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DFB0" w14:textId="5712AA88" w:rsidR="002F5FD4" w:rsidRDefault="66DD143F" w:rsidP="706242E2">
      <w:pPr>
        <w:pStyle w:val="NoSpacing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>Online Only Material</w:t>
      </w:r>
    </w:p>
    <w:p w14:paraId="3EF524EC" w14:textId="1A95937E" w:rsidR="002F5FD4" w:rsidRDefault="66DD143F" w:rsidP="706242E2">
      <w:pPr>
        <w:pStyle w:val="NoSpacing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International Classification of Diseases, 10th Revision Codes of the Included Diagnoses </w:t>
      </w:r>
    </w:p>
    <w:p w14:paraId="317A75FA" w14:textId="2E3E813A" w:rsidR="002F5FD4" w:rsidRDefault="66DD143F" w:rsidP="706242E2">
      <w:pPr>
        <w:pStyle w:val="NoSpacing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2: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 List of First-line Therapy for Each Diagnosis</w:t>
      </w:r>
    </w:p>
    <w:p w14:paraId="78FBA9A3" w14:textId="2479F84D" w:rsidR="002F5FD4" w:rsidRDefault="66DD143F" w:rsidP="706242E2">
      <w:pPr>
        <w:pStyle w:val="NoSpacing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3: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>Categorization of self-reported races reassigned to races listed in the United States Census.</w:t>
      </w:r>
    </w:p>
    <w:p w14:paraId="249AC4F0" w14:textId="01CA62BD" w:rsidR="002F5FD4" w:rsidRDefault="66DD143F" w:rsidP="706242E2">
      <w:pPr>
        <w:pStyle w:val="NoSpacing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4: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Categorization of insurances </w:t>
      </w:r>
      <w:proofErr w:type="gramStart"/>
      <w:r w:rsidRPr="706242E2">
        <w:rPr>
          <w:rFonts w:ascii="Times New Roman" w:eastAsia="Times New Roman" w:hAnsi="Times New Roman" w:cs="Times New Roman"/>
          <w:color w:val="000000" w:themeColor="text1"/>
        </w:rPr>
        <w:t>reported</w:t>
      </w:r>
      <w:proofErr w:type="gramEnd"/>
    </w:p>
    <w:p w14:paraId="3BEB3577" w14:textId="6C14743E" w:rsidR="002F5FD4" w:rsidRDefault="66DD143F" w:rsidP="706242E2">
      <w:pPr>
        <w:pStyle w:val="NoSpacing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5: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>Categorization of self-reported language</w:t>
      </w:r>
    </w:p>
    <w:p w14:paraId="3B6ACAAC" w14:textId="13F5D78C" w:rsidR="002F5FD4" w:rsidRDefault="66DD143F" w:rsidP="706242E2">
      <w:pPr>
        <w:pStyle w:val="NoSpacing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6: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>The number of centers, states and geographically unique urgent care sites for each organization participating in the study.</w:t>
      </w:r>
    </w:p>
    <w:p w14:paraId="78B6D99B" w14:textId="0AA5F20D" w:rsidR="002F5FD4" w:rsidRDefault="66DD143F" w:rsidP="706242E2">
      <w:pPr>
        <w:pStyle w:val="NoSpacing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7: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 Results of Multivariable Logistic Regression Analyses</w:t>
      </w:r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using sensitivity analyses with A) Reference group for race being the mean and B) Excluding patients with reported penicillin allergy. </w:t>
      </w:r>
    </w:p>
    <w:p w14:paraId="1654D461" w14:textId="77777777" w:rsidR="002A468E" w:rsidRPr="001C5291" w:rsidRDefault="002A468E" w:rsidP="002A468E">
      <w:pPr>
        <w:pStyle w:val="NoSpacing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>eFigure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1: </w:t>
      </w:r>
      <w:r w:rsidRPr="001C5291">
        <w:rPr>
          <w:rFonts w:ascii="Times New Roman" w:eastAsia="Times New Roman" w:hAnsi="Times New Roman" w:cs="Times New Roman"/>
          <w:color w:val="000000" w:themeColor="text1"/>
        </w:rPr>
        <w:t xml:space="preserve">Map of the centers included in our national </w:t>
      </w:r>
      <w:proofErr w:type="gramStart"/>
      <w:r w:rsidRPr="001C5291">
        <w:rPr>
          <w:rFonts w:ascii="Times New Roman" w:eastAsia="Times New Roman" w:hAnsi="Times New Roman" w:cs="Times New Roman"/>
          <w:color w:val="000000" w:themeColor="text1"/>
        </w:rPr>
        <w:t>collaborative</w:t>
      </w:r>
      <w:proofErr w:type="gramEnd"/>
    </w:p>
    <w:p w14:paraId="537520C7" w14:textId="4A89C502" w:rsidR="002F5FD4" w:rsidRDefault="001C5291" w:rsidP="706242E2">
      <w:pPr>
        <w:pStyle w:val="NoSpacing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>eFigure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A468E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66DD143F" w:rsidRPr="706242E2">
        <w:rPr>
          <w:rFonts w:ascii="Times New Roman" w:eastAsia="Times New Roman" w:hAnsi="Times New Roman" w:cs="Times New Roman"/>
          <w:color w:val="000000" w:themeColor="text1"/>
        </w:rPr>
        <w:t>Association between predicted probabilities of receiving first-line therapy and number of encounters per center.</w:t>
      </w:r>
    </w:p>
    <w:p w14:paraId="1DC5D835" w14:textId="2583B801" w:rsidR="002F5FD4" w:rsidRDefault="00C26B5A">
      <w:r>
        <w:br w:type="page"/>
      </w:r>
    </w:p>
    <w:p w14:paraId="38D74490" w14:textId="7D0C5E91" w:rsidR="002F5FD4" w:rsidRDefault="66DD143F" w:rsidP="706242E2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International Classification of Diseases, 10th Revision Codes of the Included Diagnoses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5"/>
        <w:gridCol w:w="1140"/>
        <w:gridCol w:w="5910"/>
      </w:tblGrid>
      <w:tr w:rsidR="706242E2" w14:paraId="32D6F83D" w14:textId="77777777" w:rsidTr="706242E2">
        <w:trPr>
          <w:trHeight w:val="30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ACF87D" w14:textId="1E5A41A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Community Acquired </w:t>
            </w:r>
            <w:proofErr w:type="gramStart"/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pneumonia</w:t>
            </w:r>
            <w:proofErr w:type="gramEnd"/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248D03D" w14:textId="2078379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4C7127B" w14:textId="3B89604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E4A9EED" w14:textId="51E3B65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191C576" w14:textId="30C43A3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77331B7" w14:textId="5883B12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B37D977" w14:textId="2A98AF0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4A908D9" w14:textId="1133F1E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542F757" w14:textId="35C988D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9CFBA61" w14:textId="2342082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F87FC14" w14:textId="02169EF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2837466" w14:textId="3A81452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0A1AF1" w14:textId="3373DD6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Tier 1</w:t>
            </w:r>
          </w:p>
          <w:p w14:paraId="5F502FA8" w14:textId="4B48111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A3EBFB6" w14:textId="34914F3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47197C1" w14:textId="49CA46A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0DC48E9" w14:textId="793D234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7926D0D" w14:textId="36996CB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DCB0468" w14:textId="0FF1016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EEB5B4E" w14:textId="4FD0DBE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2D5FF7A" w14:textId="7360CA5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619CC9E" w14:textId="47F2D6C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434C9FC" w14:textId="1B92E96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4FC07D4" w14:textId="00048FB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58F932" w14:textId="67E49B5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J13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A4999E" w14:textId="4924EA0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Pneumonia due to Streptococcus pneumoniae</w:t>
            </w:r>
          </w:p>
        </w:tc>
      </w:tr>
      <w:tr w:rsidR="001C5291" w14:paraId="79111FC1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32B5C37" w14:textId="77777777" w:rsidR="002F5FD4" w:rsidRDefault="002F5FD4"/>
        </w:tc>
        <w:tc>
          <w:tcPr>
            <w:tcW w:w="615" w:type="dxa"/>
            <w:vMerge/>
            <w:vAlign w:val="center"/>
          </w:tcPr>
          <w:p w14:paraId="68FD7D41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9B6344" w14:textId="33CD283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J14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40830B" w14:textId="4E6AFE4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Pneumonia due to Hemophilus influenzae</w:t>
            </w:r>
          </w:p>
        </w:tc>
      </w:tr>
      <w:tr w:rsidR="001C5291" w14:paraId="34EDE226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7DA08626" w14:textId="77777777" w:rsidR="002F5FD4" w:rsidRDefault="002F5FD4"/>
        </w:tc>
        <w:tc>
          <w:tcPr>
            <w:tcW w:w="615" w:type="dxa"/>
            <w:vMerge/>
            <w:vAlign w:val="center"/>
          </w:tcPr>
          <w:p w14:paraId="28C74BE2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D7DA76" w14:textId="03E0BED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J15.4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394BC4" w14:textId="313BEA4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Pneumonia due to other streptococci</w:t>
            </w:r>
          </w:p>
        </w:tc>
      </w:tr>
      <w:tr w:rsidR="001C5291" w14:paraId="67E1698E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65CCA740" w14:textId="77777777" w:rsidR="002F5FD4" w:rsidRDefault="002F5FD4"/>
        </w:tc>
        <w:tc>
          <w:tcPr>
            <w:tcW w:w="615" w:type="dxa"/>
            <w:vMerge/>
            <w:vAlign w:val="center"/>
          </w:tcPr>
          <w:p w14:paraId="0A01508D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41F20E" w14:textId="36C1A4D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J15.7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C531EF" w14:textId="5F91C81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Pneumonia due to Mycoplasma pneumoniae</w:t>
            </w:r>
          </w:p>
        </w:tc>
      </w:tr>
      <w:tr w:rsidR="001C5291" w14:paraId="0F907EEC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531191E7" w14:textId="77777777" w:rsidR="002F5FD4" w:rsidRDefault="002F5FD4"/>
        </w:tc>
        <w:tc>
          <w:tcPr>
            <w:tcW w:w="615" w:type="dxa"/>
            <w:vMerge/>
            <w:vAlign w:val="center"/>
          </w:tcPr>
          <w:p w14:paraId="09C7BABE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AFD94D" w14:textId="2F9A811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J15.8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86864C" w14:textId="099C972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Pneumonia due to other specified bacteria</w:t>
            </w:r>
          </w:p>
        </w:tc>
      </w:tr>
      <w:tr w:rsidR="001C5291" w14:paraId="41F377F8" w14:textId="77777777" w:rsidTr="706242E2">
        <w:trPr>
          <w:trHeight w:val="60"/>
        </w:trPr>
        <w:tc>
          <w:tcPr>
            <w:tcW w:w="1680" w:type="dxa"/>
            <w:vMerge/>
            <w:vAlign w:val="center"/>
          </w:tcPr>
          <w:p w14:paraId="725B8F97" w14:textId="77777777" w:rsidR="002F5FD4" w:rsidRDefault="002F5FD4"/>
        </w:tc>
        <w:tc>
          <w:tcPr>
            <w:tcW w:w="615" w:type="dxa"/>
            <w:vMerge/>
            <w:vAlign w:val="center"/>
          </w:tcPr>
          <w:p w14:paraId="194AD5DB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54B357" w14:textId="57D708C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J15.9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6D7193" w14:textId="12589CF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Unspecified bacterial pneumonia</w:t>
            </w:r>
          </w:p>
        </w:tc>
      </w:tr>
      <w:tr w:rsidR="001C5291" w14:paraId="32E330AF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46BAB21D" w14:textId="77777777" w:rsidR="002F5FD4" w:rsidRDefault="002F5FD4"/>
        </w:tc>
        <w:tc>
          <w:tcPr>
            <w:tcW w:w="615" w:type="dxa"/>
            <w:vMerge/>
            <w:vAlign w:val="center"/>
          </w:tcPr>
          <w:p w14:paraId="4576F25A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9740A0" w14:textId="6A14DCE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J16.8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F794FA" w14:textId="3C4BA9F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Pneumonia due to other specified infectious organisms</w:t>
            </w:r>
          </w:p>
        </w:tc>
      </w:tr>
      <w:tr w:rsidR="001C5291" w14:paraId="6679265D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3FDD614" w14:textId="77777777" w:rsidR="002F5FD4" w:rsidRDefault="002F5FD4"/>
        </w:tc>
        <w:tc>
          <w:tcPr>
            <w:tcW w:w="615" w:type="dxa"/>
            <w:vMerge/>
            <w:vAlign w:val="center"/>
          </w:tcPr>
          <w:p w14:paraId="4C1EE6C7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3D5B9" w14:textId="22D8F4D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J17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C7CAAA" w14:textId="64087F5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Pneumonia in diseases classified elsewhere</w:t>
            </w:r>
          </w:p>
        </w:tc>
      </w:tr>
      <w:tr w:rsidR="001C5291" w14:paraId="72C75D8F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0EA1928" w14:textId="77777777" w:rsidR="002F5FD4" w:rsidRDefault="002F5FD4"/>
        </w:tc>
        <w:tc>
          <w:tcPr>
            <w:tcW w:w="615" w:type="dxa"/>
            <w:vMerge/>
            <w:vAlign w:val="center"/>
          </w:tcPr>
          <w:p w14:paraId="6747351E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1924DE" w14:textId="47021AD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J18.0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20E16F" w14:textId="77EB094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Bronchopneumonia, unspecified organism</w:t>
            </w:r>
          </w:p>
        </w:tc>
      </w:tr>
      <w:tr w:rsidR="001C5291" w14:paraId="3EC908AA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FAD3427" w14:textId="77777777" w:rsidR="002F5FD4" w:rsidRDefault="002F5FD4"/>
        </w:tc>
        <w:tc>
          <w:tcPr>
            <w:tcW w:w="615" w:type="dxa"/>
            <w:vMerge/>
            <w:vAlign w:val="center"/>
          </w:tcPr>
          <w:p w14:paraId="11F32B9D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9F6B4F" w14:textId="73AD6D3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J18.1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F166F4" w14:textId="7D96402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Lobar pneumonia, unspecified organism</w:t>
            </w:r>
          </w:p>
        </w:tc>
      </w:tr>
      <w:tr w:rsidR="001C5291" w14:paraId="478FFA7E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53C28780" w14:textId="77777777" w:rsidR="002F5FD4" w:rsidRDefault="002F5FD4"/>
        </w:tc>
        <w:tc>
          <w:tcPr>
            <w:tcW w:w="615" w:type="dxa"/>
            <w:vMerge/>
            <w:vAlign w:val="center"/>
          </w:tcPr>
          <w:p w14:paraId="1797ECA0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02AF0F" w14:textId="43BC741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J18.8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7F97B6" w14:textId="52C3A2B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Other pneumonia, unspecified organism</w:t>
            </w:r>
          </w:p>
        </w:tc>
      </w:tr>
      <w:tr w:rsidR="001C5291" w14:paraId="3526CF14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36E4F38" w14:textId="77777777" w:rsidR="002F5FD4" w:rsidRDefault="002F5FD4"/>
        </w:tc>
        <w:tc>
          <w:tcPr>
            <w:tcW w:w="615" w:type="dxa"/>
            <w:vMerge/>
            <w:vAlign w:val="center"/>
          </w:tcPr>
          <w:p w14:paraId="364440F9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EA1B8B" w14:textId="625CF4E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J18.9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EEFAE8" w14:textId="0B23AD2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Pneumonia, unspecified organism</w:t>
            </w:r>
          </w:p>
        </w:tc>
      </w:tr>
      <w:tr w:rsidR="706242E2" w14:paraId="492AD940" w14:textId="77777777" w:rsidTr="706242E2">
        <w:trPr>
          <w:trHeight w:val="30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574952" w14:textId="0E9A883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Streptococcal Pharyngitis</w:t>
            </w:r>
          </w:p>
          <w:p w14:paraId="2D99D81C" w14:textId="4C58D4B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A1FF44F" w14:textId="664C7CA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0177C5" w14:textId="556B7D4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Tier 1</w:t>
            </w:r>
          </w:p>
          <w:p w14:paraId="4EF21283" w14:textId="3D17556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90344FC" w14:textId="1D9239B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B58083" w14:textId="232FD76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J02.0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63F5D9" w14:textId="4E356EA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Streptococcal pharyngitis</w:t>
            </w:r>
          </w:p>
        </w:tc>
      </w:tr>
      <w:tr w:rsidR="001C5291" w14:paraId="19DFB554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7E5261CE" w14:textId="77777777" w:rsidR="002F5FD4" w:rsidRDefault="002F5FD4"/>
        </w:tc>
        <w:tc>
          <w:tcPr>
            <w:tcW w:w="615" w:type="dxa"/>
            <w:vMerge/>
            <w:vAlign w:val="center"/>
          </w:tcPr>
          <w:p w14:paraId="37890F84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EADF54" w14:textId="1DEAF28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J03.00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B6B320" w14:textId="52E7AF0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streptococcal tonsillitis, unspecified</w:t>
            </w:r>
          </w:p>
        </w:tc>
      </w:tr>
      <w:tr w:rsidR="001C5291" w14:paraId="720A9CEB" w14:textId="77777777" w:rsidTr="706242E2">
        <w:trPr>
          <w:trHeight w:val="315"/>
        </w:trPr>
        <w:tc>
          <w:tcPr>
            <w:tcW w:w="1680" w:type="dxa"/>
            <w:vMerge/>
            <w:vAlign w:val="center"/>
          </w:tcPr>
          <w:p w14:paraId="1E4964CE" w14:textId="77777777" w:rsidR="002F5FD4" w:rsidRDefault="002F5FD4"/>
        </w:tc>
        <w:tc>
          <w:tcPr>
            <w:tcW w:w="615" w:type="dxa"/>
            <w:vMerge/>
            <w:vAlign w:val="center"/>
          </w:tcPr>
          <w:p w14:paraId="36AC6D8D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3EE466" w14:textId="0B127A3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J03.01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F10552" w14:textId="7ADB75E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recurrent streptococcal tonsillitis</w:t>
            </w:r>
          </w:p>
        </w:tc>
      </w:tr>
      <w:tr w:rsidR="706242E2" w14:paraId="5C3F9B17" w14:textId="77777777" w:rsidTr="706242E2">
        <w:trPr>
          <w:trHeight w:val="315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BF5D80" w14:textId="1459757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Acute otitis media</w:t>
            </w:r>
          </w:p>
          <w:p w14:paraId="644F0EEC" w14:textId="5C81DC0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6A8532B" w14:textId="036AD6B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AA68AD7" w14:textId="44EBC2F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CA88675" w14:textId="24DD206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946D2EC" w14:textId="379B3B0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5DE76D1" w14:textId="555F5F4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7E1E6A3" w14:textId="1EB1FE9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B6BE217" w14:textId="3EAEE21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B592638" w14:textId="50C566D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6CFE781" w14:textId="3AC3E25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D0D4D22" w14:textId="3B08760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573D51D" w14:textId="00B3D0F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4CFB1C1" w14:textId="79B7FD5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B474C43" w14:textId="223F1B8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57C629B" w14:textId="6496C56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66D28BE" w14:textId="333C81E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F82F267" w14:textId="24D9AD5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87AB610" w14:textId="59BD7D9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169A9A" w14:textId="6D843DC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Tier 2</w:t>
            </w:r>
          </w:p>
          <w:p w14:paraId="37375DD0" w14:textId="2CAB97D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A103846" w14:textId="6B7A836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32C017A" w14:textId="2E04B52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3E001DE" w14:textId="55E6842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CA2C0C9" w14:textId="2649E37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797E251" w14:textId="1E4838A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E90F042" w14:textId="4D26689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8F3561F" w14:textId="35EE68F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7023ED7" w14:textId="4D9AEB8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678C441" w14:textId="407E354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39ADA2D" w14:textId="6D3C974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D32C043" w14:textId="7A1DD2C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C3F62DC" w14:textId="077BF24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EDB945D" w14:textId="2F73FB1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DE009BE" w14:textId="2C1C7CC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A0F0662" w14:textId="4976FAD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BA1E2F4" w14:textId="11A5B2F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3D41D23" w14:textId="449B610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019375" w14:textId="74B68E5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H66.001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A6162F" w14:textId="1268372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Acute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w/o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right ear</w:t>
            </w:r>
          </w:p>
        </w:tc>
      </w:tr>
      <w:tr w:rsidR="001C5291" w14:paraId="0D7DB024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7486EFA3" w14:textId="77777777" w:rsidR="002F5FD4" w:rsidRDefault="002F5FD4"/>
        </w:tc>
        <w:tc>
          <w:tcPr>
            <w:tcW w:w="615" w:type="dxa"/>
            <w:vMerge/>
            <w:vAlign w:val="center"/>
          </w:tcPr>
          <w:p w14:paraId="4D6F773D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4F5BC1" w14:textId="102AF81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H66.002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0AE55B" w14:textId="51595AD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Acute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w/o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left ear</w:t>
            </w:r>
          </w:p>
        </w:tc>
      </w:tr>
      <w:tr w:rsidR="001C5291" w14:paraId="067DEF77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74085C6" w14:textId="77777777" w:rsidR="002F5FD4" w:rsidRDefault="002F5FD4"/>
        </w:tc>
        <w:tc>
          <w:tcPr>
            <w:tcW w:w="615" w:type="dxa"/>
            <w:vMerge/>
            <w:vAlign w:val="center"/>
          </w:tcPr>
          <w:p w14:paraId="5E0E8C67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F03C34" w14:textId="2ADE199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H66.003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459B62" w14:textId="09BF1C3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Acute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w/o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bilateral</w:t>
            </w:r>
          </w:p>
        </w:tc>
      </w:tr>
      <w:tr w:rsidR="001C5291" w14:paraId="43A05EBE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6C532DE3" w14:textId="77777777" w:rsidR="002F5FD4" w:rsidRDefault="002F5FD4"/>
        </w:tc>
        <w:tc>
          <w:tcPr>
            <w:tcW w:w="615" w:type="dxa"/>
            <w:vMerge/>
            <w:vAlign w:val="center"/>
          </w:tcPr>
          <w:p w14:paraId="3EBEFB19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6FF00E" w14:textId="2C75167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H66.004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30142A" w14:textId="4874BAE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w/o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recur, r ear</w:t>
            </w:r>
          </w:p>
        </w:tc>
      </w:tr>
      <w:tr w:rsidR="001C5291" w14:paraId="297DA4F8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F90C79B" w14:textId="77777777" w:rsidR="002F5FD4" w:rsidRDefault="002F5FD4"/>
        </w:tc>
        <w:tc>
          <w:tcPr>
            <w:tcW w:w="615" w:type="dxa"/>
            <w:vMerge/>
            <w:vAlign w:val="center"/>
          </w:tcPr>
          <w:p w14:paraId="4725DF72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B81AD1" w14:textId="369674E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H66.005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0535F8" w14:textId="00975AE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w/o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recur, l ear</w:t>
            </w:r>
          </w:p>
        </w:tc>
      </w:tr>
      <w:tr w:rsidR="001C5291" w14:paraId="31A21A33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021DA3C" w14:textId="77777777" w:rsidR="002F5FD4" w:rsidRDefault="002F5FD4"/>
        </w:tc>
        <w:tc>
          <w:tcPr>
            <w:tcW w:w="615" w:type="dxa"/>
            <w:vMerge/>
            <w:vAlign w:val="center"/>
          </w:tcPr>
          <w:p w14:paraId="2A6FE0FD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FC796F" w14:textId="70EEFB8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H66.006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383B61" w14:textId="7FD26E7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Acute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w/o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recur, bi</w:t>
            </w:r>
          </w:p>
        </w:tc>
      </w:tr>
      <w:tr w:rsidR="001C5291" w14:paraId="6C53ED9E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58F9B956" w14:textId="77777777" w:rsidR="002F5FD4" w:rsidRDefault="002F5FD4"/>
        </w:tc>
        <w:tc>
          <w:tcPr>
            <w:tcW w:w="615" w:type="dxa"/>
            <w:vMerge/>
            <w:vAlign w:val="center"/>
          </w:tcPr>
          <w:p w14:paraId="68F06B08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060507" w14:textId="348188A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H66.007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98EF0C" w14:textId="71C0DFF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w/o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recur,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unsp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</w:t>
            </w:r>
          </w:p>
        </w:tc>
      </w:tr>
      <w:tr w:rsidR="001C5291" w14:paraId="390280E0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957A6A3" w14:textId="77777777" w:rsidR="002F5FD4" w:rsidRDefault="002F5FD4"/>
        </w:tc>
        <w:tc>
          <w:tcPr>
            <w:tcW w:w="615" w:type="dxa"/>
            <w:vMerge/>
            <w:vAlign w:val="center"/>
          </w:tcPr>
          <w:p w14:paraId="262BAAD6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3CE48D" w14:textId="516B387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H66.009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B9C17B" w14:textId="6DC7CCA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Acute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w/o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unsp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</w:t>
            </w:r>
          </w:p>
        </w:tc>
      </w:tr>
      <w:tr w:rsidR="001C5291" w14:paraId="61426753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772DC78F" w14:textId="77777777" w:rsidR="002F5FD4" w:rsidRDefault="002F5FD4"/>
        </w:tc>
        <w:tc>
          <w:tcPr>
            <w:tcW w:w="615" w:type="dxa"/>
            <w:vMerge/>
            <w:vAlign w:val="center"/>
          </w:tcPr>
          <w:p w14:paraId="3F19F494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EB874A" w14:textId="2A7ECF1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H66.011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703FFF" w14:textId="7CC6A46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Acute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right ear</w:t>
            </w:r>
          </w:p>
        </w:tc>
      </w:tr>
      <w:tr w:rsidR="001C5291" w14:paraId="2FDC26FB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2BB26358" w14:textId="77777777" w:rsidR="002F5FD4" w:rsidRDefault="002F5FD4"/>
        </w:tc>
        <w:tc>
          <w:tcPr>
            <w:tcW w:w="615" w:type="dxa"/>
            <w:vMerge/>
            <w:vAlign w:val="center"/>
          </w:tcPr>
          <w:p w14:paraId="5BD8C9D3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E4BFBB" w14:textId="3C460B3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H66.012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F322CB" w14:textId="2604717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Acute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left ear</w:t>
            </w:r>
          </w:p>
        </w:tc>
      </w:tr>
      <w:tr w:rsidR="001C5291" w14:paraId="2C6A8F43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52581530" w14:textId="77777777" w:rsidR="002F5FD4" w:rsidRDefault="002F5FD4"/>
        </w:tc>
        <w:tc>
          <w:tcPr>
            <w:tcW w:w="615" w:type="dxa"/>
            <w:vMerge/>
            <w:vAlign w:val="center"/>
          </w:tcPr>
          <w:p w14:paraId="7C02F882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4591CD" w14:textId="3B69534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H66.013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1BDC66" w14:textId="0D2AE78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Acute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bilateral</w:t>
            </w:r>
          </w:p>
        </w:tc>
      </w:tr>
      <w:tr w:rsidR="001C5291" w14:paraId="4EC93491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58D4965C" w14:textId="77777777" w:rsidR="002F5FD4" w:rsidRDefault="002F5FD4"/>
        </w:tc>
        <w:tc>
          <w:tcPr>
            <w:tcW w:w="615" w:type="dxa"/>
            <w:vMerge/>
            <w:vAlign w:val="center"/>
          </w:tcPr>
          <w:p w14:paraId="02A94F80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0B6E82" w14:textId="2675BB4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H66.014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0C3EAB" w14:textId="55D3338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Acute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recur, r ear</w:t>
            </w:r>
          </w:p>
        </w:tc>
      </w:tr>
      <w:tr w:rsidR="001C5291" w14:paraId="7B6EE941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5D0409A2" w14:textId="77777777" w:rsidR="002F5FD4" w:rsidRDefault="002F5FD4"/>
        </w:tc>
        <w:tc>
          <w:tcPr>
            <w:tcW w:w="615" w:type="dxa"/>
            <w:vMerge/>
            <w:vAlign w:val="center"/>
          </w:tcPr>
          <w:p w14:paraId="112A6E99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A10B0D" w14:textId="3445EBE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H66.015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2EE554" w14:textId="50E4BBE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Acute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recur, l ear</w:t>
            </w:r>
          </w:p>
        </w:tc>
      </w:tr>
      <w:tr w:rsidR="001C5291" w14:paraId="439CA815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CC7A940" w14:textId="77777777" w:rsidR="002F5FD4" w:rsidRDefault="002F5FD4"/>
        </w:tc>
        <w:tc>
          <w:tcPr>
            <w:tcW w:w="615" w:type="dxa"/>
            <w:vMerge/>
            <w:vAlign w:val="center"/>
          </w:tcPr>
          <w:p w14:paraId="44B2B8F9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1193FC" w14:textId="5933652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H66.016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86FA91" w14:textId="7C5C35A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Acute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recurrent, bi</w:t>
            </w:r>
          </w:p>
        </w:tc>
      </w:tr>
      <w:tr w:rsidR="001C5291" w14:paraId="0306BD01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F0F0D96" w14:textId="77777777" w:rsidR="002F5FD4" w:rsidRDefault="002F5FD4"/>
        </w:tc>
        <w:tc>
          <w:tcPr>
            <w:tcW w:w="615" w:type="dxa"/>
            <w:vMerge/>
            <w:vAlign w:val="center"/>
          </w:tcPr>
          <w:p w14:paraId="3B59DA26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347E5E" w14:textId="2C39B18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H66.017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469571" w14:textId="09294E0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recur,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unsp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</w:t>
            </w:r>
          </w:p>
        </w:tc>
      </w:tr>
      <w:tr w:rsidR="001C5291" w14:paraId="0AD3EDE6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2ED507D8" w14:textId="77777777" w:rsidR="002F5FD4" w:rsidRDefault="002F5FD4"/>
        </w:tc>
        <w:tc>
          <w:tcPr>
            <w:tcW w:w="615" w:type="dxa"/>
            <w:vMerge/>
            <w:vAlign w:val="center"/>
          </w:tcPr>
          <w:p w14:paraId="13C92969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E4FCCA" w14:textId="6E918EC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H66.019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96C56C" w14:textId="083451B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Acute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suppr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otitis media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spon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rupt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 drum,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unsp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</w:t>
            </w:r>
          </w:p>
        </w:tc>
      </w:tr>
      <w:tr w:rsidR="001C5291" w14:paraId="1A018D4A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4DB0358C" w14:textId="77777777" w:rsidR="002F5FD4" w:rsidRDefault="002F5FD4"/>
        </w:tc>
        <w:tc>
          <w:tcPr>
            <w:tcW w:w="615" w:type="dxa"/>
            <w:vMerge/>
            <w:vAlign w:val="center"/>
          </w:tcPr>
          <w:p w14:paraId="25C29B56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00CC55" w14:textId="3828E10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H66.40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27447C" w14:textId="297BE9E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Suppurative otitis media, unspecified, unspecified ear</w:t>
            </w:r>
          </w:p>
        </w:tc>
      </w:tr>
      <w:tr w:rsidR="001C5291" w14:paraId="1AED6523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A167441" w14:textId="77777777" w:rsidR="002F5FD4" w:rsidRDefault="002F5FD4"/>
        </w:tc>
        <w:tc>
          <w:tcPr>
            <w:tcW w:w="615" w:type="dxa"/>
            <w:vMerge/>
            <w:vAlign w:val="center"/>
          </w:tcPr>
          <w:p w14:paraId="08BAC753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BF6E48" w14:textId="083F369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H66.41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FCE401" w14:textId="7A89A01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Suppurative otitis media, unspecified, right ear</w:t>
            </w:r>
          </w:p>
        </w:tc>
      </w:tr>
      <w:tr w:rsidR="001C5291" w14:paraId="4F58E0FA" w14:textId="77777777" w:rsidTr="706242E2">
        <w:trPr>
          <w:trHeight w:val="315"/>
        </w:trPr>
        <w:tc>
          <w:tcPr>
            <w:tcW w:w="1680" w:type="dxa"/>
            <w:vMerge/>
            <w:vAlign w:val="center"/>
          </w:tcPr>
          <w:p w14:paraId="55836899" w14:textId="77777777" w:rsidR="002F5FD4" w:rsidRDefault="002F5FD4"/>
        </w:tc>
        <w:tc>
          <w:tcPr>
            <w:tcW w:w="615" w:type="dxa"/>
            <w:vMerge/>
            <w:vAlign w:val="center"/>
          </w:tcPr>
          <w:p w14:paraId="05275712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EC9C15" w14:textId="056F483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H66.42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3D145A" w14:textId="18A0B82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Suppurative otitis media, unspecified, left ear</w:t>
            </w:r>
          </w:p>
        </w:tc>
      </w:tr>
      <w:tr w:rsidR="001C5291" w14:paraId="14E1FE47" w14:textId="77777777" w:rsidTr="706242E2">
        <w:trPr>
          <w:trHeight w:val="315"/>
        </w:trPr>
        <w:tc>
          <w:tcPr>
            <w:tcW w:w="1680" w:type="dxa"/>
            <w:vMerge/>
            <w:vAlign w:val="center"/>
          </w:tcPr>
          <w:p w14:paraId="3C8343FE" w14:textId="77777777" w:rsidR="002F5FD4" w:rsidRDefault="002F5FD4"/>
        </w:tc>
        <w:tc>
          <w:tcPr>
            <w:tcW w:w="615" w:type="dxa"/>
            <w:vMerge/>
            <w:vAlign w:val="center"/>
          </w:tcPr>
          <w:p w14:paraId="01FECCDF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2E9611" w14:textId="19CC558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H66.43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848E36" w14:textId="30E820F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Suppurative otitis media, unspecified, bilateral</w:t>
            </w:r>
          </w:p>
        </w:tc>
      </w:tr>
      <w:tr w:rsidR="706242E2" w14:paraId="70ED65B7" w14:textId="77777777" w:rsidTr="706242E2">
        <w:trPr>
          <w:trHeight w:val="30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20EDE8" w14:textId="44F0FE6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lastRenderedPageBreak/>
              <w:t>Unspecified Otitis Media</w:t>
            </w:r>
          </w:p>
          <w:p w14:paraId="3FD9E0E0" w14:textId="0B1BA23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60FA852" w14:textId="3EE1394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E8305F3" w14:textId="5FA6E94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F2D23F2" w14:textId="0894C9D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E3F9EF" w14:textId="61C237E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Tier 2</w:t>
            </w:r>
          </w:p>
          <w:p w14:paraId="42625CA1" w14:textId="4DD0D73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329F1DB" w14:textId="6E870E9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</w:p>
          <w:p w14:paraId="3BE119C5" w14:textId="12B5984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CC4F7BE" w14:textId="26C981B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DE64F11" w14:textId="794A4E9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9DE1F01" w14:textId="1EEA450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642E5C" w14:textId="61407DB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H66.90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4EAE7A" w14:textId="23050E5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Otitis media, unspecified, unspecified ear</w:t>
            </w:r>
          </w:p>
        </w:tc>
      </w:tr>
      <w:tr w:rsidR="001C5291" w14:paraId="5D7B4B1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27CD8482" w14:textId="77777777" w:rsidR="002F5FD4" w:rsidRDefault="002F5FD4"/>
        </w:tc>
        <w:tc>
          <w:tcPr>
            <w:tcW w:w="615" w:type="dxa"/>
            <w:vMerge/>
            <w:vAlign w:val="center"/>
          </w:tcPr>
          <w:p w14:paraId="6414204B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6B21CB" w14:textId="60D5AB4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H66.91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9582D0" w14:textId="76DAB31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Otitis media, unspecified, right ear</w:t>
            </w:r>
          </w:p>
        </w:tc>
      </w:tr>
      <w:tr w:rsidR="001C5291" w14:paraId="6D5CF95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D6E1886" w14:textId="77777777" w:rsidR="002F5FD4" w:rsidRDefault="002F5FD4"/>
        </w:tc>
        <w:tc>
          <w:tcPr>
            <w:tcW w:w="615" w:type="dxa"/>
            <w:vMerge/>
            <w:vAlign w:val="center"/>
          </w:tcPr>
          <w:p w14:paraId="46AA683D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5CD105" w14:textId="4CD1CBA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H66.92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E22705" w14:textId="2777307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Otitis media, unspecified, left ear</w:t>
            </w:r>
          </w:p>
        </w:tc>
      </w:tr>
      <w:tr w:rsidR="001C5291" w14:paraId="617FDA55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49A89962" w14:textId="77777777" w:rsidR="002F5FD4" w:rsidRDefault="002F5FD4"/>
        </w:tc>
        <w:tc>
          <w:tcPr>
            <w:tcW w:w="615" w:type="dxa"/>
            <w:vMerge/>
            <w:vAlign w:val="center"/>
          </w:tcPr>
          <w:p w14:paraId="442415AF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8F1F30" w14:textId="2C46E74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H66.93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B46F4B" w14:textId="418677E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Otitis media, unspecified, bilateral</w:t>
            </w:r>
          </w:p>
        </w:tc>
      </w:tr>
      <w:tr w:rsidR="001C5291" w14:paraId="73B020E8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4275C1E" w14:textId="77777777" w:rsidR="002F5FD4" w:rsidRDefault="002F5FD4"/>
        </w:tc>
        <w:tc>
          <w:tcPr>
            <w:tcW w:w="615" w:type="dxa"/>
            <w:vMerge/>
            <w:vAlign w:val="center"/>
          </w:tcPr>
          <w:p w14:paraId="1D5C82AC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03456D" w14:textId="46A4A73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H67.3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57BB79" w14:textId="7DF3870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Otitis media in diseases classified elsewhere, bilateral</w:t>
            </w:r>
          </w:p>
        </w:tc>
      </w:tr>
      <w:tr w:rsidR="001C5291" w14:paraId="3017ED3E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62797EFD" w14:textId="77777777" w:rsidR="002F5FD4" w:rsidRDefault="002F5FD4"/>
        </w:tc>
        <w:tc>
          <w:tcPr>
            <w:tcW w:w="615" w:type="dxa"/>
            <w:vMerge/>
            <w:vAlign w:val="center"/>
          </w:tcPr>
          <w:p w14:paraId="5170A6B4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77800F" w14:textId="451FBF1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9AEC67" w14:textId="262E5AC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1C5291" w14:paraId="209459B8" w14:textId="77777777" w:rsidTr="706242E2">
        <w:trPr>
          <w:trHeight w:val="315"/>
        </w:trPr>
        <w:tc>
          <w:tcPr>
            <w:tcW w:w="1680" w:type="dxa"/>
            <w:vMerge/>
            <w:vAlign w:val="center"/>
          </w:tcPr>
          <w:p w14:paraId="596D4CE0" w14:textId="77777777" w:rsidR="002F5FD4" w:rsidRDefault="002F5FD4"/>
        </w:tc>
        <w:tc>
          <w:tcPr>
            <w:tcW w:w="615" w:type="dxa"/>
            <w:vMerge/>
            <w:vAlign w:val="center"/>
          </w:tcPr>
          <w:p w14:paraId="01AEFCCB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4195B2" w14:textId="18C94F3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8936A3" w14:textId="006D25D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706242E2" w14:paraId="41CDBC57" w14:textId="77777777" w:rsidTr="706242E2">
        <w:trPr>
          <w:trHeight w:val="30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512305" w14:textId="5BB38F6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Sinusitis</w:t>
            </w:r>
          </w:p>
          <w:p w14:paraId="64D83815" w14:textId="698EFB7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423A604" w14:textId="28AD27D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246B7CD" w14:textId="6D620B4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DE3B56C" w14:textId="697877A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1A5D35D" w14:textId="13B9C70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3739C32" w14:textId="63F4509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1E97191" w14:textId="3A8784A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715E415" w14:textId="451874C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5383918" w14:textId="16FA5FF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D94DCCE" w14:textId="5CF2548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</w:p>
          <w:p w14:paraId="64F19E48" w14:textId="5039531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6FC5EF5" w14:textId="0677680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11B49D0" w14:textId="74A80EC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96ABAE8" w14:textId="6483E02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64A8B42" w14:textId="5585870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7818DBA" w14:textId="4AD1B5E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B29E40" w14:textId="593D9B2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Tier 2</w:t>
            </w:r>
          </w:p>
          <w:p w14:paraId="51B09406" w14:textId="25A5F91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2AE9947" w14:textId="55017EC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2DD0698" w14:textId="6804CF4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7C03874" w14:textId="29B8B38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DB6F42E" w14:textId="313B735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CEEE76E" w14:textId="46D9CD0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588792C" w14:textId="77555C8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3F2EFEA" w14:textId="40A3C98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C7558B3" w14:textId="26D2E34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CE4CCC3" w14:textId="150B07D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8F142A6" w14:textId="6801FEF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B975937" w14:textId="064C34A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0184D6A" w14:textId="638AF35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0897278" w14:textId="34F8583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</w:p>
          <w:p w14:paraId="583CD609" w14:textId="541BB57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37EC99F" w14:textId="5906BF5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1B11FA" w14:textId="0E27450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J01.00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C00D8C" w14:textId="2F0E1ED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maxillary sinusitis, unspecified</w:t>
            </w:r>
          </w:p>
        </w:tc>
      </w:tr>
      <w:tr w:rsidR="001C5291" w14:paraId="3C8D75DD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4E598C06" w14:textId="77777777" w:rsidR="002F5FD4" w:rsidRDefault="002F5FD4"/>
        </w:tc>
        <w:tc>
          <w:tcPr>
            <w:tcW w:w="615" w:type="dxa"/>
            <w:vMerge/>
            <w:vAlign w:val="center"/>
          </w:tcPr>
          <w:p w14:paraId="0FD7E551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7141F5" w14:textId="588EC30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J01.01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5FA9BD" w14:textId="776827C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recurrent maxillary sinusitis</w:t>
            </w:r>
          </w:p>
        </w:tc>
      </w:tr>
      <w:tr w:rsidR="001C5291" w14:paraId="6255DB9F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2FB0A53" w14:textId="77777777" w:rsidR="002F5FD4" w:rsidRDefault="002F5FD4"/>
        </w:tc>
        <w:tc>
          <w:tcPr>
            <w:tcW w:w="615" w:type="dxa"/>
            <w:vMerge/>
            <w:vAlign w:val="center"/>
          </w:tcPr>
          <w:p w14:paraId="2CB027F8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8460A5" w14:textId="64D1FAD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J01.10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D4A25E" w14:textId="240ED4E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frontal sinusitis, unspecified</w:t>
            </w:r>
          </w:p>
        </w:tc>
      </w:tr>
      <w:tr w:rsidR="001C5291" w14:paraId="42055E4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24878440" w14:textId="77777777" w:rsidR="002F5FD4" w:rsidRDefault="002F5FD4"/>
        </w:tc>
        <w:tc>
          <w:tcPr>
            <w:tcW w:w="615" w:type="dxa"/>
            <w:vMerge/>
            <w:vAlign w:val="center"/>
          </w:tcPr>
          <w:p w14:paraId="0D1773CE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2BD1A0" w14:textId="69C28CF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J01.11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D804FF" w14:textId="02BD210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recurrent frontal sinusitis</w:t>
            </w:r>
          </w:p>
        </w:tc>
      </w:tr>
      <w:tr w:rsidR="001C5291" w14:paraId="4DD6D116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000C54F" w14:textId="77777777" w:rsidR="002F5FD4" w:rsidRDefault="002F5FD4"/>
        </w:tc>
        <w:tc>
          <w:tcPr>
            <w:tcW w:w="615" w:type="dxa"/>
            <w:vMerge/>
            <w:vAlign w:val="center"/>
          </w:tcPr>
          <w:p w14:paraId="0601C13E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AC2C10" w14:textId="64C9450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J01.20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B46362" w14:textId="20E2841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ethmoidal sinusitis, unspecified</w:t>
            </w:r>
          </w:p>
        </w:tc>
      </w:tr>
      <w:tr w:rsidR="001C5291" w14:paraId="5ED70AE3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314F0A2" w14:textId="77777777" w:rsidR="002F5FD4" w:rsidRDefault="002F5FD4"/>
        </w:tc>
        <w:tc>
          <w:tcPr>
            <w:tcW w:w="615" w:type="dxa"/>
            <w:vMerge/>
            <w:vAlign w:val="center"/>
          </w:tcPr>
          <w:p w14:paraId="613667C1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F597F0" w14:textId="3EC135A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J01.30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E4CD07" w14:textId="1919812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sphenoidal sinusitis, unspecified</w:t>
            </w:r>
          </w:p>
        </w:tc>
      </w:tr>
      <w:tr w:rsidR="001C5291" w14:paraId="645AD1E1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237D7A6" w14:textId="77777777" w:rsidR="002F5FD4" w:rsidRDefault="002F5FD4"/>
        </w:tc>
        <w:tc>
          <w:tcPr>
            <w:tcW w:w="615" w:type="dxa"/>
            <w:vMerge/>
            <w:vAlign w:val="center"/>
          </w:tcPr>
          <w:p w14:paraId="35FDD843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973006" w14:textId="5D31A37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J01.40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2F4623" w14:textId="60A1D6C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pansinusitis, unspecified</w:t>
            </w:r>
          </w:p>
        </w:tc>
      </w:tr>
      <w:tr w:rsidR="001C5291" w14:paraId="3BC49BCA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67CDACA2" w14:textId="77777777" w:rsidR="002F5FD4" w:rsidRDefault="002F5FD4"/>
        </w:tc>
        <w:tc>
          <w:tcPr>
            <w:tcW w:w="615" w:type="dxa"/>
            <w:vMerge/>
            <w:vAlign w:val="center"/>
          </w:tcPr>
          <w:p w14:paraId="18B0C005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8965D7" w14:textId="09C6F7F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J01.80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1FC33B" w14:textId="0FFFA32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Other acute sinusitis</w:t>
            </w:r>
          </w:p>
        </w:tc>
      </w:tr>
      <w:tr w:rsidR="001C5291" w14:paraId="66589847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4809A77" w14:textId="77777777" w:rsidR="002F5FD4" w:rsidRDefault="002F5FD4"/>
        </w:tc>
        <w:tc>
          <w:tcPr>
            <w:tcW w:w="615" w:type="dxa"/>
            <w:vMerge/>
            <w:vAlign w:val="center"/>
          </w:tcPr>
          <w:p w14:paraId="7935548C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70CC7A" w14:textId="14DB4A9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J01.81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D51B4E" w14:textId="678ABC6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Other acute recurrent sinusitis</w:t>
            </w:r>
          </w:p>
        </w:tc>
      </w:tr>
      <w:tr w:rsidR="001C5291" w14:paraId="7721251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4291AA2D" w14:textId="77777777" w:rsidR="002F5FD4" w:rsidRDefault="002F5FD4"/>
        </w:tc>
        <w:tc>
          <w:tcPr>
            <w:tcW w:w="615" w:type="dxa"/>
            <w:vMerge/>
            <w:vAlign w:val="center"/>
          </w:tcPr>
          <w:p w14:paraId="2EB1D1D1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D5430A" w14:textId="68203B7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J01.90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5D8C45" w14:textId="074AF71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sinusitis, unspecified</w:t>
            </w:r>
          </w:p>
        </w:tc>
      </w:tr>
      <w:tr w:rsidR="001C5291" w14:paraId="19D46A3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6F4E84D" w14:textId="77777777" w:rsidR="002F5FD4" w:rsidRDefault="002F5FD4"/>
        </w:tc>
        <w:tc>
          <w:tcPr>
            <w:tcW w:w="615" w:type="dxa"/>
            <w:vMerge/>
            <w:vAlign w:val="center"/>
          </w:tcPr>
          <w:p w14:paraId="2FB3649F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980916" w14:textId="5BE7914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J32.0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8F248E" w14:textId="2B0FCD5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Chronic maxillary sinusitis</w:t>
            </w:r>
          </w:p>
        </w:tc>
      </w:tr>
      <w:tr w:rsidR="001C5291" w14:paraId="0D778588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739A478E" w14:textId="77777777" w:rsidR="002F5FD4" w:rsidRDefault="002F5FD4"/>
        </w:tc>
        <w:tc>
          <w:tcPr>
            <w:tcW w:w="615" w:type="dxa"/>
            <w:vMerge/>
            <w:vAlign w:val="center"/>
          </w:tcPr>
          <w:p w14:paraId="5D3B2F71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DFCDC8" w14:textId="6A73F58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J32.1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010F03" w14:textId="4A3FB6D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Chronic frontal sinusitis</w:t>
            </w:r>
          </w:p>
        </w:tc>
      </w:tr>
      <w:tr w:rsidR="001C5291" w14:paraId="0766DE1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722177D" w14:textId="77777777" w:rsidR="002F5FD4" w:rsidRDefault="002F5FD4"/>
        </w:tc>
        <w:tc>
          <w:tcPr>
            <w:tcW w:w="615" w:type="dxa"/>
            <w:vMerge/>
            <w:vAlign w:val="center"/>
          </w:tcPr>
          <w:p w14:paraId="631D2BF1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AD8B07" w14:textId="31F0C13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J32.2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C1666E" w14:textId="0F9A942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Chronic ethmoidal sinusitis</w:t>
            </w:r>
          </w:p>
        </w:tc>
      </w:tr>
      <w:tr w:rsidR="001C5291" w14:paraId="242CCD19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D85EAC2" w14:textId="77777777" w:rsidR="002F5FD4" w:rsidRDefault="002F5FD4"/>
        </w:tc>
        <w:tc>
          <w:tcPr>
            <w:tcW w:w="615" w:type="dxa"/>
            <w:vMerge/>
            <w:vAlign w:val="center"/>
          </w:tcPr>
          <w:p w14:paraId="2F031F6F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E9A1C8" w14:textId="13B1FB6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J32.3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C68E9D" w14:textId="450C955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Chronic sphenoidal sinusitis</w:t>
            </w:r>
          </w:p>
        </w:tc>
      </w:tr>
      <w:tr w:rsidR="001C5291" w14:paraId="06D48BE3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7DF1ED7A" w14:textId="77777777" w:rsidR="002F5FD4" w:rsidRDefault="002F5FD4"/>
        </w:tc>
        <w:tc>
          <w:tcPr>
            <w:tcW w:w="615" w:type="dxa"/>
            <w:vMerge/>
            <w:vAlign w:val="center"/>
          </w:tcPr>
          <w:p w14:paraId="6D0B76E9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9B1DF9" w14:textId="03C5F1D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J32.4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F7D396" w14:textId="5F88A50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Chronic pansinusitis</w:t>
            </w:r>
          </w:p>
        </w:tc>
      </w:tr>
      <w:tr w:rsidR="001C5291" w14:paraId="48D1674D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0DC46FD" w14:textId="77777777" w:rsidR="002F5FD4" w:rsidRDefault="002F5FD4"/>
        </w:tc>
        <w:tc>
          <w:tcPr>
            <w:tcW w:w="615" w:type="dxa"/>
            <w:vMerge/>
            <w:vAlign w:val="center"/>
          </w:tcPr>
          <w:p w14:paraId="28CFB1D3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2AAAF0" w14:textId="1E5FF83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J32.8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AC21B3" w14:textId="5C407F1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Other chronic sinusitis</w:t>
            </w:r>
          </w:p>
        </w:tc>
      </w:tr>
      <w:tr w:rsidR="001C5291" w14:paraId="590CB245" w14:textId="77777777" w:rsidTr="706242E2">
        <w:trPr>
          <w:trHeight w:val="315"/>
        </w:trPr>
        <w:tc>
          <w:tcPr>
            <w:tcW w:w="1680" w:type="dxa"/>
            <w:vMerge/>
            <w:vAlign w:val="center"/>
          </w:tcPr>
          <w:p w14:paraId="146DD3E8" w14:textId="77777777" w:rsidR="002F5FD4" w:rsidRDefault="002F5FD4"/>
        </w:tc>
        <w:tc>
          <w:tcPr>
            <w:tcW w:w="615" w:type="dxa"/>
            <w:vMerge/>
            <w:vAlign w:val="center"/>
          </w:tcPr>
          <w:p w14:paraId="7F280DB3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FF3D76" w14:textId="63BB4D3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J32.9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32DF0B" w14:textId="4307390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Chronic sinusitis, unspecified</w:t>
            </w:r>
          </w:p>
        </w:tc>
      </w:tr>
      <w:tr w:rsidR="706242E2" w14:paraId="3D3F032D" w14:textId="77777777" w:rsidTr="706242E2">
        <w:trPr>
          <w:trHeight w:val="30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052EEB" w14:textId="79835F3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Acute Pharyngitis</w:t>
            </w:r>
          </w:p>
          <w:p w14:paraId="108EA4DC" w14:textId="2E11A76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97F598F" w14:textId="3135311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B718833" w14:textId="1DDC6F8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75296C9" w14:textId="0A16B08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353E6D" w14:textId="40EBFC8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Tier 2</w:t>
            </w:r>
          </w:p>
          <w:p w14:paraId="11CBEB98" w14:textId="7B6E226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1314609" w14:textId="224CAE1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A0092A8" w14:textId="65012DF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7081DEE" w14:textId="7D9B09C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7F9A61" w14:textId="6CC00EB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J02.8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DDE0ED" w14:textId="6E06564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pharyngitis due to other specified organisms</w:t>
            </w:r>
          </w:p>
        </w:tc>
      </w:tr>
      <w:tr w:rsidR="001C5291" w14:paraId="1CCFEFA1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DA027E1" w14:textId="77777777" w:rsidR="002F5FD4" w:rsidRDefault="002F5FD4"/>
        </w:tc>
        <w:tc>
          <w:tcPr>
            <w:tcW w:w="615" w:type="dxa"/>
            <w:vMerge/>
            <w:vAlign w:val="center"/>
          </w:tcPr>
          <w:p w14:paraId="7091239E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B4EFB4" w14:textId="40A6E2A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J02.9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BA7390" w14:textId="3795D0B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pharyngitis, unspecified</w:t>
            </w:r>
          </w:p>
        </w:tc>
      </w:tr>
      <w:tr w:rsidR="001C5291" w14:paraId="2475C074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617D4024" w14:textId="77777777" w:rsidR="002F5FD4" w:rsidRDefault="002F5FD4"/>
        </w:tc>
        <w:tc>
          <w:tcPr>
            <w:tcW w:w="615" w:type="dxa"/>
            <w:vMerge/>
            <w:vAlign w:val="center"/>
          </w:tcPr>
          <w:p w14:paraId="53087190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DEC2E2" w14:textId="70C5989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J03.80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EBDF1A" w14:textId="634AB88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tonsillitis due to other specified organisms</w:t>
            </w:r>
          </w:p>
        </w:tc>
      </w:tr>
      <w:tr w:rsidR="001C5291" w14:paraId="3E987EA8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4F31EFC4" w14:textId="77777777" w:rsidR="002F5FD4" w:rsidRDefault="002F5FD4"/>
        </w:tc>
        <w:tc>
          <w:tcPr>
            <w:tcW w:w="615" w:type="dxa"/>
            <w:vMerge/>
            <w:vAlign w:val="center"/>
          </w:tcPr>
          <w:p w14:paraId="6E0A13A5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2A7AAA" w14:textId="2E457CD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J03.90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B9A6A2" w14:textId="3B0E8A7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tonsillitis, unspecified</w:t>
            </w:r>
          </w:p>
        </w:tc>
      </w:tr>
      <w:tr w:rsidR="001C5291" w14:paraId="208FE075" w14:textId="77777777" w:rsidTr="706242E2">
        <w:trPr>
          <w:trHeight w:val="315"/>
        </w:trPr>
        <w:tc>
          <w:tcPr>
            <w:tcW w:w="1680" w:type="dxa"/>
            <w:vMerge/>
            <w:vAlign w:val="center"/>
          </w:tcPr>
          <w:p w14:paraId="406DE33E" w14:textId="77777777" w:rsidR="002F5FD4" w:rsidRDefault="002F5FD4"/>
        </w:tc>
        <w:tc>
          <w:tcPr>
            <w:tcW w:w="615" w:type="dxa"/>
            <w:vMerge/>
            <w:vAlign w:val="center"/>
          </w:tcPr>
          <w:p w14:paraId="0407F784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FF194A" w14:textId="74C1904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J03.91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F520F4" w14:textId="1298E7F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recurrent tonsillitis, unspecified</w:t>
            </w:r>
          </w:p>
        </w:tc>
      </w:tr>
      <w:tr w:rsidR="706242E2" w14:paraId="4CB39119" w14:textId="77777777" w:rsidTr="706242E2">
        <w:trPr>
          <w:trHeight w:val="30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D4B01E" w14:textId="220EB09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Otitis media with effusion</w:t>
            </w:r>
          </w:p>
          <w:p w14:paraId="2035817A" w14:textId="78CD650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D8290FC" w14:textId="7EC1A08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C5E15DC" w14:textId="5EFF414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433DF16" w14:textId="7AA6E06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DB07D9A" w14:textId="39F8045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49F38EA" w14:textId="6E626DF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D29D725" w14:textId="7ADBC23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396133F" w14:textId="71A3282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A2D023E" w14:textId="1AF6754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  <w:p w14:paraId="43A45204" w14:textId="0FA2DD0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D1E3929" w14:textId="435B26B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9A28B28" w14:textId="0DE8078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86DF75E" w14:textId="7E7EFCA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DFB0B0F" w14:textId="4FF569E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86978F7" w14:textId="662856F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43C731E" w14:textId="5381ECA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AD288B6" w14:textId="68035EE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D89996" w14:textId="5C4BF3F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Tier 3</w:t>
            </w:r>
          </w:p>
          <w:p w14:paraId="51FF5192" w14:textId="70DDBF0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227629D" w14:textId="3DAF899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BA1DE10" w14:textId="34288EF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1FADDCC" w14:textId="56B1185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EBEB738" w14:textId="616A83A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EF1F814" w14:textId="37D200C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27128AB" w14:textId="7BB412D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60514EB" w14:textId="75C45DC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3A04034" w14:textId="74888AD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  <w:p w14:paraId="1FCB8200" w14:textId="1A7CFE4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B3D2208" w14:textId="2B76D18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EC6A326" w14:textId="0A945E5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3A740DC" w14:textId="7232117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138BB1B" w14:textId="407EF87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DBF2D59" w14:textId="590A1BF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F02C7DD" w14:textId="674C139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C1FDA49" w14:textId="2F4FE73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8890DE" w14:textId="3258F3E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H65.00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BD5104" w14:textId="047209E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serous otitis media, unspecified ear</w:t>
            </w:r>
          </w:p>
        </w:tc>
      </w:tr>
      <w:tr w:rsidR="001C5291" w14:paraId="728E488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66D3FC58" w14:textId="77777777" w:rsidR="002F5FD4" w:rsidRDefault="002F5FD4"/>
        </w:tc>
        <w:tc>
          <w:tcPr>
            <w:tcW w:w="615" w:type="dxa"/>
            <w:vMerge/>
            <w:vAlign w:val="center"/>
          </w:tcPr>
          <w:p w14:paraId="72E3FF8D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AAB7CD" w14:textId="58621C3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H65.01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D1ED0F" w14:textId="5E7F89D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serous otitis media, right ear</w:t>
            </w:r>
          </w:p>
        </w:tc>
      </w:tr>
      <w:tr w:rsidR="001C5291" w14:paraId="610FF466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DD583EB" w14:textId="77777777" w:rsidR="002F5FD4" w:rsidRDefault="002F5FD4"/>
        </w:tc>
        <w:tc>
          <w:tcPr>
            <w:tcW w:w="615" w:type="dxa"/>
            <w:vMerge/>
            <w:vAlign w:val="center"/>
          </w:tcPr>
          <w:p w14:paraId="4CF8F988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E245D8" w14:textId="5056370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H65.02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4BEA7E" w14:textId="52A2404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serous otitis media, left ear</w:t>
            </w:r>
          </w:p>
        </w:tc>
      </w:tr>
      <w:tr w:rsidR="001C5291" w14:paraId="7572345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51D8B4AE" w14:textId="77777777" w:rsidR="002F5FD4" w:rsidRDefault="002F5FD4"/>
        </w:tc>
        <w:tc>
          <w:tcPr>
            <w:tcW w:w="615" w:type="dxa"/>
            <w:vMerge/>
            <w:vAlign w:val="center"/>
          </w:tcPr>
          <w:p w14:paraId="5FD66A22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082C9B" w14:textId="21BFE3A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H65.03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61D4FF" w14:textId="4C76011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serous otitis media, bilateral</w:t>
            </w:r>
          </w:p>
        </w:tc>
      </w:tr>
      <w:tr w:rsidR="001C5291" w14:paraId="16C55C5E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62031A7B" w14:textId="77777777" w:rsidR="002F5FD4" w:rsidRDefault="002F5FD4"/>
        </w:tc>
        <w:tc>
          <w:tcPr>
            <w:tcW w:w="615" w:type="dxa"/>
            <w:vMerge/>
            <w:vAlign w:val="center"/>
          </w:tcPr>
          <w:p w14:paraId="7904754E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6D0AAA" w14:textId="3543AA2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H65.04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06A72C" w14:textId="112CE06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serous otitis media, recurrent, right ear</w:t>
            </w:r>
          </w:p>
        </w:tc>
      </w:tr>
      <w:tr w:rsidR="001C5291" w14:paraId="6C800628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2A6989BE" w14:textId="77777777" w:rsidR="002F5FD4" w:rsidRDefault="002F5FD4"/>
        </w:tc>
        <w:tc>
          <w:tcPr>
            <w:tcW w:w="615" w:type="dxa"/>
            <w:vMerge/>
            <w:vAlign w:val="center"/>
          </w:tcPr>
          <w:p w14:paraId="7FA40C1F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7F77F8" w14:textId="5956FAE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H65.05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0F7B40" w14:textId="3C8A879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serous otitis media, recurrent, left ear</w:t>
            </w:r>
          </w:p>
        </w:tc>
      </w:tr>
      <w:tr w:rsidR="001C5291" w14:paraId="401FA31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F5646C3" w14:textId="77777777" w:rsidR="002F5FD4" w:rsidRDefault="002F5FD4"/>
        </w:tc>
        <w:tc>
          <w:tcPr>
            <w:tcW w:w="615" w:type="dxa"/>
            <w:vMerge/>
            <w:vAlign w:val="center"/>
          </w:tcPr>
          <w:p w14:paraId="21745C69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49354E" w14:textId="15B3CB7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H65.06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4D78C4" w14:textId="0B18932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serous otitis media, recurrent, bilateral</w:t>
            </w:r>
          </w:p>
        </w:tc>
      </w:tr>
      <w:tr w:rsidR="001C5291" w14:paraId="74C11FDE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64EE4B56" w14:textId="77777777" w:rsidR="002F5FD4" w:rsidRDefault="002F5FD4"/>
        </w:tc>
        <w:tc>
          <w:tcPr>
            <w:tcW w:w="615" w:type="dxa"/>
            <w:vMerge/>
            <w:vAlign w:val="center"/>
          </w:tcPr>
          <w:p w14:paraId="4DE4BEA3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78D5AF" w14:textId="78CBC31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H65.191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1D6D9D" w14:textId="359F27B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Other acute nonsuppurative otitis media, right ear</w:t>
            </w:r>
          </w:p>
        </w:tc>
      </w:tr>
      <w:tr w:rsidR="001C5291" w14:paraId="3A4727C4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BBDEAA3" w14:textId="77777777" w:rsidR="002F5FD4" w:rsidRDefault="002F5FD4"/>
        </w:tc>
        <w:tc>
          <w:tcPr>
            <w:tcW w:w="615" w:type="dxa"/>
            <w:vMerge/>
            <w:vAlign w:val="center"/>
          </w:tcPr>
          <w:p w14:paraId="4ECC640A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22CD6D" w14:textId="14E9D2C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H65.192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6071BA" w14:textId="0157AC2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Other acute nonsuppurative otitis media, left ear</w:t>
            </w:r>
          </w:p>
        </w:tc>
      </w:tr>
      <w:tr w:rsidR="001C5291" w14:paraId="40EF5583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2B2F7CD8" w14:textId="77777777" w:rsidR="002F5FD4" w:rsidRDefault="002F5FD4"/>
        </w:tc>
        <w:tc>
          <w:tcPr>
            <w:tcW w:w="615" w:type="dxa"/>
            <w:vMerge/>
            <w:vAlign w:val="center"/>
          </w:tcPr>
          <w:p w14:paraId="2CB2C291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7DE9A7" w14:textId="6C5ED54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H65.193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0F121F" w14:textId="215DED3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Other acute nonsuppurative otitis media, bilateral</w:t>
            </w:r>
          </w:p>
        </w:tc>
      </w:tr>
      <w:tr w:rsidR="001C5291" w14:paraId="4222E574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AAABD4B" w14:textId="77777777" w:rsidR="002F5FD4" w:rsidRDefault="002F5FD4"/>
        </w:tc>
        <w:tc>
          <w:tcPr>
            <w:tcW w:w="615" w:type="dxa"/>
            <w:vMerge/>
            <w:vAlign w:val="center"/>
          </w:tcPr>
          <w:p w14:paraId="1DFC4F95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CAF7E6" w14:textId="24FDAE2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H65.194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EA912C" w14:textId="37CC529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acute nonsuppurative otitis media, recurrent, right ear</w:t>
            </w:r>
          </w:p>
        </w:tc>
      </w:tr>
      <w:tr w:rsidR="001C5291" w14:paraId="45F7CB58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7AEB267B" w14:textId="77777777" w:rsidR="002F5FD4" w:rsidRDefault="002F5FD4"/>
        </w:tc>
        <w:tc>
          <w:tcPr>
            <w:tcW w:w="615" w:type="dxa"/>
            <w:vMerge/>
            <w:vAlign w:val="center"/>
          </w:tcPr>
          <w:p w14:paraId="43F89BBB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FEFACA" w14:textId="07297E1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H65.195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8363B1" w14:textId="1618EE9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Other acute nonsuppurative otitis media, recurrent, left ear</w:t>
            </w:r>
          </w:p>
        </w:tc>
      </w:tr>
      <w:tr w:rsidR="001C5291" w14:paraId="78DE8C31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3D9DCF3" w14:textId="77777777" w:rsidR="002F5FD4" w:rsidRDefault="002F5FD4"/>
        </w:tc>
        <w:tc>
          <w:tcPr>
            <w:tcW w:w="615" w:type="dxa"/>
            <w:vMerge/>
            <w:vAlign w:val="center"/>
          </w:tcPr>
          <w:p w14:paraId="29E3B2AC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5AC2FA" w14:textId="28777FC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H65.196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7A60AB" w14:textId="0183E2C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acute nonsuppurative otitis media, recurrent, bilateral</w:t>
            </w:r>
          </w:p>
        </w:tc>
      </w:tr>
      <w:tr w:rsidR="001C5291" w14:paraId="323ADF7A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283181A" w14:textId="77777777" w:rsidR="002F5FD4" w:rsidRDefault="002F5FD4"/>
        </w:tc>
        <w:tc>
          <w:tcPr>
            <w:tcW w:w="615" w:type="dxa"/>
            <w:vMerge/>
            <w:vAlign w:val="center"/>
          </w:tcPr>
          <w:p w14:paraId="0ACAC477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4D12B4" w14:textId="5CC6DA6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H65.197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603011" w14:textId="2C684C7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Other acute nonsuppurative otitis media recurrent,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unsp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ear</w:t>
            </w:r>
          </w:p>
        </w:tc>
      </w:tr>
      <w:tr w:rsidR="001C5291" w14:paraId="7693202E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C45CA56" w14:textId="77777777" w:rsidR="002F5FD4" w:rsidRDefault="002F5FD4"/>
        </w:tc>
        <w:tc>
          <w:tcPr>
            <w:tcW w:w="615" w:type="dxa"/>
            <w:vMerge/>
            <w:vAlign w:val="center"/>
          </w:tcPr>
          <w:p w14:paraId="6D808DF3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D5EEF6" w14:textId="172DA27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H65.199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E0AE98" w14:textId="158610E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Other acute nonsuppurative otitis media, unspecified ear</w:t>
            </w:r>
          </w:p>
        </w:tc>
      </w:tr>
      <w:tr w:rsidR="001C5291" w14:paraId="3C0F3F11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7A5A9DFE" w14:textId="77777777" w:rsidR="002F5FD4" w:rsidRDefault="002F5FD4"/>
        </w:tc>
        <w:tc>
          <w:tcPr>
            <w:tcW w:w="615" w:type="dxa"/>
            <w:vMerge/>
            <w:vAlign w:val="center"/>
          </w:tcPr>
          <w:p w14:paraId="1C8150A9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6EB5D5" w14:textId="059EFA9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H65.90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833E35" w14:textId="5882276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Unspecified nonsuppurative otitis media, unspecified ear</w:t>
            </w:r>
          </w:p>
        </w:tc>
      </w:tr>
      <w:tr w:rsidR="001C5291" w14:paraId="123DC644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F53FD22" w14:textId="77777777" w:rsidR="002F5FD4" w:rsidRDefault="002F5FD4"/>
        </w:tc>
        <w:tc>
          <w:tcPr>
            <w:tcW w:w="615" w:type="dxa"/>
            <w:vMerge/>
            <w:vAlign w:val="center"/>
          </w:tcPr>
          <w:p w14:paraId="7C430265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2DC09F" w14:textId="1F22900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H65.91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378752" w14:textId="72E097E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Unspecified nonsuppurative otitis media, right ear</w:t>
            </w:r>
          </w:p>
        </w:tc>
      </w:tr>
      <w:tr w:rsidR="001C5291" w14:paraId="65F8A504" w14:textId="77777777" w:rsidTr="706242E2">
        <w:trPr>
          <w:trHeight w:val="315"/>
        </w:trPr>
        <w:tc>
          <w:tcPr>
            <w:tcW w:w="1680" w:type="dxa"/>
            <w:vMerge/>
            <w:vAlign w:val="center"/>
          </w:tcPr>
          <w:p w14:paraId="0782B897" w14:textId="77777777" w:rsidR="002F5FD4" w:rsidRDefault="002F5FD4"/>
        </w:tc>
        <w:tc>
          <w:tcPr>
            <w:tcW w:w="615" w:type="dxa"/>
            <w:vMerge/>
            <w:vAlign w:val="center"/>
          </w:tcPr>
          <w:p w14:paraId="5BDF0E41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281F75" w14:textId="74057C4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H65.92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777929" w14:textId="41EE96F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Unspecified nonsuppurative otitis media, left ear</w:t>
            </w:r>
          </w:p>
        </w:tc>
      </w:tr>
      <w:tr w:rsidR="001C5291" w14:paraId="00AB12DC" w14:textId="77777777" w:rsidTr="706242E2">
        <w:trPr>
          <w:trHeight w:val="315"/>
        </w:trPr>
        <w:tc>
          <w:tcPr>
            <w:tcW w:w="1680" w:type="dxa"/>
            <w:vMerge/>
            <w:vAlign w:val="center"/>
          </w:tcPr>
          <w:p w14:paraId="3E030070" w14:textId="77777777" w:rsidR="002F5FD4" w:rsidRDefault="002F5FD4"/>
        </w:tc>
        <w:tc>
          <w:tcPr>
            <w:tcW w:w="615" w:type="dxa"/>
            <w:vMerge/>
            <w:vAlign w:val="center"/>
          </w:tcPr>
          <w:p w14:paraId="038A83FF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508390" w14:textId="1B7C158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H65.93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B9DF1E" w14:textId="3B7A531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Unspecified nonsuppurative otitis media, bilateral</w:t>
            </w:r>
          </w:p>
        </w:tc>
      </w:tr>
      <w:tr w:rsidR="706242E2" w14:paraId="54FF7F9E" w14:textId="77777777" w:rsidTr="706242E2">
        <w:trPr>
          <w:trHeight w:val="30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14A8" w14:textId="6E223DC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Acute viral respiratory infections</w:t>
            </w:r>
          </w:p>
          <w:p w14:paraId="66509AA2" w14:textId="21BF435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2322977" w14:textId="00F85FC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7A91938" w14:textId="42EAE9C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EBD490C" w14:textId="4B4153B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EF5AD03" w14:textId="5CB1586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EF6A61A" w14:textId="0BDA425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792031E" w14:textId="390EBCE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3D45EFC" w14:textId="398EEC9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2256102" w14:textId="2BD6D7E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6915C7F" w14:textId="1DD4651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4D2253B" w14:textId="441E63C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8A5894A" w14:textId="0DCA861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BDC2638" w14:textId="04D9DB1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83F9B22" w14:textId="71F2C09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8152F4B" w14:textId="10245CA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AD4BD78" w14:textId="3C32D38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67AD743" w14:textId="666E599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E72BAA0" w14:textId="61EDF67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16F5437" w14:textId="55EA29B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C223008" w14:textId="79C9235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D778920" w14:textId="10AD232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DB1446A" w14:textId="362B36E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C0E76C8" w14:textId="5EF7603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9230039" w14:textId="75BEE67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B28DDF3" w14:textId="778AF7E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A92ED9C" w14:textId="6108E7B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F878CB6" w14:textId="474C66B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B4AC516" w14:textId="26B085A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6D54872" w14:textId="41CAB83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1D4EA68" w14:textId="753FE45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  <w:p w14:paraId="7CD1DDC9" w14:textId="42193A4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1028A04" w14:textId="1C95210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B6ACED" w14:textId="1180116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Tier 3</w:t>
            </w:r>
          </w:p>
          <w:p w14:paraId="123E1E53" w14:textId="03411F5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332D66F" w14:textId="6767829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3B8E042" w14:textId="7D4EF1C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2CFE70D" w14:textId="3313D90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E320D3D" w14:textId="5EB751B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E9E6CF3" w14:textId="6D43BC3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0FFE5A3" w14:textId="7F24637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9C6DF9A" w14:textId="4192D01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DEBA268" w14:textId="30CB8B1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7866F54" w14:textId="67B252C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FC6F79E" w14:textId="63B9971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CA01252" w14:textId="09CC13F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A8BBF67" w14:textId="29FDDED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C1EB62C" w14:textId="1AB838D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C10EC74" w14:textId="226F8EB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12B35C3" w14:textId="71CE892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4E8DEDC" w14:textId="2E6403D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3A524CA" w14:textId="58DBA68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8E3FD68" w14:textId="09E6927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F12FAC6" w14:textId="25420BF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4CDC236" w14:textId="351D0C7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C9E69FE" w14:textId="745A869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BB4464D" w14:textId="57E9AC7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53E25D1" w14:textId="7E3DA96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B7409C1" w14:textId="6E8C58B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0C5B4CE" w14:textId="416EEFD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396F5E0" w14:textId="6C9238D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10C6700" w14:textId="594AD61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31365B6" w14:textId="165738E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B60ED7D" w14:textId="79A328E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2FB7AB7" w14:textId="7513A9A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  <w:p w14:paraId="7CC1FBA8" w14:textId="053723C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B50D5C" w14:textId="45B4F24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J00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8A4CC0" w14:textId="2F360A6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nasopharyngitis [common cold]</w:t>
            </w:r>
          </w:p>
        </w:tc>
      </w:tr>
      <w:tr w:rsidR="001C5291" w14:paraId="402E2C0F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472D4757" w14:textId="77777777" w:rsidR="002F5FD4" w:rsidRDefault="002F5FD4"/>
        </w:tc>
        <w:tc>
          <w:tcPr>
            <w:tcW w:w="615" w:type="dxa"/>
            <w:vMerge/>
            <w:vAlign w:val="center"/>
          </w:tcPr>
          <w:p w14:paraId="4626E702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5E9F95" w14:textId="257870A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J04.0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7E1C5C" w14:textId="41AB51F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laryngitis</w:t>
            </w:r>
          </w:p>
        </w:tc>
      </w:tr>
      <w:tr w:rsidR="001C5291" w14:paraId="583BF47F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7291AC8" w14:textId="77777777" w:rsidR="002F5FD4" w:rsidRDefault="002F5FD4"/>
        </w:tc>
        <w:tc>
          <w:tcPr>
            <w:tcW w:w="615" w:type="dxa"/>
            <w:vMerge/>
            <w:vAlign w:val="center"/>
          </w:tcPr>
          <w:p w14:paraId="1C266CC9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CB4B88" w14:textId="2EB50FB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J06.0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5CBBCC" w14:textId="084F200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laryngopharyngitis</w:t>
            </w:r>
          </w:p>
        </w:tc>
      </w:tr>
      <w:tr w:rsidR="001C5291" w14:paraId="06483277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81D187A" w14:textId="77777777" w:rsidR="002F5FD4" w:rsidRDefault="002F5FD4"/>
        </w:tc>
        <w:tc>
          <w:tcPr>
            <w:tcW w:w="615" w:type="dxa"/>
            <w:vMerge/>
            <w:vAlign w:val="center"/>
          </w:tcPr>
          <w:p w14:paraId="222B5907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424C6C" w14:textId="5D0096B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J06.0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D063ED" w14:textId="24B5109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Acute laryngopharyngitis</w:t>
            </w:r>
          </w:p>
        </w:tc>
      </w:tr>
      <w:tr w:rsidR="001C5291" w14:paraId="3D13204E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7B6134FE" w14:textId="77777777" w:rsidR="002F5FD4" w:rsidRDefault="002F5FD4"/>
        </w:tc>
        <w:tc>
          <w:tcPr>
            <w:tcW w:w="615" w:type="dxa"/>
            <w:vMerge/>
            <w:vAlign w:val="center"/>
          </w:tcPr>
          <w:p w14:paraId="52015B8F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ACE876" w14:textId="0AA5D65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J06.9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25AA59" w14:textId="69B7C7A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upper respiratory infection, unspecified</w:t>
            </w:r>
          </w:p>
        </w:tc>
      </w:tr>
      <w:tr w:rsidR="001C5291" w14:paraId="40A3A0A3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45B2EA7" w14:textId="77777777" w:rsidR="002F5FD4" w:rsidRDefault="002F5FD4"/>
        </w:tc>
        <w:tc>
          <w:tcPr>
            <w:tcW w:w="615" w:type="dxa"/>
            <w:vMerge/>
            <w:vAlign w:val="center"/>
          </w:tcPr>
          <w:p w14:paraId="54B54EFC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098AE6" w14:textId="72CEA16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J20.6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642CE3" w14:textId="32C3CD3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bronchitis due to rhinovirus</w:t>
            </w:r>
          </w:p>
        </w:tc>
      </w:tr>
      <w:tr w:rsidR="001C5291" w14:paraId="7004A953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45CD81FF" w14:textId="77777777" w:rsidR="002F5FD4" w:rsidRDefault="002F5FD4"/>
        </w:tc>
        <w:tc>
          <w:tcPr>
            <w:tcW w:w="615" w:type="dxa"/>
            <w:vMerge/>
            <w:vAlign w:val="center"/>
          </w:tcPr>
          <w:p w14:paraId="13C35856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642F17" w14:textId="2B6C0FD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J31.0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8AC7E6" w14:textId="2BE9487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Purulent rhinitis</w:t>
            </w:r>
          </w:p>
        </w:tc>
      </w:tr>
      <w:tr w:rsidR="001C5291" w14:paraId="3A180F2C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2F54B08B" w14:textId="77777777" w:rsidR="002F5FD4" w:rsidRDefault="002F5FD4"/>
        </w:tc>
        <w:tc>
          <w:tcPr>
            <w:tcW w:w="615" w:type="dxa"/>
            <w:vMerge/>
            <w:vAlign w:val="center"/>
          </w:tcPr>
          <w:p w14:paraId="6165AB53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82F704" w14:textId="052A266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J31.1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86F489" w14:textId="3B5098B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Frequent common colds</w:t>
            </w:r>
          </w:p>
        </w:tc>
      </w:tr>
      <w:tr w:rsidR="001C5291" w14:paraId="4996B43D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7865190B" w14:textId="77777777" w:rsidR="002F5FD4" w:rsidRDefault="002F5FD4"/>
        </w:tc>
        <w:tc>
          <w:tcPr>
            <w:tcW w:w="615" w:type="dxa"/>
            <w:vMerge/>
            <w:vAlign w:val="center"/>
          </w:tcPr>
          <w:p w14:paraId="42FCE13A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46AF8F" w14:textId="7D41969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J38.7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1EE43F" w14:textId="32F68EE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Infection of larynx</w:t>
            </w:r>
          </w:p>
        </w:tc>
      </w:tr>
      <w:tr w:rsidR="001C5291" w14:paraId="24846E7D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44E90344" w14:textId="77777777" w:rsidR="002F5FD4" w:rsidRDefault="002F5FD4"/>
        </w:tc>
        <w:tc>
          <w:tcPr>
            <w:tcW w:w="615" w:type="dxa"/>
            <w:vMerge/>
            <w:vAlign w:val="center"/>
          </w:tcPr>
          <w:p w14:paraId="5FD60A98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30C8DD" w14:textId="202ACAB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J04.2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44EB3C" w14:textId="50191CC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laryngotracheitis</w:t>
            </w:r>
          </w:p>
        </w:tc>
      </w:tr>
      <w:tr w:rsidR="001C5291" w14:paraId="72CC362B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24DDF230" w14:textId="77777777" w:rsidR="002F5FD4" w:rsidRDefault="002F5FD4"/>
        </w:tc>
        <w:tc>
          <w:tcPr>
            <w:tcW w:w="615" w:type="dxa"/>
            <w:vMerge/>
            <w:vAlign w:val="center"/>
          </w:tcPr>
          <w:p w14:paraId="1647DA3C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9FD73A" w14:textId="32B94ED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J05.0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9D04F7" w14:textId="5D82570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obstructive laryngitis [croup]</w:t>
            </w:r>
          </w:p>
        </w:tc>
      </w:tr>
      <w:tr w:rsidR="001C5291" w14:paraId="1CABB113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ABFDBCA" w14:textId="77777777" w:rsidR="002F5FD4" w:rsidRDefault="002F5FD4"/>
        </w:tc>
        <w:tc>
          <w:tcPr>
            <w:tcW w:w="615" w:type="dxa"/>
            <w:vMerge/>
            <w:vAlign w:val="center"/>
          </w:tcPr>
          <w:p w14:paraId="5F7A4390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489A6E" w14:textId="70CB548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J09.X1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0C1C7C" w14:textId="02332FA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Influenza due to ident novel influenza A virus w pneumonia</w:t>
            </w:r>
          </w:p>
        </w:tc>
      </w:tr>
      <w:tr w:rsidR="001C5291" w14:paraId="7B944A2D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A1F3118" w14:textId="77777777" w:rsidR="002F5FD4" w:rsidRDefault="002F5FD4"/>
        </w:tc>
        <w:tc>
          <w:tcPr>
            <w:tcW w:w="615" w:type="dxa"/>
            <w:vMerge/>
            <w:vAlign w:val="center"/>
          </w:tcPr>
          <w:p w14:paraId="2B59561B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694D37" w14:textId="1E45EC5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J09.X2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88D8E9" w14:textId="626603A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Flu due to ident novel influenza A virus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resp manifest</w:t>
            </w:r>
          </w:p>
        </w:tc>
      </w:tr>
      <w:tr w:rsidR="001C5291" w14:paraId="700C3301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F1A1BEC" w14:textId="77777777" w:rsidR="002F5FD4" w:rsidRDefault="002F5FD4"/>
        </w:tc>
        <w:tc>
          <w:tcPr>
            <w:tcW w:w="615" w:type="dxa"/>
            <w:vMerge/>
            <w:vAlign w:val="center"/>
          </w:tcPr>
          <w:p w14:paraId="590376C7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558343" w14:textId="5DE166D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J09.X3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39B74F" w14:textId="513BBB6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Influenza due to ident novel influenza A virus w GI manifest</w:t>
            </w:r>
          </w:p>
        </w:tc>
      </w:tr>
      <w:tr w:rsidR="001C5291" w14:paraId="745979D6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5FF7E80F" w14:textId="77777777" w:rsidR="002F5FD4" w:rsidRDefault="002F5FD4"/>
        </w:tc>
        <w:tc>
          <w:tcPr>
            <w:tcW w:w="615" w:type="dxa"/>
            <w:vMerge/>
            <w:vAlign w:val="center"/>
          </w:tcPr>
          <w:p w14:paraId="5A1C266C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DCD9A8" w14:textId="4DDAB60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J09.X9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73357F" w14:textId="34D3D8E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Flu due to ident novel influenza A virus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manifest</w:t>
            </w:r>
          </w:p>
        </w:tc>
      </w:tr>
      <w:tr w:rsidR="001C5291" w14:paraId="48531C0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49920BD" w14:textId="77777777" w:rsidR="002F5FD4" w:rsidRDefault="002F5FD4"/>
        </w:tc>
        <w:tc>
          <w:tcPr>
            <w:tcW w:w="615" w:type="dxa"/>
            <w:vMerge/>
            <w:vAlign w:val="center"/>
          </w:tcPr>
          <w:p w14:paraId="28F9C7B3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CE07E0" w14:textId="2948227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J10.00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A9552E" w14:textId="3BBB2BB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Flu due to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ident flu virus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unsp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type of pneumonia</w:t>
            </w:r>
          </w:p>
        </w:tc>
      </w:tr>
      <w:tr w:rsidR="001C5291" w14:paraId="74064CF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9F3F6A2" w14:textId="77777777" w:rsidR="002F5FD4" w:rsidRDefault="002F5FD4"/>
        </w:tc>
        <w:tc>
          <w:tcPr>
            <w:tcW w:w="615" w:type="dxa"/>
            <w:vMerge/>
            <w:vAlign w:val="center"/>
          </w:tcPr>
          <w:p w14:paraId="0402388B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9B8F2D" w14:textId="05D6F72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J10.01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641B8A" w14:textId="7C9F3C0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Flu due to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ident flu virus w same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ident flu virus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pn</w:t>
            </w:r>
            <w:proofErr w:type="spellEnd"/>
          </w:p>
        </w:tc>
      </w:tr>
      <w:tr w:rsidR="001C5291" w14:paraId="1C2B36DA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1E0EA23" w14:textId="77777777" w:rsidR="002F5FD4" w:rsidRDefault="002F5FD4"/>
        </w:tc>
        <w:tc>
          <w:tcPr>
            <w:tcW w:w="615" w:type="dxa"/>
            <w:vMerge/>
            <w:vAlign w:val="center"/>
          </w:tcPr>
          <w:p w14:paraId="540FEA66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9491D5" w14:textId="7E05A42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J10.08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16266C" w14:textId="4C1D5AE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Influenza due to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ident influenza virus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pneumonia</w:t>
            </w:r>
          </w:p>
        </w:tc>
      </w:tr>
      <w:tr w:rsidR="001C5291" w14:paraId="3108DC11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6E6C9D3" w14:textId="77777777" w:rsidR="002F5FD4" w:rsidRDefault="002F5FD4"/>
        </w:tc>
        <w:tc>
          <w:tcPr>
            <w:tcW w:w="615" w:type="dxa"/>
            <w:vMerge/>
            <w:vAlign w:val="center"/>
          </w:tcPr>
          <w:p w14:paraId="72D68495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91FC0D" w14:textId="14B8AB2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J10.1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C22EE6" w14:textId="717D7B3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Flu due to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ident influenza virus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resp manifest</w:t>
            </w:r>
          </w:p>
        </w:tc>
      </w:tr>
      <w:tr w:rsidR="001C5291" w14:paraId="321B2CC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61BC2DA1" w14:textId="77777777" w:rsidR="002F5FD4" w:rsidRDefault="002F5FD4"/>
        </w:tc>
        <w:tc>
          <w:tcPr>
            <w:tcW w:w="615" w:type="dxa"/>
            <w:vMerge/>
            <w:vAlign w:val="center"/>
          </w:tcPr>
          <w:p w14:paraId="4CA793E4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6EC905" w14:textId="37B7B40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J10.2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51CE4C" w14:textId="53544D0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Influenza due to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ident influenza virus w GI manifest</w:t>
            </w:r>
          </w:p>
        </w:tc>
      </w:tr>
      <w:tr w:rsidR="001C5291" w14:paraId="5E2F6B31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E703B69" w14:textId="77777777" w:rsidR="002F5FD4" w:rsidRDefault="002F5FD4"/>
        </w:tc>
        <w:tc>
          <w:tcPr>
            <w:tcW w:w="615" w:type="dxa"/>
            <w:vMerge/>
            <w:vAlign w:val="center"/>
          </w:tcPr>
          <w:p w14:paraId="3C9B5C78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1901CB" w14:textId="700A3FC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J10.83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24A3EE" w14:textId="7E7E899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Influenza due to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ident influenza virus w otitis media</w:t>
            </w:r>
          </w:p>
        </w:tc>
      </w:tr>
      <w:tr w:rsidR="001C5291" w14:paraId="265B9757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22804CF" w14:textId="77777777" w:rsidR="002F5FD4" w:rsidRDefault="002F5FD4"/>
        </w:tc>
        <w:tc>
          <w:tcPr>
            <w:tcW w:w="615" w:type="dxa"/>
            <w:vMerge/>
            <w:vAlign w:val="center"/>
          </w:tcPr>
          <w:p w14:paraId="21A4AAEF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49950E" w14:textId="0BAF247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J10.89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CA6191" w14:textId="17680DF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Influenza due to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ident influenza virus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manifest</w:t>
            </w:r>
          </w:p>
        </w:tc>
      </w:tr>
      <w:tr w:rsidR="001C5291" w14:paraId="52B932C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79F4268A" w14:textId="77777777" w:rsidR="002F5FD4" w:rsidRDefault="002F5FD4"/>
        </w:tc>
        <w:tc>
          <w:tcPr>
            <w:tcW w:w="615" w:type="dxa"/>
            <w:vMerge/>
            <w:vAlign w:val="center"/>
          </w:tcPr>
          <w:p w14:paraId="7DE3D411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2DE26B" w14:textId="23A48EF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J11.00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0875A6" w14:textId="09CF583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Flu due to unidentified flu virus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unsp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type of pneumonia</w:t>
            </w:r>
          </w:p>
        </w:tc>
      </w:tr>
      <w:tr w:rsidR="001C5291" w14:paraId="7C70835D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29AC70C3" w14:textId="77777777" w:rsidR="002F5FD4" w:rsidRDefault="002F5FD4"/>
        </w:tc>
        <w:tc>
          <w:tcPr>
            <w:tcW w:w="615" w:type="dxa"/>
            <w:vMerge/>
            <w:vAlign w:val="center"/>
          </w:tcPr>
          <w:p w14:paraId="10388197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67C3AC" w14:textId="0175F41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J11.08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DAC67F" w14:textId="5637D57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Flu due to unidentified flu virus w specified pneumonia</w:t>
            </w:r>
          </w:p>
        </w:tc>
      </w:tr>
      <w:tr w:rsidR="001C5291" w14:paraId="668E5B7E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72702B07" w14:textId="77777777" w:rsidR="002F5FD4" w:rsidRDefault="002F5FD4"/>
        </w:tc>
        <w:tc>
          <w:tcPr>
            <w:tcW w:w="615" w:type="dxa"/>
            <w:vMerge/>
            <w:vAlign w:val="center"/>
          </w:tcPr>
          <w:p w14:paraId="75CA40FD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454929" w14:textId="67FC657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J11.1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C69BAA" w14:textId="41BAD4B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Flu due to unidentified influenza virus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resp manifest</w:t>
            </w:r>
          </w:p>
        </w:tc>
      </w:tr>
      <w:tr w:rsidR="001C5291" w14:paraId="564FD3B3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3F2B9D9" w14:textId="77777777" w:rsidR="002F5FD4" w:rsidRDefault="002F5FD4"/>
        </w:tc>
        <w:tc>
          <w:tcPr>
            <w:tcW w:w="615" w:type="dxa"/>
            <w:vMerge/>
            <w:vAlign w:val="center"/>
          </w:tcPr>
          <w:p w14:paraId="35E9016A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7CAD01" w14:textId="0A8C2BC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J11.2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FDAD63" w14:textId="5424562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Influenza due to unidentified influenza virus w GI manifest</w:t>
            </w:r>
          </w:p>
        </w:tc>
      </w:tr>
      <w:tr w:rsidR="001C5291" w14:paraId="2C9206F5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56CA26C3" w14:textId="77777777" w:rsidR="002F5FD4" w:rsidRDefault="002F5FD4"/>
        </w:tc>
        <w:tc>
          <w:tcPr>
            <w:tcW w:w="615" w:type="dxa"/>
            <w:vMerge/>
            <w:vAlign w:val="center"/>
          </w:tcPr>
          <w:p w14:paraId="6DF613BC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556014" w14:textId="1A92E16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J11.82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93A9F3" w14:textId="283A2D7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Influenza due to unidentified influenza virus w myocarditis</w:t>
            </w:r>
          </w:p>
        </w:tc>
      </w:tr>
      <w:tr w:rsidR="001C5291" w14:paraId="790FED72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0F2BEA37" w14:textId="77777777" w:rsidR="002F5FD4" w:rsidRDefault="002F5FD4"/>
        </w:tc>
        <w:tc>
          <w:tcPr>
            <w:tcW w:w="615" w:type="dxa"/>
            <w:vMerge/>
            <w:vAlign w:val="center"/>
          </w:tcPr>
          <w:p w14:paraId="75F019C7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D9CCA6" w14:textId="1C6263D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J11.83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7F373F" w14:textId="5782D91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Influenza due to unidentified influenza virus w otitis media</w:t>
            </w:r>
          </w:p>
        </w:tc>
      </w:tr>
      <w:tr w:rsidR="001C5291" w14:paraId="7C3C47C5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1398A0DC" w14:textId="77777777" w:rsidR="002F5FD4" w:rsidRDefault="002F5FD4"/>
        </w:tc>
        <w:tc>
          <w:tcPr>
            <w:tcW w:w="615" w:type="dxa"/>
            <w:vMerge/>
            <w:vAlign w:val="center"/>
          </w:tcPr>
          <w:p w14:paraId="7F5CC9C5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F1A22F" w14:textId="438AC42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J11.89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C3CFD6" w14:textId="2B77950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Influenza due to unidentified influenza virus w </w:t>
            </w:r>
            <w:proofErr w:type="spellStart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>oth</w:t>
            </w:r>
            <w:proofErr w:type="spellEnd"/>
            <w:r w:rsidRPr="706242E2">
              <w:rPr>
                <w:rFonts w:ascii="Times New Roman" w:eastAsia="Times New Roman" w:hAnsi="Times New Roman" w:cs="Times New Roman"/>
                <w:color w:val="333333"/>
              </w:rPr>
              <w:t xml:space="preserve"> manifest</w:t>
            </w:r>
          </w:p>
        </w:tc>
      </w:tr>
      <w:tr w:rsidR="001C5291" w14:paraId="1FA241C9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42DB1959" w14:textId="77777777" w:rsidR="002F5FD4" w:rsidRDefault="002F5FD4"/>
        </w:tc>
        <w:tc>
          <w:tcPr>
            <w:tcW w:w="615" w:type="dxa"/>
            <w:vMerge/>
            <w:vAlign w:val="center"/>
          </w:tcPr>
          <w:p w14:paraId="11B769B4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2498E9" w14:textId="0B0A045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J21.0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03493E" w14:textId="1170A98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bronchiolitis due to respiratory syncytial virus</w:t>
            </w:r>
          </w:p>
        </w:tc>
      </w:tr>
      <w:tr w:rsidR="001C5291" w14:paraId="34E66C91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698A151" w14:textId="77777777" w:rsidR="002F5FD4" w:rsidRDefault="002F5FD4"/>
        </w:tc>
        <w:tc>
          <w:tcPr>
            <w:tcW w:w="615" w:type="dxa"/>
            <w:vMerge/>
            <w:vAlign w:val="center"/>
          </w:tcPr>
          <w:p w14:paraId="421488A3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3E66D6" w14:textId="715ED0D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J21.1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350C67" w14:textId="65D677B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bronchiolitis due to human metapneumovirus</w:t>
            </w:r>
          </w:p>
        </w:tc>
      </w:tr>
      <w:tr w:rsidR="001C5291" w14:paraId="15A4A955" w14:textId="77777777" w:rsidTr="706242E2">
        <w:trPr>
          <w:trHeight w:val="300"/>
        </w:trPr>
        <w:tc>
          <w:tcPr>
            <w:tcW w:w="1680" w:type="dxa"/>
            <w:vMerge/>
            <w:vAlign w:val="center"/>
          </w:tcPr>
          <w:p w14:paraId="32427095" w14:textId="77777777" w:rsidR="002F5FD4" w:rsidRDefault="002F5FD4"/>
        </w:tc>
        <w:tc>
          <w:tcPr>
            <w:tcW w:w="615" w:type="dxa"/>
            <w:vMerge/>
            <w:vAlign w:val="center"/>
          </w:tcPr>
          <w:p w14:paraId="26332E81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D208BA" w14:textId="3E41BED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J21.8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0EAC6B" w14:textId="3BBCF40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bronchiolitis due to other specified organisms</w:t>
            </w:r>
          </w:p>
        </w:tc>
      </w:tr>
      <w:tr w:rsidR="001C5291" w14:paraId="02032B02" w14:textId="77777777" w:rsidTr="706242E2">
        <w:trPr>
          <w:trHeight w:val="315"/>
        </w:trPr>
        <w:tc>
          <w:tcPr>
            <w:tcW w:w="1680" w:type="dxa"/>
            <w:vMerge/>
            <w:vAlign w:val="center"/>
          </w:tcPr>
          <w:p w14:paraId="47D3EB0D" w14:textId="77777777" w:rsidR="002F5FD4" w:rsidRDefault="002F5FD4"/>
        </w:tc>
        <w:tc>
          <w:tcPr>
            <w:tcW w:w="615" w:type="dxa"/>
            <w:vMerge/>
            <w:vAlign w:val="center"/>
          </w:tcPr>
          <w:p w14:paraId="539A0E7C" w14:textId="77777777" w:rsidR="002F5FD4" w:rsidRDefault="002F5FD4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9BBFC1" w14:textId="4EED446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J21.9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99CA43" w14:textId="5BD6347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706242E2">
              <w:rPr>
                <w:rFonts w:ascii="Times New Roman" w:eastAsia="Times New Roman" w:hAnsi="Times New Roman" w:cs="Times New Roman"/>
                <w:color w:val="333333"/>
              </w:rPr>
              <w:t>Acute bronchiolitis, unspecified</w:t>
            </w:r>
          </w:p>
        </w:tc>
      </w:tr>
    </w:tbl>
    <w:p w14:paraId="3370EA9E" w14:textId="1864EA58" w:rsidR="002F5FD4" w:rsidRDefault="002F5FD4" w:rsidP="706242E2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94F7476" w14:textId="282337E1" w:rsidR="002F5FD4" w:rsidRDefault="00C26B5A">
      <w:r>
        <w:br w:type="page"/>
      </w:r>
    </w:p>
    <w:p w14:paraId="4BF3A84F" w14:textId="17AA25F3" w:rsidR="002F5FD4" w:rsidRDefault="66DD143F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>List of First-line Therapy per Diagnosis</w:t>
      </w:r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TableGrid"/>
        <w:tblW w:w="9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490"/>
      </w:tblGrid>
      <w:tr w:rsidR="706242E2" w14:paraId="2E01BC70" w14:textId="77777777" w:rsidTr="05B94AAC">
        <w:trPr>
          <w:trHeight w:val="300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3F2B2E" w14:textId="22367F98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Diagnosis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EB6025" w14:textId="48DE0DB4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First-line guideline concordant antibiotic</w:t>
            </w:r>
            <w:r w:rsidR="008D7398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706242E2" w14:paraId="24930BFC" w14:textId="77777777" w:rsidTr="05B94AAC">
        <w:trPr>
          <w:trHeight w:val="300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059859" w14:textId="049C3FEF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Community acquired pneumonia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BE33E4" w14:textId="13BFF578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Amoxicillin</w:t>
            </w:r>
          </w:p>
        </w:tc>
      </w:tr>
      <w:tr w:rsidR="706242E2" w14:paraId="455EEAA0" w14:textId="77777777" w:rsidTr="05B94AAC">
        <w:trPr>
          <w:trHeight w:val="300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000F8B" w14:textId="177962A1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Streptococcal pharyngitis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C3290" w14:textId="6569E31D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 xml:space="preserve">Amoxicillin, penicillin </w:t>
            </w:r>
          </w:p>
        </w:tc>
      </w:tr>
      <w:tr w:rsidR="706242E2" w14:paraId="2B27F596" w14:textId="77777777" w:rsidTr="05B94AAC">
        <w:trPr>
          <w:trHeight w:val="300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2CB4A2" w14:textId="359B2EA9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5B94AAC">
              <w:rPr>
                <w:rFonts w:ascii="Times New Roman" w:eastAsia="Times New Roman" w:hAnsi="Times New Roman" w:cs="Times New Roman"/>
              </w:rPr>
              <w:t>Sinusitis</w:t>
            </w:r>
            <w:r w:rsidR="4B0F1C12" w:rsidRPr="05B94AAC"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A18460" w14:textId="1C241B6E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Amoxicillin, amoxicillin-clavulanate</w:t>
            </w:r>
          </w:p>
        </w:tc>
      </w:tr>
      <w:tr w:rsidR="706242E2" w14:paraId="0DF2A5C7" w14:textId="77777777" w:rsidTr="05B94AAC">
        <w:trPr>
          <w:trHeight w:val="300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B165AF" w14:textId="1282636F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Acute pharyngitis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5E799B" w14:textId="6E94530A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No antibiotics, amoxicillin, penicillin</w:t>
            </w:r>
          </w:p>
        </w:tc>
      </w:tr>
      <w:tr w:rsidR="706242E2" w14:paraId="799270BE" w14:textId="77777777" w:rsidTr="05B94AAC">
        <w:trPr>
          <w:trHeight w:val="300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3A9A81" w14:textId="31C90C22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Acute otitis media/unspecified otitis media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06EF3A" w14:textId="54CFC9A8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No antibiotics, amoxicillin, amoxicillin-clavulanate</w:t>
            </w:r>
          </w:p>
        </w:tc>
      </w:tr>
      <w:tr w:rsidR="706242E2" w14:paraId="1A4F4ADD" w14:textId="77777777" w:rsidTr="05B94AAC">
        <w:trPr>
          <w:trHeight w:val="300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6A43DE" w14:textId="76CBE2DE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Otitis media with effusion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81546D" w14:textId="327F5F58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No antibiotics</w:t>
            </w:r>
          </w:p>
        </w:tc>
      </w:tr>
      <w:tr w:rsidR="706242E2" w14:paraId="54BE966F" w14:textId="77777777" w:rsidTr="05B94AAC">
        <w:trPr>
          <w:trHeight w:val="300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F62ACF" w14:textId="41BE23EC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Acute viral respiratory infection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A8F3F1" w14:textId="5A7C0277" w:rsidR="706242E2" w:rsidRDefault="706242E2" w:rsidP="706242E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 xml:space="preserve">No antibiotics </w:t>
            </w:r>
          </w:p>
        </w:tc>
      </w:tr>
    </w:tbl>
    <w:p w14:paraId="51CF1030" w14:textId="6ACF0D75" w:rsidR="002F5FD4" w:rsidRDefault="008D7398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5B94AAC">
        <w:rPr>
          <w:rFonts w:ascii="Times New Roman" w:eastAsia="Times New Roman" w:hAnsi="Times New Roman" w:cs="Times New Roman"/>
          <w:color w:val="000000" w:themeColor="text1"/>
        </w:rPr>
        <w:t xml:space="preserve">* </w:t>
      </w:r>
      <w:r w:rsidR="008B5E80">
        <w:rPr>
          <w:rFonts w:ascii="Times New Roman" w:eastAsia="Times New Roman" w:hAnsi="Times New Roman" w:cs="Times New Roman"/>
          <w:color w:val="000000" w:themeColor="text1"/>
        </w:rPr>
        <w:t>W</w:t>
      </w:r>
      <w:bookmarkStart w:id="0" w:name="_Hlk180256918"/>
      <w:r w:rsidR="008B5E80">
        <w:rPr>
          <w:rFonts w:ascii="Times New Roman" w:eastAsia="Times New Roman" w:hAnsi="Times New Roman" w:cs="Times New Roman"/>
          <w:color w:val="000000" w:themeColor="text1"/>
        </w:rPr>
        <w:t>e excluded p</w:t>
      </w:r>
      <w:r w:rsidRPr="05B94AAC">
        <w:rPr>
          <w:rFonts w:ascii="Times New Roman" w:eastAsia="Times New Roman" w:hAnsi="Times New Roman" w:cs="Times New Roman"/>
          <w:color w:val="000000" w:themeColor="text1"/>
        </w:rPr>
        <w:t xml:space="preserve">atients with </w:t>
      </w:r>
      <w:r w:rsidR="00072C3A" w:rsidRPr="05B94AAC">
        <w:rPr>
          <w:rFonts w:ascii="Times New Roman" w:eastAsia="Times New Roman" w:hAnsi="Times New Roman" w:cs="Times New Roman"/>
          <w:color w:val="000000" w:themeColor="text1"/>
        </w:rPr>
        <w:t>c</w:t>
      </w:r>
      <w:r w:rsidRPr="05B94AAC">
        <w:rPr>
          <w:rFonts w:ascii="Times New Roman" w:eastAsia="Times New Roman" w:hAnsi="Times New Roman" w:cs="Times New Roman"/>
          <w:color w:val="000000" w:themeColor="text1"/>
        </w:rPr>
        <w:t>ommunity acquired pneumonia</w:t>
      </w:r>
      <w:r w:rsidR="6AFD4C30" w:rsidRPr="05B94AAC">
        <w:rPr>
          <w:rFonts w:ascii="Times New Roman" w:eastAsia="Times New Roman" w:hAnsi="Times New Roman" w:cs="Times New Roman"/>
          <w:color w:val="000000" w:themeColor="text1"/>
        </w:rPr>
        <w:t>, sinusitis,</w:t>
      </w:r>
      <w:r w:rsidRPr="05B94AAC">
        <w:rPr>
          <w:rFonts w:ascii="Times New Roman" w:eastAsia="Times New Roman" w:hAnsi="Times New Roman" w:cs="Times New Roman"/>
          <w:color w:val="000000" w:themeColor="text1"/>
        </w:rPr>
        <w:t xml:space="preserve"> and streptococcal pharyngitis who did not receive an antibiotic prescription</w:t>
      </w:r>
      <w:r w:rsidR="008B5E8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72C3A" w:rsidRPr="05B94AAC">
        <w:rPr>
          <w:rFonts w:ascii="Times New Roman" w:eastAsia="Times New Roman" w:hAnsi="Times New Roman" w:cs="Times New Roman"/>
          <w:color w:val="000000" w:themeColor="text1"/>
        </w:rPr>
        <w:t xml:space="preserve">due to the inability to ascertain </w:t>
      </w:r>
      <w:r w:rsidR="3602E350" w:rsidRPr="05B94AAC">
        <w:rPr>
          <w:rFonts w:ascii="Times New Roman" w:eastAsia="Times New Roman" w:hAnsi="Times New Roman" w:cs="Times New Roman"/>
          <w:color w:val="000000" w:themeColor="text1"/>
        </w:rPr>
        <w:t xml:space="preserve">in-house </w:t>
      </w:r>
      <w:r w:rsidR="008B5E80">
        <w:rPr>
          <w:rFonts w:ascii="Times New Roman" w:eastAsia="Times New Roman" w:hAnsi="Times New Roman" w:cs="Times New Roman"/>
          <w:color w:val="000000" w:themeColor="text1"/>
        </w:rPr>
        <w:t xml:space="preserve">antibiotic administration vs. return visits for patients previously diagnosed with a tier 1 diagnosis vs. other reason. An audit of </w:t>
      </w:r>
      <w:r w:rsidR="00072C3A" w:rsidRPr="05B94AAC">
        <w:rPr>
          <w:rFonts w:ascii="Times New Roman" w:eastAsia="Times New Roman" w:hAnsi="Times New Roman" w:cs="Times New Roman"/>
          <w:color w:val="000000" w:themeColor="text1"/>
        </w:rPr>
        <w:t xml:space="preserve">one center </w:t>
      </w:r>
      <w:r w:rsidR="008B5E80">
        <w:rPr>
          <w:rFonts w:ascii="Times New Roman" w:eastAsia="Times New Roman" w:hAnsi="Times New Roman" w:cs="Times New Roman"/>
          <w:color w:val="000000" w:themeColor="text1"/>
        </w:rPr>
        <w:t>demonstrated that</w:t>
      </w:r>
      <w:r w:rsidR="00072C3A" w:rsidRPr="05B94AAC">
        <w:rPr>
          <w:rFonts w:ascii="Times New Roman" w:eastAsia="Times New Roman" w:hAnsi="Times New Roman" w:cs="Times New Roman"/>
          <w:color w:val="000000" w:themeColor="text1"/>
        </w:rPr>
        <w:t xml:space="preserve"> most patients with no current prescription for these diagnoses, had a recent antibiotic prescription in their file)</w:t>
      </w:r>
      <w:bookmarkEnd w:id="0"/>
      <w:r w:rsidR="008B5E8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6850BDE" w14:textId="60B76A54" w:rsidR="54B7E88C" w:rsidRDefault="54B7E88C" w:rsidP="05B94AAC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5B94AAC">
        <w:rPr>
          <w:rFonts w:ascii="Times New Roman" w:eastAsia="Times New Roman" w:hAnsi="Times New Roman" w:cs="Times New Roman"/>
          <w:color w:val="000000" w:themeColor="text1"/>
        </w:rPr>
        <w:t>**Although sinusitis is considered a tier 2 diagnosis for adults, pediatric guidelines continue to recommend antibiotics for this diagnosis, we therefore did not include patients w</w:t>
      </w:r>
      <w:r w:rsidR="2CE092D6" w:rsidRPr="05B94AAC">
        <w:rPr>
          <w:rFonts w:ascii="Times New Roman" w:eastAsia="Times New Roman" w:hAnsi="Times New Roman" w:cs="Times New Roman"/>
          <w:color w:val="000000" w:themeColor="text1"/>
        </w:rPr>
        <w:t xml:space="preserve">ithout antibiotics, and did not consider “no antibiotics” as a FL therapy option. </w:t>
      </w:r>
    </w:p>
    <w:p w14:paraId="6DF38993" w14:textId="0D6DC341" w:rsidR="002F5FD4" w:rsidRDefault="00C26B5A">
      <w:r>
        <w:br w:type="page"/>
      </w:r>
    </w:p>
    <w:p w14:paraId="74BB0C3E" w14:textId="0C30C232" w:rsidR="002F5FD4" w:rsidRDefault="66DD143F" w:rsidP="706242E2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3: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>Categorization of self-reported races reassigned to races listed in the United States Census.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706242E2" w14:paraId="47F8C281" w14:textId="77777777" w:rsidTr="706242E2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819D20D" w14:textId="40E8997C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Race Reported</w:t>
            </w:r>
          </w:p>
        </w:tc>
        <w:tc>
          <w:tcPr>
            <w:tcW w:w="234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6A8BDE28" w14:textId="2018B91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US Census Category</w:t>
            </w:r>
          </w:p>
        </w:tc>
        <w:tc>
          <w:tcPr>
            <w:tcW w:w="234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6848E0" w14:textId="434E226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Number</w:t>
            </w:r>
          </w:p>
        </w:tc>
        <w:tc>
          <w:tcPr>
            <w:tcW w:w="234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701679" w14:textId="36048BA5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Percent</w:t>
            </w:r>
          </w:p>
        </w:tc>
      </w:tr>
      <w:tr w:rsidR="706242E2" w14:paraId="12B7FCCA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CFEBD4C" w14:textId="6A7ACFD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Asian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72517031" w14:textId="7C210B4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Asian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74AA3CBF" w14:textId="2DABAC7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29,337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D35D7F" w14:textId="2497319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7.40%</w:t>
            </w:r>
          </w:p>
        </w:tc>
      </w:tr>
      <w:tr w:rsidR="706242E2" w14:paraId="1F562A94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4354432" w14:textId="56BBAAA8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American Indian or Alaskan Native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379D5732" w14:textId="32365AEF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American Indian or Alaskan Native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36A4433C" w14:textId="590B0DE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1,686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487732" w14:textId="39D2DCFE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0.43%</w:t>
            </w:r>
          </w:p>
        </w:tc>
      </w:tr>
      <w:tr w:rsidR="706242E2" w14:paraId="6C6BA6C3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2FBBA6D" w14:textId="5B94C5A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Black or African American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E6EAF7F" w14:textId="4FD45A6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Black or African American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67F06B55" w14:textId="0480BBEA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45,284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149FF7" w14:textId="755EFDB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11.43%</w:t>
            </w:r>
          </w:p>
        </w:tc>
      </w:tr>
      <w:tr w:rsidR="706242E2" w14:paraId="215C5DA5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9AAA0D1" w14:textId="6F5BD46C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Native Hawaiian or Pacific Islander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C79D47A" w14:textId="34539EC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Native Hawaiian or Pacific Islander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183B2254" w14:textId="5849ED6C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1,229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2EF2F0" w14:textId="5AAB6F7C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0.31%</w:t>
            </w:r>
          </w:p>
        </w:tc>
      </w:tr>
      <w:tr w:rsidR="706242E2" w14:paraId="6F405545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9EAE87A" w14:textId="2919393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White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70823A65" w14:textId="79837D3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White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5B7E207" w14:textId="7696EAD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204,598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7114D" w14:textId="152BB571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51.62%</w:t>
            </w:r>
          </w:p>
        </w:tc>
      </w:tr>
      <w:tr w:rsidR="706242E2" w14:paraId="3E90D8E1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8154365" w14:textId="5C701E7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Unknown or Declined to Specify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27B6AD38" w14:textId="3A0CCA9A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Unknown/Refused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A797189" w14:textId="638DFCAA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66,842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E4C0ED" w14:textId="22DF9FC1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16.86%</w:t>
            </w:r>
          </w:p>
        </w:tc>
      </w:tr>
      <w:tr w:rsidR="706242E2" w14:paraId="6CF5917A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0394818" w14:textId="2311245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Abenaki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657CB3B4" w14:textId="1465322E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2C8DDF13" w14:textId="33C788EF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B95AF4" w14:textId="4C55D33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51259D06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2A9757E" w14:textId="4906854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Afghanistani</w:t>
            </w:r>
            <w:proofErr w:type="spellEnd"/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78E6E45C" w14:textId="5F81C147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85854DD" w14:textId="17BCDE8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4EF5E0" w14:textId="5AF3829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7A81E88E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09D9ACE" w14:textId="3658EA0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African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9AA28E6" w14:textId="1BF9C58A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41F4362" w14:textId="4AE8543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7E1785" w14:textId="73FD2E2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4A660BC3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5574D73" w14:textId="4E1789AB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Arab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1580290F" w14:textId="10425CC8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6D3F3DAD" w14:textId="2EA1E901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B82C75" w14:textId="721D5577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5617A0CE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94EE9F" w14:textId="3A96A4A7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Asian Indian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AA2C44A" w14:textId="65BBEB8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3E60D04B" w14:textId="352FE6E7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770C2B" w14:textId="69749AFF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541F8991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7A98185" w14:textId="0E8E17E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Chinese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74F3C6C" w14:textId="0AF4DAF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1137CD21" w14:textId="1B1A15D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9AC8EA" w14:textId="2F69F0F7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11D15D28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42169E8" w14:textId="3612FBC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Dominican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2A1DF93A" w14:textId="65852C48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7B292316" w14:textId="1BFD788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1C19D3" w14:textId="7B55CDE1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5D85B130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DCA0250" w14:textId="467E6321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English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66850998" w14:textId="41206EE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75D05F5" w14:textId="7E85A5B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C319EB" w14:textId="65605FCB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09FB448C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F83F3F7" w14:textId="3B655AF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Gila River Pima Maricopa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EDFC790" w14:textId="4F6644F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668FAD3D" w14:textId="65B0A775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788E04" w14:textId="65E3F928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66737F64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77767EA" w14:textId="400ACCE5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Hispanic, Latinx or Spanish Origin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3AD06C7F" w14:textId="724CC6B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6DAEA65B" w14:textId="49592FE7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5,210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75C2A3" w14:textId="7CB69EC7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1.31%</w:t>
            </w:r>
          </w:p>
        </w:tc>
      </w:tr>
      <w:tr w:rsidR="706242E2" w14:paraId="7AABC12A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B1AF11F" w14:textId="08D009F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Irish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25FD92A" w14:textId="5F46DBBF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7ABEB0D4" w14:textId="4E23C52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51E4D0" w14:textId="1CC1E9A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78C00AC8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3D89C37" w14:textId="2BFC8EE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Israeli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74C5213B" w14:textId="26E2C4B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1440B71" w14:textId="3110C61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E336C2" w14:textId="36A94381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084B0E15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82B51FC" w14:textId="43B8CC1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Mexican American Indian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74E39E62" w14:textId="10437CEB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7D65D91C" w14:textId="6074611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4C9A9A" w14:textId="201AA95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3701E58F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0285DC8" w14:textId="74940C65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Middle Eastern or North African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3D2BFA35" w14:textId="2575F95C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143C6C05" w14:textId="5FCA4267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66F037" w14:textId="7EF25E0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670219B0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A505683" w14:textId="5BBE401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Multiracial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1AAC5BA9" w14:textId="169F0F1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2873315" w14:textId="7FAF2848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5,952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097E9F" w14:textId="6E4F983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1.50%</w:t>
            </w:r>
          </w:p>
        </w:tc>
      </w:tr>
      <w:tr w:rsidR="706242E2" w14:paraId="66C90A6D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508BE39" w14:textId="5B4F3E2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680AB79F" w14:textId="37FC7AC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310A1DB2" w14:textId="22BAF96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36,174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285BE9" w14:textId="39A2CD2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9.13%</w:t>
            </w:r>
          </w:p>
        </w:tc>
      </w:tr>
      <w:tr w:rsidR="706242E2" w14:paraId="74D949EA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F1CA1D0" w14:textId="58D596B1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Pakistani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29237F13" w14:textId="7EBB7DD5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E2A22B7" w14:textId="2745615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94BA0B" w14:textId="6B86D41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51316386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99B2FA6" w14:textId="5D6B8AF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Spanish American Indian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312749AE" w14:textId="6EE158A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6036FEE" w14:textId="5E55626A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F12DC1" w14:textId="53E99B1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32B5E42F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EECBC71" w14:textId="369BF2AB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Vietnamese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FEFD1EB" w14:textId="1AB35B07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BB11BD9" w14:textId="43BF3C6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EEE902" w14:textId="0EC9F05A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</w:tbl>
    <w:p w14:paraId="338A5AF9" w14:textId="02893013" w:rsidR="002F5FD4" w:rsidRDefault="002F5FD4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5BE5D68" w14:textId="42E67CE4" w:rsidR="002F5FD4" w:rsidRDefault="66DD143F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4: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Categorization of insurances </w:t>
      </w:r>
      <w:proofErr w:type="gramStart"/>
      <w:r w:rsidRPr="706242E2">
        <w:rPr>
          <w:rFonts w:ascii="Times New Roman" w:eastAsia="Times New Roman" w:hAnsi="Times New Roman" w:cs="Times New Roman"/>
          <w:color w:val="000000" w:themeColor="text1"/>
        </w:rPr>
        <w:t>reported</w:t>
      </w:r>
      <w:proofErr w:type="gramEnd"/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15"/>
        <w:gridCol w:w="2250"/>
        <w:gridCol w:w="2340"/>
        <w:gridCol w:w="2340"/>
      </w:tblGrid>
      <w:tr w:rsidR="706242E2" w14:paraId="5D58141F" w14:textId="77777777" w:rsidTr="706242E2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586F572" w14:textId="513FF0E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Insurance Reported</w:t>
            </w:r>
          </w:p>
        </w:tc>
        <w:tc>
          <w:tcPr>
            <w:tcW w:w="22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C9369BD" w14:textId="3D714A58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234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60A7062" w14:textId="40D9F7B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Number</w:t>
            </w:r>
          </w:p>
        </w:tc>
        <w:tc>
          <w:tcPr>
            <w:tcW w:w="234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355053" w14:textId="11CBE9BC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Percent</w:t>
            </w:r>
          </w:p>
        </w:tc>
      </w:tr>
      <w:tr w:rsidR="706242E2" w14:paraId="1D8A5C80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965C3CF" w14:textId="513CCB3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Commercial </w:t>
            </w:r>
            <w:proofErr w:type="gramStart"/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Non-HMO</w:t>
            </w:r>
            <w:proofErr w:type="gramEnd"/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4E688810" w14:textId="326D5A7E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Commercial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D520F49" w14:textId="037B1BD7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4418C9" w14:textId="674FA81B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58740631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73A5EC8" w14:textId="61F57A41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Commercial Unspecified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0500A570" w14:textId="5A4AE84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Commercial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4CFB98D" w14:textId="37BA4435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221,175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DE2468" w14:textId="5D91926E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55.80%</w:t>
            </w:r>
          </w:p>
        </w:tc>
      </w:tr>
      <w:tr w:rsidR="706242E2" w14:paraId="04642E84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04E4DCF" w14:textId="22EE6D3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Commercial HMO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5EEE8E91" w14:textId="024753B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Commercial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24D23E8B" w14:textId="0EDD84AA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28B7D2" w14:textId="4FAE1055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0.03%</w:t>
            </w:r>
          </w:p>
        </w:tc>
      </w:tr>
      <w:tr w:rsidR="706242E2" w14:paraId="0870D5A9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EFC05A7" w14:textId="3DBE975A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Medicaid Advantage/Capitated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1DD46D36" w14:textId="2D01985A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Medicaid/Medicare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308D62AF" w14:textId="2CEA195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85,022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F20DA7" w14:textId="5ED3FCD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21.45%</w:t>
            </w:r>
          </w:p>
        </w:tc>
      </w:tr>
      <w:tr w:rsidR="706242E2" w14:paraId="2E210A45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7350EB2" w14:textId="0A57A10F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Medicaid/Medicare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2D0F41C7" w14:textId="0AF1CC8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Medicaid/Medicare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343267BF" w14:textId="0DDD7728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61,597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CC15BD" w14:textId="698D2508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15.54%</w:t>
            </w:r>
          </w:p>
        </w:tc>
      </w:tr>
      <w:tr w:rsidR="706242E2" w14:paraId="27571A02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6DE537C" w14:textId="3C322B0B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Military &amp; Tricare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2776DC3C" w14:textId="3A68293F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Military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33C9F7F" w14:textId="7C5A9595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4,262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7CCEED" w14:textId="5E4C9F5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1.08%</w:t>
            </w:r>
          </w:p>
        </w:tc>
      </w:tr>
      <w:tr w:rsidR="706242E2" w14:paraId="112F0B31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CED6D21" w14:textId="53B3F21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Self-Pay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42BAD7A6" w14:textId="29DF65EB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Self-Pay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65D1FABF" w14:textId="1F31CAB1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8,736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12EB91" w14:textId="29FBFB2F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2.20%</w:t>
            </w:r>
          </w:p>
        </w:tc>
      </w:tr>
      <w:tr w:rsidR="706242E2" w14:paraId="5AC020D9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CD69D4" w14:textId="1888757E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Auto/TPL &amp; WC/TPA &amp; Workers Comp/Liability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238FA98A" w14:textId="72AA3A2E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BE1CA27" w14:textId="21E5FE6A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6BFB1D" w14:textId="5DD7530B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0.00%</w:t>
            </w:r>
          </w:p>
        </w:tc>
      </w:tr>
      <w:tr w:rsidR="706242E2" w14:paraId="576B1D39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0BDC44E" w14:textId="7C48BCB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6DDBE319" w14:textId="222081C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6F1279EC" w14:textId="5917E2FE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4,534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BBB2AF" w14:textId="5EAD412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1.14%</w:t>
            </w:r>
          </w:p>
        </w:tc>
      </w:tr>
      <w:tr w:rsidR="706242E2" w14:paraId="38FE896B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0AFC135" w14:textId="3868D9AC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 Gov’t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7B386FC6" w14:textId="05873897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04BE7E66" w14:textId="6D5D43DF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209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087D7B" w14:textId="7C5593B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0.05%</w:t>
            </w:r>
          </w:p>
        </w:tc>
      </w:tr>
      <w:tr w:rsidR="706242E2" w14:paraId="66887612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0D9008D" w14:textId="0D030698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6B366FD" w14:textId="1086F96F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BFBCAFB" w14:textId="745EC77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10,697</w:t>
            </w:r>
          </w:p>
        </w:tc>
        <w:tc>
          <w:tcPr>
            <w:tcW w:w="234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E695E1" w14:textId="17492535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2.70%</w:t>
            </w:r>
          </w:p>
        </w:tc>
      </w:tr>
    </w:tbl>
    <w:p w14:paraId="466B0B05" w14:textId="37F5E1E7" w:rsidR="002F5FD4" w:rsidRDefault="002F5FD4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3617D0E" w14:textId="3E23A42A" w:rsidR="002F5FD4" w:rsidRDefault="00C26B5A">
      <w:r>
        <w:br w:type="page"/>
      </w:r>
    </w:p>
    <w:p w14:paraId="4E0474C5" w14:textId="0BF88C04" w:rsidR="002F5FD4" w:rsidRDefault="66DD143F" w:rsidP="706242E2">
      <w:pPr>
        <w:pStyle w:val="NoSpacing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5: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>Categorization of self-reported language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15"/>
        <w:gridCol w:w="2250"/>
        <w:gridCol w:w="2340"/>
        <w:gridCol w:w="2340"/>
      </w:tblGrid>
      <w:tr w:rsidR="706242E2" w14:paraId="70CA1C34" w14:textId="77777777" w:rsidTr="706242E2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6D996D1" w14:textId="5CF32DD1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Language Reported</w:t>
            </w:r>
          </w:p>
        </w:tc>
        <w:tc>
          <w:tcPr>
            <w:tcW w:w="22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49AAA5B" w14:textId="0309CCFA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234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76035BE" w14:textId="7D3CBC4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Number</w:t>
            </w:r>
          </w:p>
        </w:tc>
        <w:tc>
          <w:tcPr>
            <w:tcW w:w="234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236935" w14:textId="66549A5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Percent</w:t>
            </w:r>
          </w:p>
        </w:tc>
      </w:tr>
      <w:tr w:rsidR="706242E2" w14:paraId="458DE82B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785508" w14:textId="7BB90AD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English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78CFF044" w14:textId="43944B5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English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C98F1E2" w14:textId="543B966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155,868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6BC366" w14:textId="78478E7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39.33%</w:t>
            </w:r>
          </w:p>
        </w:tc>
      </w:tr>
      <w:tr w:rsidR="706242E2" w14:paraId="3749BF04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52999EC" w14:textId="59D7AA0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Spanish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1E1A7213" w14:textId="26B217A1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Spanish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1AA066AE" w14:textId="2C66085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10,001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A1A4B8" w14:textId="5D24456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2.52%</w:t>
            </w:r>
          </w:p>
        </w:tc>
      </w:tr>
      <w:tr w:rsidR="706242E2" w14:paraId="4C3DB17E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283CA36" w14:textId="70F67048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 Languages (N=110)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26D1E47D" w14:textId="252873D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F2D5341" w14:textId="15BEBDEB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8,2823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6E9EA2" w14:textId="3791A2A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2.09%</w:t>
            </w:r>
          </w:p>
        </w:tc>
      </w:tr>
      <w:tr w:rsidR="706242E2" w14:paraId="525B9F52" w14:textId="77777777" w:rsidTr="706242E2">
        <w:trPr>
          <w:trHeight w:val="300"/>
        </w:trPr>
        <w:tc>
          <w:tcPr>
            <w:tcW w:w="241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347220D" w14:textId="359AB01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7F434D9" w14:textId="58B02EF5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B6CE45D" w14:textId="09C1961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222,188</w:t>
            </w:r>
          </w:p>
        </w:tc>
        <w:tc>
          <w:tcPr>
            <w:tcW w:w="234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2B5A53" w14:textId="4168197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56.06%</w:t>
            </w:r>
          </w:p>
        </w:tc>
      </w:tr>
    </w:tbl>
    <w:p w14:paraId="1BE62D5A" w14:textId="47325FC3" w:rsidR="002F5FD4" w:rsidRDefault="66DD143F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Other languages: Abkhazian, Afar, Akan, Albanian, Algerian Arabic, American Sign Language, Amharic, Arabic, Aramaic, Armenian, Bambara, Bengali, Berber, Brazilian Portuguese, Bulgarian, Burmese, Cambodian, Cantonese, Creole, Chamorro, Chibcha, Chinese, Chuukese, Croatian, Dari, Elamite, Fanti, Farsi, Finno-Ugrian, French, Fulani, Georgian, German, Greek, Gujarati, Hausa, Hebrew, Hindi, Hungarian, Igbo, Indic, Indonesian, Iraqi Arabic, Italian, Japanese, Kabyle, Kannada, Kazakh, Khmer, Kikuyu, Kinyarwanda, Kirundi, Korean, Kosraean, Kru,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Kunama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, Kurdish, Lao, Lingala, Luo, Macedonian, Maithili, Mandar, Mandarin, Mandingo, Marathi, Marshallese, Mongolian, Nepali, Oromo, Other, Palauan, Panjabi, Pashto, Persian, Philippine, Polish, Portuguese, Punjabi, Pushto, Quechua, Romanian,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Rundi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, Russian, Sami, Samoan, Sinhalese, Somali, Soninke, Swahili, Sylheti, Tagalog, Tamil, Telugu, Thai, Tigre, Tigrinya,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Toishanese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, Tongan, Turkish, Turkmen, Twi, Ukrainian, Urdu, Uzbek, Vietnamese, Wolof, Yoruba,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Zomi</w:t>
      </w:r>
      <w:proofErr w:type="spellEnd"/>
    </w:p>
    <w:p w14:paraId="2F41ACB5" w14:textId="3FE3605A" w:rsidR="002F5FD4" w:rsidRDefault="00C26B5A">
      <w:r>
        <w:br w:type="page"/>
      </w:r>
    </w:p>
    <w:p w14:paraId="50D8D455" w14:textId="13F5D78C" w:rsidR="002F5FD4" w:rsidRDefault="2D33EF3B" w:rsidP="706242E2">
      <w:pPr>
        <w:pStyle w:val="NoSpacing"/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6: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>The number of centers, states and geographically unique urgent care sites for each organization participating in the study.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706242E2" w14:paraId="1535AB35" w14:textId="77777777" w:rsidTr="706242E2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5505B34" w14:textId="3009D44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Organization</w:t>
            </w:r>
          </w:p>
        </w:tc>
        <w:tc>
          <w:tcPr>
            <w:tcW w:w="234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60612F26" w14:textId="5F629D0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Number of Centers</w:t>
            </w:r>
          </w:p>
        </w:tc>
        <w:tc>
          <w:tcPr>
            <w:tcW w:w="234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872E3E2" w14:textId="2A8F9F3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Number of States</w:t>
            </w:r>
          </w:p>
        </w:tc>
        <w:tc>
          <w:tcPr>
            <w:tcW w:w="234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94C941" w14:textId="2A1AE15E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Number of Sites</w:t>
            </w:r>
          </w:p>
        </w:tc>
      </w:tr>
      <w:tr w:rsidR="706242E2" w14:paraId="3038D0B9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4976CBB" w14:textId="386DC1B7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697CA1C6" w14:textId="03755597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0DFC24AC" w14:textId="75239F1A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 State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46C5ED" w14:textId="40839B05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706242E2" w14:paraId="4633EEC6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083313A" w14:textId="176B5F0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397B34BE" w14:textId="2FE3226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7226DE7" w14:textId="42CBCAF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 State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62AFA8" w14:textId="288D75AF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706242E2" w14:paraId="4A26E378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13822A" w14:textId="1CC6C438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10EDA22" w14:textId="7415B78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1382DB24" w14:textId="4AB197E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 State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5B4042" w14:textId="1527538B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706242E2" w14:paraId="4485FF91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2420483" w14:textId="5453A10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10A4A2F7" w14:textId="564CEAC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60E8FEF5" w14:textId="27213FC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15 States and D.C.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12AC31" w14:textId="2FD8C9CF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79</w:t>
            </w:r>
          </w:p>
        </w:tc>
      </w:tr>
      <w:tr w:rsidR="706242E2" w14:paraId="0BBC1C0B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FBA6478" w14:textId="3F63E90F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705BB895" w14:textId="0C631193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7A0B648D" w14:textId="047483B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 State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30A848" w14:textId="52FDBD2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706242E2" w14:paraId="653EF554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5E7EF47" w14:textId="7967F7B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5A5020B3" w14:textId="0718B299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67638E6" w14:textId="4A43167E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 State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F5AF65" w14:textId="6AD3D226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706242E2" w14:paraId="03AA37DB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DBF36A5" w14:textId="66806A8F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G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4B5F56C" w14:textId="2DF6C614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7D344198" w14:textId="7BF0AD3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 State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38172F" w14:textId="4A87721C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706242E2" w14:paraId="26421E82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32BC910" w14:textId="49273C6B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H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4C0995EE" w14:textId="5E85FFA0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14:paraId="1FAF7AF7" w14:textId="035A4D2E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 State</w:t>
            </w:r>
          </w:p>
        </w:tc>
        <w:tc>
          <w:tcPr>
            <w:tcW w:w="23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EE2354" w14:textId="7DB86A2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706242E2" w14:paraId="1C71F773" w14:textId="77777777" w:rsidTr="706242E2">
        <w:trPr>
          <w:trHeight w:val="300"/>
        </w:trPr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A92AAE8" w14:textId="4D643412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628FF19" w14:textId="52C09555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D2C1E68" w14:textId="77C9CF98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2 States</w:t>
            </w:r>
          </w:p>
        </w:tc>
        <w:tc>
          <w:tcPr>
            <w:tcW w:w="234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65C565" w14:textId="009A7A0D" w:rsidR="706242E2" w:rsidRDefault="706242E2" w:rsidP="706242E2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06242E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</w:tbl>
    <w:p w14:paraId="2DCB0AF7" w14:textId="5A62745E" w:rsidR="002F5FD4" w:rsidRDefault="00C26B5A">
      <w:r>
        <w:br w:type="page"/>
      </w:r>
    </w:p>
    <w:p w14:paraId="3214F7D2" w14:textId="04F73917" w:rsidR="002F5FD4" w:rsidRDefault="66DD143F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7A: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Results of Multivariable Logistic Regression Analyses using sensitivity analyses with the reference group for race being the </w:t>
      </w:r>
      <w:proofErr w:type="gramStart"/>
      <w:r w:rsidRPr="706242E2">
        <w:rPr>
          <w:rFonts w:ascii="Times New Roman" w:eastAsia="Times New Roman" w:hAnsi="Times New Roman" w:cs="Times New Roman"/>
          <w:color w:val="000000" w:themeColor="text1"/>
        </w:rPr>
        <w:t>mean</w:t>
      </w:r>
      <w:proofErr w:type="gramEnd"/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40"/>
        <w:gridCol w:w="2070"/>
        <w:gridCol w:w="990"/>
        <w:gridCol w:w="450"/>
        <w:gridCol w:w="2250"/>
        <w:gridCol w:w="1065"/>
      </w:tblGrid>
      <w:tr w:rsidR="706242E2" w14:paraId="71E0B640" w14:textId="77777777" w:rsidTr="706242E2">
        <w:trPr>
          <w:trHeight w:val="360"/>
        </w:trPr>
        <w:tc>
          <w:tcPr>
            <w:tcW w:w="2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32CC32" w14:textId="2984C91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Odds of First-line Therapy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52955" w14:textId="75BDDF8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3E2FFD" w14:textId="6BADD75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AC980C" w14:textId="395EEE9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092C64" w14:textId="29544F0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DC3643" w14:textId="5AF303D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6242E2" w14:paraId="36E75ECA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6A3862" w14:textId="1565DF4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29AB21" w14:textId="0094A8E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922DEB" w14:textId="3C66598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Unadjusted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75063E" w14:textId="154B2BA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792360" w14:textId="5DA6230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Adjusted</w:t>
            </w:r>
          </w:p>
        </w:tc>
      </w:tr>
      <w:tr w:rsidR="706242E2" w14:paraId="73E9EF69" w14:textId="77777777" w:rsidTr="706242E2">
        <w:trPr>
          <w:trHeight w:val="585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FFFC27" w14:textId="364B972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B30D67" w14:textId="177D84C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3BB4C9" w14:textId="2352552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C8E0BB" w14:textId="01C92E8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5E5A06" w14:textId="531F619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F876A2" w14:textId="15C402C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CF155C" w14:textId="267D97F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P-value</w:t>
            </w:r>
          </w:p>
        </w:tc>
      </w:tr>
      <w:tr w:rsidR="706242E2" w14:paraId="30130DEA" w14:textId="77777777" w:rsidTr="706242E2">
        <w:trPr>
          <w:trHeight w:val="270"/>
        </w:trPr>
        <w:tc>
          <w:tcPr>
            <w:tcW w:w="2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CFF238" w14:textId="6CECC87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i/>
                <w:iCs/>
              </w:rPr>
              <w:t>Patient 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F7B080" w14:textId="0A7C14F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3A5FC4" w14:textId="6E25D2B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4C0D39" w14:textId="66BEDF4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385540" w14:textId="655A62F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2655A4" w14:textId="4ED0685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6242E2" w14:paraId="2BBE04D1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ABA18B" w14:textId="66E412F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BBD107" w14:textId="787896C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&lt;24 months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D4468C" w14:textId="6C118A5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-ref-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F2B6ED" w14:textId="674138E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F1C7B1" w14:textId="1817042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077DFF" w14:textId="0A79EA4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-ref-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E6AC0C" w14:textId="038539D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706242E2" w14:paraId="460BA4BB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64CECB" w14:textId="5DEEDEB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492D76" w14:textId="18155F8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24-59 months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8870EB" w14:textId="33954C8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0.82 (0.79, 0.84)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E11A3A" w14:textId="09A2943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1FAC5E" w14:textId="3286D0D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2B8238" w14:textId="4EF2ED7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0.82 (0.79, 0.84)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284A2E" w14:textId="37811EB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1825EDEB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9F7CD6" w14:textId="5A2C8AE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945703" w14:textId="0C3D5B0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5-12 years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5D933D" w14:textId="6DBDE2F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0.76 (0.74, 0.79)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F22E70" w14:textId="0708CD2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5AA02A" w14:textId="0EAC4D1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47FC6A" w14:textId="35E3127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0.76 (0.74, 0.78)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696CF7" w14:textId="2196790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01D5F0C0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D7D6FE" w14:textId="20EAF05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0DD001" w14:textId="741CBC2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&gt;12 years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467A57" w14:textId="150C1EE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0.93 (0.89, 0.98)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BCCF2D" w14:textId="7F8BE28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0.003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013E39" w14:textId="23B2CCB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6B0AFF" w14:textId="505956F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0.93 (0.89, 0.98)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C76300" w14:textId="4D3E65B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0.004</w:t>
            </w:r>
          </w:p>
        </w:tc>
      </w:tr>
      <w:tr w:rsidR="706242E2" w14:paraId="0B92C925" w14:textId="77777777" w:rsidTr="706242E2">
        <w:trPr>
          <w:trHeight w:val="270"/>
        </w:trPr>
        <w:tc>
          <w:tcPr>
            <w:tcW w:w="2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7645AD" w14:textId="0D65F21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i/>
                <w:iCs/>
              </w:rPr>
              <w:t>Race/ethnicity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DDDA76" w14:textId="4583DD0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D82618" w14:textId="5EF5DB1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408859" w14:textId="4784914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2CD082" w14:textId="445B103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731EB0" w14:textId="7985897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6242E2" w14:paraId="3746A57A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D8E431" w14:textId="70B4364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E3EAE2" w14:textId="4ECA6EC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American Indian or Alaska Native-NH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38F79B" w14:textId="2028D84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1.06 (0.84, 1.34)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113ECD" w14:textId="76B7C79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0.605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1926F7" w14:textId="7EEAE45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DC82A0" w14:textId="69769E5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1.06 (0.84, 1.34)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C1FAA0" w14:textId="29F5BB3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0.609</w:t>
            </w:r>
          </w:p>
        </w:tc>
      </w:tr>
      <w:tr w:rsidR="706242E2" w14:paraId="7637E995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AAF1DD" w14:textId="3FD0F80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EACABC" w14:textId="3E244FC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Asian-NH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72417D" w14:textId="0905AC7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1.11 (1.04, 1.17)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07C267" w14:textId="480F391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4D235D" w14:textId="1027B6A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930D57" w14:textId="568A611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1.13 (1.06, 1.20)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81986" w14:textId="138DEC4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14F8A1AB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7BB4B8" w14:textId="0EA0138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67BA93" w14:textId="2EC93B0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Black-NH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1E9354" w14:textId="5004BB6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1.21 (1.14, 1.28)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991F18" w14:textId="6EC80EF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4DD0B2" w14:textId="53AB1FF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415082" w14:textId="6677CFF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1.18 (1.12, 1.25)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FDB0AB" w14:textId="54B4346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4B38B6FC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598116" w14:textId="55EF2D6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3D7FDB" w14:textId="1BAFC1B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Hispanic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DB52FA" w14:textId="3EB5CCB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1.11 (1.05, 1.16)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2170E0" w14:textId="14A7046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E66A69" w14:textId="07EB134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CA7BFC" w14:textId="073707F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1.06 (1.01, 1.11)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EE93B9" w14:textId="37EAF35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0.027</w:t>
            </w:r>
          </w:p>
        </w:tc>
      </w:tr>
      <w:tr w:rsidR="706242E2" w14:paraId="7B4AB86F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713349" w14:textId="35925EA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03CC31" w14:textId="396C711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Native Hawaiian or Pacific Islander-NH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461E7B" w14:textId="07D0FCA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0.93 (0.76, 1.13)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53CA30" w14:textId="72198DA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0.449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A77382" w14:textId="3CF1BBF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367172" w14:textId="713CA17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0.93 (0.76, 1.14)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00B8F0" w14:textId="7348A86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0.473</w:t>
            </w:r>
          </w:p>
        </w:tc>
      </w:tr>
      <w:tr w:rsidR="706242E2" w14:paraId="0B052C77" w14:textId="77777777" w:rsidTr="706242E2">
        <w:trPr>
          <w:trHeight w:val="315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1F8DEC" w14:textId="5F1497F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CE9A5A" w14:textId="506D8C4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White-NH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212FD3" w14:textId="4DEF9C0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0.74 (0.71, 0.78)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6DEC04" w14:textId="3A435BB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3D7EC7" w14:textId="09017A8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C30DDE" w14:textId="634E631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0.77 (0.74, 0.81)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E7E52D" w14:textId="7759E41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277913AF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A079CB" w14:textId="7A3D111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04D749" w14:textId="43B52D4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706242E2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r w:rsidRPr="706242E2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706242E2">
              <w:rPr>
                <w:rFonts w:ascii="Times New Roman" w:eastAsia="Times New Roman" w:hAnsi="Times New Roman" w:cs="Times New Roman"/>
              </w:rPr>
              <w:t>-NH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2E22D1" w14:textId="4061F50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0.93 (0.87, 1.00)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BCFDF1" w14:textId="2063DD8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0.057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951831" w14:textId="5F39781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096897" w14:textId="6E57F1B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0.94 (0.88, 1.01)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19AC83" w14:textId="2BB4746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0.084</w:t>
            </w:r>
          </w:p>
        </w:tc>
      </w:tr>
      <w:tr w:rsidR="706242E2" w14:paraId="204E5519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B26511" w14:textId="30DC3BA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322F97" w14:textId="01BAF8E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Unknown race and ethnicity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618557" w14:textId="43DC4BC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0.99 (0.94, 1.04)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6B70FB" w14:textId="7F95CFE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0.708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E72EE3" w14:textId="3789897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D96B72" w14:textId="3112FC4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0.99 (0.95, 1.04)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118873" w14:textId="0E454AA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0.769</w:t>
            </w:r>
          </w:p>
        </w:tc>
      </w:tr>
      <w:tr w:rsidR="706242E2" w14:paraId="41C5058E" w14:textId="77777777" w:rsidTr="706242E2">
        <w:trPr>
          <w:trHeight w:val="270"/>
        </w:trPr>
        <w:tc>
          <w:tcPr>
            <w:tcW w:w="2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0816A2" w14:textId="4B842D5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i/>
                <w:iCs/>
              </w:rPr>
              <w:t>Preferred language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245C0C" w14:textId="1F2D21D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E341EF" w14:textId="5AC7C2C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58E6C9" w14:textId="5DC505D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89F5DB" w14:textId="52CB8F4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15A67B" w14:textId="6273337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6242E2" w14:paraId="3EEE2CBF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57040B" w14:textId="3F089D4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D114A1" w14:textId="369EAD4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8F96A0" w14:textId="78A5441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-ref-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E88C47" w14:textId="7310827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B80604" w14:textId="54D345A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E35AFD" w14:textId="4FF7C4F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-ref-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58ECF0" w14:textId="78DDE9B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706242E2" w14:paraId="68FBF52F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1348A6" w14:textId="3A8FD84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65B7CC" w14:textId="5FE0AE1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Spanish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730A48" w14:textId="092853C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1.39 (1.29, 1.50)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0B4FBD" w14:textId="4F7A0A5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15ECED" w14:textId="1E3FB76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588C7E" w14:textId="4DD6324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1.21 (1.12, 1.30)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37E275" w14:textId="7BF2C49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4DBFA337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B6ADB8" w14:textId="327E289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D40F32" w14:textId="225BE7A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706242E2">
              <w:rPr>
                <w:rFonts w:ascii="Times New Roman" w:eastAsia="Times New Roman" w:hAnsi="Times New Roman" w:cs="Times New Roman"/>
                <w:vertAlign w:val="superscript"/>
              </w:rPr>
              <w:t>b</w:t>
            </w:r>
            <w:r w:rsidRPr="706242E2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6C1556" w14:textId="228A636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1.29 (1.20, 1.38)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ABA700" w14:textId="55EAFE8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ABCCF5" w14:textId="3141E08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B91E17" w14:textId="52FAD3C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1.05 (0.97, 1.12)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2A4CDF" w14:textId="3327D6A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0.218</w:t>
            </w:r>
          </w:p>
        </w:tc>
      </w:tr>
      <w:tr w:rsidR="706242E2" w14:paraId="6DD5C891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242E58" w14:textId="4CD02EA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BF4B76" w14:textId="14DFBBD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Unknown/Refused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023BC3" w14:textId="53D00DE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1.18 (1.06, 1.32)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8D8BAE" w14:textId="20A72B3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0.004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869EF8" w14:textId="7D04072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6BBA55" w14:textId="6D85456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1.17 (1.05, 1.31)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F4BC66" w14:textId="2EA291C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0.006</w:t>
            </w:r>
          </w:p>
        </w:tc>
      </w:tr>
      <w:tr w:rsidR="706242E2" w14:paraId="2DB7BD1C" w14:textId="77777777" w:rsidTr="706242E2">
        <w:trPr>
          <w:trHeight w:val="270"/>
        </w:trPr>
        <w:tc>
          <w:tcPr>
            <w:tcW w:w="2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A40385" w14:textId="41B41DB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i/>
                <w:iCs/>
              </w:rPr>
              <w:t>Insurance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DA4DBB" w14:textId="5DB4236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6AA93E" w14:textId="29EF391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4445EE" w14:textId="187F00C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744B35" w14:textId="5C45DA8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D2FB04" w14:textId="28BFDC9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6242E2" w14:paraId="07CDC490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58A882" w14:textId="56B1C1B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6E9003" w14:textId="6D5AA0B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Commercial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6D124B" w14:textId="6644666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-ref-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1742D7" w14:textId="28A5524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4C92FE" w14:textId="45003E4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6E5E17" w14:textId="1A80B99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-ref-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39DF43" w14:textId="7264B97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706242E2" w14:paraId="64AC099D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A70655" w14:textId="6EA84D8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7E29C9" w14:textId="490DBB5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Medicaid/ Medicare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756135" w14:textId="7251E83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1.32 (1.29, 1.35)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254A0D" w14:textId="58C280B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13D7BF" w14:textId="67AA753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2C9E11" w14:textId="436DF23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1.21 (1.18, 1.24)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44F4AA" w14:textId="4700A98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46F8674B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C8D7B" w14:textId="7C0156B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2DBF83" w14:textId="1B075D1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Military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E869BC" w14:textId="347E75C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0.96 (0.88, 1.05)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95FA9D" w14:textId="3DFB283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0.424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494476" w14:textId="6FA5916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14B255" w14:textId="2AEF373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0.97 (0.89, 1.07)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54732F" w14:textId="510B651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0.567</w:t>
            </w:r>
          </w:p>
        </w:tc>
      </w:tr>
      <w:tr w:rsidR="706242E2" w14:paraId="61667686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0780BF" w14:textId="3B3F67F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B2332F" w14:textId="2CBA11F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Self-pay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7CAE6D" w14:textId="04CFD85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1.25 (1.16, 1.34)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22688E" w14:textId="466FECA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5B13B0" w14:textId="22468B3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B6DF53" w14:textId="74617E1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1.18 (1.10, 1.27)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ABF141" w14:textId="5527FCA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4EBEF8D2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C456F0" w14:textId="0D3503C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86279F" w14:textId="2D233D7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706242E2">
              <w:rPr>
                <w:rFonts w:ascii="Times New Roman" w:eastAsia="Times New Roman" w:hAnsi="Times New Roman" w:cs="Times New Roman"/>
                <w:vertAlign w:val="superscript"/>
              </w:rPr>
              <w:t>c</w:t>
            </w:r>
            <w:r w:rsidRPr="706242E2"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 w:rsidRPr="706242E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3CF6BF" w14:textId="2574D5A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1.02 (0.93, 1.13)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E62571" w14:textId="2EFD01B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0.630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47F3C1" w14:textId="3A79317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606B74" w14:textId="28239FF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1.02 (0.92, 1.13)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265770" w14:textId="7E0632E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0.679</w:t>
            </w:r>
          </w:p>
        </w:tc>
      </w:tr>
      <w:tr w:rsidR="706242E2" w14:paraId="5E547FE3" w14:textId="77777777" w:rsidTr="706242E2">
        <w:trPr>
          <w:trHeight w:val="27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FE8086" w14:textId="28C6A2D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B021B8" w14:textId="4B99DAA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Unknown/ Refused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8C5DD3" w14:textId="4133693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1.32 (1.19, 1.47)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695630" w14:textId="0BFA46A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AB1074" w14:textId="4715C43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DE698D" w14:textId="7E12620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1.21 (1.09, 1.35)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A2DF54" w14:textId="531AD73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</w:tbl>
    <w:p w14:paraId="7394672C" w14:textId="4C90CB77" w:rsidR="002F5FD4" w:rsidRDefault="002F5FD4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ECAEA33" w14:textId="12E29EED" w:rsidR="002F5FD4" w:rsidRDefault="66DD143F" w:rsidP="70624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  <w:vertAlign w:val="superscript"/>
        </w:rPr>
        <w:t>a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>Other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 races reported: Abenaki,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Afghanistani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>, Arab, Armenian, Asian Indian, Chinese, Dominican, English, Gila River Pima Maricopa, Irish, Israeli, Mexican American Indian, Middle Eastern or North African, Multiracial, Other, Pakistani, Spanish American Indian, Vietnamese</w:t>
      </w:r>
    </w:p>
    <w:p w14:paraId="5159AF29" w14:textId="3C2496C5" w:rsidR="002F5FD4" w:rsidRDefault="002F5FD4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73D0BED" w14:textId="083DDF4E" w:rsidR="002F5FD4" w:rsidRDefault="66DD143F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  <w:vertAlign w:val="superscript"/>
        </w:rPr>
        <w:t>b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>Other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 languages: Abkhazian, Afar, Akan, Albanian, Algerian Arabic, American Sign Language, Amharic, Arabic, Aramaic, Armenian, Bambara, Bengali, Berber, Brazilian Portuguese, Bulgarian, Burmese, Cambodian, Cantonese, Creole, Chamorro, Chibcha, Chinese, Chuukese, Croatian, Dari, Elamite, Fanti, Farsi, Finno-Ugrian, French, Fulani, Georgian, German, Greek, Gujarati, Hausa, Hebrew, Hindi, Hungarian, Igbo, Indic, Indonesian, Iraqi Arabic, Italian, Japanese, Kabyle, Kannada, Kazakh, Khmer, Kikuyu, Kinyarwanda, Kirundi, Korean, Kosraean, Kru,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Kunama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, Kurdish, Lao, Lingala, Luo, Macedonian, Maithili, Mandar, Mandarin, Mandingo, Marathi, Marshallese, Mongolian, Nepali, Oromo, Other, Palauan, Panjabi, Pashto, Persian, Philippine, Polish, Portuguese, Punjabi, Pushto, Quechua, Romanian,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Rundi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, Russian, Sami, Samoan, Sinhalese, Somali, Soninke, Swahili, Sylheti, Tagalog, Tamil, Telugu, Thai, Tigre, Tigrinya,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Toishanese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, Tongan, Turkish, Turkmen, Twi, Ukrainian, Urdu, Uzbek, Vietnamese, Wolof, Yoruba,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Zomi</w:t>
      </w:r>
      <w:proofErr w:type="spellEnd"/>
    </w:p>
    <w:p w14:paraId="424E5413" w14:textId="495645FB" w:rsidR="002F5FD4" w:rsidRDefault="002F5FD4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CB2DDD3" w14:textId="30CEC0E3" w:rsidR="002F5FD4" w:rsidRDefault="66DD143F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  <w:vertAlign w:val="superscript"/>
        </w:rPr>
        <w:t>c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>Other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 insurances reported: Auto/Third-Party Liability, Other, Other Government, Workers Compensation, Unknown</w:t>
      </w:r>
    </w:p>
    <w:p w14:paraId="549AE426" w14:textId="6B65FB26" w:rsidR="002F5FD4" w:rsidRDefault="002F5FD4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8722B76" w14:textId="54113F1E" w:rsidR="002F5FD4" w:rsidRDefault="00C26B5A">
      <w:r>
        <w:br w:type="page"/>
      </w:r>
    </w:p>
    <w:p w14:paraId="607DBE1B" w14:textId="187D8B35" w:rsidR="002F5FD4" w:rsidRDefault="66DD143F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eTable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7B: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Results of Multivariable Logistic Regression Analyses using sensitivity analyses excluding patients with reported penicillin </w:t>
      </w:r>
      <w:proofErr w:type="gramStart"/>
      <w:r w:rsidRPr="706242E2">
        <w:rPr>
          <w:rFonts w:ascii="Times New Roman" w:eastAsia="Times New Roman" w:hAnsi="Times New Roman" w:cs="Times New Roman"/>
          <w:color w:val="000000" w:themeColor="text1"/>
        </w:rPr>
        <w:t>allergy</w:t>
      </w:r>
      <w:proofErr w:type="gram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4485"/>
        <w:gridCol w:w="2193"/>
        <w:gridCol w:w="2193"/>
      </w:tblGrid>
      <w:tr w:rsidR="706242E2" w14:paraId="071EB084" w14:textId="77777777" w:rsidTr="706242E2">
        <w:trPr>
          <w:trHeight w:val="3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9EA75A1" w14:textId="2C0BFD1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43B991E6" w14:textId="72A7373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Odds of First-line Therapy</w:t>
            </w:r>
          </w:p>
        </w:tc>
        <w:tc>
          <w:tcPr>
            <w:tcW w:w="4386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C080C5" w14:textId="207F4AF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Adjusted</w:t>
            </w:r>
          </w:p>
        </w:tc>
      </w:tr>
      <w:tr w:rsidR="706242E2" w14:paraId="269B7C23" w14:textId="77777777" w:rsidTr="706242E2">
        <w:trPr>
          <w:trHeight w:val="225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033DC6E" w14:textId="73D0C35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22232829" w14:textId="1CFB572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2E5ED4" w14:textId="784CEC7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2193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19633A" w14:textId="28ACAA5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b/>
                <w:bCs/>
              </w:rPr>
              <w:t>P-value</w:t>
            </w:r>
          </w:p>
        </w:tc>
      </w:tr>
      <w:tr w:rsidR="706242E2" w14:paraId="7C8619BB" w14:textId="77777777" w:rsidTr="706242E2">
        <w:trPr>
          <w:trHeight w:val="360"/>
        </w:trPr>
        <w:tc>
          <w:tcPr>
            <w:tcW w:w="4755" w:type="dxa"/>
            <w:gridSpan w:val="2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61811AC" w14:textId="0309796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i/>
                <w:iCs/>
              </w:rPr>
              <w:t>Patient age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4D0492E2" w14:textId="7081B25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195058" w14:textId="1B083C7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6242E2" w14:paraId="6A023860" w14:textId="77777777" w:rsidTr="706242E2">
        <w:trPr>
          <w:trHeight w:val="255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832DED1" w14:textId="04A9DF5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0C2D25E9" w14:textId="6252C15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&lt;24 months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1964BF36" w14:textId="46BA14B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-ref-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14D5D5" w14:textId="715E668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706242E2" w14:paraId="09CC183F" w14:textId="77777777" w:rsidTr="706242E2">
        <w:trPr>
          <w:trHeight w:val="255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5E58909" w14:textId="7449F66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33B6023B" w14:textId="7C3D467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24-59 months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085B58FB" w14:textId="5796397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0.86 (0.83, 0.88)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7BA114" w14:textId="3BE85EF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6D06FE1D" w14:textId="77777777" w:rsidTr="706242E2">
        <w:trPr>
          <w:trHeight w:val="27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35B0003" w14:textId="526EB3A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1E44C865" w14:textId="4DFD102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5-12 years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200C64E8" w14:textId="3D53EFBC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0.86 (0.84, 0.89)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B8E567" w14:textId="3A2445D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033BA1D0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E53FF5A" w14:textId="0FFF8DE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596BD131" w14:textId="53E7842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&gt;12 years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28A267F2" w14:textId="20B74AF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1.16 (1.10, 1.22)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73355D" w14:textId="3D7125C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0FB6F5C3" w14:textId="77777777" w:rsidTr="706242E2">
        <w:trPr>
          <w:trHeight w:val="300"/>
        </w:trPr>
        <w:tc>
          <w:tcPr>
            <w:tcW w:w="4755" w:type="dxa"/>
            <w:gridSpan w:val="2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19F4A06" w14:textId="20DB025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i/>
                <w:iCs/>
              </w:rPr>
              <w:t>Race/ethnicity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649234C3" w14:textId="3EE8B5C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2D2551" w14:textId="6B10DD8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6242E2" w14:paraId="0CA6B601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014C492" w14:textId="2F6E57A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7B5ED1EF" w14:textId="6C4EF04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Hispanic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454E04E7" w14:textId="153C25A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1.34 (1.30, 1.39)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BA0E55" w14:textId="278621D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6D427FDC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1B8755" w14:textId="366DC7A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2AB08542" w14:textId="19F2570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White-NH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2B56CD13" w14:textId="554FC30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-ref-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B73149" w14:textId="3114563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706242E2" w14:paraId="53B2E265" w14:textId="77777777" w:rsidTr="706242E2">
        <w:trPr>
          <w:trHeight w:val="21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DE96CEA" w14:textId="78CBB3A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78AF7AE7" w14:textId="1DC39EF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Black-NH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6D759DC2" w14:textId="5B245EB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1.48 (1.42, 1.55)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5877BA" w14:textId="63452F3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0494AD75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32C4A3E" w14:textId="62C1D07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4F07FADA" w14:textId="0E388F8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Asian-NH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3E67DAB6" w14:textId="7A8C572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1.38 (1.31, 1.45)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0E10F5" w14:textId="72DD24B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77BC2541" w14:textId="77777777" w:rsidTr="706242E2">
        <w:trPr>
          <w:trHeight w:val="345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FC43A51" w14:textId="0B00C89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4D3517C5" w14:textId="48242F5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American Indian or Alaska Native- NH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17B06618" w14:textId="1A73402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1.33 (1.00, 1.77)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FF273A" w14:textId="18D81BD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0.052</w:t>
            </w:r>
          </w:p>
        </w:tc>
      </w:tr>
      <w:tr w:rsidR="706242E2" w14:paraId="41EA3466" w14:textId="77777777" w:rsidTr="706242E2">
        <w:trPr>
          <w:trHeight w:val="345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95FE3F1" w14:textId="11B1DD2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1967BEE5" w14:textId="14B495A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Native Hawaiian or Pacific Islander -NH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67EE099C" w14:textId="5FD69B65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1.11 (0.87, 1.41)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928576" w14:textId="74AD03B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0.415</w:t>
            </w:r>
          </w:p>
        </w:tc>
      </w:tr>
      <w:tr w:rsidR="706242E2" w14:paraId="0B6CCF7B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86C691C" w14:textId="08D6509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592E191E" w14:textId="7DCE679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Other-</w:t>
            </w:r>
            <w:proofErr w:type="spellStart"/>
            <w:r w:rsidRPr="706242E2">
              <w:rPr>
                <w:rFonts w:ascii="Times New Roman" w:eastAsia="Times New Roman" w:hAnsi="Times New Roman" w:cs="Times New Roman"/>
              </w:rPr>
              <w:t>NH</w:t>
            </w:r>
            <w:r w:rsidRPr="706242E2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18DB0E03" w14:textId="5DF9D3F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1.15 (1.07, 1.24)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722052" w14:textId="1676FFC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04AAB09D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D65ED67" w14:textId="5F9BBEA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791086CD" w14:textId="398ABF3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Unknown race/ethnicity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6FA1164B" w14:textId="6FCC7C4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1.25 (1.21, 1.29)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760D08" w14:textId="0357773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50B2C4BF" w14:textId="77777777" w:rsidTr="706242E2">
        <w:trPr>
          <w:trHeight w:val="300"/>
        </w:trPr>
        <w:tc>
          <w:tcPr>
            <w:tcW w:w="4755" w:type="dxa"/>
            <w:gridSpan w:val="2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92DB2EE" w14:textId="6818293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i/>
                <w:iCs/>
              </w:rPr>
              <w:t>Insurance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759D2B40" w14:textId="393C7F4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94EBDA" w14:textId="7D47DBB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6242E2" w14:paraId="6889BA79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096D905" w14:textId="097B801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5F7E7B4E" w14:textId="22A9471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Commercial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5690CA0C" w14:textId="620F87B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-ref-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FAAC17" w14:textId="5D86DB8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706242E2" w14:paraId="0813DD61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61D0F07" w14:textId="2B147E2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06693BEB" w14:textId="09E1998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Medicaid/ Medicare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18DF8C3D" w14:textId="5B4239F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1.21 (1.18, 1.24)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FEDCD2" w14:textId="40AE11C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27C0428F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E2B7C8D" w14:textId="3D7313D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097D6E83" w14:textId="7757AF47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Military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20ACC212" w14:textId="49D4CE8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1.03 (0.92, 1.15)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854457" w14:textId="74AA5E0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0.672</w:t>
            </w:r>
          </w:p>
        </w:tc>
      </w:tr>
      <w:tr w:rsidR="706242E2" w14:paraId="66088993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0D8539D" w14:textId="709CF82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26000FC1" w14:textId="3A71239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Self-pay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087FC9A4" w14:textId="2FD619A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1.20 (1.11, 1.31)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F3DE89" w14:textId="7C16EA79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706242E2" w14:paraId="14F176AB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6ECC65" w14:textId="161A127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24FCF38D" w14:textId="35ECAE3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706242E2">
              <w:rPr>
                <w:rFonts w:ascii="Times New Roman" w:eastAsia="Times New Roman" w:hAnsi="Times New Roman" w:cs="Times New Roman"/>
              </w:rPr>
              <w:t>Other</w:t>
            </w:r>
            <w:r w:rsidRPr="706242E2">
              <w:rPr>
                <w:rFonts w:ascii="Times New Roman" w:eastAsia="Times New Roman" w:hAnsi="Times New Roman" w:cs="Times New Roman"/>
                <w:vertAlign w:val="superscript"/>
              </w:rPr>
              <w:t>b</w:t>
            </w:r>
            <w:proofErr w:type="spellEnd"/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55D933F3" w14:textId="787165A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1.05 (0.94, 1.17)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27B83A" w14:textId="7A8E65A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0.403</w:t>
            </w:r>
          </w:p>
        </w:tc>
      </w:tr>
      <w:tr w:rsidR="706242E2" w14:paraId="50EB8444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38832F4" w14:textId="2CF5E60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03D1B376" w14:textId="16E9D70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Unknown/refused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5F7B5031" w14:textId="11E7B44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1.02 (0.86, 1.20)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3294A3" w14:textId="16018C8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0.853</w:t>
            </w:r>
          </w:p>
        </w:tc>
      </w:tr>
      <w:tr w:rsidR="706242E2" w14:paraId="3C2282F0" w14:textId="77777777" w:rsidTr="706242E2">
        <w:trPr>
          <w:trHeight w:val="300"/>
        </w:trPr>
        <w:tc>
          <w:tcPr>
            <w:tcW w:w="4755" w:type="dxa"/>
            <w:gridSpan w:val="2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569F50" w14:textId="57DF7C2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  <w:i/>
                <w:iCs/>
              </w:rPr>
              <w:t>Preferred language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48C13CCA" w14:textId="58CB386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07FD3D" w14:textId="4685394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06242E2" w14:paraId="55140774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734D669" w14:textId="1038D2D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63180E67" w14:textId="0088CF3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22F50EA7" w14:textId="614D6A9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-ref-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880186" w14:textId="171FED5D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706242E2" w14:paraId="778AB73D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A3977BE" w14:textId="6E430D43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149C0E6A" w14:textId="59EACB9A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Spanish</w:t>
            </w:r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1378BBB1" w14:textId="28EF92A0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1.15 (1.05, 1.26)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8F2AC3" w14:textId="0414BFDB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0.002</w:t>
            </w:r>
          </w:p>
        </w:tc>
      </w:tr>
      <w:tr w:rsidR="706242E2" w14:paraId="1F11E17B" w14:textId="77777777" w:rsidTr="706242E2">
        <w:trPr>
          <w:trHeight w:val="300"/>
        </w:trPr>
        <w:tc>
          <w:tcPr>
            <w:tcW w:w="2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53A8E72" w14:textId="08C26268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tcMar>
              <w:left w:w="90" w:type="dxa"/>
              <w:right w:w="90" w:type="dxa"/>
            </w:tcMar>
          </w:tcPr>
          <w:p w14:paraId="1E1ADD87" w14:textId="403B9C11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706242E2">
              <w:rPr>
                <w:rFonts w:ascii="Times New Roman" w:eastAsia="Times New Roman" w:hAnsi="Times New Roman" w:cs="Times New Roman"/>
              </w:rPr>
              <w:t>Other</w:t>
            </w:r>
            <w:r w:rsidRPr="706242E2">
              <w:rPr>
                <w:rFonts w:ascii="Times New Roman" w:eastAsia="Times New Roman" w:hAnsi="Times New Roman" w:cs="Times New Roman"/>
                <w:vertAlign w:val="superscript"/>
              </w:rPr>
              <w:t>c</w:t>
            </w:r>
            <w:proofErr w:type="spellEnd"/>
          </w:p>
        </w:tc>
        <w:tc>
          <w:tcPr>
            <w:tcW w:w="2193" w:type="dxa"/>
            <w:tcMar>
              <w:left w:w="90" w:type="dxa"/>
              <w:right w:w="90" w:type="dxa"/>
            </w:tcMar>
          </w:tcPr>
          <w:p w14:paraId="3C026E9B" w14:textId="31FAE2BE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1.03 (0.95, 1.10)</w:t>
            </w:r>
          </w:p>
        </w:tc>
        <w:tc>
          <w:tcPr>
            <w:tcW w:w="219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3A91DD" w14:textId="6E03816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0.496</w:t>
            </w:r>
          </w:p>
        </w:tc>
      </w:tr>
      <w:tr w:rsidR="706242E2" w14:paraId="50BDFB70" w14:textId="77777777" w:rsidTr="706242E2">
        <w:trPr>
          <w:trHeight w:val="315"/>
        </w:trPr>
        <w:tc>
          <w:tcPr>
            <w:tcW w:w="27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1419503" w14:textId="219BDCC4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8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FF2BAAA" w14:textId="160946EF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Unknown/refused</w:t>
            </w:r>
          </w:p>
        </w:tc>
        <w:tc>
          <w:tcPr>
            <w:tcW w:w="2193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E41C497" w14:textId="70A1ACB2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1.17 (1.04, 1.32)</w:t>
            </w:r>
          </w:p>
        </w:tc>
        <w:tc>
          <w:tcPr>
            <w:tcW w:w="2193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8D9BFD" w14:textId="6EA8AF06" w:rsidR="706242E2" w:rsidRDefault="706242E2" w:rsidP="706242E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06242E2">
              <w:rPr>
                <w:rFonts w:ascii="Times New Roman" w:eastAsia="Times New Roman" w:hAnsi="Times New Roman" w:cs="Times New Roman"/>
              </w:rPr>
              <w:t>0.008</w:t>
            </w:r>
          </w:p>
        </w:tc>
      </w:tr>
    </w:tbl>
    <w:p w14:paraId="17FD56A1" w14:textId="1081135B" w:rsidR="002F5FD4" w:rsidRDefault="002F5FD4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273883C" w14:textId="04BAD686" w:rsidR="002F5FD4" w:rsidRDefault="66DD143F" w:rsidP="70624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  <w:vertAlign w:val="superscript"/>
        </w:rPr>
        <w:t>a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>Other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 races reported: Abenaki,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Afghanistani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>, Arab, Armenian, Asian Indian, Chinese, Dominican, English, Gila River Pima Maricopa, Irish, Israeli, Mexican American Indian, Middle Eastern or North African, Multiracial, Other, Pakistani, Spanish American Indian, Vietnamese</w:t>
      </w:r>
    </w:p>
    <w:p w14:paraId="089C7A1D" w14:textId="52BBF58D" w:rsidR="002F5FD4" w:rsidRDefault="002F5FD4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AD2D61F" w14:textId="4CC55E35" w:rsidR="002F5FD4" w:rsidRDefault="66DD143F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  <w:vertAlign w:val="superscript"/>
        </w:rPr>
        <w:t>b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>Other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 languages: Abkhazian, Afar, Akan, Albanian, Algerian Arabic, American Sign Language, Amharic, Arabic, Aramaic, Armenian, Bambara, Bengali, Berber, Brazilian Portuguese, Bulgarian, Burmese, Cambodian, Cantonese, Creole, Chamorro, Chibcha, Chinese, Chuukese, Croatian, Dari, Elamite, Fanti, Farsi, Finno-Ugrian, French, Fulani, Georgian, German, Greek, Gujarati, Hausa, Hebrew, Hindi, Hungarian, Igbo, Indic, Indonesian, Iraqi Arabic, Italian,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Japanese, Kabyle, Kannada, Kazakh, Khmer, Kikuyu, Kinyarwanda, Kirundi, Korean, Kosraean, Kru,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Kunama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, Kurdish, Lao, Lingala, Luo, Macedonian, Maithili, Mandar, Mandarin, Mandingo, Marathi, Marshallese, Mongolian, Nepali, Oromo, Other, Palauan, Panjabi, Pashto, Persian, Philippine, Polish, Portuguese, Punjabi, Pushto, Quechua, Romanian,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Rundi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, Russian, Sami, Samoan, Sinhalese, Somali, Soninke, Swahili, Sylheti, Tagalog, Tamil, Telugu, Thai, Tigre, Tigrinya,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Toishanese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, Tongan, Turkish, Turkmen, Twi, Ukrainian, Urdu, Uzbek, Vietnamese, Wolof, Yoruba, </w:t>
      </w: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</w:rPr>
        <w:t>Zomi</w:t>
      </w:r>
      <w:proofErr w:type="spellEnd"/>
    </w:p>
    <w:p w14:paraId="7F730A6B" w14:textId="19CB8610" w:rsidR="002F5FD4" w:rsidRDefault="002F5FD4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F4DF030" w14:textId="4C3DF832" w:rsidR="002F5FD4" w:rsidRDefault="66DD143F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color w:val="000000" w:themeColor="text1"/>
          <w:vertAlign w:val="superscript"/>
        </w:rPr>
        <w:t>c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>Other</w:t>
      </w:r>
      <w:proofErr w:type="spellEnd"/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 insurances reported: Auto/Third-Party Liability, Other, Other Government, Workers Compensation, Unknown</w:t>
      </w:r>
    </w:p>
    <w:p w14:paraId="569B3D5A" w14:textId="106B768C" w:rsidR="002F5FD4" w:rsidRDefault="002F5FD4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5162298" w14:textId="36FB3A31" w:rsidR="002F5FD4" w:rsidRDefault="00C26B5A">
      <w:r>
        <w:br w:type="page"/>
      </w:r>
    </w:p>
    <w:p w14:paraId="7CE3A793" w14:textId="77777777" w:rsidR="002A468E" w:rsidRDefault="002A468E" w:rsidP="002A468E">
      <w:pPr>
        <w:pStyle w:val="NoSpacing"/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eFigure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1: </w:t>
      </w:r>
      <w:r w:rsidRPr="525ADF6A">
        <w:rPr>
          <w:rFonts w:ascii="Times New Roman" w:hAnsi="Times New Roman" w:cs="Times New Roman"/>
        </w:rPr>
        <w:t xml:space="preserve">Map of the centers included in our national </w:t>
      </w:r>
      <w:proofErr w:type="gramStart"/>
      <w:r w:rsidRPr="525ADF6A">
        <w:rPr>
          <w:rFonts w:ascii="Times New Roman" w:hAnsi="Times New Roman" w:cs="Times New Roman"/>
        </w:rPr>
        <w:t>collaborative</w:t>
      </w:r>
      <w:proofErr w:type="gramEnd"/>
    </w:p>
    <w:p w14:paraId="7693B69C" w14:textId="6CE0F39F" w:rsidR="001C5291" w:rsidRDefault="001C5291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 wp14:anchorId="565DD911" wp14:editId="2F9A0B63">
            <wp:extent cx="6389226" cy="4722495"/>
            <wp:effectExtent l="0" t="0" r="0" b="1905"/>
            <wp:docPr id="928689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472" cy="4725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 w:type="page"/>
      </w:r>
    </w:p>
    <w:p w14:paraId="42C85F4F" w14:textId="06FC76D7" w:rsidR="002F5FD4" w:rsidRDefault="66DD143F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eFigure</w:t>
      </w:r>
      <w:proofErr w:type="spellEnd"/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A468E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Pr="706242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Pr="706242E2">
        <w:rPr>
          <w:rFonts w:ascii="Times New Roman" w:eastAsia="Times New Roman" w:hAnsi="Times New Roman" w:cs="Times New Roman"/>
          <w:color w:val="000000" w:themeColor="text1"/>
        </w:rPr>
        <w:t xml:space="preserve">Association between predicted probabilities of receiving first-line therapy and number of encounters per </w:t>
      </w:r>
      <w:proofErr w:type="gramStart"/>
      <w:r w:rsidRPr="706242E2">
        <w:rPr>
          <w:rFonts w:ascii="Times New Roman" w:eastAsia="Times New Roman" w:hAnsi="Times New Roman" w:cs="Times New Roman"/>
          <w:color w:val="000000" w:themeColor="text1"/>
        </w:rPr>
        <w:t>center</w:t>
      </w:r>
      <w:proofErr w:type="gramEnd"/>
    </w:p>
    <w:p w14:paraId="790CE323" w14:textId="3C1A13F5" w:rsidR="002F5FD4" w:rsidRDefault="66DD143F" w:rsidP="706242E2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2870F86A" wp14:editId="2DC92D4C">
            <wp:extent cx="5734052" cy="4171950"/>
            <wp:effectExtent l="0" t="0" r="0" b="0"/>
            <wp:docPr id="132061641" name="Picture 13206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2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1A994" w14:textId="01FBA6D7" w:rsidR="002F5FD4" w:rsidRDefault="002F5FD4" w:rsidP="706242E2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7792CD94" w:rsidR="002F5FD4" w:rsidRDefault="002F5FD4"/>
    <w:sectPr w:rsidR="002F5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FD7919"/>
    <w:rsid w:val="00072C3A"/>
    <w:rsid w:val="001C5291"/>
    <w:rsid w:val="002A468E"/>
    <w:rsid w:val="002F5FD4"/>
    <w:rsid w:val="0060748E"/>
    <w:rsid w:val="008B5E80"/>
    <w:rsid w:val="008D7398"/>
    <w:rsid w:val="00C26B5A"/>
    <w:rsid w:val="00F9763A"/>
    <w:rsid w:val="05B94AAC"/>
    <w:rsid w:val="0FA9E036"/>
    <w:rsid w:val="18D3C097"/>
    <w:rsid w:val="28C017ED"/>
    <w:rsid w:val="2CE092D6"/>
    <w:rsid w:val="2D33EF3B"/>
    <w:rsid w:val="3602E350"/>
    <w:rsid w:val="4B0F1C12"/>
    <w:rsid w:val="54B7E88C"/>
    <w:rsid w:val="54BCF52A"/>
    <w:rsid w:val="564A6586"/>
    <w:rsid w:val="597FFB74"/>
    <w:rsid w:val="61FD7919"/>
    <w:rsid w:val="66DD143F"/>
    <w:rsid w:val="689C1588"/>
    <w:rsid w:val="6AFD4C30"/>
    <w:rsid w:val="706242E2"/>
    <w:rsid w:val="7930F10C"/>
    <w:rsid w:val="7C513298"/>
    <w:rsid w:val="7D3A8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7919"/>
  <w15:chartTrackingRefBased/>
  <w15:docId w15:val="{F2BDB32A-C1BD-4720-9A53-F49E50B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F976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7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6DA6840A46A408F45FA52F179E2A6" ma:contentTypeVersion="15" ma:contentTypeDescription="Create a new document." ma:contentTypeScope="" ma:versionID="2655be181204dc55d55b7c6c5b447b9c">
  <xsd:schema xmlns:xsd="http://www.w3.org/2001/XMLSchema" xmlns:xs="http://www.w3.org/2001/XMLSchema" xmlns:p="http://schemas.microsoft.com/office/2006/metadata/properties" xmlns:ns1="http://schemas.microsoft.com/sharepoint/v3" xmlns:ns2="f344d05f-84dc-45c1-9b92-43f2f5711458" xmlns:ns3="b9b6ee7d-ce82-4408-bd76-3a407b8ca639" targetNamespace="http://schemas.microsoft.com/office/2006/metadata/properties" ma:root="true" ma:fieldsID="4c027bc782c31552d33486082cf29113" ns1:_="" ns2:_="" ns3:_="">
    <xsd:import namespace="http://schemas.microsoft.com/sharepoint/v3"/>
    <xsd:import namespace="f344d05f-84dc-45c1-9b92-43f2f5711458"/>
    <xsd:import namespace="b9b6ee7d-ce82-4408-bd76-3a407b8c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d05f-84dc-45c1-9b92-43f2f5711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79b820a-a2ee-403a-bd2e-0f675df7d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ee7d-ce82-4408-bd76-3a407b8c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cbac5f-0190-416f-bbcf-bc8bf4e308d9}" ma:internalName="TaxCatchAll" ma:showField="CatchAllData" ma:web="b9b6ee7d-ce82-4408-bd76-3a407b8c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9b6ee7d-ce82-4408-bd76-3a407b8ca639" xsi:nil="true"/>
    <lcf76f155ced4ddcb4097134ff3c332f xmlns="f344d05f-84dc-45c1-9b92-43f2f57114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B4B4DD-B060-44D6-80E5-4B9A7B1D5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44d05f-84dc-45c1-9b92-43f2f5711458"/>
    <ds:schemaRef ds:uri="b9b6ee7d-ce82-4408-bd76-3a407b8c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E7C13-403A-4E68-91C6-ECAC4EBB3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9718C-0A6C-435D-A4EF-098446D7410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9b6ee7d-ce82-4408-bd76-3a407b8ca639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f344d05f-84dc-45c1-9b92-43f2f5711458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cdc7058-dd48-4a81-90b6-281159ae72e0}" enabled="0" method="" siteId="{fcdc7058-dd48-4a81-90b6-281159ae72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2716</Words>
  <Characters>15482</Characters>
  <Application>Microsoft Office Word</Application>
  <DocSecurity>0</DocSecurity>
  <Lines>129</Lines>
  <Paragraphs>36</Paragraphs>
  <ScaleCrop>false</ScaleCrop>
  <Company/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Nedved, Amanda, C</dc:creator>
  <cp:keywords/>
  <dc:description/>
  <cp:lastModifiedBy>Nedved, Amanda, C</cp:lastModifiedBy>
  <cp:revision>2</cp:revision>
  <dcterms:created xsi:type="dcterms:W3CDTF">2024-10-20T00:05:00Z</dcterms:created>
  <dcterms:modified xsi:type="dcterms:W3CDTF">2024-10-20T00:05:00Z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0x010100C7F6DA6840A46A408F45FA52F179E2A6</vt:lpwstr>
  </property>
  <property fmtid="{D5CDD505-2E9C-101B-9397-08002B2CF9AE}" pid="3" name="MediaServiceImageTags">
    <vt:lpwstr/>
  </property>
</Properties>
</file>