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36F8" w14:textId="77777777" w:rsidR="00016A89" w:rsidRPr="00016A89" w:rsidRDefault="00016A89">
      <w:pPr>
        <w:rPr>
          <w:b/>
          <w:bCs/>
          <w:sz w:val="32"/>
          <w:szCs w:val="32"/>
          <w:lang w:val="en-US"/>
        </w:rPr>
      </w:pPr>
      <w:r w:rsidRPr="00016A89">
        <w:rPr>
          <w:b/>
          <w:bCs/>
          <w:sz w:val="32"/>
          <w:szCs w:val="32"/>
          <w:lang w:val="en-US"/>
        </w:rPr>
        <w:t>Appendix «</w:t>
      </w:r>
      <w:r w:rsidRPr="00016A89">
        <w:rPr>
          <w:b/>
          <w:bCs/>
          <w:sz w:val="32"/>
          <w:szCs w:val="32"/>
          <w:lang w:val="en-US"/>
        </w:rPr>
        <w:t xml:space="preserve">To see, or not to see… pathogens in virtual reality hand hygiene </w:t>
      </w:r>
      <w:proofErr w:type="gramStart"/>
      <w:r w:rsidRPr="00016A89">
        <w:rPr>
          <w:b/>
          <w:bCs/>
          <w:sz w:val="32"/>
          <w:szCs w:val="32"/>
          <w:lang w:val="en-US"/>
        </w:rPr>
        <w:t>training</w:t>
      </w:r>
      <w:proofErr w:type="gramEnd"/>
      <w:r w:rsidRPr="00016A89">
        <w:rPr>
          <w:b/>
          <w:bCs/>
          <w:sz w:val="32"/>
          <w:szCs w:val="32"/>
          <w:lang w:val="en-US"/>
        </w:rPr>
        <w:t>»</w:t>
      </w:r>
    </w:p>
    <w:p w14:paraId="6A567AA7" w14:textId="77777777" w:rsidR="00016A89" w:rsidRDefault="00016A89">
      <w:pPr>
        <w:rPr>
          <w:lang w:val="en-US"/>
        </w:rPr>
      </w:pPr>
    </w:p>
    <w:p w14:paraId="1E8452E2" w14:textId="77777777" w:rsidR="00016A89" w:rsidRDefault="00016A89" w:rsidP="00016A89">
      <w:pPr>
        <w:pStyle w:val="berschrift1"/>
        <w:rPr>
          <w:noProof/>
        </w:rPr>
      </w:pPr>
      <w:r w:rsidRPr="00016A89">
        <w:rPr>
          <w:lang w:val="en-US"/>
        </w:rPr>
        <w:t xml:space="preserve"> </w:t>
      </w:r>
      <w:r>
        <w:rPr>
          <w:noProof/>
        </w:rPr>
        <w:t>Appendix 1 Questionnaire for assessing virtual experience and technology acceptance</w:t>
      </w:r>
    </w:p>
    <w:p w14:paraId="556C7D5F" w14:textId="77777777" w:rsidR="00016A89" w:rsidRDefault="00016A89" w:rsidP="00016A89">
      <w:pPr>
        <w:pStyle w:val="berschrift2"/>
        <w:spacing w:before="0" w:after="40"/>
      </w:pPr>
      <w:r w:rsidRPr="005D67FB">
        <w:t xml:space="preserve">Virtual experience: </w:t>
      </w:r>
    </w:p>
    <w:p w14:paraId="3E128280" w14:textId="77777777" w:rsidR="00016A89" w:rsidRPr="00016A89" w:rsidRDefault="00016A89" w:rsidP="00016A89">
      <w:pPr>
        <w:spacing w:after="40"/>
        <w:rPr>
          <w:b/>
          <w:bCs/>
          <w:lang w:val="en-US"/>
        </w:rPr>
      </w:pPr>
      <w:r w:rsidRPr="00016A89">
        <w:rPr>
          <w:b/>
          <w:bCs/>
          <w:lang w:val="en-US"/>
        </w:rPr>
        <w:t>Immersion:</w:t>
      </w:r>
    </w:p>
    <w:p w14:paraId="67252BEF" w14:textId="77777777" w:rsidR="00016A89" w:rsidRPr="00016A89" w:rsidRDefault="00016A89" w:rsidP="00016A89">
      <w:pPr>
        <w:spacing w:after="40"/>
        <w:rPr>
          <w:lang w:val="en-US"/>
        </w:rPr>
      </w:pPr>
      <w:r w:rsidRPr="00016A89">
        <w:rPr>
          <w:lang w:val="en-US"/>
        </w:rPr>
        <w:t>Q 1. In the VR trainer I had a sense of «being there».</w:t>
      </w:r>
    </w:p>
    <w:p w14:paraId="18135BF3" w14:textId="77777777" w:rsidR="00016A89" w:rsidRPr="00016A89" w:rsidRDefault="00016A89" w:rsidP="00016A89">
      <w:pPr>
        <w:spacing w:after="40"/>
        <w:rPr>
          <w:lang w:val="en-US"/>
        </w:rPr>
      </w:pPr>
      <w:r w:rsidRPr="00016A89">
        <w:rPr>
          <w:lang w:val="en-US"/>
        </w:rPr>
        <w:t>Q 2. Somehow, I felt that the virtual environment surrounded me.</w:t>
      </w:r>
    </w:p>
    <w:p w14:paraId="39BB30E0" w14:textId="77777777" w:rsidR="00016A89" w:rsidRPr="00016A89" w:rsidRDefault="00016A89" w:rsidP="00016A89">
      <w:pPr>
        <w:spacing w:after="40"/>
        <w:rPr>
          <w:lang w:val="en-US"/>
        </w:rPr>
      </w:pPr>
      <w:r w:rsidRPr="00016A89">
        <w:rPr>
          <w:lang w:val="en-US"/>
        </w:rPr>
        <w:t>Q 3. I had the sense of acting in the virtual space, rather than operating something from outside.</w:t>
      </w:r>
    </w:p>
    <w:p w14:paraId="5D4ED2AC" w14:textId="77777777" w:rsidR="00016A89" w:rsidRPr="00016A89" w:rsidRDefault="00016A89" w:rsidP="00016A89">
      <w:pPr>
        <w:spacing w:after="40"/>
        <w:rPr>
          <w:lang w:val="en-US"/>
        </w:rPr>
      </w:pPr>
      <w:r w:rsidRPr="00016A89">
        <w:rPr>
          <w:lang w:val="en-US"/>
        </w:rPr>
        <w:t>Q 4. I felt present in the VR trainer.</w:t>
      </w:r>
    </w:p>
    <w:p w14:paraId="33F4ED66" w14:textId="77777777" w:rsidR="00016A89" w:rsidRPr="00016A89" w:rsidRDefault="00016A89" w:rsidP="00016A89">
      <w:pPr>
        <w:spacing w:after="40"/>
        <w:rPr>
          <w:b/>
          <w:bCs/>
          <w:lang w:val="en-US"/>
        </w:rPr>
      </w:pPr>
    </w:p>
    <w:p w14:paraId="56441E85" w14:textId="77777777" w:rsidR="00016A89" w:rsidRPr="00016A89" w:rsidRDefault="00016A89" w:rsidP="00016A89">
      <w:pPr>
        <w:spacing w:after="40"/>
        <w:rPr>
          <w:b/>
          <w:bCs/>
          <w:lang w:val="en-US"/>
        </w:rPr>
      </w:pPr>
      <w:r w:rsidRPr="00016A89">
        <w:rPr>
          <w:b/>
          <w:bCs/>
          <w:lang w:val="en-US"/>
        </w:rPr>
        <w:t xml:space="preserve">Representational fidelity: </w:t>
      </w:r>
    </w:p>
    <w:p w14:paraId="0E53C490" w14:textId="77777777" w:rsidR="00016A89" w:rsidRPr="00016A89" w:rsidRDefault="00016A89" w:rsidP="00016A89">
      <w:pPr>
        <w:spacing w:after="40"/>
        <w:rPr>
          <w:lang w:val="en-US"/>
        </w:rPr>
      </w:pPr>
      <w:r w:rsidRPr="00016A89">
        <w:rPr>
          <w:lang w:val="en-US"/>
        </w:rPr>
        <w:t>Q 1. The virtual environment seemed real to me.</w:t>
      </w:r>
    </w:p>
    <w:p w14:paraId="3EA87F89" w14:textId="77777777" w:rsidR="00016A89" w:rsidRPr="00016A89" w:rsidRDefault="00016A89" w:rsidP="00016A89">
      <w:pPr>
        <w:spacing w:after="40"/>
        <w:rPr>
          <w:lang w:val="en-US"/>
        </w:rPr>
      </w:pPr>
      <w:r w:rsidRPr="00016A89">
        <w:rPr>
          <w:lang w:val="en-US"/>
        </w:rPr>
        <w:t>Q 2. My experience in the virtual environment was consistent with a real world experience.</w:t>
      </w:r>
    </w:p>
    <w:p w14:paraId="61317F96" w14:textId="77777777" w:rsidR="00016A89" w:rsidRPr="00016A89" w:rsidRDefault="00016A89" w:rsidP="00016A89">
      <w:pPr>
        <w:spacing w:after="40"/>
        <w:rPr>
          <w:lang w:val="en-US"/>
        </w:rPr>
      </w:pPr>
      <w:r w:rsidRPr="00016A89">
        <w:rPr>
          <w:lang w:val="en-US"/>
        </w:rPr>
        <w:t>Q 3. The VR trainer seemed more realistic than the real world.</w:t>
      </w:r>
    </w:p>
    <w:p w14:paraId="42F88F02" w14:textId="77777777" w:rsidR="00016A89" w:rsidRPr="00016A89" w:rsidRDefault="00016A89" w:rsidP="00016A89">
      <w:pPr>
        <w:spacing w:after="40"/>
        <w:rPr>
          <w:lang w:val="en-US"/>
        </w:rPr>
      </w:pPr>
      <w:r w:rsidRPr="00016A89">
        <w:rPr>
          <w:lang w:val="en-US"/>
        </w:rPr>
        <w:t>Q 4. I felt like I was perceiving more than pictures.</w:t>
      </w:r>
    </w:p>
    <w:p w14:paraId="549320AF" w14:textId="77777777" w:rsidR="00016A89" w:rsidRPr="00016A89" w:rsidRDefault="00016A89" w:rsidP="00016A89">
      <w:pPr>
        <w:spacing w:after="40"/>
        <w:rPr>
          <w:b/>
          <w:bCs/>
          <w:lang w:val="en-US"/>
        </w:rPr>
      </w:pPr>
    </w:p>
    <w:p w14:paraId="2B59B510" w14:textId="77777777" w:rsidR="00016A89" w:rsidRPr="00016A89" w:rsidRDefault="00016A89" w:rsidP="00016A89">
      <w:pPr>
        <w:spacing w:after="40"/>
        <w:rPr>
          <w:b/>
          <w:bCs/>
          <w:lang w:val="en-US"/>
        </w:rPr>
      </w:pPr>
      <w:r w:rsidRPr="00016A89">
        <w:rPr>
          <w:b/>
          <w:bCs/>
          <w:lang w:val="en-US"/>
        </w:rPr>
        <w:t xml:space="preserve">User engagement: </w:t>
      </w:r>
    </w:p>
    <w:p w14:paraId="2B83F856" w14:textId="77777777" w:rsidR="00016A89" w:rsidRPr="00016A89" w:rsidRDefault="00016A89" w:rsidP="00016A89">
      <w:pPr>
        <w:spacing w:after="40"/>
        <w:rPr>
          <w:lang w:val="en-US"/>
        </w:rPr>
      </w:pPr>
      <w:r w:rsidRPr="00016A89">
        <w:rPr>
          <w:lang w:val="en-US"/>
        </w:rPr>
        <w:t>Q 1. I lost myself in this experience.</w:t>
      </w:r>
    </w:p>
    <w:p w14:paraId="00DAC6B3" w14:textId="77777777" w:rsidR="00016A89" w:rsidRPr="00016A89" w:rsidRDefault="00016A89" w:rsidP="00016A89">
      <w:pPr>
        <w:spacing w:after="40"/>
        <w:rPr>
          <w:lang w:val="en-US"/>
        </w:rPr>
      </w:pPr>
      <w:r w:rsidRPr="00016A89">
        <w:rPr>
          <w:lang w:val="en-US"/>
        </w:rPr>
        <w:t>Q 2. The time I spent using the trainer just slipped away.</w:t>
      </w:r>
    </w:p>
    <w:p w14:paraId="64057121" w14:textId="77777777" w:rsidR="00016A89" w:rsidRPr="00016A89" w:rsidRDefault="00016A89" w:rsidP="00016A89">
      <w:pPr>
        <w:spacing w:after="40"/>
        <w:rPr>
          <w:lang w:val="en-US"/>
        </w:rPr>
      </w:pPr>
      <w:r w:rsidRPr="00016A89">
        <w:rPr>
          <w:lang w:val="en-US"/>
        </w:rPr>
        <w:t>Q 3. I was absorbed in this experience.</w:t>
      </w:r>
    </w:p>
    <w:p w14:paraId="3FD1F05B" w14:textId="77777777" w:rsidR="00016A89" w:rsidRPr="00016A89" w:rsidRDefault="00016A89" w:rsidP="00016A89">
      <w:pPr>
        <w:spacing w:after="40"/>
        <w:rPr>
          <w:lang w:val="en-US"/>
        </w:rPr>
      </w:pPr>
      <w:r w:rsidRPr="00016A89">
        <w:rPr>
          <w:lang w:val="en-US"/>
        </w:rPr>
        <w:t>Q 4. I felt frustrated while using this trainer.</w:t>
      </w:r>
    </w:p>
    <w:p w14:paraId="73FEB18A" w14:textId="77777777" w:rsidR="00016A89" w:rsidRPr="00016A89" w:rsidRDefault="00016A89" w:rsidP="00016A89">
      <w:pPr>
        <w:spacing w:after="40"/>
        <w:rPr>
          <w:lang w:val="en-US"/>
        </w:rPr>
      </w:pPr>
      <w:r w:rsidRPr="00016A89">
        <w:rPr>
          <w:lang w:val="en-US"/>
        </w:rPr>
        <w:t>Q 5. I found this trainer confusing to use.</w:t>
      </w:r>
    </w:p>
    <w:p w14:paraId="0CEDFD36" w14:textId="77777777" w:rsidR="00016A89" w:rsidRPr="00016A89" w:rsidRDefault="00016A89" w:rsidP="00016A89">
      <w:pPr>
        <w:spacing w:after="40"/>
        <w:rPr>
          <w:lang w:val="en-US"/>
        </w:rPr>
      </w:pPr>
      <w:r w:rsidRPr="00016A89">
        <w:rPr>
          <w:lang w:val="en-US"/>
        </w:rPr>
        <w:t>Q 6. Using this trainer was demanding</w:t>
      </w:r>
    </w:p>
    <w:p w14:paraId="2117C0AF" w14:textId="77777777" w:rsidR="00016A89" w:rsidRPr="00016A89" w:rsidRDefault="00016A89" w:rsidP="00016A89">
      <w:pPr>
        <w:spacing w:after="40"/>
        <w:rPr>
          <w:lang w:val="en-US"/>
        </w:rPr>
      </w:pPr>
      <w:r w:rsidRPr="00016A89">
        <w:rPr>
          <w:lang w:val="en-US"/>
        </w:rPr>
        <w:t>Q 7. This trainer was attractive.</w:t>
      </w:r>
    </w:p>
    <w:p w14:paraId="2747B8AA" w14:textId="77777777" w:rsidR="00016A89" w:rsidRPr="00016A89" w:rsidRDefault="00016A89" w:rsidP="00016A89">
      <w:pPr>
        <w:spacing w:after="40"/>
        <w:rPr>
          <w:lang w:val="en-US"/>
        </w:rPr>
      </w:pPr>
      <w:r w:rsidRPr="00016A89">
        <w:rPr>
          <w:lang w:val="en-US"/>
        </w:rPr>
        <w:t>Q 8. This trainer was aesthetically appealing.</w:t>
      </w:r>
      <w:r w:rsidRPr="00016A89">
        <w:rPr>
          <w:lang w:val="en-US"/>
        </w:rPr>
        <w:tab/>
      </w:r>
    </w:p>
    <w:p w14:paraId="0584295A" w14:textId="77777777" w:rsidR="00016A89" w:rsidRPr="00016A89" w:rsidRDefault="00016A89" w:rsidP="00016A89">
      <w:pPr>
        <w:spacing w:after="40"/>
        <w:rPr>
          <w:lang w:val="en-US"/>
        </w:rPr>
      </w:pPr>
      <w:r w:rsidRPr="00016A89">
        <w:rPr>
          <w:lang w:val="en-US"/>
        </w:rPr>
        <w:t>Q 9. This trainer appealed to my senses.</w:t>
      </w:r>
    </w:p>
    <w:p w14:paraId="3A332222" w14:textId="77777777" w:rsidR="00016A89" w:rsidRPr="00016A89" w:rsidRDefault="00016A89" w:rsidP="00016A89">
      <w:pPr>
        <w:spacing w:after="40"/>
        <w:rPr>
          <w:lang w:val="en-US"/>
        </w:rPr>
      </w:pPr>
      <w:r w:rsidRPr="00016A89">
        <w:rPr>
          <w:lang w:val="en-US"/>
        </w:rPr>
        <w:t>Q 10. Using the trainer was worthwhile.</w:t>
      </w:r>
    </w:p>
    <w:p w14:paraId="56B15448" w14:textId="77777777" w:rsidR="00016A89" w:rsidRPr="00016A89" w:rsidRDefault="00016A89" w:rsidP="00016A89">
      <w:pPr>
        <w:spacing w:after="40"/>
        <w:rPr>
          <w:lang w:val="en-US"/>
        </w:rPr>
      </w:pPr>
      <w:r w:rsidRPr="00016A89">
        <w:rPr>
          <w:lang w:val="en-US"/>
        </w:rPr>
        <w:t>Q 11. My experience was rewarding.</w:t>
      </w:r>
    </w:p>
    <w:p w14:paraId="6BFB3781" w14:textId="77777777" w:rsidR="00016A89" w:rsidRPr="00016A89" w:rsidRDefault="00016A89" w:rsidP="00016A89">
      <w:pPr>
        <w:spacing w:after="40"/>
        <w:rPr>
          <w:lang w:val="en-US"/>
        </w:rPr>
      </w:pPr>
      <w:r w:rsidRPr="00016A89">
        <w:rPr>
          <w:lang w:val="en-US"/>
        </w:rPr>
        <w:t>Q 12. I felt interested in this experience.</w:t>
      </w:r>
    </w:p>
    <w:p w14:paraId="1F8D388A" w14:textId="77777777" w:rsidR="00016A89" w:rsidRPr="00016A89" w:rsidRDefault="00016A89" w:rsidP="00016A89">
      <w:pPr>
        <w:spacing w:after="40"/>
        <w:rPr>
          <w:lang w:val="en-US"/>
        </w:rPr>
      </w:pPr>
    </w:p>
    <w:p w14:paraId="07BED689" w14:textId="77777777" w:rsidR="00016A89" w:rsidRPr="005D67FB" w:rsidRDefault="00016A89" w:rsidP="00016A89">
      <w:pPr>
        <w:pStyle w:val="berschrift2"/>
        <w:spacing w:before="0" w:after="40"/>
      </w:pPr>
      <w:r>
        <w:t>Technology acceptance:</w:t>
      </w:r>
    </w:p>
    <w:p w14:paraId="3F38F56D" w14:textId="77777777" w:rsidR="00016A89" w:rsidRPr="00016A89" w:rsidRDefault="00016A89" w:rsidP="00016A89">
      <w:pPr>
        <w:spacing w:after="40"/>
        <w:rPr>
          <w:b/>
          <w:bCs/>
          <w:lang w:val="en-US"/>
        </w:rPr>
      </w:pPr>
      <w:r w:rsidRPr="00016A89">
        <w:rPr>
          <w:b/>
          <w:bCs/>
          <w:lang w:val="en-US"/>
        </w:rPr>
        <w:t xml:space="preserve">Performance expectancy: </w:t>
      </w:r>
    </w:p>
    <w:p w14:paraId="072C1E28" w14:textId="77777777" w:rsidR="00016A89" w:rsidRPr="00016A89" w:rsidRDefault="00016A89" w:rsidP="00016A89">
      <w:pPr>
        <w:spacing w:after="40"/>
        <w:rPr>
          <w:lang w:val="en-US"/>
        </w:rPr>
      </w:pPr>
      <w:r w:rsidRPr="00016A89">
        <w:rPr>
          <w:lang w:val="en-US"/>
        </w:rPr>
        <w:t>Q 1. I would find virtual reality useful in my education.</w:t>
      </w:r>
    </w:p>
    <w:p w14:paraId="428DA9EA" w14:textId="77777777" w:rsidR="00016A89" w:rsidRPr="00016A89" w:rsidRDefault="00016A89" w:rsidP="00016A89">
      <w:pPr>
        <w:spacing w:after="40"/>
        <w:rPr>
          <w:lang w:val="en-US"/>
        </w:rPr>
      </w:pPr>
      <w:r w:rsidRPr="00016A89">
        <w:rPr>
          <w:lang w:val="en-US"/>
        </w:rPr>
        <w:t>Q 2. Using virtual reality in my education would increase my productivity.</w:t>
      </w:r>
    </w:p>
    <w:p w14:paraId="4FBC577D" w14:textId="77777777" w:rsidR="00016A89" w:rsidRPr="00016A89" w:rsidRDefault="00016A89" w:rsidP="00016A89">
      <w:pPr>
        <w:spacing w:after="40"/>
        <w:rPr>
          <w:lang w:val="en-US"/>
        </w:rPr>
      </w:pPr>
      <w:r w:rsidRPr="00016A89">
        <w:rPr>
          <w:lang w:val="en-US"/>
        </w:rPr>
        <w:t>Q 3. Using virtual reality in my education would enhance my effectiveness.</w:t>
      </w:r>
    </w:p>
    <w:p w14:paraId="07753C51" w14:textId="77777777" w:rsidR="00016A89" w:rsidRPr="00016A89" w:rsidRDefault="00016A89" w:rsidP="00016A89">
      <w:pPr>
        <w:spacing w:after="40"/>
        <w:rPr>
          <w:rFonts w:cs="Arial"/>
          <w:szCs w:val="20"/>
          <w:lang w:val="en-US"/>
        </w:rPr>
      </w:pPr>
      <w:r w:rsidRPr="00016A89">
        <w:rPr>
          <w:lang w:val="en-US"/>
        </w:rPr>
        <w:t xml:space="preserve">Q 4. Using </w:t>
      </w:r>
      <w:r w:rsidRPr="00016A89">
        <w:rPr>
          <w:rFonts w:cs="Arial"/>
          <w:szCs w:val="20"/>
          <w:lang w:val="en-US"/>
        </w:rPr>
        <w:t>virtual reality in my education would improve my academic performance.</w:t>
      </w:r>
    </w:p>
    <w:p w14:paraId="3797A41A" w14:textId="77777777" w:rsidR="00016A89" w:rsidRPr="00016A89" w:rsidRDefault="00016A89" w:rsidP="00016A89">
      <w:pPr>
        <w:spacing w:after="40"/>
        <w:rPr>
          <w:rFonts w:cs="Arial"/>
          <w:b/>
          <w:bCs/>
          <w:szCs w:val="20"/>
          <w:lang w:val="en-US"/>
        </w:rPr>
      </w:pPr>
    </w:p>
    <w:p w14:paraId="4F7F4785" w14:textId="77777777" w:rsidR="00016A89" w:rsidRPr="00016A89" w:rsidRDefault="00016A89" w:rsidP="00016A89">
      <w:pPr>
        <w:spacing w:after="40"/>
        <w:rPr>
          <w:rFonts w:cs="Arial"/>
          <w:b/>
          <w:bCs/>
          <w:szCs w:val="20"/>
          <w:lang w:val="en-US"/>
        </w:rPr>
      </w:pPr>
      <w:r w:rsidRPr="00016A89">
        <w:rPr>
          <w:rFonts w:cs="Arial"/>
          <w:b/>
          <w:bCs/>
          <w:szCs w:val="20"/>
          <w:lang w:val="en-US"/>
        </w:rPr>
        <w:lastRenderedPageBreak/>
        <w:t xml:space="preserve">Effort expectancy: </w:t>
      </w:r>
    </w:p>
    <w:p w14:paraId="60E79D7E" w14:textId="77777777" w:rsidR="00016A89" w:rsidRDefault="00016A89" w:rsidP="00016A89">
      <w:pPr>
        <w:autoSpaceDE w:val="0"/>
        <w:autoSpaceDN w:val="0"/>
        <w:adjustRightInd w:val="0"/>
        <w:spacing w:after="40"/>
        <w:rPr>
          <w:rFonts w:cs="Arial"/>
          <w:szCs w:val="20"/>
          <w:lang w:val="en-US"/>
        </w:rPr>
      </w:pPr>
      <w:r w:rsidRPr="00B803F6">
        <w:rPr>
          <w:rFonts w:cs="Arial"/>
          <w:szCs w:val="20"/>
          <w:lang w:val="en-US"/>
        </w:rPr>
        <w:t xml:space="preserve">Q 5. </w:t>
      </w:r>
      <w:r>
        <w:rPr>
          <w:rFonts w:cs="Arial"/>
          <w:szCs w:val="20"/>
          <w:lang w:val="en-US"/>
        </w:rPr>
        <w:t>My i</w:t>
      </w:r>
      <w:r w:rsidRPr="00B803F6">
        <w:rPr>
          <w:rFonts w:cs="Arial"/>
          <w:szCs w:val="20"/>
          <w:lang w:val="en-US"/>
        </w:rPr>
        <w:t>nteraction with virtual reality would be clear and</w:t>
      </w:r>
      <w:r>
        <w:rPr>
          <w:rFonts w:cs="Arial"/>
          <w:szCs w:val="20"/>
          <w:lang w:val="en-US"/>
        </w:rPr>
        <w:t xml:space="preserve"> </w:t>
      </w:r>
      <w:r w:rsidRPr="00B803F6">
        <w:rPr>
          <w:rFonts w:cs="Arial"/>
          <w:szCs w:val="20"/>
          <w:lang w:val="en-US"/>
        </w:rPr>
        <w:t>understandable.</w:t>
      </w:r>
    </w:p>
    <w:p w14:paraId="3091E55B" w14:textId="77777777" w:rsidR="00016A89" w:rsidRPr="00016A89" w:rsidRDefault="00016A89" w:rsidP="00016A89">
      <w:pPr>
        <w:autoSpaceDE w:val="0"/>
        <w:autoSpaceDN w:val="0"/>
        <w:adjustRightInd w:val="0"/>
        <w:spacing w:after="40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Q 6. </w:t>
      </w:r>
      <w:r w:rsidRPr="00016A89">
        <w:rPr>
          <w:rFonts w:cs="Arial"/>
          <w:szCs w:val="20"/>
          <w:lang w:val="en-US"/>
        </w:rPr>
        <w:t xml:space="preserve">It would be easy for me to become </w:t>
      </w:r>
      <w:proofErr w:type="spellStart"/>
      <w:r w:rsidRPr="00016A89">
        <w:rPr>
          <w:rFonts w:cs="Arial"/>
          <w:szCs w:val="20"/>
          <w:lang w:val="en-US"/>
        </w:rPr>
        <w:t>skilful</w:t>
      </w:r>
      <w:proofErr w:type="spellEnd"/>
      <w:r w:rsidRPr="00016A89">
        <w:rPr>
          <w:rFonts w:cs="Arial"/>
          <w:szCs w:val="20"/>
          <w:lang w:val="en-US"/>
        </w:rPr>
        <w:t xml:space="preserve"> at using virtual</w:t>
      </w:r>
      <w:r>
        <w:rPr>
          <w:rFonts w:cs="Arial"/>
          <w:szCs w:val="20"/>
          <w:lang w:val="en-US"/>
        </w:rPr>
        <w:t xml:space="preserve"> </w:t>
      </w:r>
      <w:r w:rsidRPr="00016A89">
        <w:rPr>
          <w:rFonts w:cs="Arial"/>
          <w:szCs w:val="20"/>
          <w:lang w:val="en-US"/>
        </w:rPr>
        <w:t>reality.</w:t>
      </w:r>
    </w:p>
    <w:p w14:paraId="6818B431" w14:textId="77777777" w:rsidR="00016A89" w:rsidRPr="00016A89" w:rsidRDefault="00016A89" w:rsidP="00016A89">
      <w:pPr>
        <w:autoSpaceDE w:val="0"/>
        <w:autoSpaceDN w:val="0"/>
        <w:adjustRightInd w:val="0"/>
        <w:spacing w:afterLines="40" w:after="96"/>
        <w:rPr>
          <w:rFonts w:cs="Arial"/>
          <w:szCs w:val="20"/>
          <w:lang w:val="en-US"/>
        </w:rPr>
      </w:pPr>
      <w:r w:rsidRPr="00016A89">
        <w:rPr>
          <w:rFonts w:cs="Arial"/>
          <w:szCs w:val="20"/>
          <w:lang w:val="en-US"/>
        </w:rPr>
        <w:t>Q 7. I would find virtual reality easy to use.</w:t>
      </w:r>
    </w:p>
    <w:p w14:paraId="16C5975E" w14:textId="77777777" w:rsidR="00016A89" w:rsidRPr="00016A89" w:rsidRDefault="00016A89" w:rsidP="00016A89">
      <w:pPr>
        <w:autoSpaceDE w:val="0"/>
        <w:autoSpaceDN w:val="0"/>
        <w:adjustRightInd w:val="0"/>
        <w:spacing w:after="40"/>
        <w:rPr>
          <w:rFonts w:cs="Arial"/>
          <w:szCs w:val="20"/>
          <w:lang w:val="en-US"/>
        </w:rPr>
      </w:pPr>
      <w:r w:rsidRPr="00016A89">
        <w:rPr>
          <w:rFonts w:cs="Arial"/>
          <w:szCs w:val="20"/>
          <w:lang w:val="en-US"/>
        </w:rPr>
        <w:t>Q 8. Learning to operate virtual reality would be easy for me.</w:t>
      </w:r>
    </w:p>
    <w:p w14:paraId="354CA347" w14:textId="77777777" w:rsidR="00016A89" w:rsidRPr="00016A89" w:rsidRDefault="00016A89" w:rsidP="00016A89">
      <w:pPr>
        <w:autoSpaceDE w:val="0"/>
        <w:autoSpaceDN w:val="0"/>
        <w:adjustRightInd w:val="0"/>
        <w:spacing w:after="40"/>
        <w:rPr>
          <w:rFonts w:cs="Arial"/>
          <w:b/>
          <w:bCs/>
          <w:szCs w:val="20"/>
          <w:lang w:val="en-US"/>
        </w:rPr>
      </w:pPr>
    </w:p>
    <w:p w14:paraId="5820A220" w14:textId="77777777" w:rsidR="00016A89" w:rsidRPr="00016A89" w:rsidRDefault="00016A89" w:rsidP="00016A89">
      <w:pPr>
        <w:autoSpaceDE w:val="0"/>
        <w:autoSpaceDN w:val="0"/>
        <w:adjustRightInd w:val="0"/>
        <w:spacing w:after="40"/>
        <w:rPr>
          <w:rFonts w:cs="Arial"/>
          <w:b/>
          <w:bCs/>
          <w:szCs w:val="20"/>
          <w:lang w:val="en-US"/>
        </w:rPr>
      </w:pPr>
      <w:proofErr w:type="spellStart"/>
      <w:r w:rsidRPr="00016A89">
        <w:rPr>
          <w:rFonts w:cs="Arial"/>
          <w:b/>
          <w:bCs/>
          <w:szCs w:val="20"/>
          <w:lang w:val="en-US"/>
        </w:rPr>
        <w:t>Behavioural</w:t>
      </w:r>
      <w:proofErr w:type="spellEnd"/>
      <w:r w:rsidRPr="00016A89">
        <w:rPr>
          <w:rFonts w:cs="Arial"/>
          <w:b/>
          <w:bCs/>
          <w:szCs w:val="20"/>
          <w:lang w:val="en-US"/>
        </w:rPr>
        <w:t xml:space="preserve"> intentions: </w:t>
      </w:r>
    </w:p>
    <w:p w14:paraId="76F87C77" w14:textId="77777777" w:rsidR="00016A89" w:rsidRPr="00016A89" w:rsidRDefault="00016A89" w:rsidP="00016A89">
      <w:pPr>
        <w:autoSpaceDE w:val="0"/>
        <w:autoSpaceDN w:val="0"/>
        <w:adjustRightInd w:val="0"/>
        <w:spacing w:after="40"/>
        <w:rPr>
          <w:rFonts w:cs="Arial"/>
          <w:szCs w:val="20"/>
          <w:lang w:val="en-US"/>
        </w:rPr>
      </w:pPr>
      <w:r w:rsidRPr="00016A89">
        <w:rPr>
          <w:rFonts w:cs="Arial"/>
          <w:szCs w:val="20"/>
          <w:lang w:val="en-US"/>
        </w:rPr>
        <w:t>Q 9. I would like to use virtual reality for learning in the near future.</w:t>
      </w:r>
    </w:p>
    <w:p w14:paraId="35CBCF14" w14:textId="77777777" w:rsidR="00016A89" w:rsidRPr="00016A89" w:rsidRDefault="00016A89" w:rsidP="00016A89">
      <w:pPr>
        <w:autoSpaceDE w:val="0"/>
        <w:autoSpaceDN w:val="0"/>
        <w:adjustRightInd w:val="0"/>
        <w:spacing w:after="40"/>
        <w:rPr>
          <w:rFonts w:cs="Arial"/>
          <w:szCs w:val="20"/>
          <w:lang w:val="en-US"/>
        </w:rPr>
      </w:pPr>
      <w:r w:rsidRPr="00016A89">
        <w:rPr>
          <w:rFonts w:cs="Arial"/>
          <w:szCs w:val="20"/>
          <w:lang w:val="en-US"/>
        </w:rPr>
        <w:t>Q 10. I predict I would use virtual reality in the near future.</w:t>
      </w:r>
    </w:p>
    <w:p w14:paraId="66D3F0D4" w14:textId="77777777" w:rsidR="00016A89" w:rsidRPr="00016A89" w:rsidRDefault="00016A89" w:rsidP="00016A89">
      <w:pPr>
        <w:autoSpaceDE w:val="0"/>
        <w:autoSpaceDN w:val="0"/>
        <w:adjustRightInd w:val="0"/>
        <w:spacing w:after="40"/>
        <w:rPr>
          <w:rFonts w:cs="Arial"/>
          <w:szCs w:val="20"/>
          <w:lang w:val="en-US"/>
        </w:rPr>
      </w:pPr>
      <w:r w:rsidRPr="00016A89">
        <w:rPr>
          <w:rFonts w:cs="Arial"/>
          <w:szCs w:val="20"/>
          <w:lang w:val="en-US"/>
        </w:rPr>
        <w:t>Q 11. I plan to use virtual reality for learning in the near future.</w:t>
      </w:r>
    </w:p>
    <w:p w14:paraId="6BCAE88D" w14:textId="77777777" w:rsidR="00016A89" w:rsidRPr="00016A89" w:rsidRDefault="00016A89" w:rsidP="00016A89">
      <w:pPr>
        <w:spacing w:afterLines="40" w:after="96"/>
        <w:rPr>
          <w:rFonts w:eastAsiaTheme="majorEastAsia" w:cstheme="majorBidi"/>
          <w:b/>
          <w:noProof/>
          <w:sz w:val="24"/>
          <w:szCs w:val="32"/>
          <w:lang w:val="en-US"/>
        </w:rPr>
      </w:pPr>
      <w:r w:rsidRPr="00016A89">
        <w:rPr>
          <w:noProof/>
          <w:lang w:val="en-US"/>
        </w:rPr>
        <w:br w:type="page"/>
      </w:r>
    </w:p>
    <w:p w14:paraId="62486CDF" w14:textId="77777777" w:rsidR="00016A89" w:rsidRDefault="00016A89" w:rsidP="00016A89">
      <w:pPr>
        <w:pStyle w:val="berschrift1"/>
        <w:rPr>
          <w:noProof/>
        </w:rPr>
      </w:pPr>
      <w:r>
        <w:rPr>
          <w:noProof/>
        </w:rPr>
        <w:lastRenderedPageBreak/>
        <w:t xml:space="preserve">Appendix 2 </w:t>
      </w:r>
      <w:r w:rsidRPr="00A26CDB">
        <w:rPr>
          <w:noProof/>
        </w:rPr>
        <w:t>Correlations (Pearson’s r) between outcome measures of preformance and virtual experience, and with TAM components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511"/>
        <w:gridCol w:w="1315"/>
        <w:gridCol w:w="1315"/>
        <w:gridCol w:w="1315"/>
        <w:gridCol w:w="1315"/>
        <w:gridCol w:w="1316"/>
      </w:tblGrid>
      <w:tr w:rsidR="00016A89" w14:paraId="5C2F0199" w14:textId="77777777" w:rsidTr="0048215F">
        <w:trPr>
          <w:trHeight w:val="285"/>
        </w:trPr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58666" w14:textId="77777777" w:rsidR="00016A89" w:rsidRPr="00016A89" w:rsidRDefault="00016A89" w:rsidP="0048215F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1B34D" w14:textId="77777777" w:rsidR="00016A89" w:rsidRPr="00016A89" w:rsidRDefault="00016A89" w:rsidP="0048215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val="en-US" w:eastAsia="de-CH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845F2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03EDD" w14:textId="77777777" w:rsidR="00016A89" w:rsidRDefault="00016A89" w:rsidP="0048215F">
            <w:pPr>
              <w:spacing w:line="240" w:lineRule="auto"/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877FA" w14:textId="77777777" w:rsidR="00016A89" w:rsidRDefault="00016A89" w:rsidP="0048215F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FADE7" w14:textId="77777777" w:rsidR="00016A89" w:rsidRDefault="00016A89" w:rsidP="0048215F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F48F6" w14:textId="77777777" w:rsidR="00016A89" w:rsidRDefault="00016A89" w:rsidP="0048215F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</w:t>
            </w:r>
          </w:p>
        </w:tc>
      </w:tr>
      <w:tr w:rsidR="00016A89" w14:paraId="26D6E1F6" w14:textId="77777777" w:rsidTr="0048215F">
        <w:trPr>
          <w:trHeight w:val="285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D2A91" w14:textId="77777777" w:rsidR="00016A89" w:rsidRDefault="00016A89" w:rsidP="0048215F">
            <w:pPr>
              <w:spacing w:line="240" w:lineRule="auto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1. </w:t>
            </w:r>
            <w:proofErr w:type="spellStart"/>
            <w:r>
              <w:rPr>
                <w:color w:val="333333"/>
                <w:sz w:val="18"/>
                <w:szCs w:val="18"/>
              </w:rPr>
              <w:t>Contaminations</w:t>
            </w:r>
            <w:proofErr w:type="spellEnd"/>
          </w:p>
        </w:tc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6CA4E" w14:textId="77777777" w:rsidR="00016A89" w:rsidRDefault="00016A89" w:rsidP="0048215F">
            <w:pPr>
              <w:spacing w:line="240" w:lineRule="auto"/>
              <w:rPr>
                <w:color w:val="333333"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r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BCCB5" w14:textId="77777777" w:rsidR="00016A89" w:rsidRDefault="00016A89" w:rsidP="0048215F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—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90257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B7B21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F6B52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4E376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</w:tr>
      <w:tr w:rsidR="00016A89" w14:paraId="4BDEEF85" w14:textId="77777777" w:rsidTr="0048215F">
        <w:trPr>
          <w:trHeight w:val="285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767C5" w14:textId="77777777" w:rsidR="00016A89" w:rsidRDefault="00016A89" w:rsidP="0048215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4BC64" w14:textId="77777777" w:rsidR="00016A89" w:rsidRDefault="00016A89" w:rsidP="0048215F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p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C41A3" w14:textId="77777777" w:rsidR="00016A89" w:rsidRDefault="00016A89" w:rsidP="0048215F">
            <w:pPr>
              <w:spacing w:line="240" w:lineRule="auto"/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—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EE6FA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FD9B7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0139A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CD7C8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</w:tr>
      <w:tr w:rsidR="00016A89" w14:paraId="419485D6" w14:textId="77777777" w:rsidTr="0048215F">
        <w:trPr>
          <w:trHeight w:val="285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78F51" w14:textId="77777777" w:rsidR="00016A89" w:rsidRDefault="00016A89" w:rsidP="0048215F">
            <w:pPr>
              <w:spacing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2. </w:t>
            </w:r>
            <w:proofErr w:type="spellStart"/>
            <w:r>
              <w:rPr>
                <w:color w:val="333333"/>
                <w:sz w:val="18"/>
                <w:szCs w:val="18"/>
              </w:rPr>
              <w:t>Colonisations</w:t>
            </w:r>
            <w:proofErr w:type="spellEnd"/>
          </w:p>
        </w:tc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1F3A3" w14:textId="77777777" w:rsidR="00016A89" w:rsidRDefault="00016A89" w:rsidP="0048215F">
            <w:pPr>
              <w:spacing w:line="240" w:lineRule="auto"/>
              <w:rPr>
                <w:rFonts w:ascii="Calibri" w:hAnsi="Calibri" w:cs="Calibri"/>
                <w:color w:val="333333"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r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C8C8F" w14:textId="77777777" w:rsidR="00016A89" w:rsidRDefault="00016A89" w:rsidP="0048215F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0.424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90358" w14:textId="77777777" w:rsidR="00016A89" w:rsidRDefault="00016A89" w:rsidP="0048215F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—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2260E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AADD1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B16BF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</w:tr>
      <w:tr w:rsidR="00016A89" w14:paraId="78EFBA79" w14:textId="77777777" w:rsidTr="0048215F">
        <w:trPr>
          <w:trHeight w:val="285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F4485" w14:textId="77777777" w:rsidR="00016A89" w:rsidRDefault="00016A89" w:rsidP="0048215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4A419" w14:textId="77777777" w:rsidR="00016A89" w:rsidRDefault="00016A89" w:rsidP="0048215F">
            <w:pPr>
              <w:spacing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p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7F746" w14:textId="77777777" w:rsidR="00016A89" w:rsidRDefault="00016A89" w:rsidP="0048215F">
            <w:pPr>
              <w:spacing w:line="240" w:lineRule="auto"/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60800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—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DE476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22B08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9932C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</w:tr>
      <w:tr w:rsidR="00016A89" w14:paraId="3D98AD6F" w14:textId="77777777" w:rsidTr="0048215F">
        <w:trPr>
          <w:trHeight w:val="285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1BCB4" w14:textId="77777777" w:rsidR="00016A89" w:rsidRDefault="00016A89" w:rsidP="0048215F">
            <w:pPr>
              <w:spacing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3. Duration</w:t>
            </w:r>
          </w:p>
        </w:tc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10BE6" w14:textId="77777777" w:rsidR="00016A89" w:rsidRDefault="00016A89" w:rsidP="0048215F">
            <w:pPr>
              <w:spacing w:line="240" w:lineRule="auto"/>
              <w:rPr>
                <w:rFonts w:ascii="Calibri" w:hAnsi="Calibri" w:cs="Calibri"/>
                <w:color w:val="333333"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r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24D78" w14:textId="77777777" w:rsidR="00016A89" w:rsidRDefault="00016A89" w:rsidP="0048215F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0.238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2E969" w14:textId="77777777" w:rsidR="00016A89" w:rsidRDefault="00016A89" w:rsidP="0048215F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0.061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11B83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—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95D88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62EA7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</w:tr>
      <w:tr w:rsidR="00016A89" w14:paraId="48792264" w14:textId="77777777" w:rsidTr="0048215F">
        <w:trPr>
          <w:trHeight w:val="285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26367" w14:textId="77777777" w:rsidR="00016A89" w:rsidRDefault="00016A89" w:rsidP="0048215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C255B" w14:textId="77777777" w:rsidR="00016A89" w:rsidRDefault="00016A89" w:rsidP="0048215F">
            <w:pPr>
              <w:spacing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p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20414" w14:textId="77777777" w:rsidR="00016A89" w:rsidRDefault="00016A89" w:rsidP="0048215F">
            <w:pPr>
              <w:spacing w:line="240" w:lineRule="auto"/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0.002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33C04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0.426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273F7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—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7B727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A26A3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</w:tr>
      <w:tr w:rsidR="00016A89" w14:paraId="206A9A3F" w14:textId="77777777" w:rsidTr="0048215F">
        <w:trPr>
          <w:trHeight w:val="285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934BC" w14:textId="77777777" w:rsidR="00016A89" w:rsidRDefault="00016A89" w:rsidP="0048215F">
            <w:pPr>
              <w:spacing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4. </w:t>
            </w:r>
            <w:r>
              <w:rPr>
                <w:color w:val="333333"/>
                <w:sz w:val="18"/>
                <w:szCs w:val="18"/>
                <w:lang w:eastAsia="en-GB"/>
              </w:rPr>
              <w:t>Immersion</w:t>
            </w:r>
          </w:p>
        </w:tc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90B67" w14:textId="77777777" w:rsidR="00016A89" w:rsidRDefault="00016A89" w:rsidP="0048215F">
            <w:pPr>
              <w:spacing w:line="240" w:lineRule="auto"/>
              <w:rPr>
                <w:rFonts w:ascii="Calibri" w:hAnsi="Calibri" w:cs="Calibri"/>
                <w:color w:val="333333"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r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758F8" w14:textId="77777777" w:rsidR="00016A89" w:rsidRDefault="00016A89" w:rsidP="0048215F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-0.21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CE0D0" w14:textId="77777777" w:rsidR="00016A89" w:rsidRDefault="00016A89" w:rsidP="0048215F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-0.155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94051" w14:textId="77777777" w:rsidR="00016A89" w:rsidRDefault="00016A89" w:rsidP="0048215F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-0.001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5121B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—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475DE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</w:tr>
      <w:tr w:rsidR="00016A89" w14:paraId="33B8B431" w14:textId="77777777" w:rsidTr="0048215F">
        <w:trPr>
          <w:trHeight w:val="285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C1923" w14:textId="77777777" w:rsidR="00016A89" w:rsidRDefault="00016A89" w:rsidP="0048215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D1AAC" w14:textId="77777777" w:rsidR="00016A89" w:rsidRDefault="00016A89" w:rsidP="0048215F">
            <w:pPr>
              <w:spacing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p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512D9" w14:textId="77777777" w:rsidR="00016A89" w:rsidRDefault="00016A89" w:rsidP="0048215F">
            <w:pPr>
              <w:spacing w:line="240" w:lineRule="auto"/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0.006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0EAEC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0.042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11C48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0.99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6A0A4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—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D8D0B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</w:tr>
      <w:tr w:rsidR="00016A89" w14:paraId="1711EB8C" w14:textId="77777777" w:rsidTr="0048215F">
        <w:trPr>
          <w:trHeight w:val="285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5836E" w14:textId="77777777" w:rsidR="00016A89" w:rsidRDefault="00016A89" w:rsidP="0048215F">
            <w:pPr>
              <w:spacing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lang w:eastAsia="en-GB"/>
              </w:rPr>
              <w:t xml:space="preserve">5. </w:t>
            </w:r>
            <w:proofErr w:type="spellStart"/>
            <w:r>
              <w:rPr>
                <w:color w:val="333333"/>
                <w:sz w:val="18"/>
                <w:szCs w:val="18"/>
                <w:lang w:eastAsia="en-GB"/>
              </w:rPr>
              <w:t>Representational</w:t>
            </w:r>
            <w:proofErr w:type="spellEnd"/>
            <w:r>
              <w:rPr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  <w:lang w:eastAsia="en-GB"/>
              </w:rPr>
              <w:t>fidelity</w:t>
            </w:r>
            <w:proofErr w:type="spellEnd"/>
          </w:p>
        </w:tc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005AD" w14:textId="77777777" w:rsidR="00016A89" w:rsidRDefault="00016A89" w:rsidP="0048215F">
            <w:pPr>
              <w:spacing w:line="240" w:lineRule="auto"/>
              <w:rPr>
                <w:rFonts w:ascii="Calibri" w:hAnsi="Calibri" w:cs="Calibri"/>
                <w:color w:val="333333"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r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69B35" w14:textId="77777777" w:rsidR="00016A89" w:rsidRDefault="00016A89" w:rsidP="0048215F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-0.149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D2688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-0.036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C06EC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0.02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26B92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0.452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57FBB" w14:textId="77777777" w:rsidR="00016A89" w:rsidRDefault="00016A89" w:rsidP="0048215F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—</w:t>
            </w:r>
          </w:p>
        </w:tc>
      </w:tr>
      <w:tr w:rsidR="00016A89" w14:paraId="04A2E797" w14:textId="77777777" w:rsidTr="0048215F">
        <w:trPr>
          <w:trHeight w:val="285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61FB2" w14:textId="77777777" w:rsidR="00016A89" w:rsidRDefault="00016A89" w:rsidP="0048215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AAE3B" w14:textId="77777777" w:rsidR="00016A89" w:rsidRDefault="00016A89" w:rsidP="0048215F">
            <w:pPr>
              <w:spacing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p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ADA9B" w14:textId="77777777" w:rsidR="00016A89" w:rsidRDefault="00016A89" w:rsidP="0048215F">
            <w:pPr>
              <w:spacing w:line="240" w:lineRule="auto"/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0.05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16FF4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0.64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0E963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0.792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65DA5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36552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—</w:t>
            </w:r>
          </w:p>
        </w:tc>
      </w:tr>
      <w:tr w:rsidR="00016A89" w14:paraId="2E9CA17E" w14:textId="77777777" w:rsidTr="0048215F">
        <w:trPr>
          <w:trHeight w:val="285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B3570" w14:textId="77777777" w:rsidR="00016A89" w:rsidRDefault="00016A89" w:rsidP="0048215F">
            <w:pPr>
              <w:spacing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6. Engagement</w:t>
            </w:r>
          </w:p>
        </w:tc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E029E" w14:textId="77777777" w:rsidR="00016A89" w:rsidRDefault="00016A89" w:rsidP="0048215F">
            <w:pPr>
              <w:spacing w:line="240" w:lineRule="auto"/>
              <w:rPr>
                <w:rFonts w:ascii="Calibri" w:hAnsi="Calibri" w:cs="Calibri"/>
                <w:color w:val="333333"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r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76E32" w14:textId="77777777" w:rsidR="00016A89" w:rsidRDefault="00016A89" w:rsidP="0048215F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-0.078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B454F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0.05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EDD0A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0.039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28D7E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0.384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AF1D7" w14:textId="77777777" w:rsidR="00016A89" w:rsidRDefault="00016A89" w:rsidP="0048215F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0.401</w:t>
            </w:r>
          </w:p>
        </w:tc>
      </w:tr>
      <w:tr w:rsidR="00016A89" w14:paraId="311F6FBF" w14:textId="77777777" w:rsidTr="0048215F">
        <w:trPr>
          <w:trHeight w:val="285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C3730" w14:textId="77777777" w:rsidR="00016A89" w:rsidRDefault="00016A89" w:rsidP="0048215F">
            <w:pPr>
              <w:spacing w:line="240" w:lineRule="auto"/>
              <w:rPr>
                <w:color w:val="333333"/>
                <w:sz w:val="18"/>
                <w:szCs w:val="18"/>
              </w:rPr>
            </w:pPr>
          </w:p>
        </w:tc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E132B" w14:textId="77777777" w:rsidR="00016A89" w:rsidRDefault="00016A89" w:rsidP="0048215F">
            <w:pPr>
              <w:spacing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p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20D38" w14:textId="77777777" w:rsidR="00016A89" w:rsidRDefault="00016A89" w:rsidP="0048215F">
            <w:pPr>
              <w:spacing w:line="240" w:lineRule="auto"/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0.314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20AD1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0.518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5B5DD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0.618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EB321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ADCA5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&lt; .001</w:t>
            </w:r>
          </w:p>
        </w:tc>
      </w:tr>
      <w:tr w:rsidR="00016A89" w14:paraId="2D8AC89F" w14:textId="77777777" w:rsidTr="0048215F">
        <w:trPr>
          <w:trHeight w:val="285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EC902" w14:textId="77777777" w:rsidR="00016A89" w:rsidRPr="000F0DF9" w:rsidRDefault="00016A89" w:rsidP="0048215F">
            <w:pPr>
              <w:spacing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F0DF9">
              <w:rPr>
                <w:color w:val="333333"/>
                <w:sz w:val="18"/>
                <w:szCs w:val="18"/>
              </w:rPr>
              <w:t xml:space="preserve">7. </w:t>
            </w:r>
            <w:proofErr w:type="spellStart"/>
            <w:r w:rsidRPr="000F0DF9">
              <w:rPr>
                <w:color w:val="333333"/>
                <w:sz w:val="18"/>
                <w:szCs w:val="18"/>
              </w:rPr>
              <w:t>Behavioural</w:t>
            </w:r>
            <w:proofErr w:type="spellEnd"/>
            <w:r w:rsidRPr="000F0DF9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F0DF9">
              <w:rPr>
                <w:color w:val="333333"/>
                <w:sz w:val="18"/>
                <w:szCs w:val="18"/>
              </w:rPr>
              <w:t>intention</w:t>
            </w:r>
            <w:proofErr w:type="spellEnd"/>
          </w:p>
        </w:tc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2044E" w14:textId="77777777" w:rsidR="00016A89" w:rsidRPr="000F0DF9" w:rsidRDefault="00016A89" w:rsidP="0048215F">
            <w:pPr>
              <w:spacing w:line="240" w:lineRule="auto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0F0DF9">
              <w:rPr>
                <w:i/>
                <w:iCs/>
                <w:color w:val="333333"/>
                <w:sz w:val="18"/>
                <w:szCs w:val="18"/>
              </w:rPr>
              <w:t>r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BEF1D" w14:textId="77777777" w:rsidR="00016A89" w:rsidRPr="000F0DF9" w:rsidRDefault="00016A89" w:rsidP="0048215F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 w:rsidRPr="000F0DF9">
              <w:rPr>
                <w:color w:val="333333"/>
                <w:sz w:val="18"/>
                <w:szCs w:val="18"/>
              </w:rPr>
              <w:t>0.057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11003" w14:textId="77777777" w:rsidR="00016A89" w:rsidRPr="000F0DF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F0DF9">
              <w:rPr>
                <w:color w:val="333333"/>
                <w:sz w:val="18"/>
                <w:szCs w:val="18"/>
              </w:rPr>
              <w:t>0.051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0332F" w14:textId="77777777" w:rsidR="00016A89" w:rsidRPr="000F0DF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F0DF9">
              <w:rPr>
                <w:color w:val="333333"/>
                <w:sz w:val="18"/>
                <w:szCs w:val="18"/>
              </w:rPr>
              <w:t>0.063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861B8" w14:textId="77777777" w:rsidR="00016A89" w:rsidRPr="000F0DF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F0DF9">
              <w:rPr>
                <w:color w:val="333333"/>
                <w:sz w:val="18"/>
                <w:szCs w:val="18"/>
              </w:rPr>
              <w:t>0.073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9D345" w14:textId="77777777" w:rsidR="00016A89" w:rsidRPr="000F0DF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F0DF9">
              <w:rPr>
                <w:color w:val="333333"/>
                <w:sz w:val="18"/>
                <w:szCs w:val="18"/>
              </w:rPr>
              <w:t>0.144</w:t>
            </w:r>
          </w:p>
        </w:tc>
      </w:tr>
      <w:tr w:rsidR="00016A89" w14:paraId="762C0E71" w14:textId="77777777" w:rsidTr="0048215F">
        <w:trPr>
          <w:trHeight w:val="285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F4B56" w14:textId="77777777" w:rsidR="00016A89" w:rsidRPr="000F0DF9" w:rsidRDefault="00016A89" w:rsidP="0048215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9F855" w14:textId="77777777" w:rsidR="00016A89" w:rsidRPr="000F0DF9" w:rsidRDefault="00016A89" w:rsidP="0048215F">
            <w:pPr>
              <w:spacing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F0DF9">
              <w:rPr>
                <w:i/>
                <w:iCs/>
                <w:color w:val="333333"/>
                <w:sz w:val="18"/>
                <w:szCs w:val="18"/>
              </w:rPr>
              <w:t>p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8C9C4" w14:textId="77777777" w:rsidR="00016A89" w:rsidRPr="000F0DF9" w:rsidRDefault="00016A89" w:rsidP="0048215F">
            <w:pPr>
              <w:spacing w:line="240" w:lineRule="auto"/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0F0DF9">
              <w:rPr>
                <w:color w:val="333333"/>
                <w:sz w:val="18"/>
                <w:szCs w:val="18"/>
              </w:rPr>
              <w:t>0.479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14BD5" w14:textId="77777777" w:rsidR="00016A89" w:rsidRPr="000F0DF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F0DF9">
              <w:rPr>
                <w:color w:val="333333"/>
                <w:sz w:val="18"/>
                <w:szCs w:val="18"/>
              </w:rPr>
              <w:t>0.522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6E5DF" w14:textId="77777777" w:rsidR="00016A89" w:rsidRPr="000F0DF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F0DF9">
              <w:rPr>
                <w:color w:val="333333"/>
                <w:sz w:val="18"/>
                <w:szCs w:val="18"/>
              </w:rPr>
              <w:t>0.433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D7E64" w14:textId="77777777" w:rsidR="00016A89" w:rsidRPr="000F0DF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F0DF9">
              <w:rPr>
                <w:color w:val="333333"/>
                <w:sz w:val="18"/>
                <w:szCs w:val="18"/>
              </w:rPr>
              <w:t>0.348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6AF33" w14:textId="77777777" w:rsidR="00016A89" w:rsidRPr="000F0DF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F0DF9">
              <w:rPr>
                <w:color w:val="333333"/>
                <w:sz w:val="18"/>
                <w:szCs w:val="18"/>
              </w:rPr>
              <w:t>0.065</w:t>
            </w:r>
          </w:p>
        </w:tc>
      </w:tr>
      <w:tr w:rsidR="00016A89" w14:paraId="1F04BE95" w14:textId="77777777" w:rsidTr="0048215F">
        <w:trPr>
          <w:trHeight w:val="285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2F9DE" w14:textId="77777777" w:rsidR="00016A89" w:rsidRDefault="00016A89" w:rsidP="0048215F">
            <w:pPr>
              <w:spacing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8. </w:t>
            </w:r>
            <w:proofErr w:type="spellStart"/>
            <w:r>
              <w:rPr>
                <w:color w:val="333333"/>
                <w:sz w:val="18"/>
                <w:szCs w:val="18"/>
              </w:rPr>
              <w:t>Effort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expectancy</w:t>
            </w:r>
            <w:proofErr w:type="spellEnd"/>
          </w:p>
        </w:tc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87405" w14:textId="77777777" w:rsidR="00016A89" w:rsidRDefault="00016A89" w:rsidP="0048215F">
            <w:pPr>
              <w:spacing w:line="240" w:lineRule="auto"/>
              <w:rPr>
                <w:rFonts w:ascii="Calibri" w:hAnsi="Calibri" w:cs="Calibri"/>
                <w:color w:val="333333"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r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7AA66" w14:textId="77777777" w:rsidR="00016A89" w:rsidRDefault="00016A89" w:rsidP="0048215F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-0.162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0E8F0" w14:textId="77777777" w:rsidR="00016A89" w:rsidRDefault="00016A89" w:rsidP="0048215F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-0.003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52FE1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-0.075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AABC5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0.324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C8706" w14:textId="77777777" w:rsidR="00016A89" w:rsidRDefault="00016A89" w:rsidP="0048215F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0.364</w:t>
            </w:r>
          </w:p>
        </w:tc>
      </w:tr>
      <w:tr w:rsidR="00016A89" w14:paraId="5EDAA821" w14:textId="77777777" w:rsidTr="0048215F">
        <w:trPr>
          <w:trHeight w:val="285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025F6" w14:textId="77777777" w:rsidR="00016A89" w:rsidRDefault="00016A89" w:rsidP="0048215F">
            <w:pPr>
              <w:spacing w:line="240" w:lineRule="auto"/>
              <w:rPr>
                <w:color w:val="333333"/>
                <w:sz w:val="18"/>
                <w:szCs w:val="18"/>
              </w:rPr>
            </w:pPr>
          </w:p>
        </w:tc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CFAF3" w14:textId="77777777" w:rsidR="00016A89" w:rsidRDefault="00016A89" w:rsidP="0048215F">
            <w:pPr>
              <w:spacing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p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4190A" w14:textId="77777777" w:rsidR="00016A89" w:rsidRDefault="00016A89" w:rsidP="0048215F">
            <w:pPr>
              <w:spacing w:line="240" w:lineRule="auto"/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0.041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16986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0.973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A322A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0.342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35218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13E96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&lt; .001</w:t>
            </w:r>
          </w:p>
        </w:tc>
      </w:tr>
      <w:tr w:rsidR="00016A89" w14:paraId="357A38A5" w14:textId="77777777" w:rsidTr="0048215F">
        <w:trPr>
          <w:trHeight w:val="285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0D735" w14:textId="77777777" w:rsidR="00016A89" w:rsidRDefault="00016A89" w:rsidP="0048215F">
            <w:pPr>
              <w:spacing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9. Performance </w:t>
            </w:r>
            <w:proofErr w:type="spellStart"/>
            <w:r>
              <w:rPr>
                <w:color w:val="333333"/>
                <w:sz w:val="18"/>
                <w:szCs w:val="18"/>
              </w:rPr>
              <w:t>expectancy</w:t>
            </w:r>
            <w:proofErr w:type="spellEnd"/>
          </w:p>
        </w:tc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CAEDF" w14:textId="77777777" w:rsidR="00016A89" w:rsidRDefault="00016A89" w:rsidP="0048215F">
            <w:pPr>
              <w:spacing w:line="240" w:lineRule="auto"/>
              <w:rPr>
                <w:rFonts w:ascii="Calibri" w:hAnsi="Calibri" w:cs="Calibri"/>
                <w:color w:val="333333"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r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D77B3" w14:textId="77777777" w:rsidR="00016A89" w:rsidRDefault="00016A89" w:rsidP="0048215F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-0.117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6144C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0.083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594A1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-0.026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3C96B" w14:textId="77777777" w:rsidR="00016A89" w:rsidRDefault="00016A89" w:rsidP="0048215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0.313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2DB0C" w14:textId="77777777" w:rsidR="00016A89" w:rsidRDefault="00016A89" w:rsidP="0048215F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0.479</w:t>
            </w:r>
          </w:p>
        </w:tc>
      </w:tr>
      <w:tr w:rsidR="00016A89" w14:paraId="39358C33" w14:textId="77777777" w:rsidTr="0048215F">
        <w:trPr>
          <w:trHeight w:val="293"/>
        </w:trPr>
        <w:tc>
          <w:tcPr>
            <w:tcW w:w="2552" w:type="dxa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BF140" w14:textId="77777777" w:rsidR="00016A89" w:rsidRDefault="00016A89" w:rsidP="0048215F">
            <w:pPr>
              <w:spacing w:line="240" w:lineRule="auto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2FFE4" w14:textId="77777777" w:rsidR="00016A89" w:rsidRDefault="00016A89" w:rsidP="0048215F">
            <w:pPr>
              <w:spacing w:line="240" w:lineRule="auto"/>
              <w:rPr>
                <w:color w:val="333333"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p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F86ED" w14:textId="77777777" w:rsidR="00016A89" w:rsidRDefault="00016A89" w:rsidP="0048215F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0.141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7F54F" w14:textId="77777777" w:rsidR="00016A89" w:rsidRDefault="00016A89" w:rsidP="0048215F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0.296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AAEEB" w14:textId="77777777" w:rsidR="00016A89" w:rsidRDefault="00016A89" w:rsidP="0048215F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0.747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53156" w14:textId="77777777" w:rsidR="00016A89" w:rsidRDefault="00016A89" w:rsidP="0048215F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25A0E" w14:textId="77777777" w:rsidR="00016A89" w:rsidRDefault="00016A89" w:rsidP="0048215F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&lt; .001</w:t>
            </w:r>
          </w:p>
        </w:tc>
      </w:tr>
    </w:tbl>
    <w:p w14:paraId="56505472" w14:textId="77777777" w:rsidR="00016A89" w:rsidRPr="00FA30D4" w:rsidRDefault="00016A89" w:rsidP="00016A89">
      <w:pPr>
        <w:rPr>
          <w:rFonts w:cs="Arial"/>
          <w:i/>
        </w:rPr>
      </w:pPr>
    </w:p>
    <w:p w14:paraId="545E8649" w14:textId="62C48409" w:rsidR="00884F9F" w:rsidRPr="00016A89" w:rsidRDefault="00884F9F">
      <w:pPr>
        <w:rPr>
          <w:lang w:val="en-US"/>
        </w:rPr>
      </w:pPr>
    </w:p>
    <w:sectPr w:rsidR="00884F9F" w:rsidRPr="00016A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89"/>
    <w:rsid w:val="00016A89"/>
    <w:rsid w:val="002C0F0D"/>
    <w:rsid w:val="005C0B49"/>
    <w:rsid w:val="00884F9F"/>
    <w:rsid w:val="00F5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363D4"/>
  <w15:chartTrackingRefBased/>
  <w15:docId w15:val="{6FBC05F9-1BD4-44AE-96A5-2FD9523A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16A89"/>
    <w:pPr>
      <w:keepNext/>
      <w:keepLines/>
      <w:spacing w:before="480" w:after="240" w:line="360" w:lineRule="auto"/>
      <w:jc w:val="both"/>
      <w:outlineLvl w:val="0"/>
    </w:pPr>
    <w:rPr>
      <w:rFonts w:ascii="Arial" w:eastAsiaTheme="majorEastAsia" w:hAnsi="Arial" w:cstheme="majorBidi"/>
      <w:b/>
      <w:kern w:val="0"/>
      <w:sz w:val="24"/>
      <w:szCs w:val="32"/>
      <w:lang w:val="en-GB"/>
      <w14:ligatures w14:val="none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16A89"/>
    <w:pPr>
      <w:spacing w:before="120" w:after="0"/>
      <w:outlineLvl w:val="1"/>
    </w:pPr>
    <w:rPr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16A89"/>
    <w:rPr>
      <w:rFonts w:ascii="Arial" w:eastAsiaTheme="majorEastAsia" w:hAnsi="Arial" w:cstheme="majorBidi"/>
      <w:b/>
      <w:kern w:val="0"/>
      <w:sz w:val="24"/>
      <w:szCs w:val="32"/>
      <w:lang w:val="en-GB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16A89"/>
    <w:rPr>
      <w:rFonts w:ascii="Arial" w:eastAsiaTheme="majorEastAsia" w:hAnsi="Arial" w:cstheme="majorBidi"/>
      <w:b/>
      <w:kern w:val="0"/>
      <w:szCs w:val="26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Wolfensberger</dc:creator>
  <cp:keywords/>
  <dc:description/>
  <cp:lastModifiedBy>Aline Wolfensberger</cp:lastModifiedBy>
  <cp:revision>1</cp:revision>
  <dcterms:created xsi:type="dcterms:W3CDTF">2024-02-02T09:37:00Z</dcterms:created>
  <dcterms:modified xsi:type="dcterms:W3CDTF">2024-02-02T09:39:00Z</dcterms:modified>
</cp:coreProperties>
</file>