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6702" w14:textId="77777777" w:rsidR="00950F8B" w:rsidRDefault="00950F8B" w:rsidP="00950F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Table 1. Frequency of isolated pathogens compared between type of artificial airway in ICU patients with </w:t>
      </w:r>
      <w:r>
        <w:rPr>
          <w:rFonts w:ascii="Sabon Next LT" w:hAnsi="Sabon Next LT" w:cs="Sabon Next LT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</w:rPr>
        <w:t>2 TA cultures during a single ICU stay.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2380"/>
        <w:gridCol w:w="1310"/>
        <w:gridCol w:w="1349"/>
        <w:gridCol w:w="280"/>
        <w:gridCol w:w="1310"/>
        <w:gridCol w:w="1349"/>
        <w:gridCol w:w="960"/>
      </w:tblGrid>
      <w:tr w:rsidR="00950F8B" w:rsidRPr="00B53607" w14:paraId="40173362" w14:textId="77777777" w:rsidTr="00B043E1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50D" w14:textId="77777777" w:rsidR="00950F8B" w:rsidRPr="00B53607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97BA" w14:textId="77777777" w:rsidR="00950F8B" w:rsidRPr="00732322" w:rsidRDefault="00950F8B" w:rsidP="00B043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Endotracheal tube (N=164)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704C" w14:textId="77777777" w:rsidR="00950F8B" w:rsidRPr="00732322" w:rsidRDefault="00950F8B" w:rsidP="00B043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D027" w14:textId="77777777" w:rsidR="00950F8B" w:rsidRPr="00732322" w:rsidRDefault="00950F8B" w:rsidP="00B043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Tracheostomy tube (N=98)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904" w14:textId="77777777" w:rsidR="00950F8B" w:rsidRPr="00732322" w:rsidRDefault="00950F8B" w:rsidP="00B043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0F8B" w:rsidRPr="00FB3A19" w14:paraId="73651D8A" w14:textId="77777777" w:rsidTr="00B043E1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3C7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695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B13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38A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497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FE6F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940" w14:textId="77777777" w:rsidR="00950F8B" w:rsidRPr="00732322" w:rsidRDefault="00950F8B" w:rsidP="00B043E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p-value </w:t>
            </w:r>
            <w:r w:rsidRPr="00732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950F8B" w:rsidRPr="00FB3A19" w14:paraId="695FB7C3" w14:textId="77777777" w:rsidTr="00B043E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98D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Acinetobacter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aumanii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7C9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4163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4DC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A37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836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7621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0.382</w:t>
            </w:r>
          </w:p>
        </w:tc>
      </w:tr>
      <w:tr w:rsidR="00950F8B" w:rsidRPr="00FB3A19" w14:paraId="4645233E" w14:textId="77777777" w:rsidTr="00B043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3A3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7FE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274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B68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AF2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AA0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541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</w:tr>
      <w:tr w:rsidR="00950F8B" w:rsidRPr="00FB3A19" w14:paraId="2CB92823" w14:textId="77777777" w:rsidTr="00B043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D930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Enterobacter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loacae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F436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311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168A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AEB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C1D2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FEC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</w:tr>
      <w:tr w:rsidR="00950F8B" w:rsidRPr="00FB3A19" w14:paraId="00A9FC49" w14:textId="77777777" w:rsidTr="00B043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3AA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neumoniae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F80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4D2B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6B80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D129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EC8E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FB8D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</w:t>
            </w:r>
          </w:p>
        </w:tc>
      </w:tr>
      <w:tr w:rsidR="00950F8B" w:rsidRPr="00FB3A19" w14:paraId="49A98313" w14:textId="77777777" w:rsidTr="00B043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881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Klebsiella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xytoca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83D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2D86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4B91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C401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B65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743A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950F8B" w:rsidRPr="00FB3A19" w14:paraId="404A6429" w14:textId="77777777" w:rsidTr="00B043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DFA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Moraxella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atarrhalis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ECC8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788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310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8D4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9D1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083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</w:tr>
      <w:tr w:rsidR="00950F8B" w:rsidRPr="00FB3A19" w14:paraId="0FCFF8E5" w14:textId="77777777" w:rsidTr="00B043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592E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MRSA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FCD9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115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B62E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422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048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747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</w:tr>
      <w:tr w:rsidR="00950F8B" w:rsidRPr="00FB3A19" w14:paraId="77C663CD" w14:textId="77777777" w:rsidTr="00B043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2476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MSSA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9057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52C4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F81A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E18D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B79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2536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0.999</w:t>
            </w:r>
          </w:p>
        </w:tc>
      </w:tr>
      <w:tr w:rsidR="00950F8B" w:rsidRPr="00FB3A19" w14:paraId="4116905E" w14:textId="77777777" w:rsidTr="00B043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B1DA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 Flora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ADC5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338A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7DC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BA4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3874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849F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950F8B" w:rsidRPr="00FB3A19" w14:paraId="66B3E0C7" w14:textId="77777777" w:rsidTr="00B043E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405D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eruginosa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DF0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A4F9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48E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8C18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CC3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8BA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950F8B" w:rsidRPr="00FB3A19" w14:paraId="60AA0779" w14:textId="77777777" w:rsidTr="00B043E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0E88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Proteus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irabilis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1E2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6A12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0EC1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D043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57D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CA8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950F8B" w:rsidRPr="00FB3A19" w14:paraId="3A2A8513" w14:textId="77777777" w:rsidTr="00B043E1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31E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altophilia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0E6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9B8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A3B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70BA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5A80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AC8E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</w:tr>
      <w:tr w:rsidR="00950F8B" w:rsidRPr="00FB3A19" w14:paraId="14CFC14E" w14:textId="77777777" w:rsidTr="00B043E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FA4E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Serratia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arcescens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48FF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D20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132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CA5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BD8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D881" w14:textId="77777777" w:rsidR="00950F8B" w:rsidRPr="00732322" w:rsidRDefault="00950F8B" w:rsidP="00B043E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0.098</w:t>
            </w:r>
          </w:p>
        </w:tc>
      </w:tr>
      <w:tr w:rsidR="00950F8B" w:rsidRPr="00B53607" w14:paraId="6B78871B" w14:textId="77777777" w:rsidTr="00B043E1">
        <w:trPr>
          <w:trHeight w:val="315"/>
        </w:trPr>
        <w:tc>
          <w:tcPr>
            <w:tcW w:w="5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B28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23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Note: denominator represents total number of cultures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B63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519" w14:textId="77777777" w:rsidR="00950F8B" w:rsidRPr="00732322" w:rsidRDefault="00950F8B" w:rsidP="00B043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E40DA6" w14:textId="77777777" w:rsidR="00950F8B" w:rsidRDefault="00950F8B" w:rsidP="00950F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B0999F" w14:textId="77777777" w:rsidR="002A3D26" w:rsidRDefault="002A3D26"/>
    <w:sectPr w:rsidR="002A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8B"/>
    <w:rsid w:val="002A3D26"/>
    <w:rsid w:val="00950F8B"/>
    <w:rsid w:val="00D35DEF"/>
    <w:rsid w:val="00E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6A5D"/>
  <w15:chartTrackingRefBased/>
  <w15:docId w15:val="{A2736957-5A7D-4FEB-8192-0739D0E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8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Eddie, R DO</dc:creator>
  <cp:keywords/>
  <dc:description/>
  <cp:lastModifiedBy>Lyon, Eddie, R DO</cp:lastModifiedBy>
  <cp:revision>1</cp:revision>
  <dcterms:created xsi:type="dcterms:W3CDTF">2024-04-01T15:50:00Z</dcterms:created>
  <dcterms:modified xsi:type="dcterms:W3CDTF">2024-04-01T15:50:00Z</dcterms:modified>
</cp:coreProperties>
</file>