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CF5E" w14:textId="35B3F347" w:rsidR="0013610D" w:rsidRPr="0089237B" w:rsidRDefault="0013610D" w:rsidP="0089237B">
      <w:pPr>
        <w:pStyle w:val="Nadpis2"/>
        <w:jc w:val="center"/>
        <w:rPr>
          <w:i w:val="0"/>
          <w:lang w:val="en-US"/>
        </w:rPr>
      </w:pPr>
      <w:bookmarkStart w:id="0" w:name="_Supplementary_materials_1:"/>
      <w:bookmarkEnd w:id="0"/>
      <w:r w:rsidRPr="0089237B">
        <w:rPr>
          <w:i w:val="0"/>
          <w:lang w:val="en-US"/>
        </w:rPr>
        <w:t>S</w:t>
      </w:r>
      <w:r w:rsidR="0089237B" w:rsidRPr="0089237B">
        <w:rPr>
          <w:i w:val="0"/>
          <w:lang w:val="en-US"/>
        </w:rPr>
        <w:t>upplementary material</w:t>
      </w:r>
      <w:r w:rsidRPr="0089237B">
        <w:rPr>
          <w:i w:val="0"/>
          <w:lang w:val="en-US"/>
        </w:rPr>
        <w:t xml:space="preserve"> 1</w:t>
      </w:r>
      <w:r w:rsidR="0089237B" w:rsidRPr="0089237B">
        <w:rPr>
          <w:i w:val="0"/>
          <w:lang w:val="en-US"/>
        </w:rPr>
        <w:t xml:space="preserve"> - the School for Sustainable Life (SSL) program’s content and structure</w:t>
      </w:r>
    </w:p>
    <w:p w14:paraId="4DCE801C" w14:textId="77777777" w:rsidR="0089237B" w:rsidRPr="0089237B" w:rsidRDefault="0089237B" w:rsidP="0089237B">
      <w:pPr>
        <w:rPr>
          <w:sz w:val="16"/>
          <w:szCs w:val="16"/>
          <w:lang w:val="en-US"/>
        </w:rPr>
      </w:pPr>
    </w:p>
    <w:tbl>
      <w:tblPr>
        <w:tblStyle w:val="Mkatabulky"/>
        <w:tblW w:w="13320" w:type="dxa"/>
        <w:jc w:val="center"/>
        <w:tblLook w:val="04A0" w:firstRow="1" w:lastRow="0" w:firstColumn="1" w:lastColumn="0" w:noHBand="0" w:noVBand="1"/>
      </w:tblPr>
      <w:tblGrid>
        <w:gridCol w:w="1257"/>
        <w:gridCol w:w="2844"/>
        <w:gridCol w:w="4546"/>
        <w:gridCol w:w="4673"/>
      </w:tblGrid>
      <w:tr w:rsidR="0013610D" w:rsidRPr="0013610D" w14:paraId="3DDD56C4" w14:textId="77777777" w:rsidTr="00573917">
        <w:trPr>
          <w:jc w:val="center"/>
        </w:trPr>
        <w:tc>
          <w:tcPr>
            <w:tcW w:w="1257" w:type="dxa"/>
            <w:vAlign w:val="center"/>
          </w:tcPr>
          <w:p w14:paraId="5C6FE515" w14:textId="4014B639" w:rsidR="0013610D" w:rsidRDefault="0089237B" w:rsidP="00061FD0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SSL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phase</w:t>
            </w:r>
          </w:p>
          <w:p w14:paraId="4BB44B4B" w14:textId="77777777" w:rsidR="0013610D" w:rsidRPr="00BC6FA4" w:rsidRDefault="0013610D" w:rsidP="00061FD0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</w:tcPr>
          <w:p w14:paraId="5EB94EF7" w14:textId="77777777" w:rsidR="0013610D" w:rsidRPr="00BC6FA4" w:rsidRDefault="0013610D" w:rsidP="00CC1DDC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3-day residential stay (Environmental Centre Sever, Horní Maršov)</w:t>
            </w:r>
          </w:p>
        </w:tc>
        <w:tc>
          <w:tcPr>
            <w:tcW w:w="4546" w:type="dxa"/>
          </w:tcPr>
          <w:p w14:paraId="061747F4" w14:textId="0E373093" w:rsidR="0013610D" w:rsidRPr="0013610D" w:rsidRDefault="00D2666B" w:rsidP="00470348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D2666B">
              <w:rPr>
                <w:rFonts w:ascii="Calibri" w:hAnsi="Calibri" w:cs="Calibri"/>
                <w:sz w:val="18"/>
                <w:szCs w:val="18"/>
                <w:lang w:val="en-US"/>
              </w:rPr>
              <w:t>'</w:t>
            </w:r>
            <w:r w:rsidR="00DD66B1" w:rsidRPr="00470348">
              <w:rPr>
                <w:rFonts w:ascii="Calibri" w:hAnsi="Calibri" w:cs="Calibri"/>
                <w:sz w:val="18"/>
                <w:szCs w:val="18"/>
                <w:lang w:val="en-US"/>
              </w:rPr>
              <w:t>Visions of a place</w:t>
            </w:r>
            <w:r w:rsidRPr="00D2666B">
              <w:rPr>
                <w:rFonts w:ascii="Calibri" w:hAnsi="Calibri" w:cs="Calibri"/>
                <w:sz w:val="18"/>
                <w:szCs w:val="18"/>
                <w:lang w:val="en-US"/>
              </w:rPr>
              <w:t>'</w:t>
            </w:r>
            <w:r w:rsidR="00DD66B1" w:rsidRPr="004703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470348" w:rsidRPr="004703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          (p</w:t>
            </w:r>
            <w:r w:rsidR="00DD66B1" w:rsidRPr="0047034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roject </w:t>
            </w:r>
            <w:r w:rsidR="00470348">
              <w:rPr>
                <w:rFonts w:ascii="Calibri" w:hAnsi="Calibri" w:cs="Calibri"/>
                <w:sz w:val="18"/>
                <w:szCs w:val="18"/>
                <w:lang w:val="en-US"/>
              </w:rPr>
              <w:t>preparation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>, 3-4 months</w:t>
            </w:r>
            <w:r w:rsidR="00470348" w:rsidRPr="00470348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4673" w:type="dxa"/>
          </w:tcPr>
          <w:p w14:paraId="46301689" w14:textId="15C55239" w:rsidR="0013610D" w:rsidRPr="000E47C3" w:rsidRDefault="00D2666B" w:rsidP="00CC1DDC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2666B">
              <w:rPr>
                <w:rFonts w:ascii="Calibri" w:hAnsi="Calibri" w:cs="Calibri"/>
                <w:sz w:val="18"/>
                <w:szCs w:val="18"/>
                <w:lang w:val="en-US"/>
              </w:rPr>
              <w:t>'</w:t>
            </w:r>
            <w:r w:rsidR="00470348" w:rsidRPr="000E47C3">
              <w:rPr>
                <w:rFonts w:ascii="Calibri" w:hAnsi="Calibri" w:cs="Calibri"/>
                <w:sz w:val="18"/>
                <w:szCs w:val="18"/>
                <w:lang w:val="en-US"/>
              </w:rPr>
              <w:t>Project for a place</w:t>
            </w:r>
            <w:r w:rsidRPr="00D2666B">
              <w:rPr>
                <w:rFonts w:ascii="Calibri" w:hAnsi="Calibri" w:cs="Calibri"/>
                <w:sz w:val="18"/>
                <w:szCs w:val="18"/>
                <w:lang w:val="en-US"/>
              </w:rPr>
              <w:t>'</w:t>
            </w:r>
            <w:r w:rsidR="00470348" w:rsidRPr="000E47C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             (project implementation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r w:rsidR="00061FD0" w:rsidRPr="00061FD0">
              <w:rPr>
                <w:rFonts w:ascii="Calibri" w:hAnsi="Calibri" w:cs="Calibri"/>
                <w:sz w:val="18"/>
                <w:szCs w:val="18"/>
                <w:lang w:val="en-US"/>
              </w:rPr>
              <w:t>3-4 months</w:t>
            </w:r>
            <w:r w:rsidR="00470348" w:rsidRPr="000E47C3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</w:tc>
      </w:tr>
      <w:tr w:rsidR="0013610D" w:rsidRPr="0013610D" w14:paraId="2E55579A" w14:textId="77777777" w:rsidTr="00573917">
        <w:trPr>
          <w:jc w:val="center"/>
        </w:trPr>
        <w:tc>
          <w:tcPr>
            <w:tcW w:w="1257" w:type="dxa"/>
            <w:vAlign w:val="center"/>
          </w:tcPr>
          <w:p w14:paraId="6F56849A" w14:textId="77777777" w:rsidR="0013610D" w:rsidRPr="00BC6FA4" w:rsidRDefault="0013610D" w:rsidP="00CC1DDC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C6FA4">
              <w:rPr>
                <w:rFonts w:ascii="Calibri" w:hAnsi="Calibri" w:cs="Calibri"/>
                <w:sz w:val="18"/>
                <w:szCs w:val="18"/>
                <w:lang w:val="en-US"/>
              </w:rPr>
              <w:t>Content</w:t>
            </w:r>
          </w:p>
        </w:tc>
        <w:tc>
          <w:tcPr>
            <w:tcW w:w="2844" w:type="dxa"/>
            <w:vAlign w:val="center"/>
          </w:tcPr>
          <w:p w14:paraId="6529FB42" w14:textId="77777777" w:rsidR="0013610D" w:rsidRDefault="0013610D" w:rsidP="009F00D6">
            <w:pPr>
              <w:pStyle w:val="Normlnweb"/>
              <w:numPr>
                <w:ilvl w:val="0"/>
                <w:numId w:val="5"/>
              </w:numPr>
              <w:spacing w:before="0" w:beforeAutospacing="0" w:after="80" w:afterAutospacing="0"/>
              <w:ind w:left="313" w:hanging="28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Climate change – basic overview</w:t>
            </w:r>
          </w:p>
          <w:p w14:paraId="71B0A1E8" w14:textId="77777777" w:rsidR="009F00D6" w:rsidRPr="009F00D6" w:rsidRDefault="009F00D6" w:rsidP="009F00D6">
            <w:pPr>
              <w:pStyle w:val="Normlnweb"/>
              <w:spacing w:before="0" w:beforeAutospacing="0" w:after="80" w:afterAutospacing="0"/>
              <w:ind w:left="313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14:paraId="169901CC" w14:textId="77777777" w:rsidR="0013610D" w:rsidRDefault="0013610D" w:rsidP="009F00D6">
            <w:pPr>
              <w:pStyle w:val="Normlnweb"/>
              <w:numPr>
                <w:ilvl w:val="0"/>
                <w:numId w:val="5"/>
              </w:numPr>
              <w:spacing w:before="0" w:beforeAutospacing="0" w:after="80" w:afterAutospacing="0"/>
              <w:ind w:left="313" w:hanging="28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Mitigation and adaptation</w:t>
            </w:r>
          </w:p>
          <w:p w14:paraId="5A2BBA3E" w14:textId="77777777" w:rsidR="009F00D6" w:rsidRDefault="009F00D6" w:rsidP="009F00D6">
            <w:pPr>
              <w:pStyle w:val="Odstavecseseznamem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20403486" w14:textId="77777777" w:rsidR="009F00D6" w:rsidRPr="009F00D6" w:rsidRDefault="009F00D6" w:rsidP="009F00D6">
            <w:pPr>
              <w:pStyle w:val="Normlnweb"/>
              <w:spacing w:before="0" w:beforeAutospacing="0" w:after="80" w:afterAutospacing="0"/>
              <w:ind w:left="313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14:paraId="06E6BB64" w14:textId="77777777" w:rsidR="0013610D" w:rsidRPr="00BC6FA4" w:rsidRDefault="0013610D" w:rsidP="009F00D6">
            <w:pPr>
              <w:pStyle w:val="Normlnweb"/>
              <w:numPr>
                <w:ilvl w:val="0"/>
                <w:numId w:val="5"/>
              </w:numPr>
              <w:spacing w:before="0" w:beforeAutospacing="0" w:after="80" w:afterAutospacing="0"/>
              <w:ind w:left="313" w:hanging="284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Climate and climate change in the local perspective</w:t>
            </w:r>
          </w:p>
        </w:tc>
        <w:tc>
          <w:tcPr>
            <w:tcW w:w="4546" w:type="dxa"/>
            <w:vAlign w:val="center"/>
          </w:tcPr>
          <w:p w14:paraId="5473240D" w14:textId="74A65F17" w:rsidR="0013610D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2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We are perceiving </w:t>
            </w:r>
            <w:r w:rsidR="00817DC6" w:rsidRPr="000E47C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ourselves and </w:t>
            </w: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place where we live </w:t>
            </w:r>
          </w:p>
          <w:p w14:paraId="603AFBC2" w14:textId="77777777" w:rsidR="0013610D" w:rsidRPr="000E47C3" w:rsidRDefault="0013610D" w:rsidP="009F00D6">
            <w:pPr>
              <w:pStyle w:val="Normlnweb"/>
              <w:spacing w:before="0" w:beforeAutospacing="0" w:after="80" w:afterAutospacing="0"/>
              <w:ind w:left="322" w:hanging="283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14:paraId="51D9370A" w14:textId="30DB4691" w:rsidR="0013610D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2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thinking about sustainable living</w:t>
            </w:r>
          </w:p>
          <w:p w14:paraId="15215440" w14:textId="77777777" w:rsidR="0013610D" w:rsidRPr="000E47C3" w:rsidRDefault="0013610D" w:rsidP="009F00D6">
            <w:pPr>
              <w:pStyle w:val="Normlnweb"/>
              <w:spacing w:before="0" w:beforeAutospacing="0" w:after="80" w:afterAutospacing="0"/>
              <w:ind w:left="322" w:hanging="283"/>
              <w:rPr>
                <w:rFonts w:ascii="Calibri" w:hAnsi="Calibri" w:cs="Calibri"/>
                <w:sz w:val="8"/>
                <w:szCs w:val="8"/>
                <w:lang w:val="en-US"/>
              </w:rPr>
            </w:pPr>
          </w:p>
          <w:p w14:paraId="36F6D805" w14:textId="12692927" w:rsidR="00470348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22" w:hanging="283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getting to know the place where we live</w:t>
            </w:r>
          </w:p>
          <w:p w14:paraId="734B6A97" w14:textId="77777777" w:rsidR="00470348" w:rsidRPr="000E47C3" w:rsidRDefault="00470348" w:rsidP="009F00D6">
            <w:pPr>
              <w:pStyle w:val="Odstavecseseznamem"/>
              <w:rPr>
                <w:rFonts w:ascii="Calibri" w:hAnsi="Calibri" w:cs="Calibri"/>
                <w:i/>
                <w:sz w:val="18"/>
                <w:szCs w:val="18"/>
                <w:lang w:val="en-US"/>
              </w:rPr>
            </w:pPr>
          </w:p>
          <w:p w14:paraId="3AA9D804" w14:textId="7E14A19A" w:rsidR="00470348" w:rsidRPr="000E47C3" w:rsidRDefault="00470348" w:rsidP="00D2666B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2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planning the future of the place where we live</w:t>
            </w:r>
          </w:p>
        </w:tc>
        <w:tc>
          <w:tcPr>
            <w:tcW w:w="4673" w:type="dxa"/>
            <w:vAlign w:val="center"/>
          </w:tcPr>
          <w:p w14:paraId="0BA8795C" w14:textId="53299AD3" w:rsidR="0013610D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1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choosing the project and we are thinking about the project</w:t>
            </w:r>
          </w:p>
          <w:p w14:paraId="23DF355C" w14:textId="77777777" w:rsidR="000E47C3" w:rsidRPr="000E47C3" w:rsidRDefault="000E47C3" w:rsidP="009F00D6">
            <w:pPr>
              <w:pStyle w:val="Normlnweb"/>
              <w:spacing w:before="0" w:beforeAutospacing="0" w:after="80" w:afterAutospacing="0"/>
              <w:ind w:left="312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59446E60" w14:textId="58810829" w:rsidR="0013610D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1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implementing the project</w:t>
            </w:r>
          </w:p>
          <w:p w14:paraId="63D67C63" w14:textId="77777777" w:rsidR="000E47C3" w:rsidRPr="000E47C3" w:rsidRDefault="000E47C3" w:rsidP="009F00D6">
            <w:pPr>
              <w:pStyle w:val="Odstavecseseznamem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314B3C4E" w14:textId="0BAA6B33" w:rsidR="0013610D" w:rsidRPr="000E47C3" w:rsidRDefault="00470348" w:rsidP="009F00D6">
            <w:pPr>
              <w:pStyle w:val="Normlnweb"/>
              <w:numPr>
                <w:ilvl w:val="0"/>
                <w:numId w:val="6"/>
              </w:numPr>
              <w:spacing w:before="0" w:beforeAutospacing="0" w:after="80" w:afterAutospacing="0"/>
              <w:ind w:left="312" w:hanging="28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E47C3">
              <w:rPr>
                <w:rFonts w:ascii="Calibri" w:hAnsi="Calibri" w:cs="Calibri"/>
                <w:sz w:val="18"/>
                <w:szCs w:val="18"/>
                <w:lang w:val="en-US"/>
              </w:rPr>
              <w:t>We are e</w:t>
            </w:r>
            <w:r w:rsidR="000E47C3" w:rsidRPr="000E47C3">
              <w:rPr>
                <w:rFonts w:ascii="Calibri" w:hAnsi="Calibri" w:cs="Calibri"/>
                <w:sz w:val="18"/>
                <w:szCs w:val="18"/>
                <w:lang w:val="en-US"/>
              </w:rPr>
              <w:t>valuating the project</w:t>
            </w:r>
          </w:p>
        </w:tc>
      </w:tr>
      <w:tr w:rsidR="0013610D" w:rsidRPr="0013610D" w14:paraId="533890B2" w14:textId="77777777" w:rsidTr="00573917">
        <w:trPr>
          <w:jc w:val="center"/>
        </w:trPr>
        <w:tc>
          <w:tcPr>
            <w:tcW w:w="1257" w:type="dxa"/>
            <w:vAlign w:val="center"/>
          </w:tcPr>
          <w:p w14:paraId="1B0E6B91" w14:textId="6200C89A" w:rsidR="0013610D" w:rsidRPr="00BC6FA4" w:rsidRDefault="0013610D" w:rsidP="00CC1DDC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C6FA4">
              <w:rPr>
                <w:rFonts w:ascii="Calibri" w:hAnsi="Calibri" w:cs="Calibri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2844" w:type="dxa"/>
            <w:vAlign w:val="center"/>
          </w:tcPr>
          <w:p w14:paraId="7BB3BB1D" w14:textId="77777777" w:rsidR="00061FD0" w:rsidRDefault="00061FD0" w:rsidP="00CC1DDC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03A22390" w14:textId="318AF3AB" w:rsidR="0089237B" w:rsidRDefault="0089237B" w:rsidP="00F25191">
            <w:pPr>
              <w:pStyle w:val="Normlnweb"/>
              <w:spacing w:before="0" w:beforeAutospacing="0" w:after="80" w:afterAutospacing="0"/>
              <w:ind w:left="317" w:hanging="12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i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>nteractive lectures</w:t>
            </w:r>
          </w:p>
          <w:p w14:paraId="5F5C0E26" w14:textId="358A3CDF" w:rsidR="00061FD0" w:rsidRDefault="00061FD0" w:rsidP="00F25191">
            <w:pPr>
              <w:pStyle w:val="Normlnweb"/>
              <w:spacing w:before="0" w:beforeAutospacing="0" w:after="80" w:afterAutospacing="0"/>
              <w:ind w:left="317" w:hanging="12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discussions</w:t>
            </w:r>
          </w:p>
          <w:p w14:paraId="13414B22" w14:textId="77777777" w:rsidR="0013610D" w:rsidRDefault="0013610D" w:rsidP="00F25191">
            <w:pPr>
              <w:pStyle w:val="Normlnweb"/>
              <w:spacing w:before="0" w:beforeAutospacing="0" w:after="80" w:afterAutospacing="0"/>
              <w:ind w:left="317" w:hanging="12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group activities</w:t>
            </w:r>
          </w:p>
          <w:p w14:paraId="4AEC0655" w14:textId="77777777" w:rsidR="0013610D" w:rsidRDefault="0013610D" w:rsidP="00F25191">
            <w:pPr>
              <w:pStyle w:val="Normlnweb"/>
              <w:spacing w:before="0" w:beforeAutospacing="0" w:after="80" w:afterAutospacing="0"/>
              <w:ind w:left="317" w:hanging="12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questing and simulation games</w:t>
            </w:r>
          </w:p>
          <w:p w14:paraId="5BBBC072" w14:textId="77777777" w:rsidR="0013610D" w:rsidRDefault="0013610D" w:rsidP="00F25191">
            <w:pPr>
              <w:pStyle w:val="Normlnweb"/>
              <w:spacing w:before="0" w:beforeAutospacing="0" w:after="80" w:afterAutospacing="0"/>
              <w:ind w:left="317" w:hanging="12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outdoor games and activities</w:t>
            </w:r>
          </w:p>
          <w:p w14:paraId="4CD2BFE3" w14:textId="77777777" w:rsidR="0013610D" w:rsidRPr="00BC6FA4" w:rsidRDefault="0013610D" w:rsidP="00CC1DDC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4546" w:type="dxa"/>
            <w:vAlign w:val="center"/>
          </w:tcPr>
          <w:p w14:paraId="295D34DD" w14:textId="764F33B7" w:rsidR="00061FD0" w:rsidRPr="006D2590" w:rsidRDefault="00061FD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watching videos</w:t>
            </w:r>
            <w:r w:rsidR="006D2590" w:rsidRPr="006D2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studying </w:t>
            </w:r>
            <w:r w:rsidR="00D2666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</w:t>
            </w:r>
            <w:r w:rsidR="006D2590" w:rsidRPr="006D2590">
              <w:rPr>
                <w:rFonts w:ascii="Calibri" w:hAnsi="Calibri" w:cs="Calibri"/>
                <w:sz w:val="18"/>
                <w:szCs w:val="18"/>
                <w:lang w:val="en-US"/>
              </w:rPr>
              <w:t>program’s materials</w:t>
            </w:r>
          </w:p>
          <w:p w14:paraId="4C184593" w14:textId="2CE35C6B" w:rsidR="0013610D" w:rsidRPr="006D2590" w:rsidRDefault="00061FD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motivational activities</w:t>
            </w:r>
          </w:p>
          <w:p w14:paraId="5A31F7A3" w14:textId="5752BDD0" w:rsidR="0013610D" w:rsidRPr="006D2590" w:rsidRDefault="00061FD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interactive games</w:t>
            </w:r>
          </w:p>
          <w:p w14:paraId="49F5FCE2" w14:textId="16FF2085" w:rsidR="0013610D" w:rsidRPr="006D2590" w:rsidRDefault="00061FD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discussions and sharing of reflections</w:t>
            </w:r>
          </w:p>
          <w:p w14:paraId="453B9096" w14:textId="77777777" w:rsidR="0013610D" w:rsidRPr="006D2590" w:rsidRDefault="00061FD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activities for developing imagination</w:t>
            </w:r>
          </w:p>
          <w:p w14:paraId="0BE888FA" w14:textId="48CB3016" w:rsidR="006D2590" w:rsidRPr="006D2590" w:rsidRDefault="006D2590" w:rsidP="003A13EC">
            <w:pPr>
              <w:pStyle w:val="Normlnweb"/>
              <w:spacing w:before="0" w:beforeAutospacing="0" w:after="80" w:afterAutospacing="0"/>
              <w:ind w:left="181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drawing, creating ‘feelings maps’, making posters or videos</w:t>
            </w:r>
            <w:r w:rsidR="003A13EC">
              <w:rPr>
                <w:rFonts w:ascii="Calibri" w:hAnsi="Calibri" w:cs="Calibri"/>
                <w:sz w:val="18"/>
                <w:szCs w:val="18"/>
                <w:lang w:val="en-US"/>
              </w:rPr>
              <w:t>, simple animated films</w:t>
            </w:r>
          </w:p>
          <w:p w14:paraId="7CF34DAE" w14:textId="19308348" w:rsidR="006D2590" w:rsidRPr="0013610D" w:rsidRDefault="006D2590" w:rsidP="00CC1DDC">
            <w:pPr>
              <w:pStyle w:val="Normlnweb"/>
              <w:spacing w:before="0" w:beforeAutospacing="0" w:after="80" w:afterAutospacing="0"/>
              <w:ind w:left="317" w:hanging="136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>presenting ideas/proposals to schoolmates/community</w:t>
            </w:r>
          </w:p>
        </w:tc>
        <w:tc>
          <w:tcPr>
            <w:tcW w:w="4673" w:type="dxa"/>
            <w:vAlign w:val="center"/>
          </w:tcPr>
          <w:p w14:paraId="5881C393" w14:textId="77777777" w:rsidR="0013610D" w:rsidRDefault="006D2590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discussions and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reaching a consensus</w:t>
            </w:r>
          </w:p>
          <w:p w14:paraId="07E2652B" w14:textId="77777777" w:rsidR="003A13EC" w:rsidRDefault="006D2590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creating mind maps</w:t>
            </w:r>
            <w:r w:rsidR="003A13EC">
              <w:rPr>
                <w:rFonts w:ascii="Calibri" w:hAnsi="Calibri" w:cs="Calibri"/>
                <w:sz w:val="18"/>
                <w:szCs w:val="18"/>
                <w:lang w:val="en-US"/>
              </w:rPr>
              <w:t>, tables, schedules</w:t>
            </w:r>
          </w:p>
          <w:p w14:paraId="0AB4D486" w14:textId="63F923A1" w:rsidR="003A13EC" w:rsidRDefault="00D2666B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teamwork</w:t>
            </w:r>
            <w:r w:rsidR="003A13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(indoor and outdoor)</w:t>
            </w:r>
          </w:p>
          <w:p w14:paraId="6FBB4942" w14:textId="6C26EFC4" w:rsidR="006D2590" w:rsidRDefault="003A13EC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handiwork </w:t>
            </w:r>
            <w:r w:rsidR="006D2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(indoor and outdoor)</w:t>
            </w:r>
          </w:p>
          <w:p w14:paraId="451DD9C4" w14:textId="73A7BAE1" w:rsidR="006D2590" w:rsidRDefault="003A13EC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presenting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results</w:t>
            </w:r>
            <w:r w:rsidRPr="006D259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to schoolmates/community</w:t>
            </w:r>
          </w:p>
          <w:p w14:paraId="6F921B92" w14:textId="6DD326BB" w:rsidR="006D2590" w:rsidRPr="0013610D" w:rsidRDefault="006D2590" w:rsidP="006D2590">
            <w:pPr>
              <w:pStyle w:val="Normlnweb"/>
              <w:spacing w:before="0" w:beforeAutospacing="0" w:after="80" w:afterAutospacing="0"/>
              <w:ind w:left="317"/>
              <w:rPr>
                <w:rFonts w:ascii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  <w:tr w:rsidR="0013610D" w:rsidRPr="00BC6FA4" w14:paraId="5B200B3A" w14:textId="77777777" w:rsidTr="00573917">
        <w:trPr>
          <w:trHeight w:val="917"/>
          <w:jc w:val="center"/>
        </w:trPr>
        <w:tc>
          <w:tcPr>
            <w:tcW w:w="1257" w:type="dxa"/>
            <w:vAlign w:val="center"/>
          </w:tcPr>
          <w:p w14:paraId="3C13E2CB" w14:textId="6889BE80" w:rsidR="0013610D" w:rsidRPr="00BC6FA4" w:rsidRDefault="009F00D6" w:rsidP="009F00D6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Targeted c</w:t>
            </w:r>
            <w:r w:rsidR="0013610D">
              <w:rPr>
                <w:rFonts w:ascii="Calibri" w:hAnsi="Calibri" w:cs="Calibri"/>
                <w:sz w:val="18"/>
                <w:szCs w:val="18"/>
                <w:lang w:val="en-US"/>
              </w:rPr>
              <w:t>ompetencies</w:t>
            </w:r>
            <w:r w:rsidR="00817DC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skills</w:t>
            </w:r>
          </w:p>
        </w:tc>
        <w:tc>
          <w:tcPr>
            <w:tcW w:w="12063" w:type="dxa"/>
            <w:gridSpan w:val="3"/>
            <w:vAlign w:val="center"/>
          </w:tcPr>
          <w:p w14:paraId="74DE5F54" w14:textId="38A777BE" w:rsidR="0013610D" w:rsidRDefault="00AE22A5" w:rsidP="000825A7">
            <w:pPr>
              <w:pStyle w:val="Normlnweb"/>
              <w:spacing w:before="0" w:beforeAutospacing="0" w:after="80" w:afterAutospacing="0"/>
              <w:ind w:firstLine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sensitivity towards nature and people                                                                        responsible behavior towards nature and people</w:t>
            </w:r>
          </w:p>
          <w:p w14:paraId="0F8F6433" w14:textId="1DD5DE55" w:rsidR="00AE22A5" w:rsidRDefault="00AE22A5" w:rsidP="000825A7">
            <w:pPr>
              <w:pStyle w:val="Normlnweb"/>
              <w:spacing w:before="0" w:beforeAutospacing="0" w:after="80" w:afterAutospacing="0"/>
              <w:ind w:firstLine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understanding of fundamental concepts and principles                                          critical and analytical thinking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>, problem-solving</w:t>
            </w:r>
          </w:p>
          <w:p w14:paraId="61F9472E" w14:textId="324A1EDF" w:rsidR="00AE22A5" w:rsidRDefault="00AE22A5" w:rsidP="000825A7">
            <w:pPr>
              <w:pStyle w:val="Normlnweb"/>
              <w:spacing w:before="0" w:beforeAutospacing="0" w:after="80" w:afterAutospacing="0"/>
              <w:ind w:firstLine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communication and cooperation skills                                                                        </w:t>
            </w:r>
            <w:r w:rsidR="00061FD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imaginative skills </w:t>
            </w:r>
          </w:p>
          <w:p w14:paraId="61F04F53" w14:textId="799449A1" w:rsidR="00AE22A5" w:rsidRPr="00BC6FA4" w:rsidRDefault="00AE22A5" w:rsidP="000825A7">
            <w:pPr>
              <w:pStyle w:val="Normlnweb"/>
              <w:spacing w:before="0" w:beforeAutospacing="0" w:after="80" w:afterAutospacing="0"/>
              <w:ind w:firstLine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place attachement                                                                                                          action competence</w:t>
            </w:r>
          </w:p>
        </w:tc>
      </w:tr>
      <w:tr w:rsidR="00DD66B1" w:rsidRPr="00BC6FA4" w14:paraId="4B0D4983" w14:textId="77777777" w:rsidTr="00573917">
        <w:trPr>
          <w:trHeight w:val="917"/>
          <w:jc w:val="center"/>
        </w:trPr>
        <w:tc>
          <w:tcPr>
            <w:tcW w:w="1257" w:type="dxa"/>
            <w:vAlign w:val="center"/>
          </w:tcPr>
          <w:p w14:paraId="5E44BB1E" w14:textId="5163FCCB" w:rsidR="00DD66B1" w:rsidRDefault="00DD66B1" w:rsidP="00CC1DDC">
            <w:pPr>
              <w:pStyle w:val="Normlnweb"/>
              <w:spacing w:before="0" w:beforeAutospacing="0" w:after="8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Methodology</w:t>
            </w:r>
            <w:r w:rsidR="000E47C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references</w:t>
            </w:r>
          </w:p>
        </w:tc>
        <w:tc>
          <w:tcPr>
            <w:tcW w:w="12063" w:type="dxa"/>
            <w:gridSpan w:val="3"/>
            <w:vAlign w:val="center"/>
          </w:tcPr>
          <w:p w14:paraId="2C1EC213" w14:textId="4EC68858" w:rsidR="00DD66B1" w:rsidRDefault="00D2666B" w:rsidP="00D2666B">
            <w:pPr>
              <w:pStyle w:val="Normlnweb"/>
              <w:spacing w:before="0" w:beforeAutospacing="0" w:after="80" w:afterAutospacing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- </w:t>
            </w:r>
            <w:r w:rsidR="002F5B35" w:rsidRPr="0089237B">
              <w:rPr>
                <w:rFonts w:ascii="Calibri" w:hAnsi="Calibri" w:cs="Calibri"/>
                <w:sz w:val="18"/>
                <w:szCs w:val="18"/>
                <w:lang w:val="en-US"/>
              </w:rPr>
              <w:t>ESD</w:t>
            </w:r>
            <w:r w:rsidR="0089237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principles</w:t>
            </w:r>
            <w:r w:rsidR="002F5B3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, </w:t>
            </w:r>
            <w:r w:rsidR="00DD66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place-based education  (e.g. </w:t>
            </w:r>
            <w:hyperlink r:id="rId6" w:history="1">
              <w:r w:rsidR="00DD66B1" w:rsidRPr="009C0235">
                <w:rPr>
                  <w:rStyle w:val="Hypertextovodkaz"/>
                  <w:rFonts w:ascii="Calibri" w:hAnsi="Calibri" w:cs="Calibri"/>
                  <w:sz w:val="18"/>
                  <w:szCs w:val="18"/>
                  <w:lang w:val="en-US"/>
                </w:rPr>
                <w:t>https://promiseofplace.org/what-is-pbe/principles-of-place-based-education</w:t>
              </w:r>
            </w:hyperlink>
            <w:r w:rsidR="00DD66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)</w:t>
            </w:r>
          </w:p>
          <w:p w14:paraId="32853969" w14:textId="73403083" w:rsidR="00DD66B1" w:rsidRDefault="00D2666B" w:rsidP="000825A7">
            <w:pPr>
              <w:pStyle w:val="Normlnweb"/>
              <w:spacing w:before="0" w:beforeAutospacing="0" w:after="80" w:afterAutospacing="0"/>
              <w:ind w:left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-  </w:t>
            </w:r>
            <w:proofErr w:type="gramStart"/>
            <w:r w:rsidR="00DD66B1">
              <w:rPr>
                <w:rFonts w:ascii="Calibri" w:hAnsi="Calibri" w:cs="Calibri"/>
                <w:sz w:val="18"/>
                <w:szCs w:val="18"/>
                <w:lang w:val="en-US"/>
              </w:rPr>
              <w:t>project</w:t>
            </w:r>
            <w:proofErr w:type="gramEnd"/>
            <w:r w:rsidR="00DD66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0825A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and </w:t>
            </w:r>
            <w:r w:rsidR="000825A7" w:rsidRPr="000825A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inquiry-based learning </w:t>
            </w:r>
            <w:r w:rsidR="000825A7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 w:rsidR="00817DC6" w:rsidRPr="00817DC6">
              <w:rPr>
                <w:rFonts w:ascii="Calibri" w:hAnsi="Calibri" w:cs="Calibri"/>
                <w:sz w:val="18"/>
                <w:szCs w:val="18"/>
                <w:lang w:val="en-US"/>
              </w:rPr>
              <w:t>Kašová a kol. Učíme v projektech, Portál 2009</w:t>
            </w:r>
            <w:r w:rsidR="00817DC6">
              <w:rPr>
                <w:rFonts w:ascii="Calibri" w:hAnsi="Calibri" w:cs="Calibri"/>
                <w:sz w:val="18"/>
                <w:szCs w:val="18"/>
                <w:lang w:val="en-US"/>
              </w:rPr>
              <w:t xml:space="preserve">; </w:t>
            </w:r>
            <w:r w:rsidR="00DD66B1" w:rsidRPr="00DD66B1">
              <w:rPr>
                <w:rFonts w:ascii="Calibri" w:hAnsi="Calibri" w:cs="Calibri"/>
                <w:sz w:val="18"/>
                <w:szCs w:val="18"/>
                <w:lang w:val="en-US"/>
              </w:rPr>
              <w:t>Kašová J., Cesta za žákovskými projekty, Praha: P</w:t>
            </w:r>
            <w:r w:rsidR="000825A7">
              <w:rPr>
                <w:rFonts w:ascii="Calibri" w:hAnsi="Calibri" w:cs="Calibri"/>
                <w:sz w:val="18"/>
                <w:szCs w:val="18"/>
                <w:lang w:val="en-US"/>
              </w:rPr>
              <w:t>Š</w:t>
            </w:r>
            <w:r w:rsidR="00DD66B1" w:rsidRPr="00DD66B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Lipnice, 2013</w:t>
            </w:r>
            <w:r w:rsidR="00DD66B1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  <w:p w14:paraId="5177E76B" w14:textId="338AF788" w:rsidR="006D2590" w:rsidRDefault="00D2666B" w:rsidP="000825A7">
            <w:pPr>
              <w:pStyle w:val="Bezmezer"/>
              <w:ind w:left="19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- </w:t>
            </w:r>
            <w:r w:rsidR="006D2590" w:rsidRPr="006D2590">
              <w:rPr>
                <w:sz w:val="18"/>
                <w:szCs w:val="18"/>
                <w:lang w:val="en-US"/>
              </w:rPr>
              <w:t>J. L. Steelová, K. S. Meredith, Ch. Temple, S. Walter. Příručky programu RWCT (Čtením a psaním</w:t>
            </w:r>
            <w:r w:rsidR="006D2590">
              <w:rPr>
                <w:sz w:val="18"/>
                <w:szCs w:val="18"/>
                <w:lang w:val="en-US"/>
              </w:rPr>
              <w:t xml:space="preserve"> </w:t>
            </w:r>
            <w:r w:rsidR="006D2590" w:rsidRPr="006D2590">
              <w:rPr>
                <w:rFonts w:ascii="Calibri" w:hAnsi="Calibri" w:cs="Calibri"/>
                <w:sz w:val="18"/>
                <w:szCs w:val="18"/>
                <w:lang w:val="en-US"/>
              </w:rPr>
              <w:t>ke kritickému myšlení)</w:t>
            </w:r>
            <w:r w:rsidR="003A13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; </w:t>
            </w:r>
            <w:r w:rsidR="003A13EC" w:rsidRPr="003A13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J. Plamínek, </w:t>
            </w:r>
            <w:r w:rsidR="003A13EC">
              <w:rPr>
                <w:rFonts w:ascii="Calibri" w:hAnsi="Calibri" w:cs="Calibri"/>
                <w:sz w:val="18"/>
                <w:szCs w:val="18"/>
                <w:lang w:val="en-US"/>
              </w:rPr>
              <w:t xml:space="preserve">Vedení porad, Grada 2012; </w:t>
            </w:r>
            <w:r w:rsidR="00F25191" w:rsidRPr="00F25191">
              <w:rPr>
                <w:rFonts w:ascii="Calibri" w:hAnsi="Calibri" w:cs="Calibri"/>
                <w:sz w:val="18"/>
                <w:szCs w:val="18"/>
                <w:lang w:val="en-US"/>
              </w:rPr>
              <w:t>Zlatý fond her IV, Portál 2013, 1. Vydání</w:t>
            </w:r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; </w:t>
            </w:r>
            <w:r w:rsidR="00F25191" w:rsidRPr="00F25191">
              <w:rPr>
                <w:rFonts w:ascii="Calibri" w:hAnsi="Calibri" w:cs="Calibri"/>
                <w:sz w:val="18"/>
                <w:szCs w:val="18"/>
                <w:lang w:val="en-US"/>
              </w:rPr>
              <w:t>Starý, K., Laufková, V. a kol., Formativní hodnocení ve výuce, Portál 2016, 1. Vydání</w:t>
            </w:r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; </w:t>
            </w:r>
            <w:r w:rsidR="00F25191" w:rsidRP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Hana Košťálová, Jana Straková a kolektiv autorů, </w:t>
            </w:r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>H</w:t>
            </w:r>
            <w:r w:rsidR="00F25191" w:rsidRPr="00F25191">
              <w:rPr>
                <w:rFonts w:ascii="Calibri" w:hAnsi="Calibri" w:cs="Calibri"/>
                <w:sz w:val="18"/>
                <w:szCs w:val="18"/>
                <w:lang w:val="en-US"/>
              </w:rPr>
              <w:t>odnocení: důvěra, dialog, růst, SKAV 2008</w:t>
            </w:r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; </w:t>
            </w:r>
            <w:r w:rsidR="00F25191" w:rsidRPr="00F25191">
              <w:rPr>
                <w:rFonts w:ascii="Calibri" w:hAnsi="Calibri" w:cs="Calibri"/>
                <w:sz w:val="18"/>
                <w:szCs w:val="18"/>
                <w:lang w:val="en-US"/>
              </w:rPr>
              <w:t>Kol. autorů, Rozvíjíme kritické myšlení, Kritické myšlení, o.s., Praha 2007</w:t>
            </w:r>
          </w:p>
          <w:p w14:paraId="19B1FDC1" w14:textId="3A738DD3" w:rsidR="003A13EC" w:rsidRDefault="0089237B" w:rsidP="000825A7">
            <w:pPr>
              <w:pStyle w:val="Bezmezer"/>
              <w:ind w:left="48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89237B">
              <w:rPr>
                <w:rStyle w:val="Hypertextovodkaz"/>
                <w:rFonts w:ascii="Calibri" w:hAnsi="Calibri" w:cs="Calibri"/>
                <w:sz w:val="18"/>
                <w:szCs w:val="18"/>
                <w:u w:val="none"/>
                <w:lang w:val="en-US"/>
              </w:rPr>
              <w:t xml:space="preserve">    </w:t>
            </w:r>
            <w:r w:rsidR="00D2666B">
              <w:rPr>
                <w:rStyle w:val="Hypertextovodkaz"/>
                <w:rFonts w:ascii="Calibri" w:hAnsi="Calibri" w:cs="Calibri"/>
                <w:sz w:val="18"/>
                <w:szCs w:val="18"/>
                <w:u w:val="none"/>
                <w:lang w:val="en-US"/>
              </w:rPr>
              <w:t xml:space="preserve">- </w:t>
            </w:r>
            <w:hyperlink r:id="rId7" w:history="1">
              <w:r w:rsidR="003A13EC" w:rsidRPr="0017291A">
                <w:rPr>
                  <w:rStyle w:val="Hypertextovodkaz"/>
                  <w:rFonts w:ascii="Calibri" w:hAnsi="Calibri" w:cs="Calibri"/>
                  <w:sz w:val="18"/>
                  <w:szCs w:val="18"/>
                  <w:lang w:val="en-US"/>
                </w:rPr>
                <w:t>https://cs.wikipedia.org/wiki/SMART_metoda</w:t>
              </w:r>
            </w:hyperlink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; </w:t>
            </w:r>
            <w:hyperlink r:id="rId8" w:history="1">
              <w:r w:rsidR="00F25191" w:rsidRPr="0017291A">
                <w:rPr>
                  <w:rStyle w:val="Hypertextovodkaz"/>
                  <w:rFonts w:ascii="Calibri" w:hAnsi="Calibri" w:cs="Calibri"/>
                  <w:sz w:val="18"/>
                  <w:szCs w:val="18"/>
                  <w:lang w:val="en-US"/>
                </w:rPr>
                <w:t>www.kritickemysleni.cz</w:t>
              </w:r>
            </w:hyperlink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; </w:t>
            </w:r>
            <w:hyperlink r:id="rId9" w:history="1">
              <w:r w:rsidR="00F25191" w:rsidRPr="0017291A">
                <w:rPr>
                  <w:rStyle w:val="Hypertextovodkaz"/>
                  <w:rFonts w:ascii="Calibri" w:hAnsi="Calibri" w:cs="Calibri"/>
                  <w:sz w:val="18"/>
                  <w:szCs w:val="18"/>
                  <w:lang w:val="en-US"/>
                </w:rPr>
                <w:t>http://www.ucenibezucebnic.cz/</w:t>
              </w:r>
            </w:hyperlink>
            <w:r w:rsidR="00F2519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0DCB4B1D" w14:textId="332B2833" w:rsidR="003A13EC" w:rsidRDefault="003A13EC" w:rsidP="006D2590">
            <w:pPr>
              <w:pStyle w:val="Bezmezer"/>
              <w:ind w:firstLine="331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5DA6DB75" w14:textId="50E52E18" w:rsidR="000A4E21" w:rsidRDefault="000A4E21" w:rsidP="0089237B">
      <w:pPr>
        <w:pStyle w:val="Titulek"/>
        <w:jc w:val="center"/>
        <w:rPr>
          <w:b/>
          <w:color w:val="2E74B5" w:themeColor="accent1" w:themeShade="BF"/>
          <w:sz w:val="24"/>
          <w:szCs w:val="24"/>
          <w:lang w:val="en-US"/>
        </w:rPr>
      </w:pPr>
      <w:bookmarkStart w:id="1" w:name="_GoBack"/>
      <w:bookmarkEnd w:id="1"/>
    </w:p>
    <w:sectPr w:rsidR="000A4E21" w:rsidSect="0089237B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6F3"/>
    <w:multiLevelType w:val="hybridMultilevel"/>
    <w:tmpl w:val="2B187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1010"/>
    <w:multiLevelType w:val="hybridMultilevel"/>
    <w:tmpl w:val="CDC80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981"/>
    <w:multiLevelType w:val="hybridMultilevel"/>
    <w:tmpl w:val="648A7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55613"/>
    <w:multiLevelType w:val="hybridMultilevel"/>
    <w:tmpl w:val="E6E8F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21D"/>
    <w:multiLevelType w:val="hybridMultilevel"/>
    <w:tmpl w:val="B150EA66"/>
    <w:lvl w:ilvl="0" w:tplc="7C5E9B3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E022447"/>
    <w:multiLevelType w:val="hybridMultilevel"/>
    <w:tmpl w:val="2092FBE0"/>
    <w:lvl w:ilvl="0" w:tplc="B882D0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7212F"/>
    <w:multiLevelType w:val="hybridMultilevel"/>
    <w:tmpl w:val="F9468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A75"/>
    <w:multiLevelType w:val="hybridMultilevel"/>
    <w:tmpl w:val="0C5C7C8A"/>
    <w:lvl w:ilvl="0" w:tplc="9D6809E6">
      <w:numFmt w:val="bullet"/>
      <w:lvlText w:val="-"/>
      <w:lvlJc w:val="left"/>
      <w:pPr>
        <w:ind w:left="5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72D47CD3"/>
    <w:multiLevelType w:val="hybridMultilevel"/>
    <w:tmpl w:val="FD88E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B3460"/>
    <w:multiLevelType w:val="hybridMultilevel"/>
    <w:tmpl w:val="5C70C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8D"/>
    <w:rsid w:val="00000F8A"/>
    <w:rsid w:val="000047E2"/>
    <w:rsid w:val="00014B07"/>
    <w:rsid w:val="00030A9E"/>
    <w:rsid w:val="00036511"/>
    <w:rsid w:val="00037518"/>
    <w:rsid w:val="000375BA"/>
    <w:rsid w:val="00042047"/>
    <w:rsid w:val="00052097"/>
    <w:rsid w:val="00056AA9"/>
    <w:rsid w:val="00056DE0"/>
    <w:rsid w:val="00057E03"/>
    <w:rsid w:val="00061FD0"/>
    <w:rsid w:val="00064100"/>
    <w:rsid w:val="000706C6"/>
    <w:rsid w:val="00072DAD"/>
    <w:rsid w:val="00076493"/>
    <w:rsid w:val="000825A7"/>
    <w:rsid w:val="00084C52"/>
    <w:rsid w:val="000932EE"/>
    <w:rsid w:val="000A34AA"/>
    <w:rsid w:val="000A4E21"/>
    <w:rsid w:val="000C1FFB"/>
    <w:rsid w:val="000C3154"/>
    <w:rsid w:val="000C31B8"/>
    <w:rsid w:val="000D07D6"/>
    <w:rsid w:val="000D18B3"/>
    <w:rsid w:val="000E47C3"/>
    <w:rsid w:val="000F4981"/>
    <w:rsid w:val="000F4BA5"/>
    <w:rsid w:val="000F75AF"/>
    <w:rsid w:val="00104DE8"/>
    <w:rsid w:val="00115975"/>
    <w:rsid w:val="0012153F"/>
    <w:rsid w:val="00132457"/>
    <w:rsid w:val="001330AA"/>
    <w:rsid w:val="0013610D"/>
    <w:rsid w:val="00140343"/>
    <w:rsid w:val="001438F4"/>
    <w:rsid w:val="00145BC0"/>
    <w:rsid w:val="00153948"/>
    <w:rsid w:val="001613C6"/>
    <w:rsid w:val="00163536"/>
    <w:rsid w:val="00167B6C"/>
    <w:rsid w:val="00167BC9"/>
    <w:rsid w:val="00172964"/>
    <w:rsid w:val="00172A3C"/>
    <w:rsid w:val="0017688F"/>
    <w:rsid w:val="00177ADB"/>
    <w:rsid w:val="00181E80"/>
    <w:rsid w:val="0019015D"/>
    <w:rsid w:val="00190463"/>
    <w:rsid w:val="00191B11"/>
    <w:rsid w:val="00191B25"/>
    <w:rsid w:val="0019672C"/>
    <w:rsid w:val="00196FF9"/>
    <w:rsid w:val="0019791F"/>
    <w:rsid w:val="001A008F"/>
    <w:rsid w:val="001A021B"/>
    <w:rsid w:val="001A067F"/>
    <w:rsid w:val="001A5867"/>
    <w:rsid w:val="001C1DF7"/>
    <w:rsid w:val="001C477A"/>
    <w:rsid w:val="001E16E9"/>
    <w:rsid w:val="001E5F6F"/>
    <w:rsid w:val="001F6759"/>
    <w:rsid w:val="00201B13"/>
    <w:rsid w:val="00201F56"/>
    <w:rsid w:val="00210A2A"/>
    <w:rsid w:val="0021272F"/>
    <w:rsid w:val="00214A41"/>
    <w:rsid w:val="0022318C"/>
    <w:rsid w:val="0022336A"/>
    <w:rsid w:val="0022778B"/>
    <w:rsid w:val="00244CDE"/>
    <w:rsid w:val="00266907"/>
    <w:rsid w:val="00270221"/>
    <w:rsid w:val="00273301"/>
    <w:rsid w:val="00273BB7"/>
    <w:rsid w:val="002766A7"/>
    <w:rsid w:val="002777B9"/>
    <w:rsid w:val="0028085F"/>
    <w:rsid w:val="00284A00"/>
    <w:rsid w:val="00284EE3"/>
    <w:rsid w:val="002922E4"/>
    <w:rsid w:val="00294D47"/>
    <w:rsid w:val="002A64AB"/>
    <w:rsid w:val="002A6E77"/>
    <w:rsid w:val="002B2792"/>
    <w:rsid w:val="002C0C3A"/>
    <w:rsid w:val="002D3132"/>
    <w:rsid w:val="002D645C"/>
    <w:rsid w:val="002D680F"/>
    <w:rsid w:val="002D7AF8"/>
    <w:rsid w:val="002E7D6C"/>
    <w:rsid w:val="002F5B35"/>
    <w:rsid w:val="003014D7"/>
    <w:rsid w:val="003055A0"/>
    <w:rsid w:val="00305D0E"/>
    <w:rsid w:val="00307ABC"/>
    <w:rsid w:val="00315C61"/>
    <w:rsid w:val="00315E79"/>
    <w:rsid w:val="00332253"/>
    <w:rsid w:val="00350E72"/>
    <w:rsid w:val="00353A15"/>
    <w:rsid w:val="00360A5F"/>
    <w:rsid w:val="00364578"/>
    <w:rsid w:val="00372907"/>
    <w:rsid w:val="0037432C"/>
    <w:rsid w:val="00387BB5"/>
    <w:rsid w:val="003A13EC"/>
    <w:rsid w:val="003A3070"/>
    <w:rsid w:val="003C01A2"/>
    <w:rsid w:val="003C7107"/>
    <w:rsid w:val="003D2EA8"/>
    <w:rsid w:val="003D62E4"/>
    <w:rsid w:val="003D76A5"/>
    <w:rsid w:val="003E6AA5"/>
    <w:rsid w:val="003E6C53"/>
    <w:rsid w:val="003F0080"/>
    <w:rsid w:val="003F4DBE"/>
    <w:rsid w:val="003F5A90"/>
    <w:rsid w:val="00407663"/>
    <w:rsid w:val="00410CAC"/>
    <w:rsid w:val="00412824"/>
    <w:rsid w:val="0042063C"/>
    <w:rsid w:val="00421419"/>
    <w:rsid w:val="0044187C"/>
    <w:rsid w:val="00451F11"/>
    <w:rsid w:val="00455D8B"/>
    <w:rsid w:val="0046030B"/>
    <w:rsid w:val="00460347"/>
    <w:rsid w:val="004652FF"/>
    <w:rsid w:val="00467F41"/>
    <w:rsid w:val="00470348"/>
    <w:rsid w:val="00483151"/>
    <w:rsid w:val="004C1F51"/>
    <w:rsid w:val="004C58E9"/>
    <w:rsid w:val="004E0E31"/>
    <w:rsid w:val="004E36DD"/>
    <w:rsid w:val="004F4620"/>
    <w:rsid w:val="005061CF"/>
    <w:rsid w:val="00512E9F"/>
    <w:rsid w:val="00515FE2"/>
    <w:rsid w:val="0052188C"/>
    <w:rsid w:val="00524D51"/>
    <w:rsid w:val="00527881"/>
    <w:rsid w:val="00533831"/>
    <w:rsid w:val="005341B6"/>
    <w:rsid w:val="005345C6"/>
    <w:rsid w:val="005376AA"/>
    <w:rsid w:val="00543108"/>
    <w:rsid w:val="00547E51"/>
    <w:rsid w:val="00551A70"/>
    <w:rsid w:val="00562002"/>
    <w:rsid w:val="005657E5"/>
    <w:rsid w:val="005662B7"/>
    <w:rsid w:val="00573917"/>
    <w:rsid w:val="00574CB7"/>
    <w:rsid w:val="005766E5"/>
    <w:rsid w:val="005809AF"/>
    <w:rsid w:val="005843CE"/>
    <w:rsid w:val="00584B62"/>
    <w:rsid w:val="0058693E"/>
    <w:rsid w:val="005A38B1"/>
    <w:rsid w:val="005A52C7"/>
    <w:rsid w:val="005A5FE7"/>
    <w:rsid w:val="005B72A0"/>
    <w:rsid w:val="005B7EA1"/>
    <w:rsid w:val="005C028D"/>
    <w:rsid w:val="005C7BA4"/>
    <w:rsid w:val="005D11DF"/>
    <w:rsid w:val="005D3058"/>
    <w:rsid w:val="005D44BD"/>
    <w:rsid w:val="005D5257"/>
    <w:rsid w:val="005D6808"/>
    <w:rsid w:val="005D6AF9"/>
    <w:rsid w:val="005F264D"/>
    <w:rsid w:val="005F65FF"/>
    <w:rsid w:val="005F78AD"/>
    <w:rsid w:val="00603EEC"/>
    <w:rsid w:val="006056CD"/>
    <w:rsid w:val="00607CF6"/>
    <w:rsid w:val="006110CB"/>
    <w:rsid w:val="00611C91"/>
    <w:rsid w:val="00612585"/>
    <w:rsid w:val="006143F6"/>
    <w:rsid w:val="0062099B"/>
    <w:rsid w:val="00641373"/>
    <w:rsid w:val="00642476"/>
    <w:rsid w:val="00643CC6"/>
    <w:rsid w:val="00652FAA"/>
    <w:rsid w:val="006541F5"/>
    <w:rsid w:val="00655AB3"/>
    <w:rsid w:val="00656CF7"/>
    <w:rsid w:val="006769AB"/>
    <w:rsid w:val="00680F4C"/>
    <w:rsid w:val="00683205"/>
    <w:rsid w:val="00683F5B"/>
    <w:rsid w:val="0068642C"/>
    <w:rsid w:val="006874A0"/>
    <w:rsid w:val="00691448"/>
    <w:rsid w:val="00695D35"/>
    <w:rsid w:val="006A2082"/>
    <w:rsid w:val="006A4320"/>
    <w:rsid w:val="006B5277"/>
    <w:rsid w:val="006C12E3"/>
    <w:rsid w:val="006D2590"/>
    <w:rsid w:val="006E5319"/>
    <w:rsid w:val="006E6535"/>
    <w:rsid w:val="00700C07"/>
    <w:rsid w:val="007057FE"/>
    <w:rsid w:val="00705E80"/>
    <w:rsid w:val="00715707"/>
    <w:rsid w:val="00716779"/>
    <w:rsid w:val="00717648"/>
    <w:rsid w:val="0072286F"/>
    <w:rsid w:val="007258AA"/>
    <w:rsid w:val="00727703"/>
    <w:rsid w:val="00727EBC"/>
    <w:rsid w:val="00741C28"/>
    <w:rsid w:val="00753583"/>
    <w:rsid w:val="00757AC9"/>
    <w:rsid w:val="007617A9"/>
    <w:rsid w:val="00763E17"/>
    <w:rsid w:val="00770B62"/>
    <w:rsid w:val="007723BC"/>
    <w:rsid w:val="007741EA"/>
    <w:rsid w:val="00777245"/>
    <w:rsid w:val="0078089F"/>
    <w:rsid w:val="00780E25"/>
    <w:rsid w:val="007878DF"/>
    <w:rsid w:val="007A6AB5"/>
    <w:rsid w:val="007B4394"/>
    <w:rsid w:val="007D301A"/>
    <w:rsid w:val="007E37AB"/>
    <w:rsid w:val="007F00B6"/>
    <w:rsid w:val="007F66C9"/>
    <w:rsid w:val="007F7A57"/>
    <w:rsid w:val="00801B33"/>
    <w:rsid w:val="00811BC4"/>
    <w:rsid w:val="00817DC6"/>
    <w:rsid w:val="00821F26"/>
    <w:rsid w:val="00832DF3"/>
    <w:rsid w:val="0083472E"/>
    <w:rsid w:val="008355B5"/>
    <w:rsid w:val="00837955"/>
    <w:rsid w:val="0084286C"/>
    <w:rsid w:val="00843741"/>
    <w:rsid w:val="0084641A"/>
    <w:rsid w:val="00856B72"/>
    <w:rsid w:val="008769B5"/>
    <w:rsid w:val="00877AB2"/>
    <w:rsid w:val="00883F35"/>
    <w:rsid w:val="00884C98"/>
    <w:rsid w:val="008874EC"/>
    <w:rsid w:val="00887C0E"/>
    <w:rsid w:val="00887D6F"/>
    <w:rsid w:val="0089237B"/>
    <w:rsid w:val="0089271E"/>
    <w:rsid w:val="00895F61"/>
    <w:rsid w:val="008A0C58"/>
    <w:rsid w:val="008A6BEC"/>
    <w:rsid w:val="008B039F"/>
    <w:rsid w:val="008B1D48"/>
    <w:rsid w:val="008B5BF3"/>
    <w:rsid w:val="008C4310"/>
    <w:rsid w:val="008D2B48"/>
    <w:rsid w:val="008D320E"/>
    <w:rsid w:val="008D3577"/>
    <w:rsid w:val="008D4B7A"/>
    <w:rsid w:val="008E0717"/>
    <w:rsid w:val="008E1021"/>
    <w:rsid w:val="008E27DA"/>
    <w:rsid w:val="008E3E9F"/>
    <w:rsid w:val="008E7537"/>
    <w:rsid w:val="008F0954"/>
    <w:rsid w:val="008F1E08"/>
    <w:rsid w:val="00917B19"/>
    <w:rsid w:val="0092026A"/>
    <w:rsid w:val="009203FC"/>
    <w:rsid w:val="009215C7"/>
    <w:rsid w:val="00921631"/>
    <w:rsid w:val="00936614"/>
    <w:rsid w:val="00950F89"/>
    <w:rsid w:val="00965735"/>
    <w:rsid w:val="0097211A"/>
    <w:rsid w:val="009876E1"/>
    <w:rsid w:val="009966F1"/>
    <w:rsid w:val="009A1DA0"/>
    <w:rsid w:val="009A1DAB"/>
    <w:rsid w:val="009B1453"/>
    <w:rsid w:val="009B2B5F"/>
    <w:rsid w:val="009B7DC6"/>
    <w:rsid w:val="009C03CF"/>
    <w:rsid w:val="009C4967"/>
    <w:rsid w:val="009C56A3"/>
    <w:rsid w:val="009D22A1"/>
    <w:rsid w:val="009D4ADC"/>
    <w:rsid w:val="009F00D6"/>
    <w:rsid w:val="009F100F"/>
    <w:rsid w:val="009F1255"/>
    <w:rsid w:val="009F5C92"/>
    <w:rsid w:val="009F73C2"/>
    <w:rsid w:val="00A00D53"/>
    <w:rsid w:val="00A0240F"/>
    <w:rsid w:val="00A02AD4"/>
    <w:rsid w:val="00A12058"/>
    <w:rsid w:val="00A21758"/>
    <w:rsid w:val="00A23924"/>
    <w:rsid w:val="00A33DCC"/>
    <w:rsid w:val="00A43672"/>
    <w:rsid w:val="00A4558D"/>
    <w:rsid w:val="00A47471"/>
    <w:rsid w:val="00A526B8"/>
    <w:rsid w:val="00A55BCA"/>
    <w:rsid w:val="00A574F6"/>
    <w:rsid w:val="00A63919"/>
    <w:rsid w:val="00A66A5F"/>
    <w:rsid w:val="00A71036"/>
    <w:rsid w:val="00A74A7E"/>
    <w:rsid w:val="00A9775C"/>
    <w:rsid w:val="00AA0717"/>
    <w:rsid w:val="00AA3DEF"/>
    <w:rsid w:val="00AB2474"/>
    <w:rsid w:val="00AB3458"/>
    <w:rsid w:val="00AC2824"/>
    <w:rsid w:val="00AC5A3C"/>
    <w:rsid w:val="00AE11BF"/>
    <w:rsid w:val="00AE1FC0"/>
    <w:rsid w:val="00AE22A5"/>
    <w:rsid w:val="00AE3BC6"/>
    <w:rsid w:val="00AE644F"/>
    <w:rsid w:val="00AF1168"/>
    <w:rsid w:val="00AF6C65"/>
    <w:rsid w:val="00B03231"/>
    <w:rsid w:val="00B04A47"/>
    <w:rsid w:val="00B067C6"/>
    <w:rsid w:val="00B14864"/>
    <w:rsid w:val="00B27060"/>
    <w:rsid w:val="00B30952"/>
    <w:rsid w:val="00B347B1"/>
    <w:rsid w:val="00B355D0"/>
    <w:rsid w:val="00B36453"/>
    <w:rsid w:val="00B402B5"/>
    <w:rsid w:val="00B43F69"/>
    <w:rsid w:val="00B526B2"/>
    <w:rsid w:val="00B55035"/>
    <w:rsid w:val="00B55C2A"/>
    <w:rsid w:val="00B709EE"/>
    <w:rsid w:val="00B76108"/>
    <w:rsid w:val="00B91270"/>
    <w:rsid w:val="00B923BD"/>
    <w:rsid w:val="00BA1B12"/>
    <w:rsid w:val="00BB563C"/>
    <w:rsid w:val="00BB578A"/>
    <w:rsid w:val="00BB6A7D"/>
    <w:rsid w:val="00BB70C6"/>
    <w:rsid w:val="00BC1986"/>
    <w:rsid w:val="00BD5E7E"/>
    <w:rsid w:val="00BF7589"/>
    <w:rsid w:val="00BF773C"/>
    <w:rsid w:val="00C058DA"/>
    <w:rsid w:val="00C0798F"/>
    <w:rsid w:val="00C15A81"/>
    <w:rsid w:val="00C15AE5"/>
    <w:rsid w:val="00C256B2"/>
    <w:rsid w:val="00C25A19"/>
    <w:rsid w:val="00C30B16"/>
    <w:rsid w:val="00C4579C"/>
    <w:rsid w:val="00C54B10"/>
    <w:rsid w:val="00C64BE9"/>
    <w:rsid w:val="00C7334C"/>
    <w:rsid w:val="00C80B7C"/>
    <w:rsid w:val="00C862D6"/>
    <w:rsid w:val="00C86D3A"/>
    <w:rsid w:val="00C91F98"/>
    <w:rsid w:val="00C945D0"/>
    <w:rsid w:val="00CA5CE5"/>
    <w:rsid w:val="00CA78CC"/>
    <w:rsid w:val="00CB2994"/>
    <w:rsid w:val="00CB47FF"/>
    <w:rsid w:val="00CB5A8C"/>
    <w:rsid w:val="00CB6406"/>
    <w:rsid w:val="00CB65BB"/>
    <w:rsid w:val="00CB75A5"/>
    <w:rsid w:val="00CC1C0D"/>
    <w:rsid w:val="00CC1DDC"/>
    <w:rsid w:val="00CD0E33"/>
    <w:rsid w:val="00CD5434"/>
    <w:rsid w:val="00CE2254"/>
    <w:rsid w:val="00CE36C5"/>
    <w:rsid w:val="00CE7DAB"/>
    <w:rsid w:val="00CF4BD8"/>
    <w:rsid w:val="00CF5BE5"/>
    <w:rsid w:val="00D07D8A"/>
    <w:rsid w:val="00D15056"/>
    <w:rsid w:val="00D15473"/>
    <w:rsid w:val="00D23EBD"/>
    <w:rsid w:val="00D26224"/>
    <w:rsid w:val="00D2666B"/>
    <w:rsid w:val="00D27297"/>
    <w:rsid w:val="00D344E0"/>
    <w:rsid w:val="00D43705"/>
    <w:rsid w:val="00D47529"/>
    <w:rsid w:val="00D5150D"/>
    <w:rsid w:val="00D62E11"/>
    <w:rsid w:val="00D75E93"/>
    <w:rsid w:val="00D8072B"/>
    <w:rsid w:val="00D831E3"/>
    <w:rsid w:val="00D91A58"/>
    <w:rsid w:val="00D92AD8"/>
    <w:rsid w:val="00D93BA1"/>
    <w:rsid w:val="00DA2DA7"/>
    <w:rsid w:val="00DA4AEA"/>
    <w:rsid w:val="00DB77E6"/>
    <w:rsid w:val="00DC11AF"/>
    <w:rsid w:val="00DC30E8"/>
    <w:rsid w:val="00DC40D6"/>
    <w:rsid w:val="00DC7A6C"/>
    <w:rsid w:val="00DD5A7C"/>
    <w:rsid w:val="00DD66B1"/>
    <w:rsid w:val="00DE2F2A"/>
    <w:rsid w:val="00DF30F0"/>
    <w:rsid w:val="00DF4436"/>
    <w:rsid w:val="00E00B29"/>
    <w:rsid w:val="00E031ED"/>
    <w:rsid w:val="00E13665"/>
    <w:rsid w:val="00E16365"/>
    <w:rsid w:val="00E20601"/>
    <w:rsid w:val="00E25A38"/>
    <w:rsid w:val="00E34F22"/>
    <w:rsid w:val="00E34FCD"/>
    <w:rsid w:val="00E37B8A"/>
    <w:rsid w:val="00E558FF"/>
    <w:rsid w:val="00E56F7C"/>
    <w:rsid w:val="00E73340"/>
    <w:rsid w:val="00E744EF"/>
    <w:rsid w:val="00E74DE4"/>
    <w:rsid w:val="00E77D3A"/>
    <w:rsid w:val="00E82F5E"/>
    <w:rsid w:val="00E84FE5"/>
    <w:rsid w:val="00E870C0"/>
    <w:rsid w:val="00E87FEA"/>
    <w:rsid w:val="00E9554E"/>
    <w:rsid w:val="00E97B8E"/>
    <w:rsid w:val="00EA111A"/>
    <w:rsid w:val="00EA13F5"/>
    <w:rsid w:val="00EC0E71"/>
    <w:rsid w:val="00EC14FE"/>
    <w:rsid w:val="00EC3C16"/>
    <w:rsid w:val="00EC5A89"/>
    <w:rsid w:val="00EF66F3"/>
    <w:rsid w:val="00EF6739"/>
    <w:rsid w:val="00F01E9C"/>
    <w:rsid w:val="00F0257A"/>
    <w:rsid w:val="00F03045"/>
    <w:rsid w:val="00F04239"/>
    <w:rsid w:val="00F055B9"/>
    <w:rsid w:val="00F05827"/>
    <w:rsid w:val="00F144CC"/>
    <w:rsid w:val="00F1781F"/>
    <w:rsid w:val="00F22F54"/>
    <w:rsid w:val="00F25191"/>
    <w:rsid w:val="00F351ED"/>
    <w:rsid w:val="00F371DA"/>
    <w:rsid w:val="00F37AD1"/>
    <w:rsid w:val="00F42A84"/>
    <w:rsid w:val="00F42CD0"/>
    <w:rsid w:val="00F512E0"/>
    <w:rsid w:val="00F5705E"/>
    <w:rsid w:val="00F5717D"/>
    <w:rsid w:val="00F60AF5"/>
    <w:rsid w:val="00F64BF4"/>
    <w:rsid w:val="00F72FE5"/>
    <w:rsid w:val="00F80F86"/>
    <w:rsid w:val="00F812F7"/>
    <w:rsid w:val="00F83471"/>
    <w:rsid w:val="00F84306"/>
    <w:rsid w:val="00F86704"/>
    <w:rsid w:val="00F935D4"/>
    <w:rsid w:val="00F95DCE"/>
    <w:rsid w:val="00FA39DA"/>
    <w:rsid w:val="00FA4BFB"/>
    <w:rsid w:val="00FC5CF2"/>
    <w:rsid w:val="00FC7820"/>
    <w:rsid w:val="00FC7845"/>
    <w:rsid w:val="00FD0F5D"/>
    <w:rsid w:val="00FD260C"/>
    <w:rsid w:val="00FD5807"/>
    <w:rsid w:val="00FF3497"/>
    <w:rsid w:val="00FF50AA"/>
    <w:rsid w:val="00FF5D5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98827"/>
  <w15:chartTrackingRefBased/>
  <w15:docId w15:val="{69530C43-469B-436D-BC84-B7E190A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2A0"/>
  </w:style>
  <w:style w:type="paragraph" w:styleId="Nadpis1">
    <w:name w:val="heading 1"/>
    <w:basedOn w:val="Normln"/>
    <w:next w:val="Normln"/>
    <w:link w:val="Nadpis1Char"/>
    <w:uiPriority w:val="9"/>
    <w:qFormat/>
    <w:rsid w:val="001E16E9"/>
    <w:pPr>
      <w:keepNext/>
      <w:keepLines/>
      <w:spacing w:before="48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14FE"/>
    <w:pPr>
      <w:keepNext/>
      <w:keepLines/>
      <w:spacing w:before="160" w:after="120"/>
      <w:outlineLvl w:val="1"/>
    </w:pPr>
    <w:rPr>
      <w:rFonts w:eastAsiaTheme="majorEastAsia" w:cstheme="majorBidi"/>
      <w:b/>
      <w:i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7589"/>
    <w:pPr>
      <w:keepNext/>
      <w:keepLines/>
      <w:spacing w:before="16" w:after="8"/>
      <w:ind w:left="454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11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58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C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C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C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C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C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C5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55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5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C14FE"/>
    <w:rPr>
      <w:rFonts w:eastAsiaTheme="majorEastAsia" w:cstheme="majorBidi"/>
      <w:b/>
      <w:i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061F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D259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2519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E16E9"/>
    <w:rPr>
      <w:rFonts w:eastAsiaTheme="majorEastAsia" w:cstheme="majorBidi"/>
      <w:b/>
      <w:sz w:val="36"/>
      <w:szCs w:val="32"/>
    </w:rPr>
  </w:style>
  <w:style w:type="table" w:customStyle="1" w:styleId="Mdeck5tablebodythreelines">
    <w:name w:val="M_deck_5_table_body_three_lines"/>
    <w:basedOn w:val="Normlntabulka"/>
    <w:uiPriority w:val="99"/>
    <w:rsid w:val="00763E1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BF7589"/>
    <w:rPr>
      <w:rFonts w:eastAsiaTheme="majorEastAsia" w:cstheme="majorBid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88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0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5981">
                  <w:marLeft w:val="0"/>
                  <w:marRight w:val="0"/>
                  <w:marTop w:val="7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3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5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63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4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99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4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6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68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8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9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8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2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1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19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94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0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3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5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0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2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30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3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24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7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87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9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99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9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05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7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02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54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49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3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31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2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16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3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10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91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54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9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4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4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2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8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8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1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18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097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2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0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6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5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45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8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7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9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5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7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1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34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3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59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3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6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5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8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tickemysleni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SMART_met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miseofplace.org/what-is-pbe/principles-of-place-based-educ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enibezucebni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A9F26EC-641E-4E86-B20B-596769A2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2198</Characters>
  <Application>Microsoft Office Word</Application>
  <DocSecurity>0</DocSecurity>
  <Lines>73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Kolenatý Miloslav, Mgr.</dc:creator>
  <cp:keywords/>
  <dc:description/>
  <cp:lastModifiedBy>Účet Microsoft</cp:lastModifiedBy>
  <cp:revision>3</cp:revision>
  <dcterms:created xsi:type="dcterms:W3CDTF">2024-04-19T08:31:00Z</dcterms:created>
  <dcterms:modified xsi:type="dcterms:W3CDTF">2024-04-30T07:58:00Z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http://www.zotero.org/styles/association-for-computing-machinery</vt:lpwstr>
  </property>
  <property fmtid="{D5CDD505-2E9C-101B-9397-08002B2CF9AE}" pid="7" name="Mendeley Recent Style Name 2_1">
    <vt:lpwstr>Association for Computing Machinery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http://www.zotero.org/styles/iso690-author-date-cs</vt:lpwstr>
  </property>
  <property fmtid="{D5CDD505-2E9C-101B-9397-08002B2CF9AE}" pid="13" name="Mendeley Recent Style Name 5_1">
    <vt:lpwstr>ISO-690 (author-date, Čeština)</vt:lpwstr>
  </property>
  <property fmtid="{D5CDD505-2E9C-101B-9397-08002B2CF9AE}" pid="14" name="Mendeley Recent Style Id 6_1">
    <vt:lpwstr>http://www.zotero.org/styles/iso690-numeric-en</vt:lpwstr>
  </property>
  <property fmtid="{D5CDD505-2E9C-101B-9397-08002B2CF9AE}" pid="15" name="Mendeley Recent Style Name 6_1">
    <vt:lpwstr>ISO-690 (numeric, English)</vt:lpwstr>
  </property>
  <property fmtid="{D5CDD505-2E9C-101B-9397-08002B2CF9AE}" pid="16" name="Mendeley Recent Style Id 7_1">
    <vt:lpwstr>http://www.zotero.org/styles/iso690-numeric-brackets-cs</vt:lpwstr>
  </property>
  <property fmtid="{D5CDD505-2E9C-101B-9397-08002B2CF9AE}" pid="17" name="Mendeley Recent Style Name 7_1">
    <vt:lpwstr>ISO-690 (numeric, brackets, Čeština)</vt:lpwstr>
  </property>
  <property fmtid="{D5CDD505-2E9C-101B-9397-08002B2CF9AE}" pid="18" name="Mendeley Recent Style Id 8_1">
    <vt:lpwstr>http://www.zotero.org/styles/institute-of-physics-numeric</vt:lpwstr>
  </property>
  <property fmtid="{D5CDD505-2E9C-101B-9397-08002B2CF9AE}" pid="19" name="Mendeley Recent Style Name 8_1">
    <vt:lpwstr>Institute of Physics (numeric)</vt:lpwstr>
  </property>
  <property fmtid="{D5CDD505-2E9C-101B-9397-08002B2CF9AE}" pid="20" name="Mendeley Recent Style Id 9_1">
    <vt:lpwstr>http://www.zotero.org/styles/sustainability</vt:lpwstr>
  </property>
  <property fmtid="{D5CDD505-2E9C-101B-9397-08002B2CF9AE}" pid="21" name="Mendeley Recent Style Name 9_1">
    <vt:lpwstr>Sustainability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e8019081-5b6c-3737-a19d-d0b981420e53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6537770e69b922427a3458926adac9ac3f0573dbef7094f1efe2fe282ab86443</vt:lpwstr>
  </property>
</Properties>
</file>