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E385" w14:textId="5F035FCB" w:rsidR="007609AD" w:rsidRDefault="00795F31" w:rsidP="00795F31">
      <w:pPr>
        <w:jc w:val="center"/>
      </w:pPr>
      <w:r>
        <w:t>Supplemental Material</w:t>
      </w:r>
    </w:p>
    <w:p w14:paraId="5B9AE5BD" w14:textId="77777777" w:rsidR="00795F31" w:rsidRDefault="00795F31"/>
    <w:p w14:paraId="5331940A" w14:textId="168A6DBE" w:rsidR="00795F31" w:rsidRDefault="00975EA0">
      <w:pPr>
        <w:rPr>
          <w:u w:val="single"/>
        </w:rPr>
      </w:pPr>
      <w:r>
        <w:rPr>
          <w:u w:val="single"/>
        </w:rPr>
        <w:t xml:space="preserve">S1. </w:t>
      </w:r>
      <w:r w:rsidR="00795F31" w:rsidRPr="00795F31">
        <w:rPr>
          <w:u w:val="single"/>
        </w:rPr>
        <w:t>Search Strategy</w:t>
      </w:r>
    </w:p>
    <w:p w14:paraId="7A2890C0" w14:textId="77777777" w:rsidR="00571E7F" w:rsidRDefault="00571E7F">
      <w:pPr>
        <w:rPr>
          <w:u w:val="single"/>
        </w:rPr>
      </w:pPr>
    </w:p>
    <w:p w14:paraId="79D8F6F8" w14:textId="45AE12D6" w:rsidR="00571E7F" w:rsidRPr="00795F31" w:rsidRDefault="00571E7F">
      <w:pPr>
        <w:rPr>
          <w:u w:val="single"/>
        </w:rPr>
      </w:pPr>
      <w:r>
        <w:rPr>
          <w:u w:val="single"/>
        </w:rPr>
        <w:t>Search completed March 24</w:t>
      </w:r>
      <w:r w:rsidRPr="00571E7F">
        <w:rPr>
          <w:u w:val="single"/>
          <w:vertAlign w:val="superscript"/>
        </w:rPr>
        <w:t>th</w:t>
      </w:r>
      <w:r>
        <w:rPr>
          <w:u w:val="single"/>
        </w:rPr>
        <w:t>, 2024</w:t>
      </w:r>
    </w:p>
    <w:p w14:paraId="4EAB2D36" w14:textId="77777777" w:rsidR="00795F31" w:rsidRDefault="00795F31"/>
    <w:p w14:paraId="443386C8" w14:textId="02450050" w:rsidR="00795F31" w:rsidRDefault="00795F31">
      <w:r>
        <w:t>Embase</w:t>
      </w:r>
    </w:p>
    <w:p w14:paraId="62937E1B" w14:textId="77777777" w:rsidR="00795F31" w:rsidRDefault="00795F31"/>
    <w:p w14:paraId="3E994B49" w14:textId="07EE0C30" w:rsidR="00795F31" w:rsidRDefault="00795F31" w:rsidP="00795F31">
      <w:pPr>
        <w:pStyle w:val="ListParagraph"/>
        <w:numPr>
          <w:ilvl w:val="0"/>
          <w:numId w:val="2"/>
        </w:numPr>
      </w:pPr>
      <w:r>
        <w:t>Exp “national institutes of health stroke scale”/</w:t>
      </w:r>
    </w:p>
    <w:p w14:paraId="516CC988" w14:textId="3ED4C2DD" w:rsidR="00795F31" w:rsidRDefault="00795F31" w:rsidP="00795F31">
      <w:pPr>
        <w:pStyle w:val="ListParagraph"/>
        <w:numPr>
          <w:ilvl w:val="0"/>
          <w:numId w:val="2"/>
        </w:numPr>
      </w:pPr>
      <w:r>
        <w:t>Exp Rankin scale</w:t>
      </w:r>
    </w:p>
    <w:p w14:paraId="7065AF20" w14:textId="74AA6EBE" w:rsidR="00795F31" w:rsidRDefault="00795F31" w:rsidP="00795F31">
      <w:pPr>
        <w:pStyle w:val="ListParagraph"/>
        <w:numPr>
          <w:ilvl w:val="0"/>
          <w:numId w:val="2"/>
        </w:numPr>
      </w:pPr>
      <w:r>
        <w:t>mrs.mp.</w:t>
      </w:r>
    </w:p>
    <w:p w14:paraId="5D3ED7F9" w14:textId="5E19BB8F" w:rsidR="00795F31" w:rsidRDefault="00795F31" w:rsidP="00795F31">
      <w:pPr>
        <w:pStyle w:val="ListParagraph"/>
        <w:numPr>
          <w:ilvl w:val="0"/>
          <w:numId w:val="2"/>
        </w:numPr>
      </w:pPr>
      <w:r>
        <w:t>exp training/</w:t>
      </w:r>
    </w:p>
    <w:p w14:paraId="7714CAE4" w14:textId="5C5DEFC2" w:rsidR="00795F31" w:rsidRDefault="00795F31" w:rsidP="00795F31">
      <w:pPr>
        <w:pStyle w:val="ListParagraph"/>
        <w:numPr>
          <w:ilvl w:val="0"/>
          <w:numId w:val="2"/>
        </w:numPr>
      </w:pPr>
      <w:r>
        <w:t>exp “maintenance of certification”/ or exp certification</w:t>
      </w:r>
    </w:p>
    <w:p w14:paraId="6355AF2C" w14:textId="5C3E7159" w:rsidR="00795F31" w:rsidRDefault="00795F31" w:rsidP="00795F31">
      <w:pPr>
        <w:pStyle w:val="ListParagraph"/>
        <w:numPr>
          <w:ilvl w:val="0"/>
          <w:numId w:val="2"/>
        </w:numPr>
      </w:pPr>
      <w:r>
        <w:t>exp accreditation</w:t>
      </w:r>
    </w:p>
    <w:p w14:paraId="2C2A92A8" w14:textId="4C47317B" w:rsidR="00795F31" w:rsidRDefault="00795F31" w:rsidP="00795F31">
      <w:pPr>
        <w:pStyle w:val="ListParagraph"/>
        <w:numPr>
          <w:ilvl w:val="0"/>
          <w:numId w:val="2"/>
        </w:numPr>
      </w:pPr>
      <w:r>
        <w:t>exp interprofessional education/ or exp residency education/ or exp education program/ or exp clinical education/ or exp masters education/ or exp adult education/ or exp nursing education/ or exp education/ or exp undergraduate education/ or exp physician assistant education/ or exp continuing education/ or exp health education/ or exp medical education/ or exp paramedical education/ or exp allied health education/ or exp graduate education</w:t>
      </w:r>
      <w:r w:rsidR="00F5213F">
        <w:t>/ or exp medical education research study quality instrument/ or exp emergency medical services education/ or exp interdisciplinary education/ or exp postgraduate education/ or exp doctoral education/</w:t>
      </w:r>
    </w:p>
    <w:p w14:paraId="1E76CDE0" w14:textId="5DAE375C" w:rsidR="00F5213F" w:rsidRDefault="00F5213F" w:rsidP="00795F31">
      <w:pPr>
        <w:pStyle w:val="ListParagraph"/>
        <w:numPr>
          <w:ilvl w:val="0"/>
          <w:numId w:val="2"/>
        </w:numPr>
      </w:pPr>
      <w:r>
        <w:t>exp learning/ or exp teaching/</w:t>
      </w:r>
    </w:p>
    <w:p w14:paraId="2125D64D" w14:textId="0C666F35" w:rsidR="00F5213F" w:rsidRDefault="00F5213F" w:rsidP="00795F31">
      <w:pPr>
        <w:pStyle w:val="ListParagraph"/>
        <w:numPr>
          <w:ilvl w:val="0"/>
          <w:numId w:val="2"/>
        </w:numPr>
      </w:pPr>
      <w:r>
        <w:t>1 or 2 or 3</w:t>
      </w:r>
    </w:p>
    <w:p w14:paraId="2D3E6B2E" w14:textId="03173D01" w:rsidR="00F5213F" w:rsidRDefault="00F5213F" w:rsidP="00795F31">
      <w:pPr>
        <w:pStyle w:val="ListParagraph"/>
        <w:numPr>
          <w:ilvl w:val="0"/>
          <w:numId w:val="2"/>
        </w:numPr>
      </w:pPr>
      <w:r>
        <w:t>4 or 5 or 6 or 7 or 8</w:t>
      </w:r>
    </w:p>
    <w:p w14:paraId="70023C04" w14:textId="17FB8B72" w:rsidR="00F5213F" w:rsidRDefault="00F5213F" w:rsidP="00795F31">
      <w:pPr>
        <w:pStyle w:val="ListParagraph"/>
        <w:numPr>
          <w:ilvl w:val="0"/>
          <w:numId w:val="2"/>
        </w:numPr>
      </w:pPr>
      <w:r>
        <w:t>9 and 10</w:t>
      </w:r>
    </w:p>
    <w:p w14:paraId="240E569E" w14:textId="77777777" w:rsidR="00F5213F" w:rsidRDefault="00F5213F" w:rsidP="00F5213F"/>
    <w:p w14:paraId="48069214" w14:textId="7571A987" w:rsidR="00F5213F" w:rsidRDefault="00F5213F" w:rsidP="00F5213F">
      <w:r>
        <w:t xml:space="preserve">Medline </w:t>
      </w:r>
    </w:p>
    <w:p w14:paraId="1C51FE09" w14:textId="77777777" w:rsidR="00F5213F" w:rsidRDefault="00F5213F" w:rsidP="00F5213F"/>
    <w:p w14:paraId="4D428BED" w14:textId="1F7CB67D" w:rsidR="00F5213F" w:rsidRDefault="00F5213F" w:rsidP="00F5213F">
      <w:pPr>
        <w:pStyle w:val="ListParagraph"/>
        <w:numPr>
          <w:ilvl w:val="0"/>
          <w:numId w:val="3"/>
        </w:numPr>
      </w:pPr>
      <w:r>
        <w:t>Nihss.mp.</w:t>
      </w:r>
    </w:p>
    <w:p w14:paraId="34FD34B9" w14:textId="06758D91" w:rsidR="00F5213F" w:rsidRDefault="00F5213F" w:rsidP="00F5213F">
      <w:pPr>
        <w:pStyle w:val="ListParagraph"/>
        <w:numPr>
          <w:ilvl w:val="0"/>
          <w:numId w:val="3"/>
        </w:numPr>
      </w:pPr>
      <w:r>
        <w:t>NIH stroke scale.mp.</w:t>
      </w:r>
    </w:p>
    <w:p w14:paraId="45AF9F2A" w14:textId="3FB33971" w:rsidR="00F5213F" w:rsidRDefault="00F5213F" w:rsidP="00F5213F">
      <w:pPr>
        <w:pStyle w:val="ListParagraph"/>
        <w:numPr>
          <w:ilvl w:val="0"/>
          <w:numId w:val="3"/>
        </w:numPr>
      </w:pPr>
      <w:r>
        <w:t>NIH stroke score.mp.</w:t>
      </w:r>
    </w:p>
    <w:p w14:paraId="3E2C921A" w14:textId="03700F43" w:rsidR="00F5213F" w:rsidRDefault="00F5213F" w:rsidP="00F5213F">
      <w:pPr>
        <w:pStyle w:val="ListParagraph"/>
        <w:numPr>
          <w:ilvl w:val="0"/>
          <w:numId w:val="3"/>
        </w:numPr>
      </w:pPr>
      <w:r>
        <w:t>National institute of health stroke scale.mp.</w:t>
      </w:r>
    </w:p>
    <w:p w14:paraId="73601E84" w14:textId="4111258B" w:rsidR="00F5213F" w:rsidRDefault="00F5213F" w:rsidP="00F5213F">
      <w:pPr>
        <w:pStyle w:val="ListParagraph"/>
        <w:numPr>
          <w:ilvl w:val="0"/>
          <w:numId w:val="3"/>
        </w:numPr>
      </w:pPr>
      <w:r>
        <w:t>National institute of health stroke scale.mp.</w:t>
      </w:r>
    </w:p>
    <w:p w14:paraId="51B4439C" w14:textId="7F463BE6" w:rsidR="00F5213F" w:rsidRDefault="00C7777A" w:rsidP="00F5213F">
      <w:pPr>
        <w:pStyle w:val="ListParagraph"/>
        <w:numPr>
          <w:ilvl w:val="0"/>
          <w:numId w:val="3"/>
        </w:numPr>
      </w:pPr>
      <w:r>
        <w:t>National institutes of health stroke score.mp.</w:t>
      </w:r>
    </w:p>
    <w:p w14:paraId="540D4EEA" w14:textId="0336A8F9" w:rsidR="00C7777A" w:rsidRDefault="00C7777A" w:rsidP="00F5213F">
      <w:pPr>
        <w:pStyle w:val="ListParagraph"/>
        <w:numPr>
          <w:ilvl w:val="0"/>
          <w:numId w:val="3"/>
        </w:numPr>
      </w:pPr>
      <w:r>
        <w:t>Rankin scale.mp.</w:t>
      </w:r>
    </w:p>
    <w:p w14:paraId="22DC0930" w14:textId="34BEC0A4" w:rsidR="00C7777A" w:rsidRDefault="00C7777A" w:rsidP="00F5213F">
      <w:pPr>
        <w:pStyle w:val="ListParagraph"/>
        <w:numPr>
          <w:ilvl w:val="0"/>
          <w:numId w:val="3"/>
        </w:numPr>
      </w:pPr>
      <w:r>
        <w:t>Modified rankin scale.mp.</w:t>
      </w:r>
    </w:p>
    <w:p w14:paraId="037F3283" w14:textId="6FB43170" w:rsidR="00C7777A" w:rsidRDefault="0084763D" w:rsidP="00F5213F">
      <w:pPr>
        <w:pStyle w:val="ListParagraph"/>
        <w:numPr>
          <w:ilvl w:val="0"/>
          <w:numId w:val="3"/>
        </w:numPr>
      </w:pPr>
      <w:r>
        <w:t>mRS</w:t>
      </w:r>
      <w:r w:rsidR="00C7777A">
        <w:t>.mp</w:t>
      </w:r>
    </w:p>
    <w:p w14:paraId="15B1FA0B" w14:textId="43E915DA" w:rsidR="00C7777A" w:rsidRDefault="00C7777A" w:rsidP="00F5213F">
      <w:pPr>
        <w:pStyle w:val="ListParagraph"/>
        <w:numPr>
          <w:ilvl w:val="0"/>
          <w:numId w:val="3"/>
        </w:numPr>
      </w:pPr>
      <w:r>
        <w:t>training.mp.</w:t>
      </w:r>
    </w:p>
    <w:p w14:paraId="29C4B1D3" w14:textId="37BA0ED6" w:rsidR="00C7777A" w:rsidRDefault="00C7777A" w:rsidP="00C7777A">
      <w:pPr>
        <w:pStyle w:val="ListParagraph"/>
        <w:numPr>
          <w:ilvl w:val="0"/>
          <w:numId w:val="3"/>
        </w:numPr>
      </w:pPr>
      <w:r>
        <w:t>train.mp.</w:t>
      </w:r>
    </w:p>
    <w:p w14:paraId="340F4AD2" w14:textId="085D3932" w:rsidR="00C7777A" w:rsidRDefault="00C7777A" w:rsidP="00C7777A">
      <w:pPr>
        <w:pStyle w:val="ListParagraph"/>
        <w:numPr>
          <w:ilvl w:val="0"/>
          <w:numId w:val="3"/>
        </w:numPr>
      </w:pPr>
      <w:r>
        <w:t>exp certification/</w:t>
      </w:r>
    </w:p>
    <w:p w14:paraId="5E0D5BF8" w14:textId="75BBC584" w:rsidR="00C7777A" w:rsidRDefault="00C7777A" w:rsidP="00C7777A">
      <w:pPr>
        <w:pStyle w:val="ListParagraph"/>
        <w:numPr>
          <w:ilvl w:val="0"/>
          <w:numId w:val="3"/>
        </w:numPr>
      </w:pPr>
      <w:r>
        <w:t>exp accreditation/</w:t>
      </w:r>
    </w:p>
    <w:p w14:paraId="5D879C5A" w14:textId="2B0F1822" w:rsidR="00C7777A" w:rsidRDefault="006558B4" w:rsidP="00C7777A">
      <w:pPr>
        <w:pStyle w:val="ListParagraph"/>
        <w:numPr>
          <w:ilvl w:val="0"/>
          <w:numId w:val="3"/>
        </w:numPr>
      </w:pPr>
      <w:r>
        <w:lastRenderedPageBreak/>
        <w:t>exp Education, Medical, Undergraduate/ or exp Nursing Education Research/ or exp Interprofessional Education/ or exp Education, Graduate/ or exp Vocational Education/ or exp Mainstreaming, Education/ or exp Educational Department, Hospital/ or exp Education, Distance/ or exp Education, Nursing, Baccalaureate/ or exp Competency-Based Education/ or exp Education, Medical, Continuing/ or exp</w:t>
      </w:r>
      <w:r w:rsidR="00571E7F">
        <w:t xml:space="preserve"> </w:t>
      </w:r>
      <w:r>
        <w:t>Education, Nursing/ or exp Health Education/ or exp Education, Nursing, Graduate</w:t>
      </w:r>
      <w:r w:rsidR="00571E7F">
        <w:t>/ or exp Education, Nursing, Continuing/ or exp Education, Medical/ or exp Education/ or exp Education, Nursing, Associate/ or exp Education, Medical, Graduate/ or exp Education, Continuing/</w:t>
      </w:r>
    </w:p>
    <w:p w14:paraId="736ACA40" w14:textId="3A3C8122" w:rsidR="00571E7F" w:rsidRDefault="00571E7F" w:rsidP="00C7777A">
      <w:pPr>
        <w:pStyle w:val="ListParagraph"/>
        <w:numPr>
          <w:ilvl w:val="0"/>
          <w:numId w:val="3"/>
        </w:numPr>
      </w:pPr>
      <w:r>
        <w:t>exp teaching/</w:t>
      </w:r>
    </w:p>
    <w:p w14:paraId="3CBC6E10" w14:textId="6008F6F2" w:rsidR="00571E7F" w:rsidRDefault="00571E7F" w:rsidP="00C7777A">
      <w:pPr>
        <w:pStyle w:val="ListParagraph"/>
        <w:numPr>
          <w:ilvl w:val="0"/>
          <w:numId w:val="3"/>
        </w:numPr>
      </w:pPr>
      <w:r>
        <w:t>learn.mp</w:t>
      </w:r>
    </w:p>
    <w:p w14:paraId="559D2549" w14:textId="08AE425A" w:rsidR="00571E7F" w:rsidRDefault="00571E7F" w:rsidP="00C7777A">
      <w:pPr>
        <w:pStyle w:val="ListParagraph"/>
        <w:numPr>
          <w:ilvl w:val="0"/>
          <w:numId w:val="3"/>
        </w:numPr>
      </w:pPr>
      <w:r>
        <w:t>1 or 2 or 3 or 4  or 5 or 6 or 7 or 8 or 9</w:t>
      </w:r>
    </w:p>
    <w:p w14:paraId="0BF7EF06" w14:textId="67C4CB75" w:rsidR="00571E7F" w:rsidRDefault="00571E7F" w:rsidP="00C7777A">
      <w:pPr>
        <w:pStyle w:val="ListParagraph"/>
        <w:numPr>
          <w:ilvl w:val="0"/>
          <w:numId w:val="3"/>
        </w:numPr>
      </w:pPr>
      <w:r>
        <w:t>10 or 11 or 12 or 13 or 14 or 15 or 16</w:t>
      </w:r>
    </w:p>
    <w:p w14:paraId="304E5BED" w14:textId="4E49AFDA" w:rsidR="00571E7F" w:rsidRDefault="00571E7F" w:rsidP="00C7777A">
      <w:pPr>
        <w:pStyle w:val="ListParagraph"/>
        <w:numPr>
          <w:ilvl w:val="0"/>
          <w:numId w:val="3"/>
        </w:numPr>
      </w:pPr>
      <w:r>
        <w:t xml:space="preserve">17 and 18    </w:t>
      </w:r>
    </w:p>
    <w:p w14:paraId="2C8AF59F" w14:textId="77777777" w:rsidR="00571E7F" w:rsidRDefault="00571E7F" w:rsidP="00571E7F"/>
    <w:p w14:paraId="274D5AF6" w14:textId="04B0AB45" w:rsidR="00571E7F" w:rsidRDefault="00571E7F" w:rsidP="00571E7F">
      <w:r>
        <w:t>C</w:t>
      </w:r>
      <w:r w:rsidR="0045475C">
        <w:t>INAHL</w:t>
      </w:r>
    </w:p>
    <w:p w14:paraId="3B3251A9" w14:textId="77777777" w:rsidR="00571E7F" w:rsidRDefault="00571E7F" w:rsidP="00571E7F"/>
    <w:p w14:paraId="31838662" w14:textId="4AF0FC34" w:rsidR="00571E7F" w:rsidRDefault="00571E7F" w:rsidP="00571E7F">
      <w:pPr>
        <w:pStyle w:val="ListParagraph"/>
        <w:numPr>
          <w:ilvl w:val="0"/>
          <w:numId w:val="4"/>
        </w:numPr>
      </w:pPr>
      <w:r>
        <w:t>“nihss”</w:t>
      </w:r>
    </w:p>
    <w:p w14:paraId="5FEDDD4D" w14:textId="5FEDA04C" w:rsidR="00571E7F" w:rsidRDefault="00571E7F" w:rsidP="00571E7F">
      <w:pPr>
        <w:pStyle w:val="ListParagraph"/>
        <w:numPr>
          <w:ilvl w:val="0"/>
          <w:numId w:val="4"/>
        </w:numPr>
      </w:pPr>
      <w:r>
        <w:t>(MH “</w:t>
      </w:r>
      <w:r w:rsidR="0045475C">
        <w:t>NIH Stroke scale”)</w:t>
      </w:r>
    </w:p>
    <w:p w14:paraId="2E8CE0DA" w14:textId="1A656374" w:rsidR="0045475C" w:rsidRDefault="0045475C" w:rsidP="00571E7F">
      <w:pPr>
        <w:pStyle w:val="ListParagraph"/>
        <w:numPr>
          <w:ilvl w:val="0"/>
          <w:numId w:val="4"/>
        </w:numPr>
      </w:pPr>
      <w:r>
        <w:t>“NIH stroke score”</w:t>
      </w:r>
    </w:p>
    <w:p w14:paraId="5F79DD32" w14:textId="652A6AB9" w:rsidR="0045475C" w:rsidRDefault="0045475C" w:rsidP="00571E7F">
      <w:pPr>
        <w:pStyle w:val="ListParagraph"/>
        <w:numPr>
          <w:ilvl w:val="0"/>
          <w:numId w:val="4"/>
        </w:numPr>
      </w:pPr>
      <w:r>
        <w:t>“national institute of health stroke score”</w:t>
      </w:r>
    </w:p>
    <w:p w14:paraId="71678045" w14:textId="466CEBBE" w:rsidR="0045475C" w:rsidRDefault="0045475C" w:rsidP="00571E7F">
      <w:pPr>
        <w:pStyle w:val="ListParagraph"/>
        <w:numPr>
          <w:ilvl w:val="0"/>
          <w:numId w:val="4"/>
        </w:numPr>
      </w:pPr>
      <w:r>
        <w:t>“national institute of health stroke scale”</w:t>
      </w:r>
    </w:p>
    <w:p w14:paraId="53F955D9" w14:textId="087CE110" w:rsidR="0045475C" w:rsidRDefault="0045475C" w:rsidP="00571E7F">
      <w:pPr>
        <w:pStyle w:val="ListParagraph"/>
        <w:numPr>
          <w:ilvl w:val="0"/>
          <w:numId w:val="4"/>
        </w:numPr>
      </w:pPr>
      <w:r>
        <w:t>“national institutes of health stroke score”</w:t>
      </w:r>
    </w:p>
    <w:p w14:paraId="67AA6F9B" w14:textId="051C2DCC" w:rsidR="0045475C" w:rsidRDefault="0045475C" w:rsidP="00571E7F">
      <w:pPr>
        <w:pStyle w:val="ListParagraph"/>
        <w:numPr>
          <w:ilvl w:val="0"/>
          <w:numId w:val="4"/>
        </w:numPr>
      </w:pPr>
      <w:r>
        <w:t>“nih stroke scale”</w:t>
      </w:r>
    </w:p>
    <w:p w14:paraId="4818C1AF" w14:textId="490C9626" w:rsidR="0045475C" w:rsidRDefault="0045475C" w:rsidP="00571E7F">
      <w:pPr>
        <w:pStyle w:val="ListParagraph"/>
        <w:numPr>
          <w:ilvl w:val="0"/>
          <w:numId w:val="4"/>
        </w:numPr>
      </w:pPr>
      <w:r>
        <w:t>“rankin scale”</w:t>
      </w:r>
    </w:p>
    <w:p w14:paraId="3FE79ED7" w14:textId="7321303F" w:rsidR="0045475C" w:rsidRDefault="0045475C" w:rsidP="00571E7F">
      <w:pPr>
        <w:pStyle w:val="ListParagraph"/>
        <w:numPr>
          <w:ilvl w:val="0"/>
          <w:numId w:val="4"/>
        </w:numPr>
      </w:pPr>
      <w:r>
        <w:t>“modified rankin scale”</w:t>
      </w:r>
    </w:p>
    <w:p w14:paraId="7B1D50E0" w14:textId="6ED97CC9" w:rsidR="0045475C" w:rsidRDefault="0045475C" w:rsidP="00571E7F">
      <w:pPr>
        <w:pStyle w:val="ListParagraph"/>
        <w:numPr>
          <w:ilvl w:val="0"/>
          <w:numId w:val="4"/>
        </w:numPr>
      </w:pPr>
      <w:r>
        <w:t>“</w:t>
      </w:r>
      <w:r w:rsidR="0084763D">
        <w:t>mRS</w:t>
      </w:r>
      <w:r>
        <w:t>”</w:t>
      </w:r>
    </w:p>
    <w:p w14:paraId="53E1E9C6" w14:textId="3F15F93C" w:rsidR="0045475C" w:rsidRDefault="0045475C" w:rsidP="00571E7F">
      <w:pPr>
        <w:pStyle w:val="ListParagraph"/>
        <w:numPr>
          <w:ilvl w:val="0"/>
          <w:numId w:val="4"/>
        </w:numPr>
      </w:pPr>
      <w:r>
        <w:t>“training”</w:t>
      </w:r>
    </w:p>
    <w:p w14:paraId="368A0C9B" w14:textId="30D05A4D" w:rsidR="0045475C" w:rsidRDefault="0045475C" w:rsidP="00571E7F">
      <w:pPr>
        <w:pStyle w:val="ListParagraph"/>
        <w:numPr>
          <w:ilvl w:val="0"/>
          <w:numId w:val="4"/>
        </w:numPr>
      </w:pPr>
      <w:r>
        <w:t>“train”</w:t>
      </w:r>
    </w:p>
    <w:p w14:paraId="5C1371A2" w14:textId="12D45450" w:rsidR="0045475C" w:rsidRDefault="0045475C" w:rsidP="00571E7F">
      <w:pPr>
        <w:pStyle w:val="ListParagraph"/>
        <w:numPr>
          <w:ilvl w:val="0"/>
          <w:numId w:val="4"/>
        </w:numPr>
      </w:pPr>
      <w:r>
        <w:t>(MH “certification”)</w:t>
      </w:r>
    </w:p>
    <w:p w14:paraId="543860B3" w14:textId="7C1286FD" w:rsidR="0045475C" w:rsidRDefault="0045475C" w:rsidP="00571E7F">
      <w:pPr>
        <w:pStyle w:val="ListParagraph"/>
        <w:numPr>
          <w:ilvl w:val="0"/>
          <w:numId w:val="4"/>
        </w:numPr>
      </w:pPr>
      <w:r>
        <w:t>(MH “Accreditation”)</w:t>
      </w:r>
    </w:p>
    <w:p w14:paraId="1975685C" w14:textId="7A58BE49" w:rsidR="0045475C" w:rsidRDefault="0045475C" w:rsidP="00571E7F">
      <w:pPr>
        <w:pStyle w:val="ListParagraph"/>
        <w:numPr>
          <w:ilvl w:val="0"/>
          <w:numId w:val="4"/>
        </w:numPr>
      </w:pPr>
      <w:r>
        <w:t>(MH “Education”) OR (MH “outcomes of Education”) OR (MH “Education, Emergency Medical Services”) OR (MH “Education, Nursing, Diploma Programs”) OR (MH “Education, Nursing, Associate”) OR (MH “Education, Interdisciplinary”)</w:t>
      </w:r>
    </w:p>
    <w:p w14:paraId="2706C9F3" w14:textId="0B09D646" w:rsidR="0045475C" w:rsidRDefault="00B93DB4" w:rsidP="00571E7F">
      <w:pPr>
        <w:pStyle w:val="ListParagraph"/>
        <w:numPr>
          <w:ilvl w:val="0"/>
          <w:numId w:val="4"/>
        </w:numPr>
      </w:pPr>
      <w:r>
        <w:t>(MH “teaching”) OR (MH “teaching methods”) OR (MH “teaching materials”)</w:t>
      </w:r>
    </w:p>
    <w:p w14:paraId="7C3AD2F6" w14:textId="4151B833" w:rsidR="00B93DB4" w:rsidRDefault="00B93DB4" w:rsidP="00571E7F">
      <w:pPr>
        <w:pStyle w:val="ListParagraph"/>
        <w:numPr>
          <w:ilvl w:val="0"/>
          <w:numId w:val="4"/>
        </w:numPr>
      </w:pPr>
      <w:r>
        <w:t>(MH “Learning”) OR (MH “Learning Methods”)</w:t>
      </w:r>
    </w:p>
    <w:p w14:paraId="6472AC9A" w14:textId="42E1C7CB" w:rsidR="00B93DB4" w:rsidRDefault="00B93DB4" w:rsidP="00571E7F">
      <w:pPr>
        <w:pStyle w:val="ListParagraph"/>
        <w:numPr>
          <w:ilvl w:val="0"/>
          <w:numId w:val="4"/>
        </w:numPr>
      </w:pPr>
      <w:r>
        <w:t>(MH Credentialing Examinations”) OR (MH “Credentialing”) OR (MH “American Nurses Credentialing Center”)</w:t>
      </w:r>
    </w:p>
    <w:p w14:paraId="128BB931" w14:textId="34DDE872" w:rsidR="00B93DB4" w:rsidRDefault="00B93DB4" w:rsidP="00571E7F">
      <w:pPr>
        <w:pStyle w:val="ListParagraph"/>
        <w:numPr>
          <w:ilvl w:val="0"/>
          <w:numId w:val="4"/>
        </w:numPr>
      </w:pPr>
      <w:r>
        <w:t>1 OR 2 OR 3 OR 4 OR 5 OR 6 OR 7 OR 8 OR 9 OR 10</w:t>
      </w:r>
    </w:p>
    <w:p w14:paraId="540AB4C2" w14:textId="37EB1C74" w:rsidR="00B93DB4" w:rsidRDefault="00B93DB4" w:rsidP="00571E7F">
      <w:pPr>
        <w:pStyle w:val="ListParagraph"/>
        <w:numPr>
          <w:ilvl w:val="0"/>
          <w:numId w:val="4"/>
        </w:numPr>
      </w:pPr>
      <w:r>
        <w:t>11 OR 12 OR 13 OR 14 OR 15 OR 16 OR 17 OR 18</w:t>
      </w:r>
    </w:p>
    <w:p w14:paraId="5063034C" w14:textId="67300FED" w:rsidR="00B93DB4" w:rsidRDefault="00B93DB4" w:rsidP="00571E7F">
      <w:pPr>
        <w:pStyle w:val="ListParagraph"/>
        <w:numPr>
          <w:ilvl w:val="0"/>
          <w:numId w:val="4"/>
        </w:numPr>
      </w:pPr>
      <w:r>
        <w:t>19 AND 20</w:t>
      </w:r>
    </w:p>
    <w:p w14:paraId="6FB8DDFC" w14:textId="77777777" w:rsidR="00DE42F5" w:rsidRDefault="00DE42F5" w:rsidP="00DE42F5"/>
    <w:p w14:paraId="1B473F76" w14:textId="77777777" w:rsidR="00DE42F5" w:rsidRDefault="00DE42F5" w:rsidP="00DE42F5"/>
    <w:p w14:paraId="7D652FAA" w14:textId="77777777" w:rsidR="00DE42F5" w:rsidRDefault="00DE42F5" w:rsidP="00DE42F5"/>
    <w:p w14:paraId="380BE7BC" w14:textId="77777777" w:rsidR="00DE42F5" w:rsidRDefault="00DE42F5" w:rsidP="00DE42F5"/>
    <w:p w14:paraId="64808AFB" w14:textId="35DB0482" w:rsidR="00DE42F5" w:rsidRDefault="00975EA0" w:rsidP="00DE42F5">
      <w:r>
        <w:t>Supplemental Figure 1. Risk of bias assessment of included observational studies using the ROBINS-I tool.</w:t>
      </w:r>
    </w:p>
    <w:p w14:paraId="73B5B1CE" w14:textId="77777777" w:rsidR="00975EA0" w:rsidRDefault="00975EA0" w:rsidP="00DE42F5"/>
    <w:p w14:paraId="05DE164E" w14:textId="368EE30F" w:rsidR="00975EA0" w:rsidRDefault="00975EA0" w:rsidP="00DE42F5">
      <w:r>
        <w:rPr>
          <w:noProof/>
        </w:rPr>
        <w:drawing>
          <wp:inline distT="0" distB="0" distL="0" distR="0" wp14:anchorId="22A9795D" wp14:editId="1411A37F">
            <wp:extent cx="5943600" cy="1784985"/>
            <wp:effectExtent l="0" t="0" r="0" b="5715"/>
            <wp:docPr id="5" name="Picture 4" descr="A bar chart with different colored b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362CA5-9D4D-629A-4585-307490D77F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ar chart with different colored bars&#10;&#10;Description automatically generated">
                      <a:extLst>
                        <a:ext uri="{FF2B5EF4-FFF2-40B4-BE49-F238E27FC236}">
                          <a16:creationId xmlns:a16="http://schemas.microsoft.com/office/drawing/2014/main" id="{02362CA5-9D4D-629A-4585-307490D77F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9D3A" w14:textId="77777777" w:rsidR="00975EA0" w:rsidRDefault="00975EA0" w:rsidP="00975EA0"/>
    <w:p w14:paraId="475A6100" w14:textId="5A76F29A" w:rsidR="00975EA0" w:rsidRDefault="00975EA0" w:rsidP="00975EA0">
      <w:r>
        <w:t>Supplemental Figure 2. Risk of bias assessment of included randomized control trials using the Cochrane ROB-2 tool.</w:t>
      </w:r>
    </w:p>
    <w:p w14:paraId="47FA6BB0" w14:textId="77777777" w:rsidR="00C33B57" w:rsidRDefault="00C33B57" w:rsidP="00975EA0"/>
    <w:p w14:paraId="03B42506" w14:textId="7D4BFF97" w:rsidR="00C33B57" w:rsidRDefault="00C33B57" w:rsidP="00975EA0"/>
    <w:p w14:paraId="046DBD6F" w14:textId="714807C7" w:rsidR="00571E7F" w:rsidRDefault="00571E7F" w:rsidP="00571E7F"/>
    <w:p w14:paraId="50ADF572" w14:textId="00C47BDC" w:rsidR="00571E7F" w:rsidRDefault="00D04621" w:rsidP="00571E7F">
      <w:r>
        <w:rPr>
          <w:noProof/>
        </w:rPr>
        <w:drawing>
          <wp:inline distT="0" distB="0" distL="0" distR="0" wp14:anchorId="0CD059CD" wp14:editId="7D96FEA9">
            <wp:extent cx="5943600" cy="1784985"/>
            <wp:effectExtent l="0" t="0" r="0" b="5715"/>
            <wp:docPr id="872919287" name="Picture 1" descr="A green and yellow bar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19287" name="Picture 1" descr="A green and yellow bar grap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E7F" w:rsidSect="00921916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54F4"/>
    <w:multiLevelType w:val="hybridMultilevel"/>
    <w:tmpl w:val="56BA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11A5"/>
    <w:multiLevelType w:val="hybridMultilevel"/>
    <w:tmpl w:val="1A56A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23795"/>
    <w:multiLevelType w:val="hybridMultilevel"/>
    <w:tmpl w:val="024C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B85"/>
    <w:multiLevelType w:val="hybridMultilevel"/>
    <w:tmpl w:val="1A0A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7E97"/>
    <w:multiLevelType w:val="hybridMultilevel"/>
    <w:tmpl w:val="0BF4DD12"/>
    <w:lvl w:ilvl="0" w:tplc="52469F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B0B3C"/>
    <w:multiLevelType w:val="hybridMultilevel"/>
    <w:tmpl w:val="3A2C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309A"/>
    <w:multiLevelType w:val="hybridMultilevel"/>
    <w:tmpl w:val="72DE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95122">
    <w:abstractNumId w:val="4"/>
  </w:num>
  <w:num w:numId="2" w16cid:durableId="1107190266">
    <w:abstractNumId w:val="3"/>
  </w:num>
  <w:num w:numId="3" w16cid:durableId="1209343094">
    <w:abstractNumId w:val="5"/>
  </w:num>
  <w:num w:numId="4" w16cid:durableId="837157745">
    <w:abstractNumId w:val="0"/>
  </w:num>
  <w:num w:numId="5" w16cid:durableId="109013630">
    <w:abstractNumId w:val="1"/>
  </w:num>
  <w:num w:numId="6" w16cid:durableId="1038122207">
    <w:abstractNumId w:val="6"/>
  </w:num>
  <w:num w:numId="7" w16cid:durableId="121858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70"/>
    <w:rsid w:val="0003023A"/>
    <w:rsid w:val="000B76C6"/>
    <w:rsid w:val="000F0DE5"/>
    <w:rsid w:val="00121DF5"/>
    <w:rsid w:val="001C4F10"/>
    <w:rsid w:val="002332F3"/>
    <w:rsid w:val="003169B2"/>
    <w:rsid w:val="003464C2"/>
    <w:rsid w:val="00412EEA"/>
    <w:rsid w:val="0045475C"/>
    <w:rsid w:val="00555862"/>
    <w:rsid w:val="00571E7F"/>
    <w:rsid w:val="006558B4"/>
    <w:rsid w:val="007609AD"/>
    <w:rsid w:val="00795F31"/>
    <w:rsid w:val="007B0559"/>
    <w:rsid w:val="0084763D"/>
    <w:rsid w:val="008C4047"/>
    <w:rsid w:val="00902E37"/>
    <w:rsid w:val="00906CF8"/>
    <w:rsid w:val="00921916"/>
    <w:rsid w:val="00950190"/>
    <w:rsid w:val="00975EA0"/>
    <w:rsid w:val="00A97346"/>
    <w:rsid w:val="00B60CBA"/>
    <w:rsid w:val="00B64E19"/>
    <w:rsid w:val="00B92E20"/>
    <w:rsid w:val="00B93DB4"/>
    <w:rsid w:val="00C33B57"/>
    <w:rsid w:val="00C7777A"/>
    <w:rsid w:val="00D04621"/>
    <w:rsid w:val="00DE42F5"/>
    <w:rsid w:val="00E779D9"/>
    <w:rsid w:val="00F5213F"/>
    <w:rsid w:val="00FA2D15"/>
    <w:rsid w:val="00FD0A4F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37A"/>
  <w15:chartTrackingRefBased/>
  <w15:docId w15:val="{3C4A1094-1D9E-4144-A3DE-CD23A4F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2F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DE42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NormalWebChar">
    <w:name w:val="Normal (Web) Char"/>
    <w:basedOn w:val="DefaultParagraphFont"/>
    <w:link w:val="NormalWeb"/>
    <w:uiPriority w:val="99"/>
    <w:rsid w:val="00DE42F5"/>
    <w:rPr>
      <w:rFonts w:ascii="Times New Roman" w:eastAsia="Times New Roman" w:hAnsi="Times New Roman" w:cs="Times New Roman"/>
      <w:lang w:val="es-CO" w:eastAsia="es-CO"/>
    </w:rPr>
  </w:style>
  <w:style w:type="paragraph" w:styleId="Revision">
    <w:name w:val="Revision"/>
    <w:hidden/>
    <w:uiPriority w:val="99"/>
    <w:semiHidden/>
    <w:rsid w:val="0084763D"/>
  </w:style>
  <w:style w:type="character" w:styleId="CommentReference">
    <w:name w:val="annotation reference"/>
    <w:basedOn w:val="DefaultParagraphFont"/>
    <w:uiPriority w:val="99"/>
    <w:semiHidden/>
    <w:unhideWhenUsed/>
    <w:rsid w:val="007B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Maclean</dc:creator>
  <cp:keywords/>
  <dc:description/>
  <cp:lastModifiedBy>Davis Maclean</cp:lastModifiedBy>
  <cp:revision>2</cp:revision>
  <dcterms:created xsi:type="dcterms:W3CDTF">2024-12-12T02:55:00Z</dcterms:created>
  <dcterms:modified xsi:type="dcterms:W3CDTF">2024-12-12T02:55:00Z</dcterms:modified>
</cp:coreProperties>
</file>