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76F02" w:rsidRPr="001A2408" w:rsidRDefault="00113240">
      <w:pPr>
        <w:rPr>
          <w:rFonts w:ascii="Times New Roman" w:hAnsi="Times New Roman" w:cs="Times New Roman"/>
          <w:sz w:val="28"/>
          <w:szCs w:val="28"/>
          <w:lang w:val="en-US"/>
        </w:rPr>
      </w:pPr>
      <w:r w:rsidRPr="001A2408">
        <w:rPr>
          <w:rFonts w:ascii="Times New Roman" w:hAnsi="Times New Roman" w:cs="Times New Roman"/>
          <w:sz w:val="28"/>
          <w:szCs w:val="28"/>
          <w:lang w:val="en-US"/>
        </w:rPr>
        <w:t>Supplement</w:t>
      </w:r>
    </w:p>
    <w:p w:rsidR="007E58F5" w:rsidRPr="001A2408" w:rsidRDefault="007E58F5">
      <w:pPr>
        <w:rPr>
          <w:sz w:val="28"/>
          <w:szCs w:val="28"/>
          <w:lang w:val="en-US"/>
        </w:rPr>
      </w:pPr>
    </w:p>
    <w:p w:rsidR="003B738F" w:rsidRPr="001A2408" w:rsidRDefault="003B738F" w:rsidP="00AE61CA">
      <w:pPr>
        <w:rPr>
          <w:rFonts w:ascii="Times New Roman" w:hAnsi="Times New Roman" w:cs="Times New Roman"/>
          <w:lang w:val="en-US"/>
        </w:rPr>
      </w:pPr>
      <w:r w:rsidRPr="001A2408">
        <w:rPr>
          <w:rFonts w:ascii="Times New Roman" w:hAnsi="Times New Roman" w:cs="Times New Roman"/>
          <w:b/>
          <w:bCs/>
          <w:lang w:val="en-US"/>
        </w:rPr>
        <w:t xml:space="preserve">Supplemental Table </w:t>
      </w:r>
      <w:r w:rsidR="00AE61CA" w:rsidRPr="001A2408">
        <w:rPr>
          <w:rFonts w:ascii="Times New Roman" w:hAnsi="Times New Roman" w:cs="Times New Roman"/>
          <w:b/>
          <w:bCs/>
          <w:lang w:val="en-US"/>
        </w:rPr>
        <w:t>1</w:t>
      </w:r>
      <w:r w:rsidR="002E6ED0" w:rsidRPr="001A2408">
        <w:rPr>
          <w:rFonts w:ascii="Times New Roman" w:hAnsi="Times New Roman" w:cs="Times New Roman"/>
          <w:b/>
          <w:bCs/>
          <w:lang w:val="en-US"/>
        </w:rPr>
        <w:t>:</w:t>
      </w:r>
      <w:r w:rsidRPr="001A2408">
        <w:rPr>
          <w:rFonts w:ascii="Times New Roman" w:hAnsi="Times New Roman" w:cs="Times New Roman"/>
          <w:lang w:val="en-US"/>
        </w:rPr>
        <w:t xml:space="preserve"> </w:t>
      </w:r>
      <w:r w:rsidR="00A14AB7" w:rsidRPr="001A2408">
        <w:rPr>
          <w:rFonts w:ascii="Times New Roman" w:hAnsi="Times New Roman" w:cs="Times New Roman"/>
          <w:lang w:val="en-US"/>
        </w:rPr>
        <w:t xml:space="preserve">Shows the Sensitivity Analysis of the </w:t>
      </w:r>
      <w:r w:rsidRPr="001A2408">
        <w:rPr>
          <w:rFonts w:ascii="Times New Roman" w:hAnsi="Times New Roman" w:cs="Times New Roman"/>
          <w:color w:val="000000"/>
          <w:lang w:val="en-US"/>
        </w:rPr>
        <w:t>Associations Between 90d mRS 0-2 and 1) Time from Last Known Well to EVT-Hospital Arrival, and 2) Time from EVT-Hospital Arrival to Arterial Access</w:t>
      </w:r>
      <w:r w:rsidR="00A14AB7" w:rsidRPr="001A2408">
        <w:rPr>
          <w:rFonts w:ascii="Times New Roman" w:hAnsi="Times New Roman" w:cs="Times New Roman"/>
          <w:color w:val="000000"/>
          <w:lang w:val="en-US"/>
        </w:rPr>
        <w:t>, using imputed values for 90d mRS 0-2.</w:t>
      </w:r>
      <w:r w:rsidR="00AE61CA" w:rsidRPr="001A2408">
        <w:rPr>
          <w:rFonts w:ascii="Times New Roman" w:hAnsi="Times New Roman" w:cs="Times New Roman"/>
          <w:color w:val="000000"/>
          <w:lang w:val="en-US"/>
        </w:rPr>
        <w:t xml:space="preserve"> </w:t>
      </w:r>
      <w:r w:rsidR="00AE61CA" w:rsidRPr="001A2408">
        <w:rPr>
          <w:rFonts w:ascii="Times New Roman" w:eastAsia="Times New Roman" w:hAnsi="Times New Roman" w:cs="Times New Roman"/>
          <w:color w:val="000000"/>
          <w:lang w:val="en-US" w:eastAsia="de-DE"/>
        </w:rPr>
        <w:t>Patients with missing mRS at 90 days that were discharged to their homes (ie, discharge to home, with or without out-patient rehabilitation or home care), were assumed to have an mRS of 0-2, and all other patients were assumed to have an mRS &gt;2.</w:t>
      </w:r>
    </w:p>
    <w:tbl>
      <w:tblPr>
        <w:tblStyle w:val="Tabellenraster"/>
        <w:tblW w:w="0" w:type="auto"/>
        <w:tblLook w:val="04A0" w:firstRow="1" w:lastRow="0" w:firstColumn="1" w:lastColumn="0" w:noHBand="0" w:noVBand="1"/>
      </w:tblPr>
      <w:tblGrid>
        <w:gridCol w:w="1696"/>
        <w:gridCol w:w="4395"/>
        <w:gridCol w:w="992"/>
        <w:gridCol w:w="1979"/>
      </w:tblGrid>
      <w:tr w:rsidR="003B738F" w:rsidRPr="001A2408" w:rsidTr="0016113B">
        <w:tc>
          <w:tcPr>
            <w:tcW w:w="1696" w:type="dxa"/>
            <w:vMerge w:val="restart"/>
          </w:tcPr>
          <w:p w:rsidR="003B738F" w:rsidRPr="001A2408" w:rsidRDefault="003B738F" w:rsidP="0016113B">
            <w:pPr>
              <w:spacing w:line="480" w:lineRule="auto"/>
              <w:rPr>
                <w:rFonts w:ascii="Times New Roman" w:hAnsi="Times New Roman" w:cs="Times New Roman"/>
                <w:b/>
                <w:bCs/>
                <w:sz w:val="20"/>
                <w:szCs w:val="20"/>
                <w:lang w:val="en-US"/>
              </w:rPr>
            </w:pPr>
            <w:r w:rsidRPr="001A2408">
              <w:rPr>
                <w:rFonts w:ascii="Times New Roman" w:hAnsi="Times New Roman" w:cs="Times New Roman"/>
                <w:b/>
                <w:bCs/>
                <w:sz w:val="20"/>
                <w:szCs w:val="20"/>
                <w:lang w:val="en-US"/>
              </w:rPr>
              <w:t>Time interval</w:t>
            </w:r>
          </w:p>
        </w:tc>
        <w:tc>
          <w:tcPr>
            <w:tcW w:w="5387" w:type="dxa"/>
            <w:gridSpan w:val="2"/>
          </w:tcPr>
          <w:p w:rsidR="003B738F" w:rsidRPr="001A2408" w:rsidRDefault="003B738F" w:rsidP="0016113B">
            <w:pPr>
              <w:spacing w:line="480" w:lineRule="auto"/>
              <w:rPr>
                <w:rFonts w:ascii="Times New Roman" w:hAnsi="Times New Roman" w:cs="Times New Roman"/>
                <w:b/>
                <w:bCs/>
                <w:sz w:val="20"/>
                <w:szCs w:val="20"/>
                <w:lang w:val="en-US"/>
              </w:rPr>
            </w:pPr>
            <w:r w:rsidRPr="001A2408">
              <w:rPr>
                <w:rFonts w:ascii="Times New Roman" w:hAnsi="Times New Roman" w:cs="Times New Roman"/>
                <w:b/>
                <w:bCs/>
                <w:sz w:val="20"/>
                <w:szCs w:val="20"/>
                <w:lang w:val="en-US"/>
              </w:rPr>
              <w:t>Unadjusted analysis</w:t>
            </w:r>
          </w:p>
        </w:tc>
        <w:tc>
          <w:tcPr>
            <w:tcW w:w="1979" w:type="dxa"/>
          </w:tcPr>
          <w:p w:rsidR="003B738F" w:rsidRPr="001A2408" w:rsidRDefault="003B738F" w:rsidP="0016113B">
            <w:pPr>
              <w:spacing w:line="480" w:lineRule="auto"/>
              <w:rPr>
                <w:rFonts w:ascii="Times New Roman" w:hAnsi="Times New Roman" w:cs="Times New Roman"/>
                <w:b/>
                <w:bCs/>
                <w:sz w:val="20"/>
                <w:szCs w:val="20"/>
                <w:lang w:val="en-US"/>
              </w:rPr>
            </w:pPr>
            <w:r w:rsidRPr="001A2408">
              <w:rPr>
                <w:rFonts w:ascii="Times New Roman" w:hAnsi="Times New Roman" w:cs="Times New Roman"/>
                <w:b/>
                <w:bCs/>
                <w:sz w:val="20"/>
                <w:szCs w:val="20"/>
                <w:lang w:val="en-US"/>
              </w:rPr>
              <w:t>Adjusted analysis</w:t>
            </w:r>
          </w:p>
        </w:tc>
      </w:tr>
      <w:tr w:rsidR="003B738F" w:rsidRPr="001A2408" w:rsidTr="0016113B">
        <w:trPr>
          <w:trHeight w:val="611"/>
        </w:trPr>
        <w:tc>
          <w:tcPr>
            <w:tcW w:w="1696" w:type="dxa"/>
            <w:vMerge/>
          </w:tcPr>
          <w:p w:rsidR="003B738F" w:rsidRPr="001A2408" w:rsidRDefault="003B738F" w:rsidP="0016113B">
            <w:pPr>
              <w:spacing w:line="480" w:lineRule="auto"/>
              <w:rPr>
                <w:rFonts w:ascii="Times New Roman" w:hAnsi="Times New Roman" w:cs="Times New Roman"/>
                <w:b/>
                <w:bCs/>
                <w:sz w:val="20"/>
                <w:szCs w:val="20"/>
                <w:lang w:val="en-US"/>
              </w:rPr>
            </w:pPr>
          </w:p>
        </w:tc>
        <w:tc>
          <w:tcPr>
            <w:tcW w:w="4395" w:type="dxa"/>
          </w:tcPr>
          <w:p w:rsidR="003B738F" w:rsidRPr="001A2408" w:rsidRDefault="003B738F" w:rsidP="0016113B">
            <w:pPr>
              <w:spacing w:line="480" w:lineRule="auto"/>
              <w:rPr>
                <w:rFonts w:ascii="Times New Roman" w:hAnsi="Times New Roman" w:cs="Times New Roman"/>
                <w:b/>
                <w:bCs/>
                <w:sz w:val="20"/>
                <w:szCs w:val="20"/>
                <w:lang w:val="en-US"/>
              </w:rPr>
            </w:pPr>
          </w:p>
        </w:tc>
        <w:tc>
          <w:tcPr>
            <w:tcW w:w="992" w:type="dxa"/>
          </w:tcPr>
          <w:p w:rsidR="003B738F" w:rsidRPr="001A2408" w:rsidRDefault="003B738F" w:rsidP="0016113B">
            <w:pPr>
              <w:spacing w:line="480" w:lineRule="auto"/>
              <w:rPr>
                <w:rFonts w:ascii="Times New Roman" w:hAnsi="Times New Roman" w:cs="Times New Roman"/>
                <w:b/>
                <w:bCs/>
                <w:sz w:val="20"/>
                <w:szCs w:val="20"/>
                <w:lang w:val="en-US"/>
              </w:rPr>
            </w:pPr>
            <w:r w:rsidRPr="001A2408">
              <w:rPr>
                <w:rFonts w:ascii="Times New Roman" w:hAnsi="Times New Roman" w:cs="Times New Roman"/>
                <w:b/>
                <w:bCs/>
                <w:sz w:val="20"/>
                <w:szCs w:val="20"/>
                <w:lang w:val="en-US"/>
              </w:rPr>
              <w:t>p-value</w:t>
            </w:r>
          </w:p>
        </w:tc>
        <w:tc>
          <w:tcPr>
            <w:tcW w:w="1979" w:type="dxa"/>
          </w:tcPr>
          <w:p w:rsidR="003B738F" w:rsidRPr="001A2408" w:rsidRDefault="003B738F" w:rsidP="0016113B">
            <w:pPr>
              <w:spacing w:line="480" w:lineRule="auto"/>
              <w:rPr>
                <w:rFonts w:ascii="Times New Roman" w:hAnsi="Times New Roman" w:cs="Times New Roman"/>
                <w:b/>
                <w:bCs/>
                <w:sz w:val="20"/>
                <w:szCs w:val="20"/>
                <w:lang w:val="en-US"/>
              </w:rPr>
            </w:pPr>
            <w:r w:rsidRPr="001A2408">
              <w:rPr>
                <w:rFonts w:ascii="Times New Roman" w:hAnsi="Times New Roman" w:cs="Times New Roman"/>
                <w:b/>
                <w:bCs/>
                <w:sz w:val="20"/>
                <w:szCs w:val="20"/>
                <w:lang w:val="en-US"/>
              </w:rPr>
              <w:t xml:space="preserve">a(c)OR (95% </w:t>
            </w:r>
            <w:proofErr w:type="gramStart"/>
            <w:r w:rsidRPr="001A2408">
              <w:rPr>
                <w:rFonts w:ascii="Times New Roman" w:hAnsi="Times New Roman" w:cs="Times New Roman"/>
                <w:b/>
                <w:bCs/>
                <w:sz w:val="20"/>
                <w:szCs w:val="20"/>
                <w:lang w:val="en-US"/>
              </w:rPr>
              <w:t>CI)*</w:t>
            </w:r>
            <w:proofErr w:type="gramEnd"/>
          </w:p>
        </w:tc>
      </w:tr>
      <w:tr w:rsidR="003B738F" w:rsidRPr="001A2408" w:rsidTr="0016113B">
        <w:tc>
          <w:tcPr>
            <w:tcW w:w="1696" w:type="dxa"/>
          </w:tcPr>
          <w:p w:rsidR="003B738F" w:rsidRPr="001A2408" w:rsidRDefault="003B738F" w:rsidP="0016113B">
            <w:pPr>
              <w:spacing w:line="480" w:lineRule="auto"/>
              <w:rPr>
                <w:rFonts w:ascii="Times New Roman" w:hAnsi="Times New Roman" w:cs="Times New Roman"/>
                <w:sz w:val="20"/>
                <w:szCs w:val="20"/>
                <w:lang w:val="en-US"/>
              </w:rPr>
            </w:pPr>
            <w:r w:rsidRPr="001A2408">
              <w:rPr>
                <w:rFonts w:ascii="Times New Roman" w:hAnsi="Times New Roman" w:cs="Times New Roman"/>
                <w:sz w:val="20"/>
                <w:szCs w:val="20"/>
                <w:lang w:val="en-US"/>
              </w:rPr>
              <w:t>LKW to EVT-hospital arrival</w:t>
            </w:r>
          </w:p>
        </w:tc>
        <w:tc>
          <w:tcPr>
            <w:tcW w:w="4395" w:type="dxa"/>
          </w:tcPr>
          <w:p w:rsidR="003B738F" w:rsidRPr="001A2408" w:rsidRDefault="003B738F" w:rsidP="0016113B">
            <w:pPr>
              <w:spacing w:line="480" w:lineRule="auto"/>
              <w:rPr>
                <w:rFonts w:ascii="Times New Roman" w:hAnsi="Times New Roman" w:cs="Times New Roman"/>
                <w:sz w:val="20"/>
                <w:szCs w:val="20"/>
                <w:lang w:val="en-US"/>
              </w:rPr>
            </w:pPr>
            <w:r w:rsidRPr="001A2408">
              <w:rPr>
                <w:rFonts w:ascii="Times New Roman" w:hAnsi="Times New Roman" w:cs="Times New Roman"/>
                <w:sz w:val="20"/>
                <w:szCs w:val="20"/>
                <w:lang w:val="en-US"/>
              </w:rPr>
              <w:t xml:space="preserve">90d mRS 0-2: median </w:t>
            </w:r>
            <w:r w:rsidR="00917290" w:rsidRPr="001A2408">
              <w:rPr>
                <w:rFonts w:ascii="Times New Roman" w:hAnsi="Times New Roman" w:cs="Times New Roman"/>
                <w:sz w:val="20"/>
                <w:szCs w:val="20"/>
                <w:lang w:val="en-US"/>
              </w:rPr>
              <w:t>615</w:t>
            </w:r>
            <w:r w:rsidRPr="001A2408">
              <w:rPr>
                <w:rFonts w:ascii="Times New Roman" w:hAnsi="Times New Roman" w:cs="Times New Roman"/>
                <w:sz w:val="20"/>
                <w:szCs w:val="20"/>
                <w:lang w:val="en-US"/>
              </w:rPr>
              <w:t xml:space="preserve"> min (IQR 469-</w:t>
            </w:r>
            <w:r w:rsidR="00917290" w:rsidRPr="001A2408">
              <w:rPr>
                <w:rFonts w:ascii="Times New Roman" w:hAnsi="Times New Roman" w:cs="Times New Roman"/>
                <w:sz w:val="20"/>
                <w:szCs w:val="20"/>
                <w:lang w:val="en-US"/>
              </w:rPr>
              <w:t>730</w:t>
            </w:r>
            <w:r w:rsidRPr="001A2408">
              <w:rPr>
                <w:rFonts w:ascii="Times New Roman" w:hAnsi="Times New Roman" w:cs="Times New Roman"/>
                <w:sz w:val="20"/>
                <w:szCs w:val="20"/>
                <w:lang w:val="en-US"/>
              </w:rPr>
              <w:t xml:space="preserve">) vs. mRS &gt;2: median </w:t>
            </w:r>
            <w:r w:rsidR="00917290" w:rsidRPr="001A2408">
              <w:rPr>
                <w:rFonts w:ascii="Times New Roman" w:hAnsi="Times New Roman" w:cs="Times New Roman"/>
                <w:sz w:val="20"/>
                <w:szCs w:val="20"/>
                <w:lang w:val="en-US"/>
              </w:rPr>
              <w:t>601</w:t>
            </w:r>
            <w:r w:rsidRPr="001A2408">
              <w:rPr>
                <w:rFonts w:ascii="Times New Roman" w:hAnsi="Times New Roman" w:cs="Times New Roman"/>
                <w:sz w:val="20"/>
                <w:szCs w:val="20"/>
                <w:lang w:val="en-US"/>
              </w:rPr>
              <w:t xml:space="preserve"> min (IQR </w:t>
            </w:r>
            <w:r w:rsidR="00917290" w:rsidRPr="001A2408">
              <w:rPr>
                <w:rFonts w:ascii="Times New Roman" w:hAnsi="Times New Roman" w:cs="Times New Roman"/>
                <w:sz w:val="20"/>
                <w:szCs w:val="20"/>
                <w:lang w:val="en-US"/>
              </w:rPr>
              <w:t>457</w:t>
            </w:r>
            <w:r w:rsidRPr="001A2408">
              <w:rPr>
                <w:rFonts w:ascii="Times New Roman" w:hAnsi="Times New Roman" w:cs="Times New Roman"/>
                <w:sz w:val="20"/>
                <w:szCs w:val="20"/>
                <w:lang w:val="en-US"/>
              </w:rPr>
              <w:t>-</w:t>
            </w:r>
            <w:r w:rsidR="00917290" w:rsidRPr="001A2408">
              <w:rPr>
                <w:rFonts w:ascii="Times New Roman" w:hAnsi="Times New Roman" w:cs="Times New Roman"/>
                <w:sz w:val="20"/>
                <w:szCs w:val="20"/>
                <w:lang w:val="en-US"/>
              </w:rPr>
              <w:t>799</w:t>
            </w:r>
            <w:r w:rsidRPr="001A2408">
              <w:rPr>
                <w:rFonts w:ascii="Times New Roman" w:hAnsi="Times New Roman" w:cs="Times New Roman"/>
                <w:sz w:val="20"/>
                <w:szCs w:val="20"/>
                <w:lang w:val="en-US"/>
              </w:rPr>
              <w:t>)</w:t>
            </w:r>
          </w:p>
        </w:tc>
        <w:tc>
          <w:tcPr>
            <w:tcW w:w="992" w:type="dxa"/>
          </w:tcPr>
          <w:p w:rsidR="003B738F" w:rsidRPr="001A2408" w:rsidRDefault="00917290" w:rsidP="0016113B">
            <w:pPr>
              <w:spacing w:line="480" w:lineRule="auto"/>
              <w:rPr>
                <w:rFonts w:ascii="Times New Roman" w:hAnsi="Times New Roman" w:cs="Times New Roman"/>
                <w:sz w:val="20"/>
                <w:szCs w:val="20"/>
                <w:lang w:val="en-US"/>
              </w:rPr>
            </w:pPr>
            <w:r w:rsidRPr="001A2408">
              <w:rPr>
                <w:rFonts w:ascii="Times New Roman" w:hAnsi="Times New Roman" w:cs="Times New Roman"/>
                <w:sz w:val="20"/>
                <w:szCs w:val="20"/>
                <w:lang w:val="en-US"/>
              </w:rPr>
              <w:t>0.615</w:t>
            </w:r>
          </w:p>
        </w:tc>
        <w:tc>
          <w:tcPr>
            <w:tcW w:w="1979" w:type="dxa"/>
          </w:tcPr>
          <w:p w:rsidR="003B738F" w:rsidRPr="001A2408" w:rsidRDefault="00917290" w:rsidP="0016113B">
            <w:pPr>
              <w:spacing w:line="480" w:lineRule="auto"/>
              <w:rPr>
                <w:rFonts w:ascii="Times New Roman" w:hAnsi="Times New Roman" w:cs="Times New Roman"/>
                <w:sz w:val="20"/>
                <w:szCs w:val="20"/>
                <w:lang w:val="en-US"/>
              </w:rPr>
            </w:pPr>
            <w:r w:rsidRPr="001A2408">
              <w:rPr>
                <w:rFonts w:ascii="Times New Roman" w:hAnsi="Times New Roman" w:cs="Times New Roman"/>
                <w:sz w:val="20"/>
                <w:szCs w:val="20"/>
                <w:lang w:val="en-US"/>
              </w:rPr>
              <w:t>0.995 (0.982-1.008)</w:t>
            </w:r>
          </w:p>
        </w:tc>
      </w:tr>
      <w:tr w:rsidR="003B738F" w:rsidRPr="001A2408" w:rsidTr="0016113B">
        <w:tc>
          <w:tcPr>
            <w:tcW w:w="1696" w:type="dxa"/>
          </w:tcPr>
          <w:p w:rsidR="003B738F" w:rsidRPr="001A2408" w:rsidRDefault="003B738F" w:rsidP="0016113B">
            <w:pPr>
              <w:spacing w:line="480" w:lineRule="auto"/>
              <w:rPr>
                <w:rFonts w:ascii="Times New Roman" w:hAnsi="Times New Roman" w:cs="Times New Roman"/>
                <w:sz w:val="20"/>
                <w:szCs w:val="20"/>
                <w:lang w:val="en-US"/>
              </w:rPr>
            </w:pPr>
            <w:r w:rsidRPr="001A2408">
              <w:rPr>
                <w:rFonts w:ascii="Times New Roman" w:hAnsi="Times New Roman" w:cs="Times New Roman"/>
                <w:sz w:val="20"/>
                <w:szCs w:val="20"/>
                <w:lang w:val="en-US"/>
              </w:rPr>
              <w:t>EVT-hospital arrival to arterial access</w:t>
            </w:r>
          </w:p>
        </w:tc>
        <w:tc>
          <w:tcPr>
            <w:tcW w:w="4395" w:type="dxa"/>
          </w:tcPr>
          <w:p w:rsidR="00917290" w:rsidRPr="001A2408" w:rsidRDefault="003B738F" w:rsidP="0016113B">
            <w:pPr>
              <w:spacing w:line="480" w:lineRule="auto"/>
              <w:rPr>
                <w:rFonts w:ascii="Times New Roman" w:hAnsi="Times New Roman" w:cs="Times New Roman"/>
                <w:sz w:val="20"/>
                <w:szCs w:val="20"/>
                <w:lang w:val="en-US"/>
              </w:rPr>
            </w:pPr>
            <w:r w:rsidRPr="001A2408">
              <w:rPr>
                <w:rFonts w:ascii="Times New Roman" w:hAnsi="Times New Roman" w:cs="Times New Roman"/>
                <w:sz w:val="20"/>
                <w:szCs w:val="20"/>
                <w:lang w:val="en-US"/>
              </w:rPr>
              <w:t xml:space="preserve">90d mRS 0-2: median </w:t>
            </w:r>
            <w:r w:rsidR="00917290" w:rsidRPr="001A2408">
              <w:rPr>
                <w:rFonts w:ascii="Times New Roman" w:hAnsi="Times New Roman" w:cs="Times New Roman"/>
                <w:sz w:val="20"/>
                <w:szCs w:val="20"/>
                <w:lang w:val="en-US"/>
              </w:rPr>
              <w:t>72</w:t>
            </w:r>
            <w:r w:rsidRPr="001A2408">
              <w:rPr>
                <w:rFonts w:ascii="Times New Roman" w:hAnsi="Times New Roman" w:cs="Times New Roman"/>
                <w:sz w:val="20"/>
                <w:szCs w:val="20"/>
                <w:lang w:val="en-US"/>
              </w:rPr>
              <w:t xml:space="preserve"> min (IQR </w:t>
            </w:r>
            <w:r w:rsidR="00917290" w:rsidRPr="001A2408">
              <w:rPr>
                <w:rFonts w:ascii="Times New Roman" w:hAnsi="Times New Roman" w:cs="Times New Roman"/>
                <w:sz w:val="20"/>
                <w:szCs w:val="20"/>
                <w:lang w:val="en-US"/>
              </w:rPr>
              <w:t>43</w:t>
            </w:r>
            <w:r w:rsidRPr="001A2408">
              <w:rPr>
                <w:rFonts w:ascii="Times New Roman" w:hAnsi="Times New Roman" w:cs="Times New Roman"/>
                <w:sz w:val="20"/>
                <w:szCs w:val="20"/>
                <w:lang w:val="en-US"/>
              </w:rPr>
              <w:t>-</w:t>
            </w:r>
            <w:r w:rsidR="00917290" w:rsidRPr="001A2408">
              <w:rPr>
                <w:rFonts w:ascii="Times New Roman" w:hAnsi="Times New Roman" w:cs="Times New Roman"/>
                <w:sz w:val="20"/>
                <w:szCs w:val="20"/>
                <w:lang w:val="en-US"/>
              </w:rPr>
              <w:t>101</w:t>
            </w:r>
            <w:r w:rsidRPr="001A2408">
              <w:rPr>
                <w:rFonts w:ascii="Times New Roman" w:hAnsi="Times New Roman" w:cs="Times New Roman"/>
                <w:sz w:val="20"/>
                <w:szCs w:val="20"/>
                <w:lang w:val="en-US"/>
              </w:rPr>
              <w:t>) vs.</w:t>
            </w:r>
          </w:p>
          <w:p w:rsidR="003B738F" w:rsidRPr="001A2408" w:rsidRDefault="003B738F" w:rsidP="0016113B">
            <w:pPr>
              <w:spacing w:line="480" w:lineRule="auto"/>
              <w:rPr>
                <w:rFonts w:ascii="Times New Roman" w:hAnsi="Times New Roman" w:cs="Times New Roman"/>
                <w:sz w:val="20"/>
                <w:szCs w:val="20"/>
                <w:lang w:val="en-US"/>
              </w:rPr>
            </w:pPr>
            <w:r w:rsidRPr="001A2408">
              <w:rPr>
                <w:rFonts w:ascii="Times New Roman" w:hAnsi="Times New Roman" w:cs="Times New Roman"/>
                <w:sz w:val="20"/>
                <w:szCs w:val="20"/>
                <w:lang w:val="en-US"/>
              </w:rPr>
              <w:t xml:space="preserve">mRS &gt;2: median </w:t>
            </w:r>
            <w:r w:rsidR="00917290" w:rsidRPr="001A2408">
              <w:rPr>
                <w:rFonts w:ascii="Times New Roman" w:hAnsi="Times New Roman" w:cs="Times New Roman"/>
                <w:sz w:val="20"/>
                <w:szCs w:val="20"/>
                <w:lang w:val="en-US"/>
              </w:rPr>
              <w:t>82</w:t>
            </w:r>
            <w:r w:rsidRPr="001A2408">
              <w:rPr>
                <w:rFonts w:ascii="Times New Roman" w:hAnsi="Times New Roman" w:cs="Times New Roman"/>
                <w:sz w:val="20"/>
                <w:szCs w:val="20"/>
                <w:lang w:val="en-US"/>
              </w:rPr>
              <w:t xml:space="preserve"> min (IQR </w:t>
            </w:r>
            <w:r w:rsidR="00917290" w:rsidRPr="001A2408">
              <w:rPr>
                <w:rFonts w:ascii="Times New Roman" w:hAnsi="Times New Roman" w:cs="Times New Roman"/>
                <w:sz w:val="20"/>
                <w:szCs w:val="20"/>
                <w:lang w:val="en-US"/>
              </w:rPr>
              <w:t>49</w:t>
            </w:r>
            <w:r w:rsidRPr="001A2408">
              <w:rPr>
                <w:rFonts w:ascii="Times New Roman" w:hAnsi="Times New Roman" w:cs="Times New Roman"/>
                <w:sz w:val="20"/>
                <w:szCs w:val="20"/>
                <w:lang w:val="en-US"/>
              </w:rPr>
              <w:t>-826</w:t>
            </w:r>
            <w:r w:rsidR="00917290" w:rsidRPr="001A2408">
              <w:rPr>
                <w:rFonts w:ascii="Times New Roman" w:hAnsi="Times New Roman" w:cs="Times New Roman"/>
                <w:sz w:val="20"/>
                <w:szCs w:val="20"/>
                <w:lang w:val="en-US"/>
              </w:rPr>
              <w:t>125</w:t>
            </w:r>
          </w:p>
        </w:tc>
        <w:tc>
          <w:tcPr>
            <w:tcW w:w="992" w:type="dxa"/>
          </w:tcPr>
          <w:p w:rsidR="003B738F" w:rsidRPr="001A2408" w:rsidRDefault="00917290" w:rsidP="0016113B">
            <w:pPr>
              <w:spacing w:line="480" w:lineRule="auto"/>
              <w:rPr>
                <w:rFonts w:ascii="Times New Roman" w:hAnsi="Times New Roman" w:cs="Times New Roman"/>
                <w:sz w:val="20"/>
                <w:szCs w:val="20"/>
                <w:lang w:val="en-US"/>
              </w:rPr>
            </w:pPr>
            <w:r w:rsidRPr="001A2408">
              <w:rPr>
                <w:rFonts w:ascii="Times New Roman" w:hAnsi="Times New Roman" w:cs="Times New Roman"/>
                <w:sz w:val="20"/>
                <w:szCs w:val="20"/>
                <w:lang w:val="en-US"/>
              </w:rPr>
              <w:t>0.181</w:t>
            </w:r>
          </w:p>
        </w:tc>
        <w:tc>
          <w:tcPr>
            <w:tcW w:w="1979" w:type="dxa"/>
          </w:tcPr>
          <w:p w:rsidR="003B738F" w:rsidRPr="001A2408" w:rsidRDefault="00917290" w:rsidP="0016113B">
            <w:pPr>
              <w:spacing w:line="480" w:lineRule="auto"/>
              <w:rPr>
                <w:rFonts w:ascii="Times New Roman" w:hAnsi="Times New Roman" w:cs="Times New Roman"/>
                <w:sz w:val="20"/>
                <w:szCs w:val="20"/>
                <w:lang w:val="en-US"/>
              </w:rPr>
            </w:pPr>
            <w:r w:rsidRPr="001A2408">
              <w:rPr>
                <w:rFonts w:ascii="Times New Roman" w:hAnsi="Times New Roman" w:cs="Times New Roman"/>
                <w:sz w:val="20"/>
                <w:szCs w:val="20"/>
                <w:lang w:val="en-US"/>
              </w:rPr>
              <w:t>1.016 (0.991-1.042)</w:t>
            </w:r>
          </w:p>
          <w:p w:rsidR="003B738F" w:rsidRPr="001A2408" w:rsidRDefault="003B738F" w:rsidP="0016113B">
            <w:pPr>
              <w:spacing w:line="480" w:lineRule="auto"/>
              <w:rPr>
                <w:rFonts w:ascii="Times New Roman" w:hAnsi="Times New Roman" w:cs="Times New Roman"/>
                <w:strike/>
                <w:sz w:val="20"/>
                <w:szCs w:val="20"/>
                <w:lang w:val="en-US"/>
              </w:rPr>
            </w:pPr>
          </w:p>
        </w:tc>
      </w:tr>
    </w:tbl>
    <w:p w:rsidR="003B738F" w:rsidRPr="001A2408" w:rsidRDefault="003B738F" w:rsidP="003B738F">
      <w:pPr>
        <w:spacing w:line="480" w:lineRule="auto"/>
        <w:rPr>
          <w:rFonts w:ascii="Times New Roman" w:hAnsi="Times New Roman" w:cs="Times New Roman"/>
          <w:sz w:val="20"/>
          <w:szCs w:val="20"/>
          <w:lang w:val="en-US"/>
        </w:rPr>
      </w:pPr>
      <w:r w:rsidRPr="001A2408">
        <w:rPr>
          <w:rFonts w:ascii="Times New Roman" w:hAnsi="Times New Roman" w:cs="Times New Roman"/>
          <w:sz w:val="20"/>
          <w:szCs w:val="20"/>
          <w:lang w:val="en-US"/>
        </w:rPr>
        <w:t xml:space="preserve">Note: </w:t>
      </w:r>
      <w:r w:rsidR="005A5A12" w:rsidRPr="001A2408">
        <w:rPr>
          <w:rFonts w:ascii="Times New Roman" w:hAnsi="Times New Roman" w:cs="Times New Roman"/>
          <w:sz w:val="20"/>
          <w:szCs w:val="20"/>
          <w:lang w:val="en-US"/>
        </w:rPr>
        <w:t xml:space="preserve">EVT = endovascular thrombectomy, </w:t>
      </w:r>
      <w:r w:rsidRPr="001A2408">
        <w:rPr>
          <w:rFonts w:ascii="Times New Roman" w:hAnsi="Times New Roman" w:cs="Times New Roman"/>
          <w:sz w:val="20"/>
          <w:szCs w:val="20"/>
          <w:lang w:val="en-US"/>
        </w:rPr>
        <w:t xml:space="preserve">90d mRS = modified Rankin Scale 90 days after stroke, a(c)OR = adjusted (common) odds ratio, IQR = interquartile range, CI = confidence interval, </w:t>
      </w:r>
      <w:r w:rsidR="005A5A12" w:rsidRPr="001A2408">
        <w:rPr>
          <w:rFonts w:ascii="Times New Roman" w:hAnsi="Times New Roman" w:cs="Times New Roman"/>
          <w:sz w:val="20"/>
          <w:szCs w:val="20"/>
          <w:lang w:val="en-US"/>
        </w:rPr>
        <w:t>LKW = last known well</w:t>
      </w:r>
    </w:p>
    <w:p w:rsidR="003B738F" w:rsidRPr="001A2408" w:rsidRDefault="003B738F" w:rsidP="003B738F">
      <w:pPr>
        <w:spacing w:line="480" w:lineRule="auto"/>
        <w:rPr>
          <w:rFonts w:ascii="Times New Roman" w:hAnsi="Times New Roman" w:cs="Times New Roman"/>
          <w:sz w:val="20"/>
          <w:szCs w:val="20"/>
          <w:lang w:val="en-US"/>
        </w:rPr>
      </w:pPr>
      <w:r w:rsidRPr="001A2408">
        <w:rPr>
          <w:rFonts w:ascii="Times New Roman" w:hAnsi="Times New Roman" w:cs="Times New Roman"/>
          <w:sz w:val="20"/>
          <w:szCs w:val="20"/>
          <w:lang w:val="en-US"/>
        </w:rPr>
        <w:t xml:space="preserve">* Adjusted analyses were conducted with </w:t>
      </w:r>
      <w:r w:rsidR="005A5A12" w:rsidRPr="001A2408">
        <w:rPr>
          <w:rFonts w:ascii="Times New Roman" w:hAnsi="Times New Roman" w:cs="Times New Roman"/>
          <w:sz w:val="20"/>
          <w:szCs w:val="20"/>
          <w:lang w:val="en-US"/>
        </w:rPr>
        <w:t>binary</w:t>
      </w:r>
      <w:r w:rsidRPr="001A2408">
        <w:rPr>
          <w:rFonts w:ascii="Times New Roman" w:hAnsi="Times New Roman" w:cs="Times New Roman"/>
          <w:sz w:val="20"/>
          <w:szCs w:val="20"/>
          <w:lang w:val="en-US"/>
        </w:rPr>
        <w:t xml:space="preserve"> logistic regression models. Adjusted common odds ratios are reported for </w:t>
      </w:r>
      <w:r w:rsidR="005A5A12" w:rsidRPr="001A2408">
        <w:rPr>
          <w:rFonts w:ascii="Times New Roman" w:hAnsi="Times New Roman" w:cs="Times New Roman"/>
          <w:sz w:val="20"/>
          <w:szCs w:val="20"/>
          <w:lang w:val="en-US"/>
        </w:rPr>
        <w:t>dichotomized</w:t>
      </w:r>
      <w:r w:rsidRPr="001A2408">
        <w:rPr>
          <w:rFonts w:ascii="Times New Roman" w:hAnsi="Times New Roman" w:cs="Times New Roman"/>
          <w:sz w:val="20"/>
          <w:szCs w:val="20"/>
          <w:lang w:val="en-US"/>
        </w:rPr>
        <w:t xml:space="preserve"> 90d mRS </w:t>
      </w:r>
      <w:r w:rsidR="005A5A12" w:rsidRPr="001A2408">
        <w:rPr>
          <w:rFonts w:ascii="Times New Roman" w:hAnsi="Times New Roman" w:cs="Times New Roman"/>
          <w:sz w:val="20"/>
          <w:szCs w:val="20"/>
          <w:lang w:val="en-US"/>
        </w:rPr>
        <w:t>0-2</w:t>
      </w:r>
      <w:r w:rsidRPr="001A2408">
        <w:rPr>
          <w:rFonts w:ascii="Times New Roman" w:hAnsi="Times New Roman" w:cs="Times New Roman"/>
          <w:sz w:val="20"/>
          <w:szCs w:val="20"/>
          <w:lang w:val="en-US"/>
        </w:rPr>
        <w:t xml:space="preserve"> to describe the odds of </w:t>
      </w:r>
      <w:r w:rsidR="005A5A12" w:rsidRPr="001A2408">
        <w:rPr>
          <w:rFonts w:ascii="Times New Roman" w:hAnsi="Times New Roman" w:cs="Times New Roman"/>
          <w:sz w:val="20"/>
          <w:szCs w:val="20"/>
          <w:lang w:val="en-US"/>
        </w:rPr>
        <w:t>achieving a</w:t>
      </w:r>
      <w:r w:rsidRPr="001A2408">
        <w:rPr>
          <w:rFonts w:ascii="Times New Roman" w:hAnsi="Times New Roman" w:cs="Times New Roman"/>
          <w:sz w:val="20"/>
          <w:szCs w:val="20"/>
          <w:lang w:val="en-US"/>
        </w:rPr>
        <w:t xml:space="preserve"> 90d mRS</w:t>
      </w:r>
      <w:r w:rsidR="005A5A12" w:rsidRPr="001A2408">
        <w:rPr>
          <w:rFonts w:ascii="Times New Roman" w:hAnsi="Times New Roman" w:cs="Times New Roman"/>
          <w:sz w:val="20"/>
          <w:szCs w:val="20"/>
          <w:lang w:val="en-US"/>
        </w:rPr>
        <w:t xml:space="preserve"> of 0-2</w:t>
      </w:r>
      <w:r w:rsidRPr="001A2408">
        <w:rPr>
          <w:rFonts w:ascii="Times New Roman" w:hAnsi="Times New Roman" w:cs="Times New Roman"/>
          <w:sz w:val="20"/>
          <w:szCs w:val="20"/>
          <w:lang w:val="en-US"/>
        </w:rPr>
        <w:t xml:space="preserve"> per 10 minutes increase in time from last known well to arrival at the EVT-hospital</w:t>
      </w:r>
      <w:r w:rsidR="005A5A12" w:rsidRPr="001A2408">
        <w:rPr>
          <w:rFonts w:ascii="Times New Roman" w:hAnsi="Times New Roman" w:cs="Times New Roman"/>
          <w:sz w:val="20"/>
          <w:szCs w:val="20"/>
          <w:lang w:val="en-US"/>
        </w:rPr>
        <w:t>, or per 10 minutess increase in time from EVT-hospital arrival to arterial access, respectively</w:t>
      </w:r>
      <w:r w:rsidRPr="001A2408">
        <w:rPr>
          <w:rFonts w:ascii="Times New Roman" w:hAnsi="Times New Roman" w:cs="Times New Roman"/>
          <w:sz w:val="20"/>
          <w:szCs w:val="20"/>
          <w:lang w:val="en-US"/>
        </w:rPr>
        <w:t>. Adjustments were made for age, sex, baseline NIHSS, intravenous alteplase treatment, occlusion site (extracranial ICA vs intracranial ICA vs. M1 vs. M2), collateral status (poor vs. moderate vs. good collateral status) and baseline ASPECTS.</w:t>
      </w:r>
    </w:p>
    <w:p w:rsidR="003B738F" w:rsidRPr="001A2408" w:rsidRDefault="003B738F">
      <w:pPr>
        <w:rPr>
          <w:rFonts w:ascii="Times New Roman" w:hAnsi="Times New Roman" w:cs="Times New Roman"/>
          <w:lang w:val="en-US"/>
        </w:rPr>
      </w:pPr>
    </w:p>
    <w:p w:rsidR="00056B1C" w:rsidRPr="001A2408" w:rsidRDefault="00056B1C">
      <w:pPr>
        <w:rPr>
          <w:lang w:val="en-US"/>
        </w:rPr>
      </w:pPr>
    </w:p>
    <w:p w:rsidR="00056B1C" w:rsidRPr="001A2408" w:rsidRDefault="004B1C01">
      <w:pPr>
        <w:rPr>
          <w:lang w:val="en-US"/>
        </w:rPr>
      </w:pPr>
      <w:r w:rsidRPr="001A2408">
        <w:rPr>
          <w:b/>
          <w:bCs/>
          <w:lang w:val="en-US"/>
        </w:rPr>
        <w:t>Supplementa</w:t>
      </w:r>
      <w:r w:rsidR="002E6ED0" w:rsidRPr="001A2408">
        <w:rPr>
          <w:b/>
          <w:bCs/>
          <w:lang w:val="en-US"/>
        </w:rPr>
        <w:t>l</w:t>
      </w:r>
      <w:r w:rsidRPr="001A2408">
        <w:rPr>
          <w:b/>
          <w:bCs/>
          <w:lang w:val="en-US"/>
        </w:rPr>
        <w:t xml:space="preserve"> Table </w:t>
      </w:r>
      <w:r w:rsidR="001D69F5" w:rsidRPr="001A2408">
        <w:rPr>
          <w:b/>
          <w:bCs/>
          <w:lang w:val="en-US"/>
        </w:rPr>
        <w:t>2</w:t>
      </w:r>
      <w:r w:rsidRPr="001A2408">
        <w:rPr>
          <w:lang w:val="en-US"/>
        </w:rPr>
        <w:t xml:space="preserve">: </w:t>
      </w:r>
      <w:r w:rsidR="00056B1C" w:rsidRPr="001A2408">
        <w:rPr>
          <w:lang w:val="en-US"/>
        </w:rPr>
        <w:t xml:space="preserve">Complete adjusted regression models to test the association between time </w:t>
      </w:r>
      <w:r w:rsidRPr="001A2408">
        <w:rPr>
          <w:lang w:val="en-US"/>
        </w:rPr>
        <w:t>to</w:t>
      </w:r>
      <w:r w:rsidR="00056B1C" w:rsidRPr="001A2408">
        <w:rPr>
          <w:lang w:val="en-US"/>
        </w:rPr>
        <w:t xml:space="preserve"> EVT-hospital and the </w:t>
      </w:r>
      <w:r w:rsidR="00EE480C" w:rsidRPr="001A2408">
        <w:rPr>
          <w:lang w:val="en-US"/>
        </w:rPr>
        <w:t xml:space="preserve">ordinal </w:t>
      </w:r>
      <w:r w:rsidRPr="001A2408">
        <w:rPr>
          <w:lang w:val="en-US"/>
        </w:rPr>
        <w:t>90-day mRS.</w:t>
      </w:r>
    </w:p>
    <w:tbl>
      <w:tblPr>
        <w:tblStyle w:val="Tabellenraster"/>
        <w:tblW w:w="0" w:type="auto"/>
        <w:tblLook w:val="04A0" w:firstRow="1" w:lastRow="0" w:firstColumn="1" w:lastColumn="0" w:noHBand="0" w:noVBand="1"/>
      </w:tblPr>
      <w:tblGrid>
        <w:gridCol w:w="1398"/>
        <w:gridCol w:w="1262"/>
        <w:gridCol w:w="1286"/>
        <w:gridCol w:w="1275"/>
        <w:gridCol w:w="1280"/>
        <w:gridCol w:w="1288"/>
        <w:gridCol w:w="1273"/>
      </w:tblGrid>
      <w:tr w:rsidR="004B1C01" w:rsidRPr="001A2408" w:rsidTr="0016113B">
        <w:tc>
          <w:tcPr>
            <w:tcW w:w="1398" w:type="dxa"/>
          </w:tcPr>
          <w:p w:rsidR="004B1C01" w:rsidRPr="001A2408" w:rsidRDefault="004B1C01" w:rsidP="0016113B">
            <w:pPr>
              <w:rPr>
                <w:lang w:val="en-US"/>
              </w:rPr>
            </w:pPr>
            <w:r w:rsidRPr="001A2408">
              <w:rPr>
                <w:lang w:val="en-US"/>
              </w:rPr>
              <w:t>90-day mRS</w:t>
            </w:r>
          </w:p>
        </w:tc>
        <w:tc>
          <w:tcPr>
            <w:tcW w:w="1262" w:type="dxa"/>
          </w:tcPr>
          <w:p w:rsidR="004B1C01" w:rsidRPr="001A2408" w:rsidRDefault="004B1C01" w:rsidP="0016113B">
            <w:pPr>
              <w:rPr>
                <w:lang w:val="en-US"/>
              </w:rPr>
            </w:pPr>
            <w:r w:rsidRPr="001A2408">
              <w:rPr>
                <w:lang w:val="en-US"/>
              </w:rPr>
              <w:t>Coefficient</w:t>
            </w:r>
          </w:p>
        </w:tc>
        <w:tc>
          <w:tcPr>
            <w:tcW w:w="1286" w:type="dxa"/>
          </w:tcPr>
          <w:p w:rsidR="004B1C01" w:rsidRPr="001A2408" w:rsidRDefault="004B1C01" w:rsidP="0016113B">
            <w:pPr>
              <w:rPr>
                <w:lang w:val="en-US"/>
              </w:rPr>
            </w:pPr>
            <w:r w:rsidRPr="001A2408">
              <w:rPr>
                <w:lang w:val="en-US"/>
              </w:rPr>
              <w:t>Std.err.</w:t>
            </w:r>
          </w:p>
        </w:tc>
        <w:tc>
          <w:tcPr>
            <w:tcW w:w="1275" w:type="dxa"/>
          </w:tcPr>
          <w:p w:rsidR="004B1C01" w:rsidRPr="001A2408" w:rsidRDefault="004B1C01" w:rsidP="0016113B">
            <w:pPr>
              <w:rPr>
                <w:lang w:val="en-US"/>
              </w:rPr>
            </w:pPr>
            <w:r w:rsidRPr="001A2408">
              <w:rPr>
                <w:lang w:val="en-US"/>
              </w:rPr>
              <w:t>z</w:t>
            </w:r>
          </w:p>
        </w:tc>
        <w:tc>
          <w:tcPr>
            <w:tcW w:w="1280" w:type="dxa"/>
          </w:tcPr>
          <w:p w:rsidR="004B1C01" w:rsidRPr="001A2408" w:rsidRDefault="004B1C01" w:rsidP="0016113B">
            <w:pPr>
              <w:rPr>
                <w:lang w:val="en-US"/>
              </w:rPr>
            </w:pPr>
            <w:r w:rsidRPr="001A2408">
              <w:rPr>
                <w:lang w:val="en-US"/>
              </w:rPr>
              <w:t>P&gt; |z|</w:t>
            </w:r>
          </w:p>
        </w:tc>
        <w:tc>
          <w:tcPr>
            <w:tcW w:w="2561" w:type="dxa"/>
            <w:gridSpan w:val="2"/>
          </w:tcPr>
          <w:p w:rsidR="004B1C01" w:rsidRPr="001A2408" w:rsidRDefault="004B1C01" w:rsidP="0016113B">
            <w:pPr>
              <w:rPr>
                <w:lang w:val="en-US"/>
              </w:rPr>
            </w:pPr>
            <w:r w:rsidRPr="001A2408">
              <w:rPr>
                <w:lang w:val="en-US"/>
              </w:rPr>
              <w:t>95% conf. interval</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Time to hospital arrival</w:t>
            </w:r>
          </w:p>
        </w:tc>
        <w:tc>
          <w:tcPr>
            <w:tcW w:w="1262" w:type="dxa"/>
          </w:tcPr>
          <w:p w:rsidR="004B1C01" w:rsidRPr="001A2408" w:rsidRDefault="004B1C01" w:rsidP="0016113B">
            <w:pPr>
              <w:rPr>
                <w:sz w:val="20"/>
                <w:szCs w:val="20"/>
                <w:lang w:val="en-US"/>
              </w:rPr>
            </w:pPr>
            <w:r w:rsidRPr="001A2408">
              <w:rPr>
                <w:sz w:val="20"/>
                <w:szCs w:val="20"/>
                <w:lang w:val="en-US"/>
              </w:rPr>
              <w:t>.0068291</w:t>
            </w:r>
          </w:p>
        </w:tc>
        <w:tc>
          <w:tcPr>
            <w:tcW w:w="1286" w:type="dxa"/>
          </w:tcPr>
          <w:p w:rsidR="004B1C01" w:rsidRPr="001A2408" w:rsidRDefault="004B1C01" w:rsidP="0016113B">
            <w:pPr>
              <w:rPr>
                <w:sz w:val="20"/>
                <w:szCs w:val="20"/>
                <w:lang w:val="en-US"/>
              </w:rPr>
            </w:pPr>
            <w:r w:rsidRPr="001A2408">
              <w:rPr>
                <w:sz w:val="20"/>
                <w:szCs w:val="20"/>
                <w:lang w:val="en-US"/>
              </w:rPr>
              <w:t>.0047918</w:t>
            </w:r>
          </w:p>
        </w:tc>
        <w:tc>
          <w:tcPr>
            <w:tcW w:w="1275" w:type="dxa"/>
          </w:tcPr>
          <w:p w:rsidR="004B1C01" w:rsidRPr="001A2408" w:rsidRDefault="004B1C01" w:rsidP="0016113B">
            <w:pPr>
              <w:rPr>
                <w:sz w:val="20"/>
                <w:szCs w:val="20"/>
                <w:lang w:val="en-US"/>
              </w:rPr>
            </w:pPr>
            <w:r w:rsidRPr="001A2408">
              <w:rPr>
                <w:sz w:val="20"/>
                <w:szCs w:val="20"/>
                <w:lang w:val="en-US"/>
              </w:rPr>
              <w:t xml:space="preserve">  1.43</w:t>
            </w:r>
          </w:p>
        </w:tc>
        <w:tc>
          <w:tcPr>
            <w:tcW w:w="1280" w:type="dxa"/>
          </w:tcPr>
          <w:p w:rsidR="004B1C01" w:rsidRPr="001A2408" w:rsidRDefault="004B1C01" w:rsidP="0016113B">
            <w:pPr>
              <w:rPr>
                <w:sz w:val="20"/>
                <w:szCs w:val="20"/>
                <w:lang w:val="en-US"/>
              </w:rPr>
            </w:pPr>
            <w:r w:rsidRPr="001A2408">
              <w:rPr>
                <w:sz w:val="20"/>
                <w:szCs w:val="20"/>
                <w:lang w:val="en-US"/>
              </w:rPr>
              <w:t>0.154</w:t>
            </w:r>
          </w:p>
        </w:tc>
        <w:tc>
          <w:tcPr>
            <w:tcW w:w="1288" w:type="dxa"/>
          </w:tcPr>
          <w:p w:rsidR="004B1C01" w:rsidRPr="001A2408" w:rsidRDefault="004B1C01" w:rsidP="0016113B">
            <w:pPr>
              <w:rPr>
                <w:sz w:val="20"/>
                <w:szCs w:val="20"/>
                <w:lang w:val="en-US"/>
              </w:rPr>
            </w:pPr>
            <w:r w:rsidRPr="001A2408">
              <w:rPr>
                <w:sz w:val="20"/>
                <w:szCs w:val="20"/>
                <w:lang w:val="en-US"/>
              </w:rPr>
              <w:t>-.0025626</w:t>
            </w:r>
          </w:p>
        </w:tc>
        <w:tc>
          <w:tcPr>
            <w:tcW w:w="1273" w:type="dxa"/>
          </w:tcPr>
          <w:p w:rsidR="004B1C01" w:rsidRPr="001A2408" w:rsidRDefault="004B1C01" w:rsidP="0016113B">
            <w:pPr>
              <w:rPr>
                <w:sz w:val="20"/>
                <w:szCs w:val="20"/>
                <w:lang w:val="en-US"/>
              </w:rPr>
            </w:pPr>
            <w:r w:rsidRPr="001A2408">
              <w:rPr>
                <w:sz w:val="20"/>
                <w:szCs w:val="20"/>
                <w:lang w:val="en-US"/>
              </w:rPr>
              <w:t>.0162208</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Age</w:t>
            </w:r>
          </w:p>
        </w:tc>
        <w:tc>
          <w:tcPr>
            <w:tcW w:w="1262" w:type="dxa"/>
          </w:tcPr>
          <w:p w:rsidR="004B1C01" w:rsidRPr="001A2408" w:rsidRDefault="004B1C01" w:rsidP="0016113B">
            <w:pPr>
              <w:rPr>
                <w:sz w:val="20"/>
                <w:szCs w:val="20"/>
                <w:lang w:val="en-US"/>
              </w:rPr>
            </w:pPr>
            <w:r w:rsidRPr="001A2408">
              <w:rPr>
                <w:sz w:val="20"/>
                <w:szCs w:val="20"/>
                <w:lang w:val="en-US"/>
              </w:rPr>
              <w:t>.0468717</w:t>
            </w:r>
          </w:p>
        </w:tc>
        <w:tc>
          <w:tcPr>
            <w:tcW w:w="1286" w:type="dxa"/>
          </w:tcPr>
          <w:p w:rsidR="004B1C01" w:rsidRPr="001A2408" w:rsidRDefault="004B1C01" w:rsidP="0016113B">
            <w:pPr>
              <w:rPr>
                <w:sz w:val="20"/>
                <w:szCs w:val="20"/>
                <w:lang w:val="en-US"/>
              </w:rPr>
            </w:pPr>
            <w:r w:rsidRPr="001A2408">
              <w:rPr>
                <w:sz w:val="20"/>
                <w:szCs w:val="20"/>
                <w:lang w:val="en-US"/>
              </w:rPr>
              <w:t>.0154004</w:t>
            </w:r>
          </w:p>
        </w:tc>
        <w:tc>
          <w:tcPr>
            <w:tcW w:w="1275" w:type="dxa"/>
          </w:tcPr>
          <w:p w:rsidR="004B1C01" w:rsidRPr="001A2408" w:rsidRDefault="004B1C01" w:rsidP="0016113B">
            <w:pPr>
              <w:rPr>
                <w:sz w:val="20"/>
                <w:szCs w:val="20"/>
                <w:lang w:val="en-US"/>
              </w:rPr>
            </w:pPr>
            <w:r w:rsidRPr="001A2408">
              <w:rPr>
                <w:sz w:val="20"/>
                <w:szCs w:val="20"/>
                <w:lang w:val="en-US"/>
              </w:rPr>
              <w:t>3.04</w:t>
            </w:r>
          </w:p>
        </w:tc>
        <w:tc>
          <w:tcPr>
            <w:tcW w:w="1280" w:type="dxa"/>
          </w:tcPr>
          <w:p w:rsidR="004B1C01" w:rsidRPr="001A2408" w:rsidRDefault="004B1C01" w:rsidP="0016113B">
            <w:pPr>
              <w:rPr>
                <w:sz w:val="20"/>
                <w:szCs w:val="20"/>
                <w:lang w:val="en-US"/>
              </w:rPr>
            </w:pPr>
            <w:r w:rsidRPr="001A2408">
              <w:rPr>
                <w:sz w:val="20"/>
                <w:szCs w:val="20"/>
                <w:lang w:val="en-US"/>
              </w:rPr>
              <w:t>0.002</w:t>
            </w:r>
          </w:p>
        </w:tc>
        <w:tc>
          <w:tcPr>
            <w:tcW w:w="1288" w:type="dxa"/>
          </w:tcPr>
          <w:p w:rsidR="004B1C01" w:rsidRPr="001A2408" w:rsidRDefault="004B1C01" w:rsidP="0016113B">
            <w:pPr>
              <w:rPr>
                <w:sz w:val="20"/>
                <w:szCs w:val="20"/>
                <w:lang w:val="en-US"/>
              </w:rPr>
            </w:pPr>
            <w:r w:rsidRPr="001A2408">
              <w:rPr>
                <w:sz w:val="20"/>
                <w:szCs w:val="20"/>
                <w:lang w:val="en-US"/>
              </w:rPr>
              <w:t>.0166875</w:t>
            </w:r>
          </w:p>
        </w:tc>
        <w:tc>
          <w:tcPr>
            <w:tcW w:w="1273" w:type="dxa"/>
          </w:tcPr>
          <w:p w:rsidR="004B1C01" w:rsidRPr="001A2408" w:rsidRDefault="004B1C01" w:rsidP="0016113B">
            <w:pPr>
              <w:rPr>
                <w:sz w:val="20"/>
                <w:szCs w:val="20"/>
                <w:lang w:val="en-US"/>
              </w:rPr>
            </w:pPr>
            <w:r w:rsidRPr="001A2408">
              <w:rPr>
                <w:sz w:val="20"/>
                <w:szCs w:val="20"/>
                <w:lang w:val="en-US"/>
              </w:rPr>
              <w:t>.077056</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Sex</w:t>
            </w:r>
          </w:p>
        </w:tc>
        <w:tc>
          <w:tcPr>
            <w:tcW w:w="1262" w:type="dxa"/>
          </w:tcPr>
          <w:p w:rsidR="004B1C01" w:rsidRPr="001A2408" w:rsidRDefault="004B1C01" w:rsidP="0016113B">
            <w:pPr>
              <w:rPr>
                <w:sz w:val="20"/>
                <w:szCs w:val="20"/>
                <w:lang w:val="en-US"/>
              </w:rPr>
            </w:pPr>
            <w:r w:rsidRPr="001A2408">
              <w:rPr>
                <w:sz w:val="20"/>
                <w:szCs w:val="20"/>
                <w:lang w:val="en-US"/>
              </w:rPr>
              <w:t>.2466437</w:t>
            </w:r>
          </w:p>
        </w:tc>
        <w:tc>
          <w:tcPr>
            <w:tcW w:w="1286" w:type="dxa"/>
          </w:tcPr>
          <w:p w:rsidR="004B1C01" w:rsidRPr="001A2408" w:rsidRDefault="004B1C01" w:rsidP="0016113B">
            <w:pPr>
              <w:rPr>
                <w:sz w:val="20"/>
                <w:szCs w:val="20"/>
                <w:lang w:val="en-US"/>
              </w:rPr>
            </w:pPr>
            <w:r w:rsidRPr="001A2408">
              <w:rPr>
                <w:sz w:val="20"/>
                <w:szCs w:val="20"/>
                <w:lang w:val="en-US"/>
              </w:rPr>
              <w:t>.3589427</w:t>
            </w:r>
          </w:p>
        </w:tc>
        <w:tc>
          <w:tcPr>
            <w:tcW w:w="1275" w:type="dxa"/>
          </w:tcPr>
          <w:p w:rsidR="004B1C01" w:rsidRPr="001A2408" w:rsidRDefault="004B1C01" w:rsidP="0016113B">
            <w:pPr>
              <w:rPr>
                <w:sz w:val="20"/>
                <w:szCs w:val="20"/>
                <w:lang w:val="en-US"/>
              </w:rPr>
            </w:pPr>
            <w:r w:rsidRPr="001A2408">
              <w:rPr>
                <w:sz w:val="20"/>
                <w:szCs w:val="20"/>
                <w:lang w:val="en-US"/>
              </w:rPr>
              <w:t>0.69</w:t>
            </w:r>
          </w:p>
        </w:tc>
        <w:tc>
          <w:tcPr>
            <w:tcW w:w="1280" w:type="dxa"/>
          </w:tcPr>
          <w:p w:rsidR="004B1C01" w:rsidRPr="001A2408" w:rsidRDefault="004B1C01" w:rsidP="0016113B">
            <w:pPr>
              <w:rPr>
                <w:sz w:val="20"/>
                <w:szCs w:val="20"/>
                <w:lang w:val="en-US"/>
              </w:rPr>
            </w:pPr>
            <w:r w:rsidRPr="001A2408">
              <w:rPr>
                <w:sz w:val="20"/>
                <w:szCs w:val="20"/>
                <w:lang w:val="en-US"/>
              </w:rPr>
              <w:t xml:space="preserve">0.492  </w:t>
            </w:r>
          </w:p>
        </w:tc>
        <w:tc>
          <w:tcPr>
            <w:tcW w:w="1288" w:type="dxa"/>
          </w:tcPr>
          <w:p w:rsidR="004B1C01" w:rsidRPr="001A2408" w:rsidRDefault="004B1C01" w:rsidP="0016113B">
            <w:pPr>
              <w:rPr>
                <w:sz w:val="20"/>
                <w:szCs w:val="20"/>
                <w:lang w:val="en-US"/>
              </w:rPr>
            </w:pPr>
            <w:r w:rsidRPr="001A2408">
              <w:rPr>
                <w:sz w:val="20"/>
                <w:szCs w:val="20"/>
                <w:lang w:val="en-US"/>
              </w:rPr>
              <w:t>-.456871</w:t>
            </w:r>
          </w:p>
        </w:tc>
        <w:tc>
          <w:tcPr>
            <w:tcW w:w="1273" w:type="dxa"/>
          </w:tcPr>
          <w:p w:rsidR="004B1C01" w:rsidRPr="001A2408" w:rsidRDefault="004B1C01" w:rsidP="0016113B">
            <w:pPr>
              <w:rPr>
                <w:sz w:val="20"/>
                <w:szCs w:val="20"/>
                <w:lang w:val="en-US"/>
              </w:rPr>
            </w:pPr>
            <w:r w:rsidRPr="001A2408">
              <w:rPr>
                <w:sz w:val="20"/>
                <w:szCs w:val="20"/>
                <w:lang w:val="en-US"/>
              </w:rPr>
              <w:t>.9501585</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Baseline NIHSS</w:t>
            </w:r>
          </w:p>
        </w:tc>
        <w:tc>
          <w:tcPr>
            <w:tcW w:w="1262" w:type="dxa"/>
          </w:tcPr>
          <w:p w:rsidR="004B1C01" w:rsidRPr="001A2408" w:rsidRDefault="004B1C01" w:rsidP="0016113B">
            <w:pPr>
              <w:rPr>
                <w:sz w:val="20"/>
                <w:szCs w:val="20"/>
                <w:lang w:val="en-US"/>
              </w:rPr>
            </w:pPr>
            <w:r w:rsidRPr="001A2408">
              <w:rPr>
                <w:sz w:val="20"/>
                <w:szCs w:val="20"/>
                <w:lang w:val="en-US"/>
              </w:rPr>
              <w:t>.0771388</w:t>
            </w:r>
          </w:p>
        </w:tc>
        <w:tc>
          <w:tcPr>
            <w:tcW w:w="1286" w:type="dxa"/>
          </w:tcPr>
          <w:p w:rsidR="004B1C01" w:rsidRPr="001A2408" w:rsidRDefault="004B1C01" w:rsidP="0016113B">
            <w:pPr>
              <w:rPr>
                <w:sz w:val="20"/>
                <w:szCs w:val="20"/>
                <w:lang w:val="en-US"/>
              </w:rPr>
            </w:pPr>
            <w:r w:rsidRPr="001A2408">
              <w:rPr>
                <w:sz w:val="20"/>
                <w:szCs w:val="20"/>
                <w:lang w:val="en-US"/>
              </w:rPr>
              <w:t>.0310823</w:t>
            </w:r>
          </w:p>
        </w:tc>
        <w:tc>
          <w:tcPr>
            <w:tcW w:w="1275" w:type="dxa"/>
          </w:tcPr>
          <w:p w:rsidR="004B1C01" w:rsidRPr="001A2408" w:rsidRDefault="004B1C01" w:rsidP="0016113B">
            <w:pPr>
              <w:rPr>
                <w:sz w:val="20"/>
                <w:szCs w:val="20"/>
                <w:lang w:val="en-US"/>
              </w:rPr>
            </w:pPr>
            <w:r w:rsidRPr="001A2408">
              <w:rPr>
                <w:sz w:val="20"/>
                <w:szCs w:val="20"/>
                <w:lang w:val="en-US"/>
              </w:rPr>
              <w:t>2.48</w:t>
            </w:r>
          </w:p>
        </w:tc>
        <w:tc>
          <w:tcPr>
            <w:tcW w:w="1280" w:type="dxa"/>
          </w:tcPr>
          <w:p w:rsidR="004B1C01" w:rsidRPr="001A2408" w:rsidRDefault="004B1C01" w:rsidP="0016113B">
            <w:pPr>
              <w:rPr>
                <w:sz w:val="20"/>
                <w:szCs w:val="20"/>
                <w:lang w:val="en-US"/>
              </w:rPr>
            </w:pPr>
            <w:r w:rsidRPr="001A2408">
              <w:rPr>
                <w:sz w:val="20"/>
                <w:szCs w:val="20"/>
                <w:lang w:val="en-US"/>
              </w:rPr>
              <w:t xml:space="preserve">0.013  </w:t>
            </w:r>
          </w:p>
        </w:tc>
        <w:tc>
          <w:tcPr>
            <w:tcW w:w="1288" w:type="dxa"/>
          </w:tcPr>
          <w:p w:rsidR="004B1C01" w:rsidRPr="001A2408" w:rsidRDefault="004B1C01" w:rsidP="0016113B">
            <w:pPr>
              <w:rPr>
                <w:sz w:val="20"/>
                <w:szCs w:val="20"/>
                <w:lang w:val="en-US"/>
              </w:rPr>
            </w:pPr>
            <w:r w:rsidRPr="001A2408">
              <w:rPr>
                <w:sz w:val="20"/>
                <w:szCs w:val="20"/>
                <w:lang w:val="en-US"/>
              </w:rPr>
              <w:t>.0162185</w:t>
            </w:r>
          </w:p>
        </w:tc>
        <w:tc>
          <w:tcPr>
            <w:tcW w:w="1273" w:type="dxa"/>
          </w:tcPr>
          <w:p w:rsidR="004B1C01" w:rsidRPr="001A2408" w:rsidRDefault="004B1C01" w:rsidP="0016113B">
            <w:pPr>
              <w:rPr>
                <w:sz w:val="20"/>
                <w:szCs w:val="20"/>
                <w:lang w:val="en-US"/>
              </w:rPr>
            </w:pPr>
            <w:r w:rsidRPr="001A2408">
              <w:rPr>
                <w:sz w:val="20"/>
                <w:szCs w:val="20"/>
                <w:lang w:val="en-US"/>
              </w:rPr>
              <w:t>.138059</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ASPECTS</w:t>
            </w:r>
          </w:p>
        </w:tc>
        <w:tc>
          <w:tcPr>
            <w:tcW w:w="1262" w:type="dxa"/>
          </w:tcPr>
          <w:p w:rsidR="004B1C01" w:rsidRPr="001A2408" w:rsidRDefault="004B1C01" w:rsidP="0016113B">
            <w:pPr>
              <w:rPr>
                <w:sz w:val="20"/>
                <w:szCs w:val="20"/>
                <w:lang w:val="en-US"/>
              </w:rPr>
            </w:pPr>
            <w:r w:rsidRPr="001A2408">
              <w:rPr>
                <w:sz w:val="20"/>
                <w:szCs w:val="20"/>
                <w:lang w:val="en-US"/>
              </w:rPr>
              <w:t>-.2508538</w:t>
            </w:r>
          </w:p>
        </w:tc>
        <w:tc>
          <w:tcPr>
            <w:tcW w:w="1286" w:type="dxa"/>
          </w:tcPr>
          <w:p w:rsidR="004B1C01" w:rsidRPr="001A2408" w:rsidRDefault="004B1C01" w:rsidP="0016113B">
            <w:pPr>
              <w:rPr>
                <w:sz w:val="20"/>
                <w:szCs w:val="20"/>
                <w:lang w:val="en-US"/>
              </w:rPr>
            </w:pPr>
            <w:r w:rsidRPr="001A2408">
              <w:rPr>
                <w:sz w:val="20"/>
                <w:szCs w:val="20"/>
                <w:lang w:val="en-US"/>
              </w:rPr>
              <w:t>.1384316</w:t>
            </w:r>
          </w:p>
        </w:tc>
        <w:tc>
          <w:tcPr>
            <w:tcW w:w="1275" w:type="dxa"/>
          </w:tcPr>
          <w:p w:rsidR="004B1C01" w:rsidRPr="001A2408" w:rsidRDefault="004B1C01" w:rsidP="0016113B">
            <w:pPr>
              <w:rPr>
                <w:sz w:val="20"/>
                <w:szCs w:val="20"/>
                <w:lang w:val="en-US"/>
              </w:rPr>
            </w:pPr>
            <w:r w:rsidRPr="001A2408">
              <w:rPr>
                <w:sz w:val="20"/>
                <w:szCs w:val="20"/>
                <w:lang w:val="en-US"/>
              </w:rPr>
              <w:t>-1.81</w:t>
            </w:r>
          </w:p>
        </w:tc>
        <w:tc>
          <w:tcPr>
            <w:tcW w:w="1280" w:type="dxa"/>
          </w:tcPr>
          <w:p w:rsidR="004B1C01" w:rsidRPr="001A2408" w:rsidRDefault="004B1C01" w:rsidP="0016113B">
            <w:pPr>
              <w:rPr>
                <w:sz w:val="20"/>
                <w:szCs w:val="20"/>
                <w:lang w:val="en-US"/>
              </w:rPr>
            </w:pPr>
            <w:r w:rsidRPr="001A2408">
              <w:rPr>
                <w:sz w:val="20"/>
                <w:szCs w:val="20"/>
                <w:lang w:val="en-US"/>
              </w:rPr>
              <w:t>0.070</w:t>
            </w:r>
          </w:p>
        </w:tc>
        <w:tc>
          <w:tcPr>
            <w:tcW w:w="1288" w:type="dxa"/>
          </w:tcPr>
          <w:p w:rsidR="004B1C01" w:rsidRPr="001A2408" w:rsidRDefault="004B1C01" w:rsidP="0016113B">
            <w:pPr>
              <w:rPr>
                <w:sz w:val="20"/>
                <w:szCs w:val="20"/>
                <w:lang w:val="en-US"/>
              </w:rPr>
            </w:pPr>
            <w:r w:rsidRPr="001A2408">
              <w:rPr>
                <w:sz w:val="20"/>
                <w:szCs w:val="20"/>
                <w:lang w:val="en-US"/>
              </w:rPr>
              <w:t>-.5221747</w:t>
            </w:r>
          </w:p>
        </w:tc>
        <w:tc>
          <w:tcPr>
            <w:tcW w:w="1273" w:type="dxa"/>
          </w:tcPr>
          <w:p w:rsidR="004B1C01" w:rsidRPr="001A2408" w:rsidRDefault="004B1C01" w:rsidP="0016113B">
            <w:pPr>
              <w:rPr>
                <w:sz w:val="20"/>
                <w:szCs w:val="20"/>
                <w:lang w:val="en-US"/>
              </w:rPr>
            </w:pPr>
            <w:r w:rsidRPr="001A2408">
              <w:rPr>
                <w:sz w:val="20"/>
                <w:szCs w:val="20"/>
                <w:lang w:val="en-US"/>
              </w:rPr>
              <w:t>.0204671</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Collateral score</w:t>
            </w:r>
          </w:p>
        </w:tc>
        <w:tc>
          <w:tcPr>
            <w:tcW w:w="1262" w:type="dxa"/>
          </w:tcPr>
          <w:p w:rsidR="004B1C01" w:rsidRPr="001A2408" w:rsidRDefault="004B1C01" w:rsidP="0016113B">
            <w:pPr>
              <w:rPr>
                <w:sz w:val="20"/>
                <w:szCs w:val="20"/>
                <w:lang w:val="en-US"/>
              </w:rPr>
            </w:pPr>
            <w:r w:rsidRPr="001A2408">
              <w:rPr>
                <w:sz w:val="20"/>
                <w:szCs w:val="20"/>
                <w:lang w:val="en-US"/>
              </w:rPr>
              <w:t>-.0870335</w:t>
            </w:r>
          </w:p>
        </w:tc>
        <w:tc>
          <w:tcPr>
            <w:tcW w:w="1286" w:type="dxa"/>
          </w:tcPr>
          <w:p w:rsidR="004B1C01" w:rsidRPr="001A2408" w:rsidRDefault="004B1C01" w:rsidP="0016113B">
            <w:pPr>
              <w:rPr>
                <w:sz w:val="20"/>
                <w:szCs w:val="20"/>
                <w:lang w:val="en-US"/>
              </w:rPr>
            </w:pPr>
            <w:r w:rsidRPr="001A2408">
              <w:rPr>
                <w:sz w:val="20"/>
                <w:szCs w:val="20"/>
                <w:lang w:val="en-US"/>
              </w:rPr>
              <w:t>.2830749</w:t>
            </w:r>
          </w:p>
        </w:tc>
        <w:tc>
          <w:tcPr>
            <w:tcW w:w="1275" w:type="dxa"/>
          </w:tcPr>
          <w:p w:rsidR="004B1C01" w:rsidRPr="001A2408" w:rsidRDefault="004B1C01" w:rsidP="0016113B">
            <w:pPr>
              <w:rPr>
                <w:sz w:val="20"/>
                <w:szCs w:val="20"/>
                <w:lang w:val="en-US"/>
              </w:rPr>
            </w:pPr>
            <w:r w:rsidRPr="001A2408">
              <w:rPr>
                <w:sz w:val="20"/>
                <w:szCs w:val="20"/>
                <w:lang w:val="en-US"/>
              </w:rPr>
              <w:t>-0.31</w:t>
            </w:r>
          </w:p>
        </w:tc>
        <w:tc>
          <w:tcPr>
            <w:tcW w:w="1280" w:type="dxa"/>
          </w:tcPr>
          <w:p w:rsidR="004B1C01" w:rsidRPr="001A2408" w:rsidRDefault="004B1C01" w:rsidP="0016113B">
            <w:pPr>
              <w:rPr>
                <w:sz w:val="20"/>
                <w:szCs w:val="20"/>
                <w:lang w:val="en-US"/>
              </w:rPr>
            </w:pPr>
            <w:r w:rsidRPr="001A2408">
              <w:rPr>
                <w:sz w:val="20"/>
                <w:szCs w:val="20"/>
                <w:lang w:val="en-US"/>
              </w:rPr>
              <w:t>0.758</w:t>
            </w:r>
          </w:p>
        </w:tc>
        <w:tc>
          <w:tcPr>
            <w:tcW w:w="1288" w:type="dxa"/>
          </w:tcPr>
          <w:p w:rsidR="004B1C01" w:rsidRPr="001A2408" w:rsidRDefault="004B1C01" w:rsidP="0016113B">
            <w:pPr>
              <w:rPr>
                <w:sz w:val="20"/>
                <w:szCs w:val="20"/>
                <w:lang w:val="en-US"/>
              </w:rPr>
            </w:pPr>
            <w:r w:rsidRPr="001A2408">
              <w:rPr>
                <w:sz w:val="20"/>
                <w:szCs w:val="20"/>
                <w:lang w:val="en-US"/>
              </w:rPr>
              <w:t>-.6418501</w:t>
            </w:r>
          </w:p>
        </w:tc>
        <w:tc>
          <w:tcPr>
            <w:tcW w:w="1273" w:type="dxa"/>
          </w:tcPr>
          <w:p w:rsidR="004B1C01" w:rsidRPr="001A2408" w:rsidRDefault="004B1C01" w:rsidP="0016113B">
            <w:pPr>
              <w:rPr>
                <w:sz w:val="20"/>
                <w:szCs w:val="20"/>
                <w:lang w:val="en-US"/>
              </w:rPr>
            </w:pPr>
            <w:r w:rsidRPr="001A2408">
              <w:rPr>
                <w:sz w:val="20"/>
                <w:szCs w:val="20"/>
                <w:lang w:val="en-US"/>
              </w:rPr>
              <w:t>.4677831</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tPA</w:t>
            </w:r>
          </w:p>
        </w:tc>
        <w:tc>
          <w:tcPr>
            <w:tcW w:w="1262" w:type="dxa"/>
          </w:tcPr>
          <w:p w:rsidR="004B1C01" w:rsidRPr="001A2408" w:rsidRDefault="004B1C01" w:rsidP="0016113B">
            <w:pPr>
              <w:rPr>
                <w:sz w:val="20"/>
                <w:szCs w:val="20"/>
                <w:lang w:val="en-US"/>
              </w:rPr>
            </w:pPr>
            <w:r w:rsidRPr="001A2408">
              <w:rPr>
                <w:sz w:val="20"/>
                <w:szCs w:val="20"/>
                <w:lang w:val="en-US"/>
              </w:rPr>
              <w:t>.0811066</w:t>
            </w:r>
          </w:p>
        </w:tc>
        <w:tc>
          <w:tcPr>
            <w:tcW w:w="1286" w:type="dxa"/>
          </w:tcPr>
          <w:p w:rsidR="004B1C01" w:rsidRPr="001A2408" w:rsidRDefault="004B1C01" w:rsidP="0016113B">
            <w:pPr>
              <w:rPr>
                <w:sz w:val="20"/>
                <w:szCs w:val="20"/>
                <w:lang w:val="en-US"/>
              </w:rPr>
            </w:pPr>
            <w:r w:rsidRPr="001A2408">
              <w:rPr>
                <w:sz w:val="20"/>
                <w:szCs w:val="20"/>
                <w:lang w:val="en-US"/>
              </w:rPr>
              <w:t>.5106579</w:t>
            </w:r>
          </w:p>
        </w:tc>
        <w:tc>
          <w:tcPr>
            <w:tcW w:w="1275" w:type="dxa"/>
          </w:tcPr>
          <w:p w:rsidR="004B1C01" w:rsidRPr="001A2408" w:rsidRDefault="004B1C01" w:rsidP="0016113B">
            <w:pPr>
              <w:rPr>
                <w:sz w:val="20"/>
                <w:szCs w:val="20"/>
                <w:lang w:val="en-US"/>
              </w:rPr>
            </w:pPr>
            <w:r w:rsidRPr="001A2408">
              <w:rPr>
                <w:sz w:val="20"/>
                <w:szCs w:val="20"/>
                <w:lang w:val="en-US"/>
              </w:rPr>
              <w:t>0.16</w:t>
            </w:r>
          </w:p>
        </w:tc>
        <w:tc>
          <w:tcPr>
            <w:tcW w:w="1280" w:type="dxa"/>
          </w:tcPr>
          <w:p w:rsidR="004B1C01" w:rsidRPr="001A2408" w:rsidRDefault="004B1C01" w:rsidP="0016113B">
            <w:pPr>
              <w:rPr>
                <w:sz w:val="20"/>
                <w:szCs w:val="20"/>
                <w:lang w:val="en-US"/>
              </w:rPr>
            </w:pPr>
            <w:r w:rsidRPr="001A2408">
              <w:rPr>
                <w:sz w:val="20"/>
                <w:szCs w:val="20"/>
                <w:lang w:val="en-US"/>
              </w:rPr>
              <w:t>0.874</w:t>
            </w:r>
          </w:p>
        </w:tc>
        <w:tc>
          <w:tcPr>
            <w:tcW w:w="1288" w:type="dxa"/>
          </w:tcPr>
          <w:p w:rsidR="004B1C01" w:rsidRPr="001A2408" w:rsidRDefault="004B1C01" w:rsidP="0016113B">
            <w:pPr>
              <w:rPr>
                <w:sz w:val="20"/>
                <w:szCs w:val="20"/>
                <w:lang w:val="en-US"/>
              </w:rPr>
            </w:pPr>
            <w:r w:rsidRPr="001A2408">
              <w:rPr>
                <w:sz w:val="20"/>
                <w:szCs w:val="20"/>
                <w:lang w:val="en-US"/>
              </w:rPr>
              <w:t>-.9197646</w:t>
            </w:r>
          </w:p>
        </w:tc>
        <w:tc>
          <w:tcPr>
            <w:tcW w:w="1273" w:type="dxa"/>
          </w:tcPr>
          <w:p w:rsidR="004B1C01" w:rsidRPr="001A2408" w:rsidRDefault="004B1C01" w:rsidP="0016113B">
            <w:pPr>
              <w:rPr>
                <w:sz w:val="20"/>
                <w:szCs w:val="20"/>
                <w:lang w:val="en-US"/>
              </w:rPr>
            </w:pPr>
            <w:r w:rsidRPr="001A2408">
              <w:rPr>
                <w:sz w:val="20"/>
                <w:szCs w:val="20"/>
                <w:lang w:val="en-US"/>
              </w:rPr>
              <w:t>1.081978</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M2 occlusion</w:t>
            </w:r>
          </w:p>
        </w:tc>
        <w:tc>
          <w:tcPr>
            <w:tcW w:w="1262" w:type="dxa"/>
          </w:tcPr>
          <w:p w:rsidR="004B1C01" w:rsidRPr="001A2408" w:rsidRDefault="004B1C01" w:rsidP="0016113B">
            <w:pPr>
              <w:rPr>
                <w:sz w:val="20"/>
                <w:szCs w:val="20"/>
                <w:lang w:val="en-US"/>
              </w:rPr>
            </w:pPr>
            <w:r w:rsidRPr="001A2408">
              <w:rPr>
                <w:sz w:val="20"/>
                <w:szCs w:val="20"/>
                <w:lang w:val="en-US"/>
              </w:rPr>
              <w:t>-.1215667</w:t>
            </w:r>
          </w:p>
        </w:tc>
        <w:tc>
          <w:tcPr>
            <w:tcW w:w="1286" w:type="dxa"/>
          </w:tcPr>
          <w:p w:rsidR="004B1C01" w:rsidRPr="001A2408" w:rsidRDefault="004B1C01" w:rsidP="0016113B">
            <w:pPr>
              <w:rPr>
                <w:sz w:val="20"/>
                <w:szCs w:val="20"/>
                <w:lang w:val="en-US"/>
              </w:rPr>
            </w:pPr>
            <w:r w:rsidRPr="001A2408">
              <w:rPr>
                <w:sz w:val="20"/>
                <w:szCs w:val="20"/>
                <w:lang w:val="en-US"/>
              </w:rPr>
              <w:t>.8160728</w:t>
            </w:r>
          </w:p>
        </w:tc>
        <w:tc>
          <w:tcPr>
            <w:tcW w:w="1275" w:type="dxa"/>
          </w:tcPr>
          <w:p w:rsidR="004B1C01" w:rsidRPr="001A2408" w:rsidRDefault="004B1C01" w:rsidP="0016113B">
            <w:pPr>
              <w:rPr>
                <w:sz w:val="20"/>
                <w:szCs w:val="20"/>
                <w:lang w:val="en-US"/>
              </w:rPr>
            </w:pPr>
            <w:r w:rsidRPr="001A2408">
              <w:rPr>
                <w:sz w:val="20"/>
                <w:szCs w:val="20"/>
                <w:lang w:val="en-US"/>
              </w:rPr>
              <w:t>-0.15</w:t>
            </w:r>
          </w:p>
        </w:tc>
        <w:tc>
          <w:tcPr>
            <w:tcW w:w="1280" w:type="dxa"/>
          </w:tcPr>
          <w:p w:rsidR="004B1C01" w:rsidRPr="001A2408" w:rsidRDefault="004B1C01" w:rsidP="0016113B">
            <w:pPr>
              <w:rPr>
                <w:sz w:val="20"/>
                <w:szCs w:val="20"/>
                <w:lang w:val="en-US"/>
              </w:rPr>
            </w:pPr>
            <w:r w:rsidRPr="001A2408">
              <w:rPr>
                <w:sz w:val="20"/>
                <w:szCs w:val="20"/>
                <w:lang w:val="en-US"/>
              </w:rPr>
              <w:t>0.882</w:t>
            </w:r>
          </w:p>
        </w:tc>
        <w:tc>
          <w:tcPr>
            <w:tcW w:w="1288" w:type="dxa"/>
          </w:tcPr>
          <w:p w:rsidR="004B1C01" w:rsidRPr="001A2408" w:rsidRDefault="004B1C01" w:rsidP="0016113B">
            <w:pPr>
              <w:rPr>
                <w:sz w:val="20"/>
                <w:szCs w:val="20"/>
                <w:lang w:val="en-US"/>
              </w:rPr>
            </w:pPr>
            <w:r w:rsidRPr="001A2408">
              <w:rPr>
                <w:sz w:val="20"/>
                <w:szCs w:val="20"/>
                <w:lang w:val="en-US"/>
              </w:rPr>
              <w:t>-1.72104</w:t>
            </w:r>
          </w:p>
        </w:tc>
        <w:tc>
          <w:tcPr>
            <w:tcW w:w="1273" w:type="dxa"/>
          </w:tcPr>
          <w:p w:rsidR="004B1C01" w:rsidRPr="001A2408" w:rsidRDefault="004B1C01" w:rsidP="0016113B">
            <w:pPr>
              <w:rPr>
                <w:sz w:val="20"/>
                <w:szCs w:val="20"/>
                <w:lang w:val="en-US"/>
              </w:rPr>
            </w:pPr>
            <w:r w:rsidRPr="001A2408">
              <w:rPr>
                <w:sz w:val="20"/>
                <w:szCs w:val="20"/>
                <w:lang w:val="en-US"/>
              </w:rPr>
              <w:t>1.477907</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M1 occlusion</w:t>
            </w:r>
          </w:p>
        </w:tc>
        <w:tc>
          <w:tcPr>
            <w:tcW w:w="1262" w:type="dxa"/>
          </w:tcPr>
          <w:p w:rsidR="004B1C01" w:rsidRPr="001A2408" w:rsidRDefault="004B1C01" w:rsidP="0016113B">
            <w:pPr>
              <w:rPr>
                <w:sz w:val="20"/>
                <w:szCs w:val="20"/>
                <w:lang w:val="en-US"/>
              </w:rPr>
            </w:pPr>
            <w:r w:rsidRPr="001A2408">
              <w:rPr>
                <w:sz w:val="20"/>
                <w:szCs w:val="20"/>
                <w:lang w:val="en-US"/>
              </w:rPr>
              <w:t xml:space="preserve">  .736477</w:t>
            </w:r>
          </w:p>
        </w:tc>
        <w:tc>
          <w:tcPr>
            <w:tcW w:w="1286" w:type="dxa"/>
          </w:tcPr>
          <w:p w:rsidR="004B1C01" w:rsidRPr="001A2408" w:rsidRDefault="004B1C01" w:rsidP="0016113B">
            <w:pPr>
              <w:rPr>
                <w:sz w:val="20"/>
                <w:szCs w:val="20"/>
                <w:lang w:val="en-US"/>
              </w:rPr>
            </w:pPr>
            <w:r w:rsidRPr="001A2408">
              <w:rPr>
                <w:sz w:val="20"/>
                <w:szCs w:val="20"/>
                <w:lang w:val="en-US"/>
              </w:rPr>
              <w:t xml:space="preserve">.7678628  </w:t>
            </w:r>
          </w:p>
        </w:tc>
        <w:tc>
          <w:tcPr>
            <w:tcW w:w="1275" w:type="dxa"/>
          </w:tcPr>
          <w:p w:rsidR="004B1C01" w:rsidRPr="001A2408" w:rsidRDefault="004B1C01" w:rsidP="0016113B">
            <w:pPr>
              <w:rPr>
                <w:sz w:val="20"/>
                <w:szCs w:val="20"/>
                <w:lang w:val="en-US"/>
              </w:rPr>
            </w:pPr>
            <w:r w:rsidRPr="001A2408">
              <w:rPr>
                <w:sz w:val="20"/>
                <w:szCs w:val="20"/>
                <w:lang w:val="en-US"/>
              </w:rPr>
              <w:t xml:space="preserve">0.96   </w:t>
            </w:r>
          </w:p>
        </w:tc>
        <w:tc>
          <w:tcPr>
            <w:tcW w:w="1280" w:type="dxa"/>
          </w:tcPr>
          <w:p w:rsidR="004B1C01" w:rsidRPr="001A2408" w:rsidRDefault="004B1C01" w:rsidP="0016113B">
            <w:pPr>
              <w:rPr>
                <w:sz w:val="20"/>
                <w:szCs w:val="20"/>
                <w:lang w:val="en-US"/>
              </w:rPr>
            </w:pPr>
            <w:r w:rsidRPr="001A2408">
              <w:rPr>
                <w:sz w:val="20"/>
                <w:szCs w:val="20"/>
                <w:lang w:val="en-US"/>
              </w:rPr>
              <w:t>0.337</w:t>
            </w:r>
          </w:p>
        </w:tc>
        <w:tc>
          <w:tcPr>
            <w:tcW w:w="1288" w:type="dxa"/>
          </w:tcPr>
          <w:p w:rsidR="004B1C01" w:rsidRPr="001A2408" w:rsidRDefault="004B1C01" w:rsidP="0016113B">
            <w:pPr>
              <w:rPr>
                <w:sz w:val="20"/>
                <w:szCs w:val="20"/>
                <w:lang w:val="en-US"/>
              </w:rPr>
            </w:pPr>
            <w:r w:rsidRPr="001A2408">
              <w:rPr>
                <w:sz w:val="20"/>
                <w:szCs w:val="20"/>
                <w:lang w:val="en-US"/>
              </w:rPr>
              <w:t>-.7685065</w:t>
            </w:r>
          </w:p>
        </w:tc>
        <w:tc>
          <w:tcPr>
            <w:tcW w:w="1273" w:type="dxa"/>
          </w:tcPr>
          <w:p w:rsidR="004B1C01" w:rsidRPr="001A2408" w:rsidRDefault="004B1C01" w:rsidP="0016113B">
            <w:pPr>
              <w:rPr>
                <w:sz w:val="20"/>
                <w:szCs w:val="20"/>
                <w:lang w:val="en-US"/>
              </w:rPr>
            </w:pPr>
            <w:r w:rsidRPr="001A2408">
              <w:rPr>
                <w:sz w:val="20"/>
                <w:szCs w:val="20"/>
                <w:lang w:val="en-US"/>
              </w:rPr>
              <w:t xml:space="preserve">  2.24146</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lastRenderedPageBreak/>
              <w:t>Extracranial ICA occlusion</w:t>
            </w:r>
          </w:p>
        </w:tc>
        <w:tc>
          <w:tcPr>
            <w:tcW w:w="1262" w:type="dxa"/>
          </w:tcPr>
          <w:p w:rsidR="004B1C01" w:rsidRPr="001A2408" w:rsidRDefault="004B1C01" w:rsidP="0016113B">
            <w:pPr>
              <w:rPr>
                <w:sz w:val="20"/>
                <w:szCs w:val="20"/>
                <w:lang w:val="en-US"/>
              </w:rPr>
            </w:pPr>
            <w:r w:rsidRPr="001A2408">
              <w:rPr>
                <w:sz w:val="20"/>
                <w:szCs w:val="20"/>
                <w:lang w:val="en-US"/>
              </w:rPr>
              <w:t>-.4234373</w:t>
            </w:r>
          </w:p>
        </w:tc>
        <w:tc>
          <w:tcPr>
            <w:tcW w:w="1286" w:type="dxa"/>
          </w:tcPr>
          <w:p w:rsidR="004B1C01" w:rsidRPr="001A2408" w:rsidRDefault="004B1C01" w:rsidP="0016113B">
            <w:pPr>
              <w:rPr>
                <w:sz w:val="20"/>
                <w:szCs w:val="20"/>
                <w:lang w:val="en-US"/>
              </w:rPr>
            </w:pPr>
            <w:r w:rsidRPr="001A2408">
              <w:rPr>
                <w:sz w:val="20"/>
                <w:szCs w:val="20"/>
                <w:lang w:val="en-US"/>
              </w:rPr>
              <w:t>.7510654</w:t>
            </w:r>
          </w:p>
        </w:tc>
        <w:tc>
          <w:tcPr>
            <w:tcW w:w="1275" w:type="dxa"/>
          </w:tcPr>
          <w:p w:rsidR="004B1C01" w:rsidRPr="001A2408" w:rsidRDefault="004B1C01" w:rsidP="0016113B">
            <w:pPr>
              <w:rPr>
                <w:sz w:val="20"/>
                <w:szCs w:val="20"/>
                <w:lang w:val="en-US"/>
              </w:rPr>
            </w:pPr>
            <w:r w:rsidRPr="001A2408">
              <w:rPr>
                <w:sz w:val="20"/>
                <w:szCs w:val="20"/>
                <w:lang w:val="en-US"/>
              </w:rPr>
              <w:t>-0.56</w:t>
            </w:r>
          </w:p>
        </w:tc>
        <w:tc>
          <w:tcPr>
            <w:tcW w:w="1280" w:type="dxa"/>
          </w:tcPr>
          <w:p w:rsidR="004B1C01" w:rsidRPr="001A2408" w:rsidRDefault="004B1C01" w:rsidP="0016113B">
            <w:pPr>
              <w:rPr>
                <w:sz w:val="20"/>
                <w:szCs w:val="20"/>
                <w:lang w:val="en-US"/>
              </w:rPr>
            </w:pPr>
            <w:r w:rsidRPr="001A2408">
              <w:rPr>
                <w:sz w:val="20"/>
                <w:szCs w:val="20"/>
                <w:lang w:val="en-US"/>
              </w:rPr>
              <w:t>0.573</w:t>
            </w:r>
          </w:p>
        </w:tc>
        <w:tc>
          <w:tcPr>
            <w:tcW w:w="1288" w:type="dxa"/>
          </w:tcPr>
          <w:p w:rsidR="004B1C01" w:rsidRPr="001A2408" w:rsidRDefault="004B1C01" w:rsidP="0016113B">
            <w:pPr>
              <w:rPr>
                <w:sz w:val="20"/>
                <w:szCs w:val="20"/>
                <w:lang w:val="en-US"/>
              </w:rPr>
            </w:pPr>
            <w:r w:rsidRPr="001A2408">
              <w:rPr>
                <w:sz w:val="20"/>
                <w:szCs w:val="20"/>
                <w:lang w:val="en-US"/>
              </w:rPr>
              <w:t>-1.895498</w:t>
            </w:r>
          </w:p>
        </w:tc>
        <w:tc>
          <w:tcPr>
            <w:tcW w:w="1273" w:type="dxa"/>
          </w:tcPr>
          <w:p w:rsidR="004B1C01" w:rsidRPr="001A2408" w:rsidRDefault="004B1C01" w:rsidP="0016113B">
            <w:pPr>
              <w:rPr>
                <w:sz w:val="20"/>
                <w:szCs w:val="20"/>
                <w:lang w:val="en-US"/>
              </w:rPr>
            </w:pPr>
            <w:r w:rsidRPr="001A2408">
              <w:rPr>
                <w:sz w:val="20"/>
                <w:szCs w:val="20"/>
                <w:lang w:val="en-US"/>
              </w:rPr>
              <w:t>1.048624</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Intracranial ICA occlusion</w:t>
            </w:r>
          </w:p>
        </w:tc>
        <w:tc>
          <w:tcPr>
            <w:tcW w:w="1262" w:type="dxa"/>
          </w:tcPr>
          <w:p w:rsidR="004B1C01" w:rsidRPr="001A2408" w:rsidRDefault="004B1C01" w:rsidP="0016113B">
            <w:pPr>
              <w:rPr>
                <w:sz w:val="20"/>
                <w:szCs w:val="20"/>
                <w:lang w:val="en-US"/>
              </w:rPr>
            </w:pPr>
            <w:r w:rsidRPr="001A2408">
              <w:rPr>
                <w:sz w:val="20"/>
                <w:szCs w:val="20"/>
                <w:lang w:val="en-US"/>
              </w:rPr>
              <w:t>.4910687</w:t>
            </w:r>
          </w:p>
        </w:tc>
        <w:tc>
          <w:tcPr>
            <w:tcW w:w="1286" w:type="dxa"/>
          </w:tcPr>
          <w:p w:rsidR="004B1C01" w:rsidRPr="001A2408" w:rsidRDefault="004B1C01" w:rsidP="0016113B">
            <w:pPr>
              <w:rPr>
                <w:sz w:val="20"/>
                <w:szCs w:val="20"/>
                <w:lang w:val="en-US"/>
              </w:rPr>
            </w:pPr>
            <w:r w:rsidRPr="001A2408">
              <w:rPr>
                <w:sz w:val="20"/>
                <w:szCs w:val="20"/>
                <w:lang w:val="en-US"/>
              </w:rPr>
              <w:t>.6862804</w:t>
            </w:r>
          </w:p>
        </w:tc>
        <w:tc>
          <w:tcPr>
            <w:tcW w:w="1275" w:type="dxa"/>
          </w:tcPr>
          <w:p w:rsidR="004B1C01" w:rsidRPr="001A2408" w:rsidRDefault="004B1C01" w:rsidP="0016113B">
            <w:pPr>
              <w:rPr>
                <w:sz w:val="20"/>
                <w:szCs w:val="20"/>
                <w:lang w:val="en-US"/>
              </w:rPr>
            </w:pPr>
            <w:r w:rsidRPr="001A2408">
              <w:rPr>
                <w:sz w:val="20"/>
                <w:szCs w:val="20"/>
                <w:lang w:val="en-US"/>
              </w:rPr>
              <w:t>0.72</w:t>
            </w:r>
          </w:p>
        </w:tc>
        <w:tc>
          <w:tcPr>
            <w:tcW w:w="1280" w:type="dxa"/>
          </w:tcPr>
          <w:p w:rsidR="004B1C01" w:rsidRPr="001A2408" w:rsidRDefault="004B1C01" w:rsidP="0016113B">
            <w:pPr>
              <w:rPr>
                <w:sz w:val="20"/>
                <w:szCs w:val="20"/>
                <w:lang w:val="en-US"/>
              </w:rPr>
            </w:pPr>
            <w:r w:rsidRPr="001A2408">
              <w:rPr>
                <w:sz w:val="20"/>
                <w:szCs w:val="20"/>
                <w:lang w:val="en-US"/>
              </w:rPr>
              <w:t>0.474</w:t>
            </w:r>
          </w:p>
        </w:tc>
        <w:tc>
          <w:tcPr>
            <w:tcW w:w="1288" w:type="dxa"/>
          </w:tcPr>
          <w:p w:rsidR="004B1C01" w:rsidRPr="001A2408" w:rsidRDefault="004B1C01" w:rsidP="0016113B">
            <w:pPr>
              <w:rPr>
                <w:sz w:val="20"/>
                <w:szCs w:val="20"/>
                <w:lang w:val="en-US"/>
              </w:rPr>
            </w:pPr>
            <w:r w:rsidRPr="001A2408">
              <w:rPr>
                <w:sz w:val="20"/>
                <w:szCs w:val="20"/>
                <w:lang w:val="en-US"/>
              </w:rPr>
              <w:t>-.8540162</w:t>
            </w:r>
          </w:p>
        </w:tc>
        <w:tc>
          <w:tcPr>
            <w:tcW w:w="1273" w:type="dxa"/>
          </w:tcPr>
          <w:p w:rsidR="004B1C01" w:rsidRPr="001A2408" w:rsidRDefault="004B1C01" w:rsidP="0016113B">
            <w:pPr>
              <w:rPr>
                <w:sz w:val="20"/>
                <w:szCs w:val="20"/>
                <w:lang w:val="en-US"/>
              </w:rPr>
            </w:pPr>
            <w:r w:rsidRPr="001A2408">
              <w:rPr>
                <w:sz w:val="20"/>
                <w:szCs w:val="20"/>
                <w:lang w:val="en-US"/>
              </w:rPr>
              <w:t xml:space="preserve">  1.836154</w:t>
            </w:r>
          </w:p>
        </w:tc>
      </w:tr>
    </w:tbl>
    <w:p w:rsidR="00816CC1" w:rsidRPr="001A2408" w:rsidRDefault="00816CC1" w:rsidP="00816CC1">
      <w:pPr>
        <w:rPr>
          <w:sz w:val="20"/>
          <w:szCs w:val="20"/>
          <w:lang w:val="en-US"/>
        </w:rPr>
      </w:pPr>
      <w:r w:rsidRPr="001A2408">
        <w:rPr>
          <w:sz w:val="20"/>
          <w:szCs w:val="20"/>
          <w:lang w:val="en-US"/>
        </w:rPr>
        <w:t>Abbreviations: ASPECTS = Alberta Stroke Program Early CT Score, ICA = internal carotid artery, mRS = modified Rankin scale, NIHSS = National Institutes of Health Stroke Scale, Std.err. = standard error, conf. = confidence</w:t>
      </w:r>
    </w:p>
    <w:p w:rsidR="004B1C01" w:rsidRPr="001A2408" w:rsidRDefault="004B1C01">
      <w:pPr>
        <w:rPr>
          <w:lang w:val="en-US"/>
        </w:rPr>
      </w:pPr>
    </w:p>
    <w:p w:rsidR="00EE480C" w:rsidRPr="001A2408" w:rsidRDefault="00EE480C" w:rsidP="00EE480C">
      <w:pPr>
        <w:rPr>
          <w:lang w:val="en-US"/>
        </w:rPr>
      </w:pPr>
      <w:r w:rsidRPr="001A2408">
        <w:rPr>
          <w:b/>
          <w:bCs/>
          <w:lang w:val="en-US"/>
        </w:rPr>
        <w:t>Supplementa</w:t>
      </w:r>
      <w:r w:rsidR="002E6ED0" w:rsidRPr="001A2408">
        <w:rPr>
          <w:b/>
          <w:bCs/>
          <w:lang w:val="en-US"/>
        </w:rPr>
        <w:t>l</w:t>
      </w:r>
      <w:r w:rsidRPr="001A2408">
        <w:rPr>
          <w:b/>
          <w:bCs/>
          <w:lang w:val="en-US"/>
        </w:rPr>
        <w:t xml:space="preserve"> Table </w:t>
      </w:r>
      <w:r w:rsidR="001D69F5" w:rsidRPr="001A2408">
        <w:rPr>
          <w:b/>
          <w:bCs/>
          <w:lang w:val="en-US"/>
        </w:rPr>
        <w:t>3</w:t>
      </w:r>
      <w:r w:rsidRPr="001A2408">
        <w:rPr>
          <w:lang w:val="en-US"/>
        </w:rPr>
        <w:t>: Complete adjusted regression models to test the association between time from EVT-hospital arrival to arterial access and the dichotomized 90-day mRS 0-1.</w:t>
      </w:r>
    </w:p>
    <w:tbl>
      <w:tblPr>
        <w:tblStyle w:val="Tabellenraster"/>
        <w:tblW w:w="0" w:type="auto"/>
        <w:tblLook w:val="04A0" w:firstRow="1" w:lastRow="0" w:firstColumn="1" w:lastColumn="0" w:noHBand="0" w:noVBand="1"/>
      </w:tblPr>
      <w:tblGrid>
        <w:gridCol w:w="1398"/>
        <w:gridCol w:w="1262"/>
        <w:gridCol w:w="1286"/>
        <w:gridCol w:w="1275"/>
        <w:gridCol w:w="1280"/>
        <w:gridCol w:w="1288"/>
        <w:gridCol w:w="1273"/>
      </w:tblGrid>
      <w:tr w:rsidR="00EE480C" w:rsidRPr="001A2408" w:rsidTr="0016113B">
        <w:tc>
          <w:tcPr>
            <w:tcW w:w="1398" w:type="dxa"/>
          </w:tcPr>
          <w:p w:rsidR="00EE480C" w:rsidRPr="001A2408" w:rsidRDefault="00EE480C" w:rsidP="0016113B">
            <w:pPr>
              <w:rPr>
                <w:lang w:val="en-US"/>
              </w:rPr>
            </w:pPr>
            <w:r w:rsidRPr="001A2408">
              <w:rPr>
                <w:lang w:val="en-US"/>
              </w:rPr>
              <w:t>90-day mRS</w:t>
            </w:r>
          </w:p>
        </w:tc>
        <w:tc>
          <w:tcPr>
            <w:tcW w:w="1262" w:type="dxa"/>
          </w:tcPr>
          <w:p w:rsidR="00EE480C" w:rsidRPr="001A2408" w:rsidRDefault="00F742AA" w:rsidP="0016113B">
            <w:pPr>
              <w:rPr>
                <w:lang w:val="en-US"/>
              </w:rPr>
            </w:pPr>
            <w:r w:rsidRPr="001A2408">
              <w:rPr>
                <w:lang w:val="en-US"/>
              </w:rPr>
              <w:t>Odds ratio</w:t>
            </w:r>
          </w:p>
        </w:tc>
        <w:tc>
          <w:tcPr>
            <w:tcW w:w="1286" w:type="dxa"/>
          </w:tcPr>
          <w:p w:rsidR="00EE480C" w:rsidRPr="001A2408" w:rsidRDefault="00EE480C" w:rsidP="0016113B">
            <w:pPr>
              <w:rPr>
                <w:lang w:val="en-US"/>
              </w:rPr>
            </w:pPr>
            <w:r w:rsidRPr="001A2408">
              <w:rPr>
                <w:lang w:val="en-US"/>
              </w:rPr>
              <w:t>Std.err.</w:t>
            </w:r>
          </w:p>
        </w:tc>
        <w:tc>
          <w:tcPr>
            <w:tcW w:w="1275" w:type="dxa"/>
          </w:tcPr>
          <w:p w:rsidR="00EE480C" w:rsidRPr="001A2408" w:rsidRDefault="00EE480C" w:rsidP="0016113B">
            <w:pPr>
              <w:rPr>
                <w:lang w:val="en-US"/>
              </w:rPr>
            </w:pPr>
            <w:r w:rsidRPr="001A2408">
              <w:rPr>
                <w:lang w:val="en-US"/>
              </w:rPr>
              <w:t>z</w:t>
            </w:r>
          </w:p>
        </w:tc>
        <w:tc>
          <w:tcPr>
            <w:tcW w:w="1280" w:type="dxa"/>
          </w:tcPr>
          <w:p w:rsidR="00EE480C" w:rsidRPr="001A2408" w:rsidRDefault="00EE480C" w:rsidP="0016113B">
            <w:pPr>
              <w:rPr>
                <w:lang w:val="en-US"/>
              </w:rPr>
            </w:pPr>
            <w:r w:rsidRPr="001A2408">
              <w:rPr>
                <w:lang w:val="en-US"/>
              </w:rPr>
              <w:t>P&gt; |z|</w:t>
            </w:r>
          </w:p>
        </w:tc>
        <w:tc>
          <w:tcPr>
            <w:tcW w:w="2561" w:type="dxa"/>
            <w:gridSpan w:val="2"/>
          </w:tcPr>
          <w:p w:rsidR="00EE480C" w:rsidRPr="001A2408" w:rsidRDefault="00EE480C" w:rsidP="0016113B">
            <w:pPr>
              <w:rPr>
                <w:lang w:val="en-US"/>
              </w:rPr>
            </w:pPr>
            <w:r w:rsidRPr="001A2408">
              <w:rPr>
                <w:lang w:val="en-US"/>
              </w:rPr>
              <w:t>95% conf. interval</w:t>
            </w:r>
          </w:p>
        </w:tc>
      </w:tr>
      <w:tr w:rsidR="00EE480C" w:rsidRPr="001A2408" w:rsidTr="0016113B">
        <w:tc>
          <w:tcPr>
            <w:tcW w:w="1398" w:type="dxa"/>
          </w:tcPr>
          <w:p w:rsidR="00EE480C" w:rsidRPr="001A2408" w:rsidRDefault="00F742AA" w:rsidP="0016113B">
            <w:pPr>
              <w:rPr>
                <w:sz w:val="20"/>
                <w:szCs w:val="20"/>
                <w:lang w:val="en-US"/>
              </w:rPr>
            </w:pPr>
            <w:r w:rsidRPr="001A2408">
              <w:rPr>
                <w:sz w:val="20"/>
                <w:szCs w:val="20"/>
                <w:lang w:val="en-US"/>
              </w:rPr>
              <w:t>Time to hospital arrival</w:t>
            </w:r>
          </w:p>
        </w:tc>
        <w:tc>
          <w:tcPr>
            <w:tcW w:w="1262" w:type="dxa"/>
          </w:tcPr>
          <w:p w:rsidR="00EE480C" w:rsidRPr="001A2408" w:rsidRDefault="00F742AA" w:rsidP="0016113B">
            <w:pPr>
              <w:rPr>
                <w:rFonts w:cstheme="minorHAnsi"/>
                <w:sz w:val="20"/>
                <w:szCs w:val="20"/>
                <w:lang w:val="en-US"/>
              </w:rPr>
            </w:pPr>
            <w:r w:rsidRPr="001A2408">
              <w:rPr>
                <w:rFonts w:cstheme="minorHAnsi"/>
                <w:sz w:val="20"/>
                <w:szCs w:val="20"/>
                <w:lang w:val="en-US"/>
              </w:rPr>
              <w:t>.9904331</w:t>
            </w:r>
          </w:p>
        </w:tc>
        <w:tc>
          <w:tcPr>
            <w:tcW w:w="1286" w:type="dxa"/>
          </w:tcPr>
          <w:p w:rsidR="00EE480C" w:rsidRPr="001A2408" w:rsidRDefault="00F742AA" w:rsidP="0016113B">
            <w:pPr>
              <w:rPr>
                <w:rFonts w:cstheme="minorHAnsi"/>
                <w:sz w:val="20"/>
                <w:szCs w:val="20"/>
                <w:lang w:val="en-US"/>
              </w:rPr>
            </w:pPr>
            <w:r w:rsidRPr="001A2408">
              <w:rPr>
                <w:rFonts w:cstheme="minorHAnsi"/>
                <w:sz w:val="20"/>
                <w:szCs w:val="20"/>
                <w:lang w:val="en-US"/>
              </w:rPr>
              <w:t>.0071816</w:t>
            </w:r>
          </w:p>
        </w:tc>
        <w:tc>
          <w:tcPr>
            <w:tcW w:w="1275" w:type="dxa"/>
          </w:tcPr>
          <w:p w:rsidR="00EE480C" w:rsidRPr="001A2408" w:rsidRDefault="00EE480C" w:rsidP="0016113B">
            <w:pPr>
              <w:rPr>
                <w:rFonts w:cstheme="minorHAnsi"/>
                <w:sz w:val="20"/>
                <w:szCs w:val="20"/>
                <w:lang w:val="en-US"/>
              </w:rPr>
            </w:pPr>
            <w:r w:rsidRPr="001A2408">
              <w:rPr>
                <w:rFonts w:cstheme="minorHAnsi"/>
                <w:sz w:val="20"/>
                <w:szCs w:val="20"/>
                <w:lang w:val="en-US"/>
              </w:rPr>
              <w:t xml:space="preserve"> </w:t>
            </w:r>
            <w:r w:rsidR="00F742AA" w:rsidRPr="001A2408">
              <w:rPr>
                <w:rFonts w:cstheme="minorHAnsi"/>
                <w:sz w:val="20"/>
                <w:szCs w:val="20"/>
                <w:lang w:val="en-US"/>
              </w:rPr>
              <w:t>-1.33</w:t>
            </w:r>
          </w:p>
        </w:tc>
        <w:tc>
          <w:tcPr>
            <w:tcW w:w="1280" w:type="dxa"/>
          </w:tcPr>
          <w:p w:rsidR="00EE480C" w:rsidRPr="001A2408" w:rsidRDefault="00F742AA" w:rsidP="0016113B">
            <w:pPr>
              <w:rPr>
                <w:rFonts w:cstheme="minorHAnsi"/>
                <w:sz w:val="20"/>
                <w:szCs w:val="20"/>
                <w:lang w:val="en-US"/>
              </w:rPr>
            </w:pPr>
            <w:r w:rsidRPr="001A2408">
              <w:rPr>
                <w:rFonts w:cstheme="minorHAnsi"/>
                <w:sz w:val="20"/>
                <w:szCs w:val="20"/>
                <w:lang w:val="en-US"/>
              </w:rPr>
              <w:t>0.185</w:t>
            </w:r>
          </w:p>
        </w:tc>
        <w:tc>
          <w:tcPr>
            <w:tcW w:w="1288" w:type="dxa"/>
          </w:tcPr>
          <w:p w:rsidR="00EE480C" w:rsidRPr="001A2408" w:rsidRDefault="00F742AA" w:rsidP="0016113B">
            <w:pPr>
              <w:tabs>
                <w:tab w:val="left" w:pos="973"/>
              </w:tabs>
              <w:rPr>
                <w:rFonts w:cstheme="minorHAnsi"/>
                <w:sz w:val="20"/>
                <w:szCs w:val="20"/>
                <w:lang w:val="en-US"/>
              </w:rPr>
            </w:pPr>
            <w:r w:rsidRPr="001A2408">
              <w:rPr>
                <w:rFonts w:cstheme="minorHAnsi"/>
                <w:sz w:val="20"/>
                <w:szCs w:val="20"/>
                <w:lang w:val="en-US"/>
              </w:rPr>
              <w:t>.976457</w:t>
            </w:r>
          </w:p>
        </w:tc>
        <w:tc>
          <w:tcPr>
            <w:tcW w:w="1273" w:type="dxa"/>
          </w:tcPr>
          <w:p w:rsidR="00EE480C" w:rsidRPr="001A2408" w:rsidRDefault="00F742AA" w:rsidP="0016113B">
            <w:pPr>
              <w:rPr>
                <w:rFonts w:cstheme="minorHAnsi"/>
                <w:sz w:val="20"/>
                <w:szCs w:val="20"/>
                <w:lang w:val="en-US"/>
              </w:rPr>
            </w:pPr>
            <w:r w:rsidRPr="001A2408">
              <w:rPr>
                <w:rFonts w:cstheme="minorHAnsi"/>
                <w:sz w:val="20"/>
                <w:szCs w:val="20"/>
                <w:lang w:val="en-US"/>
              </w:rPr>
              <w:t>1.004609</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Age</w:t>
            </w:r>
          </w:p>
        </w:tc>
        <w:tc>
          <w:tcPr>
            <w:tcW w:w="1262" w:type="dxa"/>
          </w:tcPr>
          <w:p w:rsidR="00EE480C" w:rsidRPr="001A2408" w:rsidRDefault="00F742AA" w:rsidP="0016113B">
            <w:pPr>
              <w:rPr>
                <w:rFonts w:cstheme="minorHAnsi"/>
                <w:sz w:val="20"/>
                <w:szCs w:val="20"/>
                <w:lang w:val="en-US"/>
              </w:rPr>
            </w:pPr>
            <w:r w:rsidRPr="001A2408">
              <w:rPr>
                <w:rFonts w:cstheme="minorHAnsi"/>
                <w:sz w:val="20"/>
                <w:szCs w:val="20"/>
                <w:lang w:val="en-US"/>
              </w:rPr>
              <w:t>.9368516</w:t>
            </w:r>
          </w:p>
        </w:tc>
        <w:tc>
          <w:tcPr>
            <w:tcW w:w="1286" w:type="dxa"/>
          </w:tcPr>
          <w:p w:rsidR="00EE480C" w:rsidRPr="001A2408" w:rsidRDefault="00F742AA" w:rsidP="0016113B">
            <w:pPr>
              <w:rPr>
                <w:rFonts w:cstheme="minorHAnsi"/>
                <w:sz w:val="20"/>
                <w:szCs w:val="20"/>
                <w:lang w:val="en-US"/>
              </w:rPr>
            </w:pPr>
            <w:r w:rsidRPr="001A2408">
              <w:rPr>
                <w:rFonts w:cstheme="minorHAnsi"/>
                <w:sz w:val="20"/>
                <w:szCs w:val="20"/>
                <w:lang w:val="en-US"/>
              </w:rPr>
              <w:t>.0196085</w:t>
            </w:r>
          </w:p>
        </w:tc>
        <w:tc>
          <w:tcPr>
            <w:tcW w:w="1275" w:type="dxa"/>
          </w:tcPr>
          <w:p w:rsidR="00EE480C" w:rsidRPr="001A2408" w:rsidRDefault="00F742AA" w:rsidP="0016113B">
            <w:pPr>
              <w:rPr>
                <w:rFonts w:cstheme="minorHAnsi"/>
                <w:sz w:val="20"/>
                <w:szCs w:val="20"/>
                <w:lang w:val="en-US"/>
              </w:rPr>
            </w:pPr>
            <w:r w:rsidRPr="001A2408">
              <w:rPr>
                <w:rFonts w:cstheme="minorHAnsi"/>
                <w:sz w:val="20"/>
                <w:szCs w:val="20"/>
                <w:lang w:val="en-US"/>
              </w:rPr>
              <w:t>-3.12</w:t>
            </w:r>
          </w:p>
        </w:tc>
        <w:tc>
          <w:tcPr>
            <w:tcW w:w="1280" w:type="dxa"/>
          </w:tcPr>
          <w:p w:rsidR="00EE480C" w:rsidRPr="001A2408" w:rsidRDefault="00F742AA" w:rsidP="0016113B">
            <w:pPr>
              <w:rPr>
                <w:rFonts w:cstheme="minorHAnsi"/>
                <w:sz w:val="20"/>
                <w:szCs w:val="20"/>
                <w:lang w:val="en-US"/>
              </w:rPr>
            </w:pPr>
            <w:r w:rsidRPr="001A2408">
              <w:rPr>
                <w:rFonts w:cstheme="minorHAnsi"/>
                <w:sz w:val="20"/>
                <w:szCs w:val="20"/>
                <w:lang w:val="en-US"/>
              </w:rPr>
              <w:t>0.002</w:t>
            </w:r>
          </w:p>
        </w:tc>
        <w:tc>
          <w:tcPr>
            <w:tcW w:w="1288" w:type="dxa"/>
          </w:tcPr>
          <w:p w:rsidR="00EE480C" w:rsidRPr="001A2408" w:rsidRDefault="00F742AA" w:rsidP="0016113B">
            <w:pPr>
              <w:rPr>
                <w:rFonts w:cstheme="minorHAnsi"/>
                <w:sz w:val="20"/>
                <w:szCs w:val="20"/>
                <w:lang w:val="en-US"/>
              </w:rPr>
            </w:pPr>
            <w:r w:rsidRPr="001A2408">
              <w:rPr>
                <w:rFonts w:cstheme="minorHAnsi"/>
                <w:sz w:val="20"/>
                <w:szCs w:val="20"/>
                <w:lang w:val="en-US"/>
              </w:rPr>
              <w:t>.8991973</w:t>
            </w:r>
          </w:p>
        </w:tc>
        <w:tc>
          <w:tcPr>
            <w:tcW w:w="1273" w:type="dxa"/>
          </w:tcPr>
          <w:p w:rsidR="00EE480C" w:rsidRPr="001A2408" w:rsidRDefault="00F742AA" w:rsidP="0016113B">
            <w:pPr>
              <w:rPr>
                <w:rFonts w:cstheme="minorHAnsi"/>
                <w:sz w:val="20"/>
                <w:szCs w:val="20"/>
                <w:lang w:val="en-US"/>
              </w:rPr>
            </w:pPr>
            <w:r w:rsidRPr="001A2408">
              <w:rPr>
                <w:rFonts w:cstheme="minorHAnsi"/>
                <w:sz w:val="20"/>
                <w:szCs w:val="20"/>
                <w:lang w:val="en-US"/>
              </w:rPr>
              <w:t>.9760828</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Sex</w:t>
            </w:r>
          </w:p>
        </w:tc>
        <w:tc>
          <w:tcPr>
            <w:tcW w:w="1262" w:type="dxa"/>
          </w:tcPr>
          <w:p w:rsidR="00EE480C" w:rsidRPr="001A2408" w:rsidRDefault="00F742AA" w:rsidP="0016113B">
            <w:pPr>
              <w:rPr>
                <w:rFonts w:cstheme="minorHAnsi"/>
                <w:sz w:val="20"/>
                <w:szCs w:val="20"/>
                <w:lang w:val="en-US"/>
              </w:rPr>
            </w:pPr>
            <w:r w:rsidRPr="001A2408">
              <w:rPr>
                <w:rFonts w:cstheme="minorHAnsi"/>
                <w:sz w:val="20"/>
                <w:szCs w:val="20"/>
                <w:lang w:val="en-US"/>
              </w:rPr>
              <w:t>1.034618</w:t>
            </w:r>
          </w:p>
        </w:tc>
        <w:tc>
          <w:tcPr>
            <w:tcW w:w="1286" w:type="dxa"/>
          </w:tcPr>
          <w:p w:rsidR="00EE480C" w:rsidRPr="001A2408" w:rsidRDefault="00F742AA" w:rsidP="0016113B">
            <w:pPr>
              <w:rPr>
                <w:rFonts w:cstheme="minorHAnsi"/>
                <w:sz w:val="20"/>
                <w:szCs w:val="20"/>
                <w:lang w:val="en-US"/>
              </w:rPr>
            </w:pPr>
            <w:r w:rsidRPr="001A2408">
              <w:rPr>
                <w:rFonts w:cstheme="minorHAnsi"/>
                <w:sz w:val="20"/>
                <w:szCs w:val="20"/>
                <w:lang w:val="en-US"/>
              </w:rPr>
              <w:t>.4771743</w:t>
            </w:r>
          </w:p>
        </w:tc>
        <w:tc>
          <w:tcPr>
            <w:tcW w:w="1275" w:type="dxa"/>
          </w:tcPr>
          <w:p w:rsidR="00EE480C" w:rsidRPr="001A2408" w:rsidRDefault="00F742AA" w:rsidP="0016113B">
            <w:pPr>
              <w:rPr>
                <w:rFonts w:cstheme="minorHAnsi"/>
                <w:sz w:val="20"/>
                <w:szCs w:val="20"/>
                <w:lang w:val="en-US"/>
              </w:rPr>
            </w:pPr>
            <w:r w:rsidRPr="001A2408">
              <w:rPr>
                <w:rFonts w:cstheme="minorHAnsi"/>
                <w:sz w:val="20"/>
                <w:szCs w:val="20"/>
                <w:lang w:val="en-US"/>
              </w:rPr>
              <w:t>0.07</w:t>
            </w:r>
          </w:p>
        </w:tc>
        <w:tc>
          <w:tcPr>
            <w:tcW w:w="1280" w:type="dxa"/>
          </w:tcPr>
          <w:p w:rsidR="00EE480C" w:rsidRPr="001A2408" w:rsidRDefault="00F742AA" w:rsidP="0016113B">
            <w:pPr>
              <w:rPr>
                <w:rFonts w:cstheme="minorHAnsi"/>
                <w:sz w:val="20"/>
                <w:szCs w:val="20"/>
                <w:lang w:val="en-US"/>
              </w:rPr>
            </w:pPr>
            <w:r w:rsidRPr="001A2408">
              <w:rPr>
                <w:rFonts w:cstheme="minorHAnsi"/>
                <w:sz w:val="20"/>
                <w:szCs w:val="20"/>
                <w:lang w:val="en-US"/>
              </w:rPr>
              <w:t xml:space="preserve">0.941  </w:t>
            </w:r>
          </w:p>
        </w:tc>
        <w:tc>
          <w:tcPr>
            <w:tcW w:w="1288" w:type="dxa"/>
          </w:tcPr>
          <w:p w:rsidR="00EE480C" w:rsidRPr="001A2408" w:rsidRDefault="00F742AA" w:rsidP="0016113B">
            <w:pPr>
              <w:rPr>
                <w:rFonts w:cstheme="minorHAnsi"/>
                <w:sz w:val="20"/>
                <w:szCs w:val="20"/>
                <w:lang w:val="en-US"/>
              </w:rPr>
            </w:pPr>
            <w:r w:rsidRPr="001A2408">
              <w:rPr>
                <w:rFonts w:cstheme="minorHAnsi"/>
                <w:sz w:val="20"/>
                <w:szCs w:val="20"/>
                <w:lang w:val="en-US"/>
              </w:rPr>
              <w:t>.418985</w:t>
            </w:r>
          </w:p>
        </w:tc>
        <w:tc>
          <w:tcPr>
            <w:tcW w:w="1273" w:type="dxa"/>
          </w:tcPr>
          <w:p w:rsidR="00EE480C" w:rsidRPr="001A2408" w:rsidRDefault="00F742AA" w:rsidP="0016113B">
            <w:pPr>
              <w:rPr>
                <w:rFonts w:cstheme="minorHAnsi"/>
                <w:sz w:val="20"/>
                <w:szCs w:val="20"/>
                <w:lang w:val="en-US"/>
              </w:rPr>
            </w:pPr>
            <w:r w:rsidRPr="001A2408">
              <w:rPr>
                <w:rFonts w:cstheme="minorHAnsi"/>
                <w:sz w:val="20"/>
                <w:szCs w:val="20"/>
                <w:lang w:val="en-US"/>
              </w:rPr>
              <w:t>2.554825</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Baseline NIHSS</w:t>
            </w:r>
          </w:p>
        </w:tc>
        <w:tc>
          <w:tcPr>
            <w:tcW w:w="1262" w:type="dxa"/>
          </w:tcPr>
          <w:p w:rsidR="00EE480C" w:rsidRPr="001A2408" w:rsidRDefault="00F742AA" w:rsidP="0016113B">
            <w:pPr>
              <w:rPr>
                <w:rFonts w:cstheme="minorHAnsi"/>
                <w:sz w:val="20"/>
                <w:szCs w:val="20"/>
                <w:lang w:val="en-US"/>
              </w:rPr>
            </w:pPr>
            <w:r w:rsidRPr="001A2408">
              <w:rPr>
                <w:rFonts w:cstheme="minorHAnsi"/>
                <w:sz w:val="20"/>
                <w:szCs w:val="20"/>
                <w:lang w:val="en-US"/>
              </w:rPr>
              <w:t>.9746473</w:t>
            </w:r>
          </w:p>
        </w:tc>
        <w:tc>
          <w:tcPr>
            <w:tcW w:w="1286" w:type="dxa"/>
          </w:tcPr>
          <w:p w:rsidR="00EE480C" w:rsidRPr="001A2408" w:rsidRDefault="00F742AA" w:rsidP="0016113B">
            <w:pPr>
              <w:rPr>
                <w:rFonts w:cstheme="minorHAnsi"/>
                <w:sz w:val="20"/>
                <w:szCs w:val="20"/>
                <w:lang w:val="en-US"/>
              </w:rPr>
            </w:pPr>
            <w:r w:rsidRPr="001A2408">
              <w:rPr>
                <w:rFonts w:cstheme="minorHAnsi"/>
                <w:sz w:val="20"/>
                <w:szCs w:val="20"/>
                <w:lang w:val="en-US"/>
              </w:rPr>
              <w:t>.0380053</w:t>
            </w:r>
          </w:p>
        </w:tc>
        <w:tc>
          <w:tcPr>
            <w:tcW w:w="1275" w:type="dxa"/>
          </w:tcPr>
          <w:p w:rsidR="00EE480C" w:rsidRPr="001A2408" w:rsidRDefault="00F742AA" w:rsidP="0016113B">
            <w:pPr>
              <w:rPr>
                <w:rFonts w:cstheme="minorHAnsi"/>
                <w:sz w:val="20"/>
                <w:szCs w:val="20"/>
                <w:lang w:val="en-US"/>
              </w:rPr>
            </w:pPr>
            <w:r w:rsidRPr="001A2408">
              <w:rPr>
                <w:rFonts w:cstheme="minorHAnsi"/>
                <w:sz w:val="20"/>
                <w:szCs w:val="20"/>
                <w:lang w:val="en-US"/>
              </w:rPr>
              <w:t>-0.66</w:t>
            </w:r>
          </w:p>
        </w:tc>
        <w:tc>
          <w:tcPr>
            <w:tcW w:w="1280" w:type="dxa"/>
          </w:tcPr>
          <w:p w:rsidR="00EE480C" w:rsidRPr="001A2408" w:rsidRDefault="00F742AA" w:rsidP="0016113B">
            <w:pPr>
              <w:rPr>
                <w:rFonts w:cstheme="minorHAnsi"/>
                <w:sz w:val="20"/>
                <w:szCs w:val="20"/>
                <w:lang w:val="en-US"/>
              </w:rPr>
            </w:pPr>
            <w:r w:rsidRPr="001A2408">
              <w:rPr>
                <w:rFonts w:cstheme="minorHAnsi"/>
                <w:sz w:val="20"/>
                <w:szCs w:val="20"/>
                <w:lang w:val="en-US"/>
              </w:rPr>
              <w:t>0.510</w:t>
            </w:r>
          </w:p>
        </w:tc>
        <w:tc>
          <w:tcPr>
            <w:tcW w:w="1288" w:type="dxa"/>
          </w:tcPr>
          <w:p w:rsidR="00EE480C" w:rsidRPr="001A2408" w:rsidRDefault="00F742AA" w:rsidP="0016113B">
            <w:pPr>
              <w:rPr>
                <w:rFonts w:cstheme="minorHAnsi"/>
                <w:sz w:val="20"/>
                <w:szCs w:val="20"/>
                <w:lang w:val="en-US"/>
              </w:rPr>
            </w:pPr>
            <w:r w:rsidRPr="001A2408">
              <w:rPr>
                <w:rFonts w:cstheme="minorHAnsi"/>
                <w:sz w:val="20"/>
                <w:szCs w:val="20"/>
                <w:lang w:val="en-US"/>
              </w:rPr>
              <w:t>.9029336</w:t>
            </w:r>
          </w:p>
        </w:tc>
        <w:tc>
          <w:tcPr>
            <w:tcW w:w="1273" w:type="dxa"/>
          </w:tcPr>
          <w:p w:rsidR="00EE480C" w:rsidRPr="001A2408" w:rsidRDefault="00F742AA" w:rsidP="0016113B">
            <w:pPr>
              <w:rPr>
                <w:rFonts w:cstheme="minorHAnsi"/>
                <w:sz w:val="20"/>
                <w:szCs w:val="20"/>
                <w:lang w:val="en-US"/>
              </w:rPr>
            </w:pPr>
            <w:r w:rsidRPr="001A2408">
              <w:rPr>
                <w:rFonts w:cstheme="minorHAnsi"/>
                <w:sz w:val="20"/>
                <w:szCs w:val="20"/>
                <w:lang w:val="en-US"/>
              </w:rPr>
              <w:t>1.052057</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ASPECTS</w:t>
            </w:r>
          </w:p>
        </w:tc>
        <w:tc>
          <w:tcPr>
            <w:tcW w:w="1262" w:type="dxa"/>
          </w:tcPr>
          <w:p w:rsidR="00EE480C" w:rsidRPr="001A2408" w:rsidRDefault="00F742AA" w:rsidP="0016113B">
            <w:pPr>
              <w:rPr>
                <w:rFonts w:cstheme="minorHAnsi"/>
                <w:sz w:val="20"/>
                <w:szCs w:val="20"/>
                <w:lang w:val="en-US"/>
              </w:rPr>
            </w:pPr>
            <w:r w:rsidRPr="001A2408">
              <w:rPr>
                <w:rFonts w:cstheme="minorHAnsi"/>
                <w:sz w:val="20"/>
                <w:szCs w:val="20"/>
                <w:lang w:val="en-US"/>
              </w:rPr>
              <w:t>1.297748</w:t>
            </w:r>
          </w:p>
        </w:tc>
        <w:tc>
          <w:tcPr>
            <w:tcW w:w="1286" w:type="dxa"/>
          </w:tcPr>
          <w:p w:rsidR="00EE480C" w:rsidRPr="001A2408" w:rsidRDefault="00F742AA" w:rsidP="0016113B">
            <w:pPr>
              <w:rPr>
                <w:rFonts w:cstheme="minorHAnsi"/>
                <w:sz w:val="20"/>
                <w:szCs w:val="20"/>
                <w:lang w:val="en-US"/>
              </w:rPr>
            </w:pPr>
            <w:r w:rsidRPr="001A2408">
              <w:rPr>
                <w:rFonts w:cstheme="minorHAnsi"/>
                <w:sz w:val="20"/>
                <w:szCs w:val="20"/>
                <w:lang w:val="en-US"/>
              </w:rPr>
              <w:t>.2333422</w:t>
            </w:r>
          </w:p>
        </w:tc>
        <w:tc>
          <w:tcPr>
            <w:tcW w:w="1275" w:type="dxa"/>
          </w:tcPr>
          <w:p w:rsidR="00EE480C" w:rsidRPr="001A2408" w:rsidRDefault="00F742AA" w:rsidP="0016113B">
            <w:pPr>
              <w:rPr>
                <w:rFonts w:cstheme="minorHAnsi"/>
                <w:sz w:val="20"/>
                <w:szCs w:val="20"/>
                <w:lang w:val="en-US"/>
              </w:rPr>
            </w:pPr>
            <w:r w:rsidRPr="001A2408">
              <w:rPr>
                <w:rFonts w:cstheme="minorHAnsi"/>
                <w:sz w:val="20"/>
                <w:szCs w:val="20"/>
                <w:lang w:val="en-US"/>
              </w:rPr>
              <w:t>1.45</w:t>
            </w:r>
          </w:p>
        </w:tc>
        <w:tc>
          <w:tcPr>
            <w:tcW w:w="1280" w:type="dxa"/>
          </w:tcPr>
          <w:p w:rsidR="00EE480C" w:rsidRPr="001A2408" w:rsidRDefault="00F742AA" w:rsidP="0016113B">
            <w:pPr>
              <w:rPr>
                <w:rFonts w:cstheme="minorHAnsi"/>
                <w:sz w:val="20"/>
                <w:szCs w:val="20"/>
                <w:lang w:val="en-US"/>
              </w:rPr>
            </w:pPr>
            <w:r w:rsidRPr="001A2408">
              <w:rPr>
                <w:rFonts w:cstheme="minorHAnsi"/>
                <w:sz w:val="20"/>
                <w:szCs w:val="20"/>
                <w:lang w:val="en-US"/>
              </w:rPr>
              <w:t>0.147</w:t>
            </w:r>
          </w:p>
        </w:tc>
        <w:tc>
          <w:tcPr>
            <w:tcW w:w="1288" w:type="dxa"/>
          </w:tcPr>
          <w:p w:rsidR="00EE480C" w:rsidRPr="001A2408" w:rsidRDefault="00F742AA" w:rsidP="0016113B">
            <w:pPr>
              <w:rPr>
                <w:rFonts w:cstheme="minorHAnsi"/>
                <w:sz w:val="20"/>
                <w:szCs w:val="20"/>
                <w:lang w:val="en-US"/>
              </w:rPr>
            </w:pPr>
            <w:r w:rsidRPr="001A2408">
              <w:rPr>
                <w:rFonts w:cstheme="minorHAnsi"/>
                <w:sz w:val="20"/>
                <w:szCs w:val="20"/>
                <w:lang w:val="en-US"/>
              </w:rPr>
              <w:t>.9123046</w:t>
            </w:r>
          </w:p>
        </w:tc>
        <w:tc>
          <w:tcPr>
            <w:tcW w:w="1273" w:type="dxa"/>
          </w:tcPr>
          <w:p w:rsidR="00EE480C" w:rsidRPr="001A2408" w:rsidRDefault="00F742AA" w:rsidP="0016113B">
            <w:pPr>
              <w:rPr>
                <w:rFonts w:cstheme="minorHAnsi"/>
                <w:sz w:val="20"/>
                <w:szCs w:val="20"/>
                <w:lang w:val="en-US"/>
              </w:rPr>
            </w:pPr>
            <w:r w:rsidRPr="001A2408">
              <w:rPr>
                <w:rFonts w:cstheme="minorHAnsi"/>
                <w:sz w:val="20"/>
                <w:szCs w:val="20"/>
                <w:lang w:val="en-US"/>
              </w:rPr>
              <w:t>1.84604</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Collateral score</w:t>
            </w:r>
          </w:p>
        </w:tc>
        <w:tc>
          <w:tcPr>
            <w:tcW w:w="1262" w:type="dxa"/>
          </w:tcPr>
          <w:p w:rsidR="00EE480C" w:rsidRPr="001A2408" w:rsidRDefault="00F742AA" w:rsidP="0016113B">
            <w:pPr>
              <w:rPr>
                <w:rFonts w:cstheme="minorHAnsi"/>
                <w:sz w:val="20"/>
                <w:szCs w:val="20"/>
                <w:lang w:val="en-US"/>
              </w:rPr>
            </w:pPr>
            <w:r w:rsidRPr="001A2408">
              <w:rPr>
                <w:rFonts w:cstheme="minorHAnsi"/>
                <w:sz w:val="20"/>
                <w:szCs w:val="20"/>
                <w:lang w:val="en-US"/>
              </w:rPr>
              <w:t>1.483654</w:t>
            </w:r>
          </w:p>
        </w:tc>
        <w:tc>
          <w:tcPr>
            <w:tcW w:w="1286" w:type="dxa"/>
          </w:tcPr>
          <w:p w:rsidR="00EE480C" w:rsidRPr="001A2408" w:rsidRDefault="00F742AA" w:rsidP="0016113B">
            <w:pPr>
              <w:rPr>
                <w:rFonts w:cstheme="minorHAnsi"/>
                <w:sz w:val="20"/>
                <w:szCs w:val="20"/>
                <w:lang w:val="en-US"/>
              </w:rPr>
            </w:pPr>
            <w:r w:rsidRPr="001A2408">
              <w:rPr>
                <w:rFonts w:cstheme="minorHAnsi"/>
                <w:sz w:val="20"/>
                <w:szCs w:val="20"/>
                <w:lang w:val="en-US"/>
              </w:rPr>
              <w:t>.5790488</w:t>
            </w:r>
          </w:p>
        </w:tc>
        <w:tc>
          <w:tcPr>
            <w:tcW w:w="1275" w:type="dxa"/>
          </w:tcPr>
          <w:p w:rsidR="00EE480C" w:rsidRPr="001A2408" w:rsidRDefault="00F742AA" w:rsidP="0016113B">
            <w:pPr>
              <w:rPr>
                <w:rFonts w:cstheme="minorHAnsi"/>
                <w:sz w:val="20"/>
                <w:szCs w:val="20"/>
                <w:lang w:val="en-US"/>
              </w:rPr>
            </w:pPr>
            <w:r w:rsidRPr="001A2408">
              <w:rPr>
                <w:rFonts w:cstheme="minorHAnsi"/>
                <w:sz w:val="20"/>
                <w:szCs w:val="20"/>
                <w:lang w:val="en-US"/>
              </w:rPr>
              <w:t>1.01</w:t>
            </w:r>
          </w:p>
        </w:tc>
        <w:tc>
          <w:tcPr>
            <w:tcW w:w="1280" w:type="dxa"/>
          </w:tcPr>
          <w:p w:rsidR="00EE480C" w:rsidRPr="001A2408" w:rsidRDefault="00F742AA" w:rsidP="0016113B">
            <w:pPr>
              <w:rPr>
                <w:rFonts w:cstheme="minorHAnsi"/>
                <w:sz w:val="20"/>
                <w:szCs w:val="20"/>
                <w:lang w:val="en-US"/>
              </w:rPr>
            </w:pPr>
            <w:r w:rsidRPr="001A2408">
              <w:rPr>
                <w:rFonts w:cstheme="minorHAnsi"/>
                <w:sz w:val="20"/>
                <w:szCs w:val="20"/>
                <w:lang w:val="en-US"/>
              </w:rPr>
              <w:t>0.312</w:t>
            </w:r>
          </w:p>
        </w:tc>
        <w:tc>
          <w:tcPr>
            <w:tcW w:w="1288" w:type="dxa"/>
          </w:tcPr>
          <w:p w:rsidR="00EE480C" w:rsidRPr="001A2408" w:rsidRDefault="00F742AA" w:rsidP="0016113B">
            <w:pPr>
              <w:rPr>
                <w:rFonts w:cstheme="minorHAnsi"/>
                <w:sz w:val="20"/>
                <w:szCs w:val="20"/>
                <w:lang w:val="en-US"/>
              </w:rPr>
            </w:pPr>
            <w:r w:rsidRPr="001A2408">
              <w:rPr>
                <w:rFonts w:cstheme="minorHAnsi"/>
                <w:sz w:val="20"/>
                <w:szCs w:val="20"/>
                <w:lang w:val="en-US"/>
              </w:rPr>
              <w:t>.6904321</w:t>
            </w:r>
          </w:p>
        </w:tc>
        <w:tc>
          <w:tcPr>
            <w:tcW w:w="1273" w:type="dxa"/>
          </w:tcPr>
          <w:p w:rsidR="00EE480C" w:rsidRPr="001A2408" w:rsidRDefault="00F742AA" w:rsidP="0016113B">
            <w:pPr>
              <w:rPr>
                <w:rFonts w:cstheme="minorHAnsi"/>
                <w:sz w:val="20"/>
                <w:szCs w:val="20"/>
                <w:lang w:val="en-US"/>
              </w:rPr>
            </w:pPr>
            <w:r w:rsidRPr="001A2408">
              <w:rPr>
                <w:rFonts w:cstheme="minorHAnsi"/>
                <w:sz w:val="20"/>
                <w:szCs w:val="20"/>
                <w:lang w:val="en-US"/>
              </w:rPr>
              <w:t>3.188191</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tPA</w:t>
            </w:r>
          </w:p>
        </w:tc>
        <w:tc>
          <w:tcPr>
            <w:tcW w:w="1262" w:type="dxa"/>
          </w:tcPr>
          <w:p w:rsidR="00EE480C" w:rsidRPr="001A2408" w:rsidRDefault="00F742AA" w:rsidP="0016113B">
            <w:pPr>
              <w:rPr>
                <w:rFonts w:cstheme="minorHAnsi"/>
                <w:sz w:val="20"/>
                <w:szCs w:val="20"/>
                <w:lang w:val="en-US"/>
              </w:rPr>
            </w:pPr>
            <w:r w:rsidRPr="001A2408">
              <w:rPr>
                <w:rFonts w:cstheme="minorHAnsi"/>
                <w:sz w:val="20"/>
                <w:szCs w:val="20"/>
                <w:lang w:val="en-US"/>
              </w:rPr>
              <w:t>.7309455</w:t>
            </w:r>
          </w:p>
        </w:tc>
        <w:tc>
          <w:tcPr>
            <w:tcW w:w="1286" w:type="dxa"/>
          </w:tcPr>
          <w:p w:rsidR="00EE480C" w:rsidRPr="001A2408" w:rsidRDefault="00F742AA" w:rsidP="0016113B">
            <w:pPr>
              <w:rPr>
                <w:rFonts w:cstheme="minorHAnsi"/>
                <w:sz w:val="20"/>
                <w:szCs w:val="20"/>
                <w:lang w:val="en-US"/>
              </w:rPr>
            </w:pPr>
            <w:r w:rsidRPr="001A2408">
              <w:rPr>
                <w:rFonts w:cstheme="minorHAnsi"/>
                <w:sz w:val="20"/>
                <w:szCs w:val="20"/>
                <w:lang w:val="en-US"/>
              </w:rPr>
              <w:t>.5084893</w:t>
            </w:r>
          </w:p>
        </w:tc>
        <w:tc>
          <w:tcPr>
            <w:tcW w:w="1275" w:type="dxa"/>
          </w:tcPr>
          <w:p w:rsidR="00EE480C" w:rsidRPr="001A2408" w:rsidRDefault="00F742AA" w:rsidP="0016113B">
            <w:pPr>
              <w:rPr>
                <w:rFonts w:cstheme="minorHAnsi"/>
                <w:sz w:val="20"/>
                <w:szCs w:val="20"/>
                <w:lang w:val="en-US"/>
              </w:rPr>
            </w:pPr>
            <w:r w:rsidRPr="001A2408">
              <w:rPr>
                <w:rFonts w:cstheme="minorHAnsi"/>
                <w:sz w:val="20"/>
                <w:szCs w:val="20"/>
                <w:lang w:val="en-US"/>
              </w:rPr>
              <w:t>-0.45</w:t>
            </w:r>
          </w:p>
        </w:tc>
        <w:tc>
          <w:tcPr>
            <w:tcW w:w="1280" w:type="dxa"/>
          </w:tcPr>
          <w:p w:rsidR="00EE480C" w:rsidRPr="001A2408" w:rsidRDefault="00F742AA" w:rsidP="0016113B">
            <w:pPr>
              <w:rPr>
                <w:rFonts w:cstheme="minorHAnsi"/>
                <w:sz w:val="20"/>
                <w:szCs w:val="20"/>
                <w:lang w:val="en-US"/>
              </w:rPr>
            </w:pPr>
            <w:r w:rsidRPr="001A2408">
              <w:rPr>
                <w:rFonts w:cstheme="minorHAnsi"/>
                <w:sz w:val="20"/>
                <w:szCs w:val="20"/>
                <w:lang w:val="en-US"/>
              </w:rPr>
              <w:t>0.652</w:t>
            </w:r>
          </w:p>
        </w:tc>
        <w:tc>
          <w:tcPr>
            <w:tcW w:w="1288" w:type="dxa"/>
          </w:tcPr>
          <w:p w:rsidR="00EE480C" w:rsidRPr="001A2408" w:rsidRDefault="00F742AA" w:rsidP="0016113B">
            <w:pPr>
              <w:rPr>
                <w:rFonts w:cstheme="minorHAnsi"/>
                <w:sz w:val="20"/>
                <w:szCs w:val="20"/>
                <w:lang w:val="en-US"/>
              </w:rPr>
            </w:pPr>
            <w:r w:rsidRPr="001A2408">
              <w:rPr>
                <w:rFonts w:cstheme="minorHAnsi"/>
                <w:sz w:val="20"/>
                <w:szCs w:val="20"/>
                <w:lang w:val="en-US"/>
              </w:rPr>
              <w:t>.1869556</w:t>
            </w:r>
          </w:p>
        </w:tc>
        <w:tc>
          <w:tcPr>
            <w:tcW w:w="1273" w:type="dxa"/>
          </w:tcPr>
          <w:p w:rsidR="00EE480C" w:rsidRPr="001A2408" w:rsidRDefault="00F742AA" w:rsidP="0016113B">
            <w:pPr>
              <w:rPr>
                <w:rFonts w:cstheme="minorHAnsi"/>
                <w:sz w:val="20"/>
                <w:szCs w:val="20"/>
                <w:lang w:val="en-US"/>
              </w:rPr>
            </w:pPr>
            <w:r w:rsidRPr="001A2408">
              <w:rPr>
                <w:rFonts w:cstheme="minorHAnsi"/>
                <w:sz w:val="20"/>
                <w:szCs w:val="20"/>
                <w:lang w:val="en-US"/>
              </w:rPr>
              <w:t>2.857798</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M2 occlusion</w:t>
            </w:r>
          </w:p>
        </w:tc>
        <w:tc>
          <w:tcPr>
            <w:tcW w:w="1262" w:type="dxa"/>
          </w:tcPr>
          <w:p w:rsidR="00EE480C" w:rsidRPr="001A2408" w:rsidRDefault="00F742AA" w:rsidP="0016113B">
            <w:pPr>
              <w:rPr>
                <w:rFonts w:cstheme="minorHAnsi"/>
                <w:sz w:val="20"/>
                <w:szCs w:val="20"/>
                <w:lang w:val="en-US"/>
              </w:rPr>
            </w:pPr>
            <w:r w:rsidRPr="001A2408">
              <w:rPr>
                <w:rFonts w:cstheme="minorHAnsi"/>
                <w:sz w:val="20"/>
                <w:szCs w:val="20"/>
                <w:lang w:val="en-US"/>
              </w:rPr>
              <w:t>1.171801</w:t>
            </w:r>
          </w:p>
        </w:tc>
        <w:tc>
          <w:tcPr>
            <w:tcW w:w="1286" w:type="dxa"/>
          </w:tcPr>
          <w:p w:rsidR="00EE480C" w:rsidRPr="001A2408" w:rsidRDefault="00F742AA" w:rsidP="0016113B">
            <w:pPr>
              <w:rPr>
                <w:rFonts w:cstheme="minorHAnsi"/>
                <w:sz w:val="20"/>
                <w:szCs w:val="20"/>
                <w:lang w:val="en-US"/>
              </w:rPr>
            </w:pPr>
            <w:r w:rsidRPr="001A2408">
              <w:rPr>
                <w:rFonts w:cstheme="minorHAnsi"/>
                <w:sz w:val="20"/>
                <w:szCs w:val="20"/>
                <w:lang w:val="en-US"/>
              </w:rPr>
              <w:t>1.561905</w:t>
            </w:r>
          </w:p>
        </w:tc>
        <w:tc>
          <w:tcPr>
            <w:tcW w:w="1275" w:type="dxa"/>
          </w:tcPr>
          <w:p w:rsidR="00EE480C" w:rsidRPr="001A2408" w:rsidRDefault="00F742AA" w:rsidP="0016113B">
            <w:pPr>
              <w:rPr>
                <w:rFonts w:cstheme="minorHAnsi"/>
                <w:sz w:val="20"/>
                <w:szCs w:val="20"/>
                <w:lang w:val="en-US"/>
              </w:rPr>
            </w:pPr>
            <w:r w:rsidRPr="001A2408">
              <w:rPr>
                <w:rFonts w:cstheme="minorHAnsi"/>
                <w:sz w:val="20"/>
                <w:szCs w:val="20"/>
                <w:lang w:val="en-US"/>
              </w:rPr>
              <w:t>0.12</w:t>
            </w:r>
          </w:p>
        </w:tc>
        <w:tc>
          <w:tcPr>
            <w:tcW w:w="1280" w:type="dxa"/>
          </w:tcPr>
          <w:p w:rsidR="00EE480C" w:rsidRPr="001A2408" w:rsidRDefault="00F742AA" w:rsidP="0016113B">
            <w:pPr>
              <w:rPr>
                <w:rFonts w:cstheme="minorHAnsi"/>
                <w:sz w:val="20"/>
                <w:szCs w:val="20"/>
                <w:lang w:val="en-US"/>
              </w:rPr>
            </w:pPr>
            <w:r w:rsidRPr="001A2408">
              <w:rPr>
                <w:rFonts w:cstheme="minorHAnsi"/>
                <w:sz w:val="20"/>
                <w:szCs w:val="20"/>
                <w:lang w:val="en-US"/>
              </w:rPr>
              <w:t>0.905</w:t>
            </w:r>
          </w:p>
        </w:tc>
        <w:tc>
          <w:tcPr>
            <w:tcW w:w="1288" w:type="dxa"/>
          </w:tcPr>
          <w:p w:rsidR="00EE480C" w:rsidRPr="001A2408" w:rsidRDefault="00F742AA" w:rsidP="0016113B">
            <w:pPr>
              <w:rPr>
                <w:rFonts w:cstheme="minorHAnsi"/>
                <w:sz w:val="20"/>
                <w:szCs w:val="20"/>
                <w:lang w:val="en-US"/>
              </w:rPr>
            </w:pPr>
            <w:r w:rsidRPr="001A2408">
              <w:rPr>
                <w:rFonts w:cstheme="minorHAnsi"/>
                <w:sz w:val="20"/>
                <w:szCs w:val="20"/>
                <w:lang w:val="en-US"/>
              </w:rPr>
              <w:t>.0859565</w:t>
            </w:r>
          </w:p>
        </w:tc>
        <w:tc>
          <w:tcPr>
            <w:tcW w:w="1273" w:type="dxa"/>
          </w:tcPr>
          <w:p w:rsidR="00EE480C" w:rsidRPr="001A2408" w:rsidRDefault="00F742AA" w:rsidP="0016113B">
            <w:pPr>
              <w:rPr>
                <w:rFonts w:cstheme="minorHAnsi"/>
                <w:sz w:val="20"/>
                <w:szCs w:val="20"/>
                <w:lang w:val="en-US"/>
              </w:rPr>
            </w:pPr>
            <w:r w:rsidRPr="001A2408">
              <w:rPr>
                <w:rFonts w:cstheme="minorHAnsi"/>
                <w:sz w:val="20"/>
                <w:szCs w:val="20"/>
                <w:lang w:val="en-US"/>
              </w:rPr>
              <w:t>15.97456</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M1 occlusion</w:t>
            </w:r>
          </w:p>
        </w:tc>
        <w:tc>
          <w:tcPr>
            <w:tcW w:w="1262" w:type="dxa"/>
          </w:tcPr>
          <w:p w:rsidR="00EE480C" w:rsidRPr="001A2408" w:rsidRDefault="00F742AA" w:rsidP="0016113B">
            <w:pPr>
              <w:rPr>
                <w:rFonts w:cstheme="minorHAnsi"/>
                <w:sz w:val="20"/>
                <w:szCs w:val="20"/>
                <w:lang w:val="en-US"/>
              </w:rPr>
            </w:pPr>
            <w:r w:rsidRPr="001A2408">
              <w:rPr>
                <w:rFonts w:cstheme="minorHAnsi"/>
                <w:sz w:val="20"/>
                <w:szCs w:val="20"/>
                <w:lang w:val="en-US"/>
              </w:rPr>
              <w:t>.1514431</w:t>
            </w:r>
          </w:p>
        </w:tc>
        <w:tc>
          <w:tcPr>
            <w:tcW w:w="1286" w:type="dxa"/>
          </w:tcPr>
          <w:p w:rsidR="00EE480C" w:rsidRPr="001A2408" w:rsidRDefault="00F742AA" w:rsidP="0016113B">
            <w:pPr>
              <w:rPr>
                <w:rFonts w:cstheme="minorHAnsi"/>
                <w:sz w:val="20"/>
                <w:szCs w:val="20"/>
                <w:lang w:val="en-US"/>
              </w:rPr>
            </w:pPr>
            <w:r w:rsidRPr="001A2408">
              <w:rPr>
                <w:rFonts w:cstheme="minorHAnsi"/>
                <w:sz w:val="20"/>
                <w:szCs w:val="20"/>
                <w:lang w:val="en-US"/>
              </w:rPr>
              <w:t>.1996327</w:t>
            </w:r>
          </w:p>
        </w:tc>
        <w:tc>
          <w:tcPr>
            <w:tcW w:w="1275" w:type="dxa"/>
          </w:tcPr>
          <w:p w:rsidR="00EE480C" w:rsidRPr="001A2408" w:rsidRDefault="00EE480C" w:rsidP="0016113B">
            <w:pPr>
              <w:rPr>
                <w:rFonts w:cstheme="minorHAnsi"/>
                <w:sz w:val="20"/>
                <w:szCs w:val="20"/>
                <w:lang w:val="en-US"/>
              </w:rPr>
            </w:pPr>
            <w:r w:rsidRPr="001A2408">
              <w:rPr>
                <w:rFonts w:cstheme="minorHAnsi"/>
                <w:sz w:val="20"/>
                <w:szCs w:val="20"/>
                <w:lang w:val="en-US"/>
              </w:rPr>
              <w:t xml:space="preserve"> </w:t>
            </w:r>
            <w:r w:rsidR="00F742AA" w:rsidRPr="001A2408">
              <w:rPr>
                <w:rFonts w:cstheme="minorHAnsi"/>
                <w:sz w:val="20"/>
                <w:szCs w:val="20"/>
                <w:lang w:val="en-US"/>
              </w:rPr>
              <w:t>-1.43</w:t>
            </w:r>
          </w:p>
        </w:tc>
        <w:tc>
          <w:tcPr>
            <w:tcW w:w="1280" w:type="dxa"/>
          </w:tcPr>
          <w:p w:rsidR="00EE480C" w:rsidRPr="001A2408" w:rsidRDefault="00F742AA" w:rsidP="0016113B">
            <w:pPr>
              <w:rPr>
                <w:rFonts w:cstheme="minorHAnsi"/>
                <w:sz w:val="20"/>
                <w:szCs w:val="20"/>
                <w:lang w:val="en-US"/>
              </w:rPr>
            </w:pPr>
            <w:r w:rsidRPr="001A2408">
              <w:rPr>
                <w:rFonts w:cstheme="minorHAnsi"/>
                <w:sz w:val="20"/>
                <w:szCs w:val="20"/>
                <w:lang w:val="en-US"/>
              </w:rPr>
              <w:t>0.152</w:t>
            </w:r>
          </w:p>
        </w:tc>
        <w:tc>
          <w:tcPr>
            <w:tcW w:w="1288" w:type="dxa"/>
          </w:tcPr>
          <w:p w:rsidR="00EE480C" w:rsidRPr="001A2408" w:rsidRDefault="00F742AA" w:rsidP="0016113B">
            <w:pPr>
              <w:rPr>
                <w:rFonts w:cstheme="minorHAnsi"/>
                <w:sz w:val="20"/>
                <w:szCs w:val="20"/>
                <w:lang w:val="en-US"/>
              </w:rPr>
            </w:pPr>
            <w:r w:rsidRPr="001A2408">
              <w:rPr>
                <w:rFonts w:cstheme="minorHAnsi"/>
                <w:sz w:val="20"/>
                <w:szCs w:val="20"/>
                <w:lang w:val="en-US"/>
              </w:rPr>
              <w:t>.0114339</w:t>
            </w:r>
          </w:p>
        </w:tc>
        <w:tc>
          <w:tcPr>
            <w:tcW w:w="1273" w:type="dxa"/>
          </w:tcPr>
          <w:p w:rsidR="00EE480C" w:rsidRPr="001A2408" w:rsidRDefault="00F742AA" w:rsidP="0016113B">
            <w:pPr>
              <w:rPr>
                <w:rFonts w:cstheme="minorHAnsi"/>
                <w:sz w:val="20"/>
                <w:szCs w:val="20"/>
                <w:lang w:val="en-US"/>
              </w:rPr>
            </w:pPr>
            <w:r w:rsidRPr="001A2408">
              <w:rPr>
                <w:rFonts w:cstheme="minorHAnsi"/>
                <w:sz w:val="20"/>
                <w:szCs w:val="20"/>
                <w:lang w:val="en-US"/>
              </w:rPr>
              <w:t>2.005885</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Extracranial ICA occlusion</w:t>
            </w:r>
          </w:p>
        </w:tc>
        <w:tc>
          <w:tcPr>
            <w:tcW w:w="1262" w:type="dxa"/>
          </w:tcPr>
          <w:p w:rsidR="00EE480C" w:rsidRPr="001A2408" w:rsidRDefault="00F742AA" w:rsidP="0016113B">
            <w:pPr>
              <w:rPr>
                <w:rFonts w:cstheme="minorHAnsi"/>
                <w:sz w:val="20"/>
                <w:szCs w:val="20"/>
                <w:lang w:val="en-US"/>
              </w:rPr>
            </w:pPr>
            <w:r w:rsidRPr="001A2408">
              <w:rPr>
                <w:rFonts w:cstheme="minorHAnsi"/>
                <w:sz w:val="20"/>
                <w:szCs w:val="20"/>
                <w:lang w:val="en-US"/>
              </w:rPr>
              <w:t>4.657128</w:t>
            </w:r>
          </w:p>
        </w:tc>
        <w:tc>
          <w:tcPr>
            <w:tcW w:w="1286" w:type="dxa"/>
          </w:tcPr>
          <w:p w:rsidR="00EE480C" w:rsidRPr="001A2408" w:rsidRDefault="00F742AA" w:rsidP="0016113B">
            <w:pPr>
              <w:rPr>
                <w:rFonts w:cstheme="minorHAnsi"/>
                <w:sz w:val="20"/>
                <w:szCs w:val="20"/>
                <w:lang w:val="en-US"/>
              </w:rPr>
            </w:pPr>
            <w:r w:rsidRPr="001A2408">
              <w:rPr>
                <w:rFonts w:cstheme="minorHAnsi"/>
                <w:sz w:val="20"/>
                <w:szCs w:val="20"/>
                <w:lang w:val="en-US"/>
              </w:rPr>
              <w:t>5.903937</w:t>
            </w:r>
          </w:p>
        </w:tc>
        <w:tc>
          <w:tcPr>
            <w:tcW w:w="1275" w:type="dxa"/>
          </w:tcPr>
          <w:p w:rsidR="00EE480C" w:rsidRPr="001A2408" w:rsidRDefault="00F742AA" w:rsidP="0016113B">
            <w:pPr>
              <w:rPr>
                <w:rFonts w:cstheme="minorHAnsi"/>
                <w:sz w:val="20"/>
                <w:szCs w:val="20"/>
                <w:lang w:val="en-US"/>
              </w:rPr>
            </w:pPr>
            <w:r w:rsidRPr="001A2408">
              <w:rPr>
                <w:rFonts w:cstheme="minorHAnsi"/>
                <w:sz w:val="20"/>
                <w:szCs w:val="20"/>
                <w:lang w:val="en-US"/>
              </w:rPr>
              <w:t>1.21</w:t>
            </w:r>
          </w:p>
        </w:tc>
        <w:tc>
          <w:tcPr>
            <w:tcW w:w="1280" w:type="dxa"/>
          </w:tcPr>
          <w:p w:rsidR="00EE480C" w:rsidRPr="001A2408" w:rsidRDefault="00F742AA" w:rsidP="0016113B">
            <w:pPr>
              <w:rPr>
                <w:rFonts w:cstheme="minorHAnsi"/>
                <w:sz w:val="20"/>
                <w:szCs w:val="20"/>
                <w:lang w:val="en-US"/>
              </w:rPr>
            </w:pPr>
            <w:r w:rsidRPr="001A2408">
              <w:rPr>
                <w:rFonts w:cstheme="minorHAnsi"/>
                <w:sz w:val="20"/>
                <w:szCs w:val="20"/>
                <w:lang w:val="en-US"/>
              </w:rPr>
              <w:t>0.225</w:t>
            </w:r>
          </w:p>
        </w:tc>
        <w:tc>
          <w:tcPr>
            <w:tcW w:w="1288" w:type="dxa"/>
          </w:tcPr>
          <w:p w:rsidR="00EE480C" w:rsidRPr="001A2408" w:rsidRDefault="00F742AA" w:rsidP="0016113B">
            <w:pPr>
              <w:rPr>
                <w:rFonts w:cstheme="minorHAnsi"/>
                <w:sz w:val="20"/>
                <w:szCs w:val="20"/>
                <w:lang w:val="en-US"/>
              </w:rPr>
            </w:pPr>
            <w:r w:rsidRPr="001A2408">
              <w:rPr>
                <w:rFonts w:cstheme="minorHAnsi"/>
                <w:sz w:val="20"/>
                <w:szCs w:val="20"/>
                <w:lang w:val="en-US"/>
              </w:rPr>
              <w:t>.3881794</w:t>
            </w:r>
          </w:p>
        </w:tc>
        <w:tc>
          <w:tcPr>
            <w:tcW w:w="1273" w:type="dxa"/>
          </w:tcPr>
          <w:p w:rsidR="00EE480C" w:rsidRPr="001A2408" w:rsidRDefault="00F742AA" w:rsidP="0016113B">
            <w:pPr>
              <w:rPr>
                <w:rFonts w:cstheme="minorHAnsi"/>
                <w:sz w:val="20"/>
                <w:szCs w:val="20"/>
                <w:lang w:val="en-US"/>
              </w:rPr>
            </w:pPr>
            <w:r w:rsidRPr="001A2408">
              <w:rPr>
                <w:rFonts w:cstheme="minorHAnsi"/>
                <w:sz w:val="20"/>
                <w:szCs w:val="20"/>
                <w:lang w:val="en-US"/>
              </w:rPr>
              <w:t>55.87324</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Intracranial ICA occlusion</w:t>
            </w:r>
          </w:p>
        </w:tc>
        <w:tc>
          <w:tcPr>
            <w:tcW w:w="1262" w:type="dxa"/>
          </w:tcPr>
          <w:p w:rsidR="00EE480C" w:rsidRPr="001A2408" w:rsidRDefault="00F742AA" w:rsidP="0016113B">
            <w:pPr>
              <w:rPr>
                <w:rFonts w:cstheme="minorHAnsi"/>
                <w:sz w:val="20"/>
                <w:szCs w:val="20"/>
                <w:lang w:val="en-US"/>
              </w:rPr>
            </w:pPr>
            <w:r w:rsidRPr="001A2408">
              <w:rPr>
                <w:rFonts w:cstheme="minorHAnsi"/>
                <w:sz w:val="20"/>
                <w:szCs w:val="20"/>
                <w:lang w:val="en-US"/>
              </w:rPr>
              <w:t>.1395991</w:t>
            </w:r>
          </w:p>
        </w:tc>
        <w:tc>
          <w:tcPr>
            <w:tcW w:w="1286" w:type="dxa"/>
          </w:tcPr>
          <w:p w:rsidR="00EE480C" w:rsidRPr="001A2408" w:rsidRDefault="00F742AA" w:rsidP="0016113B">
            <w:pPr>
              <w:rPr>
                <w:rFonts w:cstheme="minorHAnsi"/>
                <w:sz w:val="20"/>
                <w:szCs w:val="20"/>
                <w:lang w:val="en-US"/>
              </w:rPr>
            </w:pPr>
            <w:r w:rsidRPr="001A2408">
              <w:rPr>
                <w:rFonts w:cstheme="minorHAnsi"/>
                <w:sz w:val="20"/>
                <w:szCs w:val="20"/>
                <w:lang w:val="en-US"/>
              </w:rPr>
              <w:t>.1849079</w:t>
            </w:r>
          </w:p>
        </w:tc>
        <w:tc>
          <w:tcPr>
            <w:tcW w:w="1275" w:type="dxa"/>
          </w:tcPr>
          <w:p w:rsidR="00EE480C" w:rsidRPr="001A2408" w:rsidRDefault="00F742AA" w:rsidP="0016113B">
            <w:pPr>
              <w:rPr>
                <w:rFonts w:cstheme="minorHAnsi"/>
                <w:sz w:val="20"/>
                <w:szCs w:val="20"/>
                <w:lang w:val="en-US"/>
              </w:rPr>
            </w:pPr>
            <w:r w:rsidRPr="001A2408">
              <w:rPr>
                <w:rFonts w:cstheme="minorHAnsi"/>
                <w:sz w:val="20"/>
                <w:szCs w:val="20"/>
                <w:lang w:val="en-US"/>
              </w:rPr>
              <w:t>-1.49</w:t>
            </w:r>
          </w:p>
        </w:tc>
        <w:tc>
          <w:tcPr>
            <w:tcW w:w="1280" w:type="dxa"/>
          </w:tcPr>
          <w:p w:rsidR="00EE480C" w:rsidRPr="001A2408" w:rsidRDefault="00F742AA" w:rsidP="0016113B">
            <w:pPr>
              <w:rPr>
                <w:rFonts w:cstheme="minorHAnsi"/>
                <w:sz w:val="20"/>
                <w:szCs w:val="20"/>
                <w:lang w:val="en-US"/>
              </w:rPr>
            </w:pPr>
            <w:r w:rsidRPr="001A2408">
              <w:rPr>
                <w:rFonts w:cstheme="minorHAnsi"/>
                <w:sz w:val="20"/>
                <w:szCs w:val="20"/>
                <w:lang w:val="en-US"/>
              </w:rPr>
              <w:t>0.137</w:t>
            </w:r>
          </w:p>
        </w:tc>
        <w:tc>
          <w:tcPr>
            <w:tcW w:w="1288" w:type="dxa"/>
          </w:tcPr>
          <w:p w:rsidR="00EE480C" w:rsidRPr="001A2408" w:rsidRDefault="00F742AA" w:rsidP="0016113B">
            <w:pPr>
              <w:rPr>
                <w:rFonts w:cstheme="minorHAnsi"/>
                <w:sz w:val="20"/>
                <w:szCs w:val="20"/>
                <w:lang w:val="en-US"/>
              </w:rPr>
            </w:pPr>
            <w:r w:rsidRPr="001A2408">
              <w:rPr>
                <w:rFonts w:cstheme="minorHAnsi"/>
                <w:sz w:val="20"/>
                <w:szCs w:val="20"/>
                <w:lang w:val="en-US"/>
              </w:rPr>
              <w:t>.0104091</w:t>
            </w:r>
          </w:p>
        </w:tc>
        <w:tc>
          <w:tcPr>
            <w:tcW w:w="1273" w:type="dxa"/>
          </w:tcPr>
          <w:p w:rsidR="00EE480C" w:rsidRPr="001A2408" w:rsidRDefault="00F742AA" w:rsidP="0016113B">
            <w:pPr>
              <w:rPr>
                <w:rFonts w:cstheme="minorHAnsi"/>
                <w:sz w:val="20"/>
                <w:szCs w:val="20"/>
                <w:lang w:val="en-US"/>
              </w:rPr>
            </w:pPr>
            <w:r w:rsidRPr="001A2408">
              <w:rPr>
                <w:rFonts w:cstheme="minorHAnsi"/>
                <w:sz w:val="20"/>
                <w:szCs w:val="20"/>
                <w:lang w:val="en-US"/>
              </w:rPr>
              <w:t>1.872205</w:t>
            </w:r>
          </w:p>
        </w:tc>
      </w:tr>
    </w:tbl>
    <w:p w:rsidR="00816CC1" w:rsidRPr="001A2408" w:rsidRDefault="00816CC1" w:rsidP="00816CC1">
      <w:pPr>
        <w:rPr>
          <w:sz w:val="20"/>
          <w:szCs w:val="20"/>
          <w:lang w:val="en-US"/>
        </w:rPr>
      </w:pPr>
      <w:r w:rsidRPr="001A2408">
        <w:rPr>
          <w:sz w:val="20"/>
          <w:szCs w:val="20"/>
          <w:lang w:val="en-US"/>
        </w:rPr>
        <w:t>Abbreviations: ASPECTS = Alberta Stroke Program Early CT Score, ICA = internal carotid artery, mRS = modified Rankin scale, NIHSS = National Institutes of Health Stroke Scale, Std.err. = standard error, conf. = confidence</w:t>
      </w:r>
    </w:p>
    <w:p w:rsidR="00056B1C" w:rsidRPr="001A2408" w:rsidRDefault="00056B1C">
      <w:pPr>
        <w:rPr>
          <w:lang w:val="en-US"/>
        </w:rPr>
      </w:pPr>
    </w:p>
    <w:p w:rsidR="00EE480C" w:rsidRPr="001A2408" w:rsidRDefault="00EE480C">
      <w:pPr>
        <w:rPr>
          <w:lang w:val="en-US"/>
        </w:rPr>
      </w:pPr>
    </w:p>
    <w:p w:rsidR="004B1C01" w:rsidRPr="001A2408" w:rsidRDefault="004B1C01" w:rsidP="004B1C01">
      <w:pPr>
        <w:rPr>
          <w:lang w:val="en-US"/>
        </w:rPr>
      </w:pPr>
      <w:r w:rsidRPr="001A2408">
        <w:rPr>
          <w:b/>
          <w:bCs/>
          <w:lang w:val="en-US"/>
        </w:rPr>
        <w:t>Supplementa</w:t>
      </w:r>
      <w:r w:rsidR="002E6ED0" w:rsidRPr="001A2408">
        <w:rPr>
          <w:b/>
          <w:bCs/>
          <w:lang w:val="en-US"/>
        </w:rPr>
        <w:t>l</w:t>
      </w:r>
      <w:r w:rsidRPr="001A2408">
        <w:rPr>
          <w:b/>
          <w:bCs/>
          <w:lang w:val="en-US"/>
        </w:rPr>
        <w:t xml:space="preserve"> Table </w:t>
      </w:r>
      <w:r w:rsidR="001D69F5" w:rsidRPr="001A2408">
        <w:rPr>
          <w:b/>
          <w:bCs/>
          <w:lang w:val="en-US"/>
        </w:rPr>
        <w:t>4</w:t>
      </w:r>
      <w:r w:rsidRPr="001A2408">
        <w:rPr>
          <w:lang w:val="en-US"/>
        </w:rPr>
        <w:t xml:space="preserve">: Complete adjusted regression models to test the association between time from EVT-hospital arrival to arterial access and the </w:t>
      </w:r>
      <w:r w:rsidR="00EE480C" w:rsidRPr="001A2408">
        <w:rPr>
          <w:lang w:val="en-US"/>
        </w:rPr>
        <w:t xml:space="preserve">ordinal </w:t>
      </w:r>
      <w:r w:rsidRPr="001A2408">
        <w:rPr>
          <w:lang w:val="en-US"/>
        </w:rPr>
        <w:t>90-day mRS.</w:t>
      </w:r>
    </w:p>
    <w:tbl>
      <w:tblPr>
        <w:tblStyle w:val="Tabellenraster"/>
        <w:tblW w:w="0" w:type="auto"/>
        <w:tblLook w:val="04A0" w:firstRow="1" w:lastRow="0" w:firstColumn="1" w:lastColumn="0" w:noHBand="0" w:noVBand="1"/>
      </w:tblPr>
      <w:tblGrid>
        <w:gridCol w:w="1398"/>
        <w:gridCol w:w="1262"/>
        <w:gridCol w:w="1286"/>
        <w:gridCol w:w="1275"/>
        <w:gridCol w:w="1280"/>
        <w:gridCol w:w="1288"/>
        <w:gridCol w:w="1273"/>
      </w:tblGrid>
      <w:tr w:rsidR="004B1C01" w:rsidRPr="001A2408" w:rsidTr="0016113B">
        <w:tc>
          <w:tcPr>
            <w:tcW w:w="1398" w:type="dxa"/>
          </w:tcPr>
          <w:p w:rsidR="004B1C01" w:rsidRPr="001A2408" w:rsidRDefault="004B1C01" w:rsidP="0016113B">
            <w:pPr>
              <w:rPr>
                <w:lang w:val="en-US"/>
              </w:rPr>
            </w:pPr>
            <w:r w:rsidRPr="001A2408">
              <w:rPr>
                <w:lang w:val="en-US"/>
              </w:rPr>
              <w:t>90-day mRS</w:t>
            </w:r>
          </w:p>
        </w:tc>
        <w:tc>
          <w:tcPr>
            <w:tcW w:w="1262" w:type="dxa"/>
          </w:tcPr>
          <w:p w:rsidR="004B1C01" w:rsidRPr="001A2408" w:rsidRDefault="004B1C01" w:rsidP="0016113B">
            <w:pPr>
              <w:rPr>
                <w:lang w:val="en-US"/>
              </w:rPr>
            </w:pPr>
            <w:r w:rsidRPr="001A2408">
              <w:rPr>
                <w:lang w:val="en-US"/>
              </w:rPr>
              <w:t>Coefficient</w:t>
            </w:r>
          </w:p>
        </w:tc>
        <w:tc>
          <w:tcPr>
            <w:tcW w:w="1286" w:type="dxa"/>
          </w:tcPr>
          <w:p w:rsidR="004B1C01" w:rsidRPr="001A2408" w:rsidRDefault="004B1C01" w:rsidP="0016113B">
            <w:pPr>
              <w:rPr>
                <w:lang w:val="en-US"/>
              </w:rPr>
            </w:pPr>
            <w:r w:rsidRPr="001A2408">
              <w:rPr>
                <w:lang w:val="en-US"/>
              </w:rPr>
              <w:t>Std.err.</w:t>
            </w:r>
          </w:p>
        </w:tc>
        <w:tc>
          <w:tcPr>
            <w:tcW w:w="1275" w:type="dxa"/>
          </w:tcPr>
          <w:p w:rsidR="004B1C01" w:rsidRPr="001A2408" w:rsidRDefault="004B1C01" w:rsidP="0016113B">
            <w:pPr>
              <w:rPr>
                <w:lang w:val="en-US"/>
              </w:rPr>
            </w:pPr>
            <w:r w:rsidRPr="001A2408">
              <w:rPr>
                <w:lang w:val="en-US"/>
              </w:rPr>
              <w:t>z</w:t>
            </w:r>
          </w:p>
        </w:tc>
        <w:tc>
          <w:tcPr>
            <w:tcW w:w="1280" w:type="dxa"/>
          </w:tcPr>
          <w:p w:rsidR="004B1C01" w:rsidRPr="001A2408" w:rsidRDefault="004B1C01" w:rsidP="0016113B">
            <w:pPr>
              <w:rPr>
                <w:lang w:val="en-US"/>
              </w:rPr>
            </w:pPr>
            <w:r w:rsidRPr="001A2408">
              <w:rPr>
                <w:lang w:val="en-US"/>
              </w:rPr>
              <w:t>P&gt; |z|</w:t>
            </w:r>
          </w:p>
        </w:tc>
        <w:tc>
          <w:tcPr>
            <w:tcW w:w="2561" w:type="dxa"/>
            <w:gridSpan w:val="2"/>
          </w:tcPr>
          <w:p w:rsidR="004B1C01" w:rsidRPr="001A2408" w:rsidRDefault="004B1C01" w:rsidP="0016113B">
            <w:pPr>
              <w:rPr>
                <w:lang w:val="en-US"/>
              </w:rPr>
            </w:pPr>
            <w:r w:rsidRPr="001A2408">
              <w:rPr>
                <w:lang w:val="en-US"/>
              </w:rPr>
              <w:t>95% conf. interval</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Time from hospital arrival to arterial access</w:t>
            </w:r>
          </w:p>
        </w:tc>
        <w:tc>
          <w:tcPr>
            <w:tcW w:w="1262" w:type="dxa"/>
          </w:tcPr>
          <w:p w:rsidR="004B1C01" w:rsidRPr="001A2408" w:rsidRDefault="004B1C01" w:rsidP="0016113B">
            <w:pPr>
              <w:rPr>
                <w:sz w:val="20"/>
                <w:szCs w:val="20"/>
                <w:lang w:val="en-US"/>
              </w:rPr>
            </w:pPr>
            <w:r w:rsidRPr="001A2408">
              <w:rPr>
                <w:sz w:val="20"/>
                <w:szCs w:val="20"/>
                <w:lang w:val="en-US"/>
              </w:rPr>
              <w:t>-.0093757</w:t>
            </w:r>
          </w:p>
        </w:tc>
        <w:tc>
          <w:tcPr>
            <w:tcW w:w="1286" w:type="dxa"/>
          </w:tcPr>
          <w:p w:rsidR="004B1C01" w:rsidRPr="001A2408" w:rsidRDefault="004B1C01" w:rsidP="0016113B">
            <w:pPr>
              <w:rPr>
                <w:sz w:val="20"/>
                <w:szCs w:val="20"/>
                <w:lang w:val="en-US"/>
              </w:rPr>
            </w:pPr>
            <w:r w:rsidRPr="001A2408">
              <w:rPr>
                <w:sz w:val="20"/>
                <w:szCs w:val="20"/>
                <w:lang w:val="en-US"/>
              </w:rPr>
              <w:t>.0053464</w:t>
            </w:r>
          </w:p>
        </w:tc>
        <w:tc>
          <w:tcPr>
            <w:tcW w:w="1275" w:type="dxa"/>
          </w:tcPr>
          <w:p w:rsidR="004B1C01" w:rsidRPr="001A2408" w:rsidRDefault="004B1C01" w:rsidP="0016113B">
            <w:pPr>
              <w:rPr>
                <w:sz w:val="20"/>
                <w:szCs w:val="20"/>
                <w:lang w:val="en-US"/>
              </w:rPr>
            </w:pPr>
            <w:r w:rsidRPr="001A2408">
              <w:rPr>
                <w:sz w:val="20"/>
                <w:szCs w:val="20"/>
                <w:lang w:val="en-US"/>
              </w:rPr>
              <w:t xml:space="preserve">  -1.75</w:t>
            </w:r>
          </w:p>
        </w:tc>
        <w:tc>
          <w:tcPr>
            <w:tcW w:w="1280" w:type="dxa"/>
          </w:tcPr>
          <w:p w:rsidR="004B1C01" w:rsidRPr="001A2408" w:rsidRDefault="004B1C01" w:rsidP="0016113B">
            <w:pPr>
              <w:rPr>
                <w:sz w:val="20"/>
                <w:szCs w:val="20"/>
                <w:lang w:val="en-US"/>
              </w:rPr>
            </w:pPr>
            <w:r w:rsidRPr="001A2408">
              <w:rPr>
                <w:sz w:val="20"/>
                <w:szCs w:val="20"/>
                <w:lang w:val="en-US"/>
              </w:rPr>
              <w:t>0.079</w:t>
            </w:r>
          </w:p>
        </w:tc>
        <w:tc>
          <w:tcPr>
            <w:tcW w:w="1288" w:type="dxa"/>
          </w:tcPr>
          <w:p w:rsidR="004B1C01" w:rsidRPr="001A2408" w:rsidRDefault="004B1C01" w:rsidP="0016113B">
            <w:pPr>
              <w:rPr>
                <w:sz w:val="20"/>
                <w:szCs w:val="20"/>
                <w:lang w:val="en-US"/>
              </w:rPr>
            </w:pPr>
            <w:r w:rsidRPr="001A2408">
              <w:rPr>
                <w:sz w:val="20"/>
                <w:szCs w:val="20"/>
                <w:lang w:val="en-US"/>
              </w:rPr>
              <w:t>-.0198544</w:t>
            </w:r>
          </w:p>
          <w:p w:rsidR="004B1C01" w:rsidRPr="001A2408" w:rsidRDefault="004B1C01" w:rsidP="004B1C01">
            <w:pPr>
              <w:tabs>
                <w:tab w:val="left" w:pos="973"/>
              </w:tabs>
              <w:rPr>
                <w:sz w:val="20"/>
                <w:szCs w:val="20"/>
                <w:lang w:val="en-US"/>
              </w:rPr>
            </w:pPr>
            <w:r w:rsidRPr="001A2408">
              <w:rPr>
                <w:sz w:val="20"/>
                <w:szCs w:val="20"/>
                <w:lang w:val="en-US"/>
              </w:rPr>
              <w:tab/>
            </w:r>
          </w:p>
        </w:tc>
        <w:tc>
          <w:tcPr>
            <w:tcW w:w="1273" w:type="dxa"/>
          </w:tcPr>
          <w:p w:rsidR="004B1C01" w:rsidRPr="001A2408" w:rsidRDefault="004B1C01" w:rsidP="0016113B">
            <w:pPr>
              <w:rPr>
                <w:sz w:val="20"/>
                <w:szCs w:val="20"/>
                <w:lang w:val="en-US"/>
              </w:rPr>
            </w:pPr>
            <w:r w:rsidRPr="001A2408">
              <w:rPr>
                <w:sz w:val="20"/>
                <w:szCs w:val="20"/>
                <w:lang w:val="en-US"/>
              </w:rPr>
              <w:t>.0011031</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Age</w:t>
            </w:r>
          </w:p>
        </w:tc>
        <w:tc>
          <w:tcPr>
            <w:tcW w:w="1262" w:type="dxa"/>
          </w:tcPr>
          <w:p w:rsidR="004B1C01" w:rsidRPr="001A2408" w:rsidRDefault="004B1C01" w:rsidP="0016113B">
            <w:pPr>
              <w:rPr>
                <w:sz w:val="20"/>
                <w:szCs w:val="20"/>
                <w:lang w:val="en-US"/>
              </w:rPr>
            </w:pPr>
            <w:r w:rsidRPr="001A2408">
              <w:rPr>
                <w:sz w:val="20"/>
                <w:szCs w:val="20"/>
                <w:lang w:val="en-US"/>
              </w:rPr>
              <w:t>.049516</w:t>
            </w:r>
          </w:p>
        </w:tc>
        <w:tc>
          <w:tcPr>
            <w:tcW w:w="1286" w:type="dxa"/>
          </w:tcPr>
          <w:p w:rsidR="004B1C01" w:rsidRPr="001A2408" w:rsidRDefault="004B1C01" w:rsidP="0016113B">
            <w:pPr>
              <w:rPr>
                <w:sz w:val="20"/>
                <w:szCs w:val="20"/>
                <w:lang w:val="en-US"/>
              </w:rPr>
            </w:pPr>
            <w:r w:rsidRPr="001A2408">
              <w:rPr>
                <w:sz w:val="20"/>
                <w:szCs w:val="20"/>
                <w:lang w:val="en-US"/>
              </w:rPr>
              <w:t>.0162475</w:t>
            </w:r>
          </w:p>
        </w:tc>
        <w:tc>
          <w:tcPr>
            <w:tcW w:w="1275" w:type="dxa"/>
          </w:tcPr>
          <w:p w:rsidR="004B1C01" w:rsidRPr="001A2408" w:rsidRDefault="004B1C01" w:rsidP="0016113B">
            <w:pPr>
              <w:rPr>
                <w:sz w:val="20"/>
                <w:szCs w:val="20"/>
                <w:lang w:val="en-US"/>
              </w:rPr>
            </w:pPr>
            <w:r w:rsidRPr="001A2408">
              <w:rPr>
                <w:sz w:val="20"/>
                <w:szCs w:val="20"/>
                <w:lang w:val="en-US"/>
              </w:rPr>
              <w:t>3.05</w:t>
            </w:r>
          </w:p>
        </w:tc>
        <w:tc>
          <w:tcPr>
            <w:tcW w:w="1280" w:type="dxa"/>
          </w:tcPr>
          <w:p w:rsidR="004B1C01" w:rsidRPr="001A2408" w:rsidRDefault="004B1C01" w:rsidP="0016113B">
            <w:pPr>
              <w:rPr>
                <w:sz w:val="20"/>
                <w:szCs w:val="20"/>
                <w:lang w:val="en-US"/>
              </w:rPr>
            </w:pPr>
            <w:r w:rsidRPr="001A2408">
              <w:rPr>
                <w:sz w:val="20"/>
                <w:szCs w:val="20"/>
                <w:lang w:val="en-US"/>
              </w:rPr>
              <w:t>0.002</w:t>
            </w:r>
          </w:p>
        </w:tc>
        <w:tc>
          <w:tcPr>
            <w:tcW w:w="1288" w:type="dxa"/>
          </w:tcPr>
          <w:p w:rsidR="004B1C01" w:rsidRPr="001A2408" w:rsidRDefault="004B1C01" w:rsidP="0016113B">
            <w:pPr>
              <w:rPr>
                <w:sz w:val="20"/>
                <w:szCs w:val="20"/>
                <w:lang w:val="en-US"/>
              </w:rPr>
            </w:pPr>
            <w:r w:rsidRPr="001A2408">
              <w:rPr>
                <w:sz w:val="20"/>
                <w:szCs w:val="20"/>
                <w:lang w:val="en-US"/>
              </w:rPr>
              <w:t>.0176715</w:t>
            </w:r>
          </w:p>
        </w:tc>
        <w:tc>
          <w:tcPr>
            <w:tcW w:w="1273" w:type="dxa"/>
          </w:tcPr>
          <w:p w:rsidR="004B1C01" w:rsidRPr="001A2408" w:rsidRDefault="004B1C01" w:rsidP="0016113B">
            <w:pPr>
              <w:rPr>
                <w:sz w:val="20"/>
                <w:szCs w:val="20"/>
                <w:lang w:val="en-US"/>
              </w:rPr>
            </w:pPr>
            <w:r w:rsidRPr="001A2408">
              <w:rPr>
                <w:sz w:val="20"/>
                <w:szCs w:val="20"/>
                <w:lang w:val="en-US"/>
              </w:rPr>
              <w:t>.0813604</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Sex</w:t>
            </w:r>
          </w:p>
        </w:tc>
        <w:tc>
          <w:tcPr>
            <w:tcW w:w="1262" w:type="dxa"/>
          </w:tcPr>
          <w:p w:rsidR="004B1C01" w:rsidRPr="001A2408" w:rsidRDefault="004B1C01" w:rsidP="0016113B">
            <w:pPr>
              <w:rPr>
                <w:sz w:val="20"/>
                <w:szCs w:val="20"/>
                <w:lang w:val="en-US"/>
              </w:rPr>
            </w:pPr>
            <w:r w:rsidRPr="001A2408">
              <w:rPr>
                <w:sz w:val="20"/>
                <w:szCs w:val="20"/>
                <w:lang w:val="en-US"/>
              </w:rPr>
              <w:t>.2578115</w:t>
            </w:r>
          </w:p>
        </w:tc>
        <w:tc>
          <w:tcPr>
            <w:tcW w:w="1286" w:type="dxa"/>
          </w:tcPr>
          <w:p w:rsidR="004B1C01" w:rsidRPr="001A2408" w:rsidRDefault="004B1C01" w:rsidP="0016113B">
            <w:pPr>
              <w:rPr>
                <w:sz w:val="20"/>
                <w:szCs w:val="20"/>
                <w:lang w:val="en-US"/>
              </w:rPr>
            </w:pPr>
            <w:r w:rsidRPr="001A2408">
              <w:rPr>
                <w:sz w:val="20"/>
                <w:szCs w:val="20"/>
                <w:lang w:val="en-US"/>
              </w:rPr>
              <w:t>.3672853</w:t>
            </w:r>
          </w:p>
        </w:tc>
        <w:tc>
          <w:tcPr>
            <w:tcW w:w="1275" w:type="dxa"/>
          </w:tcPr>
          <w:p w:rsidR="004B1C01" w:rsidRPr="001A2408" w:rsidRDefault="004B1C01" w:rsidP="0016113B">
            <w:pPr>
              <w:rPr>
                <w:sz w:val="20"/>
                <w:szCs w:val="20"/>
                <w:lang w:val="en-US"/>
              </w:rPr>
            </w:pPr>
            <w:r w:rsidRPr="001A2408">
              <w:rPr>
                <w:sz w:val="20"/>
                <w:szCs w:val="20"/>
                <w:lang w:val="en-US"/>
              </w:rPr>
              <w:t>0.70</w:t>
            </w:r>
          </w:p>
        </w:tc>
        <w:tc>
          <w:tcPr>
            <w:tcW w:w="1280" w:type="dxa"/>
          </w:tcPr>
          <w:p w:rsidR="004B1C01" w:rsidRPr="001A2408" w:rsidRDefault="004B1C01" w:rsidP="0016113B">
            <w:pPr>
              <w:rPr>
                <w:sz w:val="20"/>
                <w:szCs w:val="20"/>
                <w:lang w:val="en-US"/>
              </w:rPr>
            </w:pPr>
            <w:r w:rsidRPr="001A2408">
              <w:rPr>
                <w:sz w:val="20"/>
                <w:szCs w:val="20"/>
                <w:lang w:val="en-US"/>
              </w:rPr>
              <w:t>0.483</w:t>
            </w:r>
          </w:p>
        </w:tc>
        <w:tc>
          <w:tcPr>
            <w:tcW w:w="1288" w:type="dxa"/>
          </w:tcPr>
          <w:p w:rsidR="004B1C01" w:rsidRPr="001A2408" w:rsidRDefault="004B1C01" w:rsidP="0016113B">
            <w:pPr>
              <w:rPr>
                <w:sz w:val="20"/>
                <w:szCs w:val="20"/>
                <w:lang w:val="en-US"/>
              </w:rPr>
            </w:pPr>
            <w:r w:rsidRPr="001A2408">
              <w:rPr>
                <w:sz w:val="20"/>
                <w:szCs w:val="20"/>
                <w:lang w:val="en-US"/>
              </w:rPr>
              <w:t>-.4620545</w:t>
            </w:r>
          </w:p>
        </w:tc>
        <w:tc>
          <w:tcPr>
            <w:tcW w:w="1273" w:type="dxa"/>
          </w:tcPr>
          <w:p w:rsidR="004B1C01" w:rsidRPr="001A2408" w:rsidRDefault="004B1C01" w:rsidP="0016113B">
            <w:pPr>
              <w:rPr>
                <w:sz w:val="20"/>
                <w:szCs w:val="20"/>
                <w:lang w:val="en-US"/>
              </w:rPr>
            </w:pPr>
            <w:r w:rsidRPr="001A2408">
              <w:rPr>
                <w:sz w:val="20"/>
                <w:szCs w:val="20"/>
                <w:lang w:val="en-US"/>
              </w:rPr>
              <w:t>.9776775</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Baseline NIHSS</w:t>
            </w:r>
          </w:p>
        </w:tc>
        <w:tc>
          <w:tcPr>
            <w:tcW w:w="1262" w:type="dxa"/>
          </w:tcPr>
          <w:p w:rsidR="004B1C01" w:rsidRPr="001A2408" w:rsidRDefault="004B1C01" w:rsidP="0016113B">
            <w:pPr>
              <w:rPr>
                <w:sz w:val="20"/>
                <w:szCs w:val="20"/>
                <w:lang w:val="en-US"/>
              </w:rPr>
            </w:pPr>
            <w:r w:rsidRPr="001A2408">
              <w:rPr>
                <w:sz w:val="20"/>
                <w:szCs w:val="20"/>
                <w:lang w:val="en-US"/>
              </w:rPr>
              <w:t>.0696428</w:t>
            </w:r>
          </w:p>
        </w:tc>
        <w:tc>
          <w:tcPr>
            <w:tcW w:w="1286" w:type="dxa"/>
          </w:tcPr>
          <w:p w:rsidR="004B1C01" w:rsidRPr="001A2408" w:rsidRDefault="004B1C01" w:rsidP="0016113B">
            <w:pPr>
              <w:rPr>
                <w:sz w:val="20"/>
                <w:szCs w:val="20"/>
                <w:lang w:val="en-US"/>
              </w:rPr>
            </w:pPr>
            <w:r w:rsidRPr="001A2408">
              <w:rPr>
                <w:sz w:val="20"/>
                <w:szCs w:val="20"/>
                <w:lang w:val="en-US"/>
              </w:rPr>
              <w:t>.0315424</w:t>
            </w:r>
          </w:p>
        </w:tc>
        <w:tc>
          <w:tcPr>
            <w:tcW w:w="1275" w:type="dxa"/>
          </w:tcPr>
          <w:p w:rsidR="004B1C01" w:rsidRPr="001A2408" w:rsidRDefault="004B1C01" w:rsidP="0016113B">
            <w:pPr>
              <w:rPr>
                <w:sz w:val="20"/>
                <w:szCs w:val="20"/>
                <w:lang w:val="en-US"/>
              </w:rPr>
            </w:pPr>
            <w:r w:rsidRPr="001A2408">
              <w:rPr>
                <w:sz w:val="20"/>
                <w:szCs w:val="20"/>
                <w:lang w:val="en-US"/>
              </w:rPr>
              <w:t>2.21</w:t>
            </w:r>
          </w:p>
        </w:tc>
        <w:tc>
          <w:tcPr>
            <w:tcW w:w="1280" w:type="dxa"/>
          </w:tcPr>
          <w:p w:rsidR="004B1C01" w:rsidRPr="001A2408" w:rsidRDefault="004B1C01" w:rsidP="0016113B">
            <w:pPr>
              <w:rPr>
                <w:sz w:val="20"/>
                <w:szCs w:val="20"/>
                <w:lang w:val="en-US"/>
              </w:rPr>
            </w:pPr>
            <w:r w:rsidRPr="001A2408">
              <w:rPr>
                <w:sz w:val="20"/>
                <w:szCs w:val="20"/>
                <w:lang w:val="en-US"/>
              </w:rPr>
              <w:t>0.027</w:t>
            </w:r>
          </w:p>
        </w:tc>
        <w:tc>
          <w:tcPr>
            <w:tcW w:w="1288" w:type="dxa"/>
          </w:tcPr>
          <w:p w:rsidR="004B1C01" w:rsidRPr="001A2408" w:rsidRDefault="004B1C01" w:rsidP="0016113B">
            <w:pPr>
              <w:rPr>
                <w:sz w:val="20"/>
                <w:szCs w:val="20"/>
                <w:lang w:val="en-US"/>
              </w:rPr>
            </w:pPr>
            <w:r w:rsidRPr="001A2408">
              <w:rPr>
                <w:sz w:val="20"/>
                <w:szCs w:val="20"/>
                <w:lang w:val="en-US"/>
              </w:rPr>
              <w:t>.0078208</w:t>
            </w:r>
          </w:p>
        </w:tc>
        <w:tc>
          <w:tcPr>
            <w:tcW w:w="1273" w:type="dxa"/>
          </w:tcPr>
          <w:p w:rsidR="004B1C01" w:rsidRPr="001A2408" w:rsidRDefault="004B1C01" w:rsidP="0016113B">
            <w:pPr>
              <w:rPr>
                <w:sz w:val="20"/>
                <w:szCs w:val="20"/>
                <w:lang w:val="en-US"/>
              </w:rPr>
            </w:pPr>
            <w:r w:rsidRPr="001A2408">
              <w:rPr>
                <w:sz w:val="20"/>
                <w:szCs w:val="20"/>
                <w:lang w:val="en-US"/>
              </w:rPr>
              <w:t>.1314647</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ASPECTS</w:t>
            </w:r>
          </w:p>
        </w:tc>
        <w:tc>
          <w:tcPr>
            <w:tcW w:w="1262" w:type="dxa"/>
          </w:tcPr>
          <w:p w:rsidR="004B1C01" w:rsidRPr="001A2408" w:rsidRDefault="004B1C01" w:rsidP="0016113B">
            <w:pPr>
              <w:rPr>
                <w:sz w:val="20"/>
                <w:szCs w:val="20"/>
                <w:lang w:val="en-US"/>
              </w:rPr>
            </w:pPr>
            <w:r w:rsidRPr="001A2408">
              <w:rPr>
                <w:sz w:val="20"/>
                <w:szCs w:val="20"/>
                <w:lang w:val="en-US"/>
              </w:rPr>
              <w:t>-.2992396</w:t>
            </w:r>
          </w:p>
        </w:tc>
        <w:tc>
          <w:tcPr>
            <w:tcW w:w="1286" w:type="dxa"/>
          </w:tcPr>
          <w:p w:rsidR="004B1C01" w:rsidRPr="001A2408" w:rsidRDefault="004B1C01" w:rsidP="0016113B">
            <w:pPr>
              <w:rPr>
                <w:sz w:val="20"/>
                <w:szCs w:val="20"/>
                <w:lang w:val="en-US"/>
              </w:rPr>
            </w:pPr>
            <w:r w:rsidRPr="001A2408">
              <w:rPr>
                <w:sz w:val="20"/>
                <w:szCs w:val="20"/>
                <w:lang w:val="en-US"/>
              </w:rPr>
              <w:t>.147001</w:t>
            </w:r>
          </w:p>
        </w:tc>
        <w:tc>
          <w:tcPr>
            <w:tcW w:w="1275" w:type="dxa"/>
          </w:tcPr>
          <w:p w:rsidR="004B1C01" w:rsidRPr="001A2408" w:rsidRDefault="004B1C01" w:rsidP="0016113B">
            <w:pPr>
              <w:rPr>
                <w:sz w:val="20"/>
                <w:szCs w:val="20"/>
                <w:lang w:val="en-US"/>
              </w:rPr>
            </w:pPr>
            <w:r w:rsidRPr="001A2408">
              <w:rPr>
                <w:sz w:val="20"/>
                <w:szCs w:val="20"/>
                <w:lang w:val="en-US"/>
              </w:rPr>
              <w:t>-2.04</w:t>
            </w:r>
          </w:p>
        </w:tc>
        <w:tc>
          <w:tcPr>
            <w:tcW w:w="1280" w:type="dxa"/>
          </w:tcPr>
          <w:p w:rsidR="004B1C01" w:rsidRPr="001A2408" w:rsidRDefault="004B1C01" w:rsidP="0016113B">
            <w:pPr>
              <w:rPr>
                <w:sz w:val="20"/>
                <w:szCs w:val="20"/>
                <w:lang w:val="en-US"/>
              </w:rPr>
            </w:pPr>
            <w:r w:rsidRPr="001A2408">
              <w:rPr>
                <w:sz w:val="20"/>
                <w:szCs w:val="20"/>
                <w:lang w:val="en-US"/>
              </w:rPr>
              <w:t>0.042</w:t>
            </w:r>
          </w:p>
        </w:tc>
        <w:tc>
          <w:tcPr>
            <w:tcW w:w="1288" w:type="dxa"/>
          </w:tcPr>
          <w:p w:rsidR="004B1C01" w:rsidRPr="001A2408" w:rsidRDefault="004B1C01" w:rsidP="0016113B">
            <w:pPr>
              <w:rPr>
                <w:sz w:val="20"/>
                <w:szCs w:val="20"/>
                <w:lang w:val="en-US"/>
              </w:rPr>
            </w:pPr>
            <w:r w:rsidRPr="001A2408">
              <w:rPr>
                <w:sz w:val="20"/>
                <w:szCs w:val="20"/>
                <w:lang w:val="en-US"/>
              </w:rPr>
              <w:t>-.5873562</w:t>
            </w:r>
          </w:p>
        </w:tc>
        <w:tc>
          <w:tcPr>
            <w:tcW w:w="1273" w:type="dxa"/>
          </w:tcPr>
          <w:p w:rsidR="004B1C01" w:rsidRPr="001A2408" w:rsidRDefault="004B1C01" w:rsidP="0016113B">
            <w:pPr>
              <w:rPr>
                <w:sz w:val="20"/>
                <w:szCs w:val="20"/>
                <w:lang w:val="en-US"/>
              </w:rPr>
            </w:pPr>
            <w:r w:rsidRPr="001A2408">
              <w:rPr>
                <w:sz w:val="20"/>
                <w:szCs w:val="20"/>
                <w:lang w:val="en-US"/>
              </w:rPr>
              <w:t>-.011123</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Collateral score</w:t>
            </w:r>
          </w:p>
        </w:tc>
        <w:tc>
          <w:tcPr>
            <w:tcW w:w="1262" w:type="dxa"/>
          </w:tcPr>
          <w:p w:rsidR="004B1C01" w:rsidRPr="001A2408" w:rsidRDefault="004B1C01" w:rsidP="0016113B">
            <w:pPr>
              <w:rPr>
                <w:sz w:val="20"/>
                <w:szCs w:val="20"/>
                <w:lang w:val="en-US"/>
              </w:rPr>
            </w:pPr>
            <w:r w:rsidRPr="001A2408">
              <w:rPr>
                <w:sz w:val="20"/>
                <w:szCs w:val="20"/>
                <w:lang w:val="en-US"/>
              </w:rPr>
              <w:t>.046404</w:t>
            </w:r>
          </w:p>
        </w:tc>
        <w:tc>
          <w:tcPr>
            <w:tcW w:w="1286" w:type="dxa"/>
          </w:tcPr>
          <w:p w:rsidR="004B1C01" w:rsidRPr="001A2408" w:rsidRDefault="004B1C01" w:rsidP="0016113B">
            <w:pPr>
              <w:rPr>
                <w:sz w:val="20"/>
                <w:szCs w:val="20"/>
                <w:lang w:val="en-US"/>
              </w:rPr>
            </w:pPr>
            <w:r w:rsidRPr="001A2408">
              <w:rPr>
                <w:sz w:val="20"/>
                <w:szCs w:val="20"/>
                <w:lang w:val="en-US"/>
              </w:rPr>
              <w:t>.3025456</w:t>
            </w:r>
          </w:p>
        </w:tc>
        <w:tc>
          <w:tcPr>
            <w:tcW w:w="1275" w:type="dxa"/>
          </w:tcPr>
          <w:p w:rsidR="004B1C01" w:rsidRPr="001A2408" w:rsidRDefault="004B1C01" w:rsidP="0016113B">
            <w:pPr>
              <w:rPr>
                <w:sz w:val="20"/>
                <w:szCs w:val="20"/>
                <w:lang w:val="en-US"/>
              </w:rPr>
            </w:pPr>
            <w:r w:rsidRPr="001A2408">
              <w:rPr>
                <w:sz w:val="20"/>
                <w:szCs w:val="20"/>
                <w:lang w:val="en-US"/>
              </w:rPr>
              <w:t>0.15</w:t>
            </w:r>
          </w:p>
        </w:tc>
        <w:tc>
          <w:tcPr>
            <w:tcW w:w="1280" w:type="dxa"/>
          </w:tcPr>
          <w:p w:rsidR="004B1C01" w:rsidRPr="001A2408" w:rsidRDefault="004B1C01" w:rsidP="0016113B">
            <w:pPr>
              <w:rPr>
                <w:sz w:val="20"/>
                <w:szCs w:val="20"/>
                <w:lang w:val="en-US"/>
              </w:rPr>
            </w:pPr>
            <w:r w:rsidRPr="001A2408">
              <w:rPr>
                <w:sz w:val="20"/>
                <w:szCs w:val="20"/>
                <w:lang w:val="en-US"/>
              </w:rPr>
              <w:t>0.878</w:t>
            </w:r>
          </w:p>
        </w:tc>
        <w:tc>
          <w:tcPr>
            <w:tcW w:w="1288" w:type="dxa"/>
          </w:tcPr>
          <w:p w:rsidR="004B1C01" w:rsidRPr="001A2408" w:rsidRDefault="004B1C01" w:rsidP="0016113B">
            <w:pPr>
              <w:rPr>
                <w:sz w:val="20"/>
                <w:szCs w:val="20"/>
                <w:lang w:val="en-US"/>
              </w:rPr>
            </w:pPr>
            <w:r w:rsidRPr="001A2408">
              <w:rPr>
                <w:sz w:val="20"/>
                <w:szCs w:val="20"/>
                <w:lang w:val="en-US"/>
              </w:rPr>
              <w:t>-.5465746</w:t>
            </w:r>
          </w:p>
        </w:tc>
        <w:tc>
          <w:tcPr>
            <w:tcW w:w="1273" w:type="dxa"/>
          </w:tcPr>
          <w:p w:rsidR="004B1C01" w:rsidRPr="001A2408" w:rsidRDefault="004B1C01" w:rsidP="0016113B">
            <w:pPr>
              <w:rPr>
                <w:sz w:val="20"/>
                <w:szCs w:val="20"/>
                <w:lang w:val="en-US"/>
              </w:rPr>
            </w:pPr>
            <w:r w:rsidRPr="001A2408">
              <w:rPr>
                <w:sz w:val="20"/>
                <w:szCs w:val="20"/>
                <w:lang w:val="en-US"/>
              </w:rPr>
              <w:t>.6393825</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tPA</w:t>
            </w:r>
          </w:p>
        </w:tc>
        <w:tc>
          <w:tcPr>
            <w:tcW w:w="1262" w:type="dxa"/>
          </w:tcPr>
          <w:p w:rsidR="004B1C01" w:rsidRPr="001A2408" w:rsidRDefault="004B1C01" w:rsidP="0016113B">
            <w:pPr>
              <w:rPr>
                <w:sz w:val="20"/>
                <w:szCs w:val="20"/>
                <w:lang w:val="en-US"/>
              </w:rPr>
            </w:pPr>
            <w:r w:rsidRPr="001A2408">
              <w:rPr>
                <w:sz w:val="20"/>
                <w:szCs w:val="20"/>
                <w:lang w:val="en-US"/>
              </w:rPr>
              <w:t>-.0854533</w:t>
            </w:r>
          </w:p>
        </w:tc>
        <w:tc>
          <w:tcPr>
            <w:tcW w:w="1286" w:type="dxa"/>
          </w:tcPr>
          <w:p w:rsidR="004B1C01" w:rsidRPr="001A2408" w:rsidRDefault="004B1C01" w:rsidP="0016113B">
            <w:pPr>
              <w:rPr>
                <w:sz w:val="20"/>
                <w:szCs w:val="20"/>
                <w:lang w:val="en-US"/>
              </w:rPr>
            </w:pPr>
            <w:r w:rsidRPr="001A2408">
              <w:rPr>
                <w:sz w:val="20"/>
                <w:szCs w:val="20"/>
                <w:lang w:val="en-US"/>
              </w:rPr>
              <w:t>.5019065</w:t>
            </w:r>
          </w:p>
        </w:tc>
        <w:tc>
          <w:tcPr>
            <w:tcW w:w="1275" w:type="dxa"/>
          </w:tcPr>
          <w:p w:rsidR="004B1C01" w:rsidRPr="001A2408" w:rsidRDefault="004B1C01" w:rsidP="0016113B">
            <w:pPr>
              <w:rPr>
                <w:sz w:val="20"/>
                <w:szCs w:val="20"/>
                <w:lang w:val="en-US"/>
              </w:rPr>
            </w:pPr>
            <w:r w:rsidRPr="001A2408">
              <w:rPr>
                <w:sz w:val="20"/>
                <w:szCs w:val="20"/>
                <w:lang w:val="en-US"/>
              </w:rPr>
              <w:t>-0.17</w:t>
            </w:r>
          </w:p>
        </w:tc>
        <w:tc>
          <w:tcPr>
            <w:tcW w:w="1280" w:type="dxa"/>
          </w:tcPr>
          <w:p w:rsidR="004B1C01" w:rsidRPr="001A2408" w:rsidRDefault="004B1C01" w:rsidP="0016113B">
            <w:pPr>
              <w:rPr>
                <w:sz w:val="20"/>
                <w:szCs w:val="20"/>
                <w:lang w:val="en-US"/>
              </w:rPr>
            </w:pPr>
            <w:r w:rsidRPr="001A2408">
              <w:rPr>
                <w:sz w:val="20"/>
                <w:szCs w:val="20"/>
                <w:lang w:val="en-US"/>
              </w:rPr>
              <w:t>0.865</w:t>
            </w:r>
          </w:p>
        </w:tc>
        <w:tc>
          <w:tcPr>
            <w:tcW w:w="1288" w:type="dxa"/>
          </w:tcPr>
          <w:p w:rsidR="004B1C01" w:rsidRPr="001A2408" w:rsidRDefault="004B1C01" w:rsidP="0016113B">
            <w:pPr>
              <w:rPr>
                <w:sz w:val="20"/>
                <w:szCs w:val="20"/>
                <w:lang w:val="en-US"/>
              </w:rPr>
            </w:pPr>
            <w:r w:rsidRPr="001A2408">
              <w:rPr>
                <w:sz w:val="20"/>
                <w:szCs w:val="20"/>
                <w:lang w:val="en-US"/>
              </w:rPr>
              <w:t>-1.069172</w:t>
            </w:r>
          </w:p>
        </w:tc>
        <w:tc>
          <w:tcPr>
            <w:tcW w:w="1273" w:type="dxa"/>
          </w:tcPr>
          <w:p w:rsidR="004B1C01" w:rsidRPr="001A2408" w:rsidRDefault="004B1C01" w:rsidP="0016113B">
            <w:pPr>
              <w:rPr>
                <w:sz w:val="20"/>
                <w:szCs w:val="20"/>
                <w:lang w:val="en-US"/>
              </w:rPr>
            </w:pPr>
            <w:r w:rsidRPr="001A2408">
              <w:rPr>
                <w:sz w:val="20"/>
                <w:szCs w:val="20"/>
                <w:lang w:val="en-US"/>
              </w:rPr>
              <w:t>.8982653</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M2 occlusion</w:t>
            </w:r>
          </w:p>
        </w:tc>
        <w:tc>
          <w:tcPr>
            <w:tcW w:w="1262" w:type="dxa"/>
          </w:tcPr>
          <w:p w:rsidR="004B1C01" w:rsidRPr="001A2408" w:rsidRDefault="004B1C01" w:rsidP="0016113B">
            <w:pPr>
              <w:rPr>
                <w:sz w:val="20"/>
                <w:szCs w:val="20"/>
                <w:lang w:val="en-US"/>
              </w:rPr>
            </w:pPr>
            <w:r w:rsidRPr="001A2408">
              <w:rPr>
                <w:sz w:val="20"/>
                <w:szCs w:val="20"/>
                <w:lang w:val="en-US"/>
              </w:rPr>
              <w:t>-.0269367</w:t>
            </w:r>
          </w:p>
        </w:tc>
        <w:tc>
          <w:tcPr>
            <w:tcW w:w="1286" w:type="dxa"/>
          </w:tcPr>
          <w:p w:rsidR="004B1C01" w:rsidRPr="001A2408" w:rsidRDefault="004B1C01" w:rsidP="0016113B">
            <w:pPr>
              <w:rPr>
                <w:sz w:val="20"/>
                <w:szCs w:val="20"/>
                <w:lang w:val="en-US"/>
              </w:rPr>
            </w:pPr>
            <w:r w:rsidRPr="001A2408">
              <w:rPr>
                <w:sz w:val="20"/>
                <w:szCs w:val="20"/>
                <w:lang w:val="en-US"/>
              </w:rPr>
              <w:t>.8225909</w:t>
            </w:r>
          </w:p>
        </w:tc>
        <w:tc>
          <w:tcPr>
            <w:tcW w:w="1275" w:type="dxa"/>
          </w:tcPr>
          <w:p w:rsidR="004B1C01" w:rsidRPr="001A2408" w:rsidRDefault="004B1C01" w:rsidP="0016113B">
            <w:pPr>
              <w:rPr>
                <w:sz w:val="20"/>
                <w:szCs w:val="20"/>
                <w:lang w:val="en-US"/>
              </w:rPr>
            </w:pPr>
            <w:r w:rsidRPr="001A2408">
              <w:rPr>
                <w:sz w:val="20"/>
                <w:szCs w:val="20"/>
                <w:lang w:val="en-US"/>
              </w:rPr>
              <w:t>-0.03</w:t>
            </w:r>
          </w:p>
        </w:tc>
        <w:tc>
          <w:tcPr>
            <w:tcW w:w="1280" w:type="dxa"/>
          </w:tcPr>
          <w:p w:rsidR="004B1C01" w:rsidRPr="001A2408" w:rsidRDefault="004B1C01" w:rsidP="0016113B">
            <w:pPr>
              <w:rPr>
                <w:sz w:val="20"/>
                <w:szCs w:val="20"/>
                <w:lang w:val="en-US"/>
              </w:rPr>
            </w:pPr>
            <w:r w:rsidRPr="001A2408">
              <w:rPr>
                <w:sz w:val="20"/>
                <w:szCs w:val="20"/>
                <w:lang w:val="en-US"/>
              </w:rPr>
              <w:t>0.974</w:t>
            </w:r>
          </w:p>
        </w:tc>
        <w:tc>
          <w:tcPr>
            <w:tcW w:w="1288" w:type="dxa"/>
          </w:tcPr>
          <w:p w:rsidR="004B1C01" w:rsidRPr="001A2408" w:rsidRDefault="004B1C01" w:rsidP="0016113B">
            <w:pPr>
              <w:rPr>
                <w:sz w:val="20"/>
                <w:szCs w:val="20"/>
                <w:lang w:val="en-US"/>
              </w:rPr>
            </w:pPr>
            <w:r w:rsidRPr="001A2408">
              <w:rPr>
                <w:sz w:val="20"/>
                <w:szCs w:val="20"/>
                <w:lang w:val="en-US"/>
              </w:rPr>
              <w:t>-1.639185</w:t>
            </w:r>
          </w:p>
        </w:tc>
        <w:tc>
          <w:tcPr>
            <w:tcW w:w="1273" w:type="dxa"/>
          </w:tcPr>
          <w:p w:rsidR="004B1C01" w:rsidRPr="001A2408" w:rsidRDefault="004B1C01" w:rsidP="0016113B">
            <w:pPr>
              <w:rPr>
                <w:sz w:val="20"/>
                <w:szCs w:val="20"/>
                <w:lang w:val="en-US"/>
              </w:rPr>
            </w:pPr>
            <w:r w:rsidRPr="001A2408">
              <w:rPr>
                <w:sz w:val="20"/>
                <w:szCs w:val="20"/>
                <w:lang w:val="en-US"/>
              </w:rPr>
              <w:t>1.585312</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M1 occlusion</w:t>
            </w:r>
          </w:p>
        </w:tc>
        <w:tc>
          <w:tcPr>
            <w:tcW w:w="1262" w:type="dxa"/>
          </w:tcPr>
          <w:p w:rsidR="004B1C01" w:rsidRPr="001A2408" w:rsidRDefault="004B1C01" w:rsidP="0016113B">
            <w:pPr>
              <w:rPr>
                <w:sz w:val="20"/>
                <w:szCs w:val="20"/>
                <w:lang w:val="en-US"/>
              </w:rPr>
            </w:pPr>
            <w:r w:rsidRPr="001A2408">
              <w:rPr>
                <w:sz w:val="20"/>
                <w:szCs w:val="20"/>
                <w:lang w:val="en-US"/>
              </w:rPr>
              <w:t>.7847788</w:t>
            </w:r>
          </w:p>
        </w:tc>
        <w:tc>
          <w:tcPr>
            <w:tcW w:w="1286" w:type="dxa"/>
          </w:tcPr>
          <w:p w:rsidR="004B1C01" w:rsidRPr="001A2408" w:rsidRDefault="004B1C01" w:rsidP="0016113B">
            <w:pPr>
              <w:rPr>
                <w:sz w:val="20"/>
                <w:szCs w:val="20"/>
                <w:lang w:val="en-US"/>
              </w:rPr>
            </w:pPr>
            <w:r w:rsidRPr="001A2408">
              <w:rPr>
                <w:sz w:val="20"/>
                <w:szCs w:val="20"/>
                <w:lang w:val="en-US"/>
              </w:rPr>
              <w:t>.7844784</w:t>
            </w:r>
          </w:p>
        </w:tc>
        <w:tc>
          <w:tcPr>
            <w:tcW w:w="1275" w:type="dxa"/>
          </w:tcPr>
          <w:p w:rsidR="004B1C01" w:rsidRPr="001A2408" w:rsidRDefault="004B1C01" w:rsidP="0016113B">
            <w:pPr>
              <w:rPr>
                <w:sz w:val="20"/>
                <w:szCs w:val="20"/>
                <w:lang w:val="en-US"/>
              </w:rPr>
            </w:pPr>
            <w:r w:rsidRPr="001A2408">
              <w:rPr>
                <w:sz w:val="20"/>
                <w:szCs w:val="20"/>
                <w:lang w:val="en-US"/>
              </w:rPr>
              <w:t xml:space="preserve"> 1.00</w:t>
            </w:r>
          </w:p>
        </w:tc>
        <w:tc>
          <w:tcPr>
            <w:tcW w:w="1280" w:type="dxa"/>
          </w:tcPr>
          <w:p w:rsidR="004B1C01" w:rsidRPr="001A2408" w:rsidRDefault="004B1C01" w:rsidP="0016113B">
            <w:pPr>
              <w:rPr>
                <w:sz w:val="20"/>
                <w:szCs w:val="20"/>
                <w:lang w:val="en-US"/>
              </w:rPr>
            </w:pPr>
            <w:r w:rsidRPr="001A2408">
              <w:rPr>
                <w:sz w:val="20"/>
                <w:szCs w:val="20"/>
                <w:lang w:val="en-US"/>
              </w:rPr>
              <w:t>0.317</w:t>
            </w:r>
          </w:p>
        </w:tc>
        <w:tc>
          <w:tcPr>
            <w:tcW w:w="1288" w:type="dxa"/>
          </w:tcPr>
          <w:p w:rsidR="004B1C01" w:rsidRPr="001A2408" w:rsidRDefault="004B1C01" w:rsidP="0016113B">
            <w:pPr>
              <w:rPr>
                <w:sz w:val="20"/>
                <w:szCs w:val="20"/>
                <w:lang w:val="en-US"/>
              </w:rPr>
            </w:pPr>
            <w:r w:rsidRPr="001A2408">
              <w:rPr>
                <w:sz w:val="20"/>
                <w:szCs w:val="20"/>
                <w:lang w:val="en-US"/>
              </w:rPr>
              <w:t>-.7527707</w:t>
            </w:r>
          </w:p>
        </w:tc>
        <w:tc>
          <w:tcPr>
            <w:tcW w:w="1273" w:type="dxa"/>
          </w:tcPr>
          <w:p w:rsidR="004B1C01" w:rsidRPr="001A2408" w:rsidRDefault="004B1C01" w:rsidP="0016113B">
            <w:pPr>
              <w:rPr>
                <w:sz w:val="20"/>
                <w:szCs w:val="20"/>
                <w:lang w:val="en-US"/>
              </w:rPr>
            </w:pPr>
            <w:r w:rsidRPr="001A2408">
              <w:rPr>
                <w:sz w:val="20"/>
                <w:szCs w:val="20"/>
                <w:lang w:val="en-US"/>
              </w:rPr>
              <w:t>2.322328</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Extracranial ICA occlusion</w:t>
            </w:r>
          </w:p>
        </w:tc>
        <w:tc>
          <w:tcPr>
            <w:tcW w:w="1262" w:type="dxa"/>
          </w:tcPr>
          <w:p w:rsidR="004B1C01" w:rsidRPr="001A2408" w:rsidRDefault="004B1C01" w:rsidP="0016113B">
            <w:pPr>
              <w:rPr>
                <w:sz w:val="20"/>
                <w:szCs w:val="20"/>
                <w:lang w:val="en-US"/>
              </w:rPr>
            </w:pPr>
            <w:r w:rsidRPr="001A2408">
              <w:rPr>
                <w:sz w:val="20"/>
                <w:szCs w:val="20"/>
                <w:lang w:val="en-US"/>
              </w:rPr>
              <w:t>-.5209877</w:t>
            </w:r>
          </w:p>
        </w:tc>
        <w:tc>
          <w:tcPr>
            <w:tcW w:w="1286" w:type="dxa"/>
          </w:tcPr>
          <w:p w:rsidR="004B1C01" w:rsidRPr="001A2408" w:rsidRDefault="004B1C01" w:rsidP="0016113B">
            <w:pPr>
              <w:rPr>
                <w:sz w:val="20"/>
                <w:szCs w:val="20"/>
                <w:lang w:val="en-US"/>
              </w:rPr>
            </w:pPr>
            <w:r w:rsidRPr="001A2408">
              <w:rPr>
                <w:sz w:val="20"/>
                <w:szCs w:val="20"/>
                <w:lang w:val="en-US"/>
              </w:rPr>
              <w:t>.9318888</w:t>
            </w:r>
          </w:p>
        </w:tc>
        <w:tc>
          <w:tcPr>
            <w:tcW w:w="1275" w:type="dxa"/>
          </w:tcPr>
          <w:p w:rsidR="004B1C01" w:rsidRPr="001A2408" w:rsidRDefault="004B1C01" w:rsidP="0016113B">
            <w:pPr>
              <w:rPr>
                <w:sz w:val="20"/>
                <w:szCs w:val="20"/>
                <w:lang w:val="en-US"/>
              </w:rPr>
            </w:pPr>
            <w:r w:rsidRPr="001A2408">
              <w:rPr>
                <w:sz w:val="20"/>
                <w:szCs w:val="20"/>
                <w:lang w:val="en-US"/>
              </w:rPr>
              <w:t>-0.56</w:t>
            </w:r>
          </w:p>
        </w:tc>
        <w:tc>
          <w:tcPr>
            <w:tcW w:w="1280" w:type="dxa"/>
          </w:tcPr>
          <w:p w:rsidR="004B1C01" w:rsidRPr="001A2408" w:rsidRDefault="004B1C01" w:rsidP="0016113B">
            <w:pPr>
              <w:rPr>
                <w:sz w:val="20"/>
                <w:szCs w:val="20"/>
                <w:lang w:val="en-US"/>
              </w:rPr>
            </w:pPr>
            <w:r w:rsidRPr="001A2408">
              <w:rPr>
                <w:sz w:val="20"/>
                <w:szCs w:val="20"/>
                <w:lang w:val="en-US"/>
              </w:rPr>
              <w:t>0.576</w:t>
            </w:r>
          </w:p>
        </w:tc>
        <w:tc>
          <w:tcPr>
            <w:tcW w:w="1288" w:type="dxa"/>
          </w:tcPr>
          <w:p w:rsidR="004B1C01" w:rsidRPr="001A2408" w:rsidRDefault="004B1C01" w:rsidP="0016113B">
            <w:pPr>
              <w:rPr>
                <w:sz w:val="20"/>
                <w:szCs w:val="20"/>
                <w:lang w:val="en-US"/>
              </w:rPr>
            </w:pPr>
            <w:r w:rsidRPr="001A2408">
              <w:rPr>
                <w:sz w:val="20"/>
                <w:szCs w:val="20"/>
                <w:lang w:val="en-US"/>
              </w:rPr>
              <w:t>-2.347456</w:t>
            </w:r>
          </w:p>
        </w:tc>
        <w:tc>
          <w:tcPr>
            <w:tcW w:w="1273" w:type="dxa"/>
          </w:tcPr>
          <w:p w:rsidR="004B1C01" w:rsidRPr="001A2408" w:rsidRDefault="004B1C01" w:rsidP="0016113B">
            <w:pPr>
              <w:rPr>
                <w:sz w:val="20"/>
                <w:szCs w:val="20"/>
                <w:lang w:val="en-US"/>
              </w:rPr>
            </w:pPr>
            <w:r w:rsidRPr="001A2408">
              <w:rPr>
                <w:sz w:val="20"/>
                <w:szCs w:val="20"/>
                <w:lang w:val="en-US"/>
              </w:rPr>
              <w:t>1.305481</w:t>
            </w:r>
          </w:p>
        </w:tc>
      </w:tr>
      <w:tr w:rsidR="004B1C01" w:rsidRPr="001A2408" w:rsidTr="0016113B">
        <w:tc>
          <w:tcPr>
            <w:tcW w:w="1398" w:type="dxa"/>
          </w:tcPr>
          <w:p w:rsidR="004B1C01" w:rsidRPr="001A2408" w:rsidRDefault="004B1C01" w:rsidP="0016113B">
            <w:pPr>
              <w:rPr>
                <w:sz w:val="20"/>
                <w:szCs w:val="20"/>
                <w:lang w:val="en-US"/>
              </w:rPr>
            </w:pPr>
            <w:r w:rsidRPr="001A2408">
              <w:rPr>
                <w:sz w:val="20"/>
                <w:szCs w:val="20"/>
                <w:lang w:val="en-US"/>
              </w:rPr>
              <w:t>Intracranial ICA occlusion</w:t>
            </w:r>
          </w:p>
        </w:tc>
        <w:tc>
          <w:tcPr>
            <w:tcW w:w="1262" w:type="dxa"/>
          </w:tcPr>
          <w:p w:rsidR="004B1C01" w:rsidRPr="001A2408" w:rsidRDefault="004B1C01" w:rsidP="0016113B">
            <w:pPr>
              <w:rPr>
                <w:sz w:val="20"/>
                <w:szCs w:val="20"/>
                <w:lang w:val="en-US"/>
              </w:rPr>
            </w:pPr>
            <w:r w:rsidRPr="001A2408">
              <w:rPr>
                <w:sz w:val="20"/>
                <w:szCs w:val="20"/>
                <w:lang w:val="en-US"/>
              </w:rPr>
              <w:t>.4041488</w:t>
            </w:r>
          </w:p>
        </w:tc>
        <w:tc>
          <w:tcPr>
            <w:tcW w:w="1286" w:type="dxa"/>
          </w:tcPr>
          <w:p w:rsidR="004B1C01" w:rsidRPr="001A2408" w:rsidRDefault="004B1C01" w:rsidP="0016113B">
            <w:pPr>
              <w:rPr>
                <w:sz w:val="20"/>
                <w:szCs w:val="20"/>
                <w:lang w:val="en-US"/>
              </w:rPr>
            </w:pPr>
            <w:r w:rsidRPr="001A2408">
              <w:rPr>
                <w:sz w:val="20"/>
                <w:szCs w:val="20"/>
                <w:lang w:val="en-US"/>
              </w:rPr>
              <w:t>.6863718</w:t>
            </w:r>
          </w:p>
        </w:tc>
        <w:tc>
          <w:tcPr>
            <w:tcW w:w="1275" w:type="dxa"/>
          </w:tcPr>
          <w:p w:rsidR="004B1C01" w:rsidRPr="001A2408" w:rsidRDefault="004B1C01" w:rsidP="0016113B">
            <w:pPr>
              <w:rPr>
                <w:sz w:val="20"/>
                <w:szCs w:val="20"/>
                <w:lang w:val="en-US"/>
              </w:rPr>
            </w:pPr>
            <w:r w:rsidRPr="001A2408">
              <w:rPr>
                <w:sz w:val="20"/>
                <w:szCs w:val="20"/>
                <w:lang w:val="en-US"/>
              </w:rPr>
              <w:t>0.59</w:t>
            </w:r>
          </w:p>
        </w:tc>
        <w:tc>
          <w:tcPr>
            <w:tcW w:w="1280" w:type="dxa"/>
          </w:tcPr>
          <w:p w:rsidR="004B1C01" w:rsidRPr="001A2408" w:rsidRDefault="004B1C01" w:rsidP="0016113B">
            <w:pPr>
              <w:rPr>
                <w:sz w:val="20"/>
                <w:szCs w:val="20"/>
                <w:lang w:val="en-US"/>
              </w:rPr>
            </w:pPr>
            <w:r w:rsidRPr="001A2408">
              <w:rPr>
                <w:sz w:val="20"/>
                <w:szCs w:val="20"/>
                <w:lang w:val="en-US"/>
              </w:rPr>
              <w:t>0.556</w:t>
            </w:r>
          </w:p>
        </w:tc>
        <w:tc>
          <w:tcPr>
            <w:tcW w:w="1288" w:type="dxa"/>
          </w:tcPr>
          <w:p w:rsidR="004B1C01" w:rsidRPr="001A2408" w:rsidRDefault="004B1C01" w:rsidP="0016113B">
            <w:pPr>
              <w:rPr>
                <w:sz w:val="20"/>
                <w:szCs w:val="20"/>
                <w:lang w:val="en-US"/>
              </w:rPr>
            </w:pPr>
            <w:r w:rsidRPr="001A2408">
              <w:rPr>
                <w:sz w:val="20"/>
                <w:szCs w:val="20"/>
                <w:lang w:val="en-US"/>
              </w:rPr>
              <w:t>-.9411151</w:t>
            </w:r>
          </w:p>
        </w:tc>
        <w:tc>
          <w:tcPr>
            <w:tcW w:w="1273" w:type="dxa"/>
          </w:tcPr>
          <w:p w:rsidR="004B1C01" w:rsidRPr="001A2408" w:rsidRDefault="004B1C01" w:rsidP="0016113B">
            <w:pPr>
              <w:rPr>
                <w:sz w:val="20"/>
                <w:szCs w:val="20"/>
                <w:lang w:val="en-US"/>
              </w:rPr>
            </w:pPr>
            <w:r w:rsidRPr="001A2408">
              <w:rPr>
                <w:sz w:val="20"/>
                <w:szCs w:val="20"/>
                <w:lang w:val="en-US"/>
              </w:rPr>
              <w:t xml:space="preserve">  1.749413</w:t>
            </w:r>
          </w:p>
        </w:tc>
      </w:tr>
    </w:tbl>
    <w:p w:rsidR="00816CC1" w:rsidRPr="001A2408" w:rsidRDefault="00816CC1" w:rsidP="00816CC1">
      <w:pPr>
        <w:rPr>
          <w:sz w:val="20"/>
          <w:szCs w:val="20"/>
          <w:lang w:val="en-US"/>
        </w:rPr>
      </w:pPr>
      <w:r w:rsidRPr="001A2408">
        <w:rPr>
          <w:sz w:val="20"/>
          <w:szCs w:val="20"/>
          <w:lang w:val="en-US"/>
        </w:rPr>
        <w:t>Abbreviations: ASPECTS = Alberta Stroke Program Early CT Score, ICA = internal carotid artery, mRS = modified Rankin scale, NIHSS = National Institutes of Health Stroke Scale, Std.err. = standard error, conf. = confidence</w:t>
      </w:r>
    </w:p>
    <w:p w:rsidR="00056B1C" w:rsidRPr="001A2408" w:rsidRDefault="00056B1C">
      <w:pPr>
        <w:rPr>
          <w:lang w:val="en-US"/>
        </w:rPr>
      </w:pPr>
    </w:p>
    <w:p w:rsidR="00816CC1" w:rsidRPr="001A2408" w:rsidRDefault="00816CC1">
      <w:pPr>
        <w:rPr>
          <w:lang w:val="en-US"/>
        </w:rPr>
      </w:pPr>
    </w:p>
    <w:p w:rsidR="00EE480C" w:rsidRPr="001A2408" w:rsidRDefault="00EE480C" w:rsidP="00EE480C">
      <w:pPr>
        <w:rPr>
          <w:lang w:val="en-US"/>
        </w:rPr>
      </w:pPr>
      <w:r w:rsidRPr="001A2408">
        <w:rPr>
          <w:b/>
          <w:bCs/>
          <w:lang w:val="en-US"/>
        </w:rPr>
        <w:t>Supplementa</w:t>
      </w:r>
      <w:r w:rsidR="002E6ED0" w:rsidRPr="001A2408">
        <w:rPr>
          <w:b/>
          <w:bCs/>
          <w:lang w:val="en-US"/>
        </w:rPr>
        <w:t>l</w:t>
      </w:r>
      <w:r w:rsidRPr="001A2408">
        <w:rPr>
          <w:b/>
          <w:bCs/>
          <w:lang w:val="en-US"/>
        </w:rPr>
        <w:t xml:space="preserve"> Table </w:t>
      </w:r>
      <w:r w:rsidR="001D69F5" w:rsidRPr="001A2408">
        <w:rPr>
          <w:b/>
          <w:bCs/>
          <w:lang w:val="en-US"/>
        </w:rPr>
        <w:t>5</w:t>
      </w:r>
      <w:r w:rsidRPr="001A2408">
        <w:rPr>
          <w:lang w:val="en-US"/>
        </w:rPr>
        <w:t>: Complete adjusted regression models to test the association between time from EVT-hospital arrival to arterial access and the dichotomized 90-day mRS 0-</w:t>
      </w:r>
      <w:r w:rsidR="00F742AA" w:rsidRPr="001A2408">
        <w:rPr>
          <w:lang w:val="en-US"/>
        </w:rPr>
        <w:t>2</w:t>
      </w:r>
      <w:r w:rsidRPr="001A2408">
        <w:rPr>
          <w:lang w:val="en-US"/>
        </w:rPr>
        <w:t>.</w:t>
      </w:r>
    </w:p>
    <w:tbl>
      <w:tblPr>
        <w:tblStyle w:val="Tabellenraster"/>
        <w:tblW w:w="0" w:type="auto"/>
        <w:tblLook w:val="04A0" w:firstRow="1" w:lastRow="0" w:firstColumn="1" w:lastColumn="0" w:noHBand="0" w:noVBand="1"/>
      </w:tblPr>
      <w:tblGrid>
        <w:gridCol w:w="1398"/>
        <w:gridCol w:w="1262"/>
        <w:gridCol w:w="1286"/>
        <w:gridCol w:w="1275"/>
        <w:gridCol w:w="1280"/>
        <w:gridCol w:w="1288"/>
        <w:gridCol w:w="1273"/>
      </w:tblGrid>
      <w:tr w:rsidR="00EE480C" w:rsidRPr="001A2408" w:rsidTr="0016113B">
        <w:tc>
          <w:tcPr>
            <w:tcW w:w="1398" w:type="dxa"/>
          </w:tcPr>
          <w:p w:rsidR="00EE480C" w:rsidRPr="001A2408" w:rsidRDefault="00EE480C" w:rsidP="0016113B">
            <w:pPr>
              <w:rPr>
                <w:lang w:val="en-US"/>
              </w:rPr>
            </w:pPr>
            <w:r w:rsidRPr="001A2408">
              <w:rPr>
                <w:lang w:val="en-US"/>
              </w:rPr>
              <w:t>90-day mRS</w:t>
            </w:r>
          </w:p>
        </w:tc>
        <w:tc>
          <w:tcPr>
            <w:tcW w:w="1262" w:type="dxa"/>
          </w:tcPr>
          <w:p w:rsidR="00EE480C" w:rsidRPr="001A2408" w:rsidRDefault="00EE480C" w:rsidP="0016113B">
            <w:pPr>
              <w:rPr>
                <w:lang w:val="en-US"/>
              </w:rPr>
            </w:pPr>
            <w:r w:rsidRPr="001A2408">
              <w:rPr>
                <w:lang w:val="en-US"/>
              </w:rPr>
              <w:t>Odds ratio</w:t>
            </w:r>
          </w:p>
        </w:tc>
        <w:tc>
          <w:tcPr>
            <w:tcW w:w="1286" w:type="dxa"/>
          </w:tcPr>
          <w:p w:rsidR="00EE480C" w:rsidRPr="001A2408" w:rsidRDefault="00EE480C" w:rsidP="0016113B">
            <w:pPr>
              <w:rPr>
                <w:lang w:val="en-US"/>
              </w:rPr>
            </w:pPr>
            <w:r w:rsidRPr="001A2408">
              <w:rPr>
                <w:lang w:val="en-US"/>
              </w:rPr>
              <w:t>Std.err.</w:t>
            </w:r>
          </w:p>
        </w:tc>
        <w:tc>
          <w:tcPr>
            <w:tcW w:w="1275" w:type="dxa"/>
          </w:tcPr>
          <w:p w:rsidR="00EE480C" w:rsidRPr="001A2408" w:rsidRDefault="00EE480C" w:rsidP="0016113B">
            <w:pPr>
              <w:rPr>
                <w:lang w:val="en-US"/>
              </w:rPr>
            </w:pPr>
            <w:r w:rsidRPr="001A2408">
              <w:rPr>
                <w:lang w:val="en-US"/>
              </w:rPr>
              <w:t>z</w:t>
            </w:r>
          </w:p>
        </w:tc>
        <w:tc>
          <w:tcPr>
            <w:tcW w:w="1280" w:type="dxa"/>
          </w:tcPr>
          <w:p w:rsidR="00EE480C" w:rsidRPr="001A2408" w:rsidRDefault="00EE480C" w:rsidP="0016113B">
            <w:pPr>
              <w:rPr>
                <w:lang w:val="en-US"/>
              </w:rPr>
            </w:pPr>
            <w:r w:rsidRPr="001A2408">
              <w:rPr>
                <w:lang w:val="en-US"/>
              </w:rPr>
              <w:t>P&gt; |z|</w:t>
            </w:r>
          </w:p>
        </w:tc>
        <w:tc>
          <w:tcPr>
            <w:tcW w:w="2561" w:type="dxa"/>
            <w:gridSpan w:val="2"/>
          </w:tcPr>
          <w:p w:rsidR="00EE480C" w:rsidRPr="001A2408" w:rsidRDefault="00EE480C" w:rsidP="0016113B">
            <w:pPr>
              <w:rPr>
                <w:lang w:val="en-US"/>
              </w:rPr>
            </w:pPr>
            <w:r w:rsidRPr="001A2408">
              <w:rPr>
                <w:lang w:val="en-US"/>
              </w:rPr>
              <w:t>95% conf. interval</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Time from hospital arrival to arterial access</w:t>
            </w:r>
          </w:p>
        </w:tc>
        <w:tc>
          <w:tcPr>
            <w:tcW w:w="1262" w:type="dxa"/>
          </w:tcPr>
          <w:p w:rsidR="00EE480C" w:rsidRPr="001A2408" w:rsidRDefault="00EE480C" w:rsidP="0016113B">
            <w:pPr>
              <w:rPr>
                <w:sz w:val="20"/>
                <w:szCs w:val="20"/>
                <w:lang w:val="en-US"/>
              </w:rPr>
            </w:pPr>
            <w:r w:rsidRPr="001A2408">
              <w:rPr>
                <w:sz w:val="20"/>
                <w:szCs w:val="20"/>
                <w:lang w:val="en-US"/>
              </w:rPr>
              <w:t>1.018388</w:t>
            </w:r>
          </w:p>
        </w:tc>
        <w:tc>
          <w:tcPr>
            <w:tcW w:w="1286" w:type="dxa"/>
          </w:tcPr>
          <w:p w:rsidR="00EE480C" w:rsidRPr="001A2408" w:rsidRDefault="00EE480C" w:rsidP="0016113B">
            <w:pPr>
              <w:rPr>
                <w:sz w:val="20"/>
                <w:szCs w:val="20"/>
                <w:lang w:val="en-US"/>
              </w:rPr>
            </w:pPr>
            <w:r w:rsidRPr="001A2408">
              <w:rPr>
                <w:sz w:val="20"/>
                <w:szCs w:val="20"/>
                <w:lang w:val="en-US"/>
              </w:rPr>
              <w:t>.0164312</w:t>
            </w:r>
          </w:p>
        </w:tc>
        <w:tc>
          <w:tcPr>
            <w:tcW w:w="1275" w:type="dxa"/>
          </w:tcPr>
          <w:p w:rsidR="00EE480C" w:rsidRPr="001A2408" w:rsidRDefault="00EE480C" w:rsidP="0016113B">
            <w:pPr>
              <w:rPr>
                <w:sz w:val="20"/>
                <w:szCs w:val="20"/>
                <w:lang w:val="en-US"/>
              </w:rPr>
            </w:pPr>
            <w:r w:rsidRPr="001A2408">
              <w:rPr>
                <w:sz w:val="20"/>
                <w:szCs w:val="20"/>
                <w:lang w:val="en-US"/>
              </w:rPr>
              <w:t xml:space="preserve">  1.13</w:t>
            </w:r>
          </w:p>
        </w:tc>
        <w:tc>
          <w:tcPr>
            <w:tcW w:w="1280" w:type="dxa"/>
          </w:tcPr>
          <w:p w:rsidR="00EE480C" w:rsidRPr="001A2408" w:rsidRDefault="00EE480C" w:rsidP="0016113B">
            <w:pPr>
              <w:rPr>
                <w:sz w:val="20"/>
                <w:szCs w:val="20"/>
                <w:lang w:val="en-US"/>
              </w:rPr>
            </w:pPr>
            <w:r w:rsidRPr="001A2408">
              <w:rPr>
                <w:sz w:val="20"/>
                <w:szCs w:val="20"/>
                <w:lang w:val="en-US"/>
              </w:rPr>
              <w:t xml:space="preserve">0.259  </w:t>
            </w:r>
          </w:p>
        </w:tc>
        <w:tc>
          <w:tcPr>
            <w:tcW w:w="1288" w:type="dxa"/>
          </w:tcPr>
          <w:p w:rsidR="00EE480C" w:rsidRPr="001A2408" w:rsidRDefault="00EE480C" w:rsidP="00EE480C">
            <w:pPr>
              <w:tabs>
                <w:tab w:val="left" w:pos="973"/>
              </w:tabs>
              <w:rPr>
                <w:sz w:val="20"/>
                <w:szCs w:val="20"/>
                <w:lang w:val="en-US"/>
              </w:rPr>
            </w:pPr>
            <w:r w:rsidRPr="001A2408">
              <w:rPr>
                <w:sz w:val="20"/>
                <w:szCs w:val="20"/>
                <w:lang w:val="en-US"/>
              </w:rPr>
              <w:t>.9866868</w:t>
            </w:r>
          </w:p>
        </w:tc>
        <w:tc>
          <w:tcPr>
            <w:tcW w:w="1273" w:type="dxa"/>
          </w:tcPr>
          <w:p w:rsidR="00EE480C" w:rsidRPr="001A2408" w:rsidRDefault="00EE480C" w:rsidP="0016113B">
            <w:pPr>
              <w:rPr>
                <w:sz w:val="20"/>
                <w:szCs w:val="20"/>
                <w:lang w:val="en-US"/>
              </w:rPr>
            </w:pPr>
            <w:r w:rsidRPr="001A2408">
              <w:rPr>
                <w:sz w:val="20"/>
                <w:szCs w:val="20"/>
                <w:lang w:val="en-US"/>
              </w:rPr>
              <w:t>1.051107</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Age</w:t>
            </w:r>
          </w:p>
        </w:tc>
        <w:tc>
          <w:tcPr>
            <w:tcW w:w="1262" w:type="dxa"/>
          </w:tcPr>
          <w:p w:rsidR="00EE480C" w:rsidRPr="001A2408" w:rsidRDefault="00EE480C" w:rsidP="0016113B">
            <w:pPr>
              <w:rPr>
                <w:sz w:val="20"/>
                <w:szCs w:val="20"/>
                <w:lang w:val="en-US"/>
              </w:rPr>
            </w:pPr>
            <w:r w:rsidRPr="001A2408">
              <w:rPr>
                <w:sz w:val="20"/>
                <w:szCs w:val="20"/>
                <w:lang w:val="en-US"/>
              </w:rPr>
              <w:t>.9298868</w:t>
            </w:r>
          </w:p>
        </w:tc>
        <w:tc>
          <w:tcPr>
            <w:tcW w:w="1286" w:type="dxa"/>
          </w:tcPr>
          <w:p w:rsidR="00EE480C" w:rsidRPr="001A2408" w:rsidRDefault="00EE480C" w:rsidP="0016113B">
            <w:pPr>
              <w:rPr>
                <w:sz w:val="20"/>
                <w:szCs w:val="20"/>
                <w:lang w:val="en-US"/>
              </w:rPr>
            </w:pPr>
            <w:r w:rsidRPr="001A2408">
              <w:rPr>
                <w:sz w:val="20"/>
                <w:szCs w:val="20"/>
                <w:lang w:val="en-US"/>
              </w:rPr>
              <w:t>.0210383</w:t>
            </w:r>
          </w:p>
        </w:tc>
        <w:tc>
          <w:tcPr>
            <w:tcW w:w="1275" w:type="dxa"/>
          </w:tcPr>
          <w:p w:rsidR="00EE480C" w:rsidRPr="001A2408" w:rsidRDefault="00EE480C" w:rsidP="0016113B">
            <w:pPr>
              <w:rPr>
                <w:sz w:val="20"/>
                <w:szCs w:val="20"/>
                <w:lang w:val="en-US"/>
              </w:rPr>
            </w:pPr>
            <w:r w:rsidRPr="001A2408">
              <w:rPr>
                <w:sz w:val="20"/>
                <w:szCs w:val="20"/>
                <w:lang w:val="en-US"/>
              </w:rPr>
              <w:t>-3.21</w:t>
            </w:r>
          </w:p>
        </w:tc>
        <w:tc>
          <w:tcPr>
            <w:tcW w:w="1280" w:type="dxa"/>
          </w:tcPr>
          <w:p w:rsidR="00EE480C" w:rsidRPr="001A2408" w:rsidRDefault="00EE480C" w:rsidP="0016113B">
            <w:pPr>
              <w:rPr>
                <w:sz w:val="20"/>
                <w:szCs w:val="20"/>
                <w:lang w:val="en-US"/>
              </w:rPr>
            </w:pPr>
            <w:r w:rsidRPr="001A2408">
              <w:rPr>
                <w:sz w:val="20"/>
                <w:szCs w:val="20"/>
                <w:lang w:val="en-US"/>
              </w:rPr>
              <w:t>0.001</w:t>
            </w:r>
          </w:p>
        </w:tc>
        <w:tc>
          <w:tcPr>
            <w:tcW w:w="1288" w:type="dxa"/>
          </w:tcPr>
          <w:p w:rsidR="00EE480C" w:rsidRPr="001A2408" w:rsidRDefault="00EE480C" w:rsidP="0016113B">
            <w:pPr>
              <w:rPr>
                <w:sz w:val="20"/>
                <w:szCs w:val="20"/>
                <w:lang w:val="en-US"/>
              </w:rPr>
            </w:pPr>
            <w:r w:rsidRPr="001A2408">
              <w:rPr>
                <w:sz w:val="20"/>
                <w:szCs w:val="20"/>
                <w:lang w:val="en-US"/>
              </w:rPr>
              <w:t>.8895533</w:t>
            </w:r>
          </w:p>
        </w:tc>
        <w:tc>
          <w:tcPr>
            <w:tcW w:w="1273" w:type="dxa"/>
          </w:tcPr>
          <w:p w:rsidR="00EE480C" w:rsidRPr="001A2408" w:rsidRDefault="00EE480C" w:rsidP="0016113B">
            <w:pPr>
              <w:rPr>
                <w:sz w:val="20"/>
                <w:szCs w:val="20"/>
                <w:lang w:val="en-US"/>
              </w:rPr>
            </w:pPr>
            <w:r w:rsidRPr="001A2408">
              <w:rPr>
                <w:sz w:val="20"/>
                <w:szCs w:val="20"/>
                <w:lang w:val="en-US"/>
              </w:rPr>
              <w:t>.9720491</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Sex</w:t>
            </w:r>
          </w:p>
        </w:tc>
        <w:tc>
          <w:tcPr>
            <w:tcW w:w="1262" w:type="dxa"/>
          </w:tcPr>
          <w:p w:rsidR="00EE480C" w:rsidRPr="001A2408" w:rsidRDefault="00EE480C" w:rsidP="0016113B">
            <w:pPr>
              <w:rPr>
                <w:sz w:val="20"/>
                <w:szCs w:val="20"/>
                <w:lang w:val="en-US"/>
              </w:rPr>
            </w:pPr>
            <w:r w:rsidRPr="001A2408">
              <w:rPr>
                <w:sz w:val="20"/>
                <w:szCs w:val="20"/>
                <w:lang w:val="en-US"/>
              </w:rPr>
              <w:t>.9299509</w:t>
            </w:r>
          </w:p>
        </w:tc>
        <w:tc>
          <w:tcPr>
            <w:tcW w:w="1286" w:type="dxa"/>
          </w:tcPr>
          <w:p w:rsidR="00EE480C" w:rsidRPr="001A2408" w:rsidRDefault="00EE480C" w:rsidP="0016113B">
            <w:pPr>
              <w:rPr>
                <w:sz w:val="20"/>
                <w:szCs w:val="20"/>
                <w:lang w:val="en-US"/>
              </w:rPr>
            </w:pPr>
            <w:r w:rsidRPr="001A2408">
              <w:rPr>
                <w:sz w:val="20"/>
                <w:szCs w:val="20"/>
                <w:lang w:val="en-US"/>
              </w:rPr>
              <w:t>.4421433</w:t>
            </w:r>
          </w:p>
        </w:tc>
        <w:tc>
          <w:tcPr>
            <w:tcW w:w="1275" w:type="dxa"/>
          </w:tcPr>
          <w:p w:rsidR="00EE480C" w:rsidRPr="001A2408" w:rsidRDefault="00EE480C" w:rsidP="0016113B">
            <w:pPr>
              <w:rPr>
                <w:sz w:val="20"/>
                <w:szCs w:val="20"/>
                <w:lang w:val="en-US"/>
              </w:rPr>
            </w:pPr>
            <w:r w:rsidRPr="001A2408">
              <w:rPr>
                <w:sz w:val="20"/>
                <w:szCs w:val="20"/>
                <w:lang w:val="en-US"/>
              </w:rPr>
              <w:t>-0.15</w:t>
            </w:r>
          </w:p>
        </w:tc>
        <w:tc>
          <w:tcPr>
            <w:tcW w:w="1280" w:type="dxa"/>
          </w:tcPr>
          <w:p w:rsidR="00EE480C" w:rsidRPr="001A2408" w:rsidRDefault="00EE480C" w:rsidP="0016113B">
            <w:pPr>
              <w:rPr>
                <w:sz w:val="20"/>
                <w:szCs w:val="20"/>
                <w:lang w:val="en-US"/>
              </w:rPr>
            </w:pPr>
            <w:r w:rsidRPr="001A2408">
              <w:rPr>
                <w:sz w:val="20"/>
                <w:szCs w:val="20"/>
                <w:lang w:val="en-US"/>
              </w:rPr>
              <w:t>0.879</w:t>
            </w:r>
          </w:p>
        </w:tc>
        <w:tc>
          <w:tcPr>
            <w:tcW w:w="1288" w:type="dxa"/>
          </w:tcPr>
          <w:p w:rsidR="00EE480C" w:rsidRPr="001A2408" w:rsidRDefault="00EE480C" w:rsidP="0016113B">
            <w:pPr>
              <w:rPr>
                <w:sz w:val="20"/>
                <w:szCs w:val="20"/>
                <w:lang w:val="en-US"/>
              </w:rPr>
            </w:pPr>
            <w:r w:rsidRPr="001A2408">
              <w:rPr>
                <w:sz w:val="20"/>
                <w:szCs w:val="20"/>
                <w:lang w:val="en-US"/>
              </w:rPr>
              <w:t>.3662334</w:t>
            </w:r>
          </w:p>
        </w:tc>
        <w:tc>
          <w:tcPr>
            <w:tcW w:w="1273" w:type="dxa"/>
          </w:tcPr>
          <w:p w:rsidR="00EE480C" w:rsidRPr="001A2408" w:rsidRDefault="00EE480C" w:rsidP="0016113B">
            <w:pPr>
              <w:rPr>
                <w:sz w:val="20"/>
                <w:szCs w:val="20"/>
                <w:lang w:val="en-US"/>
              </w:rPr>
            </w:pPr>
            <w:r w:rsidRPr="001A2408">
              <w:rPr>
                <w:sz w:val="20"/>
                <w:szCs w:val="20"/>
                <w:lang w:val="en-US"/>
              </w:rPr>
              <w:t>2.361359</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Baseline NIHSS</w:t>
            </w:r>
          </w:p>
        </w:tc>
        <w:tc>
          <w:tcPr>
            <w:tcW w:w="1262" w:type="dxa"/>
          </w:tcPr>
          <w:p w:rsidR="00EE480C" w:rsidRPr="001A2408" w:rsidRDefault="00EE480C" w:rsidP="0016113B">
            <w:pPr>
              <w:rPr>
                <w:sz w:val="20"/>
                <w:szCs w:val="20"/>
                <w:lang w:val="en-US"/>
              </w:rPr>
            </w:pPr>
            <w:r w:rsidRPr="001A2408">
              <w:rPr>
                <w:sz w:val="20"/>
                <w:szCs w:val="20"/>
                <w:lang w:val="en-US"/>
              </w:rPr>
              <w:t>.9804789</w:t>
            </w:r>
          </w:p>
        </w:tc>
        <w:tc>
          <w:tcPr>
            <w:tcW w:w="1286" w:type="dxa"/>
          </w:tcPr>
          <w:p w:rsidR="00EE480C" w:rsidRPr="001A2408" w:rsidRDefault="00EE480C" w:rsidP="0016113B">
            <w:pPr>
              <w:rPr>
                <w:sz w:val="20"/>
                <w:szCs w:val="20"/>
                <w:lang w:val="en-US"/>
              </w:rPr>
            </w:pPr>
            <w:r w:rsidRPr="001A2408">
              <w:rPr>
                <w:sz w:val="20"/>
                <w:szCs w:val="20"/>
                <w:lang w:val="en-US"/>
              </w:rPr>
              <w:t>.0389787</w:t>
            </w:r>
          </w:p>
        </w:tc>
        <w:tc>
          <w:tcPr>
            <w:tcW w:w="1275" w:type="dxa"/>
          </w:tcPr>
          <w:p w:rsidR="00EE480C" w:rsidRPr="001A2408" w:rsidRDefault="00EE480C" w:rsidP="0016113B">
            <w:pPr>
              <w:rPr>
                <w:sz w:val="20"/>
                <w:szCs w:val="20"/>
                <w:lang w:val="en-US"/>
              </w:rPr>
            </w:pPr>
            <w:r w:rsidRPr="001A2408">
              <w:rPr>
                <w:sz w:val="20"/>
                <w:szCs w:val="20"/>
                <w:lang w:val="en-US"/>
              </w:rPr>
              <w:t>-0.50</w:t>
            </w:r>
          </w:p>
        </w:tc>
        <w:tc>
          <w:tcPr>
            <w:tcW w:w="1280" w:type="dxa"/>
          </w:tcPr>
          <w:p w:rsidR="00EE480C" w:rsidRPr="001A2408" w:rsidRDefault="00EE480C" w:rsidP="0016113B">
            <w:pPr>
              <w:rPr>
                <w:sz w:val="20"/>
                <w:szCs w:val="20"/>
                <w:lang w:val="en-US"/>
              </w:rPr>
            </w:pPr>
            <w:r w:rsidRPr="001A2408">
              <w:rPr>
                <w:sz w:val="20"/>
                <w:szCs w:val="20"/>
                <w:lang w:val="en-US"/>
              </w:rPr>
              <w:t>0.620</w:t>
            </w:r>
          </w:p>
        </w:tc>
        <w:tc>
          <w:tcPr>
            <w:tcW w:w="1288" w:type="dxa"/>
          </w:tcPr>
          <w:p w:rsidR="00EE480C" w:rsidRPr="001A2408" w:rsidRDefault="00EE480C" w:rsidP="0016113B">
            <w:pPr>
              <w:rPr>
                <w:sz w:val="20"/>
                <w:szCs w:val="20"/>
                <w:lang w:val="en-US"/>
              </w:rPr>
            </w:pPr>
            <w:r w:rsidRPr="001A2408">
              <w:rPr>
                <w:sz w:val="20"/>
                <w:szCs w:val="20"/>
                <w:lang w:val="en-US"/>
              </w:rPr>
              <w:t>.9069826</w:t>
            </w:r>
          </w:p>
        </w:tc>
        <w:tc>
          <w:tcPr>
            <w:tcW w:w="1273" w:type="dxa"/>
          </w:tcPr>
          <w:p w:rsidR="00EE480C" w:rsidRPr="001A2408" w:rsidRDefault="00EE480C" w:rsidP="0016113B">
            <w:pPr>
              <w:rPr>
                <w:sz w:val="20"/>
                <w:szCs w:val="20"/>
                <w:lang w:val="en-US"/>
              </w:rPr>
            </w:pPr>
            <w:r w:rsidRPr="001A2408">
              <w:rPr>
                <w:sz w:val="20"/>
                <w:szCs w:val="20"/>
                <w:lang w:val="en-US"/>
              </w:rPr>
              <w:t>1.059931</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ASPECTS</w:t>
            </w:r>
          </w:p>
        </w:tc>
        <w:tc>
          <w:tcPr>
            <w:tcW w:w="1262" w:type="dxa"/>
          </w:tcPr>
          <w:p w:rsidR="00EE480C" w:rsidRPr="001A2408" w:rsidRDefault="00EE480C" w:rsidP="0016113B">
            <w:pPr>
              <w:rPr>
                <w:sz w:val="20"/>
                <w:szCs w:val="20"/>
                <w:lang w:val="en-US"/>
              </w:rPr>
            </w:pPr>
            <w:r w:rsidRPr="001A2408">
              <w:rPr>
                <w:sz w:val="20"/>
                <w:szCs w:val="20"/>
                <w:lang w:val="en-US"/>
              </w:rPr>
              <w:t>1.396854</w:t>
            </w:r>
          </w:p>
        </w:tc>
        <w:tc>
          <w:tcPr>
            <w:tcW w:w="1286" w:type="dxa"/>
          </w:tcPr>
          <w:p w:rsidR="00EE480C" w:rsidRPr="001A2408" w:rsidRDefault="00EE480C" w:rsidP="0016113B">
            <w:pPr>
              <w:rPr>
                <w:sz w:val="20"/>
                <w:szCs w:val="20"/>
                <w:lang w:val="en-US"/>
              </w:rPr>
            </w:pPr>
            <w:r w:rsidRPr="001A2408">
              <w:rPr>
                <w:sz w:val="20"/>
                <w:szCs w:val="20"/>
                <w:lang w:val="en-US"/>
              </w:rPr>
              <w:t>.2714409</w:t>
            </w:r>
          </w:p>
        </w:tc>
        <w:tc>
          <w:tcPr>
            <w:tcW w:w="1275" w:type="dxa"/>
          </w:tcPr>
          <w:p w:rsidR="00EE480C" w:rsidRPr="001A2408" w:rsidRDefault="00EE480C" w:rsidP="0016113B">
            <w:pPr>
              <w:rPr>
                <w:sz w:val="20"/>
                <w:szCs w:val="20"/>
                <w:lang w:val="en-US"/>
              </w:rPr>
            </w:pPr>
            <w:r w:rsidRPr="001A2408">
              <w:rPr>
                <w:sz w:val="20"/>
                <w:szCs w:val="20"/>
                <w:lang w:val="en-US"/>
              </w:rPr>
              <w:t>1.72</w:t>
            </w:r>
          </w:p>
        </w:tc>
        <w:tc>
          <w:tcPr>
            <w:tcW w:w="1280" w:type="dxa"/>
          </w:tcPr>
          <w:p w:rsidR="00EE480C" w:rsidRPr="001A2408" w:rsidRDefault="00EE480C" w:rsidP="0016113B">
            <w:pPr>
              <w:rPr>
                <w:sz w:val="20"/>
                <w:szCs w:val="20"/>
                <w:lang w:val="en-US"/>
              </w:rPr>
            </w:pPr>
            <w:r w:rsidRPr="001A2408">
              <w:rPr>
                <w:sz w:val="20"/>
                <w:szCs w:val="20"/>
                <w:lang w:val="en-US"/>
              </w:rPr>
              <w:t>0.085</w:t>
            </w:r>
          </w:p>
        </w:tc>
        <w:tc>
          <w:tcPr>
            <w:tcW w:w="1288" w:type="dxa"/>
          </w:tcPr>
          <w:p w:rsidR="00EE480C" w:rsidRPr="001A2408" w:rsidRDefault="00EE480C" w:rsidP="0016113B">
            <w:pPr>
              <w:rPr>
                <w:sz w:val="20"/>
                <w:szCs w:val="20"/>
                <w:lang w:val="en-US"/>
              </w:rPr>
            </w:pPr>
            <w:r w:rsidRPr="001A2408">
              <w:rPr>
                <w:sz w:val="20"/>
                <w:szCs w:val="20"/>
                <w:lang w:val="en-US"/>
              </w:rPr>
              <w:t>.954427</w:t>
            </w:r>
          </w:p>
        </w:tc>
        <w:tc>
          <w:tcPr>
            <w:tcW w:w="1273" w:type="dxa"/>
          </w:tcPr>
          <w:p w:rsidR="00EE480C" w:rsidRPr="001A2408" w:rsidRDefault="00EE480C" w:rsidP="0016113B">
            <w:pPr>
              <w:rPr>
                <w:sz w:val="20"/>
                <w:szCs w:val="20"/>
                <w:lang w:val="en-US"/>
              </w:rPr>
            </w:pPr>
            <w:r w:rsidRPr="001A2408">
              <w:rPr>
                <w:sz w:val="20"/>
                <w:szCs w:val="20"/>
                <w:lang w:val="en-US"/>
              </w:rPr>
              <w:t>2.044368</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Collateral score</w:t>
            </w:r>
          </w:p>
        </w:tc>
        <w:tc>
          <w:tcPr>
            <w:tcW w:w="1262" w:type="dxa"/>
          </w:tcPr>
          <w:p w:rsidR="00EE480C" w:rsidRPr="001A2408" w:rsidRDefault="007B3C15" w:rsidP="0016113B">
            <w:pPr>
              <w:rPr>
                <w:sz w:val="20"/>
                <w:szCs w:val="20"/>
                <w:lang w:val="en-US"/>
              </w:rPr>
            </w:pPr>
            <w:r w:rsidRPr="001A2408">
              <w:rPr>
                <w:sz w:val="20"/>
                <w:szCs w:val="20"/>
                <w:lang w:val="en-US"/>
              </w:rPr>
              <w:t>1.154638</w:t>
            </w:r>
          </w:p>
        </w:tc>
        <w:tc>
          <w:tcPr>
            <w:tcW w:w="1286" w:type="dxa"/>
          </w:tcPr>
          <w:p w:rsidR="00EE480C" w:rsidRPr="001A2408" w:rsidRDefault="007B3C15" w:rsidP="0016113B">
            <w:pPr>
              <w:rPr>
                <w:sz w:val="20"/>
                <w:szCs w:val="20"/>
                <w:lang w:val="en-US"/>
              </w:rPr>
            </w:pPr>
            <w:r w:rsidRPr="001A2408">
              <w:rPr>
                <w:sz w:val="20"/>
                <w:szCs w:val="20"/>
                <w:lang w:val="en-US"/>
              </w:rPr>
              <w:t>.4759211</w:t>
            </w:r>
          </w:p>
        </w:tc>
        <w:tc>
          <w:tcPr>
            <w:tcW w:w="1275" w:type="dxa"/>
          </w:tcPr>
          <w:p w:rsidR="00EE480C" w:rsidRPr="001A2408" w:rsidRDefault="007B3C15" w:rsidP="0016113B">
            <w:pPr>
              <w:rPr>
                <w:sz w:val="20"/>
                <w:szCs w:val="20"/>
                <w:lang w:val="en-US"/>
              </w:rPr>
            </w:pPr>
            <w:r w:rsidRPr="001A2408">
              <w:rPr>
                <w:sz w:val="20"/>
                <w:szCs w:val="20"/>
                <w:lang w:val="en-US"/>
              </w:rPr>
              <w:t>0.35</w:t>
            </w:r>
          </w:p>
        </w:tc>
        <w:tc>
          <w:tcPr>
            <w:tcW w:w="1280" w:type="dxa"/>
          </w:tcPr>
          <w:p w:rsidR="00EE480C" w:rsidRPr="001A2408" w:rsidRDefault="007B3C15" w:rsidP="0016113B">
            <w:pPr>
              <w:rPr>
                <w:sz w:val="20"/>
                <w:szCs w:val="20"/>
                <w:lang w:val="en-US"/>
              </w:rPr>
            </w:pPr>
            <w:r w:rsidRPr="001A2408">
              <w:rPr>
                <w:sz w:val="20"/>
                <w:szCs w:val="20"/>
                <w:lang w:val="en-US"/>
              </w:rPr>
              <w:t>0.727</w:t>
            </w:r>
          </w:p>
        </w:tc>
        <w:tc>
          <w:tcPr>
            <w:tcW w:w="1288" w:type="dxa"/>
          </w:tcPr>
          <w:p w:rsidR="00EE480C" w:rsidRPr="001A2408" w:rsidRDefault="007B3C15" w:rsidP="0016113B">
            <w:pPr>
              <w:rPr>
                <w:sz w:val="20"/>
                <w:szCs w:val="20"/>
                <w:lang w:val="en-US"/>
              </w:rPr>
            </w:pPr>
            <w:r w:rsidRPr="001A2408">
              <w:rPr>
                <w:sz w:val="20"/>
                <w:szCs w:val="20"/>
                <w:lang w:val="en-US"/>
              </w:rPr>
              <w:t>.5147492</w:t>
            </w:r>
          </w:p>
        </w:tc>
        <w:tc>
          <w:tcPr>
            <w:tcW w:w="1273" w:type="dxa"/>
          </w:tcPr>
          <w:p w:rsidR="00EE480C" w:rsidRPr="001A2408" w:rsidRDefault="007B3C15" w:rsidP="0016113B">
            <w:pPr>
              <w:rPr>
                <w:sz w:val="20"/>
                <w:szCs w:val="20"/>
                <w:lang w:val="en-US"/>
              </w:rPr>
            </w:pPr>
            <w:r w:rsidRPr="001A2408">
              <w:rPr>
                <w:sz w:val="20"/>
                <w:szCs w:val="20"/>
                <w:lang w:val="en-US"/>
              </w:rPr>
              <w:t>2.589976</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tPA</w:t>
            </w:r>
          </w:p>
        </w:tc>
        <w:tc>
          <w:tcPr>
            <w:tcW w:w="1262" w:type="dxa"/>
          </w:tcPr>
          <w:p w:rsidR="00EE480C" w:rsidRPr="001A2408" w:rsidRDefault="007B3C15" w:rsidP="0016113B">
            <w:pPr>
              <w:rPr>
                <w:sz w:val="20"/>
                <w:szCs w:val="20"/>
                <w:lang w:val="en-US"/>
              </w:rPr>
            </w:pPr>
            <w:r w:rsidRPr="001A2408">
              <w:rPr>
                <w:sz w:val="20"/>
                <w:szCs w:val="20"/>
                <w:lang w:val="en-US"/>
              </w:rPr>
              <w:t>.8152975</w:t>
            </w:r>
          </w:p>
        </w:tc>
        <w:tc>
          <w:tcPr>
            <w:tcW w:w="1286" w:type="dxa"/>
          </w:tcPr>
          <w:p w:rsidR="00EE480C" w:rsidRPr="001A2408" w:rsidRDefault="007B3C15" w:rsidP="0016113B">
            <w:pPr>
              <w:rPr>
                <w:sz w:val="20"/>
                <w:szCs w:val="20"/>
                <w:lang w:val="en-US"/>
              </w:rPr>
            </w:pPr>
            <w:r w:rsidRPr="001A2408">
              <w:rPr>
                <w:sz w:val="20"/>
                <w:szCs w:val="20"/>
                <w:lang w:val="en-US"/>
              </w:rPr>
              <w:t>.5652934</w:t>
            </w:r>
          </w:p>
        </w:tc>
        <w:tc>
          <w:tcPr>
            <w:tcW w:w="1275" w:type="dxa"/>
          </w:tcPr>
          <w:p w:rsidR="00EE480C" w:rsidRPr="001A2408" w:rsidRDefault="007B3C15" w:rsidP="0016113B">
            <w:pPr>
              <w:rPr>
                <w:sz w:val="20"/>
                <w:szCs w:val="20"/>
                <w:lang w:val="en-US"/>
              </w:rPr>
            </w:pPr>
            <w:r w:rsidRPr="001A2408">
              <w:rPr>
                <w:sz w:val="20"/>
                <w:szCs w:val="20"/>
                <w:lang w:val="en-US"/>
              </w:rPr>
              <w:t>-0.29</w:t>
            </w:r>
          </w:p>
        </w:tc>
        <w:tc>
          <w:tcPr>
            <w:tcW w:w="1280" w:type="dxa"/>
          </w:tcPr>
          <w:p w:rsidR="00EE480C" w:rsidRPr="001A2408" w:rsidRDefault="007B3C15" w:rsidP="0016113B">
            <w:pPr>
              <w:rPr>
                <w:sz w:val="20"/>
                <w:szCs w:val="20"/>
                <w:lang w:val="en-US"/>
              </w:rPr>
            </w:pPr>
            <w:r w:rsidRPr="001A2408">
              <w:rPr>
                <w:sz w:val="20"/>
                <w:szCs w:val="20"/>
                <w:lang w:val="en-US"/>
              </w:rPr>
              <w:t>0.768</w:t>
            </w:r>
          </w:p>
        </w:tc>
        <w:tc>
          <w:tcPr>
            <w:tcW w:w="1288" w:type="dxa"/>
          </w:tcPr>
          <w:p w:rsidR="00EE480C" w:rsidRPr="001A2408" w:rsidRDefault="007B3C15" w:rsidP="0016113B">
            <w:pPr>
              <w:rPr>
                <w:sz w:val="20"/>
                <w:szCs w:val="20"/>
                <w:lang w:val="en-US"/>
              </w:rPr>
            </w:pPr>
            <w:r w:rsidRPr="001A2408">
              <w:rPr>
                <w:sz w:val="20"/>
                <w:szCs w:val="20"/>
                <w:lang w:val="en-US"/>
              </w:rPr>
              <w:t>.2094731</w:t>
            </w:r>
          </w:p>
        </w:tc>
        <w:tc>
          <w:tcPr>
            <w:tcW w:w="1273" w:type="dxa"/>
          </w:tcPr>
          <w:p w:rsidR="00EE480C" w:rsidRPr="001A2408" w:rsidRDefault="007B3C15" w:rsidP="0016113B">
            <w:pPr>
              <w:rPr>
                <w:sz w:val="20"/>
                <w:szCs w:val="20"/>
                <w:lang w:val="en-US"/>
              </w:rPr>
            </w:pPr>
            <w:r w:rsidRPr="001A2408">
              <w:rPr>
                <w:sz w:val="20"/>
                <w:szCs w:val="20"/>
                <w:lang w:val="en-US"/>
              </w:rPr>
              <w:t>3.173247</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M2 occlusion</w:t>
            </w:r>
          </w:p>
        </w:tc>
        <w:tc>
          <w:tcPr>
            <w:tcW w:w="1262" w:type="dxa"/>
          </w:tcPr>
          <w:p w:rsidR="00EE480C" w:rsidRPr="001A2408" w:rsidRDefault="007B3C15" w:rsidP="0016113B">
            <w:pPr>
              <w:rPr>
                <w:sz w:val="20"/>
                <w:szCs w:val="20"/>
                <w:lang w:val="en-US"/>
              </w:rPr>
            </w:pPr>
            <w:r w:rsidRPr="001A2408">
              <w:rPr>
                <w:sz w:val="20"/>
                <w:szCs w:val="20"/>
                <w:lang w:val="en-US"/>
              </w:rPr>
              <w:t>1.109132</w:t>
            </w:r>
          </w:p>
        </w:tc>
        <w:tc>
          <w:tcPr>
            <w:tcW w:w="1286" w:type="dxa"/>
          </w:tcPr>
          <w:p w:rsidR="00EE480C" w:rsidRPr="001A2408" w:rsidRDefault="007B3C15" w:rsidP="0016113B">
            <w:pPr>
              <w:rPr>
                <w:sz w:val="20"/>
                <w:szCs w:val="20"/>
                <w:lang w:val="en-US"/>
              </w:rPr>
            </w:pPr>
            <w:r w:rsidRPr="001A2408">
              <w:rPr>
                <w:sz w:val="20"/>
                <w:szCs w:val="20"/>
                <w:lang w:val="en-US"/>
              </w:rPr>
              <w:t>1.471577</w:t>
            </w:r>
          </w:p>
        </w:tc>
        <w:tc>
          <w:tcPr>
            <w:tcW w:w="1275" w:type="dxa"/>
          </w:tcPr>
          <w:p w:rsidR="00EE480C" w:rsidRPr="001A2408" w:rsidRDefault="007B3C15" w:rsidP="0016113B">
            <w:pPr>
              <w:rPr>
                <w:sz w:val="20"/>
                <w:szCs w:val="20"/>
                <w:lang w:val="en-US"/>
              </w:rPr>
            </w:pPr>
            <w:r w:rsidRPr="001A2408">
              <w:rPr>
                <w:sz w:val="20"/>
                <w:szCs w:val="20"/>
                <w:lang w:val="en-US"/>
              </w:rPr>
              <w:t>0.08</w:t>
            </w:r>
          </w:p>
        </w:tc>
        <w:tc>
          <w:tcPr>
            <w:tcW w:w="1280" w:type="dxa"/>
          </w:tcPr>
          <w:p w:rsidR="00EE480C" w:rsidRPr="001A2408" w:rsidRDefault="007B3C15" w:rsidP="0016113B">
            <w:pPr>
              <w:rPr>
                <w:sz w:val="20"/>
                <w:szCs w:val="20"/>
                <w:lang w:val="en-US"/>
              </w:rPr>
            </w:pPr>
            <w:r w:rsidRPr="001A2408">
              <w:rPr>
                <w:sz w:val="20"/>
                <w:szCs w:val="20"/>
                <w:lang w:val="en-US"/>
              </w:rPr>
              <w:t>0.938</w:t>
            </w:r>
          </w:p>
        </w:tc>
        <w:tc>
          <w:tcPr>
            <w:tcW w:w="1288" w:type="dxa"/>
          </w:tcPr>
          <w:p w:rsidR="00EE480C" w:rsidRPr="001A2408" w:rsidRDefault="007B3C15" w:rsidP="0016113B">
            <w:pPr>
              <w:rPr>
                <w:sz w:val="20"/>
                <w:szCs w:val="20"/>
                <w:lang w:val="en-US"/>
              </w:rPr>
            </w:pPr>
            <w:r w:rsidRPr="001A2408">
              <w:rPr>
                <w:sz w:val="20"/>
                <w:szCs w:val="20"/>
                <w:lang w:val="en-US"/>
              </w:rPr>
              <w:t>.0823425</w:t>
            </w:r>
          </w:p>
        </w:tc>
        <w:tc>
          <w:tcPr>
            <w:tcW w:w="1273" w:type="dxa"/>
          </w:tcPr>
          <w:p w:rsidR="00EE480C" w:rsidRPr="001A2408" w:rsidRDefault="007B3C15" w:rsidP="0016113B">
            <w:pPr>
              <w:rPr>
                <w:sz w:val="20"/>
                <w:szCs w:val="20"/>
                <w:lang w:val="en-US"/>
              </w:rPr>
            </w:pPr>
            <w:r w:rsidRPr="001A2408">
              <w:rPr>
                <w:sz w:val="20"/>
                <w:szCs w:val="20"/>
                <w:lang w:val="en-US"/>
              </w:rPr>
              <w:t>14.93973</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M1 occlusion</w:t>
            </w:r>
          </w:p>
        </w:tc>
        <w:tc>
          <w:tcPr>
            <w:tcW w:w="1262" w:type="dxa"/>
          </w:tcPr>
          <w:p w:rsidR="00EE480C" w:rsidRPr="001A2408" w:rsidRDefault="007B3C15" w:rsidP="0016113B">
            <w:pPr>
              <w:rPr>
                <w:sz w:val="20"/>
                <w:szCs w:val="20"/>
                <w:lang w:val="en-US"/>
              </w:rPr>
            </w:pPr>
            <w:r w:rsidRPr="001A2408">
              <w:rPr>
                <w:sz w:val="20"/>
                <w:szCs w:val="20"/>
                <w:lang w:val="en-US"/>
              </w:rPr>
              <w:t>.1542146</w:t>
            </w:r>
          </w:p>
        </w:tc>
        <w:tc>
          <w:tcPr>
            <w:tcW w:w="1286" w:type="dxa"/>
          </w:tcPr>
          <w:p w:rsidR="00EE480C" w:rsidRPr="001A2408" w:rsidRDefault="007B3C15" w:rsidP="0016113B">
            <w:pPr>
              <w:rPr>
                <w:sz w:val="20"/>
                <w:szCs w:val="20"/>
                <w:lang w:val="en-US"/>
              </w:rPr>
            </w:pPr>
            <w:r w:rsidRPr="001A2408">
              <w:rPr>
                <w:sz w:val="20"/>
                <w:szCs w:val="20"/>
                <w:lang w:val="en-US"/>
              </w:rPr>
              <w:t>.2002919</w:t>
            </w:r>
          </w:p>
        </w:tc>
        <w:tc>
          <w:tcPr>
            <w:tcW w:w="1275" w:type="dxa"/>
          </w:tcPr>
          <w:p w:rsidR="00EE480C" w:rsidRPr="001A2408" w:rsidRDefault="00EE480C" w:rsidP="0016113B">
            <w:pPr>
              <w:rPr>
                <w:sz w:val="20"/>
                <w:szCs w:val="20"/>
                <w:lang w:val="en-US"/>
              </w:rPr>
            </w:pPr>
            <w:r w:rsidRPr="001A2408">
              <w:rPr>
                <w:sz w:val="20"/>
                <w:szCs w:val="20"/>
                <w:lang w:val="en-US"/>
              </w:rPr>
              <w:t xml:space="preserve"> </w:t>
            </w:r>
            <w:r w:rsidR="007B3C15" w:rsidRPr="001A2408">
              <w:rPr>
                <w:sz w:val="20"/>
                <w:szCs w:val="20"/>
                <w:lang w:val="en-US"/>
              </w:rPr>
              <w:t>-1.44</w:t>
            </w:r>
          </w:p>
        </w:tc>
        <w:tc>
          <w:tcPr>
            <w:tcW w:w="1280" w:type="dxa"/>
          </w:tcPr>
          <w:p w:rsidR="00EE480C" w:rsidRPr="001A2408" w:rsidRDefault="007B3C15" w:rsidP="0016113B">
            <w:pPr>
              <w:rPr>
                <w:sz w:val="20"/>
                <w:szCs w:val="20"/>
                <w:lang w:val="en-US"/>
              </w:rPr>
            </w:pPr>
            <w:r w:rsidRPr="001A2408">
              <w:rPr>
                <w:sz w:val="20"/>
                <w:szCs w:val="20"/>
                <w:lang w:val="en-US"/>
              </w:rPr>
              <w:t>0.150</w:t>
            </w:r>
          </w:p>
        </w:tc>
        <w:tc>
          <w:tcPr>
            <w:tcW w:w="1288" w:type="dxa"/>
          </w:tcPr>
          <w:p w:rsidR="00EE480C" w:rsidRPr="001A2408" w:rsidRDefault="007B3C15" w:rsidP="0016113B">
            <w:pPr>
              <w:rPr>
                <w:sz w:val="20"/>
                <w:szCs w:val="20"/>
                <w:lang w:val="en-US"/>
              </w:rPr>
            </w:pPr>
            <w:r w:rsidRPr="001A2408">
              <w:rPr>
                <w:sz w:val="20"/>
                <w:szCs w:val="20"/>
                <w:lang w:val="en-US"/>
              </w:rPr>
              <w:t>.0120947</w:t>
            </w:r>
          </w:p>
        </w:tc>
        <w:tc>
          <w:tcPr>
            <w:tcW w:w="1273" w:type="dxa"/>
          </w:tcPr>
          <w:p w:rsidR="00EE480C" w:rsidRPr="001A2408" w:rsidRDefault="007B3C15" w:rsidP="0016113B">
            <w:pPr>
              <w:rPr>
                <w:sz w:val="20"/>
                <w:szCs w:val="20"/>
                <w:lang w:val="en-US"/>
              </w:rPr>
            </w:pPr>
            <w:r w:rsidRPr="001A2408">
              <w:rPr>
                <w:sz w:val="20"/>
                <w:szCs w:val="20"/>
                <w:lang w:val="en-US"/>
              </w:rPr>
              <w:t>1.966323</w:t>
            </w: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Extracranial ICA occlusion</w:t>
            </w:r>
          </w:p>
        </w:tc>
        <w:tc>
          <w:tcPr>
            <w:tcW w:w="1262" w:type="dxa"/>
          </w:tcPr>
          <w:p w:rsidR="00EE480C" w:rsidRPr="001A2408" w:rsidRDefault="007B3C15" w:rsidP="0016113B">
            <w:pPr>
              <w:rPr>
                <w:sz w:val="20"/>
                <w:szCs w:val="20"/>
                <w:lang w:val="en-US"/>
              </w:rPr>
            </w:pPr>
            <w:r w:rsidRPr="001A2408">
              <w:rPr>
                <w:sz w:val="20"/>
                <w:szCs w:val="20"/>
                <w:lang w:val="en-US"/>
              </w:rPr>
              <w:t>1</w:t>
            </w:r>
          </w:p>
        </w:tc>
        <w:tc>
          <w:tcPr>
            <w:tcW w:w="1286" w:type="dxa"/>
          </w:tcPr>
          <w:p w:rsidR="00EE480C" w:rsidRPr="001A2408" w:rsidRDefault="007B3C15" w:rsidP="0016113B">
            <w:pPr>
              <w:rPr>
                <w:sz w:val="20"/>
                <w:szCs w:val="20"/>
                <w:lang w:val="en-US"/>
              </w:rPr>
            </w:pPr>
            <w:r w:rsidRPr="001A2408">
              <w:rPr>
                <w:sz w:val="20"/>
                <w:szCs w:val="20"/>
                <w:lang w:val="en-US"/>
              </w:rPr>
              <w:t>(omitted)</w:t>
            </w:r>
          </w:p>
        </w:tc>
        <w:tc>
          <w:tcPr>
            <w:tcW w:w="1275" w:type="dxa"/>
          </w:tcPr>
          <w:p w:rsidR="00EE480C" w:rsidRPr="001A2408" w:rsidRDefault="00EE480C" w:rsidP="0016113B">
            <w:pPr>
              <w:rPr>
                <w:sz w:val="20"/>
                <w:szCs w:val="20"/>
                <w:lang w:val="en-US"/>
              </w:rPr>
            </w:pPr>
          </w:p>
        </w:tc>
        <w:tc>
          <w:tcPr>
            <w:tcW w:w="1280" w:type="dxa"/>
          </w:tcPr>
          <w:p w:rsidR="00EE480C" w:rsidRPr="001A2408" w:rsidRDefault="00EE480C" w:rsidP="0016113B">
            <w:pPr>
              <w:rPr>
                <w:sz w:val="20"/>
                <w:szCs w:val="20"/>
                <w:lang w:val="en-US"/>
              </w:rPr>
            </w:pPr>
          </w:p>
        </w:tc>
        <w:tc>
          <w:tcPr>
            <w:tcW w:w="1288" w:type="dxa"/>
          </w:tcPr>
          <w:p w:rsidR="00EE480C" w:rsidRPr="001A2408" w:rsidRDefault="00EE480C" w:rsidP="0016113B">
            <w:pPr>
              <w:rPr>
                <w:sz w:val="20"/>
                <w:szCs w:val="20"/>
                <w:lang w:val="en-US"/>
              </w:rPr>
            </w:pPr>
          </w:p>
        </w:tc>
        <w:tc>
          <w:tcPr>
            <w:tcW w:w="1273" w:type="dxa"/>
          </w:tcPr>
          <w:p w:rsidR="00EE480C" w:rsidRPr="001A2408" w:rsidRDefault="00EE480C" w:rsidP="0016113B">
            <w:pPr>
              <w:rPr>
                <w:sz w:val="20"/>
                <w:szCs w:val="20"/>
                <w:lang w:val="en-US"/>
              </w:rPr>
            </w:pPr>
          </w:p>
        </w:tc>
      </w:tr>
      <w:tr w:rsidR="00EE480C" w:rsidRPr="001A2408" w:rsidTr="0016113B">
        <w:tc>
          <w:tcPr>
            <w:tcW w:w="1398" w:type="dxa"/>
          </w:tcPr>
          <w:p w:rsidR="00EE480C" w:rsidRPr="001A2408" w:rsidRDefault="00EE480C" w:rsidP="0016113B">
            <w:pPr>
              <w:rPr>
                <w:sz w:val="20"/>
                <w:szCs w:val="20"/>
                <w:lang w:val="en-US"/>
              </w:rPr>
            </w:pPr>
            <w:r w:rsidRPr="001A2408">
              <w:rPr>
                <w:sz w:val="20"/>
                <w:szCs w:val="20"/>
                <w:lang w:val="en-US"/>
              </w:rPr>
              <w:t>Intracranial ICA occlusion</w:t>
            </w:r>
          </w:p>
        </w:tc>
        <w:tc>
          <w:tcPr>
            <w:tcW w:w="1262" w:type="dxa"/>
          </w:tcPr>
          <w:p w:rsidR="00EE480C" w:rsidRPr="001A2408" w:rsidRDefault="007B3C15" w:rsidP="0016113B">
            <w:pPr>
              <w:rPr>
                <w:sz w:val="20"/>
                <w:szCs w:val="20"/>
                <w:lang w:val="en-US"/>
              </w:rPr>
            </w:pPr>
            <w:r w:rsidRPr="001A2408">
              <w:rPr>
                <w:sz w:val="20"/>
                <w:szCs w:val="20"/>
                <w:lang w:val="en-US"/>
              </w:rPr>
              <w:t>.1815555</w:t>
            </w:r>
          </w:p>
        </w:tc>
        <w:tc>
          <w:tcPr>
            <w:tcW w:w="1286" w:type="dxa"/>
          </w:tcPr>
          <w:p w:rsidR="00EE480C" w:rsidRPr="001A2408" w:rsidRDefault="007B3C15" w:rsidP="0016113B">
            <w:pPr>
              <w:rPr>
                <w:sz w:val="20"/>
                <w:szCs w:val="20"/>
                <w:lang w:val="en-US"/>
              </w:rPr>
            </w:pPr>
            <w:r w:rsidRPr="001A2408">
              <w:rPr>
                <w:sz w:val="20"/>
                <w:szCs w:val="20"/>
                <w:lang w:val="en-US"/>
              </w:rPr>
              <w:t>.2333468</w:t>
            </w:r>
          </w:p>
        </w:tc>
        <w:tc>
          <w:tcPr>
            <w:tcW w:w="1275" w:type="dxa"/>
          </w:tcPr>
          <w:p w:rsidR="00EE480C" w:rsidRPr="001A2408" w:rsidRDefault="007B3C15" w:rsidP="0016113B">
            <w:pPr>
              <w:rPr>
                <w:sz w:val="20"/>
                <w:szCs w:val="20"/>
                <w:lang w:val="en-US"/>
              </w:rPr>
            </w:pPr>
            <w:r w:rsidRPr="001A2408">
              <w:rPr>
                <w:sz w:val="20"/>
                <w:szCs w:val="20"/>
                <w:lang w:val="en-US"/>
              </w:rPr>
              <w:t>-1.33</w:t>
            </w:r>
          </w:p>
        </w:tc>
        <w:tc>
          <w:tcPr>
            <w:tcW w:w="1280" w:type="dxa"/>
          </w:tcPr>
          <w:p w:rsidR="00EE480C" w:rsidRPr="001A2408" w:rsidRDefault="007B3C15" w:rsidP="0016113B">
            <w:pPr>
              <w:rPr>
                <w:sz w:val="20"/>
                <w:szCs w:val="20"/>
                <w:lang w:val="en-US"/>
              </w:rPr>
            </w:pPr>
            <w:r w:rsidRPr="001A2408">
              <w:rPr>
                <w:sz w:val="20"/>
                <w:szCs w:val="20"/>
                <w:lang w:val="en-US"/>
              </w:rPr>
              <w:t>0.184</w:t>
            </w:r>
          </w:p>
        </w:tc>
        <w:tc>
          <w:tcPr>
            <w:tcW w:w="1288" w:type="dxa"/>
          </w:tcPr>
          <w:p w:rsidR="00EE480C" w:rsidRPr="001A2408" w:rsidRDefault="007B3C15" w:rsidP="0016113B">
            <w:pPr>
              <w:rPr>
                <w:sz w:val="20"/>
                <w:szCs w:val="20"/>
                <w:lang w:val="en-US"/>
              </w:rPr>
            </w:pPr>
            <w:r w:rsidRPr="001A2408">
              <w:rPr>
                <w:sz w:val="20"/>
                <w:szCs w:val="20"/>
                <w:lang w:val="en-US"/>
              </w:rPr>
              <w:t>.0146214</w:t>
            </w:r>
          </w:p>
        </w:tc>
        <w:tc>
          <w:tcPr>
            <w:tcW w:w="1273" w:type="dxa"/>
          </w:tcPr>
          <w:p w:rsidR="00EE480C" w:rsidRPr="001A2408" w:rsidRDefault="007B3C15" w:rsidP="0016113B">
            <w:pPr>
              <w:rPr>
                <w:sz w:val="20"/>
                <w:szCs w:val="20"/>
                <w:lang w:val="en-US"/>
              </w:rPr>
            </w:pPr>
            <w:r w:rsidRPr="001A2408">
              <w:rPr>
                <w:sz w:val="20"/>
                <w:szCs w:val="20"/>
                <w:lang w:val="en-US"/>
              </w:rPr>
              <w:t>2.254387</w:t>
            </w:r>
          </w:p>
        </w:tc>
      </w:tr>
    </w:tbl>
    <w:p w:rsidR="00EE480C" w:rsidRPr="001A2408" w:rsidRDefault="001D69F5" w:rsidP="001D69F5">
      <w:pPr>
        <w:rPr>
          <w:sz w:val="20"/>
          <w:szCs w:val="20"/>
          <w:lang w:val="en-US"/>
        </w:rPr>
      </w:pPr>
      <w:r w:rsidRPr="001A2408">
        <w:rPr>
          <w:sz w:val="20"/>
          <w:szCs w:val="20"/>
          <w:lang w:val="en-US"/>
        </w:rPr>
        <w:t>Abbreviations: ASPECTS = Alberta Stroke Program Early CT Score, ICA = internal carotid artery, mRS = modified Rankin scale, NIHSS = National Institutes of Health Stroke Scale, Std.err. = standard error, conf. = confidence</w:t>
      </w:r>
    </w:p>
    <w:p w:rsidR="001D69F5" w:rsidRPr="001A2408" w:rsidRDefault="001D69F5" w:rsidP="001D69F5">
      <w:pPr>
        <w:rPr>
          <w:rFonts w:ascii="Times New Roman" w:hAnsi="Times New Roman" w:cs="Times New Roman"/>
          <w:b/>
          <w:bCs/>
          <w:lang w:val="en-US"/>
        </w:rPr>
      </w:pPr>
      <w:r w:rsidRPr="001A2408">
        <w:rPr>
          <w:rFonts w:ascii="Times New Roman" w:hAnsi="Times New Roman" w:cs="Times New Roman"/>
          <w:b/>
          <w:bCs/>
          <w:lang w:val="en-US"/>
        </w:rPr>
        <w:br w:type="page"/>
      </w:r>
    </w:p>
    <w:p w:rsidR="001D69F5" w:rsidRPr="001A2408" w:rsidRDefault="001D69F5" w:rsidP="001D69F5">
      <w:pPr>
        <w:rPr>
          <w:rFonts w:ascii="Times New Roman" w:hAnsi="Times New Roman" w:cs="Times New Roman"/>
          <w:lang w:val="en-US"/>
        </w:rPr>
      </w:pPr>
      <w:r w:rsidRPr="001A2408">
        <w:rPr>
          <w:rFonts w:ascii="Times New Roman" w:hAnsi="Times New Roman" w:cs="Times New Roman"/>
          <w:b/>
          <w:bCs/>
          <w:lang w:val="en-US"/>
        </w:rPr>
        <w:lastRenderedPageBreak/>
        <w:t>Supplementary Figure 1</w:t>
      </w:r>
      <w:r w:rsidRPr="001A2408">
        <w:rPr>
          <w:rFonts w:ascii="Times New Roman" w:hAnsi="Times New Roman" w:cs="Times New Roman"/>
          <w:lang w:val="en-US"/>
        </w:rPr>
        <w:t xml:space="preserve">: Outcome distribution of the total population (n=141). Section A shows the percentages of patients with </w:t>
      </w:r>
      <w:proofErr w:type="gramStart"/>
      <w:r w:rsidRPr="001A2408">
        <w:rPr>
          <w:rFonts w:ascii="Times New Roman" w:hAnsi="Times New Roman" w:cs="Times New Roman"/>
          <w:lang w:val="en-US"/>
        </w:rPr>
        <w:t>90 day</w:t>
      </w:r>
      <w:proofErr w:type="gramEnd"/>
      <w:r w:rsidRPr="001A2408">
        <w:rPr>
          <w:rFonts w:ascii="Times New Roman" w:hAnsi="Times New Roman" w:cs="Times New Roman"/>
          <w:lang w:val="en-US"/>
        </w:rPr>
        <w:t xml:space="preserve"> mRS scores from 0 to 6. Section B shows the distribution of the NIHSS score at 24 hours.</w:t>
      </w:r>
    </w:p>
    <w:p w:rsidR="001D69F5" w:rsidRPr="001A2408" w:rsidRDefault="001D69F5" w:rsidP="001D69F5">
      <w:pPr>
        <w:rPr>
          <w:lang w:val="en-US"/>
        </w:rPr>
      </w:pPr>
    </w:p>
    <w:p w:rsidR="001D69F5" w:rsidRDefault="001D69F5" w:rsidP="001D69F5">
      <w:pPr>
        <w:rPr>
          <w:lang w:val="en-US"/>
        </w:rPr>
      </w:pPr>
      <w:r w:rsidRPr="001A2408">
        <w:rPr>
          <w:noProof/>
          <w:lang w:val="en-US"/>
        </w:rPr>
        <w:drawing>
          <wp:inline distT="0" distB="0" distL="0" distR="0" wp14:anchorId="1E8C7174" wp14:editId="0CE93CB2">
            <wp:extent cx="5575300" cy="5105400"/>
            <wp:effectExtent l="0" t="0" r="0" b="0"/>
            <wp:docPr id="221786493"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786493" name="Grafik 221786493"/>
                    <pic:cNvPicPr/>
                  </pic:nvPicPr>
                  <pic:blipFill>
                    <a:blip r:embed="rId6">
                      <a:extLst>
                        <a:ext uri="{28A0092B-C50C-407E-A947-70E740481C1C}">
                          <a14:useLocalDpi xmlns:a14="http://schemas.microsoft.com/office/drawing/2010/main" val="0"/>
                        </a:ext>
                      </a:extLst>
                    </a:blip>
                    <a:stretch>
                      <a:fillRect/>
                    </a:stretch>
                  </pic:blipFill>
                  <pic:spPr>
                    <a:xfrm>
                      <a:off x="0" y="0"/>
                      <a:ext cx="5575300" cy="5105400"/>
                    </a:xfrm>
                    <a:prstGeom prst="rect">
                      <a:avLst/>
                    </a:prstGeom>
                  </pic:spPr>
                </pic:pic>
              </a:graphicData>
            </a:graphic>
          </wp:inline>
        </w:drawing>
      </w:r>
    </w:p>
    <w:p w:rsidR="001D69F5" w:rsidRPr="00113240" w:rsidRDefault="001D69F5">
      <w:pPr>
        <w:rPr>
          <w:lang w:val="en-US"/>
        </w:rPr>
      </w:pPr>
    </w:p>
    <w:sectPr w:rsidR="001D69F5" w:rsidRPr="0011324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AC175F"/>
    <w:multiLevelType w:val="hybridMultilevel"/>
    <w:tmpl w:val="B144046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3D858F0"/>
    <w:multiLevelType w:val="hybridMultilevel"/>
    <w:tmpl w:val="9DE4B81C"/>
    <w:lvl w:ilvl="0" w:tplc="0407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962223799">
    <w:abstractNumId w:val="0"/>
  </w:num>
  <w:num w:numId="2" w16cid:durableId="7615307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240"/>
    <w:rsid w:val="00036F6D"/>
    <w:rsid w:val="00056B1C"/>
    <w:rsid w:val="00067D29"/>
    <w:rsid w:val="000B42C0"/>
    <w:rsid w:val="000F7398"/>
    <w:rsid w:val="00113240"/>
    <w:rsid w:val="00185FDB"/>
    <w:rsid w:val="001A2408"/>
    <w:rsid w:val="001C15C6"/>
    <w:rsid w:val="001D69F5"/>
    <w:rsid w:val="002B41A3"/>
    <w:rsid w:val="002E6ED0"/>
    <w:rsid w:val="003B738F"/>
    <w:rsid w:val="003D05CC"/>
    <w:rsid w:val="003D1F0D"/>
    <w:rsid w:val="004B1C01"/>
    <w:rsid w:val="00547468"/>
    <w:rsid w:val="005509A2"/>
    <w:rsid w:val="0059759D"/>
    <w:rsid w:val="005A5A12"/>
    <w:rsid w:val="00676F02"/>
    <w:rsid w:val="006B14C0"/>
    <w:rsid w:val="00792870"/>
    <w:rsid w:val="007A4435"/>
    <w:rsid w:val="007B3C15"/>
    <w:rsid w:val="007C2DC1"/>
    <w:rsid w:val="007E58F5"/>
    <w:rsid w:val="00816CC1"/>
    <w:rsid w:val="008B0168"/>
    <w:rsid w:val="00917290"/>
    <w:rsid w:val="009238F3"/>
    <w:rsid w:val="0096160B"/>
    <w:rsid w:val="009E1412"/>
    <w:rsid w:val="009F10AB"/>
    <w:rsid w:val="00A14AB7"/>
    <w:rsid w:val="00A341C0"/>
    <w:rsid w:val="00A90BA1"/>
    <w:rsid w:val="00AE61CA"/>
    <w:rsid w:val="00B46319"/>
    <w:rsid w:val="00B80178"/>
    <w:rsid w:val="00BA1336"/>
    <w:rsid w:val="00BE72BB"/>
    <w:rsid w:val="00D05E44"/>
    <w:rsid w:val="00D47C97"/>
    <w:rsid w:val="00DB1460"/>
    <w:rsid w:val="00EC6A4A"/>
    <w:rsid w:val="00ED635A"/>
    <w:rsid w:val="00EE480C"/>
    <w:rsid w:val="00EF54C1"/>
    <w:rsid w:val="00F742AA"/>
    <w:rsid w:val="00FD43E1"/>
    <w:rsid w:val="00FE3B4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82A0C0-0521-1642-A2A9-1156459C5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de-CH"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113240"/>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basedOn w:val="Absatz-Standardschriftart"/>
    <w:uiPriority w:val="99"/>
    <w:semiHidden/>
    <w:unhideWhenUsed/>
    <w:rsid w:val="003B738F"/>
    <w:rPr>
      <w:sz w:val="16"/>
      <w:szCs w:val="16"/>
    </w:rPr>
  </w:style>
  <w:style w:type="paragraph" w:styleId="Listenabsatz">
    <w:name w:val="List Paragraph"/>
    <w:basedOn w:val="Standard"/>
    <w:uiPriority w:val="34"/>
    <w:qFormat/>
    <w:rsid w:val="007E58F5"/>
    <w:pPr>
      <w:ind w:left="720"/>
      <w:contextualSpacing/>
    </w:pPr>
  </w:style>
  <w:style w:type="character" w:styleId="Hyperlink">
    <w:name w:val="Hyperlink"/>
    <w:basedOn w:val="Absatz-Standardschriftart"/>
    <w:uiPriority w:val="99"/>
    <w:unhideWhenUsed/>
    <w:rsid w:val="001D69F5"/>
    <w:rPr>
      <w:color w:val="0563C1" w:themeColor="hyperlink"/>
      <w:u w:val="single"/>
    </w:rPr>
  </w:style>
  <w:style w:type="character" w:styleId="NichtaufgelsteErwhnung">
    <w:name w:val="Unresolved Mention"/>
    <w:basedOn w:val="Absatz-Standardschriftart"/>
    <w:uiPriority w:val="99"/>
    <w:semiHidden/>
    <w:unhideWhenUsed/>
    <w:rsid w:val="001D69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3192787">
      <w:bodyDiv w:val="1"/>
      <w:marLeft w:val="0"/>
      <w:marRight w:val="0"/>
      <w:marTop w:val="0"/>
      <w:marBottom w:val="0"/>
      <w:divBdr>
        <w:top w:val="none" w:sz="0" w:space="0" w:color="auto"/>
        <w:left w:val="none" w:sz="0" w:space="0" w:color="auto"/>
        <w:bottom w:val="none" w:sz="0" w:space="0" w:color="auto"/>
        <w:right w:val="none" w:sz="0" w:space="0" w:color="auto"/>
      </w:divBdr>
    </w:div>
    <w:div w:id="1168061060">
      <w:bodyDiv w:val="1"/>
      <w:marLeft w:val="0"/>
      <w:marRight w:val="0"/>
      <w:marTop w:val="0"/>
      <w:marBottom w:val="0"/>
      <w:divBdr>
        <w:top w:val="none" w:sz="0" w:space="0" w:color="auto"/>
        <w:left w:val="none" w:sz="0" w:space="0" w:color="auto"/>
        <w:bottom w:val="none" w:sz="0" w:space="0" w:color="auto"/>
        <w:right w:val="none" w:sz="0" w:space="0" w:color="auto"/>
      </w:divBdr>
      <w:divsChild>
        <w:div w:id="1857114587">
          <w:marLeft w:val="0"/>
          <w:marRight w:val="0"/>
          <w:marTop w:val="0"/>
          <w:marBottom w:val="0"/>
          <w:divBdr>
            <w:top w:val="none" w:sz="0" w:space="0" w:color="auto"/>
            <w:left w:val="none" w:sz="0" w:space="0" w:color="auto"/>
            <w:bottom w:val="none" w:sz="0" w:space="0" w:color="auto"/>
            <w:right w:val="none" w:sz="0" w:space="0" w:color="auto"/>
          </w:divBdr>
        </w:div>
        <w:div w:id="1767847910">
          <w:marLeft w:val="0"/>
          <w:marRight w:val="0"/>
          <w:marTop w:val="0"/>
          <w:marBottom w:val="0"/>
          <w:divBdr>
            <w:top w:val="none" w:sz="0" w:space="0" w:color="auto"/>
            <w:left w:val="none" w:sz="0" w:space="0" w:color="auto"/>
            <w:bottom w:val="none" w:sz="0" w:space="0" w:color="auto"/>
            <w:right w:val="none" w:sz="0" w:space="0" w:color="auto"/>
          </w:divBdr>
        </w:div>
        <w:div w:id="2087528564">
          <w:marLeft w:val="0"/>
          <w:marRight w:val="0"/>
          <w:marTop w:val="0"/>
          <w:marBottom w:val="0"/>
          <w:divBdr>
            <w:top w:val="none" w:sz="0" w:space="0" w:color="auto"/>
            <w:left w:val="none" w:sz="0" w:space="0" w:color="auto"/>
            <w:bottom w:val="none" w:sz="0" w:space="0" w:color="auto"/>
            <w:right w:val="none" w:sz="0" w:space="0" w:color="auto"/>
          </w:divBdr>
        </w:div>
        <w:div w:id="1796630190">
          <w:marLeft w:val="0"/>
          <w:marRight w:val="0"/>
          <w:marTop w:val="0"/>
          <w:marBottom w:val="0"/>
          <w:divBdr>
            <w:top w:val="none" w:sz="0" w:space="0" w:color="auto"/>
            <w:left w:val="none" w:sz="0" w:space="0" w:color="auto"/>
            <w:bottom w:val="none" w:sz="0" w:space="0" w:color="auto"/>
            <w:right w:val="none" w:sz="0" w:space="0" w:color="auto"/>
          </w:divBdr>
        </w:div>
        <w:div w:id="1314217289">
          <w:marLeft w:val="0"/>
          <w:marRight w:val="0"/>
          <w:marTop w:val="0"/>
          <w:marBottom w:val="0"/>
          <w:divBdr>
            <w:top w:val="none" w:sz="0" w:space="0" w:color="auto"/>
            <w:left w:val="none" w:sz="0" w:space="0" w:color="auto"/>
            <w:bottom w:val="none" w:sz="0" w:space="0" w:color="auto"/>
            <w:right w:val="none" w:sz="0" w:space="0" w:color="auto"/>
          </w:divBdr>
        </w:div>
        <w:div w:id="1436824579">
          <w:marLeft w:val="0"/>
          <w:marRight w:val="0"/>
          <w:marTop w:val="0"/>
          <w:marBottom w:val="0"/>
          <w:divBdr>
            <w:top w:val="none" w:sz="0" w:space="0" w:color="auto"/>
            <w:left w:val="none" w:sz="0" w:space="0" w:color="auto"/>
            <w:bottom w:val="none" w:sz="0" w:space="0" w:color="auto"/>
            <w:right w:val="none" w:sz="0" w:space="0" w:color="auto"/>
          </w:divBdr>
        </w:div>
        <w:div w:id="1788310498">
          <w:marLeft w:val="0"/>
          <w:marRight w:val="0"/>
          <w:marTop w:val="0"/>
          <w:marBottom w:val="0"/>
          <w:divBdr>
            <w:top w:val="none" w:sz="0" w:space="0" w:color="auto"/>
            <w:left w:val="none" w:sz="0" w:space="0" w:color="auto"/>
            <w:bottom w:val="none" w:sz="0" w:space="0" w:color="auto"/>
            <w:right w:val="none" w:sz="0" w:space="0" w:color="auto"/>
          </w:divBdr>
        </w:div>
        <w:div w:id="1097749928">
          <w:marLeft w:val="0"/>
          <w:marRight w:val="0"/>
          <w:marTop w:val="0"/>
          <w:marBottom w:val="0"/>
          <w:divBdr>
            <w:top w:val="none" w:sz="0" w:space="0" w:color="auto"/>
            <w:left w:val="none" w:sz="0" w:space="0" w:color="auto"/>
            <w:bottom w:val="none" w:sz="0" w:space="0" w:color="auto"/>
            <w:right w:val="none" w:sz="0" w:space="0" w:color="auto"/>
          </w:divBdr>
        </w:div>
        <w:div w:id="656417552">
          <w:marLeft w:val="0"/>
          <w:marRight w:val="0"/>
          <w:marTop w:val="0"/>
          <w:marBottom w:val="0"/>
          <w:divBdr>
            <w:top w:val="none" w:sz="0" w:space="0" w:color="auto"/>
            <w:left w:val="none" w:sz="0" w:space="0" w:color="auto"/>
            <w:bottom w:val="none" w:sz="0" w:space="0" w:color="auto"/>
            <w:right w:val="none" w:sz="0" w:space="0" w:color="auto"/>
          </w:divBdr>
        </w:div>
        <w:div w:id="891694512">
          <w:marLeft w:val="0"/>
          <w:marRight w:val="0"/>
          <w:marTop w:val="0"/>
          <w:marBottom w:val="0"/>
          <w:divBdr>
            <w:top w:val="none" w:sz="0" w:space="0" w:color="auto"/>
            <w:left w:val="none" w:sz="0" w:space="0" w:color="auto"/>
            <w:bottom w:val="none" w:sz="0" w:space="0" w:color="auto"/>
            <w:right w:val="none" w:sz="0" w:space="0" w:color="auto"/>
          </w:divBdr>
        </w:div>
        <w:div w:id="1326975771">
          <w:marLeft w:val="0"/>
          <w:marRight w:val="0"/>
          <w:marTop w:val="0"/>
          <w:marBottom w:val="0"/>
          <w:divBdr>
            <w:top w:val="none" w:sz="0" w:space="0" w:color="auto"/>
            <w:left w:val="none" w:sz="0" w:space="0" w:color="auto"/>
            <w:bottom w:val="none" w:sz="0" w:space="0" w:color="auto"/>
            <w:right w:val="none" w:sz="0" w:space="0" w:color="auto"/>
          </w:divBdr>
        </w:div>
        <w:div w:id="329673456">
          <w:marLeft w:val="0"/>
          <w:marRight w:val="0"/>
          <w:marTop w:val="0"/>
          <w:marBottom w:val="0"/>
          <w:divBdr>
            <w:top w:val="none" w:sz="0" w:space="0" w:color="auto"/>
            <w:left w:val="none" w:sz="0" w:space="0" w:color="auto"/>
            <w:bottom w:val="none" w:sz="0" w:space="0" w:color="auto"/>
            <w:right w:val="none" w:sz="0" w:space="0" w:color="auto"/>
          </w:divBdr>
        </w:div>
        <w:div w:id="623924241">
          <w:marLeft w:val="0"/>
          <w:marRight w:val="0"/>
          <w:marTop w:val="0"/>
          <w:marBottom w:val="0"/>
          <w:divBdr>
            <w:top w:val="none" w:sz="0" w:space="0" w:color="auto"/>
            <w:left w:val="none" w:sz="0" w:space="0" w:color="auto"/>
            <w:bottom w:val="none" w:sz="0" w:space="0" w:color="auto"/>
            <w:right w:val="none" w:sz="0" w:space="0" w:color="auto"/>
          </w:divBdr>
        </w:div>
        <w:div w:id="646905867">
          <w:marLeft w:val="0"/>
          <w:marRight w:val="0"/>
          <w:marTop w:val="0"/>
          <w:marBottom w:val="0"/>
          <w:divBdr>
            <w:top w:val="none" w:sz="0" w:space="0" w:color="auto"/>
            <w:left w:val="none" w:sz="0" w:space="0" w:color="auto"/>
            <w:bottom w:val="none" w:sz="0" w:space="0" w:color="auto"/>
            <w:right w:val="none" w:sz="0" w:space="0" w:color="auto"/>
          </w:divBdr>
        </w:div>
        <w:div w:id="741025328">
          <w:marLeft w:val="0"/>
          <w:marRight w:val="0"/>
          <w:marTop w:val="0"/>
          <w:marBottom w:val="0"/>
          <w:divBdr>
            <w:top w:val="none" w:sz="0" w:space="0" w:color="auto"/>
            <w:left w:val="none" w:sz="0" w:space="0" w:color="auto"/>
            <w:bottom w:val="none" w:sz="0" w:space="0" w:color="auto"/>
            <w:right w:val="none" w:sz="0" w:space="0" w:color="auto"/>
          </w:divBdr>
        </w:div>
        <w:div w:id="190149333">
          <w:marLeft w:val="0"/>
          <w:marRight w:val="0"/>
          <w:marTop w:val="0"/>
          <w:marBottom w:val="0"/>
          <w:divBdr>
            <w:top w:val="none" w:sz="0" w:space="0" w:color="auto"/>
            <w:left w:val="none" w:sz="0" w:space="0" w:color="auto"/>
            <w:bottom w:val="none" w:sz="0" w:space="0" w:color="auto"/>
            <w:right w:val="none" w:sz="0" w:space="0" w:color="auto"/>
          </w:divBdr>
        </w:div>
        <w:div w:id="1946887409">
          <w:marLeft w:val="0"/>
          <w:marRight w:val="0"/>
          <w:marTop w:val="0"/>
          <w:marBottom w:val="0"/>
          <w:divBdr>
            <w:top w:val="none" w:sz="0" w:space="0" w:color="auto"/>
            <w:left w:val="none" w:sz="0" w:space="0" w:color="auto"/>
            <w:bottom w:val="none" w:sz="0" w:space="0" w:color="auto"/>
            <w:right w:val="none" w:sz="0" w:space="0" w:color="auto"/>
          </w:divBdr>
        </w:div>
      </w:divsChild>
    </w:div>
    <w:div w:id="1502888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F5EB50-5778-6D4A-AD25-0313111334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896</Words>
  <Characters>5648</Characters>
  <Application>Microsoft Office Word</Application>
  <DocSecurity>0</DocSecurity>
  <Lines>47</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Salome Bosshart</dc:creator>
  <cp:keywords/>
  <dc:description/>
  <cp:lastModifiedBy>Salome Bosshart</cp:lastModifiedBy>
  <cp:revision>16</cp:revision>
  <cp:lastPrinted>2024-09-09T19:01:00Z</cp:lastPrinted>
  <dcterms:created xsi:type="dcterms:W3CDTF">2024-10-28T10:00:00Z</dcterms:created>
  <dcterms:modified xsi:type="dcterms:W3CDTF">2025-01-02T16:26:00Z</dcterms:modified>
</cp:coreProperties>
</file>