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2FD17" w14:textId="6AEF37BD" w:rsidR="00424BFF" w:rsidRDefault="00424BFF" w:rsidP="00424BFF">
      <w:pPr>
        <w:spacing w:line="240" w:lineRule="auto"/>
        <w:rPr>
          <w:rFonts w:ascii="Times New Roman" w:eastAsia="新細明體" w:hAnsi="Times New Roman" w:cs="Times New Roman"/>
          <w:b/>
          <w:iCs/>
          <w:sz w:val="24"/>
          <w:szCs w:val="24"/>
        </w:rPr>
      </w:pPr>
      <w:r w:rsidRPr="00CD32F6">
        <w:rPr>
          <w:rFonts w:ascii="Times New Roman" w:hAnsi="Times New Roman" w:cs="Times New Roman"/>
          <w:b/>
          <w:bCs/>
          <w:sz w:val="24"/>
          <w:szCs w:val="24"/>
        </w:rPr>
        <w:t>Appendix</w:t>
      </w:r>
      <w:r w:rsidRPr="00CD32F6">
        <w:rPr>
          <w:rFonts w:ascii="Times New Roman" w:hAnsi="Times New Roman" w:cs="Times New Roman" w:hint="eastAsia"/>
          <w:sz w:val="24"/>
          <w:szCs w:val="24"/>
        </w:rPr>
        <w:t xml:space="preserve"> </w:t>
      </w:r>
      <w:r w:rsidRPr="00CD32F6">
        <w:rPr>
          <w:rFonts w:ascii="Times New Roman" w:eastAsia="新細明體" w:hAnsi="Times New Roman" w:cs="Times New Roman"/>
          <w:b/>
          <w:iCs/>
          <w:sz w:val="24"/>
          <w:szCs w:val="24"/>
          <w:lang w:eastAsia="zh-HK"/>
        </w:rPr>
        <w:t>1:</w:t>
      </w:r>
      <w:r w:rsidRPr="00CD32F6">
        <w:rPr>
          <w:rFonts w:ascii="Times New Roman" w:eastAsia="新細明體" w:hAnsi="Times New Roman" w:cs="Times New Roman" w:hint="eastAsia"/>
          <w:b/>
          <w:iCs/>
          <w:sz w:val="24"/>
          <w:szCs w:val="24"/>
        </w:rPr>
        <w:t xml:space="preserve"> </w:t>
      </w:r>
    </w:p>
    <w:p w14:paraId="0941CEA8" w14:textId="77777777" w:rsidR="00D956B8" w:rsidRDefault="00D956B8" w:rsidP="00D956B8">
      <w:pPr>
        <w:spacing w:line="240" w:lineRule="auto"/>
        <w:rPr>
          <w:rFonts w:ascii="Times New Roman" w:eastAsia="新細明體" w:hAnsi="Times New Roman" w:cs="Times New Roman"/>
          <w:bCs/>
          <w:iCs/>
          <w:sz w:val="24"/>
          <w:szCs w:val="24"/>
        </w:rPr>
      </w:pPr>
      <w:r>
        <w:rPr>
          <w:rFonts w:ascii="Times New Roman" w:eastAsia="新細明體" w:hAnsi="Times New Roman" w:cs="Times New Roman"/>
          <w:bCs/>
          <w:iCs/>
          <w:sz w:val="24"/>
          <w:szCs w:val="24"/>
        </w:rPr>
        <w:t xml:space="preserve">We searched hukou-reform policy documents in each prefecture-level city through Google and Baidu, including the government’s website and Baidu </w:t>
      </w:r>
      <w:proofErr w:type="spellStart"/>
      <w:r>
        <w:rPr>
          <w:rFonts w:ascii="Times New Roman" w:eastAsia="新細明體" w:hAnsi="Times New Roman" w:cs="Times New Roman"/>
          <w:bCs/>
          <w:iCs/>
          <w:sz w:val="24"/>
          <w:szCs w:val="24"/>
        </w:rPr>
        <w:t>Wenku</w:t>
      </w:r>
      <w:proofErr w:type="spellEnd"/>
      <w:r>
        <w:rPr>
          <w:rFonts w:ascii="Times New Roman" w:eastAsia="新細明體" w:hAnsi="Times New Roman" w:cs="Times New Roman"/>
          <w:bCs/>
          <w:iCs/>
          <w:sz w:val="24"/>
          <w:szCs w:val="24"/>
        </w:rPr>
        <w:t>, an online archive platform. Some 59% of cities announced the policy in 2015, while 35.9% announced it in 2016, with only 1.3% announcing early in 2014 and 3% announcing in 2017 or later. In Appendix Table 1, we further compared the characteristics of cities</w:t>
      </w:r>
      <w:r>
        <w:rPr>
          <w:rStyle w:val="af0"/>
          <w:rFonts w:ascii="Times New Roman" w:eastAsia="新細明體" w:hAnsi="Times New Roman" w:cs="Times New Roman"/>
          <w:iCs/>
          <w:sz w:val="24"/>
          <w:szCs w:val="24"/>
        </w:rPr>
        <w:footnoteReference w:id="1"/>
      </w:r>
      <w:r>
        <w:rPr>
          <w:rFonts w:ascii="Times New Roman" w:eastAsia="新細明體" w:hAnsi="Times New Roman" w:cs="Times New Roman"/>
          <w:bCs/>
          <w:iCs/>
          <w:sz w:val="24"/>
          <w:szCs w:val="24"/>
        </w:rPr>
        <w:t xml:space="preserve"> that have retrievable policy documents and cities that do not have available policy documents. </w:t>
      </w:r>
      <w:bookmarkStart w:id="1" w:name="_Hlk101590336"/>
      <w:r>
        <w:rPr>
          <w:rFonts w:ascii="Times New Roman" w:eastAsia="新細明體" w:hAnsi="Times New Roman" w:cs="Times New Roman"/>
          <w:bCs/>
          <w:iCs/>
          <w:sz w:val="24"/>
          <w:szCs w:val="24"/>
        </w:rPr>
        <w:t>We found that cities with retrievable policy documents were more likely to be located in the Central region</w:t>
      </w:r>
      <w:bookmarkEnd w:id="1"/>
      <w:r>
        <w:rPr>
          <w:rFonts w:ascii="Times New Roman" w:eastAsia="新細明體" w:hAnsi="Times New Roman" w:cs="Times New Roman"/>
          <w:bCs/>
          <w:iCs/>
          <w:sz w:val="24"/>
          <w:szCs w:val="24"/>
        </w:rPr>
        <w:t>. These cities do not differ in other characteristics.</w:t>
      </w:r>
    </w:p>
    <w:p w14:paraId="5BD4448E" w14:textId="770C6DC0" w:rsidR="00424BFF" w:rsidRPr="00CD32F6" w:rsidRDefault="00424BFF" w:rsidP="00424BFF">
      <w:pPr>
        <w:spacing w:line="240" w:lineRule="auto"/>
        <w:rPr>
          <w:rFonts w:ascii="Times New Roman" w:hAnsi="Times New Roman" w:cs="Times New Roman"/>
          <w:b/>
          <w:bCs/>
          <w:sz w:val="24"/>
          <w:szCs w:val="24"/>
        </w:rPr>
      </w:pPr>
      <w:r w:rsidRPr="002711AB">
        <w:rPr>
          <w:rFonts w:ascii="Times New Roman" w:eastAsia="新細明體" w:hAnsi="Times New Roman" w:cs="Times New Roman"/>
          <w:b/>
          <w:iCs/>
          <w:sz w:val="24"/>
          <w:szCs w:val="24"/>
          <w:lang w:eastAsia="zh-HK"/>
        </w:rPr>
        <w:t>Appendix</w:t>
      </w:r>
      <w:r w:rsidRPr="002711AB">
        <w:rPr>
          <w:rFonts w:ascii="Times New Roman" w:eastAsia="新細明體" w:hAnsi="Times New Roman" w:cs="Times New Roman" w:hint="eastAsia"/>
          <w:b/>
          <w:iCs/>
          <w:sz w:val="24"/>
          <w:szCs w:val="24"/>
        </w:rPr>
        <w:t xml:space="preserve"> </w:t>
      </w:r>
      <w:r w:rsidRPr="002711AB">
        <w:rPr>
          <w:rFonts w:ascii="Times New Roman" w:hAnsi="Times New Roman" w:cs="Times New Roman"/>
          <w:b/>
          <w:bCs/>
          <w:sz w:val="24"/>
          <w:szCs w:val="24"/>
        </w:rPr>
        <w:t xml:space="preserve">Table 1. </w:t>
      </w:r>
      <w:r w:rsidR="002711AB">
        <w:rPr>
          <w:rFonts w:ascii="Times New Roman" w:hAnsi="Times New Roman" w:cs="Times New Roman" w:hint="eastAsia"/>
          <w:b/>
          <w:bCs/>
          <w:sz w:val="24"/>
          <w:szCs w:val="24"/>
        </w:rPr>
        <w:t xml:space="preserve">OLS </w:t>
      </w:r>
      <w:r w:rsidRPr="002711AB">
        <w:rPr>
          <w:rFonts w:ascii="Times New Roman" w:hAnsi="Times New Roman" w:cs="Times New Roman"/>
          <w:b/>
          <w:bCs/>
          <w:sz w:val="24"/>
          <w:szCs w:val="24"/>
        </w:rPr>
        <w:t>Regression on Policy Document Availability</w:t>
      </w:r>
      <w:r w:rsidRPr="00CD32F6">
        <w:rPr>
          <w:rFonts w:ascii="Times New Roman" w:hAnsi="Times New Roman" w:cs="Times New Roman"/>
          <w:b/>
          <w:bCs/>
          <w:sz w:val="24"/>
          <w:szCs w:val="24"/>
        </w:rPr>
        <w:t xml:space="preserve"> </w:t>
      </w:r>
    </w:p>
    <w:tbl>
      <w:tblPr>
        <w:tblW w:w="7735" w:type="dxa"/>
        <w:jc w:val="center"/>
        <w:tblLook w:val="04A0" w:firstRow="1" w:lastRow="0" w:firstColumn="1" w:lastColumn="0" w:noHBand="0" w:noVBand="1"/>
      </w:tblPr>
      <w:tblGrid>
        <w:gridCol w:w="3621"/>
        <w:gridCol w:w="4114"/>
      </w:tblGrid>
      <w:tr w:rsidR="00424BFF" w:rsidRPr="00CD32F6" w14:paraId="3F338F4B" w14:textId="77777777" w:rsidTr="00B53A18">
        <w:trPr>
          <w:trHeight w:val="70"/>
          <w:jc w:val="center"/>
        </w:trPr>
        <w:tc>
          <w:tcPr>
            <w:tcW w:w="3621" w:type="dxa"/>
            <w:tcBorders>
              <w:top w:val="single" w:sz="4" w:space="0" w:color="auto"/>
              <w:bottom w:val="single" w:sz="4" w:space="0" w:color="auto"/>
            </w:tcBorders>
            <w:shd w:val="clear" w:color="auto" w:fill="auto"/>
            <w:noWrap/>
            <w:vAlign w:val="center"/>
          </w:tcPr>
          <w:p w14:paraId="7956D652" w14:textId="77777777" w:rsidR="00424BFF" w:rsidRPr="00CD32F6" w:rsidRDefault="00424BFF" w:rsidP="00B53A18">
            <w:pPr>
              <w:spacing w:after="0" w:line="240" w:lineRule="auto"/>
              <w:rPr>
                <w:rFonts w:ascii="Times New Roman" w:eastAsia="Times New Roman" w:hAnsi="Times New Roman" w:cs="Times New Roman"/>
                <w:sz w:val="20"/>
                <w:szCs w:val="20"/>
              </w:rPr>
            </w:pPr>
          </w:p>
        </w:tc>
        <w:tc>
          <w:tcPr>
            <w:tcW w:w="4114" w:type="dxa"/>
            <w:tcBorders>
              <w:top w:val="single" w:sz="4" w:space="0" w:color="auto"/>
              <w:bottom w:val="single" w:sz="4" w:space="0" w:color="auto"/>
            </w:tcBorders>
            <w:shd w:val="clear" w:color="auto" w:fill="auto"/>
            <w:noWrap/>
            <w:vAlign w:val="center"/>
          </w:tcPr>
          <w:p w14:paraId="136906B8" w14:textId="77777777" w:rsidR="00424BFF" w:rsidRPr="00CD32F6" w:rsidRDefault="00424BFF" w:rsidP="00B53A18">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b/>
                <w:bCs/>
                <w:color w:val="000000"/>
                <w:sz w:val="20"/>
                <w:szCs w:val="20"/>
              </w:rPr>
              <w:t>Policy document availability</w:t>
            </w:r>
            <w:r w:rsidRPr="00CD32F6">
              <w:rPr>
                <w:rFonts w:ascii="Times New Roman" w:eastAsia="Times New Roman" w:hAnsi="Times New Roman" w:cs="Times New Roman"/>
                <w:color w:val="000000"/>
                <w:sz w:val="20"/>
                <w:szCs w:val="20"/>
              </w:rPr>
              <w:t xml:space="preserve"> (1 = Yes; 0 = No)</w:t>
            </w:r>
          </w:p>
        </w:tc>
      </w:tr>
      <w:tr w:rsidR="00A210F6" w:rsidRPr="00CD32F6" w14:paraId="1FF55A33" w14:textId="77777777" w:rsidTr="00B53A18">
        <w:trPr>
          <w:trHeight w:val="70"/>
          <w:jc w:val="center"/>
        </w:trPr>
        <w:tc>
          <w:tcPr>
            <w:tcW w:w="3621" w:type="dxa"/>
            <w:tcBorders>
              <w:top w:val="single" w:sz="4" w:space="0" w:color="auto"/>
            </w:tcBorders>
            <w:shd w:val="clear" w:color="auto" w:fill="auto"/>
            <w:noWrap/>
            <w:vAlign w:val="bottom"/>
          </w:tcPr>
          <w:p w14:paraId="380D10E8" w14:textId="77777777" w:rsidR="00A210F6" w:rsidRPr="00CD32F6" w:rsidRDefault="00A210F6" w:rsidP="00A210F6">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Economic</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development</w:t>
            </w:r>
          </w:p>
        </w:tc>
        <w:tc>
          <w:tcPr>
            <w:tcW w:w="4114" w:type="dxa"/>
            <w:tcBorders>
              <w:top w:val="single" w:sz="4" w:space="0" w:color="auto"/>
            </w:tcBorders>
            <w:shd w:val="clear" w:color="auto" w:fill="auto"/>
            <w:noWrap/>
            <w:vAlign w:val="bottom"/>
          </w:tcPr>
          <w:p w14:paraId="684E53E5" w14:textId="16E9703A" w:rsidR="00A210F6" w:rsidRPr="00CD32F6" w:rsidRDefault="00A210F6"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0.009</w:t>
            </w:r>
          </w:p>
        </w:tc>
      </w:tr>
      <w:tr w:rsidR="00A210F6" w:rsidRPr="00CD32F6" w14:paraId="02243BDD" w14:textId="77777777" w:rsidTr="00B53A18">
        <w:trPr>
          <w:trHeight w:val="70"/>
          <w:jc w:val="center"/>
        </w:trPr>
        <w:tc>
          <w:tcPr>
            <w:tcW w:w="3621" w:type="dxa"/>
            <w:shd w:val="clear" w:color="auto" w:fill="auto"/>
            <w:noWrap/>
            <w:vAlign w:val="bottom"/>
          </w:tcPr>
          <w:p w14:paraId="2292207C" w14:textId="77777777" w:rsidR="00A210F6" w:rsidRPr="00CD32F6" w:rsidRDefault="00A210F6" w:rsidP="00A210F6">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 xml:space="preserve">   (nightlight density)</w:t>
            </w:r>
          </w:p>
        </w:tc>
        <w:tc>
          <w:tcPr>
            <w:tcW w:w="4114" w:type="dxa"/>
            <w:shd w:val="clear" w:color="auto" w:fill="auto"/>
            <w:noWrap/>
            <w:vAlign w:val="bottom"/>
          </w:tcPr>
          <w:p w14:paraId="5AF4F33C" w14:textId="1483123A" w:rsidR="00A210F6" w:rsidRPr="00CD32F6" w:rsidRDefault="00A210F6"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(0.006)</w:t>
            </w:r>
          </w:p>
        </w:tc>
      </w:tr>
      <w:tr w:rsidR="00A210F6" w:rsidRPr="00CD32F6" w14:paraId="036C72DF" w14:textId="77777777" w:rsidTr="00B53A18">
        <w:trPr>
          <w:trHeight w:val="70"/>
          <w:jc w:val="center"/>
        </w:trPr>
        <w:tc>
          <w:tcPr>
            <w:tcW w:w="3621" w:type="dxa"/>
            <w:shd w:val="clear" w:color="auto" w:fill="auto"/>
            <w:noWrap/>
            <w:vAlign w:val="bottom"/>
          </w:tcPr>
          <w:p w14:paraId="43193273" w14:textId="77777777" w:rsidR="00A210F6" w:rsidRPr="00CD32F6" w:rsidRDefault="00A210F6" w:rsidP="00A210F6">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Proportion</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of</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non-skilled</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workforce</w:t>
            </w:r>
          </w:p>
        </w:tc>
        <w:tc>
          <w:tcPr>
            <w:tcW w:w="4114" w:type="dxa"/>
            <w:shd w:val="clear" w:color="auto" w:fill="auto"/>
            <w:noWrap/>
            <w:vAlign w:val="bottom"/>
          </w:tcPr>
          <w:p w14:paraId="38B14337" w14:textId="035EF48B" w:rsidR="00A210F6" w:rsidRPr="00CD32F6" w:rsidRDefault="00A210F6"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0.679</w:t>
            </w:r>
          </w:p>
        </w:tc>
      </w:tr>
      <w:tr w:rsidR="00A210F6" w:rsidRPr="00CD32F6" w14:paraId="7F0E60B9" w14:textId="77777777" w:rsidTr="00B53A18">
        <w:trPr>
          <w:trHeight w:val="70"/>
          <w:jc w:val="center"/>
        </w:trPr>
        <w:tc>
          <w:tcPr>
            <w:tcW w:w="3621" w:type="dxa"/>
            <w:shd w:val="clear" w:color="auto" w:fill="auto"/>
            <w:noWrap/>
            <w:vAlign w:val="bottom"/>
          </w:tcPr>
          <w:p w14:paraId="727F78F9" w14:textId="77777777" w:rsidR="00A210F6" w:rsidRPr="00CD32F6" w:rsidRDefault="00A210F6" w:rsidP="00A210F6">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 xml:space="preserve">   </w:t>
            </w:r>
          </w:p>
        </w:tc>
        <w:tc>
          <w:tcPr>
            <w:tcW w:w="4114" w:type="dxa"/>
            <w:shd w:val="clear" w:color="auto" w:fill="auto"/>
            <w:noWrap/>
            <w:vAlign w:val="bottom"/>
          </w:tcPr>
          <w:p w14:paraId="1F50EFDB" w14:textId="6CD8382F" w:rsidR="00A210F6" w:rsidRPr="00CD32F6" w:rsidRDefault="00A210F6"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(0.496)</w:t>
            </w:r>
          </w:p>
        </w:tc>
      </w:tr>
      <w:tr w:rsidR="00A210F6" w:rsidRPr="00CD32F6" w14:paraId="683B03B5" w14:textId="77777777" w:rsidTr="00B53A18">
        <w:trPr>
          <w:trHeight w:val="70"/>
          <w:jc w:val="center"/>
        </w:trPr>
        <w:tc>
          <w:tcPr>
            <w:tcW w:w="3621" w:type="dxa"/>
            <w:shd w:val="clear" w:color="auto" w:fill="auto"/>
            <w:noWrap/>
            <w:vAlign w:val="bottom"/>
          </w:tcPr>
          <w:p w14:paraId="44FE5E2B" w14:textId="6D73F15F" w:rsidR="00A210F6" w:rsidRPr="00CD32F6" w:rsidRDefault="00627531" w:rsidP="0062753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CPS:</w:t>
            </w:r>
            <w:r>
              <w:rPr>
                <w:rFonts w:asciiTheme="minorEastAsia" w:hAnsiTheme="minorEastAsia" w:cs="Times New Roman" w:hint="eastAsia"/>
                <w:color w:val="000000"/>
                <w:sz w:val="20"/>
                <w:szCs w:val="20"/>
              </w:rPr>
              <w:t xml:space="preserve"> </w:t>
            </w:r>
            <w:r w:rsidR="00A210F6" w:rsidRPr="00CD32F6">
              <w:rPr>
                <w:rFonts w:ascii="Times New Roman" w:eastAsia="Times New Roman" w:hAnsi="Times New Roman" w:cs="Times New Roman"/>
                <w:color w:val="000000"/>
                <w:sz w:val="20"/>
                <w:szCs w:val="20"/>
              </w:rPr>
              <w:t>Home</w:t>
            </w:r>
            <w:r w:rsidR="00A210F6" w:rsidRPr="00CD32F6">
              <w:rPr>
                <w:rFonts w:asciiTheme="minorEastAsia" w:hAnsiTheme="minorEastAsia" w:cs="Times New Roman" w:hint="eastAsia"/>
                <w:color w:val="000000"/>
                <w:sz w:val="20"/>
                <w:szCs w:val="20"/>
              </w:rPr>
              <w:t xml:space="preserve"> </w:t>
            </w:r>
            <w:r w:rsidR="00A210F6" w:rsidRPr="00CD32F6">
              <w:rPr>
                <w:rFonts w:ascii="Times New Roman" w:eastAsia="Times New Roman" w:hAnsi="Times New Roman" w:cs="Times New Roman"/>
                <w:color w:val="000000"/>
                <w:sz w:val="20"/>
                <w:szCs w:val="20"/>
              </w:rPr>
              <w:t>province</w:t>
            </w:r>
            <w:r w:rsidR="00A210F6" w:rsidRPr="00CD32F6">
              <w:rPr>
                <w:rFonts w:asciiTheme="minorEastAsia" w:hAnsiTheme="minorEastAsia" w:cs="Times New Roman" w:hint="eastAsia"/>
                <w:color w:val="000000"/>
                <w:sz w:val="20"/>
                <w:szCs w:val="20"/>
              </w:rPr>
              <w:t xml:space="preserve"> </w:t>
            </w:r>
            <w:r w:rsidR="00A210F6" w:rsidRPr="00CD32F6">
              <w:rPr>
                <w:rFonts w:ascii="Times New Roman" w:eastAsia="Times New Roman" w:hAnsi="Times New Roman" w:cs="Times New Roman"/>
                <w:color w:val="000000"/>
                <w:sz w:val="20"/>
                <w:szCs w:val="20"/>
              </w:rPr>
              <w:t>leader</w:t>
            </w:r>
          </w:p>
        </w:tc>
        <w:tc>
          <w:tcPr>
            <w:tcW w:w="4114" w:type="dxa"/>
            <w:shd w:val="clear" w:color="auto" w:fill="auto"/>
            <w:noWrap/>
            <w:vAlign w:val="bottom"/>
          </w:tcPr>
          <w:p w14:paraId="6D6F7727" w14:textId="3DF04C0D" w:rsidR="00A210F6" w:rsidRPr="00CD32F6" w:rsidRDefault="00A210F6"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-0.000</w:t>
            </w:r>
          </w:p>
        </w:tc>
      </w:tr>
      <w:tr w:rsidR="00A210F6" w:rsidRPr="00CD32F6" w14:paraId="1D032DDC" w14:textId="77777777" w:rsidTr="00B53A18">
        <w:trPr>
          <w:trHeight w:val="70"/>
          <w:jc w:val="center"/>
        </w:trPr>
        <w:tc>
          <w:tcPr>
            <w:tcW w:w="3621" w:type="dxa"/>
            <w:shd w:val="clear" w:color="auto" w:fill="auto"/>
            <w:noWrap/>
            <w:vAlign w:val="bottom"/>
          </w:tcPr>
          <w:p w14:paraId="3B0A305D" w14:textId="77777777" w:rsidR="00A210F6" w:rsidRPr="00CD32F6" w:rsidRDefault="00A210F6" w:rsidP="00A210F6">
            <w:pPr>
              <w:spacing w:after="0" w:line="240" w:lineRule="auto"/>
              <w:rPr>
                <w:rFonts w:ascii="Times New Roman" w:eastAsia="Times New Roman" w:hAnsi="Times New Roman" w:cs="Times New Roman"/>
                <w:color w:val="000000"/>
                <w:sz w:val="20"/>
                <w:szCs w:val="20"/>
              </w:rPr>
            </w:pPr>
          </w:p>
        </w:tc>
        <w:tc>
          <w:tcPr>
            <w:tcW w:w="4114" w:type="dxa"/>
            <w:shd w:val="clear" w:color="auto" w:fill="auto"/>
            <w:noWrap/>
            <w:vAlign w:val="bottom"/>
          </w:tcPr>
          <w:p w14:paraId="10EE320F" w14:textId="46A254A1" w:rsidR="00A210F6" w:rsidRPr="00CD32F6" w:rsidRDefault="00A210F6"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(0.054)</w:t>
            </w:r>
          </w:p>
        </w:tc>
      </w:tr>
      <w:tr w:rsidR="00A210F6" w:rsidRPr="00CD32F6" w14:paraId="328BC20E" w14:textId="77777777" w:rsidTr="00B53A18">
        <w:trPr>
          <w:trHeight w:val="70"/>
          <w:jc w:val="center"/>
        </w:trPr>
        <w:tc>
          <w:tcPr>
            <w:tcW w:w="3621" w:type="dxa"/>
            <w:shd w:val="clear" w:color="auto" w:fill="auto"/>
            <w:noWrap/>
            <w:vAlign w:val="bottom"/>
          </w:tcPr>
          <w:p w14:paraId="1E03248B" w14:textId="58BCD7D1" w:rsidR="00A210F6" w:rsidRPr="00CD32F6" w:rsidRDefault="00627531" w:rsidP="00A210F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CPS:</w:t>
            </w:r>
            <w:r>
              <w:rPr>
                <w:rFonts w:asciiTheme="minorEastAsia" w:hAnsiTheme="minorEastAsia" w:cs="Times New Roman" w:hint="eastAsia"/>
                <w:color w:val="000000"/>
                <w:sz w:val="20"/>
                <w:szCs w:val="20"/>
              </w:rPr>
              <w:t xml:space="preserve"> </w:t>
            </w:r>
            <w:r w:rsidR="00A210F6" w:rsidRPr="00CD32F6">
              <w:rPr>
                <w:rFonts w:ascii="Times New Roman" w:eastAsia="Times New Roman" w:hAnsi="Times New Roman" w:cs="Times New Roman"/>
                <w:color w:val="000000"/>
                <w:sz w:val="20"/>
                <w:szCs w:val="20"/>
              </w:rPr>
              <w:t>Degree</w:t>
            </w:r>
            <w:r w:rsidR="00A210F6" w:rsidRPr="00CD32F6">
              <w:rPr>
                <w:rFonts w:asciiTheme="minorEastAsia" w:hAnsiTheme="minorEastAsia" w:cs="Times New Roman" w:hint="eastAsia"/>
                <w:color w:val="000000"/>
                <w:sz w:val="20"/>
                <w:szCs w:val="20"/>
              </w:rPr>
              <w:t xml:space="preserve"> </w:t>
            </w:r>
            <w:r w:rsidR="00A210F6" w:rsidRPr="00CD32F6">
              <w:rPr>
                <w:rFonts w:ascii="Times New Roman" w:eastAsia="Times New Roman" w:hAnsi="Times New Roman" w:cs="Times New Roman"/>
                <w:color w:val="000000"/>
                <w:sz w:val="20"/>
                <w:szCs w:val="20"/>
              </w:rPr>
              <w:t>in</w:t>
            </w:r>
            <w:r w:rsidR="00A210F6" w:rsidRPr="00CD32F6">
              <w:rPr>
                <w:rFonts w:asciiTheme="minorEastAsia" w:hAnsiTheme="minorEastAsia" w:cs="Times New Roman" w:hint="eastAsia"/>
                <w:color w:val="000000"/>
                <w:sz w:val="20"/>
                <w:szCs w:val="20"/>
              </w:rPr>
              <w:t xml:space="preserve"> </w:t>
            </w:r>
            <w:r w:rsidR="00A210F6" w:rsidRPr="00CD32F6">
              <w:rPr>
                <w:rFonts w:ascii="Times New Roman" w:eastAsia="Times New Roman" w:hAnsi="Times New Roman" w:cs="Times New Roman"/>
                <w:color w:val="000000"/>
                <w:sz w:val="20"/>
                <w:szCs w:val="20"/>
              </w:rPr>
              <w:t>social</w:t>
            </w:r>
            <w:r w:rsidR="00A210F6" w:rsidRPr="00CD32F6">
              <w:rPr>
                <w:rFonts w:asciiTheme="minorEastAsia" w:hAnsiTheme="minorEastAsia" w:cs="Times New Roman" w:hint="eastAsia"/>
                <w:color w:val="000000"/>
                <w:sz w:val="20"/>
                <w:szCs w:val="20"/>
              </w:rPr>
              <w:t xml:space="preserve"> </w:t>
            </w:r>
            <w:r w:rsidR="00A210F6" w:rsidRPr="00CD32F6">
              <w:rPr>
                <w:rFonts w:ascii="Times New Roman" w:eastAsia="Times New Roman" w:hAnsi="Times New Roman" w:cs="Times New Roman"/>
                <w:color w:val="000000"/>
                <w:sz w:val="20"/>
                <w:szCs w:val="20"/>
              </w:rPr>
              <w:t>sciences</w:t>
            </w:r>
          </w:p>
        </w:tc>
        <w:tc>
          <w:tcPr>
            <w:tcW w:w="4114" w:type="dxa"/>
            <w:shd w:val="clear" w:color="auto" w:fill="auto"/>
            <w:noWrap/>
            <w:vAlign w:val="bottom"/>
          </w:tcPr>
          <w:p w14:paraId="799DB73E" w14:textId="5C959062" w:rsidR="00A210F6" w:rsidRPr="00CD32F6" w:rsidRDefault="00A210F6"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0.048</w:t>
            </w:r>
          </w:p>
        </w:tc>
      </w:tr>
      <w:tr w:rsidR="00A210F6" w:rsidRPr="00CD32F6" w14:paraId="70A0E213" w14:textId="77777777" w:rsidTr="00B53A18">
        <w:trPr>
          <w:trHeight w:val="70"/>
          <w:jc w:val="center"/>
        </w:trPr>
        <w:tc>
          <w:tcPr>
            <w:tcW w:w="3621" w:type="dxa"/>
            <w:shd w:val="clear" w:color="auto" w:fill="auto"/>
            <w:noWrap/>
            <w:vAlign w:val="bottom"/>
          </w:tcPr>
          <w:p w14:paraId="36A068BB" w14:textId="77777777" w:rsidR="00A210F6" w:rsidRPr="00CD32F6" w:rsidRDefault="00A210F6" w:rsidP="00A210F6">
            <w:pPr>
              <w:spacing w:after="0" w:line="240" w:lineRule="auto"/>
              <w:rPr>
                <w:rFonts w:ascii="Times New Roman" w:eastAsia="Times New Roman" w:hAnsi="Times New Roman" w:cs="Times New Roman"/>
                <w:color w:val="000000"/>
                <w:sz w:val="20"/>
                <w:szCs w:val="20"/>
              </w:rPr>
            </w:pPr>
          </w:p>
        </w:tc>
        <w:tc>
          <w:tcPr>
            <w:tcW w:w="4114" w:type="dxa"/>
            <w:shd w:val="clear" w:color="auto" w:fill="auto"/>
            <w:noWrap/>
            <w:vAlign w:val="bottom"/>
          </w:tcPr>
          <w:p w14:paraId="42DE9903" w14:textId="70D0EF04" w:rsidR="00A210F6" w:rsidRPr="00CD32F6" w:rsidRDefault="00A210F6"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(0.048)</w:t>
            </w:r>
          </w:p>
        </w:tc>
      </w:tr>
      <w:tr w:rsidR="00A210F6" w:rsidRPr="00CD32F6" w14:paraId="1F9635A8" w14:textId="77777777" w:rsidTr="00B53A18">
        <w:trPr>
          <w:trHeight w:val="70"/>
          <w:jc w:val="center"/>
        </w:trPr>
        <w:tc>
          <w:tcPr>
            <w:tcW w:w="3621" w:type="dxa"/>
            <w:shd w:val="clear" w:color="auto" w:fill="auto"/>
            <w:noWrap/>
            <w:vAlign w:val="bottom"/>
          </w:tcPr>
          <w:p w14:paraId="670DF8DF" w14:textId="6D432F87" w:rsidR="00A210F6" w:rsidRPr="00CD32F6" w:rsidRDefault="00627531" w:rsidP="00A210F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CPS:</w:t>
            </w:r>
            <w:r>
              <w:rPr>
                <w:rFonts w:asciiTheme="minorEastAsia" w:hAnsiTheme="minorEastAsia" w:cs="Times New Roman" w:hint="eastAsia"/>
                <w:color w:val="000000"/>
                <w:sz w:val="20"/>
                <w:szCs w:val="20"/>
              </w:rPr>
              <w:t xml:space="preserve"> </w:t>
            </w:r>
            <w:r w:rsidR="00A210F6" w:rsidRPr="00CD32F6">
              <w:rPr>
                <w:rFonts w:ascii="Times New Roman" w:eastAsia="Times New Roman" w:hAnsi="Times New Roman" w:cs="Times New Roman"/>
                <w:color w:val="000000"/>
                <w:sz w:val="20"/>
                <w:szCs w:val="20"/>
              </w:rPr>
              <w:t>Secretary</w:t>
            </w:r>
            <w:r w:rsidR="00A210F6" w:rsidRPr="00CD32F6">
              <w:rPr>
                <w:rFonts w:asciiTheme="minorEastAsia" w:hAnsiTheme="minorEastAsia" w:cs="Times New Roman" w:hint="eastAsia"/>
                <w:color w:val="000000"/>
                <w:sz w:val="20"/>
                <w:szCs w:val="20"/>
              </w:rPr>
              <w:t xml:space="preserve"> </w:t>
            </w:r>
            <w:r w:rsidR="00A210F6" w:rsidRPr="00CD32F6">
              <w:rPr>
                <w:rFonts w:ascii="Times New Roman" w:eastAsia="Times New Roman" w:hAnsi="Times New Roman" w:cs="Times New Roman"/>
                <w:color w:val="000000"/>
                <w:sz w:val="20"/>
                <w:szCs w:val="20"/>
              </w:rPr>
              <w:t>in</w:t>
            </w:r>
            <w:r w:rsidR="00A210F6" w:rsidRPr="00CD32F6">
              <w:rPr>
                <w:rFonts w:asciiTheme="minorEastAsia" w:hAnsiTheme="minorEastAsia" w:cs="Times New Roman" w:hint="eastAsia"/>
                <w:color w:val="000000"/>
                <w:sz w:val="20"/>
                <w:szCs w:val="20"/>
              </w:rPr>
              <w:t xml:space="preserve"> </w:t>
            </w:r>
            <w:r w:rsidR="00A210F6" w:rsidRPr="00CD32F6">
              <w:rPr>
                <w:rFonts w:ascii="Times New Roman" w:eastAsia="Times New Roman" w:hAnsi="Times New Roman" w:cs="Times New Roman"/>
                <w:color w:val="000000"/>
                <w:sz w:val="20"/>
                <w:szCs w:val="20"/>
              </w:rPr>
              <w:t>government</w:t>
            </w:r>
          </w:p>
        </w:tc>
        <w:tc>
          <w:tcPr>
            <w:tcW w:w="4114" w:type="dxa"/>
            <w:shd w:val="clear" w:color="auto" w:fill="auto"/>
            <w:noWrap/>
            <w:vAlign w:val="bottom"/>
          </w:tcPr>
          <w:p w14:paraId="1E117A86" w14:textId="1A6E707B" w:rsidR="00A210F6" w:rsidRPr="00CD32F6" w:rsidRDefault="00A210F6"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0.032</w:t>
            </w:r>
          </w:p>
        </w:tc>
      </w:tr>
      <w:tr w:rsidR="00A210F6" w:rsidRPr="00CD32F6" w14:paraId="61E9F8CB" w14:textId="77777777" w:rsidTr="00B53A18">
        <w:trPr>
          <w:trHeight w:val="70"/>
          <w:jc w:val="center"/>
        </w:trPr>
        <w:tc>
          <w:tcPr>
            <w:tcW w:w="3621" w:type="dxa"/>
            <w:shd w:val="clear" w:color="auto" w:fill="auto"/>
            <w:noWrap/>
            <w:vAlign w:val="bottom"/>
          </w:tcPr>
          <w:p w14:paraId="609532BD" w14:textId="77777777" w:rsidR="00A210F6" w:rsidRPr="00CD32F6" w:rsidRDefault="00A210F6" w:rsidP="00A210F6">
            <w:pPr>
              <w:spacing w:after="0" w:line="240" w:lineRule="auto"/>
              <w:rPr>
                <w:rFonts w:ascii="Times New Roman" w:eastAsia="Times New Roman" w:hAnsi="Times New Roman" w:cs="Times New Roman"/>
                <w:color w:val="000000"/>
                <w:sz w:val="20"/>
                <w:szCs w:val="20"/>
              </w:rPr>
            </w:pPr>
          </w:p>
        </w:tc>
        <w:tc>
          <w:tcPr>
            <w:tcW w:w="4114" w:type="dxa"/>
            <w:shd w:val="clear" w:color="auto" w:fill="auto"/>
            <w:noWrap/>
            <w:vAlign w:val="bottom"/>
          </w:tcPr>
          <w:p w14:paraId="56C86C27" w14:textId="19DDD443" w:rsidR="00A210F6" w:rsidRPr="00CD32F6" w:rsidRDefault="00A210F6"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(0.045)</w:t>
            </w:r>
          </w:p>
        </w:tc>
      </w:tr>
      <w:tr w:rsidR="00A210F6" w:rsidRPr="00CD32F6" w14:paraId="20438ED7" w14:textId="77777777" w:rsidTr="00B53A18">
        <w:trPr>
          <w:trHeight w:val="70"/>
          <w:jc w:val="center"/>
        </w:trPr>
        <w:tc>
          <w:tcPr>
            <w:tcW w:w="3621" w:type="dxa"/>
            <w:shd w:val="clear" w:color="auto" w:fill="auto"/>
            <w:noWrap/>
            <w:vAlign w:val="center"/>
          </w:tcPr>
          <w:p w14:paraId="67FA81C6" w14:textId="77777777" w:rsidR="00A210F6" w:rsidRPr="00CD32F6" w:rsidRDefault="00A210F6" w:rsidP="00A210F6">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Intensity of labor disputes</w:t>
            </w:r>
          </w:p>
        </w:tc>
        <w:tc>
          <w:tcPr>
            <w:tcW w:w="4114" w:type="dxa"/>
            <w:shd w:val="clear" w:color="auto" w:fill="auto"/>
            <w:noWrap/>
            <w:vAlign w:val="bottom"/>
          </w:tcPr>
          <w:p w14:paraId="105176B4" w14:textId="6E24BCF1" w:rsidR="00A210F6" w:rsidRPr="00CD32F6" w:rsidRDefault="00A210F6"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-0.428</w:t>
            </w:r>
          </w:p>
        </w:tc>
      </w:tr>
      <w:tr w:rsidR="00A210F6" w:rsidRPr="00CD32F6" w14:paraId="47C2FCAF" w14:textId="77777777" w:rsidTr="00B53A18">
        <w:trPr>
          <w:trHeight w:val="70"/>
          <w:jc w:val="center"/>
        </w:trPr>
        <w:tc>
          <w:tcPr>
            <w:tcW w:w="3621" w:type="dxa"/>
            <w:shd w:val="clear" w:color="auto" w:fill="auto"/>
            <w:noWrap/>
            <w:vAlign w:val="center"/>
          </w:tcPr>
          <w:p w14:paraId="5ACB9177" w14:textId="77777777" w:rsidR="00A210F6" w:rsidRPr="00CD32F6" w:rsidRDefault="00A210F6" w:rsidP="00A210F6">
            <w:pPr>
              <w:spacing w:after="0" w:line="240" w:lineRule="auto"/>
              <w:rPr>
                <w:rFonts w:ascii="Times New Roman" w:eastAsia="Times New Roman" w:hAnsi="Times New Roman" w:cs="Times New Roman"/>
                <w:color w:val="000000"/>
                <w:sz w:val="20"/>
                <w:szCs w:val="20"/>
              </w:rPr>
            </w:pPr>
          </w:p>
        </w:tc>
        <w:tc>
          <w:tcPr>
            <w:tcW w:w="4114" w:type="dxa"/>
            <w:shd w:val="clear" w:color="auto" w:fill="auto"/>
            <w:noWrap/>
            <w:vAlign w:val="bottom"/>
          </w:tcPr>
          <w:p w14:paraId="4E986762" w14:textId="12716902" w:rsidR="00A210F6" w:rsidRPr="00CD32F6" w:rsidRDefault="00A210F6"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(0.364)</w:t>
            </w:r>
          </w:p>
        </w:tc>
      </w:tr>
      <w:tr w:rsidR="00A210F6" w:rsidRPr="00CD32F6" w14:paraId="3BE1C01D" w14:textId="77777777" w:rsidTr="00B53A18">
        <w:trPr>
          <w:trHeight w:val="70"/>
          <w:jc w:val="center"/>
        </w:trPr>
        <w:tc>
          <w:tcPr>
            <w:tcW w:w="3621" w:type="dxa"/>
            <w:shd w:val="clear" w:color="auto" w:fill="auto"/>
            <w:noWrap/>
            <w:vAlign w:val="center"/>
          </w:tcPr>
          <w:p w14:paraId="1E649680" w14:textId="77777777" w:rsidR="00A210F6" w:rsidRPr="00CD32F6" w:rsidRDefault="00A210F6" w:rsidP="00A210F6">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Population</w:t>
            </w:r>
            <w:r w:rsidRPr="00CD32F6">
              <w:rPr>
                <w:rFonts w:ascii="Times New Roman" w:eastAsia="Times New Roman" w:hAnsi="Times New Roman" w:cs="Times New Roman" w:hint="eastAsia"/>
                <w:color w:val="000000"/>
                <w:sz w:val="20"/>
                <w:szCs w:val="20"/>
              </w:rPr>
              <w:t xml:space="preserve"> </w:t>
            </w:r>
            <w:r w:rsidRPr="00CD32F6">
              <w:rPr>
                <w:rFonts w:ascii="Times New Roman" w:eastAsia="Times New Roman" w:hAnsi="Times New Roman" w:cs="Times New Roman"/>
                <w:color w:val="000000"/>
                <w:sz w:val="20"/>
                <w:szCs w:val="20"/>
              </w:rPr>
              <w:t>(in</w:t>
            </w:r>
            <w:r w:rsidRPr="00CD32F6">
              <w:rPr>
                <w:rFonts w:ascii="Times New Roman" w:eastAsia="Times New Roman" w:hAnsi="Times New Roman" w:cs="Times New Roman" w:hint="eastAsia"/>
                <w:color w:val="000000"/>
                <w:sz w:val="20"/>
                <w:szCs w:val="20"/>
              </w:rPr>
              <w:t xml:space="preserve"> </w:t>
            </w:r>
            <w:r w:rsidRPr="00CD32F6">
              <w:rPr>
                <w:rFonts w:ascii="Times New Roman" w:eastAsia="Times New Roman" w:hAnsi="Times New Roman" w:cs="Times New Roman"/>
                <w:color w:val="000000"/>
                <w:sz w:val="20"/>
                <w:szCs w:val="20"/>
              </w:rPr>
              <w:t>10s of</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millions)</w:t>
            </w:r>
          </w:p>
        </w:tc>
        <w:tc>
          <w:tcPr>
            <w:tcW w:w="4114" w:type="dxa"/>
            <w:shd w:val="clear" w:color="auto" w:fill="auto"/>
            <w:noWrap/>
            <w:vAlign w:val="bottom"/>
          </w:tcPr>
          <w:p w14:paraId="13EE6693" w14:textId="23D62428" w:rsidR="00A210F6" w:rsidRPr="00CD32F6" w:rsidRDefault="00A210F6"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0.032</w:t>
            </w:r>
          </w:p>
        </w:tc>
      </w:tr>
      <w:tr w:rsidR="00A210F6" w:rsidRPr="00CD32F6" w14:paraId="02184846" w14:textId="77777777" w:rsidTr="00B53A18">
        <w:trPr>
          <w:trHeight w:val="70"/>
          <w:jc w:val="center"/>
        </w:trPr>
        <w:tc>
          <w:tcPr>
            <w:tcW w:w="3621" w:type="dxa"/>
            <w:shd w:val="clear" w:color="auto" w:fill="auto"/>
            <w:noWrap/>
            <w:vAlign w:val="center"/>
          </w:tcPr>
          <w:p w14:paraId="5E93E08A" w14:textId="77777777" w:rsidR="00A210F6" w:rsidRPr="00CD32F6" w:rsidRDefault="00A210F6" w:rsidP="00A210F6">
            <w:pPr>
              <w:spacing w:after="0" w:line="240" w:lineRule="auto"/>
              <w:rPr>
                <w:rFonts w:ascii="Times New Roman" w:eastAsia="Times New Roman" w:hAnsi="Times New Roman" w:cs="Times New Roman"/>
                <w:color w:val="000000"/>
                <w:sz w:val="20"/>
                <w:szCs w:val="20"/>
              </w:rPr>
            </w:pPr>
          </w:p>
        </w:tc>
        <w:tc>
          <w:tcPr>
            <w:tcW w:w="4114" w:type="dxa"/>
            <w:shd w:val="clear" w:color="auto" w:fill="auto"/>
            <w:noWrap/>
            <w:vAlign w:val="bottom"/>
          </w:tcPr>
          <w:p w14:paraId="6A19FD53" w14:textId="6935CF5F" w:rsidR="00A210F6" w:rsidRPr="00CD32F6" w:rsidRDefault="00A210F6"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(0.125)</w:t>
            </w:r>
          </w:p>
        </w:tc>
      </w:tr>
      <w:tr w:rsidR="002711AB" w:rsidRPr="00CD32F6" w14:paraId="607FBB26" w14:textId="77777777" w:rsidTr="00B53A18">
        <w:trPr>
          <w:trHeight w:val="70"/>
          <w:jc w:val="center"/>
        </w:trPr>
        <w:tc>
          <w:tcPr>
            <w:tcW w:w="3621" w:type="dxa"/>
            <w:shd w:val="clear" w:color="auto" w:fill="auto"/>
            <w:noWrap/>
            <w:vAlign w:val="center"/>
          </w:tcPr>
          <w:p w14:paraId="78996737" w14:textId="77777777" w:rsidR="002711AB" w:rsidRPr="00CD32F6" w:rsidRDefault="002711AB" w:rsidP="002711AB">
            <w:pPr>
              <w:spacing w:after="0" w:line="240" w:lineRule="auto"/>
              <w:rPr>
                <w:rFonts w:ascii="Times New Roman" w:eastAsia="SimSun" w:hAnsi="Times New Roman" w:cs="Times New Roman"/>
                <w:color w:val="000000"/>
                <w:sz w:val="20"/>
                <w:szCs w:val="20"/>
                <w:lang w:eastAsia="zh-CN"/>
              </w:rPr>
            </w:pPr>
            <w:r w:rsidRPr="00CD32F6">
              <w:rPr>
                <w:rFonts w:ascii="Times New Roman" w:eastAsia="Times New Roman" w:hAnsi="Times New Roman" w:cs="Times New Roman"/>
                <w:color w:val="000000"/>
                <w:sz w:val="20"/>
                <w:szCs w:val="20"/>
              </w:rPr>
              <w:t xml:space="preserve">% of </w:t>
            </w:r>
            <w:r w:rsidRPr="00CD32F6">
              <w:rPr>
                <w:rFonts w:ascii="Times New Roman" w:eastAsia="SimSun" w:hAnsi="Times New Roman" w:cs="Times New Roman" w:hint="eastAsia"/>
                <w:color w:val="000000"/>
                <w:sz w:val="20"/>
                <w:szCs w:val="20"/>
                <w:lang w:eastAsia="zh-CN"/>
              </w:rPr>
              <w:t>migrants</w:t>
            </w:r>
          </w:p>
        </w:tc>
        <w:tc>
          <w:tcPr>
            <w:tcW w:w="4114" w:type="dxa"/>
            <w:shd w:val="clear" w:color="auto" w:fill="auto"/>
            <w:noWrap/>
            <w:vAlign w:val="bottom"/>
          </w:tcPr>
          <w:p w14:paraId="30199541" w14:textId="50615C3B" w:rsidR="002711AB" w:rsidRPr="00CD32F6" w:rsidRDefault="002711AB"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-0.001</w:t>
            </w:r>
          </w:p>
        </w:tc>
      </w:tr>
      <w:tr w:rsidR="002711AB" w:rsidRPr="00CD32F6" w14:paraId="6F1DBD2A" w14:textId="77777777" w:rsidTr="00B53A18">
        <w:trPr>
          <w:trHeight w:val="70"/>
          <w:jc w:val="center"/>
        </w:trPr>
        <w:tc>
          <w:tcPr>
            <w:tcW w:w="3621" w:type="dxa"/>
            <w:shd w:val="clear" w:color="auto" w:fill="auto"/>
            <w:noWrap/>
            <w:vAlign w:val="center"/>
          </w:tcPr>
          <w:p w14:paraId="1F3B8729" w14:textId="77777777" w:rsidR="002711AB" w:rsidRPr="00CD32F6" w:rsidRDefault="002711AB" w:rsidP="002711AB">
            <w:pPr>
              <w:spacing w:after="0" w:line="240" w:lineRule="auto"/>
              <w:rPr>
                <w:rFonts w:ascii="Times New Roman" w:eastAsia="Times New Roman" w:hAnsi="Times New Roman" w:cs="Times New Roman"/>
                <w:color w:val="000000"/>
                <w:sz w:val="20"/>
                <w:szCs w:val="20"/>
              </w:rPr>
            </w:pPr>
          </w:p>
        </w:tc>
        <w:tc>
          <w:tcPr>
            <w:tcW w:w="4114" w:type="dxa"/>
            <w:shd w:val="clear" w:color="auto" w:fill="auto"/>
            <w:noWrap/>
            <w:vAlign w:val="bottom"/>
          </w:tcPr>
          <w:p w14:paraId="49BCE804" w14:textId="421C32C7" w:rsidR="002711AB" w:rsidRPr="00CD32F6" w:rsidRDefault="002711AB"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(0.004)</w:t>
            </w:r>
          </w:p>
        </w:tc>
      </w:tr>
      <w:tr w:rsidR="002711AB" w:rsidRPr="00CD32F6" w14:paraId="715C3101" w14:textId="77777777" w:rsidTr="00B53A18">
        <w:trPr>
          <w:trHeight w:val="70"/>
          <w:jc w:val="center"/>
        </w:trPr>
        <w:tc>
          <w:tcPr>
            <w:tcW w:w="3621" w:type="dxa"/>
            <w:shd w:val="clear" w:color="auto" w:fill="auto"/>
            <w:noWrap/>
            <w:vAlign w:val="center"/>
          </w:tcPr>
          <w:p w14:paraId="62EEDAAF" w14:textId="77777777" w:rsidR="002711AB" w:rsidRPr="00CD32F6" w:rsidRDefault="002711AB" w:rsidP="002711AB">
            <w:pPr>
              <w:spacing w:after="0" w:line="240" w:lineRule="auto"/>
              <w:rPr>
                <w:rFonts w:ascii="Times New Roman" w:eastAsia="SimSun" w:hAnsi="Times New Roman" w:cs="Times New Roman"/>
                <w:color w:val="000000"/>
                <w:sz w:val="20"/>
                <w:szCs w:val="20"/>
                <w:lang w:eastAsia="zh-CN"/>
              </w:rPr>
            </w:pPr>
            <w:r w:rsidRPr="00CD32F6">
              <w:rPr>
                <w:rFonts w:ascii="Times New Roman" w:eastAsia="Times New Roman" w:hAnsi="Times New Roman" w:cs="Times New Roman"/>
                <w:color w:val="000000"/>
                <w:sz w:val="20"/>
                <w:szCs w:val="20"/>
              </w:rPr>
              <w:t xml:space="preserve">% of </w:t>
            </w:r>
            <w:r w:rsidRPr="00CD32F6">
              <w:rPr>
                <w:rFonts w:ascii="Times New Roman" w:eastAsia="SimSun" w:hAnsi="Times New Roman" w:cs="Times New Roman" w:hint="eastAsia"/>
                <w:color w:val="000000"/>
                <w:sz w:val="20"/>
                <w:szCs w:val="20"/>
                <w:lang w:eastAsia="zh-CN"/>
              </w:rPr>
              <w:t>ethnic minorities</w:t>
            </w:r>
          </w:p>
        </w:tc>
        <w:tc>
          <w:tcPr>
            <w:tcW w:w="4114" w:type="dxa"/>
            <w:shd w:val="clear" w:color="auto" w:fill="auto"/>
            <w:noWrap/>
            <w:vAlign w:val="bottom"/>
          </w:tcPr>
          <w:p w14:paraId="0048511B" w14:textId="4ED4D2FC" w:rsidR="002711AB" w:rsidRPr="00CD32F6" w:rsidRDefault="002711AB"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-0.001</w:t>
            </w:r>
          </w:p>
        </w:tc>
      </w:tr>
      <w:tr w:rsidR="002711AB" w:rsidRPr="00CD32F6" w14:paraId="4DB0A4EA" w14:textId="77777777" w:rsidTr="00B53A18">
        <w:trPr>
          <w:trHeight w:val="70"/>
          <w:jc w:val="center"/>
        </w:trPr>
        <w:tc>
          <w:tcPr>
            <w:tcW w:w="3621" w:type="dxa"/>
            <w:shd w:val="clear" w:color="auto" w:fill="auto"/>
            <w:noWrap/>
            <w:vAlign w:val="center"/>
          </w:tcPr>
          <w:p w14:paraId="78D0D60B" w14:textId="77777777" w:rsidR="002711AB" w:rsidRPr="00CD32F6" w:rsidRDefault="002711AB" w:rsidP="002711AB">
            <w:pPr>
              <w:spacing w:after="0" w:line="240" w:lineRule="auto"/>
              <w:rPr>
                <w:rFonts w:ascii="Times New Roman" w:eastAsia="Times New Roman" w:hAnsi="Times New Roman" w:cs="Times New Roman"/>
                <w:color w:val="000000"/>
                <w:sz w:val="20"/>
                <w:szCs w:val="20"/>
              </w:rPr>
            </w:pPr>
          </w:p>
        </w:tc>
        <w:tc>
          <w:tcPr>
            <w:tcW w:w="4114" w:type="dxa"/>
            <w:shd w:val="clear" w:color="auto" w:fill="auto"/>
            <w:noWrap/>
            <w:vAlign w:val="bottom"/>
          </w:tcPr>
          <w:p w14:paraId="7EB054C2" w14:textId="55AEED74" w:rsidR="002711AB" w:rsidRPr="00CD32F6" w:rsidRDefault="002711AB"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(0.002)</w:t>
            </w:r>
          </w:p>
        </w:tc>
      </w:tr>
      <w:tr w:rsidR="002711AB" w:rsidRPr="00CD32F6" w14:paraId="0AAC0D6B" w14:textId="77777777" w:rsidTr="00B53A18">
        <w:trPr>
          <w:trHeight w:val="70"/>
          <w:jc w:val="center"/>
        </w:trPr>
        <w:tc>
          <w:tcPr>
            <w:tcW w:w="3621" w:type="dxa"/>
            <w:shd w:val="clear" w:color="auto" w:fill="auto"/>
            <w:noWrap/>
            <w:vAlign w:val="center"/>
          </w:tcPr>
          <w:p w14:paraId="0CB38A64" w14:textId="77777777" w:rsidR="002711AB" w:rsidRPr="00CD32F6" w:rsidRDefault="002711AB" w:rsidP="002711AB">
            <w:pPr>
              <w:spacing w:after="0" w:line="240" w:lineRule="auto"/>
              <w:rPr>
                <w:rFonts w:ascii="Times New Roman" w:eastAsia="SimSun" w:hAnsi="Times New Roman" w:cs="Times New Roman"/>
                <w:color w:val="000000"/>
                <w:sz w:val="20"/>
                <w:szCs w:val="20"/>
                <w:lang w:eastAsia="zh-CN"/>
              </w:rPr>
            </w:pPr>
            <w:r w:rsidRPr="00CD32F6">
              <w:rPr>
                <w:rFonts w:ascii="Times New Roman" w:eastAsia="Times New Roman" w:hAnsi="Times New Roman" w:cs="Times New Roman"/>
                <w:color w:val="000000"/>
                <w:sz w:val="20"/>
                <w:szCs w:val="20"/>
              </w:rPr>
              <w:t xml:space="preserve">% </w:t>
            </w:r>
            <w:r w:rsidRPr="00CD32F6">
              <w:rPr>
                <w:rFonts w:ascii="Times New Roman" w:eastAsia="SimSun" w:hAnsi="Times New Roman" w:cs="Times New Roman" w:hint="eastAsia"/>
                <w:color w:val="000000"/>
                <w:sz w:val="20"/>
                <w:szCs w:val="20"/>
                <w:lang w:eastAsia="zh-CN"/>
              </w:rPr>
              <w:t>elderly</w:t>
            </w:r>
          </w:p>
        </w:tc>
        <w:tc>
          <w:tcPr>
            <w:tcW w:w="4114" w:type="dxa"/>
            <w:shd w:val="clear" w:color="auto" w:fill="auto"/>
            <w:noWrap/>
            <w:vAlign w:val="bottom"/>
          </w:tcPr>
          <w:p w14:paraId="5ED0C896" w14:textId="32D8682A" w:rsidR="002711AB" w:rsidRPr="00CD32F6" w:rsidRDefault="002711AB"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0.016</w:t>
            </w:r>
          </w:p>
        </w:tc>
      </w:tr>
      <w:tr w:rsidR="002711AB" w:rsidRPr="00CD32F6" w14:paraId="4EB1FF7E" w14:textId="77777777" w:rsidTr="00B53A18">
        <w:trPr>
          <w:trHeight w:val="70"/>
          <w:jc w:val="center"/>
        </w:trPr>
        <w:tc>
          <w:tcPr>
            <w:tcW w:w="3621" w:type="dxa"/>
            <w:shd w:val="clear" w:color="auto" w:fill="auto"/>
            <w:noWrap/>
            <w:vAlign w:val="center"/>
          </w:tcPr>
          <w:p w14:paraId="058B7D11" w14:textId="77777777" w:rsidR="002711AB" w:rsidRPr="00CD32F6" w:rsidRDefault="002711AB" w:rsidP="002711AB">
            <w:pPr>
              <w:spacing w:after="0" w:line="240" w:lineRule="auto"/>
              <w:rPr>
                <w:rFonts w:ascii="Times New Roman" w:eastAsia="Times New Roman" w:hAnsi="Times New Roman" w:cs="Times New Roman"/>
                <w:color w:val="000000"/>
                <w:sz w:val="20"/>
                <w:szCs w:val="20"/>
              </w:rPr>
            </w:pPr>
          </w:p>
        </w:tc>
        <w:tc>
          <w:tcPr>
            <w:tcW w:w="4114" w:type="dxa"/>
            <w:shd w:val="clear" w:color="auto" w:fill="auto"/>
            <w:noWrap/>
            <w:vAlign w:val="bottom"/>
          </w:tcPr>
          <w:p w14:paraId="5349BBAF" w14:textId="3320D1C0" w:rsidR="002711AB" w:rsidRPr="00CD32F6" w:rsidRDefault="002711AB"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(0.021)</w:t>
            </w:r>
          </w:p>
        </w:tc>
      </w:tr>
      <w:tr w:rsidR="002711AB" w:rsidRPr="00CD32F6" w14:paraId="6647DFC3" w14:textId="77777777" w:rsidTr="00B53A18">
        <w:trPr>
          <w:trHeight w:val="70"/>
          <w:jc w:val="center"/>
        </w:trPr>
        <w:tc>
          <w:tcPr>
            <w:tcW w:w="3621" w:type="dxa"/>
            <w:shd w:val="clear" w:color="auto" w:fill="auto"/>
            <w:noWrap/>
            <w:vAlign w:val="bottom"/>
          </w:tcPr>
          <w:p w14:paraId="1DA3533A" w14:textId="77777777" w:rsidR="002711AB" w:rsidRPr="00CD32F6" w:rsidRDefault="002711AB" w:rsidP="002711AB">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 xml:space="preserve">College degree holders (in 10s of </w:t>
            </w:r>
          </w:p>
        </w:tc>
        <w:tc>
          <w:tcPr>
            <w:tcW w:w="4114" w:type="dxa"/>
            <w:shd w:val="clear" w:color="auto" w:fill="auto"/>
            <w:noWrap/>
            <w:vAlign w:val="bottom"/>
          </w:tcPr>
          <w:p w14:paraId="1DBC925E" w14:textId="0D1B78F6" w:rsidR="002711AB" w:rsidRPr="00CD32F6" w:rsidRDefault="002711AB"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0.485</w:t>
            </w:r>
          </w:p>
        </w:tc>
      </w:tr>
      <w:tr w:rsidR="002711AB" w:rsidRPr="00CD32F6" w14:paraId="76141EA5" w14:textId="77777777" w:rsidTr="00B53A18">
        <w:trPr>
          <w:trHeight w:val="70"/>
          <w:jc w:val="center"/>
        </w:trPr>
        <w:tc>
          <w:tcPr>
            <w:tcW w:w="3621" w:type="dxa"/>
            <w:shd w:val="clear" w:color="auto" w:fill="auto"/>
            <w:noWrap/>
            <w:vAlign w:val="bottom"/>
          </w:tcPr>
          <w:p w14:paraId="6E601DD8" w14:textId="77777777" w:rsidR="002711AB" w:rsidRPr="00CD32F6" w:rsidRDefault="002711AB" w:rsidP="002711AB">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 xml:space="preserve">   millions)</w:t>
            </w:r>
          </w:p>
        </w:tc>
        <w:tc>
          <w:tcPr>
            <w:tcW w:w="4114" w:type="dxa"/>
            <w:shd w:val="clear" w:color="auto" w:fill="auto"/>
            <w:noWrap/>
            <w:vAlign w:val="bottom"/>
          </w:tcPr>
          <w:p w14:paraId="7865D7C8" w14:textId="71FC3068" w:rsidR="002711AB" w:rsidRPr="00CD32F6" w:rsidRDefault="002711AB"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(0.565)</w:t>
            </w:r>
          </w:p>
        </w:tc>
      </w:tr>
      <w:tr w:rsidR="00424BFF" w:rsidRPr="00CD32F6" w14:paraId="4B9FE5EE" w14:textId="77777777" w:rsidTr="00B53A18">
        <w:trPr>
          <w:trHeight w:val="70"/>
          <w:jc w:val="center"/>
        </w:trPr>
        <w:tc>
          <w:tcPr>
            <w:tcW w:w="3621" w:type="dxa"/>
            <w:shd w:val="clear" w:color="auto" w:fill="auto"/>
            <w:noWrap/>
            <w:vAlign w:val="center"/>
          </w:tcPr>
          <w:p w14:paraId="7CE89E0B" w14:textId="77777777" w:rsidR="00424BFF" w:rsidRPr="00CD32F6" w:rsidRDefault="00424BFF" w:rsidP="00B53A18">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Region (ref: East)</w:t>
            </w:r>
          </w:p>
        </w:tc>
        <w:tc>
          <w:tcPr>
            <w:tcW w:w="4114" w:type="dxa"/>
            <w:shd w:val="clear" w:color="auto" w:fill="auto"/>
            <w:noWrap/>
            <w:vAlign w:val="bottom"/>
          </w:tcPr>
          <w:p w14:paraId="030400D0" w14:textId="77777777" w:rsidR="00424BFF" w:rsidRPr="00CD32F6" w:rsidRDefault="00424BFF" w:rsidP="002711AB">
            <w:pPr>
              <w:spacing w:after="0" w:line="240" w:lineRule="auto"/>
              <w:jc w:val="center"/>
              <w:rPr>
                <w:rFonts w:ascii="Times New Roman" w:eastAsia="Times New Roman" w:hAnsi="Times New Roman" w:cs="Times New Roman"/>
                <w:color w:val="000000"/>
                <w:sz w:val="20"/>
                <w:szCs w:val="20"/>
              </w:rPr>
            </w:pPr>
          </w:p>
        </w:tc>
      </w:tr>
      <w:tr w:rsidR="002711AB" w:rsidRPr="00CD32F6" w14:paraId="36A9B1BF" w14:textId="77777777" w:rsidTr="00B53A18">
        <w:trPr>
          <w:trHeight w:val="70"/>
          <w:jc w:val="center"/>
        </w:trPr>
        <w:tc>
          <w:tcPr>
            <w:tcW w:w="3621" w:type="dxa"/>
            <w:shd w:val="clear" w:color="auto" w:fill="auto"/>
            <w:noWrap/>
            <w:vAlign w:val="center"/>
          </w:tcPr>
          <w:p w14:paraId="5044C869" w14:textId="77777777" w:rsidR="002711AB" w:rsidRPr="00CD32F6" w:rsidRDefault="002711AB" w:rsidP="002711AB">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 xml:space="preserve">   Central</w:t>
            </w:r>
          </w:p>
        </w:tc>
        <w:tc>
          <w:tcPr>
            <w:tcW w:w="4114" w:type="dxa"/>
            <w:shd w:val="clear" w:color="auto" w:fill="auto"/>
            <w:noWrap/>
            <w:vAlign w:val="bottom"/>
          </w:tcPr>
          <w:p w14:paraId="79C932AB" w14:textId="72DA0B13" w:rsidR="002711AB" w:rsidRPr="00CD32F6" w:rsidRDefault="002711AB"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0.315**</w:t>
            </w:r>
          </w:p>
        </w:tc>
      </w:tr>
      <w:tr w:rsidR="002711AB" w:rsidRPr="00CD32F6" w14:paraId="6877AE9A" w14:textId="77777777" w:rsidTr="00B53A18">
        <w:trPr>
          <w:trHeight w:val="70"/>
          <w:jc w:val="center"/>
        </w:trPr>
        <w:tc>
          <w:tcPr>
            <w:tcW w:w="3621" w:type="dxa"/>
            <w:shd w:val="clear" w:color="auto" w:fill="auto"/>
            <w:noWrap/>
            <w:vAlign w:val="center"/>
          </w:tcPr>
          <w:p w14:paraId="2714CE52" w14:textId="77777777" w:rsidR="002711AB" w:rsidRPr="00CD32F6" w:rsidRDefault="002711AB" w:rsidP="002711AB">
            <w:pPr>
              <w:spacing w:after="0" w:line="240" w:lineRule="auto"/>
              <w:rPr>
                <w:rFonts w:ascii="Times New Roman" w:eastAsia="Times New Roman" w:hAnsi="Times New Roman" w:cs="Times New Roman"/>
                <w:color w:val="000000"/>
                <w:sz w:val="20"/>
                <w:szCs w:val="20"/>
              </w:rPr>
            </w:pPr>
          </w:p>
        </w:tc>
        <w:tc>
          <w:tcPr>
            <w:tcW w:w="4114" w:type="dxa"/>
            <w:shd w:val="clear" w:color="auto" w:fill="auto"/>
            <w:noWrap/>
            <w:vAlign w:val="bottom"/>
          </w:tcPr>
          <w:p w14:paraId="643BE2C6" w14:textId="31E7DD80" w:rsidR="002711AB" w:rsidRPr="00CD32F6" w:rsidRDefault="002711AB"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(0.111)</w:t>
            </w:r>
          </w:p>
        </w:tc>
      </w:tr>
      <w:tr w:rsidR="002711AB" w:rsidRPr="00CD32F6" w14:paraId="4DBA4A98" w14:textId="77777777" w:rsidTr="00B53A18">
        <w:trPr>
          <w:trHeight w:val="70"/>
          <w:jc w:val="center"/>
        </w:trPr>
        <w:tc>
          <w:tcPr>
            <w:tcW w:w="3621" w:type="dxa"/>
            <w:shd w:val="clear" w:color="auto" w:fill="auto"/>
            <w:noWrap/>
            <w:vAlign w:val="center"/>
          </w:tcPr>
          <w:p w14:paraId="527240A2" w14:textId="77777777" w:rsidR="002711AB" w:rsidRPr="00CD32F6" w:rsidRDefault="002711AB" w:rsidP="002711AB">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 xml:space="preserve">   West</w:t>
            </w:r>
          </w:p>
        </w:tc>
        <w:tc>
          <w:tcPr>
            <w:tcW w:w="4114" w:type="dxa"/>
            <w:shd w:val="clear" w:color="auto" w:fill="auto"/>
            <w:noWrap/>
            <w:vAlign w:val="bottom"/>
          </w:tcPr>
          <w:p w14:paraId="042655E8" w14:textId="27294C3F" w:rsidR="002711AB" w:rsidRPr="00CD32F6" w:rsidRDefault="002711AB"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0.164</w:t>
            </w:r>
          </w:p>
        </w:tc>
      </w:tr>
      <w:tr w:rsidR="002711AB" w:rsidRPr="00CD32F6" w14:paraId="40B75111" w14:textId="77777777" w:rsidTr="00B53A18">
        <w:trPr>
          <w:trHeight w:val="70"/>
          <w:jc w:val="center"/>
        </w:trPr>
        <w:tc>
          <w:tcPr>
            <w:tcW w:w="3621" w:type="dxa"/>
            <w:shd w:val="clear" w:color="auto" w:fill="auto"/>
            <w:noWrap/>
            <w:vAlign w:val="center"/>
          </w:tcPr>
          <w:p w14:paraId="7ECC9496" w14:textId="77777777" w:rsidR="002711AB" w:rsidRPr="00CD32F6" w:rsidRDefault="002711AB" w:rsidP="002711AB">
            <w:pPr>
              <w:spacing w:after="0" w:line="240" w:lineRule="auto"/>
              <w:rPr>
                <w:rFonts w:ascii="Times New Roman" w:eastAsia="Times New Roman" w:hAnsi="Times New Roman" w:cs="Times New Roman"/>
                <w:color w:val="000000"/>
                <w:sz w:val="20"/>
                <w:szCs w:val="20"/>
              </w:rPr>
            </w:pPr>
          </w:p>
        </w:tc>
        <w:tc>
          <w:tcPr>
            <w:tcW w:w="4114" w:type="dxa"/>
            <w:shd w:val="clear" w:color="auto" w:fill="auto"/>
            <w:noWrap/>
            <w:vAlign w:val="bottom"/>
          </w:tcPr>
          <w:p w14:paraId="096D49DD" w14:textId="765ED112" w:rsidR="002711AB" w:rsidRPr="00CD32F6" w:rsidRDefault="002711AB"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(0.140)</w:t>
            </w:r>
          </w:p>
        </w:tc>
      </w:tr>
      <w:tr w:rsidR="002711AB" w:rsidRPr="00CD32F6" w14:paraId="019B7601" w14:textId="77777777" w:rsidTr="00B53A18">
        <w:trPr>
          <w:trHeight w:val="70"/>
          <w:jc w:val="center"/>
        </w:trPr>
        <w:tc>
          <w:tcPr>
            <w:tcW w:w="3621" w:type="dxa"/>
            <w:shd w:val="clear" w:color="auto" w:fill="auto"/>
            <w:noWrap/>
            <w:vAlign w:val="bottom"/>
          </w:tcPr>
          <w:p w14:paraId="53ADD257" w14:textId="77777777" w:rsidR="002711AB" w:rsidRPr="00CD32F6" w:rsidRDefault="002711AB" w:rsidP="002711AB">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CPS</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as</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female</w:t>
            </w:r>
          </w:p>
        </w:tc>
        <w:tc>
          <w:tcPr>
            <w:tcW w:w="4114" w:type="dxa"/>
            <w:shd w:val="clear" w:color="auto" w:fill="auto"/>
            <w:noWrap/>
            <w:vAlign w:val="bottom"/>
          </w:tcPr>
          <w:p w14:paraId="4E6B334A" w14:textId="2E87849E" w:rsidR="002711AB" w:rsidRPr="00CD32F6" w:rsidRDefault="002711AB"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0.065</w:t>
            </w:r>
          </w:p>
        </w:tc>
      </w:tr>
      <w:tr w:rsidR="002711AB" w:rsidRPr="00CD32F6" w14:paraId="615EF103" w14:textId="77777777" w:rsidTr="00B53A18">
        <w:trPr>
          <w:trHeight w:val="70"/>
          <w:jc w:val="center"/>
        </w:trPr>
        <w:tc>
          <w:tcPr>
            <w:tcW w:w="3621" w:type="dxa"/>
            <w:shd w:val="clear" w:color="auto" w:fill="auto"/>
            <w:noWrap/>
            <w:vAlign w:val="bottom"/>
          </w:tcPr>
          <w:p w14:paraId="440AA8DA" w14:textId="77777777" w:rsidR="002711AB" w:rsidRPr="00CD32F6" w:rsidRDefault="002711AB" w:rsidP="002711AB">
            <w:pPr>
              <w:spacing w:after="0" w:line="240" w:lineRule="auto"/>
              <w:rPr>
                <w:rFonts w:ascii="Times New Roman" w:eastAsia="Times New Roman" w:hAnsi="Times New Roman" w:cs="Times New Roman"/>
                <w:color w:val="000000"/>
                <w:sz w:val="20"/>
                <w:szCs w:val="20"/>
              </w:rPr>
            </w:pPr>
          </w:p>
        </w:tc>
        <w:tc>
          <w:tcPr>
            <w:tcW w:w="4114" w:type="dxa"/>
            <w:shd w:val="clear" w:color="auto" w:fill="auto"/>
            <w:noWrap/>
            <w:vAlign w:val="bottom"/>
          </w:tcPr>
          <w:p w14:paraId="67FC9EA4" w14:textId="1FF77C97" w:rsidR="002711AB" w:rsidRPr="00CD32F6" w:rsidRDefault="002711AB"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(0.079)</w:t>
            </w:r>
          </w:p>
        </w:tc>
      </w:tr>
      <w:tr w:rsidR="00424BFF" w:rsidRPr="00CD32F6" w14:paraId="2E23B4C9" w14:textId="77777777" w:rsidTr="00B53A18">
        <w:trPr>
          <w:trHeight w:val="70"/>
          <w:jc w:val="center"/>
        </w:trPr>
        <w:tc>
          <w:tcPr>
            <w:tcW w:w="3621" w:type="dxa"/>
            <w:shd w:val="clear" w:color="auto" w:fill="auto"/>
            <w:noWrap/>
            <w:vAlign w:val="bottom"/>
          </w:tcPr>
          <w:p w14:paraId="1250EE76" w14:textId="77777777" w:rsidR="00424BFF" w:rsidRPr="00CD32F6" w:rsidRDefault="00424BFF" w:rsidP="00B53A18">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CPS’ education (ref: PhD degree)</w:t>
            </w:r>
          </w:p>
        </w:tc>
        <w:tc>
          <w:tcPr>
            <w:tcW w:w="4114" w:type="dxa"/>
            <w:shd w:val="clear" w:color="auto" w:fill="auto"/>
            <w:noWrap/>
            <w:vAlign w:val="bottom"/>
          </w:tcPr>
          <w:p w14:paraId="45D8EDB3" w14:textId="77777777" w:rsidR="00424BFF" w:rsidRPr="00CD32F6" w:rsidRDefault="00424BFF" w:rsidP="002711AB">
            <w:pPr>
              <w:spacing w:after="0" w:line="240" w:lineRule="auto"/>
              <w:jc w:val="center"/>
              <w:rPr>
                <w:rFonts w:ascii="Times New Roman" w:eastAsia="Times New Roman" w:hAnsi="Times New Roman" w:cs="Times New Roman"/>
                <w:color w:val="000000"/>
                <w:sz w:val="20"/>
                <w:szCs w:val="20"/>
              </w:rPr>
            </w:pPr>
          </w:p>
        </w:tc>
      </w:tr>
      <w:tr w:rsidR="002711AB" w:rsidRPr="00CD32F6" w14:paraId="3D781AB5" w14:textId="77777777" w:rsidTr="00B53A18">
        <w:trPr>
          <w:trHeight w:val="70"/>
          <w:jc w:val="center"/>
        </w:trPr>
        <w:tc>
          <w:tcPr>
            <w:tcW w:w="3621" w:type="dxa"/>
            <w:shd w:val="clear" w:color="auto" w:fill="auto"/>
            <w:noWrap/>
            <w:vAlign w:val="bottom"/>
          </w:tcPr>
          <w:p w14:paraId="2ADB44CF" w14:textId="77777777" w:rsidR="002711AB" w:rsidRPr="00CD32F6" w:rsidRDefault="002711AB" w:rsidP="002711AB">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 xml:space="preserve">   College/university</w:t>
            </w:r>
          </w:p>
        </w:tc>
        <w:tc>
          <w:tcPr>
            <w:tcW w:w="4114" w:type="dxa"/>
            <w:shd w:val="clear" w:color="auto" w:fill="auto"/>
            <w:noWrap/>
            <w:vAlign w:val="bottom"/>
          </w:tcPr>
          <w:p w14:paraId="38EB7F1C" w14:textId="74736280" w:rsidR="002711AB" w:rsidRPr="00CD32F6" w:rsidRDefault="002711AB"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-0.097</w:t>
            </w:r>
          </w:p>
        </w:tc>
      </w:tr>
      <w:tr w:rsidR="002711AB" w:rsidRPr="00CD32F6" w14:paraId="53F097B5" w14:textId="77777777" w:rsidTr="00B53A18">
        <w:trPr>
          <w:trHeight w:val="70"/>
          <w:jc w:val="center"/>
        </w:trPr>
        <w:tc>
          <w:tcPr>
            <w:tcW w:w="3621" w:type="dxa"/>
            <w:shd w:val="clear" w:color="auto" w:fill="auto"/>
            <w:noWrap/>
            <w:vAlign w:val="bottom"/>
          </w:tcPr>
          <w:p w14:paraId="43A55ACF" w14:textId="77777777" w:rsidR="002711AB" w:rsidRPr="00CD32F6" w:rsidRDefault="002711AB" w:rsidP="002711AB">
            <w:pPr>
              <w:spacing w:after="0" w:line="240" w:lineRule="auto"/>
              <w:rPr>
                <w:rFonts w:ascii="Times New Roman" w:eastAsia="Times New Roman" w:hAnsi="Times New Roman" w:cs="Times New Roman"/>
                <w:color w:val="000000"/>
                <w:sz w:val="20"/>
                <w:szCs w:val="20"/>
              </w:rPr>
            </w:pPr>
          </w:p>
        </w:tc>
        <w:tc>
          <w:tcPr>
            <w:tcW w:w="4114" w:type="dxa"/>
            <w:shd w:val="clear" w:color="auto" w:fill="auto"/>
            <w:noWrap/>
            <w:vAlign w:val="bottom"/>
          </w:tcPr>
          <w:p w14:paraId="399994DC" w14:textId="0996CACE" w:rsidR="002711AB" w:rsidRPr="00CD32F6" w:rsidRDefault="002711AB"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(0.075)</w:t>
            </w:r>
          </w:p>
        </w:tc>
      </w:tr>
      <w:tr w:rsidR="002711AB" w:rsidRPr="00CD32F6" w14:paraId="5859A5AE" w14:textId="77777777" w:rsidTr="00B53A18">
        <w:trPr>
          <w:trHeight w:val="70"/>
          <w:jc w:val="center"/>
        </w:trPr>
        <w:tc>
          <w:tcPr>
            <w:tcW w:w="3621" w:type="dxa"/>
            <w:shd w:val="clear" w:color="auto" w:fill="auto"/>
            <w:noWrap/>
            <w:vAlign w:val="bottom"/>
          </w:tcPr>
          <w:p w14:paraId="4FF8E826" w14:textId="77777777" w:rsidR="002711AB" w:rsidRPr="00CD32F6" w:rsidRDefault="002711AB" w:rsidP="002711AB">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 xml:space="preserve">   Master’s degree </w:t>
            </w:r>
          </w:p>
        </w:tc>
        <w:tc>
          <w:tcPr>
            <w:tcW w:w="4114" w:type="dxa"/>
            <w:shd w:val="clear" w:color="auto" w:fill="auto"/>
            <w:noWrap/>
            <w:vAlign w:val="bottom"/>
          </w:tcPr>
          <w:p w14:paraId="1AEEDB24" w14:textId="78EEEF83" w:rsidR="002711AB" w:rsidRPr="00CD32F6" w:rsidRDefault="002711AB"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-0.025</w:t>
            </w:r>
          </w:p>
        </w:tc>
      </w:tr>
      <w:tr w:rsidR="002711AB" w:rsidRPr="00CD32F6" w14:paraId="0A6A9C4F" w14:textId="77777777" w:rsidTr="00B53A18">
        <w:trPr>
          <w:trHeight w:val="70"/>
          <w:jc w:val="center"/>
        </w:trPr>
        <w:tc>
          <w:tcPr>
            <w:tcW w:w="3621" w:type="dxa"/>
            <w:shd w:val="clear" w:color="auto" w:fill="auto"/>
            <w:noWrap/>
            <w:vAlign w:val="bottom"/>
          </w:tcPr>
          <w:p w14:paraId="0235E77F" w14:textId="77777777" w:rsidR="002711AB" w:rsidRPr="00CD32F6" w:rsidRDefault="002711AB" w:rsidP="002711AB">
            <w:pPr>
              <w:spacing w:after="0" w:line="240" w:lineRule="auto"/>
              <w:rPr>
                <w:rFonts w:ascii="Times New Roman" w:eastAsia="Times New Roman" w:hAnsi="Times New Roman" w:cs="Times New Roman"/>
                <w:color w:val="000000"/>
                <w:sz w:val="20"/>
                <w:szCs w:val="20"/>
              </w:rPr>
            </w:pPr>
          </w:p>
        </w:tc>
        <w:tc>
          <w:tcPr>
            <w:tcW w:w="4114" w:type="dxa"/>
            <w:shd w:val="clear" w:color="auto" w:fill="auto"/>
            <w:noWrap/>
            <w:vAlign w:val="bottom"/>
          </w:tcPr>
          <w:p w14:paraId="68FE9A19" w14:textId="01677B04" w:rsidR="002711AB" w:rsidRPr="00CD32F6" w:rsidRDefault="002711AB"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(0.051)</w:t>
            </w:r>
          </w:p>
        </w:tc>
      </w:tr>
      <w:tr w:rsidR="002711AB" w:rsidRPr="00CD32F6" w14:paraId="725D2C49" w14:textId="77777777" w:rsidTr="00B53A18">
        <w:trPr>
          <w:trHeight w:val="70"/>
          <w:jc w:val="center"/>
        </w:trPr>
        <w:tc>
          <w:tcPr>
            <w:tcW w:w="3621" w:type="dxa"/>
            <w:shd w:val="clear" w:color="auto" w:fill="auto"/>
            <w:noWrap/>
            <w:vAlign w:val="center"/>
          </w:tcPr>
          <w:p w14:paraId="77A38C57" w14:textId="77777777" w:rsidR="002711AB" w:rsidRPr="00CD32F6" w:rsidRDefault="002711AB" w:rsidP="00700C08">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Constant</w:t>
            </w:r>
          </w:p>
        </w:tc>
        <w:tc>
          <w:tcPr>
            <w:tcW w:w="4114" w:type="dxa"/>
            <w:shd w:val="clear" w:color="auto" w:fill="auto"/>
            <w:noWrap/>
            <w:vAlign w:val="bottom"/>
          </w:tcPr>
          <w:p w14:paraId="584BE356" w14:textId="79E6F6D5" w:rsidR="002711AB" w:rsidRPr="00CD32F6" w:rsidRDefault="002711AB"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-0.089</w:t>
            </w:r>
          </w:p>
        </w:tc>
      </w:tr>
      <w:tr w:rsidR="002711AB" w:rsidRPr="00CD32F6" w14:paraId="7503D2BC" w14:textId="77777777" w:rsidTr="00B53A18">
        <w:trPr>
          <w:trHeight w:val="70"/>
          <w:jc w:val="center"/>
        </w:trPr>
        <w:tc>
          <w:tcPr>
            <w:tcW w:w="3621" w:type="dxa"/>
            <w:shd w:val="clear" w:color="auto" w:fill="auto"/>
            <w:noWrap/>
            <w:vAlign w:val="center"/>
          </w:tcPr>
          <w:p w14:paraId="7B78E8BF" w14:textId="77777777" w:rsidR="002711AB" w:rsidRPr="00CD32F6" w:rsidRDefault="002711AB" w:rsidP="002711AB">
            <w:pPr>
              <w:spacing w:after="0" w:line="240" w:lineRule="auto"/>
              <w:rPr>
                <w:rFonts w:ascii="Times New Roman" w:eastAsia="Times New Roman" w:hAnsi="Times New Roman" w:cs="Times New Roman"/>
                <w:color w:val="000000"/>
                <w:sz w:val="20"/>
                <w:szCs w:val="20"/>
              </w:rPr>
            </w:pPr>
          </w:p>
        </w:tc>
        <w:tc>
          <w:tcPr>
            <w:tcW w:w="4114" w:type="dxa"/>
            <w:shd w:val="clear" w:color="auto" w:fill="auto"/>
            <w:noWrap/>
            <w:vAlign w:val="bottom"/>
          </w:tcPr>
          <w:p w14:paraId="6885EDE1" w14:textId="2C9833EE" w:rsidR="002711AB" w:rsidRPr="00CD32F6" w:rsidRDefault="002711AB"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color w:val="000000"/>
                <w:sz w:val="20"/>
                <w:szCs w:val="20"/>
              </w:rPr>
              <w:t>(0.574)</w:t>
            </w:r>
          </w:p>
        </w:tc>
      </w:tr>
      <w:tr w:rsidR="002711AB" w:rsidRPr="00CD32F6" w14:paraId="6C4CDCEA" w14:textId="77777777" w:rsidTr="00B53A18">
        <w:trPr>
          <w:trHeight w:val="70"/>
          <w:jc w:val="center"/>
        </w:trPr>
        <w:tc>
          <w:tcPr>
            <w:tcW w:w="3621" w:type="dxa"/>
            <w:tcBorders>
              <w:bottom w:val="single" w:sz="4" w:space="0" w:color="auto"/>
            </w:tcBorders>
            <w:shd w:val="clear" w:color="auto" w:fill="auto"/>
            <w:noWrap/>
            <w:vAlign w:val="center"/>
          </w:tcPr>
          <w:p w14:paraId="2EB87C1F" w14:textId="77777777" w:rsidR="002711AB" w:rsidRPr="00CD32F6" w:rsidRDefault="002711AB" w:rsidP="002711AB">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N</w:t>
            </w:r>
          </w:p>
        </w:tc>
        <w:tc>
          <w:tcPr>
            <w:tcW w:w="4114" w:type="dxa"/>
            <w:tcBorders>
              <w:bottom w:val="single" w:sz="4" w:space="0" w:color="auto"/>
            </w:tcBorders>
            <w:shd w:val="clear" w:color="auto" w:fill="auto"/>
            <w:noWrap/>
            <w:vAlign w:val="bottom"/>
          </w:tcPr>
          <w:p w14:paraId="767E749F" w14:textId="660CFBB6" w:rsidR="002711AB" w:rsidRPr="00CD32F6" w:rsidRDefault="002711AB" w:rsidP="002711AB">
            <w:pPr>
              <w:spacing w:after="0" w:line="240" w:lineRule="auto"/>
              <w:jc w:val="center"/>
              <w:rPr>
                <w:rFonts w:ascii="Times New Roman" w:eastAsia="Times New Roman" w:hAnsi="Times New Roman" w:cs="Times New Roman"/>
                <w:color w:val="000000"/>
                <w:sz w:val="20"/>
                <w:szCs w:val="20"/>
              </w:rPr>
            </w:pPr>
            <w:r w:rsidRPr="002711AB">
              <w:rPr>
                <w:rFonts w:ascii="Times New Roman" w:eastAsia="Times New Roman" w:hAnsi="Times New Roman" w:cs="Times New Roman" w:hint="eastAsia"/>
                <w:color w:val="000000"/>
                <w:sz w:val="20"/>
                <w:szCs w:val="20"/>
              </w:rPr>
              <w:t>328</w:t>
            </w:r>
          </w:p>
        </w:tc>
      </w:tr>
      <w:tr w:rsidR="00424BFF" w:rsidRPr="00CD32F6" w14:paraId="3FEEA5E1" w14:textId="77777777" w:rsidTr="00B53A18">
        <w:trPr>
          <w:trHeight w:val="70"/>
          <w:jc w:val="center"/>
        </w:trPr>
        <w:tc>
          <w:tcPr>
            <w:tcW w:w="3621" w:type="dxa"/>
            <w:tcBorders>
              <w:top w:val="single" w:sz="4" w:space="0" w:color="auto"/>
              <w:bottom w:val="single" w:sz="4" w:space="0" w:color="auto"/>
            </w:tcBorders>
            <w:shd w:val="clear" w:color="auto" w:fill="auto"/>
            <w:noWrap/>
            <w:vAlign w:val="center"/>
          </w:tcPr>
          <w:p w14:paraId="5BC3DF3D" w14:textId="77777777" w:rsidR="00424BFF" w:rsidRPr="00CD32F6" w:rsidRDefault="00424BFF" w:rsidP="00B53A18">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Mean for outcome</w:t>
            </w:r>
          </w:p>
        </w:tc>
        <w:tc>
          <w:tcPr>
            <w:tcW w:w="4114" w:type="dxa"/>
            <w:tcBorders>
              <w:top w:val="single" w:sz="4" w:space="0" w:color="auto"/>
              <w:bottom w:val="single" w:sz="4" w:space="0" w:color="auto"/>
            </w:tcBorders>
            <w:shd w:val="clear" w:color="auto" w:fill="auto"/>
            <w:noWrap/>
            <w:vAlign w:val="center"/>
          </w:tcPr>
          <w:p w14:paraId="04580619" w14:textId="77777777" w:rsidR="00424BFF" w:rsidRPr="00CD32F6" w:rsidRDefault="00424BFF" w:rsidP="002711AB">
            <w:pPr>
              <w:spacing w:after="0" w:line="240" w:lineRule="auto"/>
              <w:jc w:val="center"/>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0.72</w:t>
            </w:r>
          </w:p>
        </w:tc>
      </w:tr>
    </w:tbl>
    <w:p w14:paraId="30CE0C09" w14:textId="4139BBBF" w:rsidR="00EE4BD1" w:rsidRDefault="00424BFF" w:rsidP="002F0CFE">
      <w:pPr>
        <w:spacing w:after="0" w:line="240" w:lineRule="auto"/>
        <w:rPr>
          <w:rFonts w:ascii="Times New Roman" w:eastAsia="新細明體" w:hAnsi="Times New Roman" w:cs="Times New Roman"/>
          <w:b/>
          <w:iCs/>
          <w:sz w:val="24"/>
          <w:szCs w:val="24"/>
          <w:lang w:eastAsia="zh-HK"/>
        </w:rPr>
      </w:pPr>
      <w:r w:rsidRPr="00CD32F6">
        <w:rPr>
          <w:rFonts w:ascii="Times New Roman" w:hAnsi="Times New Roman" w:cs="Times New Roman"/>
          <w:sz w:val="20"/>
          <w:szCs w:val="20"/>
        </w:rPr>
        <w:lastRenderedPageBreak/>
        <w:t>Notes: Each column is a separate ordinary least square regression model. Standard errors clustered by province are in brackets.</w:t>
      </w:r>
      <w:r w:rsidR="002F0CFE">
        <w:rPr>
          <w:rFonts w:ascii="Times New Roman" w:hAnsi="Times New Roman" w:cs="Times New Roman" w:hint="eastAsia"/>
          <w:sz w:val="20"/>
          <w:szCs w:val="20"/>
        </w:rPr>
        <w:t xml:space="preserve"> </w:t>
      </w:r>
      <w:r w:rsidR="002F0CFE" w:rsidRPr="00CD32F6">
        <w:rPr>
          <w:rFonts w:ascii="Times New Roman" w:hAnsi="Times New Roman" w:cs="Times New Roman" w:hint="eastAsia"/>
          <w:i/>
          <w:iCs/>
          <w:sz w:val="20"/>
          <w:szCs w:val="20"/>
        </w:rPr>
        <w:t>*</w:t>
      </w:r>
      <w:r w:rsidR="002F0CFE" w:rsidRPr="00CD32F6">
        <w:rPr>
          <w:rFonts w:ascii="Times New Roman" w:hAnsi="Times New Roman" w:cs="Times New Roman"/>
          <w:i/>
          <w:iCs/>
          <w:sz w:val="20"/>
          <w:szCs w:val="20"/>
        </w:rPr>
        <w:t xml:space="preserve"> p </w:t>
      </w:r>
      <w:r w:rsidR="002F0CFE" w:rsidRPr="00CD32F6">
        <w:rPr>
          <w:rFonts w:ascii="Times New Roman" w:hAnsi="Times New Roman" w:cs="Times New Roman" w:hint="eastAsia"/>
          <w:i/>
          <w:iCs/>
          <w:sz w:val="20"/>
          <w:szCs w:val="20"/>
        </w:rPr>
        <w:t xml:space="preserve">&lt; 0.05; ** </w:t>
      </w:r>
      <w:r w:rsidR="002F0CFE" w:rsidRPr="00CD32F6">
        <w:rPr>
          <w:rFonts w:ascii="Times New Roman" w:hAnsi="Times New Roman" w:cs="Times New Roman"/>
          <w:i/>
          <w:iCs/>
          <w:sz w:val="20"/>
          <w:szCs w:val="20"/>
        </w:rPr>
        <w:t xml:space="preserve">p </w:t>
      </w:r>
      <w:r w:rsidR="002F0CFE" w:rsidRPr="00CD32F6">
        <w:rPr>
          <w:rFonts w:ascii="Times New Roman" w:hAnsi="Times New Roman" w:cs="Times New Roman" w:hint="eastAsia"/>
          <w:i/>
          <w:iCs/>
          <w:sz w:val="20"/>
          <w:szCs w:val="20"/>
        </w:rPr>
        <w:t>&lt; 0.01</w:t>
      </w:r>
      <w:r w:rsidR="002F0CFE" w:rsidRPr="00CD32F6">
        <w:rPr>
          <w:rFonts w:ascii="Times New Roman" w:hAnsi="Times New Roman" w:cs="Times New Roman"/>
          <w:i/>
          <w:iCs/>
          <w:sz w:val="20"/>
          <w:szCs w:val="20"/>
        </w:rPr>
        <w:t>; *** p &lt; 0.001.</w:t>
      </w:r>
      <w:r w:rsidR="00EE4BD1">
        <w:rPr>
          <w:rFonts w:ascii="Times New Roman" w:eastAsia="新細明體" w:hAnsi="Times New Roman" w:cs="Times New Roman"/>
          <w:b/>
          <w:iCs/>
          <w:sz w:val="24"/>
          <w:szCs w:val="24"/>
          <w:lang w:eastAsia="zh-HK"/>
        </w:rPr>
        <w:br w:type="page"/>
      </w:r>
    </w:p>
    <w:p w14:paraId="774D54C9" w14:textId="7F13AC83" w:rsidR="00424BFF" w:rsidRPr="00CD32F6" w:rsidRDefault="00424BFF" w:rsidP="00424BFF">
      <w:pPr>
        <w:pStyle w:val="ListParagraph1"/>
        <w:spacing w:after="0"/>
        <w:ind w:left="0"/>
        <w:rPr>
          <w:rFonts w:ascii="Times New Roman" w:eastAsia="新細明體" w:hAnsi="Times New Roman" w:cs="Times New Roman"/>
          <w:b/>
          <w:iCs/>
          <w:sz w:val="24"/>
          <w:szCs w:val="24"/>
        </w:rPr>
      </w:pPr>
      <w:r w:rsidRPr="00CD32F6">
        <w:rPr>
          <w:rFonts w:ascii="Times New Roman" w:eastAsia="新細明體" w:hAnsi="Times New Roman" w:cs="Times New Roman"/>
          <w:b/>
          <w:iCs/>
          <w:sz w:val="24"/>
          <w:szCs w:val="24"/>
          <w:lang w:eastAsia="zh-HK"/>
        </w:rPr>
        <w:lastRenderedPageBreak/>
        <w:t>Appendix 2:</w:t>
      </w:r>
      <w:r w:rsidRPr="00CD32F6">
        <w:rPr>
          <w:rFonts w:ascii="Times New Roman" w:eastAsia="新細明體" w:hAnsi="Times New Roman" w:cs="Times New Roman" w:hint="eastAsia"/>
          <w:b/>
          <w:iCs/>
          <w:sz w:val="24"/>
          <w:szCs w:val="24"/>
        </w:rPr>
        <w:t xml:space="preserve"> </w:t>
      </w:r>
    </w:p>
    <w:p w14:paraId="6CBAA7A4" w14:textId="77777777" w:rsidR="00424BFF" w:rsidRPr="00CD32F6" w:rsidRDefault="00424BFF" w:rsidP="00424BFF">
      <w:pPr>
        <w:pStyle w:val="ListParagraph1"/>
        <w:spacing w:after="0"/>
        <w:ind w:left="0"/>
        <w:rPr>
          <w:rFonts w:ascii="Times New Roman" w:eastAsia="SimSun" w:hAnsi="Times New Roman" w:cs="Times New Roman"/>
          <w:b/>
          <w:iCs/>
          <w:sz w:val="24"/>
          <w:szCs w:val="24"/>
          <w:lang w:eastAsia="zh-CN"/>
        </w:rPr>
      </w:pPr>
      <w:r w:rsidRPr="00CD32F6">
        <w:rPr>
          <w:rFonts w:ascii="Times New Roman" w:eastAsia="新細明體" w:hAnsi="Times New Roman" w:cs="Times New Roman"/>
          <w:b/>
          <w:iCs/>
          <w:sz w:val="24"/>
          <w:szCs w:val="24"/>
          <w:lang w:eastAsia="zh-HK"/>
        </w:rPr>
        <w:t>Appendix</w:t>
      </w:r>
      <w:r w:rsidRPr="00CD32F6">
        <w:rPr>
          <w:rFonts w:ascii="Times New Roman" w:eastAsia="新細明體" w:hAnsi="Times New Roman" w:cs="Times New Roman" w:hint="eastAsia"/>
          <w:b/>
          <w:iCs/>
          <w:sz w:val="24"/>
          <w:szCs w:val="24"/>
        </w:rPr>
        <w:t xml:space="preserve"> </w:t>
      </w:r>
      <w:r w:rsidRPr="00CD32F6">
        <w:rPr>
          <w:rFonts w:ascii="Times New Roman" w:eastAsia="新細明體" w:hAnsi="Times New Roman" w:cs="Times New Roman"/>
          <w:b/>
          <w:iCs/>
          <w:sz w:val="24"/>
          <w:szCs w:val="24"/>
          <w:lang w:eastAsia="zh-HK"/>
        </w:rPr>
        <w:t xml:space="preserve">Table </w:t>
      </w:r>
      <w:r w:rsidRPr="00CD32F6">
        <w:rPr>
          <w:rFonts w:ascii="Times New Roman" w:eastAsia="SimSun" w:hAnsi="Times New Roman" w:cs="Times New Roman"/>
          <w:b/>
          <w:iCs/>
          <w:sz w:val="24"/>
          <w:szCs w:val="24"/>
          <w:lang w:eastAsia="zh-CN"/>
        </w:rPr>
        <w:t>2.</w:t>
      </w:r>
      <w:r w:rsidRPr="00CD32F6">
        <w:rPr>
          <w:rFonts w:ascii="Times New Roman" w:eastAsia="SimSun" w:hAnsi="Times New Roman" w:cs="Times New Roman" w:hint="eastAsia"/>
          <w:b/>
          <w:iCs/>
          <w:sz w:val="24"/>
          <w:szCs w:val="24"/>
          <w:lang w:eastAsia="zh-CN"/>
        </w:rPr>
        <w:t xml:space="preserve"> </w:t>
      </w:r>
      <w:r w:rsidRPr="00CD32F6">
        <w:rPr>
          <w:rFonts w:ascii="Times New Roman" w:eastAsia="SimSun" w:hAnsi="Times New Roman" w:cs="Times New Roman"/>
          <w:b/>
          <w:iCs/>
          <w:sz w:val="24"/>
          <w:szCs w:val="24"/>
          <w:lang w:eastAsia="zh-CN"/>
        </w:rPr>
        <w:t xml:space="preserve">Definition of Policy </w:t>
      </w:r>
      <w:r w:rsidRPr="00CD32F6">
        <w:rPr>
          <w:rFonts w:ascii="Times New Roman" w:eastAsia="SimSun" w:hAnsi="Times New Roman" w:cs="Times New Roman" w:hint="eastAsia"/>
          <w:b/>
          <w:iCs/>
          <w:sz w:val="24"/>
          <w:szCs w:val="24"/>
          <w:lang w:eastAsia="zh-CN"/>
        </w:rPr>
        <w:t>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20"/>
      </w:tblGrid>
      <w:tr w:rsidR="00424BFF" w:rsidRPr="00CD32F6" w14:paraId="4DA6F0FE" w14:textId="77777777" w:rsidTr="00B53A18">
        <w:tc>
          <w:tcPr>
            <w:tcW w:w="9350" w:type="dxa"/>
            <w:gridSpan w:val="2"/>
          </w:tcPr>
          <w:p w14:paraId="4FBE2BE6"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b/>
                <w:bCs/>
                <w:iCs/>
                <w:sz w:val="20"/>
                <w:szCs w:val="20"/>
                <w:lang w:eastAsia="zh-CN"/>
              </w:rPr>
              <w:t>Panel 1: Selection Policies</w:t>
            </w:r>
            <w:r w:rsidRPr="00CD32F6">
              <w:rPr>
                <w:rStyle w:val="af0"/>
                <w:rFonts w:ascii="Times New Roman" w:eastAsia="SimSun" w:hAnsi="Times New Roman" w:cs="Times New Roman"/>
                <w:b/>
                <w:iCs/>
                <w:lang w:eastAsia="zh-CN"/>
              </w:rPr>
              <w:footnoteReference w:id="2"/>
            </w:r>
          </w:p>
        </w:tc>
      </w:tr>
      <w:tr w:rsidR="00424BFF" w:rsidRPr="00CD32F6" w14:paraId="3FE05732" w14:textId="77777777" w:rsidTr="00B53A18">
        <w:tc>
          <w:tcPr>
            <w:tcW w:w="2830" w:type="dxa"/>
          </w:tcPr>
          <w:p w14:paraId="18782355"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 xml:space="preserve">Selection policies (total) </w:t>
            </w:r>
          </w:p>
        </w:tc>
        <w:tc>
          <w:tcPr>
            <w:tcW w:w="6520" w:type="dxa"/>
          </w:tcPr>
          <w:p w14:paraId="53F02C4D"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Total score of all policies</w:t>
            </w:r>
          </w:p>
        </w:tc>
      </w:tr>
      <w:tr w:rsidR="00424BFF" w:rsidRPr="00CD32F6" w14:paraId="1D919359" w14:textId="77777777" w:rsidTr="00B53A18">
        <w:tc>
          <w:tcPr>
            <w:tcW w:w="2830" w:type="dxa"/>
          </w:tcPr>
          <w:p w14:paraId="1C7DEF1C"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 xml:space="preserve">    High-skilled scheme</w:t>
            </w:r>
          </w:p>
        </w:tc>
        <w:tc>
          <w:tcPr>
            <w:tcW w:w="6520" w:type="dxa"/>
          </w:tcPr>
          <w:p w14:paraId="264AC5C3"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Total score of policies targeting high-skilled migrants (high-skilled workers, college graduates, overseas returnees, and investors of all kinds)</w:t>
            </w:r>
          </w:p>
        </w:tc>
      </w:tr>
      <w:tr w:rsidR="00424BFF" w:rsidRPr="00CD32F6" w14:paraId="735311DE" w14:textId="77777777" w:rsidTr="00B53A18">
        <w:tc>
          <w:tcPr>
            <w:tcW w:w="2830" w:type="dxa"/>
          </w:tcPr>
          <w:p w14:paraId="74CE7813" w14:textId="77777777" w:rsidR="00424BFF" w:rsidRPr="00CD32F6" w:rsidRDefault="00424BFF" w:rsidP="00B53A18">
            <w:pPr>
              <w:spacing w:after="0" w:line="240" w:lineRule="auto"/>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 xml:space="preserve">        Talent scheme </w:t>
            </w:r>
          </w:p>
        </w:tc>
        <w:tc>
          <w:tcPr>
            <w:tcW w:w="6520" w:type="dxa"/>
          </w:tcPr>
          <w:p w14:paraId="2FE15A54"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Total score of policies adopting the talent scheme</w:t>
            </w:r>
          </w:p>
        </w:tc>
      </w:tr>
      <w:tr w:rsidR="00424BFF" w:rsidRPr="00CD32F6" w14:paraId="4915D283" w14:textId="77777777" w:rsidTr="00B53A18">
        <w:tc>
          <w:tcPr>
            <w:tcW w:w="2830" w:type="dxa"/>
          </w:tcPr>
          <w:p w14:paraId="54E16B2E" w14:textId="77777777" w:rsidR="00424BFF" w:rsidRPr="00CD32F6" w:rsidRDefault="00424BFF" w:rsidP="00B53A18">
            <w:pPr>
              <w:pStyle w:val="ListParagraph1"/>
              <w:spacing w:after="0" w:line="240" w:lineRule="auto"/>
              <w:ind w:left="200" w:hangingChars="100" w:hanging="20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 xml:space="preserve">        Investment scheme </w:t>
            </w:r>
          </w:p>
        </w:tc>
        <w:tc>
          <w:tcPr>
            <w:tcW w:w="6520" w:type="dxa"/>
          </w:tcPr>
          <w:p w14:paraId="66D9B586" w14:textId="77777777" w:rsidR="00424BFF" w:rsidRPr="00CD32F6" w:rsidRDefault="00424BFF" w:rsidP="00B53A18">
            <w:pPr>
              <w:pStyle w:val="ListParagraph1"/>
              <w:spacing w:after="0" w:line="240" w:lineRule="auto"/>
              <w:ind w:left="0"/>
              <w:rPr>
                <w:rFonts w:ascii="Times New Roman" w:eastAsia="新細明體" w:hAnsi="Times New Roman" w:cs="Times New Roman"/>
                <w:iCs/>
                <w:sz w:val="20"/>
                <w:szCs w:val="20"/>
                <w:lang w:eastAsia="zh-HK"/>
              </w:rPr>
            </w:pPr>
            <w:r w:rsidRPr="00CD32F6">
              <w:rPr>
                <w:rFonts w:ascii="Times New Roman" w:eastAsia="SimSun" w:hAnsi="Times New Roman" w:cs="Times New Roman"/>
                <w:iCs/>
                <w:sz w:val="20"/>
                <w:szCs w:val="20"/>
                <w:lang w:eastAsia="zh-CN"/>
              </w:rPr>
              <w:t>Total score of policies targeting investors (including both real estate and business investors)</w:t>
            </w:r>
          </w:p>
        </w:tc>
      </w:tr>
      <w:tr w:rsidR="00424BFF" w:rsidRPr="00CD32F6" w14:paraId="1F8EDFE4" w14:textId="77777777" w:rsidTr="00B53A18">
        <w:tc>
          <w:tcPr>
            <w:tcW w:w="2830" w:type="dxa"/>
          </w:tcPr>
          <w:p w14:paraId="6539B697" w14:textId="77777777" w:rsidR="00424BFF" w:rsidRPr="00CD32F6" w:rsidRDefault="00424BFF" w:rsidP="00B53A18">
            <w:pPr>
              <w:pStyle w:val="ListParagraph1"/>
              <w:tabs>
                <w:tab w:val="center" w:pos="1647"/>
              </w:tabs>
              <w:spacing w:after="0" w:line="240" w:lineRule="auto"/>
              <w:ind w:left="200" w:hangingChars="100" w:hanging="200"/>
              <w:rPr>
                <w:rFonts w:ascii="Times New Roman" w:eastAsia="SimSun" w:hAnsi="Times New Roman" w:cs="Times New Roman"/>
                <w:iCs/>
                <w:sz w:val="20"/>
                <w:szCs w:val="20"/>
                <w:lang w:eastAsia="zh-CN"/>
              </w:rPr>
            </w:pPr>
            <w:r w:rsidRPr="00CD32F6">
              <w:rPr>
                <w:rFonts w:ascii="Times New Roman" w:hAnsi="Times New Roman" w:cs="Times New Roman"/>
                <w:iCs/>
                <w:sz w:val="20"/>
                <w:szCs w:val="20"/>
              </w:rPr>
              <w:t xml:space="preserve">    </w:t>
            </w:r>
            <w:proofErr w:type="gramStart"/>
            <w:r w:rsidRPr="00CD32F6">
              <w:rPr>
                <w:rFonts w:ascii="Times New Roman" w:hAnsi="Times New Roman" w:cs="Times New Roman"/>
                <w:iCs/>
                <w:sz w:val="20"/>
                <w:szCs w:val="20"/>
              </w:rPr>
              <w:t>Non high</w:t>
            </w:r>
            <w:proofErr w:type="gramEnd"/>
            <w:r w:rsidRPr="00CD32F6">
              <w:rPr>
                <w:rFonts w:ascii="Times New Roman" w:hAnsi="Times New Roman" w:cs="Times New Roman"/>
                <w:iCs/>
                <w:sz w:val="20"/>
                <w:szCs w:val="20"/>
              </w:rPr>
              <w:t>-skilled scheme</w:t>
            </w:r>
          </w:p>
        </w:tc>
        <w:tc>
          <w:tcPr>
            <w:tcW w:w="6520" w:type="dxa"/>
          </w:tcPr>
          <w:p w14:paraId="721EB83D"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Total score of policies targeting non-high-skilled migrants (all migrants &amp; workers, low-skilled &amp; model workers, all graduates, landless peasants, people with disabilities)</w:t>
            </w:r>
          </w:p>
        </w:tc>
      </w:tr>
      <w:tr w:rsidR="00424BFF" w:rsidRPr="00CD32F6" w14:paraId="0A46619D" w14:textId="77777777" w:rsidTr="00B53A18">
        <w:tc>
          <w:tcPr>
            <w:tcW w:w="2830" w:type="dxa"/>
          </w:tcPr>
          <w:p w14:paraId="472FFEAD"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 xml:space="preserve">        Points system</w:t>
            </w:r>
          </w:p>
          <w:p w14:paraId="174A0C51" w14:textId="77777777" w:rsidR="00424BFF" w:rsidRPr="00CD32F6" w:rsidRDefault="00424BFF" w:rsidP="00B53A18">
            <w:pPr>
              <w:pStyle w:val="ListParagraph1"/>
              <w:spacing w:after="0" w:line="240" w:lineRule="auto"/>
              <w:ind w:left="0"/>
              <w:rPr>
                <w:rFonts w:ascii="Times New Roman" w:hAnsi="Times New Roman" w:cs="Times New Roman"/>
                <w:iCs/>
                <w:sz w:val="20"/>
                <w:szCs w:val="20"/>
                <w:lang w:eastAsia="zh-CN"/>
              </w:rPr>
            </w:pPr>
            <w:r w:rsidRPr="00CD32F6">
              <w:rPr>
                <w:rFonts w:ascii="Times New Roman" w:eastAsia="SimSun" w:hAnsi="Times New Roman" w:cs="Times New Roman"/>
                <w:iCs/>
                <w:sz w:val="20"/>
                <w:szCs w:val="20"/>
                <w:lang w:eastAsia="zh-CN"/>
              </w:rPr>
              <w:t xml:space="preserve">       (stringent changes)</w:t>
            </w:r>
          </w:p>
        </w:tc>
        <w:tc>
          <w:tcPr>
            <w:tcW w:w="6520" w:type="dxa"/>
          </w:tcPr>
          <w:p w14:paraId="0EC72E42"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 xml:space="preserve">Total score of policies adopting the points system </w:t>
            </w:r>
          </w:p>
        </w:tc>
      </w:tr>
      <w:tr w:rsidR="00424BFF" w:rsidRPr="00CD32F6" w14:paraId="33DBA569" w14:textId="77777777" w:rsidTr="00B53A18">
        <w:tc>
          <w:tcPr>
            <w:tcW w:w="2830" w:type="dxa"/>
          </w:tcPr>
          <w:p w14:paraId="491B6A06"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 xml:space="preserve">    Family reunification scheme </w:t>
            </w:r>
          </w:p>
        </w:tc>
        <w:tc>
          <w:tcPr>
            <w:tcW w:w="6520" w:type="dxa"/>
          </w:tcPr>
          <w:p w14:paraId="3BBF458A"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Total score of policies targeting family members (spouse, children, parents, grandparents and illegitimate births)</w:t>
            </w:r>
          </w:p>
        </w:tc>
      </w:tr>
      <w:tr w:rsidR="00424BFF" w:rsidRPr="00CD32F6" w14:paraId="2D9F273B" w14:textId="77777777" w:rsidTr="00B53A18">
        <w:tc>
          <w:tcPr>
            <w:tcW w:w="9350" w:type="dxa"/>
            <w:gridSpan w:val="2"/>
          </w:tcPr>
          <w:p w14:paraId="0C6584AA"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b/>
                <w:bCs/>
                <w:iCs/>
                <w:sz w:val="20"/>
                <w:szCs w:val="20"/>
                <w:lang w:eastAsia="zh-CN"/>
              </w:rPr>
              <w:t>Panel 2: Redefinition Policies</w:t>
            </w:r>
            <w:r w:rsidRPr="00CD32F6">
              <w:rPr>
                <w:rStyle w:val="af0"/>
                <w:rFonts w:ascii="Times New Roman" w:eastAsia="SimSun" w:hAnsi="Times New Roman" w:cs="Times New Roman"/>
                <w:b/>
                <w:iCs/>
                <w:lang w:eastAsia="zh-CN"/>
              </w:rPr>
              <w:footnoteReference w:id="3"/>
            </w:r>
          </w:p>
        </w:tc>
      </w:tr>
      <w:tr w:rsidR="00424BFF" w:rsidRPr="00CD32F6" w14:paraId="488CD1FE" w14:textId="77777777" w:rsidTr="00B53A18">
        <w:tc>
          <w:tcPr>
            <w:tcW w:w="2830" w:type="dxa"/>
          </w:tcPr>
          <w:p w14:paraId="4DB0C21F"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 xml:space="preserve">Redefinition policies (total) </w:t>
            </w:r>
          </w:p>
        </w:tc>
        <w:tc>
          <w:tcPr>
            <w:tcW w:w="6520" w:type="dxa"/>
          </w:tcPr>
          <w:p w14:paraId="1114083D"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新細明體" w:hAnsi="Times New Roman" w:cs="Times New Roman"/>
                <w:sz w:val="20"/>
                <w:szCs w:val="20"/>
                <w:lang w:eastAsia="zh-CN"/>
              </w:rPr>
              <w:t xml:space="preserve">Total score of policies issuing the residential permit or aiming to unify the agricultural and non-agricultural </w:t>
            </w:r>
            <w:r w:rsidRPr="00CD32F6">
              <w:rPr>
                <w:rFonts w:ascii="Times New Roman" w:eastAsia="新細明體" w:hAnsi="Times New Roman" w:cs="Times New Roman"/>
                <w:i/>
                <w:iCs/>
                <w:sz w:val="20"/>
                <w:szCs w:val="20"/>
                <w:lang w:eastAsia="zh-CN"/>
              </w:rPr>
              <w:t>hukou</w:t>
            </w:r>
            <w:r w:rsidRPr="00CD32F6">
              <w:rPr>
                <w:rFonts w:ascii="Times New Roman" w:eastAsia="新細明體" w:hAnsi="Times New Roman" w:cs="Times New Roman"/>
                <w:sz w:val="20"/>
                <w:szCs w:val="20"/>
                <w:lang w:eastAsia="zh-CN"/>
              </w:rPr>
              <w:t xml:space="preserve"> system</w:t>
            </w:r>
          </w:p>
        </w:tc>
      </w:tr>
      <w:tr w:rsidR="00424BFF" w:rsidRPr="00CD32F6" w14:paraId="76061375" w14:textId="77777777" w:rsidTr="00B53A18">
        <w:tc>
          <w:tcPr>
            <w:tcW w:w="2830" w:type="dxa"/>
          </w:tcPr>
          <w:p w14:paraId="5D60E233"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 xml:space="preserve">    Residential permit</w:t>
            </w:r>
          </w:p>
        </w:tc>
        <w:tc>
          <w:tcPr>
            <w:tcW w:w="6520" w:type="dxa"/>
          </w:tcPr>
          <w:p w14:paraId="68D2B211" w14:textId="77777777" w:rsidR="00424BFF" w:rsidRPr="00CD32F6" w:rsidRDefault="00424BFF" w:rsidP="00B53A18">
            <w:pPr>
              <w:pStyle w:val="ListParagraph1"/>
              <w:spacing w:after="0" w:line="240" w:lineRule="auto"/>
              <w:ind w:left="0"/>
              <w:rPr>
                <w:rFonts w:ascii="Times New Roman" w:eastAsia="新細明體" w:hAnsi="Times New Roman" w:cs="Times New Roman"/>
                <w:sz w:val="20"/>
                <w:szCs w:val="20"/>
                <w:lang w:eastAsia="zh-CN"/>
              </w:rPr>
            </w:pPr>
            <w:r w:rsidRPr="00CD32F6">
              <w:rPr>
                <w:rFonts w:ascii="Times New Roman" w:eastAsia="新細明體" w:hAnsi="Times New Roman" w:cs="Times New Roman"/>
                <w:sz w:val="20"/>
                <w:szCs w:val="20"/>
                <w:lang w:eastAsia="zh-CN"/>
              </w:rPr>
              <w:t>Total score of policies issuing the residential permit</w:t>
            </w:r>
          </w:p>
        </w:tc>
      </w:tr>
      <w:tr w:rsidR="00424BFF" w:rsidRPr="00CD32F6" w14:paraId="5BD11501" w14:textId="77777777" w:rsidTr="00B53A18">
        <w:tc>
          <w:tcPr>
            <w:tcW w:w="2830" w:type="dxa"/>
          </w:tcPr>
          <w:p w14:paraId="6225752D"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 xml:space="preserve">    </w:t>
            </w:r>
            <w:r w:rsidRPr="00CD32F6">
              <w:rPr>
                <w:rFonts w:ascii="Times New Roman" w:eastAsia="新細明體" w:hAnsi="Times New Roman" w:cs="Times New Roman"/>
                <w:sz w:val="20"/>
                <w:szCs w:val="20"/>
                <w:lang w:eastAsia="zh-CN"/>
              </w:rPr>
              <w:t xml:space="preserve">Urban-rural unification </w:t>
            </w:r>
          </w:p>
        </w:tc>
        <w:tc>
          <w:tcPr>
            <w:tcW w:w="6520" w:type="dxa"/>
          </w:tcPr>
          <w:p w14:paraId="520D1AFC" w14:textId="77777777" w:rsidR="00424BFF" w:rsidRPr="00CD32F6" w:rsidRDefault="00424BFF" w:rsidP="00B53A18">
            <w:pPr>
              <w:pStyle w:val="ListParagraph1"/>
              <w:spacing w:after="0" w:line="240" w:lineRule="auto"/>
              <w:ind w:left="0"/>
              <w:rPr>
                <w:rFonts w:ascii="Times New Roman" w:eastAsia="新細明體" w:hAnsi="Times New Roman" w:cs="Times New Roman"/>
                <w:sz w:val="20"/>
                <w:szCs w:val="20"/>
                <w:lang w:eastAsia="zh-CN"/>
              </w:rPr>
            </w:pPr>
            <w:r w:rsidRPr="00CD32F6">
              <w:rPr>
                <w:rFonts w:ascii="Times New Roman" w:eastAsia="新細明體" w:hAnsi="Times New Roman" w:cs="Times New Roman"/>
                <w:sz w:val="20"/>
                <w:szCs w:val="20"/>
                <w:lang w:eastAsia="zh-CN"/>
              </w:rPr>
              <w:t xml:space="preserve">Total score of policies aiming to unify the agricultural and non-agricultural </w:t>
            </w:r>
            <w:r w:rsidRPr="00CD32F6">
              <w:rPr>
                <w:rFonts w:ascii="Times New Roman" w:eastAsia="新細明體" w:hAnsi="Times New Roman" w:cs="Times New Roman"/>
                <w:i/>
                <w:iCs/>
                <w:sz w:val="20"/>
                <w:szCs w:val="20"/>
                <w:lang w:eastAsia="zh-CN"/>
              </w:rPr>
              <w:t>hukou</w:t>
            </w:r>
            <w:r w:rsidRPr="00CD32F6">
              <w:rPr>
                <w:rFonts w:ascii="Times New Roman" w:eastAsia="新細明體" w:hAnsi="Times New Roman" w:cs="Times New Roman"/>
                <w:sz w:val="20"/>
                <w:szCs w:val="20"/>
                <w:lang w:eastAsia="zh-CN"/>
              </w:rPr>
              <w:t xml:space="preserve"> system</w:t>
            </w:r>
          </w:p>
        </w:tc>
      </w:tr>
      <w:tr w:rsidR="00424BFF" w:rsidRPr="00CD32F6" w14:paraId="7DD3BE67" w14:textId="77777777" w:rsidTr="00B53A18">
        <w:tc>
          <w:tcPr>
            <w:tcW w:w="9350" w:type="dxa"/>
            <w:gridSpan w:val="2"/>
          </w:tcPr>
          <w:p w14:paraId="7F1FB0EF" w14:textId="77777777" w:rsidR="00424BFF" w:rsidRPr="00CD32F6" w:rsidRDefault="00424BFF" w:rsidP="00B53A18">
            <w:pPr>
              <w:pStyle w:val="ListParagraph1"/>
              <w:spacing w:after="0" w:line="240" w:lineRule="auto"/>
              <w:ind w:left="0"/>
              <w:rPr>
                <w:rFonts w:ascii="Times New Roman" w:eastAsia="新細明體" w:hAnsi="Times New Roman" w:cs="Times New Roman"/>
                <w:sz w:val="20"/>
                <w:szCs w:val="20"/>
                <w:lang w:eastAsia="zh-CN"/>
              </w:rPr>
            </w:pPr>
            <w:r w:rsidRPr="00CD32F6">
              <w:rPr>
                <w:rFonts w:ascii="Times New Roman" w:eastAsia="新細明體" w:hAnsi="Times New Roman" w:cs="Times New Roman"/>
                <w:b/>
                <w:bCs/>
                <w:sz w:val="20"/>
                <w:szCs w:val="20"/>
                <w:lang w:eastAsia="zh-CN"/>
              </w:rPr>
              <w:t>Panel 3: Integration Policies</w:t>
            </w:r>
            <w:r w:rsidRPr="00CD32F6">
              <w:rPr>
                <w:rStyle w:val="af0"/>
                <w:rFonts w:ascii="Times New Roman" w:eastAsia="SimSun" w:hAnsi="Times New Roman" w:cs="Times New Roman"/>
                <w:b/>
                <w:iCs/>
                <w:lang w:eastAsia="zh-CN"/>
              </w:rPr>
              <w:footnoteReference w:id="4"/>
            </w:r>
          </w:p>
        </w:tc>
      </w:tr>
      <w:tr w:rsidR="00424BFF" w:rsidRPr="00CD32F6" w14:paraId="33766183" w14:textId="77777777" w:rsidTr="00B53A18">
        <w:tc>
          <w:tcPr>
            <w:tcW w:w="2830" w:type="dxa"/>
          </w:tcPr>
          <w:p w14:paraId="3F3C5FBE" w14:textId="77777777" w:rsidR="00424BFF" w:rsidRPr="00CD32F6" w:rsidRDefault="00424BFF" w:rsidP="00B53A18">
            <w:pPr>
              <w:pStyle w:val="ListParagraph1"/>
              <w:spacing w:after="0" w:line="240" w:lineRule="auto"/>
              <w:ind w:left="0"/>
              <w:rPr>
                <w:rFonts w:ascii="Times New Roman" w:eastAsia="新細明體" w:hAnsi="Times New Roman" w:cs="Times New Roman"/>
                <w:sz w:val="20"/>
                <w:szCs w:val="20"/>
                <w:lang w:eastAsia="zh-CN"/>
              </w:rPr>
            </w:pPr>
            <w:r w:rsidRPr="00CD32F6">
              <w:rPr>
                <w:rFonts w:ascii="Times New Roman" w:eastAsia="SimSun" w:hAnsi="Times New Roman" w:cs="Times New Roman"/>
                <w:iCs/>
                <w:sz w:val="20"/>
                <w:szCs w:val="20"/>
                <w:lang w:eastAsia="zh-CN"/>
              </w:rPr>
              <w:t xml:space="preserve">Integration policies (total) </w:t>
            </w:r>
          </w:p>
        </w:tc>
        <w:tc>
          <w:tcPr>
            <w:tcW w:w="6520" w:type="dxa"/>
          </w:tcPr>
          <w:p w14:paraId="0A31CC46" w14:textId="77777777" w:rsidR="00424BFF" w:rsidRPr="00CD32F6" w:rsidRDefault="00424BFF" w:rsidP="00B53A18">
            <w:pPr>
              <w:pStyle w:val="ListParagraph1"/>
              <w:spacing w:after="0" w:line="240" w:lineRule="auto"/>
              <w:ind w:left="0"/>
              <w:rPr>
                <w:rFonts w:ascii="Times New Roman" w:eastAsia="新細明體" w:hAnsi="Times New Roman" w:cs="Times New Roman"/>
                <w:sz w:val="20"/>
                <w:szCs w:val="20"/>
                <w:lang w:eastAsia="zh-CN"/>
              </w:rPr>
            </w:pPr>
            <w:r w:rsidRPr="00CD32F6">
              <w:rPr>
                <w:rFonts w:ascii="Times New Roman" w:eastAsia="SimSun" w:hAnsi="Times New Roman" w:cs="Times New Roman"/>
                <w:iCs/>
                <w:sz w:val="20"/>
                <w:szCs w:val="20"/>
                <w:lang w:eastAsia="zh-CN"/>
              </w:rPr>
              <w:t>Total score of all policies</w:t>
            </w:r>
          </w:p>
        </w:tc>
      </w:tr>
      <w:tr w:rsidR="00424BFF" w:rsidRPr="00CD32F6" w14:paraId="11C423E5" w14:textId="77777777" w:rsidTr="00B53A18">
        <w:tc>
          <w:tcPr>
            <w:tcW w:w="2830" w:type="dxa"/>
          </w:tcPr>
          <w:p w14:paraId="5F87AE63" w14:textId="77777777" w:rsidR="00424BFF" w:rsidRPr="00CD32F6" w:rsidRDefault="00424BFF" w:rsidP="00B53A18">
            <w:pPr>
              <w:pStyle w:val="ListParagraph1"/>
              <w:spacing w:after="0" w:line="240" w:lineRule="auto"/>
              <w:ind w:left="0"/>
              <w:rPr>
                <w:rFonts w:ascii="Times New Roman" w:eastAsia="新細明體" w:hAnsi="Times New Roman" w:cs="Times New Roman"/>
                <w:sz w:val="20"/>
                <w:szCs w:val="20"/>
                <w:lang w:eastAsia="zh-CN"/>
              </w:rPr>
            </w:pPr>
            <w:r w:rsidRPr="00CD32F6">
              <w:rPr>
                <w:rFonts w:ascii="Times New Roman" w:eastAsia="SimSun" w:hAnsi="Times New Roman" w:cs="Times New Roman"/>
                <w:iCs/>
                <w:sz w:val="20"/>
                <w:szCs w:val="20"/>
                <w:lang w:eastAsia="zh-CN"/>
              </w:rPr>
              <w:t xml:space="preserve">    Access to education</w:t>
            </w:r>
          </w:p>
        </w:tc>
        <w:tc>
          <w:tcPr>
            <w:tcW w:w="6520" w:type="dxa"/>
          </w:tcPr>
          <w:p w14:paraId="7339F6F6" w14:textId="77777777" w:rsidR="00424BFF" w:rsidRPr="00CD32F6" w:rsidRDefault="00424BFF" w:rsidP="00B53A18">
            <w:pPr>
              <w:pStyle w:val="ListParagraph1"/>
              <w:spacing w:after="0" w:line="240" w:lineRule="auto"/>
              <w:ind w:left="0"/>
              <w:rPr>
                <w:rFonts w:ascii="Times New Roman" w:eastAsia="新細明體" w:hAnsi="Times New Roman" w:cs="Times New Roman"/>
                <w:sz w:val="20"/>
                <w:szCs w:val="20"/>
                <w:lang w:eastAsia="zh-CN"/>
              </w:rPr>
            </w:pPr>
            <w:r w:rsidRPr="00CD32F6">
              <w:rPr>
                <w:rFonts w:ascii="Times New Roman" w:eastAsia="SimSun" w:hAnsi="Times New Roman" w:cs="Times New Roman"/>
                <w:iCs/>
                <w:sz w:val="20"/>
                <w:szCs w:val="20"/>
                <w:lang w:eastAsia="zh-CN"/>
              </w:rPr>
              <w:t>Total score of policies offering easier access to pre-school, compulsory, vocational, high school, and continuing education; scholarship, subsidy, and tuition waiver; entrance examinations to high school and college</w:t>
            </w:r>
          </w:p>
        </w:tc>
      </w:tr>
      <w:tr w:rsidR="00424BFF" w:rsidRPr="00CD32F6" w14:paraId="4AF5DF45" w14:textId="77777777" w:rsidTr="00B53A18">
        <w:tc>
          <w:tcPr>
            <w:tcW w:w="2830" w:type="dxa"/>
          </w:tcPr>
          <w:p w14:paraId="2CA1CAA8"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 xml:space="preserve">    Access to public services </w:t>
            </w:r>
          </w:p>
        </w:tc>
        <w:tc>
          <w:tcPr>
            <w:tcW w:w="6520" w:type="dxa"/>
          </w:tcPr>
          <w:p w14:paraId="55E846ED"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 xml:space="preserve">Total score of policies targeting the reform of employment, social insurance, social assistance, housing, healthcare, or old-age care service/benefit </w:t>
            </w:r>
          </w:p>
        </w:tc>
      </w:tr>
      <w:tr w:rsidR="00424BFF" w:rsidRPr="00CD32F6" w14:paraId="7E068B99" w14:textId="77777777" w:rsidTr="00B53A18">
        <w:tc>
          <w:tcPr>
            <w:tcW w:w="2830" w:type="dxa"/>
          </w:tcPr>
          <w:p w14:paraId="5583267E" w14:textId="77777777" w:rsidR="00424BFF" w:rsidRPr="00CD32F6" w:rsidRDefault="00424BFF" w:rsidP="00B53A18">
            <w:pPr>
              <w:pStyle w:val="ListParagraph1"/>
              <w:spacing w:after="0" w:line="240" w:lineRule="auto"/>
              <w:ind w:left="0" w:firstLineChars="100" w:firstLine="20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 xml:space="preserve">    Employment service(s)</w:t>
            </w:r>
          </w:p>
        </w:tc>
        <w:tc>
          <w:tcPr>
            <w:tcW w:w="6520" w:type="dxa"/>
          </w:tcPr>
          <w:p w14:paraId="2368941B"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新細明體" w:hAnsi="Times New Roman" w:cs="Times New Roman"/>
                <w:iCs/>
                <w:sz w:val="20"/>
                <w:szCs w:val="20"/>
                <w:lang w:eastAsia="zh-CN"/>
              </w:rPr>
              <w:t>Total score of policies adopting any of the following employment-related tools: unemployment registration, vocational training, entrepreneurship promotion, career service and protection of labor rights</w:t>
            </w:r>
          </w:p>
        </w:tc>
      </w:tr>
      <w:tr w:rsidR="00424BFF" w:rsidRPr="00CD32F6" w14:paraId="72237A67" w14:textId="77777777" w:rsidTr="00B53A18">
        <w:tc>
          <w:tcPr>
            <w:tcW w:w="2830" w:type="dxa"/>
          </w:tcPr>
          <w:p w14:paraId="5C266AD6" w14:textId="77777777" w:rsidR="00424BFF" w:rsidRPr="00CD32F6" w:rsidRDefault="00424BFF" w:rsidP="00B53A18">
            <w:pPr>
              <w:pStyle w:val="ListParagraph1"/>
              <w:spacing w:after="0" w:line="240" w:lineRule="auto"/>
              <w:ind w:left="0" w:firstLineChars="100" w:firstLine="20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 xml:space="preserve">    Social insurance(s)</w:t>
            </w:r>
          </w:p>
        </w:tc>
        <w:tc>
          <w:tcPr>
            <w:tcW w:w="6520" w:type="dxa"/>
          </w:tcPr>
          <w:p w14:paraId="48DD7021" w14:textId="77777777" w:rsidR="00424BFF" w:rsidRPr="00CD32F6" w:rsidRDefault="00424BFF" w:rsidP="00B53A18">
            <w:pPr>
              <w:pStyle w:val="ListParagraph1"/>
              <w:spacing w:after="0" w:line="240" w:lineRule="auto"/>
              <w:ind w:left="0"/>
              <w:rPr>
                <w:rFonts w:ascii="Times New Roman" w:eastAsia="新細明體" w:hAnsi="Times New Roman" w:cs="Times New Roman"/>
                <w:iCs/>
                <w:sz w:val="20"/>
                <w:szCs w:val="20"/>
                <w:lang w:eastAsia="zh-CN"/>
              </w:rPr>
            </w:pPr>
            <w:r w:rsidRPr="00CD32F6">
              <w:rPr>
                <w:rFonts w:ascii="Times New Roman" w:eastAsia="SimSun" w:hAnsi="Times New Roman" w:cs="Times New Roman"/>
                <w:iCs/>
                <w:sz w:val="20"/>
                <w:szCs w:val="20"/>
                <w:lang w:eastAsia="zh-CN"/>
              </w:rPr>
              <w:t>Total score of policies offering easier access to social/medical/pension/unemployment/injury/maternity insurance(s)</w:t>
            </w:r>
          </w:p>
        </w:tc>
      </w:tr>
      <w:tr w:rsidR="00424BFF" w:rsidRPr="00CD32F6" w14:paraId="0AB132C3" w14:textId="77777777" w:rsidTr="00B53A18">
        <w:tc>
          <w:tcPr>
            <w:tcW w:w="2830" w:type="dxa"/>
          </w:tcPr>
          <w:p w14:paraId="561BA825" w14:textId="77777777" w:rsidR="00424BFF" w:rsidRPr="00CD32F6" w:rsidRDefault="00424BFF" w:rsidP="00B53A18">
            <w:pPr>
              <w:pStyle w:val="ListParagraph1"/>
              <w:spacing w:after="0" w:line="240" w:lineRule="auto"/>
              <w:ind w:left="0" w:firstLineChars="100" w:firstLine="200"/>
              <w:rPr>
                <w:rFonts w:ascii="Times New Roman" w:eastAsia="SimSun" w:hAnsi="Times New Roman" w:cs="Times New Roman"/>
                <w:iCs/>
                <w:sz w:val="20"/>
                <w:szCs w:val="20"/>
                <w:lang w:eastAsia="zh-CN"/>
              </w:rPr>
            </w:pPr>
            <w:r w:rsidRPr="00CD32F6">
              <w:rPr>
                <w:rFonts w:ascii="Times New Roman" w:hAnsi="Times New Roman" w:cs="Times New Roman"/>
                <w:sz w:val="20"/>
                <w:szCs w:val="20"/>
                <w:lang w:eastAsia="zh-CN"/>
              </w:rPr>
              <w:t xml:space="preserve">    Social assistance(s) </w:t>
            </w:r>
          </w:p>
        </w:tc>
        <w:tc>
          <w:tcPr>
            <w:tcW w:w="6520" w:type="dxa"/>
          </w:tcPr>
          <w:p w14:paraId="7E0E6E7A"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 xml:space="preserve">Total score of policies offering easier access to </w:t>
            </w:r>
            <w:proofErr w:type="spellStart"/>
            <w:r w:rsidRPr="00CD32F6">
              <w:rPr>
                <w:rFonts w:ascii="Times New Roman" w:eastAsia="SimSun" w:hAnsi="Times New Roman" w:cs="Times New Roman"/>
                <w:iCs/>
                <w:sz w:val="20"/>
                <w:szCs w:val="20"/>
                <w:lang w:eastAsia="zh-CN"/>
              </w:rPr>
              <w:t>dibao</w:t>
            </w:r>
            <w:proofErr w:type="spellEnd"/>
            <w:r w:rsidRPr="00CD32F6">
              <w:rPr>
                <w:rFonts w:ascii="Times New Roman" w:eastAsia="SimSun" w:hAnsi="Times New Roman" w:cs="Times New Roman"/>
                <w:iCs/>
                <w:sz w:val="20"/>
                <w:szCs w:val="20"/>
                <w:lang w:eastAsia="zh-CN"/>
              </w:rPr>
              <w:t>, destitute support and medical/temporary/housing/educational/disaster assistance</w:t>
            </w:r>
          </w:p>
        </w:tc>
      </w:tr>
      <w:tr w:rsidR="00424BFF" w:rsidRPr="00CD32F6" w14:paraId="2BADC82A" w14:textId="77777777" w:rsidTr="00B53A18">
        <w:tc>
          <w:tcPr>
            <w:tcW w:w="2830" w:type="dxa"/>
          </w:tcPr>
          <w:p w14:paraId="4AF520CE" w14:textId="77777777" w:rsidR="00424BFF" w:rsidRPr="00CD32F6" w:rsidRDefault="00424BFF" w:rsidP="00B53A18">
            <w:pPr>
              <w:pStyle w:val="ListParagraph1"/>
              <w:spacing w:after="0" w:line="240" w:lineRule="auto"/>
              <w:ind w:left="0" w:firstLineChars="100" w:firstLine="200"/>
              <w:rPr>
                <w:rFonts w:ascii="Times New Roman" w:hAnsi="Times New Roman" w:cs="Times New Roman"/>
                <w:sz w:val="20"/>
                <w:szCs w:val="20"/>
                <w:lang w:eastAsia="zh-CN"/>
              </w:rPr>
            </w:pPr>
            <w:r w:rsidRPr="00CD32F6">
              <w:rPr>
                <w:rFonts w:ascii="Times New Roman" w:eastAsia="SimSun" w:hAnsi="Times New Roman" w:cs="Times New Roman"/>
                <w:iCs/>
                <w:sz w:val="20"/>
                <w:szCs w:val="20"/>
                <w:lang w:eastAsia="zh-CN"/>
              </w:rPr>
              <w:t xml:space="preserve">    Housing </w:t>
            </w:r>
          </w:p>
        </w:tc>
        <w:tc>
          <w:tcPr>
            <w:tcW w:w="6520" w:type="dxa"/>
          </w:tcPr>
          <w:p w14:paraId="38F860FE"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Total score of policies offering easier access to any of the following: affordable/commercial/public (rental) housing, corporate dormitory, preferential housing subsidy and Housing Provident Fund</w:t>
            </w:r>
          </w:p>
        </w:tc>
      </w:tr>
      <w:tr w:rsidR="00424BFF" w:rsidRPr="00CD32F6" w14:paraId="129FB0E6" w14:textId="77777777" w:rsidTr="00B53A18">
        <w:tc>
          <w:tcPr>
            <w:tcW w:w="2830" w:type="dxa"/>
          </w:tcPr>
          <w:p w14:paraId="44E4CF92" w14:textId="77777777" w:rsidR="00424BFF" w:rsidRPr="00CD32F6" w:rsidRDefault="00424BFF" w:rsidP="00B53A18">
            <w:pPr>
              <w:pStyle w:val="ListParagraph1"/>
              <w:spacing w:after="0" w:line="240" w:lineRule="auto"/>
              <w:ind w:left="0" w:firstLineChars="100" w:firstLine="20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 xml:space="preserve">    Healthcare</w:t>
            </w:r>
          </w:p>
        </w:tc>
        <w:tc>
          <w:tcPr>
            <w:tcW w:w="6520" w:type="dxa"/>
          </w:tcPr>
          <w:p w14:paraId="18FBE57D"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 xml:space="preserve">Total score of policies offering easier access to healthcare </w:t>
            </w:r>
          </w:p>
        </w:tc>
      </w:tr>
      <w:tr w:rsidR="00424BFF" w:rsidRPr="00CD32F6" w14:paraId="40F8D110" w14:textId="77777777" w:rsidTr="00B53A18">
        <w:tc>
          <w:tcPr>
            <w:tcW w:w="2830" w:type="dxa"/>
          </w:tcPr>
          <w:p w14:paraId="13521BC8" w14:textId="77777777" w:rsidR="00424BFF" w:rsidRPr="00CD32F6" w:rsidRDefault="00424BFF" w:rsidP="00B53A18">
            <w:pPr>
              <w:pStyle w:val="ListParagraph1"/>
              <w:spacing w:after="0" w:line="240" w:lineRule="auto"/>
              <w:ind w:left="0" w:firstLineChars="100" w:firstLine="20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 xml:space="preserve">    Old-age </w:t>
            </w:r>
            <w:r w:rsidRPr="00CD32F6">
              <w:rPr>
                <w:rFonts w:ascii="Times New Roman" w:eastAsia="新細明體" w:hAnsi="Times New Roman" w:cs="Times New Roman"/>
                <w:sz w:val="20"/>
                <w:szCs w:val="20"/>
              </w:rPr>
              <w:t>service/benefit(s)</w:t>
            </w:r>
          </w:p>
        </w:tc>
        <w:tc>
          <w:tcPr>
            <w:tcW w:w="6520" w:type="dxa"/>
          </w:tcPr>
          <w:p w14:paraId="50009249"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 xml:space="preserve">Total score of policies aiming to improve the overall coverage of old-age </w:t>
            </w:r>
            <w:r w:rsidRPr="00CD32F6">
              <w:rPr>
                <w:rFonts w:ascii="Times New Roman" w:eastAsia="新細明體" w:hAnsi="Times New Roman" w:cs="Times New Roman"/>
                <w:sz w:val="20"/>
                <w:szCs w:val="20"/>
              </w:rPr>
              <w:t>service/benefit(s)</w:t>
            </w:r>
          </w:p>
        </w:tc>
      </w:tr>
      <w:tr w:rsidR="00424BFF" w:rsidRPr="00CD32F6" w14:paraId="47A7787A" w14:textId="77777777" w:rsidTr="00B53A18">
        <w:tc>
          <w:tcPr>
            <w:tcW w:w="2830" w:type="dxa"/>
          </w:tcPr>
          <w:p w14:paraId="247924C9" w14:textId="77777777" w:rsidR="00424BFF" w:rsidRPr="00CD32F6" w:rsidRDefault="00424BFF" w:rsidP="00B53A18">
            <w:pPr>
              <w:spacing w:after="0" w:line="240" w:lineRule="auto"/>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 xml:space="preserve">    Rural rights protection </w:t>
            </w:r>
          </w:p>
        </w:tc>
        <w:tc>
          <w:tcPr>
            <w:tcW w:w="6520" w:type="dxa"/>
          </w:tcPr>
          <w:p w14:paraId="568501EB"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Total score of policies aiming to protect rural migrants’ rights to agricultural property (e.g. homestead, farmland) and family planning</w:t>
            </w:r>
          </w:p>
        </w:tc>
      </w:tr>
      <w:tr w:rsidR="00424BFF" w:rsidRPr="00CD32F6" w14:paraId="2CE57E96" w14:textId="77777777" w:rsidTr="00B53A18">
        <w:tc>
          <w:tcPr>
            <w:tcW w:w="2830" w:type="dxa"/>
          </w:tcPr>
          <w:p w14:paraId="7EC5AD91" w14:textId="77777777" w:rsidR="00424BFF" w:rsidRPr="00CD32F6" w:rsidRDefault="00424BFF" w:rsidP="00B53A18">
            <w:pPr>
              <w:spacing w:after="0" w:line="240" w:lineRule="auto"/>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 xml:space="preserve">        Rural property rights </w:t>
            </w:r>
          </w:p>
        </w:tc>
        <w:tc>
          <w:tcPr>
            <w:tcW w:w="6520" w:type="dxa"/>
          </w:tcPr>
          <w:p w14:paraId="00A09E4C"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Total score of policies aiming to protect the property-related rights of rural emigrants</w:t>
            </w:r>
          </w:p>
        </w:tc>
      </w:tr>
      <w:tr w:rsidR="00424BFF" w:rsidRPr="00CD32F6" w14:paraId="65335D58" w14:textId="77777777" w:rsidTr="00B53A18">
        <w:tc>
          <w:tcPr>
            <w:tcW w:w="2830" w:type="dxa"/>
          </w:tcPr>
          <w:p w14:paraId="7B360413"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 xml:space="preserve">        Adaptation period </w:t>
            </w:r>
          </w:p>
        </w:tc>
        <w:tc>
          <w:tcPr>
            <w:tcW w:w="6520" w:type="dxa"/>
          </w:tcPr>
          <w:p w14:paraId="62475276" w14:textId="77777777" w:rsidR="00424BFF" w:rsidRPr="00CD32F6" w:rsidRDefault="00424BFF" w:rsidP="00B53A18">
            <w:pPr>
              <w:pStyle w:val="ListParagraph1"/>
              <w:spacing w:after="0" w:line="240" w:lineRule="auto"/>
              <w:ind w:left="0"/>
              <w:rPr>
                <w:rFonts w:ascii="Times New Roman" w:eastAsia="SimSun" w:hAnsi="Times New Roman" w:cs="Times New Roman"/>
                <w:iCs/>
                <w:sz w:val="20"/>
                <w:szCs w:val="20"/>
                <w:lang w:eastAsia="zh-CN"/>
              </w:rPr>
            </w:pPr>
            <w:r w:rsidRPr="00CD32F6">
              <w:rPr>
                <w:rFonts w:ascii="Times New Roman" w:eastAsia="SimSun" w:hAnsi="Times New Roman" w:cs="Times New Roman"/>
                <w:iCs/>
                <w:sz w:val="20"/>
                <w:szCs w:val="20"/>
                <w:lang w:eastAsia="zh-CN"/>
              </w:rPr>
              <w:t>Total score of policies reassuring rural migrants’ exemption from urban fertility regulation in urban areas upon first several years</w:t>
            </w:r>
            <w:r w:rsidRPr="00CD32F6">
              <w:rPr>
                <w:rStyle w:val="af0"/>
                <w:rFonts w:ascii="Times New Roman" w:eastAsia="SimSun" w:hAnsi="Times New Roman" w:cs="Times New Roman"/>
                <w:iCs/>
                <w:lang w:eastAsia="zh-CN"/>
              </w:rPr>
              <w:footnoteReference w:id="5"/>
            </w:r>
            <w:r w:rsidRPr="00CD32F6">
              <w:rPr>
                <w:rFonts w:ascii="Times New Roman" w:eastAsia="SimSun" w:hAnsi="Times New Roman" w:cs="Times New Roman"/>
                <w:iCs/>
                <w:sz w:val="20"/>
                <w:szCs w:val="20"/>
                <w:lang w:eastAsia="zh-CN"/>
              </w:rPr>
              <w:t xml:space="preserve"> of arrival</w:t>
            </w:r>
          </w:p>
        </w:tc>
      </w:tr>
    </w:tbl>
    <w:p w14:paraId="7E90E90F" w14:textId="77777777" w:rsidR="00424BFF" w:rsidRPr="00CD32F6" w:rsidRDefault="00424BFF" w:rsidP="00424BFF">
      <w:pPr>
        <w:rPr>
          <w:rFonts w:ascii="Times New Roman" w:hAnsi="Times New Roman" w:cs="Times New Roman"/>
          <w:sz w:val="24"/>
          <w:szCs w:val="24"/>
        </w:rPr>
        <w:sectPr w:rsidR="00424BFF" w:rsidRPr="00CD32F6">
          <w:footerReference w:type="default" r:id="rId8"/>
          <w:pgSz w:w="12240" w:h="15840"/>
          <w:pgMar w:top="1440" w:right="1440" w:bottom="1440" w:left="1440" w:header="720" w:footer="720" w:gutter="0"/>
          <w:cols w:space="720"/>
          <w:docGrid w:linePitch="360"/>
        </w:sectPr>
      </w:pPr>
    </w:p>
    <w:p w14:paraId="1849DA77" w14:textId="77777777" w:rsidR="00424BFF" w:rsidRPr="00CD32F6" w:rsidRDefault="00424BFF" w:rsidP="00424BFF">
      <w:pPr>
        <w:spacing w:after="0"/>
        <w:rPr>
          <w:rFonts w:ascii="Times New Roman" w:eastAsia="新細明體" w:hAnsi="Times New Roman" w:cs="Times New Roman"/>
          <w:b/>
          <w:bCs/>
          <w:color w:val="000000"/>
          <w:sz w:val="24"/>
        </w:rPr>
      </w:pPr>
      <w:r w:rsidRPr="00CD32F6">
        <w:rPr>
          <w:rFonts w:ascii="Times New Roman" w:eastAsia="新細明體" w:hAnsi="Times New Roman" w:cs="Times New Roman"/>
          <w:b/>
          <w:bCs/>
          <w:color w:val="000000"/>
          <w:sz w:val="24"/>
        </w:rPr>
        <w:lastRenderedPageBreak/>
        <w:t>Appendix 3.</w:t>
      </w:r>
      <w:r w:rsidRPr="00CD32F6">
        <w:rPr>
          <w:rFonts w:ascii="Times New Roman" w:eastAsia="新細明體" w:hAnsi="Times New Roman" w:cs="Times New Roman" w:hint="eastAsia"/>
          <w:b/>
          <w:bCs/>
          <w:color w:val="000000"/>
          <w:sz w:val="24"/>
        </w:rPr>
        <w:t xml:space="preserve"> </w:t>
      </w:r>
      <w:r w:rsidRPr="00CD32F6">
        <w:rPr>
          <w:rFonts w:ascii="Times New Roman" w:eastAsia="新細明體" w:hAnsi="Times New Roman" w:cs="Times New Roman"/>
          <w:b/>
          <w:bCs/>
          <w:color w:val="000000"/>
          <w:sz w:val="24"/>
        </w:rPr>
        <w:t>Coding</w:t>
      </w:r>
      <w:r w:rsidRPr="00CD32F6">
        <w:rPr>
          <w:rFonts w:ascii="Times New Roman" w:eastAsia="新細明體" w:hAnsi="Times New Roman" w:cs="Times New Roman" w:hint="eastAsia"/>
          <w:b/>
          <w:bCs/>
          <w:color w:val="000000"/>
          <w:sz w:val="24"/>
        </w:rPr>
        <w:t xml:space="preserve"> </w:t>
      </w:r>
      <w:r w:rsidRPr="00CD32F6">
        <w:rPr>
          <w:rFonts w:ascii="Times New Roman" w:eastAsia="新細明體" w:hAnsi="Times New Roman" w:cs="Times New Roman"/>
          <w:b/>
          <w:bCs/>
          <w:color w:val="000000"/>
          <w:sz w:val="24"/>
        </w:rPr>
        <w:t>Description</w:t>
      </w:r>
      <w:r w:rsidRPr="00CD32F6">
        <w:rPr>
          <w:rFonts w:ascii="Times New Roman" w:eastAsia="新細明體" w:hAnsi="Times New Roman" w:cs="Times New Roman" w:hint="eastAsia"/>
          <w:b/>
          <w:bCs/>
          <w:color w:val="000000"/>
          <w:sz w:val="24"/>
        </w:rPr>
        <w:t xml:space="preserve"> </w:t>
      </w:r>
      <w:r w:rsidRPr="00CD32F6">
        <w:rPr>
          <w:rFonts w:ascii="Times New Roman" w:eastAsia="新細明體" w:hAnsi="Times New Roman" w:cs="Times New Roman"/>
          <w:b/>
          <w:bCs/>
          <w:color w:val="000000"/>
          <w:sz w:val="24"/>
        </w:rPr>
        <w:t>for</w:t>
      </w:r>
      <w:r w:rsidRPr="00CD32F6">
        <w:rPr>
          <w:rFonts w:ascii="Times New Roman" w:eastAsia="新細明體" w:hAnsi="Times New Roman" w:cs="Times New Roman" w:hint="eastAsia"/>
          <w:b/>
          <w:bCs/>
          <w:color w:val="000000"/>
          <w:sz w:val="24"/>
        </w:rPr>
        <w:t xml:space="preserve"> </w:t>
      </w:r>
      <w:r w:rsidRPr="00CD32F6">
        <w:rPr>
          <w:rFonts w:ascii="Times New Roman" w:eastAsia="新細明體" w:hAnsi="Times New Roman" w:cs="Times New Roman"/>
          <w:b/>
          <w:bCs/>
          <w:color w:val="000000"/>
          <w:sz w:val="24"/>
        </w:rPr>
        <w:t>Policy</w:t>
      </w:r>
      <w:r w:rsidRPr="00CD32F6">
        <w:rPr>
          <w:rFonts w:ascii="Times New Roman" w:eastAsia="新細明體" w:hAnsi="Times New Roman" w:cs="Times New Roman" w:hint="eastAsia"/>
          <w:b/>
          <w:bCs/>
          <w:color w:val="000000"/>
          <w:sz w:val="24"/>
        </w:rPr>
        <w:t xml:space="preserve"> </w:t>
      </w:r>
      <w:r w:rsidRPr="00CD32F6">
        <w:rPr>
          <w:rFonts w:ascii="Times New Roman" w:eastAsia="新細明體" w:hAnsi="Times New Roman" w:cs="Times New Roman"/>
          <w:b/>
          <w:bCs/>
          <w:color w:val="000000"/>
          <w:sz w:val="24"/>
        </w:rPr>
        <w:t>Restrictiveness</w:t>
      </w:r>
      <w:r w:rsidRPr="00CD32F6">
        <w:rPr>
          <w:rFonts w:ascii="Times New Roman" w:eastAsia="新細明體" w:hAnsi="Times New Roman" w:cs="Times New Roman" w:hint="eastAsia"/>
          <w:b/>
          <w:bCs/>
          <w:color w:val="000000"/>
          <w:sz w:val="24"/>
        </w:rPr>
        <w:t xml:space="preserve"> </w:t>
      </w:r>
      <w:r w:rsidRPr="00CD32F6">
        <w:rPr>
          <w:rFonts w:ascii="Times New Roman" w:eastAsia="新細明體" w:hAnsi="Times New Roman" w:cs="Times New Roman"/>
          <w:b/>
          <w:bCs/>
          <w:color w:val="000000"/>
          <w:sz w:val="24"/>
        </w:rPr>
        <w:t>and</w:t>
      </w:r>
      <w:r w:rsidRPr="00CD32F6">
        <w:rPr>
          <w:rFonts w:ascii="Times New Roman" w:eastAsia="新細明體" w:hAnsi="Times New Roman" w:cs="Times New Roman" w:hint="eastAsia"/>
          <w:b/>
          <w:bCs/>
          <w:color w:val="000000"/>
          <w:sz w:val="24"/>
        </w:rPr>
        <w:t xml:space="preserve"> </w:t>
      </w:r>
      <w:r w:rsidRPr="00CD32F6">
        <w:rPr>
          <w:rFonts w:ascii="Times New Roman" w:eastAsia="新細明體" w:hAnsi="Times New Roman" w:cs="Times New Roman"/>
          <w:b/>
          <w:bCs/>
          <w:color w:val="000000"/>
          <w:sz w:val="24"/>
        </w:rPr>
        <w:t>Magnitude</w:t>
      </w:r>
    </w:p>
    <w:p w14:paraId="644EBE00" w14:textId="77777777" w:rsidR="00424BFF" w:rsidRPr="00CD32F6" w:rsidRDefault="00424BFF" w:rsidP="00424BFF">
      <w:pPr>
        <w:spacing w:after="0"/>
        <w:ind w:firstLine="720"/>
        <w:rPr>
          <w:rFonts w:ascii="Times New Roman" w:hAnsi="Times New Roman" w:cs="Times New Roman"/>
          <w:sz w:val="24"/>
        </w:rPr>
      </w:pPr>
      <w:r w:rsidRPr="00CD32F6">
        <w:rPr>
          <w:rFonts w:ascii="Times New Roman" w:eastAsia="新細明體" w:hAnsi="Times New Roman" w:cs="Times New Roman"/>
          <w:b/>
          <w:bCs/>
          <w:color w:val="000000"/>
          <w:sz w:val="24"/>
        </w:rPr>
        <w:t>Restrictiveness</w:t>
      </w:r>
      <w:r w:rsidRPr="00CD32F6">
        <w:rPr>
          <w:rFonts w:ascii="Times New Roman" w:eastAsia="新細明體" w:hAnsi="Times New Roman" w:cs="Times New Roman"/>
          <w:color w:val="000000"/>
          <w:sz w:val="24"/>
        </w:rPr>
        <w:t xml:space="preserve"> of a policy change was assessed through five aspects: 1) whether the policy expands or shrinks the pool of migrants who are granted rights; 2) whether it lowers or raises the eligibility criteria for a particular group; 3) whether it simplifies or complicates the administrative procedure for a particular migrant group; 4) whether it increases or decreases the options available to the migrant group; and 5) whether it relaxes or intensifies the control over the migrants from a particular group</w:t>
      </w:r>
      <w:r w:rsidRPr="00CD32F6">
        <w:rPr>
          <w:rFonts w:ascii="Times New Roman" w:eastAsia="SimSun" w:hAnsi="Times New Roman" w:cs="Times New Roman"/>
          <w:color w:val="000000"/>
          <w:sz w:val="24"/>
          <w:lang w:eastAsia="zh-CN"/>
        </w:rPr>
        <w:t xml:space="preserve"> </w:t>
      </w:r>
      <w:r w:rsidRPr="00CD32F6">
        <w:rPr>
          <w:rFonts w:ascii="Times New Roman" w:eastAsia="SimSun" w:hAnsi="Times New Roman" w:cs="Times New Roman"/>
          <w:sz w:val="24"/>
          <w:lang w:eastAsia="zh-CN"/>
        </w:rPr>
        <w:t>(</w:t>
      </w:r>
      <w:r w:rsidRPr="00CD32F6">
        <w:rPr>
          <w:rFonts w:ascii="Times New Roman" w:hAnsi="Times New Roman" w:cs="Times New Roman"/>
          <w:sz w:val="24"/>
        </w:rPr>
        <w:t>De Haas, Natter, &amp; Vezzoli, 2015</w:t>
      </w:r>
      <w:r w:rsidRPr="00CD32F6">
        <w:rPr>
          <w:rFonts w:ascii="Times New Roman" w:eastAsia="SimSun" w:hAnsi="Times New Roman" w:cs="Times New Roman"/>
          <w:sz w:val="24"/>
          <w:lang w:eastAsia="zh-CN"/>
        </w:rPr>
        <w:t>)</w:t>
      </w:r>
      <w:r w:rsidRPr="00CD32F6">
        <w:rPr>
          <w:rFonts w:ascii="Times New Roman" w:eastAsia="新細明體" w:hAnsi="Times New Roman" w:cs="Times New Roman"/>
          <w:color w:val="000000"/>
          <w:sz w:val="24"/>
        </w:rPr>
        <w:t xml:space="preserve">. Policies are coded as </w:t>
      </w:r>
      <w:r w:rsidRPr="00CD32F6">
        <w:rPr>
          <w:rFonts w:ascii="Times New Roman" w:eastAsia="新細明體" w:hAnsi="Times New Roman" w:cs="Times New Roman"/>
          <w:i/>
          <w:color w:val="000000"/>
          <w:sz w:val="24"/>
        </w:rPr>
        <w:t>less restrictive</w:t>
      </w:r>
      <w:r w:rsidRPr="00CD32F6">
        <w:rPr>
          <w:rFonts w:ascii="Times New Roman" w:eastAsia="新細明體" w:hAnsi="Times New Roman" w:cs="Times New Roman"/>
          <w:color w:val="000000"/>
          <w:sz w:val="24"/>
        </w:rPr>
        <w:t xml:space="preserve"> (value = −1) if any of the former answers holds true and </w:t>
      </w:r>
      <w:r w:rsidRPr="00CD32F6">
        <w:rPr>
          <w:rFonts w:ascii="Times New Roman" w:eastAsia="新細明體" w:hAnsi="Times New Roman" w:cs="Times New Roman"/>
          <w:i/>
          <w:color w:val="000000"/>
          <w:sz w:val="24"/>
        </w:rPr>
        <w:t xml:space="preserve">more restrictive </w:t>
      </w:r>
      <w:r w:rsidRPr="00CD32F6">
        <w:rPr>
          <w:rFonts w:ascii="Times New Roman" w:eastAsia="新細明體" w:hAnsi="Times New Roman" w:cs="Times New Roman"/>
          <w:color w:val="000000"/>
          <w:sz w:val="24"/>
        </w:rPr>
        <w:t>(value = 1)</w:t>
      </w:r>
      <w:r w:rsidRPr="00CD32F6">
        <w:rPr>
          <w:rFonts w:ascii="Times New Roman" w:eastAsia="新細明體" w:hAnsi="Times New Roman" w:cs="Times New Roman"/>
          <w:i/>
          <w:color w:val="000000"/>
          <w:sz w:val="24"/>
        </w:rPr>
        <w:t xml:space="preserve"> </w:t>
      </w:r>
      <w:r w:rsidRPr="00CD32F6">
        <w:rPr>
          <w:rFonts w:ascii="Times New Roman" w:eastAsia="新細明體" w:hAnsi="Times New Roman" w:cs="Times New Roman"/>
          <w:color w:val="000000"/>
          <w:sz w:val="24"/>
        </w:rPr>
        <w:t xml:space="preserve">otherwise. </w:t>
      </w:r>
    </w:p>
    <w:p w14:paraId="3BDBFDBC" w14:textId="6AE3D5B8" w:rsidR="00424BFF" w:rsidRDefault="00424BFF" w:rsidP="00424BFF">
      <w:pPr>
        <w:spacing w:after="0"/>
        <w:ind w:firstLine="720"/>
        <w:rPr>
          <w:rFonts w:ascii="Times New Roman" w:eastAsia="新細明體" w:hAnsi="Times New Roman" w:cs="Times New Roman"/>
          <w:color w:val="000000"/>
          <w:sz w:val="24"/>
        </w:rPr>
      </w:pPr>
      <w:r w:rsidRPr="00CD32F6">
        <w:rPr>
          <w:rFonts w:ascii="Times New Roman" w:eastAsia="新細明體" w:hAnsi="Times New Roman" w:cs="Times New Roman"/>
          <w:color w:val="000000"/>
          <w:sz w:val="24"/>
        </w:rPr>
        <w:t xml:space="preserve">The </w:t>
      </w:r>
      <w:r w:rsidRPr="00CD32F6">
        <w:rPr>
          <w:rFonts w:ascii="Times New Roman" w:eastAsia="新細明體" w:hAnsi="Times New Roman" w:cs="Times New Roman"/>
          <w:b/>
          <w:bCs/>
          <w:color w:val="000000"/>
          <w:sz w:val="24"/>
        </w:rPr>
        <w:t>magnitude</w:t>
      </w:r>
      <w:r w:rsidRPr="00CD32F6">
        <w:rPr>
          <w:rFonts w:ascii="Times New Roman" w:eastAsia="新細明體" w:hAnsi="Times New Roman" w:cs="Times New Roman"/>
          <w:color w:val="000000"/>
          <w:sz w:val="24"/>
        </w:rPr>
        <w:t xml:space="preserve"> of change captures the degree of change and provides the weight for </w:t>
      </w:r>
      <w:r w:rsidRPr="00CD32F6">
        <w:rPr>
          <w:rFonts w:ascii="Times New Roman" w:eastAsia="新細明體" w:hAnsi="Times New Roman" w:cs="Times New Roman"/>
          <w:b/>
          <w:bCs/>
          <w:color w:val="000000"/>
          <w:sz w:val="24"/>
        </w:rPr>
        <w:t>restrictiveness</w:t>
      </w:r>
      <w:r w:rsidRPr="00CD32F6">
        <w:rPr>
          <w:rFonts w:ascii="Times New Roman" w:eastAsia="新細明體" w:hAnsi="Times New Roman" w:cs="Times New Roman"/>
          <w:color w:val="000000"/>
          <w:sz w:val="24"/>
        </w:rPr>
        <w:t xml:space="preserve"> of each policy article. The magnitude of change is measured by the extent of coverage and radicalness. A policy is only considered to have </w:t>
      </w:r>
      <w:r w:rsidRPr="00CD32F6">
        <w:rPr>
          <w:rFonts w:ascii="Times New Roman" w:eastAsia="新細明體" w:hAnsi="Times New Roman" w:cs="Times New Roman"/>
          <w:i/>
          <w:color w:val="000000"/>
          <w:sz w:val="24"/>
        </w:rPr>
        <w:t>full</w:t>
      </w:r>
      <w:r w:rsidRPr="00CD32F6">
        <w:rPr>
          <w:rFonts w:ascii="Times New Roman" w:eastAsia="新細明體" w:hAnsi="Times New Roman" w:cs="Times New Roman"/>
          <w:color w:val="000000"/>
          <w:sz w:val="24"/>
        </w:rPr>
        <w:t xml:space="preserve"> coverage if the whole category of a migrant group (e.g., all migrant workers or all investors) from all origins is targeted and </w:t>
      </w:r>
      <w:r w:rsidRPr="00CD32F6">
        <w:rPr>
          <w:rFonts w:ascii="Times New Roman" w:eastAsia="新細明體" w:hAnsi="Times New Roman" w:cs="Times New Roman"/>
          <w:i/>
          <w:color w:val="000000"/>
          <w:sz w:val="24"/>
        </w:rPr>
        <w:t xml:space="preserve">partial </w:t>
      </w:r>
      <w:r w:rsidRPr="00CD32F6">
        <w:rPr>
          <w:rFonts w:ascii="Times New Roman" w:eastAsia="新細明體" w:hAnsi="Times New Roman" w:cs="Times New Roman"/>
          <w:color w:val="000000"/>
          <w:sz w:val="24"/>
        </w:rPr>
        <w:t>otherwise</w:t>
      </w:r>
      <w:r w:rsidRPr="00CD32F6">
        <w:rPr>
          <w:rFonts w:ascii="Times New Roman" w:eastAsia="SimSun" w:hAnsi="Times New Roman" w:cs="Times New Roman"/>
          <w:color w:val="000000"/>
          <w:sz w:val="24"/>
          <w:lang w:eastAsia="zh-CN"/>
        </w:rPr>
        <w:t xml:space="preserve"> </w:t>
      </w:r>
      <w:r w:rsidRPr="00CD32F6">
        <w:rPr>
          <w:rFonts w:ascii="Times New Roman" w:eastAsia="SimSun" w:hAnsi="Times New Roman" w:cs="Times New Roman"/>
          <w:sz w:val="24"/>
          <w:lang w:eastAsia="zh-CN"/>
        </w:rPr>
        <w:t>(</w:t>
      </w:r>
      <w:r w:rsidRPr="00CD32F6">
        <w:rPr>
          <w:rFonts w:ascii="Times New Roman" w:hAnsi="Times New Roman" w:cs="Times New Roman"/>
          <w:sz w:val="24"/>
        </w:rPr>
        <w:t>De Haas, Natter, &amp; Vezzoli, 2015</w:t>
      </w:r>
      <w:r w:rsidRPr="00CD32F6">
        <w:rPr>
          <w:rFonts w:ascii="Times New Roman" w:eastAsia="SimSun" w:hAnsi="Times New Roman" w:cs="Times New Roman"/>
          <w:sz w:val="24"/>
          <w:lang w:eastAsia="zh-CN"/>
        </w:rPr>
        <w:t>)</w:t>
      </w:r>
      <w:r w:rsidRPr="00CD32F6">
        <w:rPr>
          <w:rFonts w:ascii="Times New Roman" w:eastAsia="新細明體" w:hAnsi="Times New Roman" w:cs="Times New Roman"/>
          <w:color w:val="000000"/>
          <w:sz w:val="24"/>
        </w:rPr>
        <w:t>. The extent of radicalness is considered</w:t>
      </w:r>
      <w:r w:rsidRPr="00CD32F6">
        <w:rPr>
          <w:rFonts w:ascii="Times New Roman" w:eastAsia="新細明體" w:hAnsi="Times New Roman" w:cs="Times New Roman"/>
          <w:i/>
          <w:color w:val="000000"/>
          <w:sz w:val="24"/>
        </w:rPr>
        <w:t xml:space="preserve"> fundamental</w:t>
      </w:r>
      <w:r w:rsidRPr="00CD32F6">
        <w:rPr>
          <w:rFonts w:ascii="Times New Roman" w:eastAsia="新細明體" w:hAnsi="Times New Roman" w:cs="Times New Roman"/>
          <w:color w:val="000000"/>
          <w:sz w:val="24"/>
        </w:rPr>
        <w:t xml:space="preserve"> if the policy either establishes (a) brand new system(s) (e.g., introducing a points system) </w:t>
      </w:r>
      <w:r w:rsidRPr="00CD32F6">
        <w:rPr>
          <w:rFonts w:ascii="Times New Roman" w:eastAsia="新細明體" w:hAnsi="Times New Roman" w:cs="Times New Roman"/>
          <w:bCs/>
          <w:color w:val="000000"/>
          <w:sz w:val="24"/>
        </w:rPr>
        <w:t>or</w:t>
      </w:r>
      <w:r w:rsidRPr="00CD32F6">
        <w:rPr>
          <w:rFonts w:ascii="Times New Roman" w:eastAsia="新細明體" w:hAnsi="Times New Roman" w:cs="Times New Roman"/>
          <w:color w:val="000000"/>
          <w:sz w:val="24"/>
        </w:rPr>
        <w:t xml:space="preserve"> abolishes (an) existing one(s) (e.g., eliminating requirements for spouses) and</w:t>
      </w:r>
      <w:r w:rsidRPr="00CD32F6">
        <w:rPr>
          <w:rFonts w:ascii="Times New Roman" w:eastAsia="新細明體" w:hAnsi="Times New Roman" w:cs="Times New Roman"/>
          <w:i/>
          <w:color w:val="000000"/>
          <w:sz w:val="24"/>
        </w:rPr>
        <w:t xml:space="preserve"> non-fundamental</w:t>
      </w:r>
      <w:r w:rsidRPr="00CD32F6">
        <w:rPr>
          <w:rFonts w:ascii="Times New Roman" w:eastAsia="新細明體" w:hAnsi="Times New Roman" w:cs="Times New Roman"/>
          <w:color w:val="000000"/>
          <w:sz w:val="24"/>
        </w:rPr>
        <w:t xml:space="preserve"> otherwise (e.g., lowering the residential years from five to three; </w:t>
      </w:r>
      <w:r w:rsidRPr="00CD32F6">
        <w:rPr>
          <w:rFonts w:ascii="Times New Roman" w:hAnsi="Times New Roman" w:cs="Times New Roman"/>
          <w:sz w:val="24"/>
        </w:rPr>
        <w:t>De Haas, Natter, &amp; Vezzoli, 2015</w:t>
      </w:r>
      <w:r w:rsidRPr="00CD32F6">
        <w:rPr>
          <w:rFonts w:ascii="Times New Roman" w:eastAsia="SimSun" w:hAnsi="Times New Roman" w:cs="Times New Roman"/>
          <w:sz w:val="24"/>
          <w:lang w:eastAsia="zh-CN"/>
        </w:rPr>
        <w:t>)</w:t>
      </w:r>
      <w:r w:rsidRPr="00CD32F6">
        <w:rPr>
          <w:rFonts w:ascii="Times New Roman" w:eastAsia="新細明體" w:hAnsi="Times New Roman" w:cs="Times New Roman"/>
          <w:color w:val="000000"/>
          <w:sz w:val="24"/>
        </w:rPr>
        <w:t xml:space="preserve">. Considering both coverage and radicalness, we measured the </w:t>
      </w:r>
      <w:r w:rsidRPr="00CD32F6">
        <w:rPr>
          <w:rFonts w:ascii="Times New Roman" w:eastAsia="新細明體" w:hAnsi="Times New Roman" w:cs="Times New Roman"/>
          <w:b/>
          <w:bCs/>
          <w:color w:val="000000"/>
          <w:sz w:val="24"/>
        </w:rPr>
        <w:t>magnitude</w:t>
      </w:r>
      <w:r w:rsidRPr="00CD32F6">
        <w:rPr>
          <w:rFonts w:ascii="Times New Roman" w:eastAsia="新細明體" w:hAnsi="Times New Roman" w:cs="Times New Roman"/>
          <w:color w:val="000000"/>
          <w:sz w:val="24"/>
        </w:rPr>
        <w:t xml:space="preserve"> of change with four categories: 1) a </w:t>
      </w:r>
      <w:r w:rsidRPr="00CD32F6">
        <w:rPr>
          <w:rFonts w:ascii="Times New Roman" w:eastAsia="新細明體" w:hAnsi="Times New Roman" w:cs="Times New Roman"/>
          <w:i/>
          <w:iCs/>
          <w:color w:val="000000"/>
          <w:sz w:val="24"/>
        </w:rPr>
        <w:t>major change</w:t>
      </w:r>
      <w:r w:rsidRPr="00CD32F6">
        <w:rPr>
          <w:rFonts w:ascii="Times New Roman" w:eastAsia="新細明體" w:hAnsi="Times New Roman" w:cs="Times New Roman"/>
          <w:color w:val="000000"/>
          <w:sz w:val="24"/>
        </w:rPr>
        <w:t xml:space="preserve"> (weight = 4) with </w:t>
      </w:r>
      <w:r w:rsidRPr="00CD32F6">
        <w:rPr>
          <w:rFonts w:ascii="Times New Roman" w:eastAsia="新細明體" w:hAnsi="Times New Roman" w:cs="Times New Roman"/>
          <w:i/>
          <w:iCs/>
          <w:color w:val="000000"/>
          <w:sz w:val="24"/>
        </w:rPr>
        <w:t>full</w:t>
      </w:r>
      <w:r w:rsidRPr="00CD32F6">
        <w:rPr>
          <w:rFonts w:ascii="Times New Roman" w:eastAsia="新細明體" w:hAnsi="Times New Roman" w:cs="Times New Roman"/>
          <w:color w:val="000000"/>
          <w:sz w:val="24"/>
        </w:rPr>
        <w:t xml:space="preserve"> coverage and a </w:t>
      </w:r>
      <w:r w:rsidRPr="00CD32F6">
        <w:rPr>
          <w:rFonts w:ascii="Times New Roman" w:eastAsia="新細明體" w:hAnsi="Times New Roman" w:cs="Times New Roman"/>
          <w:i/>
          <w:iCs/>
          <w:color w:val="000000"/>
          <w:sz w:val="24"/>
        </w:rPr>
        <w:t>fundamental</w:t>
      </w:r>
      <w:r w:rsidRPr="00CD32F6">
        <w:rPr>
          <w:rFonts w:ascii="Times New Roman" w:eastAsia="新細明體" w:hAnsi="Times New Roman" w:cs="Times New Roman"/>
          <w:color w:val="000000"/>
          <w:sz w:val="24"/>
        </w:rPr>
        <w:t xml:space="preserve"> change; 2) a </w:t>
      </w:r>
      <w:r w:rsidRPr="00CD32F6">
        <w:rPr>
          <w:rFonts w:ascii="Times New Roman" w:eastAsia="新細明體" w:hAnsi="Times New Roman" w:cs="Times New Roman"/>
          <w:i/>
          <w:iCs/>
          <w:color w:val="000000"/>
          <w:sz w:val="24"/>
        </w:rPr>
        <w:t>mid-level change</w:t>
      </w:r>
      <w:r w:rsidRPr="00CD32F6">
        <w:rPr>
          <w:rFonts w:ascii="Times New Roman" w:eastAsia="新細明體" w:hAnsi="Times New Roman" w:cs="Times New Roman"/>
          <w:color w:val="000000"/>
          <w:sz w:val="24"/>
        </w:rPr>
        <w:t xml:space="preserve"> (weight = 3) with </w:t>
      </w:r>
      <w:r w:rsidRPr="00CD32F6">
        <w:rPr>
          <w:rFonts w:ascii="Times New Roman" w:eastAsia="新細明體" w:hAnsi="Times New Roman" w:cs="Times New Roman"/>
          <w:i/>
          <w:iCs/>
          <w:color w:val="000000"/>
          <w:sz w:val="24"/>
        </w:rPr>
        <w:t>partial</w:t>
      </w:r>
      <w:r w:rsidRPr="00CD32F6">
        <w:rPr>
          <w:rFonts w:ascii="Times New Roman" w:eastAsia="新細明體" w:hAnsi="Times New Roman" w:cs="Times New Roman"/>
          <w:color w:val="000000"/>
          <w:sz w:val="24"/>
        </w:rPr>
        <w:t xml:space="preserve"> coverage and a </w:t>
      </w:r>
      <w:r w:rsidRPr="00CD32F6">
        <w:rPr>
          <w:rFonts w:ascii="Times New Roman" w:eastAsia="新細明體" w:hAnsi="Times New Roman" w:cs="Times New Roman"/>
          <w:i/>
          <w:iCs/>
          <w:color w:val="000000"/>
          <w:sz w:val="24"/>
        </w:rPr>
        <w:t>fundamental</w:t>
      </w:r>
      <w:r w:rsidRPr="00CD32F6">
        <w:rPr>
          <w:rFonts w:ascii="Times New Roman" w:eastAsia="新細明體" w:hAnsi="Times New Roman" w:cs="Times New Roman"/>
          <w:color w:val="000000"/>
          <w:sz w:val="24"/>
        </w:rPr>
        <w:t xml:space="preserve"> change; 3) a </w:t>
      </w:r>
      <w:r w:rsidRPr="00CD32F6">
        <w:rPr>
          <w:rFonts w:ascii="Times New Roman" w:eastAsia="新細明體" w:hAnsi="Times New Roman" w:cs="Times New Roman"/>
          <w:i/>
          <w:iCs/>
          <w:color w:val="000000"/>
          <w:sz w:val="24"/>
        </w:rPr>
        <w:t>minor change</w:t>
      </w:r>
      <w:r w:rsidRPr="00CD32F6">
        <w:rPr>
          <w:rFonts w:ascii="Times New Roman" w:eastAsia="新細明體" w:hAnsi="Times New Roman" w:cs="Times New Roman"/>
          <w:color w:val="000000"/>
          <w:sz w:val="24"/>
        </w:rPr>
        <w:t xml:space="preserve"> (weight = 2) with</w:t>
      </w:r>
      <w:r w:rsidRPr="00CD32F6">
        <w:rPr>
          <w:rFonts w:ascii="Times New Roman" w:eastAsia="新細明體" w:hAnsi="Times New Roman" w:cs="Times New Roman"/>
          <w:i/>
          <w:iCs/>
          <w:color w:val="000000"/>
          <w:sz w:val="24"/>
        </w:rPr>
        <w:t xml:space="preserve"> full</w:t>
      </w:r>
      <w:r w:rsidRPr="00CD32F6">
        <w:rPr>
          <w:rFonts w:ascii="Times New Roman" w:eastAsia="新細明體" w:hAnsi="Times New Roman" w:cs="Times New Roman"/>
          <w:color w:val="000000"/>
          <w:sz w:val="24"/>
        </w:rPr>
        <w:t xml:space="preserve"> coverage and a</w:t>
      </w:r>
      <w:r w:rsidRPr="00CD32F6">
        <w:rPr>
          <w:rFonts w:ascii="Times New Roman" w:eastAsia="SimSun" w:hAnsi="Times New Roman" w:cs="Times New Roman"/>
          <w:color w:val="000000"/>
          <w:sz w:val="24"/>
          <w:lang w:eastAsia="zh-CN"/>
        </w:rPr>
        <w:t xml:space="preserve"> </w:t>
      </w:r>
      <w:r w:rsidRPr="00CD32F6">
        <w:rPr>
          <w:rFonts w:ascii="Times New Roman" w:eastAsia="新細明體" w:hAnsi="Times New Roman" w:cs="Times New Roman"/>
          <w:i/>
          <w:iCs/>
          <w:color w:val="000000"/>
          <w:sz w:val="24"/>
        </w:rPr>
        <w:t>non-fundamental</w:t>
      </w:r>
      <w:r w:rsidRPr="00CD32F6">
        <w:rPr>
          <w:rFonts w:ascii="Times New Roman" w:eastAsia="新細明體" w:hAnsi="Times New Roman" w:cs="Times New Roman"/>
          <w:color w:val="000000"/>
          <w:sz w:val="24"/>
        </w:rPr>
        <w:t xml:space="preserve"> change; and 4) a </w:t>
      </w:r>
      <w:r w:rsidRPr="00CD32F6">
        <w:rPr>
          <w:rFonts w:ascii="Times New Roman" w:eastAsia="新細明體" w:hAnsi="Times New Roman" w:cs="Times New Roman"/>
          <w:i/>
          <w:iCs/>
          <w:color w:val="000000"/>
          <w:sz w:val="24"/>
        </w:rPr>
        <w:t xml:space="preserve">fine-tuning change </w:t>
      </w:r>
      <w:r w:rsidRPr="00CD32F6">
        <w:rPr>
          <w:rFonts w:ascii="Times New Roman" w:eastAsia="新細明體" w:hAnsi="Times New Roman" w:cs="Times New Roman"/>
          <w:color w:val="000000"/>
          <w:sz w:val="24"/>
        </w:rPr>
        <w:t xml:space="preserve">(weight = 1) with </w:t>
      </w:r>
      <w:r w:rsidRPr="00CD32F6">
        <w:rPr>
          <w:rFonts w:ascii="Times New Roman" w:eastAsia="新細明體" w:hAnsi="Times New Roman" w:cs="Times New Roman"/>
          <w:i/>
          <w:iCs/>
          <w:color w:val="000000"/>
          <w:sz w:val="24"/>
        </w:rPr>
        <w:t>partial</w:t>
      </w:r>
      <w:r w:rsidRPr="00CD32F6">
        <w:rPr>
          <w:rFonts w:ascii="Times New Roman" w:eastAsia="新細明體" w:hAnsi="Times New Roman" w:cs="Times New Roman"/>
          <w:color w:val="000000"/>
          <w:sz w:val="24"/>
        </w:rPr>
        <w:t xml:space="preserve"> coverage and a</w:t>
      </w:r>
      <w:r w:rsidRPr="00CD32F6">
        <w:rPr>
          <w:rFonts w:ascii="Times New Roman" w:eastAsia="SimSun" w:hAnsi="Times New Roman" w:cs="Times New Roman"/>
          <w:color w:val="000000"/>
          <w:sz w:val="24"/>
          <w:lang w:eastAsia="zh-CN"/>
        </w:rPr>
        <w:t xml:space="preserve"> </w:t>
      </w:r>
      <w:r w:rsidRPr="00CD32F6">
        <w:rPr>
          <w:rFonts w:ascii="Times New Roman" w:eastAsia="新細明體" w:hAnsi="Times New Roman" w:cs="Times New Roman"/>
          <w:color w:val="000000"/>
          <w:sz w:val="24"/>
        </w:rPr>
        <w:t>non-fundamental change</w:t>
      </w:r>
      <w:r w:rsidRPr="00CD32F6">
        <w:rPr>
          <w:rFonts w:ascii="Times New Roman" w:eastAsia="SimSun" w:hAnsi="Times New Roman" w:cs="Times New Roman"/>
          <w:color w:val="000000"/>
          <w:sz w:val="24"/>
          <w:lang w:eastAsia="zh-CN"/>
        </w:rPr>
        <w:t xml:space="preserve"> </w:t>
      </w:r>
      <w:r w:rsidRPr="00CD32F6">
        <w:rPr>
          <w:rFonts w:ascii="Times New Roman" w:eastAsia="SimSun" w:hAnsi="Times New Roman" w:cs="Times New Roman"/>
          <w:sz w:val="24"/>
          <w:lang w:eastAsia="zh-CN"/>
        </w:rPr>
        <w:t>(</w:t>
      </w:r>
      <w:r w:rsidRPr="00CD32F6">
        <w:rPr>
          <w:rFonts w:ascii="Times New Roman" w:hAnsi="Times New Roman" w:cs="Times New Roman"/>
          <w:sz w:val="24"/>
        </w:rPr>
        <w:t>De Haas, Natter, &amp; Vezzoli, 2015</w:t>
      </w:r>
      <w:r w:rsidRPr="00CD32F6">
        <w:rPr>
          <w:rFonts w:ascii="Times New Roman" w:eastAsia="SimSun" w:hAnsi="Times New Roman" w:cs="Times New Roman"/>
          <w:sz w:val="24"/>
          <w:lang w:eastAsia="zh-CN"/>
        </w:rPr>
        <w:t>)</w:t>
      </w:r>
      <w:r w:rsidRPr="00CD32F6">
        <w:rPr>
          <w:rFonts w:ascii="Times New Roman" w:eastAsia="新細明體" w:hAnsi="Times New Roman" w:cs="Times New Roman"/>
          <w:color w:val="000000"/>
          <w:sz w:val="24"/>
        </w:rPr>
        <w:t xml:space="preserve">. </w:t>
      </w:r>
    </w:p>
    <w:p w14:paraId="01A1F92E" w14:textId="0A6DF9A3" w:rsidR="00424BFF" w:rsidRPr="00E46E7A" w:rsidRDefault="00416DED" w:rsidP="00E46E7A">
      <w:pPr>
        <w:spacing w:after="0"/>
        <w:ind w:firstLine="720"/>
        <w:rPr>
          <w:rFonts w:ascii="Times New Roman" w:eastAsia="新細明體" w:hAnsi="Times New Roman" w:cs="Times New Roman"/>
          <w:b/>
          <w:bCs/>
          <w:color w:val="000000" w:themeColor="text1"/>
          <w:sz w:val="24"/>
        </w:rPr>
      </w:pPr>
      <w:bookmarkStart w:id="2" w:name="_Hlk136067598"/>
      <w:bookmarkStart w:id="3" w:name="_GoBack"/>
      <w:bookmarkEnd w:id="3"/>
      <w:r w:rsidRPr="00E46E7A">
        <w:rPr>
          <w:rFonts w:ascii="Times New Roman" w:eastAsia="新細明體" w:hAnsi="Times New Roman" w:cs="Times New Roman"/>
          <w:color w:val="000000" w:themeColor="text1"/>
          <w:sz w:val="24"/>
        </w:rPr>
        <w:t xml:space="preserve">For example, in Beijing, a point system is implemented as a selection policy, with the point system serving as the policy tool. The applicable migrant category and migrant origin </w:t>
      </w:r>
      <w:proofErr w:type="gramStart"/>
      <w:r w:rsidRPr="00E46E7A">
        <w:rPr>
          <w:rFonts w:ascii="Times New Roman" w:eastAsia="新細明體" w:hAnsi="Times New Roman" w:cs="Times New Roman"/>
          <w:color w:val="000000" w:themeColor="text1"/>
          <w:sz w:val="24"/>
        </w:rPr>
        <w:t>include</w:t>
      </w:r>
      <w:proofErr w:type="gramEnd"/>
      <w:r w:rsidRPr="00E46E7A">
        <w:rPr>
          <w:rFonts w:ascii="Times New Roman" w:eastAsia="新細明體" w:hAnsi="Times New Roman" w:cs="Times New Roman"/>
          <w:color w:val="000000" w:themeColor="text1"/>
          <w:sz w:val="24"/>
        </w:rPr>
        <w:t xml:space="preserve"> all migrants. This policy is more restrictive in nature, representing a significant change, and it has full coverage. As a result, the policy score for the point system is 4. In the city of </w:t>
      </w:r>
      <w:proofErr w:type="spellStart"/>
      <w:r w:rsidRPr="00E46E7A">
        <w:rPr>
          <w:rFonts w:ascii="Times New Roman" w:eastAsia="新細明體" w:hAnsi="Times New Roman" w:cs="Times New Roman"/>
          <w:color w:val="000000" w:themeColor="text1"/>
          <w:sz w:val="24"/>
        </w:rPr>
        <w:t>Shizuishan</w:t>
      </w:r>
      <w:proofErr w:type="spellEnd"/>
      <w:r w:rsidRPr="00E46E7A">
        <w:rPr>
          <w:rFonts w:ascii="Times New Roman" w:eastAsia="新細明體" w:hAnsi="Times New Roman" w:cs="Times New Roman"/>
          <w:color w:val="000000" w:themeColor="text1"/>
          <w:sz w:val="24"/>
        </w:rPr>
        <w:t xml:space="preserve"> in Ningxia province, the policy aimed at attracting family members of migrants is categorized as a selection policy. The policy tool in this case is access to local hukou (household registration). The migrant category is family members, and the policy applies to migrants from all origins. Compared to the previous policy, this new approach is more lenient in its restrictiveness, representing a major change. Furthermore, it has full coverage. Consequently, the policy score for this family reunification scheme is -4.</w:t>
      </w:r>
      <w:bookmarkEnd w:id="2"/>
    </w:p>
    <w:p w14:paraId="3DE1120F" w14:textId="77777777" w:rsidR="00424BFF" w:rsidRPr="00CD32F6" w:rsidRDefault="00424BFF" w:rsidP="00424BFF">
      <w:pPr>
        <w:spacing w:after="0"/>
        <w:rPr>
          <w:rFonts w:ascii="Times New Roman" w:eastAsia="新細明體" w:hAnsi="Times New Roman" w:cs="Times New Roman"/>
          <w:b/>
          <w:bCs/>
          <w:color w:val="000000"/>
          <w:sz w:val="24"/>
        </w:rPr>
      </w:pPr>
      <w:r w:rsidRPr="00CD32F6">
        <w:rPr>
          <w:rFonts w:ascii="Times New Roman" w:eastAsia="新細明體" w:hAnsi="Times New Roman" w:cs="Times New Roman"/>
          <w:b/>
          <w:bCs/>
          <w:color w:val="000000"/>
          <w:sz w:val="24"/>
        </w:rPr>
        <w:t>Appendix Table</w:t>
      </w:r>
      <w:r w:rsidRPr="00CD32F6">
        <w:rPr>
          <w:rFonts w:ascii="Times New Roman" w:eastAsia="新細明體" w:hAnsi="Times New Roman" w:cs="Times New Roman" w:hint="eastAsia"/>
          <w:b/>
          <w:bCs/>
          <w:color w:val="000000"/>
          <w:sz w:val="24"/>
        </w:rPr>
        <w:t xml:space="preserve"> </w:t>
      </w:r>
      <w:r w:rsidRPr="00CD32F6">
        <w:rPr>
          <w:rFonts w:ascii="Times New Roman" w:eastAsia="新細明體" w:hAnsi="Times New Roman" w:cs="Times New Roman"/>
          <w:b/>
          <w:bCs/>
          <w:color w:val="000000"/>
          <w:sz w:val="24"/>
        </w:rPr>
        <w:t>3.1</w:t>
      </w:r>
      <w:r w:rsidRPr="00CD32F6">
        <w:rPr>
          <w:rFonts w:ascii="Times New Roman" w:eastAsia="新細明體" w:hAnsi="Times New Roman" w:cs="Times New Roman" w:hint="eastAsia"/>
          <w:b/>
          <w:bCs/>
          <w:color w:val="000000"/>
          <w:sz w:val="24"/>
        </w:rPr>
        <w:t xml:space="preserve"> </w:t>
      </w:r>
      <w:r w:rsidRPr="00CD32F6">
        <w:rPr>
          <w:rFonts w:ascii="Times New Roman" w:eastAsia="新細明體" w:hAnsi="Times New Roman" w:cs="Times New Roman"/>
          <w:b/>
          <w:bCs/>
          <w:color w:val="000000"/>
          <w:sz w:val="24"/>
        </w:rPr>
        <w:t>Extent of Coverage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2529"/>
        <w:gridCol w:w="2808"/>
        <w:gridCol w:w="14"/>
        <w:gridCol w:w="2934"/>
      </w:tblGrid>
      <w:tr w:rsidR="00424BFF" w:rsidRPr="00CD32F6" w14:paraId="54882701" w14:textId="77777777" w:rsidTr="00B53A18">
        <w:tc>
          <w:tcPr>
            <w:tcW w:w="3600" w:type="dxa"/>
            <w:gridSpan w:val="2"/>
            <w:vMerge w:val="restart"/>
          </w:tcPr>
          <w:p w14:paraId="7E7E93B3" w14:textId="77777777" w:rsidR="00424BFF" w:rsidRPr="00CD32F6" w:rsidRDefault="00424BFF" w:rsidP="00B53A18">
            <w:pPr>
              <w:spacing w:after="0" w:line="240" w:lineRule="auto"/>
              <w:jc w:val="center"/>
              <w:rPr>
                <w:rFonts w:ascii="Times New Roman" w:eastAsia="新細明體" w:hAnsi="Times New Roman" w:cs="Times New Roman"/>
                <w:color w:val="000000"/>
                <w:sz w:val="24"/>
              </w:rPr>
            </w:pPr>
          </w:p>
        </w:tc>
        <w:tc>
          <w:tcPr>
            <w:tcW w:w="5756" w:type="dxa"/>
            <w:gridSpan w:val="3"/>
          </w:tcPr>
          <w:p w14:paraId="58F545EB" w14:textId="77777777" w:rsidR="00424BFF" w:rsidRPr="00CD32F6" w:rsidRDefault="00424BFF" w:rsidP="00B53A18">
            <w:pPr>
              <w:spacing w:after="0" w:line="240" w:lineRule="auto"/>
              <w:jc w:val="center"/>
              <w:rPr>
                <w:rFonts w:ascii="Times New Roman" w:eastAsia="新細明體" w:hAnsi="Times New Roman" w:cs="Times New Roman"/>
                <w:b/>
                <w:bCs/>
                <w:color w:val="000000"/>
                <w:sz w:val="24"/>
              </w:rPr>
            </w:pPr>
            <w:r w:rsidRPr="00CD32F6">
              <w:rPr>
                <w:rFonts w:ascii="Times New Roman" w:eastAsia="新細明體" w:hAnsi="Times New Roman" w:cs="Times New Roman"/>
                <w:b/>
                <w:bCs/>
                <w:color w:val="000000"/>
                <w:sz w:val="24"/>
              </w:rPr>
              <w:t>Migrant category</w:t>
            </w:r>
          </w:p>
        </w:tc>
      </w:tr>
      <w:tr w:rsidR="00424BFF" w:rsidRPr="00CD32F6" w14:paraId="6C5D03B3" w14:textId="77777777" w:rsidTr="00B53A18">
        <w:tc>
          <w:tcPr>
            <w:tcW w:w="3600" w:type="dxa"/>
            <w:gridSpan w:val="2"/>
            <w:vMerge/>
          </w:tcPr>
          <w:p w14:paraId="064D3B04" w14:textId="77777777" w:rsidR="00424BFF" w:rsidRPr="00CD32F6" w:rsidRDefault="00424BFF" w:rsidP="00B53A18">
            <w:pPr>
              <w:spacing w:after="0" w:line="240" w:lineRule="auto"/>
              <w:jc w:val="center"/>
              <w:rPr>
                <w:rFonts w:ascii="Times New Roman" w:eastAsia="新細明體" w:hAnsi="Times New Roman" w:cs="Times New Roman"/>
                <w:color w:val="000000"/>
                <w:sz w:val="24"/>
              </w:rPr>
            </w:pPr>
          </w:p>
        </w:tc>
        <w:tc>
          <w:tcPr>
            <w:tcW w:w="2822" w:type="dxa"/>
            <w:gridSpan w:val="2"/>
          </w:tcPr>
          <w:p w14:paraId="5BDDC046" w14:textId="77777777" w:rsidR="00424BFF" w:rsidRPr="00CD32F6" w:rsidRDefault="00424BFF" w:rsidP="00B53A18">
            <w:pPr>
              <w:spacing w:after="0" w:line="240" w:lineRule="auto"/>
              <w:jc w:val="center"/>
              <w:rPr>
                <w:rFonts w:ascii="Times New Roman" w:eastAsia="新細明體" w:hAnsi="Times New Roman" w:cs="Times New Roman"/>
                <w:color w:val="000000"/>
                <w:sz w:val="24"/>
              </w:rPr>
            </w:pPr>
            <w:r w:rsidRPr="00CD32F6">
              <w:rPr>
                <w:rFonts w:ascii="Times New Roman" w:eastAsia="新細明體" w:hAnsi="Times New Roman" w:cs="Times New Roman"/>
                <w:b/>
                <w:bCs/>
                <w:color w:val="000000"/>
                <w:sz w:val="24"/>
              </w:rPr>
              <w:t>Whole category</w:t>
            </w:r>
            <w:r w:rsidRPr="00CD32F6">
              <w:rPr>
                <w:rFonts w:ascii="Times New Roman" w:eastAsia="新細明體" w:hAnsi="Times New Roman" w:cs="Times New Roman"/>
                <w:color w:val="000000"/>
                <w:sz w:val="24"/>
              </w:rPr>
              <w:t xml:space="preserve"> </w:t>
            </w:r>
          </w:p>
          <w:p w14:paraId="652623A1" w14:textId="77777777" w:rsidR="00424BFF" w:rsidRPr="00CD32F6" w:rsidRDefault="00424BFF" w:rsidP="00B53A18">
            <w:pPr>
              <w:spacing w:after="0" w:line="240" w:lineRule="auto"/>
              <w:jc w:val="center"/>
              <w:rPr>
                <w:rFonts w:ascii="Times New Roman" w:eastAsia="新細明體" w:hAnsi="Times New Roman" w:cs="Times New Roman"/>
                <w:color w:val="000000"/>
                <w:sz w:val="24"/>
              </w:rPr>
            </w:pPr>
            <w:r w:rsidRPr="00CD32F6">
              <w:rPr>
                <w:rFonts w:ascii="Times New Roman" w:eastAsia="新細明體" w:hAnsi="Times New Roman" w:cs="Times New Roman"/>
                <w:color w:val="000000"/>
                <w:sz w:val="24"/>
              </w:rPr>
              <w:t xml:space="preserve">(e.g., All migrant workers, </w:t>
            </w:r>
          </w:p>
          <w:p w14:paraId="0331CE67" w14:textId="77777777" w:rsidR="00424BFF" w:rsidRPr="00CD32F6" w:rsidRDefault="00424BFF" w:rsidP="00B53A18">
            <w:pPr>
              <w:spacing w:after="0" w:line="240" w:lineRule="auto"/>
              <w:jc w:val="center"/>
              <w:rPr>
                <w:rFonts w:ascii="Times New Roman" w:eastAsia="新細明體" w:hAnsi="Times New Roman" w:cs="Times New Roman"/>
                <w:color w:val="000000"/>
                <w:sz w:val="24"/>
              </w:rPr>
            </w:pPr>
            <w:r w:rsidRPr="00CD32F6">
              <w:rPr>
                <w:rFonts w:ascii="Times New Roman" w:eastAsia="新細明體" w:hAnsi="Times New Roman" w:cs="Times New Roman"/>
                <w:color w:val="000000"/>
                <w:sz w:val="24"/>
              </w:rPr>
              <w:t xml:space="preserve">All graduates, </w:t>
            </w:r>
          </w:p>
          <w:p w14:paraId="28C80303" w14:textId="77777777" w:rsidR="00424BFF" w:rsidRPr="00CD32F6" w:rsidRDefault="00424BFF" w:rsidP="00B53A18">
            <w:pPr>
              <w:spacing w:after="0" w:line="240" w:lineRule="auto"/>
              <w:jc w:val="center"/>
              <w:rPr>
                <w:rFonts w:ascii="Times New Roman" w:eastAsia="新細明體" w:hAnsi="Times New Roman" w:cs="Times New Roman"/>
                <w:color w:val="000000"/>
                <w:sz w:val="24"/>
              </w:rPr>
            </w:pPr>
            <w:r w:rsidRPr="00CD32F6">
              <w:rPr>
                <w:rFonts w:ascii="Times New Roman" w:eastAsia="新細明體" w:hAnsi="Times New Roman" w:cs="Times New Roman"/>
                <w:color w:val="000000"/>
                <w:sz w:val="24"/>
              </w:rPr>
              <w:t>Investors)</w:t>
            </w:r>
          </w:p>
        </w:tc>
        <w:tc>
          <w:tcPr>
            <w:tcW w:w="2934" w:type="dxa"/>
          </w:tcPr>
          <w:p w14:paraId="1C284969" w14:textId="77777777" w:rsidR="00424BFF" w:rsidRPr="00CD32F6" w:rsidRDefault="00424BFF" w:rsidP="00B53A18">
            <w:pPr>
              <w:spacing w:after="0" w:line="240" w:lineRule="auto"/>
              <w:jc w:val="center"/>
              <w:rPr>
                <w:rFonts w:ascii="Times New Roman" w:eastAsia="新細明體" w:hAnsi="Times New Roman" w:cs="Times New Roman"/>
                <w:b/>
                <w:bCs/>
                <w:color w:val="000000"/>
                <w:sz w:val="24"/>
              </w:rPr>
            </w:pPr>
            <w:r w:rsidRPr="00CD32F6">
              <w:rPr>
                <w:rFonts w:ascii="Times New Roman" w:eastAsia="新細明體" w:hAnsi="Times New Roman" w:cs="Times New Roman"/>
                <w:b/>
                <w:bCs/>
                <w:color w:val="000000"/>
                <w:sz w:val="24"/>
              </w:rPr>
              <w:t>Partial category</w:t>
            </w:r>
          </w:p>
          <w:p w14:paraId="5094F7EB" w14:textId="77777777" w:rsidR="00424BFF" w:rsidRPr="00CD32F6" w:rsidRDefault="00424BFF" w:rsidP="00B53A18">
            <w:pPr>
              <w:spacing w:after="0" w:line="240" w:lineRule="auto"/>
              <w:jc w:val="center"/>
              <w:rPr>
                <w:rFonts w:ascii="Times New Roman" w:eastAsia="新細明體" w:hAnsi="Times New Roman" w:cs="Times New Roman"/>
                <w:color w:val="000000"/>
                <w:sz w:val="24"/>
              </w:rPr>
            </w:pPr>
            <w:r w:rsidRPr="00CD32F6">
              <w:rPr>
                <w:rFonts w:ascii="Times New Roman" w:eastAsia="新細明體" w:hAnsi="Times New Roman" w:cs="Times New Roman"/>
                <w:color w:val="000000"/>
                <w:sz w:val="24"/>
              </w:rPr>
              <w:t xml:space="preserve">(e.g., High-skilled workers, </w:t>
            </w:r>
          </w:p>
          <w:p w14:paraId="7DF7C3BD" w14:textId="77777777" w:rsidR="00424BFF" w:rsidRPr="00CD32F6" w:rsidRDefault="00424BFF" w:rsidP="00B53A18">
            <w:pPr>
              <w:spacing w:after="0" w:line="240" w:lineRule="auto"/>
              <w:jc w:val="center"/>
              <w:rPr>
                <w:rFonts w:ascii="Times New Roman" w:eastAsia="新細明體" w:hAnsi="Times New Roman" w:cs="Times New Roman"/>
                <w:color w:val="000000"/>
                <w:sz w:val="24"/>
              </w:rPr>
            </w:pPr>
            <w:r w:rsidRPr="00CD32F6">
              <w:rPr>
                <w:rFonts w:ascii="Times New Roman" w:eastAsia="新細明體" w:hAnsi="Times New Roman" w:cs="Times New Roman"/>
                <w:color w:val="000000"/>
                <w:sz w:val="24"/>
              </w:rPr>
              <w:t xml:space="preserve">College graduates, </w:t>
            </w:r>
          </w:p>
          <w:p w14:paraId="251D33E8" w14:textId="77777777" w:rsidR="00424BFF" w:rsidRPr="00CD32F6" w:rsidRDefault="00424BFF" w:rsidP="00B53A18">
            <w:pPr>
              <w:spacing w:after="0" w:line="240" w:lineRule="auto"/>
              <w:jc w:val="center"/>
              <w:rPr>
                <w:rFonts w:ascii="Times New Roman" w:eastAsia="新細明體" w:hAnsi="Times New Roman" w:cs="Times New Roman"/>
                <w:color w:val="000000"/>
                <w:sz w:val="24"/>
              </w:rPr>
            </w:pPr>
            <w:r w:rsidRPr="00CD32F6">
              <w:rPr>
                <w:rFonts w:ascii="Times New Roman" w:eastAsia="新細明體" w:hAnsi="Times New Roman" w:cs="Times New Roman"/>
                <w:color w:val="000000"/>
                <w:sz w:val="24"/>
              </w:rPr>
              <w:t>Real estate investors)</w:t>
            </w:r>
          </w:p>
        </w:tc>
      </w:tr>
      <w:tr w:rsidR="00424BFF" w:rsidRPr="00CD32F6" w14:paraId="268402BD" w14:textId="77777777" w:rsidTr="00B53A18">
        <w:tc>
          <w:tcPr>
            <w:tcW w:w="1071" w:type="dxa"/>
            <w:vMerge w:val="restart"/>
          </w:tcPr>
          <w:p w14:paraId="4763E19D" w14:textId="77777777" w:rsidR="00424BFF" w:rsidRPr="00CD32F6" w:rsidRDefault="00424BFF" w:rsidP="00B53A18">
            <w:pPr>
              <w:spacing w:after="0" w:line="240" w:lineRule="auto"/>
              <w:jc w:val="center"/>
              <w:rPr>
                <w:rFonts w:ascii="Times New Roman" w:eastAsia="新細明體" w:hAnsi="Times New Roman" w:cs="Times New Roman"/>
                <w:b/>
                <w:bCs/>
                <w:color w:val="000000"/>
                <w:sz w:val="24"/>
              </w:rPr>
            </w:pPr>
          </w:p>
          <w:p w14:paraId="5DD319FA" w14:textId="77777777" w:rsidR="00424BFF" w:rsidRPr="00CD32F6" w:rsidRDefault="00424BFF" w:rsidP="00B53A18">
            <w:pPr>
              <w:spacing w:after="0" w:line="240" w:lineRule="auto"/>
              <w:jc w:val="center"/>
              <w:rPr>
                <w:rFonts w:ascii="Times New Roman" w:eastAsia="新細明體" w:hAnsi="Times New Roman" w:cs="Times New Roman"/>
                <w:b/>
                <w:bCs/>
                <w:color w:val="000000"/>
                <w:sz w:val="24"/>
              </w:rPr>
            </w:pPr>
          </w:p>
          <w:p w14:paraId="069872C7" w14:textId="77777777" w:rsidR="00424BFF" w:rsidRPr="00CD32F6" w:rsidRDefault="00424BFF" w:rsidP="00B53A18">
            <w:pPr>
              <w:spacing w:after="0" w:line="240" w:lineRule="auto"/>
              <w:jc w:val="center"/>
              <w:rPr>
                <w:rFonts w:ascii="Times New Roman" w:eastAsia="新細明體" w:hAnsi="Times New Roman" w:cs="Times New Roman"/>
                <w:b/>
                <w:bCs/>
                <w:color w:val="000000"/>
                <w:sz w:val="24"/>
              </w:rPr>
            </w:pPr>
            <w:r w:rsidRPr="00CD32F6">
              <w:rPr>
                <w:rFonts w:ascii="Times New Roman" w:eastAsia="新細明體" w:hAnsi="Times New Roman" w:cs="Times New Roman"/>
                <w:b/>
                <w:bCs/>
                <w:color w:val="000000"/>
                <w:sz w:val="24"/>
              </w:rPr>
              <w:t>Migrant origin</w:t>
            </w:r>
          </w:p>
        </w:tc>
        <w:tc>
          <w:tcPr>
            <w:tcW w:w="2529" w:type="dxa"/>
          </w:tcPr>
          <w:p w14:paraId="2177DF70" w14:textId="77777777" w:rsidR="00424BFF" w:rsidRPr="00CD32F6" w:rsidRDefault="00424BFF" w:rsidP="00B53A18">
            <w:pPr>
              <w:spacing w:after="0" w:line="240" w:lineRule="auto"/>
              <w:jc w:val="center"/>
              <w:rPr>
                <w:rFonts w:ascii="Times New Roman" w:eastAsia="新細明體" w:hAnsi="Times New Roman" w:cs="Times New Roman"/>
                <w:b/>
                <w:bCs/>
                <w:color w:val="000000"/>
                <w:sz w:val="24"/>
              </w:rPr>
            </w:pPr>
            <w:r w:rsidRPr="00CD32F6">
              <w:rPr>
                <w:rFonts w:ascii="Times New Roman" w:eastAsia="新細明體" w:hAnsi="Times New Roman" w:cs="Times New Roman"/>
                <w:b/>
                <w:bCs/>
                <w:color w:val="000000"/>
                <w:sz w:val="24"/>
              </w:rPr>
              <w:t xml:space="preserve">All origins </w:t>
            </w:r>
          </w:p>
          <w:p w14:paraId="0EC3866F" w14:textId="77777777" w:rsidR="00424BFF" w:rsidRPr="00CD32F6" w:rsidRDefault="00424BFF" w:rsidP="00B53A18">
            <w:pPr>
              <w:spacing w:after="0" w:line="240" w:lineRule="auto"/>
              <w:jc w:val="center"/>
              <w:rPr>
                <w:rFonts w:ascii="Times New Roman" w:eastAsia="新細明體" w:hAnsi="Times New Roman" w:cs="Times New Roman"/>
                <w:color w:val="000000"/>
                <w:sz w:val="24"/>
              </w:rPr>
            </w:pPr>
            <w:r w:rsidRPr="00CD32F6">
              <w:rPr>
                <w:rFonts w:ascii="Times New Roman" w:eastAsia="新細明體" w:hAnsi="Times New Roman" w:cs="Times New Roman"/>
                <w:color w:val="000000"/>
                <w:sz w:val="24"/>
              </w:rPr>
              <w:t xml:space="preserve">(e.g., Locals, </w:t>
            </w:r>
          </w:p>
          <w:p w14:paraId="7E091362" w14:textId="77777777" w:rsidR="00424BFF" w:rsidRPr="00CD32F6" w:rsidRDefault="00424BFF" w:rsidP="00B53A18">
            <w:pPr>
              <w:spacing w:after="0" w:line="240" w:lineRule="auto"/>
              <w:jc w:val="center"/>
              <w:rPr>
                <w:rFonts w:ascii="Times New Roman" w:eastAsia="新細明體" w:hAnsi="Times New Roman" w:cs="Times New Roman"/>
                <w:color w:val="000000"/>
                <w:sz w:val="24"/>
              </w:rPr>
            </w:pPr>
            <w:r w:rsidRPr="00CD32F6">
              <w:rPr>
                <w:rFonts w:ascii="Times New Roman" w:eastAsia="新細明體" w:hAnsi="Times New Roman" w:cs="Times New Roman"/>
                <w:color w:val="000000"/>
                <w:sz w:val="24"/>
              </w:rPr>
              <w:t>Outsiders)</w:t>
            </w:r>
          </w:p>
        </w:tc>
        <w:tc>
          <w:tcPr>
            <w:tcW w:w="2808" w:type="dxa"/>
          </w:tcPr>
          <w:p w14:paraId="3D39863F" w14:textId="77777777" w:rsidR="00424BFF" w:rsidRPr="00CD32F6" w:rsidRDefault="00424BFF" w:rsidP="00B53A18">
            <w:pPr>
              <w:spacing w:after="0" w:line="240" w:lineRule="auto"/>
              <w:jc w:val="center"/>
              <w:rPr>
                <w:rFonts w:ascii="Times New Roman" w:eastAsia="新細明體" w:hAnsi="Times New Roman" w:cs="Times New Roman"/>
                <w:color w:val="000000"/>
                <w:sz w:val="24"/>
              </w:rPr>
            </w:pPr>
          </w:p>
          <w:p w14:paraId="62DFEB3D" w14:textId="77777777" w:rsidR="00424BFF" w:rsidRPr="00CD32F6" w:rsidRDefault="00424BFF" w:rsidP="00B53A18">
            <w:pPr>
              <w:spacing w:after="0" w:line="240" w:lineRule="auto"/>
              <w:jc w:val="center"/>
              <w:rPr>
                <w:rFonts w:ascii="Times New Roman" w:eastAsia="新細明體" w:hAnsi="Times New Roman" w:cs="Times New Roman"/>
                <w:color w:val="000000"/>
                <w:sz w:val="24"/>
              </w:rPr>
            </w:pPr>
            <w:r w:rsidRPr="00CD32F6">
              <w:rPr>
                <w:rFonts w:ascii="Times New Roman" w:eastAsia="新細明體" w:hAnsi="Times New Roman" w:cs="Times New Roman"/>
                <w:color w:val="000000"/>
                <w:sz w:val="24"/>
              </w:rPr>
              <w:t>Full</w:t>
            </w:r>
          </w:p>
        </w:tc>
        <w:tc>
          <w:tcPr>
            <w:tcW w:w="2948" w:type="dxa"/>
            <w:gridSpan w:val="2"/>
          </w:tcPr>
          <w:p w14:paraId="43506085" w14:textId="77777777" w:rsidR="00424BFF" w:rsidRPr="00CD32F6" w:rsidRDefault="00424BFF" w:rsidP="00B53A18">
            <w:pPr>
              <w:spacing w:after="0" w:line="240" w:lineRule="auto"/>
              <w:jc w:val="center"/>
              <w:rPr>
                <w:rFonts w:ascii="Times New Roman" w:eastAsia="新細明體" w:hAnsi="Times New Roman" w:cs="Times New Roman"/>
                <w:color w:val="000000"/>
                <w:sz w:val="24"/>
              </w:rPr>
            </w:pPr>
          </w:p>
          <w:p w14:paraId="7D93B497" w14:textId="77777777" w:rsidR="00424BFF" w:rsidRPr="00CD32F6" w:rsidRDefault="00424BFF" w:rsidP="00B53A18">
            <w:pPr>
              <w:spacing w:after="0" w:line="240" w:lineRule="auto"/>
              <w:jc w:val="center"/>
              <w:rPr>
                <w:rFonts w:ascii="Times New Roman" w:eastAsia="新細明體" w:hAnsi="Times New Roman" w:cs="Times New Roman"/>
                <w:color w:val="000000"/>
                <w:sz w:val="24"/>
              </w:rPr>
            </w:pPr>
            <w:r w:rsidRPr="00CD32F6">
              <w:rPr>
                <w:rFonts w:ascii="Times New Roman" w:eastAsia="新細明體" w:hAnsi="Times New Roman" w:cs="Times New Roman"/>
                <w:color w:val="000000"/>
                <w:sz w:val="24"/>
              </w:rPr>
              <w:t>Partial</w:t>
            </w:r>
          </w:p>
        </w:tc>
      </w:tr>
      <w:tr w:rsidR="00424BFF" w:rsidRPr="00CD32F6" w14:paraId="199710E4" w14:textId="77777777" w:rsidTr="00B53A18">
        <w:tc>
          <w:tcPr>
            <w:tcW w:w="1071" w:type="dxa"/>
            <w:vMerge/>
          </w:tcPr>
          <w:p w14:paraId="3169C622" w14:textId="77777777" w:rsidR="00424BFF" w:rsidRPr="00CD32F6" w:rsidRDefault="00424BFF" w:rsidP="00B53A18">
            <w:pPr>
              <w:spacing w:after="0" w:line="240" w:lineRule="auto"/>
              <w:jc w:val="center"/>
              <w:rPr>
                <w:rFonts w:ascii="Times New Roman" w:eastAsia="新細明體" w:hAnsi="Times New Roman" w:cs="Times New Roman"/>
                <w:color w:val="000000"/>
                <w:sz w:val="24"/>
              </w:rPr>
            </w:pPr>
          </w:p>
        </w:tc>
        <w:tc>
          <w:tcPr>
            <w:tcW w:w="2529" w:type="dxa"/>
          </w:tcPr>
          <w:p w14:paraId="41E2C60A" w14:textId="77777777" w:rsidR="00424BFF" w:rsidRPr="00CD32F6" w:rsidRDefault="00424BFF" w:rsidP="00B53A18">
            <w:pPr>
              <w:spacing w:after="0" w:line="240" w:lineRule="auto"/>
              <w:jc w:val="center"/>
              <w:rPr>
                <w:rFonts w:ascii="Times New Roman" w:eastAsia="新細明體" w:hAnsi="Times New Roman" w:cs="Times New Roman"/>
                <w:b/>
                <w:bCs/>
                <w:color w:val="000000"/>
                <w:sz w:val="24"/>
              </w:rPr>
            </w:pPr>
            <w:r w:rsidRPr="00CD32F6">
              <w:rPr>
                <w:rFonts w:ascii="Times New Roman" w:eastAsia="新細明體" w:hAnsi="Times New Roman" w:cs="Times New Roman"/>
                <w:b/>
                <w:bCs/>
                <w:color w:val="000000"/>
                <w:sz w:val="24"/>
              </w:rPr>
              <w:t>Part of origins</w:t>
            </w:r>
          </w:p>
          <w:p w14:paraId="33D4569C" w14:textId="77777777" w:rsidR="00424BFF" w:rsidRPr="00CD32F6" w:rsidRDefault="00424BFF" w:rsidP="00B53A18">
            <w:pPr>
              <w:spacing w:after="0" w:line="240" w:lineRule="auto"/>
              <w:jc w:val="center"/>
              <w:rPr>
                <w:rFonts w:ascii="Times New Roman" w:eastAsia="新細明體" w:hAnsi="Times New Roman" w:cs="Times New Roman"/>
                <w:color w:val="000000"/>
                <w:sz w:val="24"/>
              </w:rPr>
            </w:pPr>
            <w:r w:rsidRPr="00CD32F6">
              <w:rPr>
                <w:rFonts w:ascii="Times New Roman" w:eastAsia="新細明體" w:hAnsi="Times New Roman" w:cs="Times New Roman"/>
                <w:color w:val="000000"/>
                <w:sz w:val="24"/>
              </w:rPr>
              <w:lastRenderedPageBreak/>
              <w:t xml:space="preserve"> (e.g., Rural locals, Rural outsiders)</w:t>
            </w:r>
          </w:p>
        </w:tc>
        <w:tc>
          <w:tcPr>
            <w:tcW w:w="2808" w:type="dxa"/>
          </w:tcPr>
          <w:p w14:paraId="740B6481" w14:textId="77777777" w:rsidR="00424BFF" w:rsidRPr="00CD32F6" w:rsidRDefault="00424BFF" w:rsidP="00B53A18">
            <w:pPr>
              <w:spacing w:after="0" w:line="240" w:lineRule="auto"/>
              <w:jc w:val="center"/>
              <w:rPr>
                <w:rFonts w:ascii="Times New Roman" w:eastAsia="新細明體" w:hAnsi="Times New Roman" w:cs="Times New Roman"/>
                <w:color w:val="000000"/>
                <w:sz w:val="24"/>
              </w:rPr>
            </w:pPr>
          </w:p>
          <w:p w14:paraId="741B8DCA" w14:textId="77777777" w:rsidR="00424BFF" w:rsidRPr="00CD32F6" w:rsidRDefault="00424BFF" w:rsidP="00B53A18">
            <w:pPr>
              <w:spacing w:after="0" w:line="240" w:lineRule="auto"/>
              <w:jc w:val="center"/>
              <w:rPr>
                <w:rFonts w:ascii="Times New Roman" w:eastAsia="新細明體" w:hAnsi="Times New Roman" w:cs="Times New Roman"/>
                <w:color w:val="000000"/>
                <w:sz w:val="24"/>
              </w:rPr>
            </w:pPr>
            <w:r w:rsidRPr="00CD32F6">
              <w:rPr>
                <w:rFonts w:ascii="Times New Roman" w:eastAsia="新細明體" w:hAnsi="Times New Roman" w:cs="Times New Roman"/>
                <w:color w:val="000000"/>
                <w:sz w:val="24"/>
              </w:rPr>
              <w:lastRenderedPageBreak/>
              <w:t>Partial</w:t>
            </w:r>
          </w:p>
        </w:tc>
        <w:tc>
          <w:tcPr>
            <w:tcW w:w="2948" w:type="dxa"/>
            <w:gridSpan w:val="2"/>
          </w:tcPr>
          <w:p w14:paraId="601B71FF" w14:textId="77777777" w:rsidR="00424BFF" w:rsidRPr="00CD32F6" w:rsidRDefault="00424BFF" w:rsidP="00B53A18">
            <w:pPr>
              <w:spacing w:after="0" w:line="240" w:lineRule="auto"/>
              <w:jc w:val="center"/>
              <w:rPr>
                <w:rFonts w:ascii="Times New Roman" w:eastAsia="新細明體" w:hAnsi="Times New Roman" w:cs="Times New Roman"/>
                <w:color w:val="000000"/>
                <w:sz w:val="24"/>
              </w:rPr>
            </w:pPr>
          </w:p>
          <w:p w14:paraId="17F127F8" w14:textId="77777777" w:rsidR="00424BFF" w:rsidRPr="00CD32F6" w:rsidRDefault="00424BFF" w:rsidP="00B53A18">
            <w:pPr>
              <w:spacing w:after="0" w:line="240" w:lineRule="auto"/>
              <w:jc w:val="center"/>
              <w:rPr>
                <w:rFonts w:ascii="Times New Roman" w:eastAsia="新細明體" w:hAnsi="Times New Roman" w:cs="Times New Roman"/>
                <w:color w:val="000000"/>
                <w:sz w:val="24"/>
              </w:rPr>
            </w:pPr>
            <w:r w:rsidRPr="00CD32F6">
              <w:rPr>
                <w:rFonts w:ascii="Times New Roman" w:eastAsia="新細明體" w:hAnsi="Times New Roman" w:cs="Times New Roman"/>
                <w:color w:val="000000"/>
                <w:sz w:val="24"/>
              </w:rPr>
              <w:lastRenderedPageBreak/>
              <w:t>Partial</w:t>
            </w:r>
          </w:p>
        </w:tc>
      </w:tr>
    </w:tbl>
    <w:p w14:paraId="536FAC5B" w14:textId="77777777" w:rsidR="00424BFF" w:rsidRPr="00CD32F6" w:rsidRDefault="00424BFF" w:rsidP="00424BFF">
      <w:pPr>
        <w:spacing w:after="0"/>
        <w:rPr>
          <w:rFonts w:ascii="Times New Roman" w:eastAsia="新細明體" w:hAnsi="Times New Roman" w:cs="Times New Roman"/>
          <w:color w:val="000000"/>
          <w:sz w:val="24"/>
        </w:rPr>
      </w:pPr>
    </w:p>
    <w:p w14:paraId="7E33FB5E" w14:textId="77777777" w:rsidR="00424BFF" w:rsidRPr="00CD32F6" w:rsidRDefault="00424BFF" w:rsidP="00424BFF">
      <w:pPr>
        <w:spacing w:after="0"/>
        <w:rPr>
          <w:rFonts w:ascii="Times New Roman" w:eastAsia="新細明體" w:hAnsi="Times New Roman" w:cs="Times New Roman"/>
          <w:b/>
          <w:bCs/>
          <w:color w:val="000000"/>
          <w:sz w:val="24"/>
        </w:rPr>
      </w:pPr>
      <w:r w:rsidRPr="00CD32F6">
        <w:rPr>
          <w:rFonts w:ascii="Times New Roman" w:eastAsia="新細明體" w:hAnsi="Times New Roman" w:cs="Times New Roman"/>
          <w:b/>
          <w:bCs/>
          <w:color w:val="000000"/>
          <w:sz w:val="24"/>
        </w:rPr>
        <w:t>Appendix Table</w:t>
      </w:r>
      <w:r w:rsidRPr="00CD32F6">
        <w:rPr>
          <w:rFonts w:ascii="Times New Roman" w:eastAsia="新細明體" w:hAnsi="Times New Roman" w:cs="Times New Roman" w:hint="eastAsia"/>
          <w:b/>
          <w:bCs/>
          <w:color w:val="000000"/>
          <w:sz w:val="24"/>
        </w:rPr>
        <w:t xml:space="preserve"> </w:t>
      </w:r>
      <w:r w:rsidRPr="00CD32F6">
        <w:rPr>
          <w:rFonts w:ascii="Times New Roman" w:eastAsia="新細明體" w:hAnsi="Times New Roman" w:cs="Times New Roman"/>
          <w:b/>
          <w:bCs/>
          <w:color w:val="000000"/>
          <w:sz w:val="24"/>
        </w:rPr>
        <w:t>3.2</w:t>
      </w:r>
      <w:r w:rsidRPr="00CD32F6">
        <w:rPr>
          <w:rFonts w:ascii="Times New Roman" w:eastAsia="新細明體" w:hAnsi="Times New Roman" w:cs="Times New Roman" w:hint="eastAsia"/>
          <w:b/>
          <w:bCs/>
          <w:color w:val="000000"/>
          <w:sz w:val="24"/>
        </w:rPr>
        <w:t xml:space="preserve"> Magnitude of policy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5607"/>
      </w:tblGrid>
      <w:tr w:rsidR="00424BFF" w:rsidRPr="00CD32F6" w14:paraId="420FFEA8" w14:textId="77777777" w:rsidTr="00B53A18">
        <w:tc>
          <w:tcPr>
            <w:tcW w:w="1271" w:type="dxa"/>
          </w:tcPr>
          <w:p w14:paraId="2B3F3CF6" w14:textId="77777777" w:rsidR="00424BFF" w:rsidRPr="00CD32F6" w:rsidRDefault="00424BFF" w:rsidP="00B53A18">
            <w:pPr>
              <w:spacing w:after="0" w:line="240" w:lineRule="auto"/>
              <w:jc w:val="center"/>
              <w:rPr>
                <w:rFonts w:ascii="Times New Roman" w:hAnsi="Times New Roman" w:cs="Times New Roman"/>
                <w:lang w:eastAsia="zh-HK"/>
              </w:rPr>
            </w:pPr>
            <w:r w:rsidRPr="00CD32F6">
              <w:rPr>
                <w:rFonts w:ascii="Times New Roman" w:hAnsi="Times New Roman" w:cs="Times New Roman"/>
                <w:lang w:eastAsia="zh-HK"/>
              </w:rPr>
              <w:t>C</w:t>
            </w:r>
            <w:r w:rsidRPr="00CD32F6">
              <w:rPr>
                <w:rFonts w:ascii="Times New Roman" w:hAnsi="Times New Roman" w:cs="Times New Roman" w:hint="eastAsia"/>
                <w:lang w:eastAsia="zh-HK"/>
              </w:rPr>
              <w:t>ode</w:t>
            </w:r>
          </w:p>
        </w:tc>
        <w:tc>
          <w:tcPr>
            <w:tcW w:w="7025" w:type="dxa"/>
            <w:gridSpan w:val="2"/>
          </w:tcPr>
          <w:p w14:paraId="34126DED" w14:textId="77777777" w:rsidR="00424BFF" w:rsidRPr="00CD32F6" w:rsidRDefault="00424BFF" w:rsidP="00B53A18">
            <w:pPr>
              <w:spacing w:after="0" w:line="240" w:lineRule="auto"/>
              <w:jc w:val="center"/>
              <w:rPr>
                <w:rFonts w:ascii="Times New Roman" w:hAnsi="Times New Roman" w:cs="Times New Roman"/>
                <w:lang w:eastAsia="zh-HK"/>
              </w:rPr>
            </w:pPr>
            <w:r w:rsidRPr="00CD32F6">
              <w:rPr>
                <w:rFonts w:ascii="Times New Roman" w:hAnsi="Times New Roman" w:cs="Times New Roman"/>
                <w:lang w:eastAsia="zh-HK"/>
              </w:rPr>
              <w:t>Magnitude</w:t>
            </w:r>
          </w:p>
        </w:tc>
      </w:tr>
      <w:tr w:rsidR="00424BFF" w:rsidRPr="00CD32F6" w14:paraId="7C6E1FA3" w14:textId="77777777" w:rsidTr="00B53A18">
        <w:tc>
          <w:tcPr>
            <w:tcW w:w="1271" w:type="dxa"/>
          </w:tcPr>
          <w:p w14:paraId="7AA93989" w14:textId="77777777" w:rsidR="00424BFF" w:rsidRPr="00CD32F6" w:rsidRDefault="00424BFF" w:rsidP="00B53A18">
            <w:pPr>
              <w:spacing w:after="0" w:line="240" w:lineRule="auto"/>
              <w:jc w:val="center"/>
              <w:rPr>
                <w:rFonts w:ascii="Times New Roman" w:hAnsi="Times New Roman" w:cs="Times New Roman"/>
                <w:lang w:eastAsia="zh-HK"/>
              </w:rPr>
            </w:pPr>
            <w:r w:rsidRPr="00CD32F6">
              <w:rPr>
                <w:rFonts w:ascii="Times New Roman" w:hAnsi="Times New Roman" w:cs="Times New Roman" w:hint="eastAsia"/>
                <w:lang w:eastAsia="zh-HK"/>
              </w:rPr>
              <w:t>1</w:t>
            </w:r>
          </w:p>
        </w:tc>
        <w:tc>
          <w:tcPr>
            <w:tcW w:w="1418" w:type="dxa"/>
          </w:tcPr>
          <w:p w14:paraId="49113A0D" w14:textId="77777777" w:rsidR="00424BFF" w:rsidRPr="00CD32F6" w:rsidRDefault="00424BFF" w:rsidP="00B53A18">
            <w:pPr>
              <w:spacing w:after="0" w:line="240" w:lineRule="auto"/>
              <w:rPr>
                <w:rFonts w:ascii="Times New Roman" w:hAnsi="Times New Roman" w:cs="Times New Roman"/>
                <w:lang w:eastAsia="zh-HK"/>
              </w:rPr>
            </w:pPr>
            <w:r w:rsidRPr="00CD32F6">
              <w:rPr>
                <w:rFonts w:ascii="Times New Roman" w:hAnsi="Times New Roman" w:cs="Times New Roman" w:hint="eastAsia"/>
                <w:lang w:eastAsia="zh-HK"/>
              </w:rPr>
              <w:t>Fine-tuning</w:t>
            </w:r>
          </w:p>
        </w:tc>
        <w:tc>
          <w:tcPr>
            <w:tcW w:w="5607" w:type="dxa"/>
          </w:tcPr>
          <w:p w14:paraId="34ECD32C" w14:textId="77777777" w:rsidR="00424BFF" w:rsidRPr="00CD32F6" w:rsidRDefault="00424BFF" w:rsidP="00B53A18">
            <w:pPr>
              <w:spacing w:after="0" w:line="240" w:lineRule="auto"/>
              <w:rPr>
                <w:rFonts w:ascii="Times New Roman" w:hAnsi="Times New Roman" w:cs="Times New Roman"/>
                <w:lang w:eastAsia="zh-HK"/>
              </w:rPr>
            </w:pPr>
            <w:r w:rsidRPr="00CD32F6">
              <w:rPr>
                <w:rFonts w:ascii="Times New Roman" w:hAnsi="Times New Roman" w:cs="Times New Roman"/>
                <w:lang w:eastAsia="zh-HK"/>
              </w:rPr>
              <w:t>Measures that only affect part of a migrant category and only alter an existing policy instrument are defined as fine-tuning changes.</w:t>
            </w:r>
          </w:p>
        </w:tc>
      </w:tr>
      <w:tr w:rsidR="00424BFF" w:rsidRPr="00CD32F6" w14:paraId="1786706E" w14:textId="77777777" w:rsidTr="00B53A18">
        <w:tc>
          <w:tcPr>
            <w:tcW w:w="1271" w:type="dxa"/>
          </w:tcPr>
          <w:p w14:paraId="27C0BC8F" w14:textId="77777777" w:rsidR="00424BFF" w:rsidRPr="00CD32F6" w:rsidRDefault="00424BFF" w:rsidP="00B53A18">
            <w:pPr>
              <w:spacing w:after="0" w:line="240" w:lineRule="auto"/>
              <w:jc w:val="center"/>
              <w:rPr>
                <w:rFonts w:ascii="Times New Roman" w:hAnsi="Times New Roman" w:cs="Times New Roman"/>
                <w:lang w:eastAsia="zh-HK"/>
              </w:rPr>
            </w:pPr>
            <w:r w:rsidRPr="00CD32F6">
              <w:rPr>
                <w:rFonts w:ascii="Times New Roman" w:hAnsi="Times New Roman" w:cs="Times New Roman" w:hint="eastAsia"/>
                <w:lang w:eastAsia="zh-HK"/>
              </w:rPr>
              <w:t>2</w:t>
            </w:r>
          </w:p>
        </w:tc>
        <w:tc>
          <w:tcPr>
            <w:tcW w:w="1418" w:type="dxa"/>
          </w:tcPr>
          <w:p w14:paraId="280E75AB" w14:textId="77777777" w:rsidR="00424BFF" w:rsidRPr="00CD32F6" w:rsidRDefault="00424BFF" w:rsidP="00B53A18">
            <w:pPr>
              <w:spacing w:after="0" w:line="240" w:lineRule="auto"/>
              <w:rPr>
                <w:rFonts w:ascii="Times New Roman" w:hAnsi="Times New Roman" w:cs="Times New Roman"/>
                <w:lang w:eastAsia="zh-HK"/>
              </w:rPr>
            </w:pPr>
            <w:r w:rsidRPr="00CD32F6">
              <w:rPr>
                <w:rFonts w:ascii="Times New Roman" w:hAnsi="Times New Roman" w:cs="Times New Roman" w:hint="eastAsia"/>
                <w:lang w:eastAsia="zh-HK"/>
              </w:rPr>
              <w:t>Minor</w:t>
            </w:r>
          </w:p>
        </w:tc>
        <w:tc>
          <w:tcPr>
            <w:tcW w:w="5607" w:type="dxa"/>
          </w:tcPr>
          <w:p w14:paraId="4DC4F20B" w14:textId="77777777" w:rsidR="00424BFF" w:rsidRPr="00CD32F6" w:rsidRDefault="00424BFF" w:rsidP="00B53A18">
            <w:pPr>
              <w:spacing w:after="0" w:line="240" w:lineRule="auto"/>
              <w:rPr>
                <w:rFonts w:ascii="Times New Roman" w:eastAsia="SimSun" w:hAnsi="Times New Roman" w:cs="Times New Roman"/>
                <w:lang w:eastAsia="zh-CN"/>
              </w:rPr>
            </w:pPr>
            <w:r w:rsidRPr="00CD32F6">
              <w:rPr>
                <w:rFonts w:ascii="Times New Roman" w:eastAsia="SimSun" w:hAnsi="Times New Roman" w:cs="Times New Roman" w:hint="eastAsia"/>
                <w:lang w:eastAsia="zh-CN"/>
              </w:rPr>
              <w:t xml:space="preserve">Measures that affect </w:t>
            </w:r>
            <w:r w:rsidRPr="00CD32F6">
              <w:rPr>
                <w:rFonts w:ascii="Times New Roman" w:eastAsia="SimSun" w:hAnsi="Times New Roman" w:cs="Times New Roman"/>
                <w:lang w:eastAsia="zh-CN"/>
              </w:rPr>
              <w:t>a</w:t>
            </w:r>
            <w:r w:rsidRPr="00CD32F6">
              <w:rPr>
                <w:rFonts w:ascii="Times New Roman" w:eastAsia="SimSun" w:hAnsi="Times New Roman" w:cs="Times New Roman" w:hint="eastAsia"/>
                <w:lang w:eastAsia="zh-CN"/>
              </w:rPr>
              <w:t xml:space="preserve"> whole mi</w:t>
            </w:r>
            <w:r w:rsidRPr="00CD32F6">
              <w:rPr>
                <w:rFonts w:ascii="Times New Roman" w:eastAsia="SimSun" w:hAnsi="Times New Roman" w:cs="Times New Roman"/>
                <w:lang w:eastAsia="zh-CN"/>
              </w:rPr>
              <w:t xml:space="preserve">grant category yet only alter an existing policy instrument are defined as minor changes. </w:t>
            </w:r>
          </w:p>
        </w:tc>
      </w:tr>
      <w:tr w:rsidR="00424BFF" w:rsidRPr="00CD32F6" w14:paraId="66AFD8E1" w14:textId="77777777" w:rsidTr="00B53A18">
        <w:tc>
          <w:tcPr>
            <w:tcW w:w="1271" w:type="dxa"/>
          </w:tcPr>
          <w:p w14:paraId="1B93FD09" w14:textId="77777777" w:rsidR="00424BFF" w:rsidRPr="00CD32F6" w:rsidRDefault="00424BFF" w:rsidP="00B53A18">
            <w:pPr>
              <w:spacing w:after="0" w:line="240" w:lineRule="auto"/>
              <w:jc w:val="center"/>
              <w:rPr>
                <w:rFonts w:ascii="Times New Roman" w:hAnsi="Times New Roman" w:cs="Times New Roman"/>
                <w:lang w:eastAsia="zh-HK"/>
              </w:rPr>
            </w:pPr>
            <w:r w:rsidRPr="00CD32F6">
              <w:rPr>
                <w:rFonts w:ascii="Times New Roman" w:hAnsi="Times New Roman" w:cs="Times New Roman" w:hint="eastAsia"/>
                <w:lang w:eastAsia="zh-HK"/>
              </w:rPr>
              <w:t>3</w:t>
            </w:r>
          </w:p>
        </w:tc>
        <w:tc>
          <w:tcPr>
            <w:tcW w:w="1418" w:type="dxa"/>
          </w:tcPr>
          <w:p w14:paraId="175F0A47" w14:textId="77777777" w:rsidR="00424BFF" w:rsidRPr="00CD32F6" w:rsidRDefault="00424BFF" w:rsidP="00B53A18">
            <w:pPr>
              <w:spacing w:after="0" w:line="240" w:lineRule="auto"/>
              <w:rPr>
                <w:rFonts w:ascii="Times New Roman" w:hAnsi="Times New Roman" w:cs="Times New Roman"/>
                <w:lang w:eastAsia="zh-HK"/>
              </w:rPr>
            </w:pPr>
            <w:r w:rsidRPr="00CD32F6">
              <w:rPr>
                <w:rFonts w:ascii="Times New Roman" w:hAnsi="Times New Roman" w:cs="Times New Roman" w:hint="eastAsia"/>
                <w:lang w:eastAsia="zh-HK"/>
              </w:rPr>
              <w:t>Mid-level</w:t>
            </w:r>
          </w:p>
        </w:tc>
        <w:tc>
          <w:tcPr>
            <w:tcW w:w="5607" w:type="dxa"/>
          </w:tcPr>
          <w:p w14:paraId="341A0EA0" w14:textId="77777777" w:rsidR="00424BFF" w:rsidRPr="00CD32F6" w:rsidRDefault="00424BFF" w:rsidP="00B53A18">
            <w:pPr>
              <w:spacing w:after="0" w:line="240" w:lineRule="auto"/>
              <w:rPr>
                <w:rFonts w:ascii="Times New Roman" w:eastAsia="SimSun" w:hAnsi="Times New Roman" w:cs="Times New Roman"/>
                <w:lang w:eastAsia="zh-CN"/>
              </w:rPr>
            </w:pPr>
            <w:r w:rsidRPr="00CD32F6">
              <w:rPr>
                <w:rFonts w:ascii="Times New Roman" w:eastAsia="SimSun" w:hAnsi="Times New Roman" w:cs="Times New Roman" w:hint="eastAsia"/>
                <w:lang w:eastAsia="zh-CN"/>
              </w:rPr>
              <w:t xml:space="preserve">Measures that affect only part of a migrant category but starts a new or abolishes an existing </w:t>
            </w:r>
            <w:r w:rsidRPr="00CD32F6">
              <w:rPr>
                <w:rFonts w:ascii="Times New Roman" w:eastAsia="SimSun" w:hAnsi="Times New Roman" w:cs="Times New Roman"/>
                <w:lang w:eastAsia="zh-CN"/>
              </w:rPr>
              <w:t xml:space="preserve">policy </w:t>
            </w:r>
            <w:r w:rsidRPr="00CD32F6">
              <w:rPr>
                <w:rFonts w:ascii="Times New Roman" w:eastAsia="SimSun" w:hAnsi="Times New Roman" w:cs="Times New Roman" w:hint="eastAsia"/>
                <w:lang w:eastAsia="zh-CN"/>
              </w:rPr>
              <w:t xml:space="preserve">instrument </w:t>
            </w:r>
            <w:r w:rsidRPr="00CD32F6">
              <w:rPr>
                <w:rFonts w:ascii="Times New Roman" w:eastAsia="SimSun" w:hAnsi="Times New Roman" w:cs="Times New Roman"/>
                <w:lang w:eastAsia="zh-CN"/>
              </w:rPr>
              <w:t>are defined as mid-level changes.</w:t>
            </w:r>
          </w:p>
        </w:tc>
      </w:tr>
      <w:tr w:rsidR="00424BFF" w:rsidRPr="00CD32F6" w14:paraId="3834F938" w14:textId="77777777" w:rsidTr="00B53A18">
        <w:tc>
          <w:tcPr>
            <w:tcW w:w="1271" w:type="dxa"/>
          </w:tcPr>
          <w:p w14:paraId="032017E5" w14:textId="77777777" w:rsidR="00424BFF" w:rsidRPr="00CD32F6" w:rsidRDefault="00424BFF" w:rsidP="00B53A18">
            <w:pPr>
              <w:spacing w:after="0" w:line="240" w:lineRule="auto"/>
              <w:jc w:val="center"/>
              <w:rPr>
                <w:rFonts w:ascii="Times New Roman" w:hAnsi="Times New Roman" w:cs="Times New Roman"/>
                <w:lang w:eastAsia="zh-HK"/>
              </w:rPr>
            </w:pPr>
            <w:r w:rsidRPr="00CD32F6">
              <w:rPr>
                <w:rFonts w:ascii="Times New Roman" w:hAnsi="Times New Roman" w:cs="Times New Roman" w:hint="eastAsia"/>
                <w:lang w:eastAsia="zh-HK"/>
              </w:rPr>
              <w:t>4</w:t>
            </w:r>
          </w:p>
        </w:tc>
        <w:tc>
          <w:tcPr>
            <w:tcW w:w="1418" w:type="dxa"/>
          </w:tcPr>
          <w:p w14:paraId="01414BBE" w14:textId="77777777" w:rsidR="00424BFF" w:rsidRPr="00CD32F6" w:rsidRDefault="00424BFF" w:rsidP="00B53A18">
            <w:pPr>
              <w:spacing w:after="0" w:line="240" w:lineRule="auto"/>
              <w:rPr>
                <w:rFonts w:ascii="Times New Roman" w:hAnsi="Times New Roman" w:cs="Times New Roman"/>
                <w:lang w:eastAsia="zh-HK"/>
              </w:rPr>
            </w:pPr>
            <w:r w:rsidRPr="00CD32F6">
              <w:rPr>
                <w:rFonts w:ascii="Times New Roman" w:hAnsi="Times New Roman" w:cs="Times New Roman" w:hint="eastAsia"/>
                <w:lang w:eastAsia="zh-HK"/>
              </w:rPr>
              <w:t>Major</w:t>
            </w:r>
          </w:p>
        </w:tc>
        <w:tc>
          <w:tcPr>
            <w:tcW w:w="5607" w:type="dxa"/>
          </w:tcPr>
          <w:p w14:paraId="41035732" w14:textId="77777777" w:rsidR="00424BFF" w:rsidRPr="00CD32F6" w:rsidRDefault="00424BFF" w:rsidP="00B53A18">
            <w:pPr>
              <w:spacing w:after="0" w:line="240" w:lineRule="auto"/>
              <w:rPr>
                <w:rFonts w:ascii="Times New Roman" w:eastAsia="SimSun" w:hAnsi="Times New Roman" w:cs="Times New Roman"/>
                <w:lang w:eastAsia="zh-CN"/>
              </w:rPr>
            </w:pPr>
            <w:r w:rsidRPr="00CD32F6">
              <w:rPr>
                <w:rFonts w:ascii="Times New Roman" w:eastAsia="SimSun" w:hAnsi="Times New Roman" w:cs="Times New Roman" w:hint="eastAsia"/>
                <w:lang w:eastAsia="zh-CN"/>
              </w:rPr>
              <w:t>Measures that affect a whole migrant category and starts a new or abolishes an existing policy instrument are defined as major changes.</w:t>
            </w:r>
          </w:p>
        </w:tc>
      </w:tr>
      <w:tr w:rsidR="00424BFF" w:rsidRPr="00CD32F6" w14:paraId="0E75A19F" w14:textId="77777777" w:rsidTr="00B53A18">
        <w:tc>
          <w:tcPr>
            <w:tcW w:w="1271" w:type="dxa"/>
          </w:tcPr>
          <w:p w14:paraId="63499AD4" w14:textId="77777777" w:rsidR="00424BFF" w:rsidRPr="00CD32F6" w:rsidRDefault="00424BFF" w:rsidP="00B53A18">
            <w:pPr>
              <w:spacing w:after="0" w:line="240" w:lineRule="auto"/>
              <w:jc w:val="center"/>
              <w:rPr>
                <w:rFonts w:ascii="Times New Roman" w:hAnsi="Times New Roman" w:cs="Times New Roman"/>
                <w:lang w:eastAsia="zh-HK"/>
              </w:rPr>
            </w:pPr>
            <w:r w:rsidRPr="00CD32F6">
              <w:rPr>
                <w:rFonts w:ascii="Times New Roman" w:hAnsi="Times New Roman" w:cs="Times New Roman"/>
                <w:lang w:eastAsia="zh-HK"/>
              </w:rPr>
              <w:t>0</w:t>
            </w:r>
          </w:p>
        </w:tc>
        <w:tc>
          <w:tcPr>
            <w:tcW w:w="1418" w:type="dxa"/>
          </w:tcPr>
          <w:p w14:paraId="19C5ADC8" w14:textId="77777777" w:rsidR="00424BFF" w:rsidRPr="00CD32F6" w:rsidRDefault="00424BFF" w:rsidP="00B53A18">
            <w:pPr>
              <w:spacing w:after="0" w:line="240" w:lineRule="auto"/>
              <w:rPr>
                <w:rFonts w:ascii="Times New Roman" w:hAnsi="Times New Roman" w:cs="Times New Roman"/>
                <w:lang w:eastAsia="zh-HK"/>
              </w:rPr>
            </w:pPr>
            <w:r w:rsidRPr="00CD32F6">
              <w:rPr>
                <w:rFonts w:ascii="Times New Roman" w:hAnsi="Times New Roman" w:cs="Times New Roman" w:hint="eastAsia"/>
                <w:lang w:eastAsia="zh-HK"/>
              </w:rPr>
              <w:t>N</w:t>
            </w:r>
            <w:r w:rsidRPr="00CD32F6">
              <w:rPr>
                <w:rFonts w:ascii="Times New Roman" w:hAnsi="Times New Roman" w:cs="Times New Roman"/>
                <w:lang w:eastAsia="zh-HK"/>
              </w:rPr>
              <w:t>/A</w:t>
            </w:r>
          </w:p>
        </w:tc>
        <w:tc>
          <w:tcPr>
            <w:tcW w:w="5607" w:type="dxa"/>
          </w:tcPr>
          <w:p w14:paraId="4FA8814F" w14:textId="77777777" w:rsidR="00424BFF" w:rsidRPr="00CD32F6" w:rsidRDefault="00424BFF" w:rsidP="00B53A18">
            <w:pPr>
              <w:spacing w:after="0" w:line="240" w:lineRule="auto"/>
              <w:rPr>
                <w:rFonts w:ascii="Times New Roman" w:hAnsi="Times New Roman" w:cs="Times New Roman"/>
                <w:lang w:eastAsia="zh-HK"/>
              </w:rPr>
            </w:pPr>
            <w:r w:rsidRPr="00CD32F6">
              <w:rPr>
                <w:rFonts w:ascii="Times New Roman" w:hAnsi="Times New Roman" w:cs="Times New Roman" w:hint="eastAsia"/>
                <w:lang w:eastAsia="zh-HK"/>
              </w:rPr>
              <w:t xml:space="preserve">Measures categorized as </w:t>
            </w:r>
            <w:r w:rsidRPr="00CD32F6">
              <w:rPr>
                <w:rFonts w:ascii="Times New Roman" w:hAnsi="Times New Roman" w:cs="Times New Roman"/>
                <w:lang w:eastAsia="zh-HK"/>
              </w:rPr>
              <w:t>“No change” in restrictiveness are assigned “N/A” in terms of magnitude.</w:t>
            </w:r>
          </w:p>
        </w:tc>
      </w:tr>
      <w:tr w:rsidR="00424BFF" w:rsidRPr="00CD32F6" w14:paraId="10E0D942" w14:textId="77777777" w:rsidTr="00B53A18">
        <w:tc>
          <w:tcPr>
            <w:tcW w:w="1271" w:type="dxa"/>
          </w:tcPr>
          <w:p w14:paraId="51C61625" w14:textId="77777777" w:rsidR="00424BFF" w:rsidRPr="00CD32F6" w:rsidRDefault="00424BFF" w:rsidP="00B53A18">
            <w:pPr>
              <w:spacing w:after="0" w:line="240" w:lineRule="auto"/>
              <w:jc w:val="center"/>
              <w:rPr>
                <w:rFonts w:ascii="Times New Roman" w:hAnsi="Times New Roman" w:cs="Times New Roman"/>
                <w:lang w:eastAsia="zh-HK"/>
              </w:rPr>
            </w:pPr>
            <w:r w:rsidRPr="00CD32F6">
              <w:rPr>
                <w:rFonts w:ascii="Times New Roman" w:hAnsi="Times New Roman" w:cs="Times New Roman" w:hint="eastAsia"/>
                <w:lang w:eastAsia="zh-HK"/>
              </w:rPr>
              <w:t>999</w:t>
            </w:r>
          </w:p>
        </w:tc>
        <w:tc>
          <w:tcPr>
            <w:tcW w:w="1418" w:type="dxa"/>
          </w:tcPr>
          <w:p w14:paraId="374C6AED" w14:textId="77777777" w:rsidR="00424BFF" w:rsidRPr="00CD32F6" w:rsidRDefault="00424BFF" w:rsidP="00B53A18">
            <w:pPr>
              <w:spacing w:after="0" w:line="240" w:lineRule="auto"/>
              <w:rPr>
                <w:rFonts w:ascii="Times New Roman" w:hAnsi="Times New Roman" w:cs="Times New Roman"/>
                <w:lang w:eastAsia="zh-HK"/>
              </w:rPr>
            </w:pPr>
            <w:r w:rsidRPr="00CD32F6">
              <w:rPr>
                <w:rFonts w:ascii="Times New Roman" w:hAnsi="Times New Roman" w:cs="Times New Roman" w:hint="eastAsia"/>
                <w:lang w:eastAsia="zh-HK"/>
              </w:rPr>
              <w:t>Cannot be assessed</w:t>
            </w:r>
          </w:p>
        </w:tc>
        <w:tc>
          <w:tcPr>
            <w:tcW w:w="5607" w:type="dxa"/>
          </w:tcPr>
          <w:p w14:paraId="09AEC5A4" w14:textId="77777777" w:rsidR="00424BFF" w:rsidRPr="00CD32F6" w:rsidRDefault="00424BFF" w:rsidP="00B53A18">
            <w:pPr>
              <w:spacing w:after="0" w:line="240" w:lineRule="auto"/>
              <w:rPr>
                <w:rFonts w:ascii="Times New Roman" w:hAnsi="Times New Roman" w:cs="Times New Roman"/>
                <w:lang w:eastAsia="zh-HK"/>
              </w:rPr>
            </w:pPr>
            <w:r w:rsidRPr="00CD32F6">
              <w:rPr>
                <w:rFonts w:ascii="Times New Roman" w:hAnsi="Times New Roman" w:cs="Times New Roman"/>
                <w:lang w:eastAsia="zh-HK"/>
              </w:rPr>
              <w:t xml:space="preserve">Consistent with the principle of restrictiveness, </w:t>
            </w:r>
            <w:r w:rsidRPr="00CD32F6">
              <w:rPr>
                <w:rFonts w:ascii="Times New Roman" w:hAnsi="Times New Roman" w:cs="Times New Roman" w:hint="eastAsia"/>
                <w:lang w:eastAsia="zh-HK"/>
              </w:rPr>
              <w:t xml:space="preserve">measures that do not </w:t>
            </w:r>
            <w:r w:rsidRPr="00CD32F6">
              <w:rPr>
                <w:rFonts w:ascii="Times New Roman" w:hAnsi="Times New Roman" w:cs="Times New Roman"/>
                <w:lang w:eastAsia="zh-HK"/>
              </w:rPr>
              <w:t xml:space="preserve">give explicit instructions are labeled with this code. </w:t>
            </w:r>
          </w:p>
        </w:tc>
      </w:tr>
    </w:tbl>
    <w:p w14:paraId="1CFB60B1" w14:textId="77777777" w:rsidR="00424BFF" w:rsidRPr="00CD32F6" w:rsidRDefault="00424BFF" w:rsidP="00424BFF">
      <w:pPr>
        <w:rPr>
          <w:rFonts w:ascii="Times New Roman" w:hAnsi="Times New Roman" w:cs="Times New Roman"/>
          <w:sz w:val="24"/>
          <w:szCs w:val="24"/>
        </w:rPr>
      </w:pPr>
    </w:p>
    <w:p w14:paraId="72B9241D" w14:textId="072A2650" w:rsidR="00424BFF" w:rsidRPr="00CD32F6" w:rsidRDefault="00424BFF" w:rsidP="00424BFF">
      <w:pPr>
        <w:rPr>
          <w:rFonts w:ascii="Times New Roman" w:hAnsi="Times New Roman" w:cs="Times New Roman"/>
          <w:sz w:val="24"/>
          <w:szCs w:val="24"/>
        </w:rPr>
      </w:pPr>
    </w:p>
    <w:p w14:paraId="4ED8E86C" w14:textId="77777777" w:rsidR="00600D2E" w:rsidRDefault="00600D2E">
      <w:pPr>
        <w:rPr>
          <w:rFonts w:ascii="Times New Roman" w:eastAsia="新細明體" w:hAnsi="Times New Roman" w:cs="Times New Roman"/>
          <w:b/>
          <w:iCs/>
          <w:sz w:val="24"/>
          <w:szCs w:val="24"/>
        </w:rPr>
        <w:sectPr w:rsidR="00600D2E">
          <w:footerReference w:type="default" r:id="rId9"/>
          <w:pgSz w:w="12240" w:h="15840"/>
          <w:pgMar w:top="1440" w:right="1440" w:bottom="1440" w:left="1440" w:header="720" w:footer="720" w:gutter="0"/>
          <w:cols w:space="720"/>
          <w:docGrid w:linePitch="360"/>
        </w:sectPr>
      </w:pPr>
    </w:p>
    <w:p w14:paraId="43AB671E" w14:textId="0B2EB619" w:rsidR="00424BFF" w:rsidRPr="00CD32F6" w:rsidRDefault="00424BFF" w:rsidP="00424BFF">
      <w:pPr>
        <w:spacing w:after="0" w:line="240" w:lineRule="auto"/>
        <w:rPr>
          <w:rFonts w:ascii="Times New Roman" w:eastAsia="新細明體" w:hAnsi="Times New Roman" w:cs="Times New Roman"/>
          <w:bCs/>
          <w:iCs/>
          <w:sz w:val="24"/>
          <w:szCs w:val="24"/>
        </w:rPr>
      </w:pPr>
      <w:r w:rsidRPr="00CD32F6">
        <w:rPr>
          <w:rFonts w:ascii="Times New Roman" w:eastAsia="新細明體" w:hAnsi="Times New Roman" w:cs="Times New Roman"/>
          <w:b/>
          <w:iCs/>
          <w:sz w:val="24"/>
          <w:szCs w:val="24"/>
        </w:rPr>
        <w:lastRenderedPageBreak/>
        <w:t>Appendix 4</w:t>
      </w:r>
      <w:r w:rsidRPr="00CD32F6">
        <w:rPr>
          <w:rFonts w:ascii="Times New Roman" w:eastAsia="新細明體" w:hAnsi="Times New Roman" w:cs="Times New Roman"/>
          <w:bCs/>
          <w:iCs/>
          <w:sz w:val="24"/>
          <w:szCs w:val="24"/>
        </w:rPr>
        <w:t xml:space="preserve">. </w:t>
      </w:r>
      <w:r w:rsidRPr="00CD32F6">
        <w:rPr>
          <w:rFonts w:ascii="Times New Roman" w:eastAsia="新細明體" w:hAnsi="Times New Roman" w:cs="Times New Roman"/>
          <w:b/>
          <w:iCs/>
          <w:sz w:val="24"/>
          <w:szCs w:val="24"/>
        </w:rPr>
        <w:t xml:space="preserve">Construction of the variable on </w:t>
      </w:r>
      <w:r w:rsidRPr="00CD32F6">
        <w:rPr>
          <w:rFonts w:ascii="Times New Roman" w:eastAsia="新細明體" w:hAnsi="Times New Roman" w:cs="Times New Roman"/>
          <w:b/>
          <w:sz w:val="24"/>
          <w:lang w:eastAsia="zh-HK"/>
        </w:rPr>
        <w:t>labor dispute intensity covered in provincial media</w:t>
      </w:r>
    </w:p>
    <w:p w14:paraId="219FCA09" w14:textId="77777777" w:rsidR="00424BFF" w:rsidRPr="00CD32F6" w:rsidRDefault="00424BFF" w:rsidP="00424BFF">
      <w:pPr>
        <w:spacing w:after="0" w:line="240" w:lineRule="auto"/>
        <w:rPr>
          <w:rFonts w:ascii="Times New Roman" w:eastAsia="新細明體" w:hAnsi="Times New Roman" w:cs="Times New Roman"/>
          <w:bCs/>
          <w:iCs/>
          <w:sz w:val="24"/>
          <w:szCs w:val="24"/>
        </w:rPr>
      </w:pPr>
    </w:p>
    <w:p w14:paraId="0A167079" w14:textId="77777777" w:rsidR="00424BFF" w:rsidRPr="00CD32F6" w:rsidRDefault="00424BFF" w:rsidP="00424BFF">
      <w:pPr>
        <w:spacing w:after="0" w:line="240" w:lineRule="auto"/>
        <w:rPr>
          <w:rFonts w:ascii="Times New Roman" w:eastAsia="新細明體" w:hAnsi="Times New Roman" w:cs="Times New Roman"/>
          <w:bCs/>
          <w:iCs/>
          <w:sz w:val="24"/>
          <w:szCs w:val="24"/>
        </w:rPr>
      </w:pPr>
      <w:r w:rsidRPr="00CD32F6">
        <w:rPr>
          <w:rFonts w:ascii="Times New Roman" w:eastAsia="新細明體" w:hAnsi="Times New Roman" w:cs="Times New Roman"/>
          <w:sz w:val="24"/>
          <w:lang w:eastAsia="zh-HK"/>
        </w:rPr>
        <w:t>We collected media reports on migrant workers and measured the frequency of employer–migrant employee disputes</w:t>
      </w:r>
      <w:r w:rsidRPr="00CD32F6">
        <w:rPr>
          <w:rFonts w:ascii="Times New Roman" w:hAnsi="Times New Roman" w:cs="Times New Roman"/>
          <w:sz w:val="24"/>
        </w:rPr>
        <w:t xml:space="preserve"> on text data. The provincial daily newspaper series was selected as a data source because it is the official line of newspapers of the municipal CPSs, which are the primary source of newspapers in each province and the only newspapers available across all provinces in China (</w:t>
      </w:r>
      <w:proofErr w:type="spellStart"/>
      <w:r w:rsidRPr="00CD32F6">
        <w:rPr>
          <w:rFonts w:ascii="Times New Roman" w:hAnsi="Times New Roman" w:cs="Times New Roman"/>
          <w:sz w:val="24"/>
        </w:rPr>
        <w:t>Jaros</w:t>
      </w:r>
      <w:proofErr w:type="spellEnd"/>
      <w:r w:rsidRPr="00CD32F6">
        <w:rPr>
          <w:rFonts w:ascii="Times New Roman" w:hAnsi="Times New Roman" w:cs="Times New Roman"/>
          <w:sz w:val="24"/>
        </w:rPr>
        <w:t xml:space="preserve"> &amp; Pan, 2018). This enables us to derive comparable data on the media environment.</w:t>
      </w:r>
      <w:r w:rsidRPr="00CD32F6">
        <w:rPr>
          <w:rStyle w:val="af0"/>
          <w:rFonts w:ascii="Times New Roman" w:hAnsi="Times New Roman" w:cs="Times New Roman"/>
          <w:sz w:val="24"/>
        </w:rPr>
        <w:footnoteReference w:id="6"/>
      </w:r>
      <w:r w:rsidRPr="00CD32F6">
        <w:rPr>
          <w:rFonts w:ascii="Times New Roman" w:hAnsi="Times New Roman" w:cs="Times New Roman"/>
          <w:sz w:val="24"/>
        </w:rPr>
        <w:t xml:space="preserve"> News articles were searched on </w:t>
      </w:r>
      <w:r w:rsidRPr="00CD32F6">
        <w:rPr>
          <w:rFonts w:ascii="Times New Roman" w:eastAsia="SimSun" w:hAnsi="Times New Roman" w:cs="Times New Roman"/>
          <w:sz w:val="24"/>
          <w:lang w:eastAsia="zh-CN"/>
        </w:rPr>
        <w:t xml:space="preserve">China’s National Knowledge Infrastructure </w:t>
      </w:r>
      <w:r w:rsidRPr="00CD32F6">
        <w:rPr>
          <w:rFonts w:ascii="Times New Roman" w:hAnsi="Times New Roman" w:cs="Times New Roman"/>
          <w:sz w:val="24"/>
        </w:rPr>
        <w:t>using five keywords: “</w:t>
      </w:r>
      <w:r w:rsidRPr="00CD32F6">
        <w:rPr>
          <w:rFonts w:ascii="Times New Roman" w:hAnsi="Times New Roman" w:cs="Times New Roman"/>
          <w:sz w:val="24"/>
        </w:rPr>
        <w:t>农民工</w:t>
      </w:r>
      <w:r w:rsidRPr="00CD32F6">
        <w:rPr>
          <w:rFonts w:ascii="Times New Roman" w:hAnsi="Times New Roman" w:cs="Times New Roman"/>
          <w:sz w:val="24"/>
        </w:rPr>
        <w:t xml:space="preserve"> (rural migrant workers),” “</w:t>
      </w:r>
      <w:r w:rsidRPr="00CD32F6">
        <w:rPr>
          <w:rFonts w:ascii="Times New Roman" w:hAnsi="Times New Roman" w:cs="Times New Roman"/>
          <w:sz w:val="24"/>
        </w:rPr>
        <w:t>外来打工</w:t>
      </w:r>
      <w:r w:rsidRPr="00CD32F6">
        <w:rPr>
          <w:rFonts w:ascii="Times New Roman" w:hAnsi="Times New Roman" w:cs="Times New Roman"/>
          <w:sz w:val="24"/>
        </w:rPr>
        <w:t xml:space="preserve"> (migrant workers),” “</w:t>
      </w:r>
      <w:r w:rsidRPr="00CD32F6">
        <w:rPr>
          <w:rFonts w:ascii="Times New Roman" w:hAnsi="Times New Roman" w:cs="Times New Roman"/>
          <w:sz w:val="24"/>
        </w:rPr>
        <w:t>外来工</w:t>
      </w:r>
      <w:r w:rsidRPr="00CD32F6">
        <w:rPr>
          <w:rFonts w:ascii="Times New Roman" w:hAnsi="Times New Roman" w:cs="Times New Roman"/>
          <w:sz w:val="24"/>
        </w:rPr>
        <w:t xml:space="preserve"> (migrant workers),” “</w:t>
      </w:r>
      <w:proofErr w:type="gramStart"/>
      <w:r w:rsidRPr="00CD32F6">
        <w:rPr>
          <w:rFonts w:ascii="Times New Roman" w:hAnsi="Times New Roman" w:cs="Times New Roman"/>
          <w:sz w:val="24"/>
        </w:rPr>
        <w:t>外来务工</w:t>
      </w:r>
      <w:r w:rsidRPr="00CD32F6">
        <w:rPr>
          <w:rFonts w:ascii="Times New Roman" w:hAnsi="Times New Roman" w:cs="Times New Roman"/>
          <w:sz w:val="24"/>
        </w:rPr>
        <w:t>(</w:t>
      </w:r>
      <w:proofErr w:type="gramEnd"/>
      <w:r w:rsidRPr="00CD32F6">
        <w:rPr>
          <w:rFonts w:ascii="Times New Roman" w:hAnsi="Times New Roman" w:cs="Times New Roman"/>
          <w:sz w:val="24"/>
        </w:rPr>
        <w:t>migrant workers)” as well as “</w:t>
      </w:r>
      <w:r w:rsidRPr="00CD32F6">
        <w:rPr>
          <w:rFonts w:ascii="Times New Roman" w:hAnsi="Times New Roman" w:cs="Times New Roman"/>
          <w:sz w:val="24"/>
        </w:rPr>
        <w:t>外地人</w:t>
      </w:r>
      <w:r w:rsidRPr="00CD32F6">
        <w:rPr>
          <w:rFonts w:ascii="Times New Roman" w:hAnsi="Times New Roman" w:cs="Times New Roman"/>
          <w:sz w:val="24"/>
        </w:rPr>
        <w:t>(outsiders).” In total, 3,</w:t>
      </w:r>
      <w:r w:rsidRPr="00CD32F6">
        <w:rPr>
          <w:rFonts w:ascii="Times New Roman" w:eastAsia="SimSun" w:hAnsi="Times New Roman" w:cs="Times New Roman"/>
          <w:sz w:val="24"/>
          <w:lang w:eastAsia="zh-CN"/>
        </w:rPr>
        <w:t>214</w:t>
      </w:r>
      <w:r w:rsidRPr="00CD32F6">
        <w:rPr>
          <w:rFonts w:ascii="Times New Roman" w:hAnsi="Times New Roman" w:cs="Times New Roman"/>
          <w:sz w:val="24"/>
        </w:rPr>
        <w:t xml:space="preserve"> articles were retrieved from 2010 to 201</w:t>
      </w:r>
      <w:r w:rsidRPr="00CD32F6">
        <w:rPr>
          <w:rFonts w:ascii="Times New Roman" w:eastAsia="SimSun" w:hAnsi="Times New Roman" w:cs="Times New Roman"/>
          <w:sz w:val="24"/>
          <w:lang w:eastAsia="zh-CN"/>
        </w:rPr>
        <w:t>4,</w:t>
      </w:r>
      <w:r w:rsidRPr="00CD32F6">
        <w:rPr>
          <w:rStyle w:val="af0"/>
          <w:rFonts w:ascii="Times New Roman" w:hAnsi="Times New Roman" w:cs="Times New Roman"/>
          <w:sz w:val="24"/>
        </w:rPr>
        <w:footnoteReference w:id="7"/>
      </w:r>
      <w:r w:rsidRPr="00CD32F6">
        <w:rPr>
          <w:rFonts w:ascii="Times New Roman" w:hAnsi="Times New Roman" w:cs="Times New Roman"/>
          <w:sz w:val="24"/>
        </w:rPr>
        <w:t xml:space="preserve"> among which 10% were randomly sampled by year and constituted our training data (</w:t>
      </w:r>
      <w:proofErr w:type="spellStart"/>
      <w:r w:rsidRPr="00CD32F6">
        <w:rPr>
          <w:rFonts w:ascii="Times New Roman" w:hAnsi="Times New Roman" w:cs="Times New Roman"/>
          <w:sz w:val="24"/>
        </w:rPr>
        <w:t>Alpaydin</w:t>
      </w:r>
      <w:proofErr w:type="spellEnd"/>
      <w:r w:rsidRPr="00CD32F6">
        <w:rPr>
          <w:rFonts w:ascii="Times New Roman" w:hAnsi="Times New Roman" w:cs="Times New Roman"/>
          <w:sz w:val="24"/>
        </w:rPr>
        <w:t xml:space="preserve"> &amp; Bach, 2014). We read each of the </w:t>
      </w:r>
      <w:r w:rsidRPr="00CD32F6">
        <w:rPr>
          <w:rFonts w:ascii="Times New Roman" w:eastAsia="SimSun" w:hAnsi="Times New Roman" w:cs="Times New Roman"/>
          <w:sz w:val="24"/>
          <w:lang w:eastAsia="zh-CN"/>
        </w:rPr>
        <w:t>321</w:t>
      </w:r>
      <w:r w:rsidRPr="00CD32F6">
        <w:rPr>
          <w:rFonts w:ascii="Times New Roman" w:hAnsi="Times New Roman" w:cs="Times New Roman"/>
          <w:sz w:val="24"/>
        </w:rPr>
        <w:t xml:space="preserve"> training articles and labeled them as 1 if they mentioned infringement of labor rights (e.g., overwork, wage arrears, and safety accidents) and 0 otherwise. After this, we tokenized the text based on the Chinese corpora, </w:t>
      </w:r>
      <w:proofErr w:type="spellStart"/>
      <w:r w:rsidRPr="00CD32F6">
        <w:rPr>
          <w:rFonts w:ascii="Times New Roman" w:hAnsi="Times New Roman" w:cs="Times New Roman"/>
          <w:i/>
          <w:sz w:val="24"/>
        </w:rPr>
        <w:t>jieba</w:t>
      </w:r>
      <w:proofErr w:type="spellEnd"/>
      <w:r w:rsidRPr="00CD32F6">
        <w:rPr>
          <w:rFonts w:ascii="Times New Roman" w:hAnsi="Times New Roman" w:cs="Times New Roman"/>
          <w:iCs/>
          <w:sz w:val="24"/>
        </w:rPr>
        <w:t>,</w:t>
      </w:r>
      <w:r w:rsidRPr="00CD32F6">
        <w:rPr>
          <w:rStyle w:val="af0"/>
          <w:rFonts w:ascii="Times New Roman" w:hAnsi="Times New Roman" w:cs="Times New Roman"/>
          <w:sz w:val="24"/>
        </w:rPr>
        <w:footnoteReference w:id="8"/>
      </w:r>
      <w:r w:rsidRPr="00CD32F6">
        <w:rPr>
          <w:rFonts w:ascii="Times New Roman" w:hAnsi="Times New Roman" w:cs="Times New Roman"/>
          <w:sz w:val="24"/>
        </w:rPr>
        <w:t xml:space="preserve"> and transformed it to the sparse matrix containing all </w:t>
      </w:r>
      <w:r w:rsidRPr="00CD32F6">
        <w:rPr>
          <w:rFonts w:ascii="Times New Roman" w:hAnsi="Times New Roman" w:cs="Times New Roman"/>
          <w:sz w:val="24"/>
          <w:szCs w:val="24"/>
        </w:rPr>
        <w:t xml:space="preserve">unigrams free of stop words through Python’s Natural Language Toolkit package (Bird, Klein, &amp; </w:t>
      </w:r>
      <w:proofErr w:type="spellStart"/>
      <w:r w:rsidRPr="00CD32F6">
        <w:rPr>
          <w:rFonts w:ascii="Times New Roman" w:hAnsi="Times New Roman" w:cs="Times New Roman"/>
          <w:sz w:val="24"/>
          <w:szCs w:val="24"/>
        </w:rPr>
        <w:t>Loper</w:t>
      </w:r>
      <w:proofErr w:type="spellEnd"/>
      <w:r w:rsidRPr="00CD32F6">
        <w:rPr>
          <w:rFonts w:ascii="Times New Roman" w:hAnsi="Times New Roman" w:cs="Times New Roman"/>
          <w:sz w:val="24"/>
          <w:szCs w:val="24"/>
        </w:rPr>
        <w:t>, 2009).</w:t>
      </w:r>
      <w:r w:rsidRPr="00CD32F6">
        <w:rPr>
          <w:rFonts w:ascii="Times New Roman" w:eastAsia="SimSun" w:hAnsi="Times New Roman" w:cs="Times New Roman"/>
          <w:sz w:val="24"/>
          <w:szCs w:val="24"/>
          <w:lang w:eastAsia="zh-CN"/>
        </w:rPr>
        <w:t xml:space="preserve"> Further using its </w:t>
      </w:r>
      <w:r w:rsidRPr="00CD32F6">
        <w:rPr>
          <w:rFonts w:ascii="Times New Roman" w:eastAsia="SimSun" w:hAnsi="Times New Roman" w:cs="Times New Roman"/>
          <w:i/>
          <w:iCs/>
          <w:sz w:val="24"/>
          <w:szCs w:val="24"/>
          <w:lang w:eastAsia="zh-CN"/>
        </w:rPr>
        <w:t>scikit-learn</w:t>
      </w:r>
      <w:r w:rsidRPr="00CD32F6">
        <w:rPr>
          <w:rFonts w:ascii="Times New Roman" w:eastAsia="SimSun" w:hAnsi="Times New Roman" w:cs="Times New Roman"/>
          <w:sz w:val="24"/>
          <w:szCs w:val="24"/>
          <w:lang w:eastAsia="zh-CN"/>
        </w:rPr>
        <w:t xml:space="preserve"> module, we split the training data (321 labeled articles) into 30% pseudo-test data and 70% pseudo-training data, the latter of which was fed into the logistic regression model with grid search of parameters</w:t>
      </w:r>
      <w:r w:rsidRPr="00CD32F6">
        <w:rPr>
          <w:rStyle w:val="af0"/>
          <w:rFonts w:ascii="Times New Roman" w:eastAsia="SimSun" w:hAnsi="Times New Roman" w:cs="Times New Roman"/>
          <w:sz w:val="24"/>
          <w:szCs w:val="24"/>
          <w:lang w:eastAsia="zh-CN"/>
        </w:rPr>
        <w:footnoteReference w:id="9"/>
      </w:r>
      <w:r w:rsidRPr="00CD32F6">
        <w:rPr>
          <w:rFonts w:ascii="Times New Roman" w:eastAsia="SimSun" w:hAnsi="Times New Roman" w:cs="Times New Roman"/>
          <w:sz w:val="24"/>
          <w:szCs w:val="24"/>
          <w:lang w:eastAsia="zh-CN"/>
        </w:rPr>
        <w:t xml:space="preserve"> to predict the former (</w:t>
      </w:r>
      <w:proofErr w:type="spellStart"/>
      <w:r w:rsidRPr="00CD32F6">
        <w:rPr>
          <w:rFonts w:ascii="Times New Roman" w:eastAsia="SimSun" w:hAnsi="Times New Roman" w:cs="Times New Roman"/>
          <w:sz w:val="24"/>
          <w:szCs w:val="24"/>
          <w:lang w:eastAsia="zh-CN"/>
        </w:rPr>
        <w:t>Pedregosa</w:t>
      </w:r>
      <w:proofErr w:type="spellEnd"/>
      <w:r w:rsidRPr="00CD32F6">
        <w:rPr>
          <w:rFonts w:ascii="Times New Roman" w:eastAsia="SimSun" w:hAnsi="Times New Roman" w:cs="Times New Roman"/>
          <w:sz w:val="24"/>
          <w:szCs w:val="24"/>
          <w:lang w:eastAsia="zh-CN"/>
        </w:rPr>
        <w:t xml:space="preserve"> </w:t>
      </w:r>
      <w:r w:rsidRPr="00CD32F6">
        <w:rPr>
          <w:rFonts w:ascii="Times New Roman" w:hAnsi="Times New Roman"/>
          <w:sz w:val="24"/>
        </w:rPr>
        <w:t>et al</w:t>
      </w:r>
      <w:r w:rsidRPr="00CD32F6">
        <w:rPr>
          <w:rFonts w:ascii="Times New Roman" w:eastAsia="SimSun" w:hAnsi="Times New Roman" w:cs="Times New Roman"/>
          <w:sz w:val="24"/>
          <w:szCs w:val="24"/>
          <w:lang w:eastAsia="zh-CN"/>
        </w:rPr>
        <w:t xml:space="preserve">., 2011). The predictions on the pseudo-test data were then compared with their actual label and the </w:t>
      </w:r>
      <w:proofErr w:type="spellStart"/>
      <w:r w:rsidRPr="00CD32F6">
        <w:rPr>
          <w:rFonts w:ascii="Times New Roman" w:eastAsia="SimSun" w:hAnsi="Times New Roman" w:cs="Times New Roman"/>
          <w:i/>
          <w:iCs/>
          <w:sz w:val="24"/>
          <w:szCs w:val="24"/>
          <w:lang w:eastAsia="zh-CN"/>
        </w:rPr>
        <w:t>roc_auc</w:t>
      </w:r>
      <w:proofErr w:type="spellEnd"/>
      <w:r w:rsidRPr="00CD32F6">
        <w:rPr>
          <w:rFonts w:ascii="Times New Roman" w:eastAsia="SimSun" w:hAnsi="Times New Roman" w:cs="Times New Roman"/>
          <w:sz w:val="24"/>
          <w:szCs w:val="24"/>
          <w:lang w:eastAsia="zh-CN"/>
        </w:rPr>
        <w:t xml:space="preserve"> score measured the degree of accuracy.</w:t>
      </w:r>
      <w:r w:rsidRPr="00CD32F6">
        <w:rPr>
          <w:rStyle w:val="af0"/>
          <w:rFonts w:ascii="Times New Roman" w:eastAsia="SimSun" w:hAnsi="Times New Roman" w:cs="Times New Roman"/>
          <w:sz w:val="24"/>
          <w:szCs w:val="24"/>
          <w:lang w:eastAsia="zh-CN"/>
        </w:rPr>
        <w:footnoteReference w:id="10"/>
      </w:r>
      <w:r w:rsidRPr="00CD32F6">
        <w:rPr>
          <w:rFonts w:ascii="Times New Roman" w:eastAsia="SimSun" w:hAnsi="Times New Roman" w:cs="Times New Roman"/>
          <w:sz w:val="24"/>
          <w:szCs w:val="24"/>
          <w:lang w:eastAsia="zh-CN"/>
        </w:rPr>
        <w:t xml:space="preserve"> This process was completely random and repeated five times, hence generating five sets of </w:t>
      </w:r>
      <w:proofErr w:type="spellStart"/>
      <w:proofErr w:type="gramStart"/>
      <w:r w:rsidRPr="00CD32F6">
        <w:rPr>
          <w:rFonts w:ascii="Times New Roman" w:eastAsia="SimSun" w:hAnsi="Times New Roman" w:cs="Times New Roman"/>
          <w:i/>
          <w:iCs/>
          <w:sz w:val="24"/>
          <w:szCs w:val="24"/>
          <w:lang w:eastAsia="zh-CN"/>
        </w:rPr>
        <w:t>roc</w:t>
      </w:r>
      <w:proofErr w:type="gramEnd"/>
      <w:r w:rsidRPr="00CD32F6">
        <w:rPr>
          <w:rFonts w:ascii="Times New Roman" w:eastAsia="SimSun" w:hAnsi="Times New Roman" w:cs="Times New Roman"/>
          <w:i/>
          <w:iCs/>
          <w:sz w:val="24"/>
          <w:szCs w:val="24"/>
          <w:lang w:eastAsia="zh-CN"/>
        </w:rPr>
        <w:t>_auc</w:t>
      </w:r>
      <w:proofErr w:type="spellEnd"/>
      <w:r w:rsidRPr="00CD32F6">
        <w:rPr>
          <w:rFonts w:ascii="Times New Roman" w:eastAsia="SimSun" w:hAnsi="Times New Roman" w:cs="Times New Roman"/>
          <w:sz w:val="24"/>
          <w:szCs w:val="24"/>
          <w:lang w:eastAsia="zh-CN"/>
        </w:rPr>
        <w:t xml:space="preserve"> scores with a mean value of 0.96</w:t>
      </w:r>
      <w:r w:rsidRPr="00CD32F6">
        <w:rPr>
          <w:rFonts w:ascii="Times New Roman" w:hAnsi="Times New Roman" w:cs="Times New Roman"/>
          <w:sz w:val="24"/>
          <w:szCs w:val="24"/>
        </w:rPr>
        <w:t>, ascertaining the</w:t>
      </w:r>
      <w:r w:rsidRPr="00CD32F6">
        <w:rPr>
          <w:rFonts w:ascii="Times New Roman" w:eastAsia="SimSun" w:hAnsi="Times New Roman" w:cs="Times New Roman"/>
          <w:sz w:val="24"/>
          <w:szCs w:val="24"/>
          <w:lang w:eastAsia="zh-CN"/>
        </w:rPr>
        <w:t xml:space="preserve"> model’s great ability to distinguish between classes.</w:t>
      </w:r>
      <w:r w:rsidRPr="00CD32F6">
        <w:rPr>
          <w:rFonts w:ascii="Times New Roman" w:hAnsi="Times New Roman" w:cs="Times New Roman"/>
          <w:sz w:val="24"/>
          <w:szCs w:val="24"/>
        </w:rPr>
        <w:t xml:space="preserve"> </w:t>
      </w:r>
      <w:r w:rsidRPr="00CD32F6">
        <w:rPr>
          <w:rFonts w:ascii="Times New Roman" w:eastAsia="SimSun" w:hAnsi="Times New Roman" w:cs="Times New Roman"/>
          <w:sz w:val="24"/>
          <w:szCs w:val="24"/>
          <w:lang w:eastAsia="zh-CN"/>
        </w:rPr>
        <w:t xml:space="preserve">We then </w:t>
      </w:r>
      <w:r w:rsidRPr="00CD32F6">
        <w:rPr>
          <w:rFonts w:ascii="Times New Roman" w:hAnsi="Times New Roman" w:cs="Times New Roman"/>
          <w:sz w:val="24"/>
          <w:szCs w:val="24"/>
        </w:rPr>
        <w:t xml:space="preserve">applied </w:t>
      </w:r>
      <w:r w:rsidRPr="00CD32F6">
        <w:rPr>
          <w:rFonts w:ascii="Times New Roman" w:eastAsia="SimSun" w:hAnsi="Times New Roman" w:cs="Times New Roman"/>
          <w:sz w:val="24"/>
          <w:szCs w:val="24"/>
          <w:lang w:eastAsia="zh-CN"/>
        </w:rPr>
        <w:t xml:space="preserve">this model to the entire training data (321 labeled articles) and obtained the coefficients </w:t>
      </w:r>
      <w:r w:rsidRPr="00CD32F6">
        <w:rPr>
          <w:rFonts w:ascii="Times New Roman" w:hAnsi="Times New Roman" w:cs="Times New Roman"/>
          <w:sz w:val="24"/>
          <w:szCs w:val="24"/>
        </w:rPr>
        <w:t>to predict the remaining 90%</w:t>
      </w:r>
      <w:r w:rsidRPr="00CD32F6">
        <w:rPr>
          <w:rFonts w:ascii="Times New Roman" w:eastAsia="SimSun" w:hAnsi="Times New Roman" w:cs="Times New Roman"/>
          <w:sz w:val="24"/>
          <w:szCs w:val="24"/>
          <w:lang w:eastAsia="zh-CN"/>
        </w:rPr>
        <w:t xml:space="preserve"> (2,893)</w:t>
      </w:r>
      <w:r w:rsidRPr="00CD32F6">
        <w:rPr>
          <w:rFonts w:ascii="Times New Roman" w:hAnsi="Times New Roman" w:cs="Times New Roman"/>
          <w:sz w:val="24"/>
          <w:szCs w:val="24"/>
        </w:rPr>
        <w:t xml:space="preserve"> unlabeled articles. </w:t>
      </w:r>
      <w:r w:rsidRPr="00CD32F6">
        <w:rPr>
          <w:rFonts w:ascii="Times New Roman" w:eastAsia="SimSun" w:hAnsi="Times New Roman" w:cs="Times New Roman"/>
          <w:sz w:val="24"/>
          <w:szCs w:val="24"/>
          <w:lang w:eastAsia="zh-CN"/>
        </w:rPr>
        <w:t>Eventually</w:t>
      </w:r>
      <w:r w:rsidRPr="00CD32F6">
        <w:rPr>
          <w:rFonts w:ascii="Times New Roman" w:hAnsi="Times New Roman" w:cs="Times New Roman"/>
          <w:sz w:val="24"/>
          <w:szCs w:val="24"/>
        </w:rPr>
        <w:t>, all</w:t>
      </w:r>
      <w:r w:rsidRPr="00CD32F6">
        <w:rPr>
          <w:rFonts w:ascii="Times New Roman" w:eastAsia="SimSun" w:hAnsi="Times New Roman" w:cs="Times New Roman"/>
          <w:sz w:val="24"/>
          <w:szCs w:val="24"/>
          <w:lang w:eastAsia="zh-CN"/>
        </w:rPr>
        <w:t xml:space="preserve"> 3,214</w:t>
      </w:r>
      <w:r w:rsidRPr="00CD32F6">
        <w:rPr>
          <w:rFonts w:ascii="Times New Roman" w:hAnsi="Times New Roman" w:cs="Times New Roman"/>
          <w:sz w:val="24"/>
          <w:szCs w:val="24"/>
        </w:rPr>
        <w:t xml:space="preserve"> binary labels were disaggregated by province </w:t>
      </w:r>
      <w:r w:rsidRPr="00CD32F6">
        <w:rPr>
          <w:rFonts w:ascii="Times New Roman" w:eastAsia="新細明體" w:hAnsi="Times New Roman" w:cs="Times New Roman"/>
          <w:sz w:val="24"/>
          <w:szCs w:val="24"/>
          <w:lang w:eastAsia="zh-HK"/>
        </w:rPr>
        <w:t>and year, resulting in a continuous variable that captures labor dispute intensity falling between 0 and 1. A higher value of this variable represents greater tension between local employers</w:t>
      </w:r>
      <w:r w:rsidRPr="00CD32F6">
        <w:rPr>
          <w:rFonts w:ascii="Times New Roman" w:eastAsia="新細明體" w:hAnsi="Times New Roman" w:cs="Times New Roman"/>
          <w:sz w:val="24"/>
          <w:lang w:eastAsia="zh-HK"/>
        </w:rPr>
        <w:t xml:space="preserve"> and migrant employees.</w:t>
      </w:r>
    </w:p>
    <w:p w14:paraId="19E58416" w14:textId="77777777" w:rsidR="00424BFF" w:rsidRPr="00CD32F6" w:rsidRDefault="00424BFF" w:rsidP="00424BFF">
      <w:pPr>
        <w:spacing w:after="0" w:line="240" w:lineRule="auto"/>
        <w:rPr>
          <w:rFonts w:ascii="Times New Roman" w:eastAsia="新細明體" w:hAnsi="Times New Roman" w:cs="Times New Roman"/>
          <w:bCs/>
          <w:iCs/>
          <w:sz w:val="24"/>
          <w:szCs w:val="24"/>
        </w:rPr>
      </w:pPr>
    </w:p>
    <w:p w14:paraId="15090754" w14:textId="77777777" w:rsidR="00424BFF" w:rsidRPr="00CD32F6" w:rsidRDefault="00424BFF" w:rsidP="00424BFF">
      <w:pPr>
        <w:rPr>
          <w:rFonts w:ascii="Times New Roman" w:hAnsi="Times New Roman" w:cs="Times New Roman"/>
          <w:sz w:val="24"/>
          <w:szCs w:val="24"/>
        </w:rPr>
      </w:pPr>
    </w:p>
    <w:p w14:paraId="166AD1FF" w14:textId="77777777" w:rsidR="00424BFF" w:rsidRPr="00CD32F6" w:rsidRDefault="00424BFF" w:rsidP="00424BFF">
      <w:pPr>
        <w:rPr>
          <w:rFonts w:ascii="Times New Roman" w:hAnsi="Times New Roman" w:cs="Times New Roman"/>
          <w:b/>
          <w:bCs/>
          <w:sz w:val="24"/>
          <w:szCs w:val="24"/>
        </w:rPr>
      </w:pPr>
      <w:r w:rsidRPr="00CD32F6">
        <w:rPr>
          <w:rFonts w:ascii="Times New Roman" w:hAnsi="Times New Roman" w:cs="Times New Roman"/>
          <w:b/>
          <w:bCs/>
          <w:sz w:val="24"/>
          <w:szCs w:val="24"/>
        </w:rPr>
        <w:br w:type="page"/>
      </w:r>
    </w:p>
    <w:p w14:paraId="1B06EB1F" w14:textId="77777777" w:rsidR="00424BFF" w:rsidRPr="00CD32F6" w:rsidRDefault="00424BFF" w:rsidP="00424BFF">
      <w:pPr>
        <w:rPr>
          <w:rFonts w:ascii="Times New Roman" w:eastAsia="新細明體" w:hAnsi="Times New Roman" w:cs="Times New Roman"/>
          <w:b/>
          <w:iCs/>
          <w:sz w:val="24"/>
          <w:szCs w:val="24"/>
        </w:rPr>
      </w:pPr>
      <w:r w:rsidRPr="00CD32F6">
        <w:rPr>
          <w:rFonts w:ascii="Times New Roman" w:hAnsi="Times New Roman" w:cs="Times New Roman"/>
          <w:b/>
          <w:bCs/>
          <w:sz w:val="24"/>
          <w:szCs w:val="24"/>
        </w:rPr>
        <w:lastRenderedPageBreak/>
        <w:t xml:space="preserve">Appendix </w:t>
      </w:r>
      <w:r w:rsidRPr="00CD32F6">
        <w:rPr>
          <w:rFonts w:ascii="Times New Roman" w:eastAsia="新細明體" w:hAnsi="Times New Roman" w:cs="Times New Roman"/>
          <w:b/>
          <w:iCs/>
          <w:sz w:val="24"/>
          <w:szCs w:val="24"/>
          <w:lang w:eastAsia="zh-HK"/>
        </w:rPr>
        <w:t>5:</w:t>
      </w:r>
      <w:r w:rsidRPr="00CD32F6">
        <w:rPr>
          <w:rFonts w:ascii="Times New Roman" w:eastAsia="新細明體" w:hAnsi="Times New Roman" w:cs="Times New Roman" w:hint="eastAsia"/>
          <w:b/>
          <w:iCs/>
          <w:sz w:val="24"/>
          <w:szCs w:val="24"/>
        </w:rPr>
        <w:t xml:space="preserve"> </w:t>
      </w:r>
    </w:p>
    <w:p w14:paraId="7376C2AD" w14:textId="77777777" w:rsidR="00424BFF" w:rsidRPr="00CD32F6" w:rsidRDefault="00424BFF" w:rsidP="00424BFF">
      <w:pPr>
        <w:rPr>
          <w:rFonts w:ascii="Times New Roman" w:hAnsi="Times New Roman" w:cs="Times New Roman"/>
          <w:b/>
          <w:bCs/>
          <w:sz w:val="24"/>
          <w:szCs w:val="24"/>
        </w:rPr>
      </w:pPr>
      <w:r w:rsidRPr="00BA513C">
        <w:rPr>
          <w:rFonts w:ascii="Times New Roman" w:eastAsia="新細明體" w:hAnsi="Times New Roman" w:cs="Times New Roman"/>
          <w:b/>
          <w:iCs/>
          <w:sz w:val="24"/>
          <w:szCs w:val="24"/>
          <w:lang w:eastAsia="zh-HK"/>
        </w:rPr>
        <w:t>Appendix</w:t>
      </w:r>
      <w:r w:rsidRPr="00BA513C">
        <w:rPr>
          <w:rFonts w:ascii="Times New Roman" w:eastAsia="新細明體" w:hAnsi="Times New Roman" w:cs="Times New Roman" w:hint="eastAsia"/>
          <w:b/>
          <w:iCs/>
          <w:sz w:val="24"/>
          <w:szCs w:val="24"/>
        </w:rPr>
        <w:t xml:space="preserve"> </w:t>
      </w:r>
      <w:r w:rsidRPr="00BA513C">
        <w:rPr>
          <w:rFonts w:ascii="Times New Roman" w:hAnsi="Times New Roman" w:cs="Times New Roman"/>
          <w:b/>
          <w:bCs/>
          <w:sz w:val="24"/>
          <w:szCs w:val="24"/>
        </w:rPr>
        <w:t>Table 5. Descriptive statistics for policy predictors</w:t>
      </w:r>
    </w:p>
    <w:tbl>
      <w:tblPr>
        <w:tblW w:w="7285" w:type="dxa"/>
        <w:jc w:val="center"/>
        <w:shd w:val="clear" w:color="auto" w:fill="FFFFFF" w:themeFill="background1"/>
        <w:tblLayout w:type="fixed"/>
        <w:tblLook w:val="04A0" w:firstRow="1" w:lastRow="0" w:firstColumn="1" w:lastColumn="0" w:noHBand="0" w:noVBand="1"/>
      </w:tblPr>
      <w:tblGrid>
        <w:gridCol w:w="4405"/>
        <w:gridCol w:w="1440"/>
        <w:gridCol w:w="1440"/>
      </w:tblGrid>
      <w:tr w:rsidR="00424BFF" w:rsidRPr="00CD32F6" w14:paraId="7E082EDE" w14:textId="77777777" w:rsidTr="00B53A18">
        <w:trPr>
          <w:trHeight w:val="70"/>
          <w:jc w:val="center"/>
        </w:trPr>
        <w:tc>
          <w:tcPr>
            <w:tcW w:w="4405" w:type="dxa"/>
            <w:tcBorders>
              <w:top w:val="single" w:sz="4" w:space="0" w:color="auto"/>
              <w:bottom w:val="single" w:sz="4" w:space="0" w:color="auto"/>
            </w:tcBorders>
            <w:shd w:val="clear" w:color="auto" w:fill="FFFFFF" w:themeFill="background1"/>
            <w:noWrap/>
            <w:vAlign w:val="bottom"/>
          </w:tcPr>
          <w:p w14:paraId="2E174C74" w14:textId="77777777" w:rsidR="00424BFF" w:rsidRPr="00CD32F6" w:rsidRDefault="00424BFF" w:rsidP="00B53A18">
            <w:pPr>
              <w:spacing w:after="0" w:line="240" w:lineRule="auto"/>
              <w:rPr>
                <w:rFonts w:ascii="Times New Roman" w:eastAsia="Times New Roman" w:hAnsi="Times New Roman" w:cs="Times New Roman"/>
                <w:b/>
                <w:bCs/>
                <w:color w:val="000000"/>
                <w:sz w:val="20"/>
                <w:szCs w:val="20"/>
              </w:rPr>
            </w:pPr>
            <w:r w:rsidRPr="00CD32F6">
              <w:rPr>
                <w:rFonts w:ascii="Times New Roman" w:eastAsia="Times New Roman" w:hAnsi="Times New Roman" w:cs="Times New Roman"/>
                <w:b/>
                <w:bCs/>
                <w:color w:val="000000"/>
                <w:sz w:val="20"/>
                <w:szCs w:val="20"/>
              </w:rPr>
              <w:t>Indicators</w:t>
            </w:r>
          </w:p>
        </w:tc>
        <w:tc>
          <w:tcPr>
            <w:tcW w:w="1440" w:type="dxa"/>
            <w:tcBorders>
              <w:top w:val="single" w:sz="4" w:space="0" w:color="auto"/>
              <w:bottom w:val="single" w:sz="4" w:space="0" w:color="auto"/>
            </w:tcBorders>
            <w:shd w:val="clear" w:color="auto" w:fill="FFFFFF" w:themeFill="background1"/>
          </w:tcPr>
          <w:p w14:paraId="4EDCBD4E" w14:textId="77777777" w:rsidR="00424BFF" w:rsidRPr="00CD32F6" w:rsidRDefault="00424BFF" w:rsidP="00B53A18">
            <w:pPr>
              <w:spacing w:after="0" w:line="240" w:lineRule="auto"/>
              <w:jc w:val="center"/>
              <w:rPr>
                <w:rFonts w:ascii="Times New Roman" w:eastAsia="Times New Roman" w:hAnsi="Times New Roman" w:cs="Times New Roman"/>
                <w:b/>
                <w:bCs/>
                <w:color w:val="000000"/>
                <w:sz w:val="20"/>
                <w:szCs w:val="20"/>
              </w:rPr>
            </w:pPr>
            <w:r w:rsidRPr="00CD32F6">
              <w:rPr>
                <w:rFonts w:ascii="Times New Roman" w:eastAsia="Times New Roman" w:hAnsi="Times New Roman" w:cs="Times New Roman"/>
                <w:b/>
                <w:bCs/>
                <w:color w:val="000000"/>
                <w:sz w:val="20"/>
                <w:szCs w:val="20"/>
              </w:rPr>
              <w:t>Mean</w:t>
            </w:r>
            <w:r w:rsidRPr="00CD32F6">
              <w:rPr>
                <w:rFonts w:ascii="Times New Roman" w:eastAsia="Times New Roman" w:hAnsi="Times New Roman" w:cs="Times New Roman" w:hint="eastAsia"/>
                <w:b/>
                <w:bCs/>
                <w:color w:val="000000"/>
                <w:sz w:val="20"/>
                <w:szCs w:val="20"/>
              </w:rPr>
              <w:t xml:space="preserve"> / </w:t>
            </w:r>
            <w:r w:rsidRPr="00CD32F6">
              <w:rPr>
                <w:rFonts w:ascii="Times New Roman" w:eastAsia="Times New Roman" w:hAnsi="Times New Roman" w:cs="Times New Roman"/>
                <w:b/>
                <w:bCs/>
                <w:color w:val="000000"/>
                <w:sz w:val="20"/>
                <w:szCs w:val="20"/>
              </w:rPr>
              <w:t>%</w:t>
            </w:r>
          </w:p>
        </w:tc>
        <w:tc>
          <w:tcPr>
            <w:tcW w:w="1440" w:type="dxa"/>
            <w:tcBorders>
              <w:top w:val="single" w:sz="4" w:space="0" w:color="auto"/>
              <w:bottom w:val="single" w:sz="4" w:space="0" w:color="auto"/>
            </w:tcBorders>
            <w:shd w:val="clear" w:color="auto" w:fill="FFFFFF" w:themeFill="background1"/>
          </w:tcPr>
          <w:p w14:paraId="055737E6" w14:textId="77777777" w:rsidR="00424BFF" w:rsidRPr="00CD32F6" w:rsidRDefault="00424BFF" w:rsidP="00B53A18">
            <w:pPr>
              <w:spacing w:after="0" w:line="240" w:lineRule="auto"/>
              <w:jc w:val="center"/>
              <w:rPr>
                <w:rFonts w:ascii="Times New Roman" w:eastAsia="Times New Roman" w:hAnsi="Times New Roman" w:cs="Times New Roman"/>
                <w:b/>
                <w:bCs/>
                <w:color w:val="000000"/>
                <w:sz w:val="20"/>
                <w:szCs w:val="20"/>
              </w:rPr>
            </w:pPr>
            <w:r w:rsidRPr="00CD32F6">
              <w:rPr>
                <w:rFonts w:ascii="Times New Roman" w:eastAsia="Times New Roman" w:hAnsi="Times New Roman" w:cs="Times New Roman"/>
                <w:b/>
                <w:bCs/>
                <w:color w:val="000000"/>
                <w:sz w:val="20"/>
                <w:szCs w:val="20"/>
              </w:rPr>
              <w:t>SD</w:t>
            </w:r>
          </w:p>
        </w:tc>
      </w:tr>
      <w:tr w:rsidR="00424BFF" w:rsidRPr="00CD32F6" w14:paraId="5F6BD8C5" w14:textId="77777777" w:rsidTr="00B53A18">
        <w:trPr>
          <w:trHeight w:val="278"/>
          <w:jc w:val="center"/>
        </w:trPr>
        <w:tc>
          <w:tcPr>
            <w:tcW w:w="4405" w:type="dxa"/>
            <w:tcBorders>
              <w:top w:val="single" w:sz="4" w:space="0" w:color="auto"/>
            </w:tcBorders>
            <w:shd w:val="clear" w:color="auto" w:fill="FFFFFF" w:themeFill="background1"/>
            <w:noWrap/>
            <w:vAlign w:val="center"/>
          </w:tcPr>
          <w:p w14:paraId="1AFB0352" w14:textId="77777777" w:rsidR="00424BFF" w:rsidRPr="00CD32F6" w:rsidRDefault="00424BFF" w:rsidP="00B53A18">
            <w:pPr>
              <w:spacing w:after="0" w:line="240" w:lineRule="auto"/>
              <w:rPr>
                <w:rFonts w:ascii="Times New Roman" w:eastAsia="Times New Roman" w:hAnsi="Times New Roman" w:cs="Times New Roman"/>
                <w:b/>
                <w:bCs/>
                <w:color w:val="000000"/>
                <w:sz w:val="20"/>
                <w:szCs w:val="20"/>
                <w:u w:val="single"/>
              </w:rPr>
            </w:pPr>
            <w:r w:rsidRPr="00CD32F6">
              <w:rPr>
                <w:rFonts w:ascii="Times New Roman" w:eastAsia="Times New Roman" w:hAnsi="Times New Roman" w:cs="Times New Roman"/>
                <w:b/>
                <w:bCs/>
                <w:color w:val="000000"/>
                <w:sz w:val="20"/>
                <w:szCs w:val="20"/>
                <w:u w:val="single"/>
              </w:rPr>
              <w:t>Economic</w:t>
            </w:r>
            <w:r w:rsidRPr="00CD32F6">
              <w:rPr>
                <w:rFonts w:asciiTheme="minorEastAsia" w:hAnsiTheme="minorEastAsia" w:cs="Times New Roman" w:hint="eastAsia"/>
                <w:b/>
                <w:bCs/>
                <w:color w:val="000000"/>
                <w:sz w:val="20"/>
                <w:szCs w:val="20"/>
                <w:u w:val="single"/>
              </w:rPr>
              <w:t xml:space="preserve"> </w:t>
            </w:r>
            <w:r w:rsidRPr="00CD32F6">
              <w:rPr>
                <w:rFonts w:ascii="Times New Roman" w:eastAsia="Times New Roman" w:hAnsi="Times New Roman" w:cs="Times New Roman"/>
                <w:b/>
                <w:bCs/>
                <w:color w:val="000000"/>
                <w:sz w:val="20"/>
                <w:szCs w:val="20"/>
                <w:u w:val="single"/>
              </w:rPr>
              <w:t>Factors</w:t>
            </w:r>
          </w:p>
        </w:tc>
        <w:tc>
          <w:tcPr>
            <w:tcW w:w="1440" w:type="dxa"/>
            <w:tcBorders>
              <w:top w:val="single" w:sz="4" w:space="0" w:color="auto"/>
            </w:tcBorders>
            <w:shd w:val="clear" w:color="auto" w:fill="FFFFFF" w:themeFill="background1"/>
          </w:tcPr>
          <w:p w14:paraId="2ABB2041"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rPr>
            </w:pPr>
          </w:p>
        </w:tc>
        <w:tc>
          <w:tcPr>
            <w:tcW w:w="1440" w:type="dxa"/>
            <w:tcBorders>
              <w:top w:val="single" w:sz="4" w:space="0" w:color="auto"/>
            </w:tcBorders>
            <w:shd w:val="clear" w:color="auto" w:fill="FFFFFF" w:themeFill="background1"/>
          </w:tcPr>
          <w:p w14:paraId="67D131AE"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rPr>
            </w:pPr>
          </w:p>
        </w:tc>
      </w:tr>
      <w:tr w:rsidR="00D15D6D" w:rsidRPr="00CD32F6" w14:paraId="7CDB5BBF" w14:textId="77777777" w:rsidTr="00B53A18">
        <w:trPr>
          <w:trHeight w:val="70"/>
          <w:jc w:val="center"/>
        </w:trPr>
        <w:tc>
          <w:tcPr>
            <w:tcW w:w="4405" w:type="dxa"/>
            <w:shd w:val="clear" w:color="auto" w:fill="FFFFFF" w:themeFill="background1"/>
            <w:noWrap/>
            <w:vAlign w:val="center"/>
          </w:tcPr>
          <w:p w14:paraId="4767E15F" w14:textId="77777777" w:rsidR="00D15D6D" w:rsidRPr="00CD32F6" w:rsidRDefault="00D15D6D" w:rsidP="00D15D6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GDP growth</w:t>
            </w:r>
          </w:p>
        </w:tc>
        <w:tc>
          <w:tcPr>
            <w:tcW w:w="1440" w:type="dxa"/>
            <w:shd w:val="clear" w:color="auto" w:fill="FFFFFF" w:themeFill="background1"/>
            <w:vAlign w:val="bottom"/>
          </w:tcPr>
          <w:p w14:paraId="773DD140" w14:textId="258E6116" w:rsidR="00D15D6D" w:rsidRPr="00CD32F6" w:rsidRDefault="00D15D6D" w:rsidP="00BA513C">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12.4%</w:t>
            </w:r>
          </w:p>
        </w:tc>
        <w:tc>
          <w:tcPr>
            <w:tcW w:w="1440" w:type="dxa"/>
            <w:shd w:val="clear" w:color="auto" w:fill="FFFFFF" w:themeFill="background1"/>
            <w:vAlign w:val="bottom"/>
          </w:tcPr>
          <w:p w14:paraId="199178FE" w14:textId="77777777" w:rsidR="00D15D6D" w:rsidRPr="00CD32F6" w:rsidRDefault="00D15D6D" w:rsidP="00BA513C">
            <w:pPr>
              <w:spacing w:after="0" w:line="240" w:lineRule="auto"/>
              <w:jc w:val="center"/>
              <w:rPr>
                <w:rFonts w:ascii="Times New Roman" w:eastAsia="Times New Roman" w:hAnsi="Times New Roman" w:cs="Times New Roman"/>
                <w:color w:val="000000"/>
                <w:sz w:val="20"/>
                <w:szCs w:val="20"/>
              </w:rPr>
            </w:pPr>
          </w:p>
        </w:tc>
      </w:tr>
      <w:tr w:rsidR="00D15D6D" w:rsidRPr="00CD32F6" w14:paraId="05E14A3C" w14:textId="77777777" w:rsidTr="00B53A18">
        <w:trPr>
          <w:trHeight w:val="70"/>
          <w:jc w:val="center"/>
        </w:trPr>
        <w:tc>
          <w:tcPr>
            <w:tcW w:w="4405" w:type="dxa"/>
            <w:shd w:val="clear" w:color="auto" w:fill="FFFFFF" w:themeFill="background1"/>
            <w:noWrap/>
            <w:vAlign w:val="center"/>
          </w:tcPr>
          <w:p w14:paraId="065BA66D" w14:textId="77777777" w:rsidR="00D15D6D" w:rsidRPr="00CD32F6" w:rsidRDefault="00D15D6D" w:rsidP="00D15D6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Economic</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development</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(nightlight density)</w:t>
            </w:r>
          </w:p>
        </w:tc>
        <w:tc>
          <w:tcPr>
            <w:tcW w:w="1440" w:type="dxa"/>
            <w:shd w:val="clear" w:color="auto" w:fill="FFFFFF" w:themeFill="background1"/>
            <w:vAlign w:val="bottom"/>
          </w:tcPr>
          <w:p w14:paraId="050C56C7" w14:textId="622F4DED" w:rsidR="00D15D6D" w:rsidRPr="00CD32F6" w:rsidRDefault="00D15D6D" w:rsidP="00BA513C">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7.85</w:t>
            </w:r>
          </w:p>
        </w:tc>
        <w:tc>
          <w:tcPr>
            <w:tcW w:w="1440" w:type="dxa"/>
            <w:shd w:val="clear" w:color="auto" w:fill="FFFFFF" w:themeFill="background1"/>
            <w:vAlign w:val="bottom"/>
          </w:tcPr>
          <w:p w14:paraId="4569C617" w14:textId="4BCD5B22" w:rsidR="00D15D6D" w:rsidRPr="00CD32F6" w:rsidRDefault="00D15D6D" w:rsidP="00BA513C">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9.63</w:t>
            </w:r>
          </w:p>
        </w:tc>
      </w:tr>
      <w:tr w:rsidR="00D15D6D" w:rsidRPr="00CD32F6" w14:paraId="2552F87C" w14:textId="77777777" w:rsidTr="00B53A18">
        <w:trPr>
          <w:trHeight w:val="70"/>
          <w:jc w:val="center"/>
        </w:trPr>
        <w:tc>
          <w:tcPr>
            <w:tcW w:w="4405" w:type="dxa"/>
            <w:shd w:val="clear" w:color="auto" w:fill="FFFFFF" w:themeFill="background1"/>
            <w:noWrap/>
            <w:vAlign w:val="center"/>
          </w:tcPr>
          <w:p w14:paraId="2EE98629" w14:textId="77777777" w:rsidR="00D15D6D" w:rsidRPr="00CD32F6" w:rsidRDefault="00D15D6D" w:rsidP="00D15D6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Proportion</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of</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non-skilled</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workforce</w:t>
            </w:r>
          </w:p>
        </w:tc>
        <w:tc>
          <w:tcPr>
            <w:tcW w:w="1440" w:type="dxa"/>
            <w:shd w:val="clear" w:color="auto" w:fill="FFFFFF" w:themeFill="background1"/>
            <w:vAlign w:val="bottom"/>
          </w:tcPr>
          <w:p w14:paraId="4FCCACBC" w14:textId="202DFF9F" w:rsidR="00D15D6D" w:rsidRPr="00CD32F6" w:rsidRDefault="00D15D6D" w:rsidP="00BA513C">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81.4%</w:t>
            </w:r>
          </w:p>
        </w:tc>
        <w:tc>
          <w:tcPr>
            <w:tcW w:w="1440" w:type="dxa"/>
            <w:shd w:val="clear" w:color="auto" w:fill="FFFFFF" w:themeFill="background1"/>
            <w:vAlign w:val="bottom"/>
          </w:tcPr>
          <w:p w14:paraId="7A0B79F7" w14:textId="77777777" w:rsidR="00D15D6D" w:rsidRPr="00CD32F6" w:rsidRDefault="00D15D6D" w:rsidP="00BA513C">
            <w:pPr>
              <w:spacing w:after="0" w:line="240" w:lineRule="auto"/>
              <w:jc w:val="center"/>
              <w:rPr>
                <w:rFonts w:ascii="Times New Roman" w:eastAsia="Times New Roman" w:hAnsi="Times New Roman" w:cs="Times New Roman"/>
                <w:color w:val="000000"/>
                <w:sz w:val="20"/>
                <w:szCs w:val="20"/>
              </w:rPr>
            </w:pPr>
          </w:p>
        </w:tc>
      </w:tr>
      <w:tr w:rsidR="00D15D6D" w:rsidRPr="00CD32F6" w14:paraId="5420F6CF" w14:textId="77777777" w:rsidTr="00B53A18">
        <w:trPr>
          <w:trHeight w:val="70"/>
          <w:jc w:val="center"/>
        </w:trPr>
        <w:tc>
          <w:tcPr>
            <w:tcW w:w="4405" w:type="dxa"/>
            <w:shd w:val="clear" w:color="auto" w:fill="FFFFFF" w:themeFill="background1"/>
            <w:noWrap/>
            <w:vAlign w:val="center"/>
          </w:tcPr>
          <w:p w14:paraId="7B137B58" w14:textId="77777777" w:rsidR="00D15D6D" w:rsidRPr="00CD32F6" w:rsidRDefault="00D15D6D" w:rsidP="00D15D6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Unemployment</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rate</w:t>
            </w:r>
          </w:p>
        </w:tc>
        <w:tc>
          <w:tcPr>
            <w:tcW w:w="1440" w:type="dxa"/>
            <w:shd w:val="clear" w:color="auto" w:fill="FFFFFF" w:themeFill="background1"/>
            <w:vAlign w:val="bottom"/>
          </w:tcPr>
          <w:p w14:paraId="356FD80E" w14:textId="1FB42931" w:rsidR="00D15D6D" w:rsidRPr="00CD32F6" w:rsidRDefault="00D15D6D" w:rsidP="00BA513C">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3.3%</w:t>
            </w:r>
          </w:p>
        </w:tc>
        <w:tc>
          <w:tcPr>
            <w:tcW w:w="1440" w:type="dxa"/>
            <w:shd w:val="clear" w:color="auto" w:fill="FFFFFF" w:themeFill="background1"/>
            <w:vAlign w:val="bottom"/>
          </w:tcPr>
          <w:p w14:paraId="1EC058F2" w14:textId="77777777" w:rsidR="00D15D6D" w:rsidRPr="00CD32F6" w:rsidRDefault="00D15D6D" w:rsidP="00BA513C">
            <w:pPr>
              <w:spacing w:after="0" w:line="240" w:lineRule="auto"/>
              <w:jc w:val="center"/>
              <w:rPr>
                <w:rFonts w:ascii="Times New Roman" w:eastAsia="Times New Roman" w:hAnsi="Times New Roman" w:cs="Times New Roman"/>
                <w:color w:val="000000"/>
                <w:sz w:val="20"/>
                <w:szCs w:val="20"/>
              </w:rPr>
            </w:pPr>
          </w:p>
        </w:tc>
      </w:tr>
      <w:tr w:rsidR="00D15D6D" w:rsidRPr="00CD32F6" w14:paraId="1E3C44DF" w14:textId="77777777" w:rsidTr="00BA513C">
        <w:trPr>
          <w:trHeight w:val="70"/>
          <w:jc w:val="center"/>
        </w:trPr>
        <w:tc>
          <w:tcPr>
            <w:tcW w:w="4405" w:type="dxa"/>
            <w:shd w:val="clear" w:color="auto" w:fill="FFFFFF" w:themeFill="background1"/>
            <w:noWrap/>
            <w:vAlign w:val="center"/>
          </w:tcPr>
          <w:p w14:paraId="0FA93433" w14:textId="77777777" w:rsidR="00D15D6D" w:rsidRPr="00CD32F6" w:rsidRDefault="00D15D6D" w:rsidP="00D15D6D">
            <w:pPr>
              <w:spacing w:after="0" w:line="240" w:lineRule="auto"/>
              <w:rPr>
                <w:rFonts w:ascii="Times New Roman" w:eastAsia="Times New Roman" w:hAnsi="Times New Roman" w:cs="Times New Roman"/>
                <w:b/>
                <w:bCs/>
                <w:color w:val="000000"/>
                <w:sz w:val="20"/>
                <w:szCs w:val="20"/>
                <w:u w:val="single"/>
              </w:rPr>
            </w:pPr>
            <w:r w:rsidRPr="00CD32F6">
              <w:rPr>
                <w:rFonts w:ascii="Times New Roman" w:eastAsia="Times New Roman" w:hAnsi="Times New Roman" w:cs="Times New Roman"/>
                <w:b/>
                <w:bCs/>
                <w:color w:val="000000"/>
                <w:sz w:val="20"/>
                <w:szCs w:val="20"/>
                <w:u w:val="single"/>
              </w:rPr>
              <w:t>Political</w:t>
            </w:r>
            <w:r w:rsidRPr="00CD32F6">
              <w:rPr>
                <w:rFonts w:asciiTheme="minorEastAsia" w:hAnsiTheme="minorEastAsia" w:cs="Times New Roman" w:hint="eastAsia"/>
                <w:b/>
                <w:bCs/>
                <w:color w:val="000000"/>
                <w:sz w:val="20"/>
                <w:szCs w:val="20"/>
                <w:u w:val="single"/>
              </w:rPr>
              <w:t xml:space="preserve"> </w:t>
            </w:r>
            <w:r w:rsidRPr="00CD32F6">
              <w:rPr>
                <w:rFonts w:ascii="Times New Roman" w:eastAsia="Times New Roman" w:hAnsi="Times New Roman" w:cs="Times New Roman"/>
                <w:b/>
                <w:bCs/>
                <w:color w:val="000000"/>
                <w:sz w:val="20"/>
                <w:szCs w:val="20"/>
                <w:u w:val="single"/>
              </w:rPr>
              <w:t>Factors</w:t>
            </w:r>
          </w:p>
        </w:tc>
        <w:tc>
          <w:tcPr>
            <w:tcW w:w="1440" w:type="dxa"/>
            <w:shd w:val="clear" w:color="auto" w:fill="FFFFFF" w:themeFill="background1"/>
            <w:vAlign w:val="bottom"/>
          </w:tcPr>
          <w:p w14:paraId="69444990" w14:textId="77777777" w:rsidR="00D15D6D" w:rsidRPr="00CD32F6" w:rsidRDefault="00D15D6D" w:rsidP="00BA513C">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FFFFFF" w:themeFill="background1"/>
            <w:vAlign w:val="bottom"/>
          </w:tcPr>
          <w:p w14:paraId="7BC70CA0" w14:textId="77777777" w:rsidR="00D15D6D" w:rsidRPr="00CD32F6" w:rsidRDefault="00D15D6D" w:rsidP="00BA513C">
            <w:pPr>
              <w:spacing w:after="0" w:line="240" w:lineRule="auto"/>
              <w:jc w:val="center"/>
              <w:rPr>
                <w:rFonts w:ascii="Times New Roman" w:eastAsia="Times New Roman" w:hAnsi="Times New Roman" w:cs="Times New Roman"/>
                <w:color w:val="000000"/>
                <w:sz w:val="20"/>
                <w:szCs w:val="20"/>
              </w:rPr>
            </w:pPr>
          </w:p>
        </w:tc>
      </w:tr>
      <w:tr w:rsidR="000601FD" w:rsidRPr="00CD32F6" w14:paraId="3E592D85" w14:textId="77777777" w:rsidTr="00E57A71">
        <w:trPr>
          <w:trHeight w:val="70"/>
          <w:jc w:val="center"/>
        </w:trPr>
        <w:tc>
          <w:tcPr>
            <w:tcW w:w="4405" w:type="dxa"/>
            <w:shd w:val="clear" w:color="auto" w:fill="FFFFFF" w:themeFill="background1"/>
            <w:noWrap/>
            <w:vAlign w:val="bottom"/>
          </w:tcPr>
          <w:p w14:paraId="00DD9297" w14:textId="35B63971" w:rsidR="000601FD" w:rsidRPr="00CD32F6" w:rsidRDefault="000601FD" w:rsidP="000601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Top-down control</w:t>
            </w:r>
          </w:p>
        </w:tc>
        <w:tc>
          <w:tcPr>
            <w:tcW w:w="1440" w:type="dxa"/>
            <w:shd w:val="clear" w:color="auto" w:fill="FFFFFF" w:themeFill="background1"/>
            <w:vAlign w:val="bottom"/>
          </w:tcPr>
          <w:p w14:paraId="4F4D6C6B"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FFFFFF" w:themeFill="background1"/>
            <w:vAlign w:val="bottom"/>
          </w:tcPr>
          <w:p w14:paraId="68451C3D"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5F1062A8" w14:textId="77777777" w:rsidTr="00BD3FE9">
        <w:trPr>
          <w:trHeight w:val="70"/>
          <w:jc w:val="center"/>
        </w:trPr>
        <w:tc>
          <w:tcPr>
            <w:tcW w:w="4405" w:type="dxa"/>
            <w:shd w:val="clear" w:color="auto" w:fill="FFFFFF" w:themeFill="background1"/>
            <w:noWrap/>
            <w:vAlign w:val="bottom"/>
          </w:tcPr>
          <w:p w14:paraId="5D7A72B2" w14:textId="0466D6C0" w:rsidR="000601FD" w:rsidRDefault="000601FD" w:rsidP="000601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Division of duties</w:t>
            </w:r>
          </w:p>
        </w:tc>
        <w:tc>
          <w:tcPr>
            <w:tcW w:w="1440" w:type="dxa"/>
            <w:shd w:val="clear" w:color="auto" w:fill="FFFFFF" w:themeFill="background1"/>
            <w:vAlign w:val="bottom"/>
          </w:tcPr>
          <w:p w14:paraId="3D8EEE1B" w14:textId="4A99A451"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1440" w:type="dxa"/>
            <w:shd w:val="clear" w:color="auto" w:fill="FFFFFF" w:themeFill="background1"/>
            <w:vAlign w:val="bottom"/>
          </w:tcPr>
          <w:p w14:paraId="2F515AAD"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2EA6BC19" w14:textId="77777777" w:rsidTr="00B53A18">
        <w:trPr>
          <w:trHeight w:val="70"/>
          <w:jc w:val="center"/>
        </w:trPr>
        <w:tc>
          <w:tcPr>
            <w:tcW w:w="4405" w:type="dxa"/>
            <w:shd w:val="clear" w:color="auto" w:fill="FFFFFF" w:themeFill="background1"/>
            <w:noWrap/>
            <w:vAlign w:val="center"/>
          </w:tcPr>
          <w:p w14:paraId="2F5B40E3" w14:textId="2F0B6683" w:rsidR="000601FD" w:rsidRPr="00CD32F6" w:rsidRDefault="000601FD" w:rsidP="000601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Timetable</w:t>
            </w:r>
          </w:p>
        </w:tc>
        <w:tc>
          <w:tcPr>
            <w:tcW w:w="1440" w:type="dxa"/>
            <w:shd w:val="clear" w:color="auto" w:fill="FFFFFF" w:themeFill="background1"/>
            <w:vAlign w:val="bottom"/>
          </w:tcPr>
          <w:p w14:paraId="5AD518D5" w14:textId="48310B10"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63.4%</w:t>
            </w:r>
          </w:p>
        </w:tc>
        <w:tc>
          <w:tcPr>
            <w:tcW w:w="1440" w:type="dxa"/>
            <w:shd w:val="clear" w:color="auto" w:fill="FFFFFF" w:themeFill="background1"/>
            <w:vAlign w:val="bottom"/>
          </w:tcPr>
          <w:p w14:paraId="3C269173"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11BE44F3" w14:textId="77777777" w:rsidTr="00B53A18">
        <w:trPr>
          <w:trHeight w:val="70"/>
          <w:jc w:val="center"/>
        </w:trPr>
        <w:tc>
          <w:tcPr>
            <w:tcW w:w="4405" w:type="dxa"/>
            <w:shd w:val="clear" w:color="auto" w:fill="FFFFFF" w:themeFill="background1"/>
            <w:noWrap/>
            <w:vAlign w:val="center"/>
          </w:tcPr>
          <w:p w14:paraId="206F46C9" w14:textId="01340FC3"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Tenure</w:t>
            </w:r>
            <w:r w:rsidRPr="00CD32F6">
              <w:rPr>
                <w:rFonts w:ascii="Times New Roman" w:eastAsia="Times New Roman" w:hAnsi="Times New Roman" w:cs="Times New Roman" w:hint="eastAsia"/>
                <w:color w:val="000000"/>
                <w:sz w:val="20"/>
                <w:szCs w:val="20"/>
              </w:rPr>
              <w:t xml:space="preserve"> </w:t>
            </w:r>
            <w:r w:rsidRPr="00CD32F6">
              <w:rPr>
                <w:rFonts w:ascii="Times New Roman" w:eastAsia="Times New Roman" w:hAnsi="Times New Roman" w:cs="Times New Roman"/>
                <w:color w:val="000000"/>
                <w:sz w:val="20"/>
                <w:szCs w:val="20"/>
              </w:rPr>
              <w:t>of</w:t>
            </w:r>
            <w:r w:rsidRPr="00CD32F6">
              <w:rPr>
                <w:rFonts w:ascii="Times New Roman" w:eastAsia="Times New Roman" w:hAnsi="Times New Roman" w:cs="Times New Roman" w:hint="eastAsia"/>
                <w:color w:val="000000"/>
                <w:sz w:val="20"/>
                <w:szCs w:val="20"/>
              </w:rPr>
              <w:t xml:space="preserve"> </w:t>
            </w:r>
            <w:r w:rsidRPr="00CD32F6">
              <w:rPr>
                <w:rFonts w:ascii="Times New Roman" w:eastAsia="Times New Roman" w:hAnsi="Times New Roman" w:cs="Times New Roman"/>
                <w:color w:val="000000"/>
                <w:sz w:val="20"/>
                <w:szCs w:val="20"/>
              </w:rPr>
              <w:t>municipal CPS</w:t>
            </w:r>
          </w:p>
        </w:tc>
        <w:tc>
          <w:tcPr>
            <w:tcW w:w="1440" w:type="dxa"/>
            <w:shd w:val="clear" w:color="auto" w:fill="FFFFFF" w:themeFill="background1"/>
            <w:vAlign w:val="bottom"/>
          </w:tcPr>
          <w:p w14:paraId="67FB5DB7"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FFFFFF" w:themeFill="background1"/>
            <w:vAlign w:val="bottom"/>
          </w:tcPr>
          <w:p w14:paraId="3147275F"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1268A9CE" w14:textId="77777777" w:rsidTr="00B53A18">
        <w:trPr>
          <w:trHeight w:val="70"/>
          <w:jc w:val="center"/>
        </w:trPr>
        <w:tc>
          <w:tcPr>
            <w:tcW w:w="4405" w:type="dxa"/>
            <w:shd w:val="clear" w:color="auto" w:fill="FFFFFF" w:themeFill="background1"/>
            <w:noWrap/>
            <w:vAlign w:val="center"/>
          </w:tcPr>
          <w:p w14:paraId="7B21EC62" w14:textId="77777777"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hint="eastAsia"/>
                <w:color w:val="000000"/>
                <w:sz w:val="20"/>
                <w:szCs w:val="20"/>
              </w:rPr>
              <w:t xml:space="preserve">   </w:t>
            </w:r>
            <w:r w:rsidRPr="00CD32F6">
              <w:rPr>
                <w:rFonts w:ascii="Times New Roman" w:eastAsia="Times New Roman" w:hAnsi="Times New Roman" w:cs="Times New Roman"/>
                <w:color w:val="000000"/>
                <w:sz w:val="20"/>
                <w:szCs w:val="20"/>
              </w:rPr>
              <w:t>0–20 months</w:t>
            </w:r>
          </w:p>
        </w:tc>
        <w:tc>
          <w:tcPr>
            <w:tcW w:w="1440" w:type="dxa"/>
            <w:shd w:val="clear" w:color="auto" w:fill="FFFFFF" w:themeFill="background1"/>
            <w:vAlign w:val="bottom"/>
          </w:tcPr>
          <w:p w14:paraId="5F766FB3" w14:textId="40BD8E55"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42.4%</w:t>
            </w:r>
          </w:p>
        </w:tc>
        <w:tc>
          <w:tcPr>
            <w:tcW w:w="1440" w:type="dxa"/>
            <w:shd w:val="clear" w:color="auto" w:fill="FFFFFF" w:themeFill="background1"/>
            <w:vAlign w:val="bottom"/>
          </w:tcPr>
          <w:p w14:paraId="5DA808DB"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289E3A4D" w14:textId="77777777" w:rsidTr="00B53A18">
        <w:trPr>
          <w:trHeight w:val="70"/>
          <w:jc w:val="center"/>
        </w:trPr>
        <w:tc>
          <w:tcPr>
            <w:tcW w:w="4405" w:type="dxa"/>
            <w:shd w:val="clear" w:color="auto" w:fill="FFFFFF" w:themeFill="background1"/>
            <w:noWrap/>
            <w:vAlign w:val="center"/>
          </w:tcPr>
          <w:p w14:paraId="5446FB0F" w14:textId="77777777"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hint="eastAsia"/>
                <w:color w:val="000000"/>
                <w:sz w:val="20"/>
                <w:szCs w:val="20"/>
              </w:rPr>
              <w:t xml:space="preserve">   </w:t>
            </w:r>
            <w:r w:rsidRPr="00CD32F6">
              <w:rPr>
                <w:rFonts w:ascii="Times New Roman" w:eastAsia="Times New Roman" w:hAnsi="Times New Roman" w:cs="Times New Roman"/>
                <w:color w:val="000000"/>
                <w:sz w:val="20"/>
                <w:szCs w:val="20"/>
              </w:rPr>
              <w:t>21–40</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months</w:t>
            </w:r>
          </w:p>
        </w:tc>
        <w:tc>
          <w:tcPr>
            <w:tcW w:w="1440" w:type="dxa"/>
            <w:shd w:val="clear" w:color="auto" w:fill="FFFFFF" w:themeFill="background1"/>
            <w:vAlign w:val="bottom"/>
          </w:tcPr>
          <w:p w14:paraId="421A4345" w14:textId="430A32CA"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35.1%</w:t>
            </w:r>
          </w:p>
        </w:tc>
        <w:tc>
          <w:tcPr>
            <w:tcW w:w="1440" w:type="dxa"/>
            <w:shd w:val="clear" w:color="auto" w:fill="FFFFFF" w:themeFill="background1"/>
            <w:vAlign w:val="bottom"/>
          </w:tcPr>
          <w:p w14:paraId="04937939"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4B23ED20" w14:textId="77777777" w:rsidTr="00B53A18">
        <w:trPr>
          <w:trHeight w:val="70"/>
          <w:jc w:val="center"/>
        </w:trPr>
        <w:tc>
          <w:tcPr>
            <w:tcW w:w="4405" w:type="dxa"/>
            <w:shd w:val="clear" w:color="auto" w:fill="FFFFFF" w:themeFill="background1"/>
            <w:noWrap/>
            <w:vAlign w:val="center"/>
          </w:tcPr>
          <w:p w14:paraId="592F7775" w14:textId="77777777"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hint="eastAsia"/>
                <w:color w:val="000000"/>
                <w:sz w:val="20"/>
                <w:szCs w:val="20"/>
              </w:rPr>
              <w:t xml:space="preserve">   </w:t>
            </w:r>
            <w:r w:rsidRPr="00CD32F6">
              <w:rPr>
                <w:rFonts w:ascii="Times New Roman" w:eastAsia="Times New Roman" w:hAnsi="Times New Roman" w:cs="Times New Roman"/>
                <w:color w:val="000000"/>
                <w:sz w:val="20"/>
                <w:szCs w:val="20"/>
              </w:rPr>
              <w:t>41–60 months</w:t>
            </w:r>
          </w:p>
        </w:tc>
        <w:tc>
          <w:tcPr>
            <w:tcW w:w="1440" w:type="dxa"/>
            <w:shd w:val="clear" w:color="auto" w:fill="FFFFFF" w:themeFill="background1"/>
            <w:vAlign w:val="bottom"/>
          </w:tcPr>
          <w:p w14:paraId="0D06BB65" w14:textId="794B3609"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18.3%</w:t>
            </w:r>
          </w:p>
        </w:tc>
        <w:tc>
          <w:tcPr>
            <w:tcW w:w="1440" w:type="dxa"/>
            <w:shd w:val="clear" w:color="auto" w:fill="FFFFFF" w:themeFill="background1"/>
            <w:vAlign w:val="bottom"/>
          </w:tcPr>
          <w:p w14:paraId="564FB6C8"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7B88E3C6" w14:textId="77777777" w:rsidTr="00B53A18">
        <w:trPr>
          <w:trHeight w:val="70"/>
          <w:jc w:val="center"/>
        </w:trPr>
        <w:tc>
          <w:tcPr>
            <w:tcW w:w="4405" w:type="dxa"/>
            <w:shd w:val="clear" w:color="auto" w:fill="FFFFFF" w:themeFill="background1"/>
            <w:noWrap/>
            <w:vAlign w:val="center"/>
          </w:tcPr>
          <w:p w14:paraId="3C4CAFA1" w14:textId="77777777"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hint="eastAsia"/>
                <w:color w:val="000000"/>
                <w:sz w:val="20"/>
                <w:szCs w:val="20"/>
              </w:rPr>
              <w:t xml:space="preserve">   </w:t>
            </w:r>
            <w:r w:rsidRPr="00CD32F6">
              <w:rPr>
                <w:rFonts w:ascii="Times New Roman" w:eastAsia="Times New Roman" w:hAnsi="Times New Roman" w:cs="Times New Roman"/>
                <w:color w:val="000000"/>
                <w:sz w:val="20"/>
                <w:szCs w:val="20"/>
              </w:rPr>
              <w:t>61+</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months</w:t>
            </w:r>
          </w:p>
        </w:tc>
        <w:tc>
          <w:tcPr>
            <w:tcW w:w="1440" w:type="dxa"/>
            <w:shd w:val="clear" w:color="auto" w:fill="FFFFFF" w:themeFill="background1"/>
            <w:vAlign w:val="bottom"/>
          </w:tcPr>
          <w:p w14:paraId="64FA8682" w14:textId="5565027C"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4.2%</w:t>
            </w:r>
          </w:p>
        </w:tc>
        <w:tc>
          <w:tcPr>
            <w:tcW w:w="1440" w:type="dxa"/>
            <w:shd w:val="clear" w:color="auto" w:fill="FFFFFF" w:themeFill="background1"/>
            <w:vAlign w:val="bottom"/>
          </w:tcPr>
          <w:p w14:paraId="7A070CF4"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2C41D1B1" w14:textId="77777777" w:rsidTr="00B53A18">
        <w:trPr>
          <w:trHeight w:val="70"/>
          <w:jc w:val="center"/>
        </w:trPr>
        <w:tc>
          <w:tcPr>
            <w:tcW w:w="4405" w:type="dxa"/>
            <w:shd w:val="clear" w:color="auto" w:fill="FFFFFF" w:themeFill="background1"/>
            <w:noWrap/>
            <w:vAlign w:val="center"/>
          </w:tcPr>
          <w:p w14:paraId="4D971BF0" w14:textId="77777777"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Home</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province</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leader</w:t>
            </w:r>
          </w:p>
        </w:tc>
        <w:tc>
          <w:tcPr>
            <w:tcW w:w="1440" w:type="dxa"/>
            <w:shd w:val="clear" w:color="auto" w:fill="FFFFFF" w:themeFill="background1"/>
            <w:vAlign w:val="bottom"/>
          </w:tcPr>
          <w:p w14:paraId="3917AD84" w14:textId="1F1D3BC5"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65.4%</w:t>
            </w:r>
          </w:p>
        </w:tc>
        <w:tc>
          <w:tcPr>
            <w:tcW w:w="1440" w:type="dxa"/>
            <w:shd w:val="clear" w:color="auto" w:fill="FFFFFF" w:themeFill="background1"/>
            <w:vAlign w:val="bottom"/>
          </w:tcPr>
          <w:p w14:paraId="5C6866EF" w14:textId="7E9B1326"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3364549A" w14:textId="77777777" w:rsidTr="00B53A18">
        <w:trPr>
          <w:trHeight w:val="70"/>
          <w:jc w:val="center"/>
        </w:trPr>
        <w:tc>
          <w:tcPr>
            <w:tcW w:w="4405" w:type="dxa"/>
            <w:shd w:val="clear" w:color="auto" w:fill="FFFFFF" w:themeFill="background1"/>
            <w:noWrap/>
            <w:vAlign w:val="center"/>
          </w:tcPr>
          <w:p w14:paraId="7416383B" w14:textId="77777777"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Years as CCP member</w:t>
            </w:r>
          </w:p>
        </w:tc>
        <w:tc>
          <w:tcPr>
            <w:tcW w:w="1440" w:type="dxa"/>
            <w:shd w:val="clear" w:color="auto" w:fill="FFFFFF" w:themeFill="background1"/>
            <w:vAlign w:val="bottom"/>
          </w:tcPr>
          <w:p w14:paraId="137833D6" w14:textId="3F8ABD8C"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30.46</w:t>
            </w:r>
          </w:p>
        </w:tc>
        <w:tc>
          <w:tcPr>
            <w:tcW w:w="1440" w:type="dxa"/>
            <w:shd w:val="clear" w:color="auto" w:fill="FFFFFF" w:themeFill="background1"/>
            <w:vAlign w:val="bottom"/>
          </w:tcPr>
          <w:p w14:paraId="05694AB9" w14:textId="48967A8D"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4.23</w:t>
            </w:r>
          </w:p>
        </w:tc>
      </w:tr>
      <w:tr w:rsidR="000601FD" w:rsidRPr="00CD32F6" w14:paraId="11E36AB9" w14:textId="77777777" w:rsidTr="00B53A18">
        <w:trPr>
          <w:trHeight w:val="70"/>
          <w:jc w:val="center"/>
        </w:trPr>
        <w:tc>
          <w:tcPr>
            <w:tcW w:w="4405" w:type="dxa"/>
            <w:shd w:val="clear" w:color="auto" w:fill="FFFFFF" w:themeFill="background1"/>
            <w:noWrap/>
            <w:vAlign w:val="center"/>
          </w:tcPr>
          <w:p w14:paraId="2B0E7708" w14:textId="77777777"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Degree</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in</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social</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sciences</w:t>
            </w:r>
          </w:p>
        </w:tc>
        <w:tc>
          <w:tcPr>
            <w:tcW w:w="1440" w:type="dxa"/>
            <w:shd w:val="clear" w:color="auto" w:fill="FFFFFF" w:themeFill="background1"/>
            <w:vAlign w:val="bottom"/>
          </w:tcPr>
          <w:p w14:paraId="64F934A3" w14:textId="4FE85321"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52.9%</w:t>
            </w:r>
          </w:p>
        </w:tc>
        <w:tc>
          <w:tcPr>
            <w:tcW w:w="1440" w:type="dxa"/>
            <w:shd w:val="clear" w:color="auto" w:fill="FFFFFF" w:themeFill="background1"/>
            <w:vAlign w:val="bottom"/>
          </w:tcPr>
          <w:p w14:paraId="47653D09"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7305D282" w14:textId="77777777" w:rsidTr="00B53A18">
        <w:trPr>
          <w:trHeight w:val="70"/>
          <w:jc w:val="center"/>
        </w:trPr>
        <w:tc>
          <w:tcPr>
            <w:tcW w:w="4405" w:type="dxa"/>
            <w:shd w:val="clear" w:color="auto" w:fill="FFFFFF" w:themeFill="background1"/>
            <w:noWrap/>
            <w:vAlign w:val="center"/>
          </w:tcPr>
          <w:p w14:paraId="5C81F6A0" w14:textId="77777777"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Secretary</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in</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government</w:t>
            </w:r>
          </w:p>
        </w:tc>
        <w:tc>
          <w:tcPr>
            <w:tcW w:w="1440" w:type="dxa"/>
            <w:shd w:val="clear" w:color="auto" w:fill="FFFFFF" w:themeFill="background1"/>
            <w:vAlign w:val="bottom"/>
          </w:tcPr>
          <w:p w14:paraId="00DF338B" w14:textId="1ECA0603"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24.1%</w:t>
            </w:r>
          </w:p>
        </w:tc>
        <w:tc>
          <w:tcPr>
            <w:tcW w:w="1440" w:type="dxa"/>
            <w:shd w:val="clear" w:color="auto" w:fill="FFFFFF" w:themeFill="background1"/>
            <w:vAlign w:val="bottom"/>
          </w:tcPr>
          <w:p w14:paraId="0DC8FFB1"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5BEA1292" w14:textId="77777777" w:rsidTr="00BA513C">
        <w:trPr>
          <w:trHeight w:val="70"/>
          <w:jc w:val="center"/>
        </w:trPr>
        <w:tc>
          <w:tcPr>
            <w:tcW w:w="4405" w:type="dxa"/>
            <w:shd w:val="clear" w:color="auto" w:fill="FFFFFF" w:themeFill="background1"/>
            <w:noWrap/>
            <w:vAlign w:val="center"/>
          </w:tcPr>
          <w:p w14:paraId="4169CD2F" w14:textId="77777777" w:rsidR="000601FD" w:rsidRPr="00CD32F6" w:rsidRDefault="000601FD" w:rsidP="000601FD">
            <w:pPr>
              <w:spacing w:after="0" w:line="240" w:lineRule="auto"/>
              <w:rPr>
                <w:rFonts w:ascii="Times New Roman" w:eastAsia="Times New Roman" w:hAnsi="Times New Roman" w:cs="Times New Roman"/>
                <w:b/>
                <w:bCs/>
                <w:color w:val="000000"/>
                <w:sz w:val="20"/>
                <w:szCs w:val="20"/>
                <w:u w:val="single"/>
              </w:rPr>
            </w:pPr>
            <w:r w:rsidRPr="00CD32F6">
              <w:rPr>
                <w:rFonts w:ascii="Times New Roman" w:eastAsia="Times New Roman" w:hAnsi="Times New Roman" w:cs="Times New Roman"/>
                <w:b/>
                <w:bCs/>
                <w:color w:val="000000"/>
                <w:sz w:val="20"/>
                <w:szCs w:val="20"/>
                <w:u w:val="single"/>
              </w:rPr>
              <w:t>Sociocultural</w:t>
            </w:r>
            <w:r w:rsidRPr="00CD32F6">
              <w:rPr>
                <w:rFonts w:asciiTheme="minorEastAsia" w:hAnsiTheme="minorEastAsia" w:cs="Times New Roman" w:hint="eastAsia"/>
                <w:b/>
                <w:bCs/>
                <w:color w:val="000000"/>
                <w:sz w:val="20"/>
                <w:szCs w:val="20"/>
                <w:u w:val="single"/>
              </w:rPr>
              <w:t xml:space="preserve"> </w:t>
            </w:r>
            <w:r w:rsidRPr="00CD32F6">
              <w:rPr>
                <w:rFonts w:ascii="Times New Roman" w:eastAsia="Times New Roman" w:hAnsi="Times New Roman" w:cs="Times New Roman"/>
                <w:b/>
                <w:bCs/>
                <w:color w:val="000000"/>
                <w:sz w:val="20"/>
                <w:szCs w:val="20"/>
                <w:u w:val="single"/>
              </w:rPr>
              <w:t>Factors</w:t>
            </w:r>
          </w:p>
        </w:tc>
        <w:tc>
          <w:tcPr>
            <w:tcW w:w="1440" w:type="dxa"/>
            <w:shd w:val="clear" w:color="auto" w:fill="FFFFFF" w:themeFill="background1"/>
            <w:vAlign w:val="bottom"/>
          </w:tcPr>
          <w:p w14:paraId="12F1615D" w14:textId="150F24A4" w:rsidR="000601FD" w:rsidRPr="00BA513C" w:rsidRDefault="000601FD" w:rsidP="000601F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FFFFFF" w:themeFill="background1"/>
            <w:vAlign w:val="bottom"/>
          </w:tcPr>
          <w:p w14:paraId="5130E5BB" w14:textId="146580E9" w:rsidR="000601FD" w:rsidRPr="00BA513C"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01FFDB35" w14:textId="77777777" w:rsidTr="00B53A18">
        <w:trPr>
          <w:trHeight w:val="70"/>
          <w:jc w:val="center"/>
        </w:trPr>
        <w:tc>
          <w:tcPr>
            <w:tcW w:w="4405" w:type="dxa"/>
            <w:shd w:val="clear" w:color="auto" w:fill="FFFFFF" w:themeFill="background1"/>
            <w:noWrap/>
            <w:vAlign w:val="center"/>
          </w:tcPr>
          <w:p w14:paraId="3DD74A80" w14:textId="77777777"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Intensity of labor disputes</w:t>
            </w:r>
          </w:p>
        </w:tc>
        <w:tc>
          <w:tcPr>
            <w:tcW w:w="1440" w:type="dxa"/>
            <w:shd w:val="clear" w:color="auto" w:fill="FFFFFF" w:themeFill="background1"/>
            <w:vAlign w:val="bottom"/>
          </w:tcPr>
          <w:p w14:paraId="0751D3B7" w14:textId="47555F94"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0.16</w:t>
            </w:r>
          </w:p>
        </w:tc>
        <w:tc>
          <w:tcPr>
            <w:tcW w:w="1440" w:type="dxa"/>
            <w:shd w:val="clear" w:color="auto" w:fill="FFFFFF" w:themeFill="background1"/>
            <w:vAlign w:val="bottom"/>
          </w:tcPr>
          <w:p w14:paraId="6933C455" w14:textId="31409D5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0.09</w:t>
            </w:r>
          </w:p>
        </w:tc>
      </w:tr>
      <w:tr w:rsidR="000601FD" w:rsidRPr="00CD32F6" w14:paraId="55646464" w14:textId="77777777" w:rsidTr="00B53A18">
        <w:trPr>
          <w:trHeight w:val="70"/>
          <w:jc w:val="center"/>
        </w:trPr>
        <w:tc>
          <w:tcPr>
            <w:tcW w:w="4405" w:type="dxa"/>
            <w:shd w:val="clear" w:color="auto" w:fill="FFFFFF" w:themeFill="background1"/>
            <w:noWrap/>
            <w:vAlign w:val="center"/>
          </w:tcPr>
          <w:p w14:paraId="4F892A10" w14:textId="77777777"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 xml:space="preserve">Level of integration </w:t>
            </w:r>
          </w:p>
        </w:tc>
        <w:tc>
          <w:tcPr>
            <w:tcW w:w="1440" w:type="dxa"/>
            <w:shd w:val="clear" w:color="auto" w:fill="FFFFFF" w:themeFill="background1"/>
            <w:vAlign w:val="bottom"/>
          </w:tcPr>
          <w:p w14:paraId="5C1F8F4A" w14:textId="16E0CDA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0.09</w:t>
            </w:r>
          </w:p>
        </w:tc>
        <w:tc>
          <w:tcPr>
            <w:tcW w:w="1440" w:type="dxa"/>
            <w:shd w:val="clear" w:color="auto" w:fill="FFFFFF" w:themeFill="background1"/>
            <w:vAlign w:val="bottom"/>
          </w:tcPr>
          <w:p w14:paraId="41C8F4CE" w14:textId="493E383D"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0.35</w:t>
            </w:r>
          </w:p>
        </w:tc>
      </w:tr>
      <w:tr w:rsidR="000601FD" w:rsidRPr="00CD32F6" w14:paraId="076439F2" w14:textId="77777777" w:rsidTr="00B53A18">
        <w:trPr>
          <w:trHeight w:val="70"/>
          <w:jc w:val="center"/>
        </w:trPr>
        <w:tc>
          <w:tcPr>
            <w:tcW w:w="4405" w:type="dxa"/>
            <w:shd w:val="clear" w:color="auto" w:fill="FFFFFF" w:themeFill="background1"/>
            <w:noWrap/>
            <w:vAlign w:val="center"/>
          </w:tcPr>
          <w:p w14:paraId="076C3D34" w14:textId="77777777" w:rsidR="000601FD" w:rsidRPr="00CD32F6" w:rsidRDefault="000601FD" w:rsidP="000601FD">
            <w:pPr>
              <w:spacing w:after="0" w:line="240" w:lineRule="auto"/>
              <w:rPr>
                <w:rFonts w:ascii="Times New Roman" w:eastAsia="Times New Roman" w:hAnsi="Times New Roman" w:cs="Times New Roman"/>
                <w:b/>
                <w:bCs/>
                <w:color w:val="000000"/>
                <w:sz w:val="20"/>
                <w:szCs w:val="20"/>
                <w:u w:val="single"/>
              </w:rPr>
            </w:pPr>
            <w:r w:rsidRPr="00CD32F6">
              <w:rPr>
                <w:rFonts w:ascii="Times New Roman" w:eastAsia="Times New Roman" w:hAnsi="Times New Roman" w:cs="Times New Roman"/>
                <w:b/>
                <w:bCs/>
                <w:color w:val="000000"/>
                <w:sz w:val="20"/>
                <w:szCs w:val="20"/>
                <w:u w:val="single"/>
              </w:rPr>
              <w:t>Control</w:t>
            </w:r>
            <w:r w:rsidRPr="00CD32F6">
              <w:rPr>
                <w:rFonts w:asciiTheme="minorEastAsia" w:hAnsiTheme="minorEastAsia" w:cs="Times New Roman" w:hint="eastAsia"/>
                <w:b/>
                <w:bCs/>
                <w:color w:val="000000"/>
                <w:sz w:val="20"/>
                <w:szCs w:val="20"/>
                <w:u w:val="single"/>
              </w:rPr>
              <w:t xml:space="preserve"> </w:t>
            </w:r>
            <w:r w:rsidRPr="00CD32F6">
              <w:rPr>
                <w:rFonts w:ascii="Times New Roman" w:eastAsia="Times New Roman" w:hAnsi="Times New Roman" w:cs="Times New Roman"/>
                <w:b/>
                <w:bCs/>
                <w:color w:val="000000"/>
                <w:sz w:val="20"/>
                <w:szCs w:val="20"/>
                <w:u w:val="single"/>
              </w:rPr>
              <w:t>Variables</w:t>
            </w:r>
          </w:p>
        </w:tc>
        <w:tc>
          <w:tcPr>
            <w:tcW w:w="1440" w:type="dxa"/>
            <w:shd w:val="clear" w:color="auto" w:fill="FFFFFF" w:themeFill="background1"/>
            <w:vAlign w:val="bottom"/>
          </w:tcPr>
          <w:p w14:paraId="5E74A471" w14:textId="5B2A8FAE"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FFFFFF" w:themeFill="background1"/>
            <w:vAlign w:val="bottom"/>
          </w:tcPr>
          <w:p w14:paraId="3BD577DD" w14:textId="1A020946"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48E07A67" w14:textId="77777777" w:rsidTr="00B53A18">
        <w:trPr>
          <w:trHeight w:val="70"/>
          <w:jc w:val="center"/>
        </w:trPr>
        <w:tc>
          <w:tcPr>
            <w:tcW w:w="4405" w:type="dxa"/>
            <w:shd w:val="clear" w:color="auto" w:fill="FFFFFF" w:themeFill="background1"/>
            <w:noWrap/>
            <w:vAlign w:val="center"/>
          </w:tcPr>
          <w:p w14:paraId="2B0FB888" w14:textId="248C07F2"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Population (in</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,000</w:t>
            </w:r>
            <w:r w:rsidRPr="00CD32F6">
              <w:rPr>
                <w:rFonts w:ascii="Times New Roman" w:eastAsia="Times New Roman" w:hAnsi="Times New Roman" w:cs="Times New Roman"/>
                <w:color w:val="000000"/>
                <w:sz w:val="20"/>
                <w:szCs w:val="20"/>
              </w:rPr>
              <w:t>)</w:t>
            </w:r>
          </w:p>
        </w:tc>
        <w:tc>
          <w:tcPr>
            <w:tcW w:w="1440" w:type="dxa"/>
            <w:shd w:val="clear" w:color="auto" w:fill="FFFFFF" w:themeFill="background1"/>
            <w:vAlign w:val="bottom"/>
          </w:tcPr>
          <w:p w14:paraId="1526F50D" w14:textId="2B1989A9"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207.00</w:t>
            </w:r>
          </w:p>
        </w:tc>
        <w:tc>
          <w:tcPr>
            <w:tcW w:w="1440" w:type="dxa"/>
            <w:shd w:val="clear" w:color="auto" w:fill="FFFFFF" w:themeFill="background1"/>
            <w:vAlign w:val="bottom"/>
          </w:tcPr>
          <w:p w14:paraId="1293BDAE" w14:textId="0DC2DB75"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158.13</w:t>
            </w:r>
          </w:p>
        </w:tc>
      </w:tr>
      <w:tr w:rsidR="000601FD" w:rsidRPr="00CD32F6" w14:paraId="6E579B26" w14:textId="77777777" w:rsidTr="00B53A18">
        <w:trPr>
          <w:trHeight w:val="70"/>
          <w:jc w:val="center"/>
        </w:trPr>
        <w:tc>
          <w:tcPr>
            <w:tcW w:w="4405" w:type="dxa"/>
            <w:shd w:val="clear" w:color="auto" w:fill="FFFFFF" w:themeFill="background1"/>
            <w:noWrap/>
            <w:vAlign w:val="center"/>
          </w:tcPr>
          <w:p w14:paraId="66C4921D" w14:textId="77777777" w:rsidR="000601FD" w:rsidRPr="00CD32F6" w:rsidRDefault="000601FD" w:rsidP="000601FD">
            <w:pPr>
              <w:spacing w:after="0" w:line="240" w:lineRule="auto"/>
              <w:rPr>
                <w:rFonts w:ascii="Times New Roman" w:eastAsia="SimSun" w:hAnsi="Times New Roman" w:cs="Times New Roman"/>
                <w:color w:val="000000"/>
                <w:sz w:val="20"/>
                <w:szCs w:val="20"/>
                <w:lang w:eastAsia="zh-CN"/>
              </w:rPr>
            </w:pPr>
            <w:r w:rsidRPr="00CD32F6">
              <w:rPr>
                <w:rFonts w:ascii="Times New Roman" w:eastAsia="Times New Roman" w:hAnsi="Times New Roman" w:cs="Times New Roman"/>
                <w:color w:val="000000"/>
                <w:sz w:val="20"/>
                <w:szCs w:val="20"/>
              </w:rPr>
              <w:t xml:space="preserve">% of </w:t>
            </w:r>
            <w:r w:rsidRPr="00CD32F6">
              <w:rPr>
                <w:rFonts w:ascii="Times New Roman" w:eastAsia="SimSun" w:hAnsi="Times New Roman" w:cs="Times New Roman" w:hint="eastAsia"/>
                <w:color w:val="000000"/>
                <w:sz w:val="20"/>
                <w:szCs w:val="20"/>
                <w:lang w:eastAsia="zh-CN"/>
              </w:rPr>
              <w:t>migrants</w:t>
            </w:r>
          </w:p>
        </w:tc>
        <w:tc>
          <w:tcPr>
            <w:tcW w:w="1440" w:type="dxa"/>
            <w:shd w:val="clear" w:color="auto" w:fill="FFFFFF" w:themeFill="background1"/>
            <w:vAlign w:val="bottom"/>
          </w:tcPr>
          <w:p w14:paraId="1E26546E" w14:textId="0769E0CA"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11.0%</w:t>
            </w:r>
          </w:p>
        </w:tc>
        <w:tc>
          <w:tcPr>
            <w:tcW w:w="1440" w:type="dxa"/>
            <w:shd w:val="clear" w:color="auto" w:fill="FFFFFF" w:themeFill="background1"/>
            <w:vAlign w:val="bottom"/>
          </w:tcPr>
          <w:p w14:paraId="3F81B709"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4FC84917" w14:textId="77777777" w:rsidTr="00B53A18">
        <w:trPr>
          <w:trHeight w:val="70"/>
          <w:jc w:val="center"/>
        </w:trPr>
        <w:tc>
          <w:tcPr>
            <w:tcW w:w="4405" w:type="dxa"/>
            <w:shd w:val="clear" w:color="auto" w:fill="FFFFFF" w:themeFill="background1"/>
            <w:noWrap/>
            <w:vAlign w:val="center"/>
          </w:tcPr>
          <w:p w14:paraId="31E7FA90" w14:textId="77777777" w:rsidR="000601FD" w:rsidRPr="00CD32F6" w:rsidRDefault="000601FD" w:rsidP="000601FD">
            <w:pPr>
              <w:spacing w:after="0" w:line="240" w:lineRule="auto"/>
              <w:rPr>
                <w:rFonts w:ascii="Times New Roman" w:eastAsia="SimSun" w:hAnsi="Times New Roman" w:cs="Times New Roman"/>
                <w:color w:val="000000"/>
                <w:sz w:val="20"/>
                <w:szCs w:val="20"/>
                <w:lang w:eastAsia="zh-CN"/>
              </w:rPr>
            </w:pPr>
            <w:r w:rsidRPr="00CD32F6">
              <w:rPr>
                <w:rFonts w:ascii="Times New Roman" w:eastAsia="Times New Roman" w:hAnsi="Times New Roman" w:cs="Times New Roman"/>
                <w:color w:val="000000"/>
                <w:sz w:val="20"/>
                <w:szCs w:val="20"/>
              </w:rPr>
              <w:t xml:space="preserve">% of </w:t>
            </w:r>
            <w:r w:rsidRPr="00CD32F6">
              <w:rPr>
                <w:rFonts w:ascii="Times New Roman" w:eastAsia="SimSun" w:hAnsi="Times New Roman" w:cs="Times New Roman" w:hint="eastAsia"/>
                <w:color w:val="000000"/>
                <w:sz w:val="20"/>
                <w:szCs w:val="20"/>
                <w:lang w:eastAsia="zh-CN"/>
              </w:rPr>
              <w:t>ethnic minorities</w:t>
            </w:r>
          </w:p>
        </w:tc>
        <w:tc>
          <w:tcPr>
            <w:tcW w:w="1440" w:type="dxa"/>
            <w:shd w:val="clear" w:color="auto" w:fill="FFFFFF" w:themeFill="background1"/>
            <w:vAlign w:val="bottom"/>
          </w:tcPr>
          <w:p w14:paraId="2B844699" w14:textId="03E14B3A"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6.6%</w:t>
            </w:r>
          </w:p>
        </w:tc>
        <w:tc>
          <w:tcPr>
            <w:tcW w:w="1440" w:type="dxa"/>
            <w:shd w:val="clear" w:color="auto" w:fill="FFFFFF" w:themeFill="background1"/>
            <w:vAlign w:val="bottom"/>
          </w:tcPr>
          <w:p w14:paraId="0C951EB9"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21188957" w14:textId="77777777" w:rsidTr="00B53A18">
        <w:trPr>
          <w:trHeight w:val="70"/>
          <w:jc w:val="center"/>
        </w:trPr>
        <w:tc>
          <w:tcPr>
            <w:tcW w:w="4405" w:type="dxa"/>
            <w:shd w:val="clear" w:color="auto" w:fill="FFFFFF" w:themeFill="background1"/>
            <w:noWrap/>
            <w:vAlign w:val="center"/>
          </w:tcPr>
          <w:p w14:paraId="51A8E5CD" w14:textId="77777777" w:rsidR="000601FD" w:rsidRPr="00CD32F6" w:rsidRDefault="000601FD" w:rsidP="000601FD">
            <w:pPr>
              <w:spacing w:after="0" w:line="240" w:lineRule="auto"/>
              <w:rPr>
                <w:rFonts w:ascii="Times New Roman" w:eastAsia="SimSun" w:hAnsi="Times New Roman" w:cs="Times New Roman"/>
                <w:color w:val="000000"/>
                <w:sz w:val="20"/>
                <w:szCs w:val="20"/>
                <w:lang w:eastAsia="zh-CN"/>
              </w:rPr>
            </w:pPr>
            <w:r w:rsidRPr="00CD32F6">
              <w:rPr>
                <w:rFonts w:ascii="Times New Roman" w:eastAsia="Times New Roman" w:hAnsi="Times New Roman" w:cs="Times New Roman"/>
                <w:color w:val="000000"/>
                <w:sz w:val="20"/>
                <w:szCs w:val="20"/>
              </w:rPr>
              <w:t>%</w:t>
            </w:r>
            <w:r w:rsidRPr="00CD32F6">
              <w:rPr>
                <w:rFonts w:ascii="Times New Roman" w:eastAsia="SimSun" w:hAnsi="Times New Roman" w:cs="Times New Roman" w:hint="eastAsia"/>
                <w:color w:val="000000"/>
                <w:sz w:val="20"/>
                <w:szCs w:val="20"/>
                <w:lang w:eastAsia="zh-CN"/>
              </w:rPr>
              <w:t xml:space="preserve"> elderly</w:t>
            </w:r>
          </w:p>
        </w:tc>
        <w:tc>
          <w:tcPr>
            <w:tcW w:w="1440" w:type="dxa"/>
            <w:shd w:val="clear" w:color="auto" w:fill="FFFFFF" w:themeFill="background1"/>
            <w:vAlign w:val="bottom"/>
          </w:tcPr>
          <w:p w14:paraId="5784B945" w14:textId="750F9921"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9.0%</w:t>
            </w:r>
          </w:p>
        </w:tc>
        <w:tc>
          <w:tcPr>
            <w:tcW w:w="1440" w:type="dxa"/>
            <w:shd w:val="clear" w:color="auto" w:fill="FFFFFF" w:themeFill="background1"/>
            <w:vAlign w:val="bottom"/>
          </w:tcPr>
          <w:p w14:paraId="19C47711" w14:textId="00146868"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622E865C" w14:textId="77777777" w:rsidTr="00B53A18">
        <w:trPr>
          <w:trHeight w:val="70"/>
          <w:jc w:val="center"/>
        </w:trPr>
        <w:tc>
          <w:tcPr>
            <w:tcW w:w="4405" w:type="dxa"/>
            <w:shd w:val="clear" w:color="auto" w:fill="FFFFFF" w:themeFill="background1"/>
            <w:noWrap/>
            <w:vAlign w:val="center"/>
          </w:tcPr>
          <w:p w14:paraId="455990FE" w14:textId="77777777"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College degree holders (in</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10s of</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millions)</w:t>
            </w:r>
          </w:p>
        </w:tc>
        <w:tc>
          <w:tcPr>
            <w:tcW w:w="1440" w:type="dxa"/>
            <w:shd w:val="clear" w:color="auto" w:fill="FFFFFF" w:themeFill="background1"/>
            <w:vAlign w:val="bottom"/>
          </w:tcPr>
          <w:p w14:paraId="181C3791" w14:textId="72727581"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0.05</w:t>
            </w:r>
          </w:p>
        </w:tc>
        <w:tc>
          <w:tcPr>
            <w:tcW w:w="1440" w:type="dxa"/>
            <w:shd w:val="clear" w:color="auto" w:fill="FFFFFF" w:themeFill="background1"/>
            <w:vAlign w:val="bottom"/>
          </w:tcPr>
          <w:p w14:paraId="0D8C809C" w14:textId="2C12D312"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0.07</w:t>
            </w:r>
          </w:p>
        </w:tc>
      </w:tr>
      <w:tr w:rsidR="000601FD" w:rsidRPr="00CD32F6" w14:paraId="4E1D9816" w14:textId="77777777" w:rsidTr="00B53A18">
        <w:trPr>
          <w:trHeight w:val="70"/>
          <w:jc w:val="center"/>
        </w:trPr>
        <w:tc>
          <w:tcPr>
            <w:tcW w:w="4405" w:type="dxa"/>
            <w:shd w:val="clear" w:color="auto" w:fill="FFFFFF" w:themeFill="background1"/>
            <w:noWrap/>
            <w:vAlign w:val="center"/>
          </w:tcPr>
          <w:p w14:paraId="433F363D" w14:textId="77777777"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Proportion</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of</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welfare</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expenditure</w:t>
            </w:r>
          </w:p>
        </w:tc>
        <w:tc>
          <w:tcPr>
            <w:tcW w:w="1440" w:type="dxa"/>
            <w:shd w:val="clear" w:color="auto" w:fill="FFFFFF" w:themeFill="background1"/>
            <w:vAlign w:val="bottom"/>
          </w:tcPr>
          <w:p w14:paraId="6B10987A" w14:textId="69382118"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w:t>
            </w:r>
          </w:p>
        </w:tc>
        <w:tc>
          <w:tcPr>
            <w:tcW w:w="1440" w:type="dxa"/>
            <w:shd w:val="clear" w:color="auto" w:fill="FFFFFF" w:themeFill="background1"/>
            <w:vAlign w:val="bottom"/>
          </w:tcPr>
          <w:p w14:paraId="76B663BF"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8D271B" w:rsidRPr="00CD32F6" w14:paraId="3E287625" w14:textId="77777777" w:rsidTr="00964CD6">
        <w:trPr>
          <w:trHeight w:val="70"/>
          <w:jc w:val="center"/>
        </w:trPr>
        <w:tc>
          <w:tcPr>
            <w:tcW w:w="4405" w:type="dxa"/>
            <w:shd w:val="clear" w:color="auto" w:fill="FFFFFF" w:themeFill="background1"/>
            <w:noWrap/>
            <w:vAlign w:val="center"/>
          </w:tcPr>
          <w:p w14:paraId="769E89D5" w14:textId="77777777" w:rsidR="008D271B" w:rsidRPr="00CD32F6" w:rsidRDefault="008D271B" w:rsidP="00964CD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Reliance on land c</w:t>
            </w:r>
            <w:r w:rsidRPr="00476AEB">
              <w:rPr>
                <w:rFonts w:ascii="Times New Roman" w:eastAsia="Times New Roman" w:hAnsi="Times New Roman" w:cs="Times New Roman"/>
                <w:color w:val="000000"/>
                <w:sz w:val="20"/>
                <w:szCs w:val="20"/>
              </w:rPr>
              <w:t xml:space="preserve">onveyance </w:t>
            </w:r>
            <w:r>
              <w:rPr>
                <w:rFonts w:ascii="Times New Roman" w:eastAsia="Times New Roman" w:hAnsi="Times New Roman" w:cs="Times New Roman"/>
                <w:color w:val="000000"/>
                <w:sz w:val="20"/>
                <w:szCs w:val="20"/>
              </w:rPr>
              <w:t>i</w:t>
            </w:r>
            <w:r w:rsidRPr="00476AEB">
              <w:rPr>
                <w:rFonts w:ascii="Times New Roman" w:eastAsia="Times New Roman" w:hAnsi="Times New Roman" w:cs="Times New Roman"/>
                <w:color w:val="000000"/>
                <w:sz w:val="20"/>
                <w:szCs w:val="20"/>
              </w:rPr>
              <w:t>ncome (</w:t>
            </w:r>
            <w:r>
              <w:rPr>
                <w:rFonts w:ascii="Times New Roman" w:eastAsia="Times New Roman" w:hAnsi="Times New Roman" w:cs="Times New Roman"/>
                <w:color w:val="000000"/>
                <w:sz w:val="20"/>
                <w:szCs w:val="20"/>
              </w:rPr>
              <w:t>log [</w:t>
            </w:r>
            <w:r w:rsidRPr="00476AEB">
              <w:rPr>
                <w:rFonts w:ascii="Times New Roman" w:eastAsia="Times New Roman" w:hAnsi="Times New Roman" w:cs="Times New Roman"/>
                <w:color w:val="000000"/>
                <w:sz w:val="20"/>
                <w:szCs w:val="20"/>
              </w:rPr>
              <w:t>10 thousand yuan</w:t>
            </w:r>
            <w:proofErr w:type="gramStart"/>
            <w:r>
              <w:rPr>
                <w:rFonts w:ascii="Times New Roman" w:eastAsia="Times New Roman" w:hAnsi="Times New Roman" w:cs="Times New Roman"/>
                <w:color w:val="000000"/>
                <w:sz w:val="20"/>
                <w:szCs w:val="20"/>
              </w:rPr>
              <w:t>]</w:t>
            </w:r>
            <w:r w:rsidRPr="00476AEB">
              <w:rPr>
                <w:rFonts w:ascii="Times New Roman" w:eastAsia="Times New Roman" w:hAnsi="Times New Roman" w:cs="Times New Roman"/>
                <w:color w:val="000000"/>
                <w:sz w:val="20"/>
                <w:szCs w:val="20"/>
              </w:rPr>
              <w:t xml:space="preserve">)   </w:t>
            </w:r>
            <w:proofErr w:type="gramEnd"/>
          </w:p>
        </w:tc>
        <w:tc>
          <w:tcPr>
            <w:tcW w:w="1440" w:type="dxa"/>
            <w:shd w:val="clear" w:color="auto" w:fill="FFFFFF" w:themeFill="background1"/>
            <w:vAlign w:val="bottom"/>
          </w:tcPr>
          <w:p w14:paraId="3B1AA1D2" w14:textId="77777777" w:rsidR="008D271B" w:rsidRPr="00CD32F6" w:rsidRDefault="008D271B" w:rsidP="00964CD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w:t>
            </w:r>
          </w:p>
        </w:tc>
        <w:tc>
          <w:tcPr>
            <w:tcW w:w="1440" w:type="dxa"/>
            <w:shd w:val="clear" w:color="auto" w:fill="FFFFFF" w:themeFill="background1"/>
            <w:vAlign w:val="bottom"/>
          </w:tcPr>
          <w:p w14:paraId="07BECF6E" w14:textId="77777777" w:rsidR="008D271B" w:rsidRPr="00CD32F6" w:rsidRDefault="008D271B" w:rsidP="00964CD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0601FD" w:rsidRPr="00CD32F6" w14:paraId="6A1BBFD3" w14:textId="77777777" w:rsidTr="00BA513C">
        <w:trPr>
          <w:trHeight w:val="70"/>
          <w:jc w:val="center"/>
        </w:trPr>
        <w:tc>
          <w:tcPr>
            <w:tcW w:w="4405" w:type="dxa"/>
            <w:shd w:val="clear" w:color="auto" w:fill="FFFFFF" w:themeFill="background1"/>
            <w:noWrap/>
            <w:vAlign w:val="center"/>
          </w:tcPr>
          <w:p w14:paraId="2DE55F46" w14:textId="77777777"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Region</w:t>
            </w:r>
          </w:p>
        </w:tc>
        <w:tc>
          <w:tcPr>
            <w:tcW w:w="1440" w:type="dxa"/>
            <w:shd w:val="clear" w:color="auto" w:fill="FFFFFF" w:themeFill="background1"/>
            <w:vAlign w:val="bottom"/>
          </w:tcPr>
          <w:p w14:paraId="5384D0D4" w14:textId="217912D6"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FFFFFF" w:themeFill="background1"/>
            <w:vAlign w:val="bottom"/>
          </w:tcPr>
          <w:p w14:paraId="294C2B09"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12C6D586" w14:textId="77777777" w:rsidTr="00BA513C">
        <w:trPr>
          <w:trHeight w:val="70"/>
          <w:jc w:val="center"/>
        </w:trPr>
        <w:tc>
          <w:tcPr>
            <w:tcW w:w="4405" w:type="dxa"/>
            <w:shd w:val="clear" w:color="auto" w:fill="FFFFFF" w:themeFill="background1"/>
            <w:noWrap/>
            <w:vAlign w:val="center"/>
          </w:tcPr>
          <w:p w14:paraId="459AED66" w14:textId="77777777"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 xml:space="preserve">   East</w:t>
            </w:r>
          </w:p>
        </w:tc>
        <w:tc>
          <w:tcPr>
            <w:tcW w:w="1440" w:type="dxa"/>
            <w:shd w:val="clear" w:color="auto" w:fill="FFFFFF" w:themeFill="background1"/>
            <w:vAlign w:val="bottom"/>
          </w:tcPr>
          <w:p w14:paraId="63924389" w14:textId="073501DC"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36.1%</w:t>
            </w:r>
          </w:p>
        </w:tc>
        <w:tc>
          <w:tcPr>
            <w:tcW w:w="1440" w:type="dxa"/>
            <w:shd w:val="clear" w:color="auto" w:fill="FFFFFF" w:themeFill="background1"/>
            <w:vAlign w:val="bottom"/>
          </w:tcPr>
          <w:p w14:paraId="7D35C4AB"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5D54914E" w14:textId="77777777" w:rsidTr="00BA513C">
        <w:trPr>
          <w:trHeight w:val="70"/>
          <w:jc w:val="center"/>
        </w:trPr>
        <w:tc>
          <w:tcPr>
            <w:tcW w:w="4405" w:type="dxa"/>
            <w:shd w:val="clear" w:color="auto" w:fill="FFFFFF" w:themeFill="background1"/>
            <w:noWrap/>
            <w:vAlign w:val="center"/>
          </w:tcPr>
          <w:p w14:paraId="70FA43D4" w14:textId="77777777"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 xml:space="preserve">   Central</w:t>
            </w:r>
          </w:p>
        </w:tc>
        <w:tc>
          <w:tcPr>
            <w:tcW w:w="1440" w:type="dxa"/>
            <w:shd w:val="clear" w:color="auto" w:fill="FFFFFF" w:themeFill="background1"/>
            <w:vAlign w:val="bottom"/>
          </w:tcPr>
          <w:p w14:paraId="4C09072A" w14:textId="1794FCA3"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44.0%</w:t>
            </w:r>
          </w:p>
        </w:tc>
        <w:tc>
          <w:tcPr>
            <w:tcW w:w="1440" w:type="dxa"/>
            <w:shd w:val="clear" w:color="auto" w:fill="FFFFFF" w:themeFill="background1"/>
            <w:vAlign w:val="bottom"/>
          </w:tcPr>
          <w:p w14:paraId="1164A682"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3FC1E420" w14:textId="77777777" w:rsidTr="00BA513C">
        <w:trPr>
          <w:trHeight w:val="70"/>
          <w:jc w:val="center"/>
        </w:trPr>
        <w:tc>
          <w:tcPr>
            <w:tcW w:w="4405" w:type="dxa"/>
            <w:shd w:val="clear" w:color="auto" w:fill="FFFFFF" w:themeFill="background1"/>
            <w:noWrap/>
            <w:vAlign w:val="center"/>
          </w:tcPr>
          <w:p w14:paraId="10575380" w14:textId="77777777"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 xml:space="preserve">   West</w:t>
            </w:r>
          </w:p>
        </w:tc>
        <w:tc>
          <w:tcPr>
            <w:tcW w:w="1440" w:type="dxa"/>
            <w:shd w:val="clear" w:color="auto" w:fill="FFFFFF" w:themeFill="background1"/>
            <w:vAlign w:val="bottom"/>
          </w:tcPr>
          <w:p w14:paraId="012B1A23" w14:textId="49ACB708"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19.9%</w:t>
            </w:r>
          </w:p>
        </w:tc>
        <w:tc>
          <w:tcPr>
            <w:tcW w:w="1440" w:type="dxa"/>
            <w:shd w:val="clear" w:color="auto" w:fill="FFFFFF" w:themeFill="background1"/>
            <w:vAlign w:val="bottom"/>
          </w:tcPr>
          <w:p w14:paraId="6D9672E0"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37AC2B42" w14:textId="77777777" w:rsidTr="00BA513C">
        <w:trPr>
          <w:trHeight w:val="70"/>
          <w:jc w:val="center"/>
        </w:trPr>
        <w:tc>
          <w:tcPr>
            <w:tcW w:w="4405" w:type="dxa"/>
            <w:shd w:val="clear" w:color="auto" w:fill="FFFFFF" w:themeFill="background1"/>
            <w:noWrap/>
            <w:vAlign w:val="center"/>
          </w:tcPr>
          <w:p w14:paraId="0C598275" w14:textId="77777777"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CPS</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as</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female</w:t>
            </w:r>
          </w:p>
        </w:tc>
        <w:tc>
          <w:tcPr>
            <w:tcW w:w="1440" w:type="dxa"/>
            <w:shd w:val="clear" w:color="auto" w:fill="FFFFFF" w:themeFill="background1"/>
            <w:vAlign w:val="bottom"/>
          </w:tcPr>
          <w:p w14:paraId="60EE8C62" w14:textId="01F68221"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3.7%</w:t>
            </w:r>
          </w:p>
        </w:tc>
        <w:tc>
          <w:tcPr>
            <w:tcW w:w="1440" w:type="dxa"/>
            <w:shd w:val="clear" w:color="auto" w:fill="FFFFFF" w:themeFill="background1"/>
            <w:vAlign w:val="bottom"/>
          </w:tcPr>
          <w:p w14:paraId="3A8C6930"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739BEBF0" w14:textId="77777777" w:rsidTr="00BA513C">
        <w:trPr>
          <w:trHeight w:val="70"/>
          <w:jc w:val="center"/>
        </w:trPr>
        <w:tc>
          <w:tcPr>
            <w:tcW w:w="4405" w:type="dxa"/>
            <w:shd w:val="clear" w:color="auto" w:fill="FFFFFF" w:themeFill="background1"/>
            <w:noWrap/>
            <w:vAlign w:val="center"/>
          </w:tcPr>
          <w:p w14:paraId="63044E21" w14:textId="77777777"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CPS</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as</w:t>
            </w:r>
            <w:r w:rsidRPr="00CD32F6">
              <w:rPr>
                <w:rFonts w:asciiTheme="minorEastAsia" w:hAnsiTheme="minorEastAsia" w:cs="Times New Roman" w:hint="eastAsia"/>
                <w:color w:val="000000"/>
                <w:sz w:val="20"/>
                <w:szCs w:val="20"/>
              </w:rPr>
              <w:t xml:space="preserve"> </w:t>
            </w:r>
            <w:r w:rsidRPr="00CD32F6">
              <w:rPr>
                <w:rFonts w:ascii="Times New Roman" w:eastAsia="Times New Roman" w:hAnsi="Times New Roman" w:cs="Times New Roman"/>
                <w:color w:val="000000"/>
                <w:sz w:val="20"/>
                <w:szCs w:val="20"/>
              </w:rPr>
              <w:t>male</w:t>
            </w:r>
          </w:p>
        </w:tc>
        <w:tc>
          <w:tcPr>
            <w:tcW w:w="1440" w:type="dxa"/>
            <w:shd w:val="clear" w:color="auto" w:fill="FFFFFF" w:themeFill="background1"/>
            <w:vAlign w:val="bottom"/>
          </w:tcPr>
          <w:p w14:paraId="373628F2" w14:textId="68EAE5C1"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96.3%</w:t>
            </w:r>
          </w:p>
        </w:tc>
        <w:tc>
          <w:tcPr>
            <w:tcW w:w="1440" w:type="dxa"/>
            <w:shd w:val="clear" w:color="auto" w:fill="FFFFFF" w:themeFill="background1"/>
            <w:vAlign w:val="bottom"/>
          </w:tcPr>
          <w:p w14:paraId="33CDA767"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29B64EAA" w14:textId="77777777" w:rsidTr="00BA513C">
        <w:trPr>
          <w:trHeight w:val="70"/>
          <w:jc w:val="center"/>
        </w:trPr>
        <w:tc>
          <w:tcPr>
            <w:tcW w:w="4405" w:type="dxa"/>
            <w:shd w:val="clear" w:color="auto" w:fill="FFFFFF" w:themeFill="background1"/>
            <w:noWrap/>
            <w:vAlign w:val="center"/>
          </w:tcPr>
          <w:p w14:paraId="3FB74801" w14:textId="77777777"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CPS’ education</w:t>
            </w:r>
          </w:p>
        </w:tc>
        <w:tc>
          <w:tcPr>
            <w:tcW w:w="1440" w:type="dxa"/>
            <w:shd w:val="clear" w:color="auto" w:fill="FFFFFF" w:themeFill="background1"/>
            <w:vAlign w:val="bottom"/>
          </w:tcPr>
          <w:p w14:paraId="755224E7" w14:textId="1A9BC734"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c>
          <w:tcPr>
            <w:tcW w:w="1440" w:type="dxa"/>
            <w:shd w:val="clear" w:color="auto" w:fill="FFFFFF" w:themeFill="background1"/>
            <w:vAlign w:val="bottom"/>
          </w:tcPr>
          <w:p w14:paraId="6B5EAA40"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1D842D79" w14:textId="77777777" w:rsidTr="00B53A18">
        <w:trPr>
          <w:trHeight w:val="70"/>
          <w:jc w:val="center"/>
        </w:trPr>
        <w:tc>
          <w:tcPr>
            <w:tcW w:w="4405" w:type="dxa"/>
            <w:shd w:val="clear" w:color="auto" w:fill="FFFFFF" w:themeFill="background1"/>
            <w:noWrap/>
            <w:vAlign w:val="center"/>
          </w:tcPr>
          <w:p w14:paraId="51F49B82" w14:textId="77777777"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 xml:space="preserve">   College/university</w:t>
            </w:r>
          </w:p>
        </w:tc>
        <w:tc>
          <w:tcPr>
            <w:tcW w:w="1440" w:type="dxa"/>
            <w:shd w:val="clear" w:color="auto" w:fill="FFFFFF" w:themeFill="background1"/>
            <w:vAlign w:val="bottom"/>
          </w:tcPr>
          <w:p w14:paraId="2FFEBC92" w14:textId="167D1F0B"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12.6%</w:t>
            </w:r>
          </w:p>
        </w:tc>
        <w:tc>
          <w:tcPr>
            <w:tcW w:w="1440" w:type="dxa"/>
            <w:shd w:val="clear" w:color="auto" w:fill="FFFFFF" w:themeFill="background1"/>
            <w:vAlign w:val="bottom"/>
          </w:tcPr>
          <w:p w14:paraId="5A94E78F"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415B1028" w14:textId="77777777" w:rsidTr="00B53A18">
        <w:trPr>
          <w:trHeight w:val="70"/>
          <w:jc w:val="center"/>
        </w:trPr>
        <w:tc>
          <w:tcPr>
            <w:tcW w:w="4405" w:type="dxa"/>
            <w:shd w:val="clear" w:color="auto" w:fill="FFFFFF" w:themeFill="background1"/>
            <w:noWrap/>
            <w:vAlign w:val="center"/>
          </w:tcPr>
          <w:p w14:paraId="72D12A3C" w14:textId="77777777"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 xml:space="preserve">   Master’s degree </w:t>
            </w:r>
          </w:p>
        </w:tc>
        <w:tc>
          <w:tcPr>
            <w:tcW w:w="1440" w:type="dxa"/>
            <w:shd w:val="clear" w:color="auto" w:fill="FFFFFF" w:themeFill="background1"/>
            <w:vAlign w:val="bottom"/>
          </w:tcPr>
          <w:p w14:paraId="5D4E313D" w14:textId="591CB220"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61.8%</w:t>
            </w:r>
          </w:p>
        </w:tc>
        <w:tc>
          <w:tcPr>
            <w:tcW w:w="1440" w:type="dxa"/>
            <w:shd w:val="clear" w:color="auto" w:fill="FFFFFF" w:themeFill="background1"/>
            <w:vAlign w:val="bottom"/>
          </w:tcPr>
          <w:p w14:paraId="1BC3CB4D" w14:textId="77777777"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764BEFA1" w14:textId="77777777" w:rsidTr="00B53A18">
        <w:trPr>
          <w:trHeight w:val="70"/>
          <w:jc w:val="center"/>
        </w:trPr>
        <w:tc>
          <w:tcPr>
            <w:tcW w:w="4405" w:type="dxa"/>
            <w:shd w:val="clear" w:color="auto" w:fill="FFFFFF" w:themeFill="background1"/>
            <w:noWrap/>
            <w:vAlign w:val="center"/>
          </w:tcPr>
          <w:p w14:paraId="5D87976F" w14:textId="77777777"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 xml:space="preserve">   PhD degree</w:t>
            </w:r>
          </w:p>
        </w:tc>
        <w:tc>
          <w:tcPr>
            <w:tcW w:w="1440" w:type="dxa"/>
            <w:shd w:val="clear" w:color="auto" w:fill="FFFFFF" w:themeFill="background1"/>
            <w:vAlign w:val="bottom"/>
          </w:tcPr>
          <w:p w14:paraId="35C9736A" w14:textId="3CEA5A41"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25.7%</w:t>
            </w:r>
          </w:p>
        </w:tc>
        <w:tc>
          <w:tcPr>
            <w:tcW w:w="1440" w:type="dxa"/>
            <w:shd w:val="clear" w:color="auto" w:fill="FFFFFF" w:themeFill="background1"/>
            <w:vAlign w:val="bottom"/>
          </w:tcPr>
          <w:p w14:paraId="0C5D672D" w14:textId="18F3252E"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p>
        </w:tc>
      </w:tr>
      <w:tr w:rsidR="000601FD" w:rsidRPr="00CD32F6" w14:paraId="73F60F77" w14:textId="77777777" w:rsidTr="00B53A18">
        <w:trPr>
          <w:trHeight w:val="70"/>
          <w:jc w:val="center"/>
        </w:trPr>
        <w:tc>
          <w:tcPr>
            <w:tcW w:w="4405" w:type="dxa"/>
            <w:tcBorders>
              <w:bottom w:val="single" w:sz="4" w:space="0" w:color="auto"/>
            </w:tcBorders>
            <w:shd w:val="clear" w:color="auto" w:fill="FFFFFF" w:themeFill="background1"/>
            <w:noWrap/>
            <w:vAlign w:val="center"/>
          </w:tcPr>
          <w:p w14:paraId="5A34DBDD" w14:textId="77777777" w:rsidR="000601FD" w:rsidRPr="00CD32F6" w:rsidRDefault="000601FD" w:rsidP="000601FD">
            <w:pPr>
              <w:spacing w:after="0" w:line="240" w:lineRule="auto"/>
              <w:rPr>
                <w:rFonts w:ascii="Times New Roman" w:eastAsia="Times New Roman" w:hAnsi="Times New Roman" w:cs="Times New Roman"/>
                <w:color w:val="000000"/>
                <w:sz w:val="20"/>
                <w:szCs w:val="20"/>
              </w:rPr>
            </w:pPr>
            <w:r w:rsidRPr="00CD32F6">
              <w:rPr>
                <w:rFonts w:ascii="Times New Roman" w:eastAsia="Times New Roman" w:hAnsi="Times New Roman" w:cs="Times New Roman"/>
                <w:color w:val="000000"/>
                <w:sz w:val="20"/>
                <w:szCs w:val="20"/>
              </w:rPr>
              <w:t>CPS’ age</w:t>
            </w:r>
          </w:p>
        </w:tc>
        <w:tc>
          <w:tcPr>
            <w:tcW w:w="1440" w:type="dxa"/>
            <w:tcBorders>
              <w:bottom w:val="single" w:sz="4" w:space="0" w:color="auto"/>
            </w:tcBorders>
            <w:shd w:val="clear" w:color="auto" w:fill="FFFFFF" w:themeFill="background1"/>
            <w:vAlign w:val="bottom"/>
          </w:tcPr>
          <w:p w14:paraId="38E3882D" w14:textId="05954749"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sidRPr="00BA513C">
              <w:rPr>
                <w:rFonts w:ascii="Times New Roman" w:eastAsia="Times New Roman" w:hAnsi="Times New Roman" w:cs="Times New Roman"/>
                <w:color w:val="000000"/>
                <w:sz w:val="20"/>
                <w:szCs w:val="20"/>
              </w:rPr>
              <w:t>53.6</w:t>
            </w:r>
          </w:p>
        </w:tc>
        <w:tc>
          <w:tcPr>
            <w:tcW w:w="1440" w:type="dxa"/>
            <w:tcBorders>
              <w:bottom w:val="single" w:sz="4" w:space="0" w:color="auto"/>
            </w:tcBorders>
            <w:shd w:val="clear" w:color="auto" w:fill="FFFFFF" w:themeFill="background1"/>
            <w:vAlign w:val="bottom"/>
          </w:tcPr>
          <w:p w14:paraId="0BEBE67D" w14:textId="4ADC5C90" w:rsidR="000601FD" w:rsidRPr="00CD32F6" w:rsidRDefault="000601FD" w:rsidP="000601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r>
    </w:tbl>
    <w:p w14:paraId="41BC4210" w14:textId="77777777" w:rsidR="00424BFF" w:rsidRPr="00CD32F6" w:rsidRDefault="00424BFF" w:rsidP="00424BFF">
      <w:pPr>
        <w:rPr>
          <w:rFonts w:ascii="Times New Roman" w:hAnsi="Times New Roman" w:cs="Times New Roman"/>
          <w:b/>
          <w:bCs/>
          <w:sz w:val="24"/>
          <w:szCs w:val="24"/>
        </w:rPr>
      </w:pPr>
    </w:p>
    <w:p w14:paraId="6E3F4723" w14:textId="77777777" w:rsidR="00424BFF" w:rsidRPr="00CD32F6" w:rsidRDefault="00424BFF" w:rsidP="00424BFF">
      <w:pPr>
        <w:rPr>
          <w:rFonts w:ascii="Times New Roman" w:hAnsi="Times New Roman" w:cs="Times New Roman"/>
          <w:b/>
          <w:bCs/>
          <w:sz w:val="24"/>
          <w:szCs w:val="24"/>
        </w:rPr>
      </w:pPr>
      <w:r w:rsidRPr="00CD32F6">
        <w:rPr>
          <w:rFonts w:ascii="Times New Roman" w:hAnsi="Times New Roman" w:cs="Times New Roman"/>
          <w:b/>
          <w:bCs/>
          <w:sz w:val="24"/>
          <w:szCs w:val="24"/>
        </w:rPr>
        <w:br w:type="page"/>
      </w:r>
    </w:p>
    <w:p w14:paraId="0C98F611" w14:textId="77777777" w:rsidR="00424BFF" w:rsidRPr="00CD32F6" w:rsidRDefault="00424BFF" w:rsidP="00424BFF">
      <w:pPr>
        <w:rPr>
          <w:rFonts w:ascii="Times New Roman" w:hAnsi="Times New Roman" w:cs="Times New Roman"/>
          <w:b/>
          <w:bCs/>
          <w:sz w:val="24"/>
          <w:szCs w:val="24"/>
        </w:rPr>
        <w:sectPr w:rsidR="00424BFF" w:rsidRPr="00CD32F6">
          <w:pgSz w:w="12240" w:h="15840"/>
          <w:pgMar w:top="1440" w:right="1440" w:bottom="1440" w:left="1440" w:header="720" w:footer="720" w:gutter="0"/>
          <w:cols w:space="720"/>
          <w:docGrid w:linePitch="360"/>
        </w:sectPr>
      </w:pPr>
    </w:p>
    <w:p w14:paraId="63249076" w14:textId="42C485A0" w:rsidR="00424BFF" w:rsidRDefault="00424BFF" w:rsidP="00424BFF">
      <w:pPr>
        <w:rPr>
          <w:rFonts w:ascii="Times New Roman" w:hAnsi="Times New Roman" w:cs="Times New Roman"/>
          <w:b/>
          <w:bCs/>
          <w:sz w:val="24"/>
          <w:szCs w:val="24"/>
        </w:rPr>
      </w:pPr>
      <w:r w:rsidRPr="00CD32F6">
        <w:rPr>
          <w:rFonts w:ascii="Times New Roman" w:hAnsi="Times New Roman" w:cs="Times New Roman"/>
          <w:b/>
          <w:bCs/>
          <w:sz w:val="24"/>
          <w:szCs w:val="24"/>
        </w:rPr>
        <w:lastRenderedPageBreak/>
        <w:t>Appendix</w:t>
      </w:r>
      <w:r w:rsidRPr="00CD32F6">
        <w:rPr>
          <w:rFonts w:ascii="Times New Roman" w:hAnsi="Times New Roman" w:cs="Times New Roman" w:hint="eastAsia"/>
          <w:b/>
          <w:bCs/>
          <w:sz w:val="24"/>
          <w:szCs w:val="24"/>
        </w:rPr>
        <w:t xml:space="preserve"> </w:t>
      </w:r>
      <w:r w:rsidRPr="00CD32F6">
        <w:rPr>
          <w:rFonts w:ascii="Times New Roman" w:hAnsi="Times New Roman" w:cs="Times New Roman"/>
          <w:b/>
          <w:bCs/>
          <w:sz w:val="24"/>
          <w:szCs w:val="24"/>
        </w:rPr>
        <w:t>6:</w:t>
      </w:r>
      <w:r w:rsidRPr="00CD32F6">
        <w:rPr>
          <w:rFonts w:ascii="Times New Roman" w:hAnsi="Times New Roman" w:cs="Times New Roman" w:hint="eastAsia"/>
          <w:b/>
          <w:bCs/>
          <w:sz w:val="24"/>
          <w:szCs w:val="24"/>
        </w:rPr>
        <w:t xml:space="preserve"> </w:t>
      </w:r>
    </w:p>
    <w:p w14:paraId="0CC6F81B" w14:textId="4777B597" w:rsidR="00424BFF" w:rsidRPr="00CD32F6" w:rsidRDefault="00424BFF" w:rsidP="00424BFF">
      <w:pPr>
        <w:rPr>
          <w:rFonts w:ascii="Times New Roman" w:hAnsi="Times New Roman" w:cs="Times New Roman"/>
          <w:b/>
          <w:bCs/>
          <w:sz w:val="24"/>
          <w:szCs w:val="24"/>
        </w:rPr>
      </w:pPr>
      <w:r w:rsidRPr="00CD32F6">
        <w:rPr>
          <w:rFonts w:ascii="Times New Roman" w:hAnsi="Times New Roman" w:cs="Times New Roman"/>
          <w:b/>
          <w:bCs/>
          <w:sz w:val="24"/>
          <w:szCs w:val="24"/>
        </w:rPr>
        <w:t>Appendix</w:t>
      </w:r>
      <w:r w:rsidRPr="00CD32F6">
        <w:rPr>
          <w:rFonts w:ascii="Times New Roman" w:hAnsi="Times New Roman" w:cs="Times New Roman" w:hint="eastAsia"/>
          <w:b/>
          <w:bCs/>
          <w:sz w:val="24"/>
          <w:szCs w:val="24"/>
        </w:rPr>
        <w:t xml:space="preserve"> </w:t>
      </w:r>
      <w:r w:rsidRPr="00CD32F6">
        <w:rPr>
          <w:rFonts w:ascii="Times New Roman" w:hAnsi="Times New Roman" w:cs="Times New Roman"/>
          <w:b/>
          <w:bCs/>
          <w:sz w:val="24"/>
          <w:szCs w:val="24"/>
        </w:rPr>
        <w:t>Table 6 Policy Scores by Policy Clusters</w:t>
      </w:r>
    </w:p>
    <w:tbl>
      <w:tblPr>
        <w:tblW w:w="13045" w:type="dxa"/>
        <w:tblInd w:w="-95" w:type="dxa"/>
        <w:tblLook w:val="04A0" w:firstRow="1" w:lastRow="0" w:firstColumn="1" w:lastColumn="0" w:noHBand="0" w:noVBand="1"/>
      </w:tblPr>
      <w:tblGrid>
        <w:gridCol w:w="3394"/>
        <w:gridCol w:w="991"/>
        <w:gridCol w:w="1050"/>
        <w:gridCol w:w="1127"/>
        <w:gridCol w:w="1123"/>
        <w:gridCol w:w="1050"/>
        <w:gridCol w:w="1179"/>
        <w:gridCol w:w="990"/>
        <w:gridCol w:w="1151"/>
        <w:gridCol w:w="990"/>
      </w:tblGrid>
      <w:tr w:rsidR="00424BFF" w:rsidRPr="00CD32F6" w14:paraId="77FD0284" w14:textId="77777777" w:rsidTr="00B53A18">
        <w:trPr>
          <w:trHeight w:val="70"/>
        </w:trPr>
        <w:tc>
          <w:tcPr>
            <w:tcW w:w="3394" w:type="dxa"/>
            <w:tcBorders>
              <w:top w:val="single" w:sz="4" w:space="0" w:color="auto"/>
            </w:tcBorders>
            <w:shd w:val="clear" w:color="auto" w:fill="auto"/>
            <w:noWrap/>
            <w:vAlign w:val="bottom"/>
          </w:tcPr>
          <w:p w14:paraId="4828D33D"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3168" w:type="dxa"/>
            <w:gridSpan w:val="3"/>
            <w:tcBorders>
              <w:top w:val="single" w:sz="4" w:space="0" w:color="auto"/>
              <w:bottom w:val="single" w:sz="4" w:space="0" w:color="auto"/>
            </w:tcBorders>
            <w:shd w:val="clear" w:color="auto" w:fill="auto"/>
            <w:vAlign w:val="bottom"/>
          </w:tcPr>
          <w:p w14:paraId="613CA42C" w14:textId="77777777" w:rsidR="00424BFF" w:rsidRPr="00CD32F6" w:rsidRDefault="00424BFF" w:rsidP="00B53A18">
            <w:pPr>
              <w:spacing w:after="0" w:line="240" w:lineRule="auto"/>
              <w:jc w:val="center"/>
              <w:rPr>
                <w:rFonts w:ascii="Times New Roman" w:eastAsia="Times New Roman" w:hAnsi="Times New Roman" w:cs="Times New Roman"/>
                <w:b/>
                <w:bCs/>
                <w:color w:val="000000"/>
                <w:sz w:val="20"/>
                <w:szCs w:val="20"/>
                <w:lang w:val="en-GB" w:eastAsia="zh-CN"/>
              </w:rPr>
            </w:pPr>
            <w:r w:rsidRPr="00CD32F6">
              <w:rPr>
                <w:rFonts w:ascii="Times New Roman" w:eastAsia="Times New Roman" w:hAnsi="Times New Roman" w:cs="Times New Roman"/>
                <w:b/>
                <w:bCs/>
                <w:color w:val="000000"/>
                <w:sz w:val="20"/>
                <w:szCs w:val="20"/>
                <w:lang w:val="en-GB" w:eastAsia="zh-CN"/>
              </w:rPr>
              <w:t>Overall Policies</w:t>
            </w:r>
          </w:p>
        </w:tc>
        <w:tc>
          <w:tcPr>
            <w:tcW w:w="3352" w:type="dxa"/>
            <w:gridSpan w:val="3"/>
            <w:tcBorders>
              <w:top w:val="single" w:sz="4" w:space="0" w:color="auto"/>
              <w:bottom w:val="single" w:sz="4" w:space="0" w:color="auto"/>
            </w:tcBorders>
            <w:shd w:val="clear" w:color="auto" w:fill="auto"/>
            <w:vAlign w:val="bottom"/>
          </w:tcPr>
          <w:p w14:paraId="6E732418" w14:textId="77777777" w:rsidR="00424BFF" w:rsidRPr="00CD32F6" w:rsidRDefault="00424BFF" w:rsidP="00B53A18">
            <w:pPr>
              <w:spacing w:after="0" w:line="240" w:lineRule="auto"/>
              <w:jc w:val="center"/>
              <w:rPr>
                <w:rFonts w:ascii="Times New Roman" w:eastAsia="Times New Roman" w:hAnsi="Times New Roman" w:cs="Times New Roman"/>
                <w:b/>
                <w:bCs/>
                <w:color w:val="000000"/>
                <w:sz w:val="20"/>
                <w:szCs w:val="20"/>
                <w:lang w:val="en-GB" w:eastAsia="zh-CN"/>
              </w:rPr>
            </w:pPr>
            <w:r w:rsidRPr="00CD32F6">
              <w:rPr>
                <w:rFonts w:ascii="Times New Roman" w:eastAsia="Times New Roman" w:hAnsi="Times New Roman" w:cs="Times New Roman"/>
                <w:b/>
                <w:bCs/>
                <w:color w:val="000000"/>
                <w:sz w:val="20"/>
                <w:szCs w:val="20"/>
                <w:lang w:val="en-GB" w:eastAsia="zh-CN"/>
              </w:rPr>
              <w:t>Selection Policies</w:t>
            </w:r>
          </w:p>
        </w:tc>
        <w:tc>
          <w:tcPr>
            <w:tcW w:w="3131" w:type="dxa"/>
            <w:gridSpan w:val="3"/>
            <w:tcBorders>
              <w:top w:val="single" w:sz="4" w:space="0" w:color="auto"/>
              <w:bottom w:val="single" w:sz="4" w:space="0" w:color="auto"/>
            </w:tcBorders>
            <w:shd w:val="clear" w:color="auto" w:fill="auto"/>
            <w:vAlign w:val="bottom"/>
          </w:tcPr>
          <w:p w14:paraId="523C8D13" w14:textId="77777777" w:rsidR="00424BFF" w:rsidRPr="00CD32F6" w:rsidRDefault="00424BFF" w:rsidP="00B53A18">
            <w:pPr>
              <w:spacing w:after="0" w:line="240" w:lineRule="auto"/>
              <w:jc w:val="center"/>
              <w:rPr>
                <w:rFonts w:ascii="Times New Roman" w:eastAsia="Times New Roman" w:hAnsi="Times New Roman" w:cs="Times New Roman"/>
                <w:b/>
                <w:bCs/>
                <w:color w:val="000000"/>
                <w:sz w:val="20"/>
                <w:szCs w:val="20"/>
                <w:lang w:val="en-GB" w:eastAsia="zh-CN"/>
              </w:rPr>
            </w:pPr>
            <w:r w:rsidRPr="00CD32F6">
              <w:rPr>
                <w:rFonts w:ascii="Times New Roman" w:eastAsia="Times New Roman" w:hAnsi="Times New Roman" w:cs="Times New Roman"/>
                <w:b/>
                <w:bCs/>
                <w:color w:val="000000"/>
                <w:sz w:val="20"/>
                <w:szCs w:val="20"/>
                <w:lang w:val="en-GB" w:eastAsia="zh-CN"/>
              </w:rPr>
              <w:t>Integration Policies</w:t>
            </w:r>
          </w:p>
        </w:tc>
      </w:tr>
      <w:tr w:rsidR="00424BFF" w:rsidRPr="00CD32F6" w14:paraId="0154E99F" w14:textId="77777777" w:rsidTr="00B53A18">
        <w:trPr>
          <w:trHeight w:val="188"/>
        </w:trPr>
        <w:tc>
          <w:tcPr>
            <w:tcW w:w="3394" w:type="dxa"/>
            <w:tcBorders>
              <w:bottom w:val="single" w:sz="4" w:space="0" w:color="auto"/>
            </w:tcBorders>
            <w:shd w:val="clear" w:color="auto" w:fill="auto"/>
            <w:vAlign w:val="center"/>
          </w:tcPr>
          <w:p w14:paraId="40568261" w14:textId="77777777" w:rsidR="00424BFF" w:rsidRPr="00CD32F6" w:rsidRDefault="00424BFF" w:rsidP="00B53A18">
            <w:pPr>
              <w:spacing w:after="0" w:line="240" w:lineRule="auto"/>
              <w:jc w:val="center"/>
              <w:rPr>
                <w:rFonts w:ascii="Times New Roman" w:eastAsia="Times New Roman" w:hAnsi="Times New Roman" w:cs="Times New Roman"/>
                <w:color w:val="000000"/>
                <w:sz w:val="18"/>
                <w:szCs w:val="18"/>
                <w:lang w:val="en-GB" w:eastAsia="zh-CN"/>
              </w:rPr>
            </w:pPr>
            <w:r w:rsidRPr="00CD32F6">
              <w:rPr>
                <w:rFonts w:ascii="Times New Roman" w:eastAsia="Times New Roman" w:hAnsi="Times New Roman" w:cs="Times New Roman"/>
                <w:color w:val="000000"/>
                <w:sz w:val="18"/>
                <w:szCs w:val="18"/>
                <w:lang w:val="en-GB" w:eastAsia="zh-CN"/>
              </w:rPr>
              <w:t> </w:t>
            </w:r>
          </w:p>
        </w:tc>
        <w:tc>
          <w:tcPr>
            <w:tcW w:w="991" w:type="dxa"/>
            <w:tcBorders>
              <w:top w:val="single" w:sz="4" w:space="0" w:color="auto"/>
              <w:bottom w:val="single" w:sz="4" w:space="0" w:color="auto"/>
            </w:tcBorders>
            <w:shd w:val="clear" w:color="auto" w:fill="auto"/>
            <w:vAlign w:val="center"/>
          </w:tcPr>
          <w:p w14:paraId="51D4A9F7" w14:textId="77777777" w:rsidR="00424BFF" w:rsidRPr="00CD32F6" w:rsidRDefault="00424BFF" w:rsidP="00B53A18">
            <w:pPr>
              <w:spacing w:after="0" w:line="240" w:lineRule="auto"/>
              <w:jc w:val="center"/>
              <w:rPr>
                <w:rFonts w:ascii="Times New Roman" w:eastAsia="Times New Roman" w:hAnsi="Times New Roman" w:cs="Times New Roman"/>
                <w:color w:val="000000"/>
                <w:sz w:val="16"/>
                <w:szCs w:val="16"/>
                <w:lang w:val="en-GB" w:eastAsia="zh-CN"/>
              </w:rPr>
            </w:pPr>
            <w:r w:rsidRPr="00CD32F6">
              <w:rPr>
                <w:rFonts w:ascii="Times New Roman" w:eastAsia="Times New Roman" w:hAnsi="Times New Roman" w:cs="Times New Roman"/>
                <w:color w:val="000000"/>
                <w:sz w:val="16"/>
                <w:szCs w:val="16"/>
                <w:lang w:val="en-GB" w:eastAsia="zh-CN"/>
              </w:rPr>
              <w:t>Least</w:t>
            </w:r>
            <w:r w:rsidRPr="00CD32F6">
              <w:rPr>
                <w:rFonts w:asciiTheme="minorEastAsia" w:hAnsiTheme="minorEastAsia" w:cs="Times New Roman" w:hint="eastAsia"/>
                <w:color w:val="000000"/>
                <w:sz w:val="16"/>
                <w:szCs w:val="16"/>
                <w:lang w:val="en-GB"/>
              </w:rPr>
              <w:t xml:space="preserve"> </w:t>
            </w:r>
            <w:r w:rsidRPr="00CD32F6">
              <w:rPr>
                <w:rFonts w:ascii="Times New Roman" w:eastAsia="Times New Roman" w:hAnsi="Times New Roman" w:cs="Times New Roman"/>
                <w:color w:val="000000"/>
                <w:sz w:val="16"/>
                <w:szCs w:val="16"/>
                <w:lang w:val="en-GB" w:eastAsia="zh-CN"/>
              </w:rPr>
              <w:t>Integrative Policies</w:t>
            </w:r>
          </w:p>
        </w:tc>
        <w:tc>
          <w:tcPr>
            <w:tcW w:w="1050" w:type="dxa"/>
            <w:tcBorders>
              <w:top w:val="single" w:sz="4" w:space="0" w:color="auto"/>
              <w:bottom w:val="single" w:sz="4" w:space="0" w:color="auto"/>
            </w:tcBorders>
            <w:shd w:val="clear" w:color="auto" w:fill="auto"/>
            <w:vAlign w:val="center"/>
          </w:tcPr>
          <w:p w14:paraId="668943B1" w14:textId="77777777" w:rsidR="00424BFF" w:rsidRPr="00CD32F6" w:rsidRDefault="00424BFF" w:rsidP="00B53A18">
            <w:pPr>
              <w:spacing w:after="0" w:line="240" w:lineRule="auto"/>
              <w:jc w:val="center"/>
              <w:rPr>
                <w:rFonts w:ascii="Times New Roman" w:eastAsia="Times New Roman" w:hAnsi="Times New Roman" w:cs="Times New Roman"/>
                <w:color w:val="000000"/>
                <w:sz w:val="16"/>
                <w:szCs w:val="16"/>
                <w:lang w:val="en-GB" w:eastAsia="zh-CN"/>
              </w:rPr>
            </w:pPr>
            <w:r w:rsidRPr="00CD32F6">
              <w:rPr>
                <w:rFonts w:ascii="Times New Roman" w:eastAsia="Times New Roman" w:hAnsi="Times New Roman" w:cs="Times New Roman"/>
                <w:color w:val="000000"/>
                <w:sz w:val="16"/>
                <w:szCs w:val="16"/>
                <w:lang w:val="en-GB" w:eastAsia="zh-CN"/>
              </w:rPr>
              <w:t>Welcomes Selective</w:t>
            </w:r>
            <w:r w:rsidRPr="00CD32F6">
              <w:rPr>
                <w:rFonts w:asciiTheme="minorEastAsia" w:hAnsiTheme="minorEastAsia" w:cs="Times New Roman" w:hint="eastAsia"/>
                <w:color w:val="000000"/>
                <w:sz w:val="16"/>
                <w:szCs w:val="16"/>
                <w:lang w:val="en-GB"/>
              </w:rPr>
              <w:t xml:space="preserve"> </w:t>
            </w:r>
            <w:r w:rsidRPr="00CD32F6">
              <w:rPr>
                <w:rFonts w:asciiTheme="minorEastAsia" w:hAnsiTheme="minorEastAsia" w:cs="Times New Roman"/>
                <w:color w:val="000000"/>
                <w:sz w:val="16"/>
                <w:szCs w:val="16"/>
                <w:lang w:val="en-GB"/>
              </w:rPr>
              <w:t>&amp;</w:t>
            </w:r>
            <w:r w:rsidRPr="00CD32F6">
              <w:rPr>
                <w:rFonts w:asciiTheme="minorEastAsia" w:hAnsiTheme="minorEastAsia" w:cs="Times New Roman" w:hint="eastAsia"/>
                <w:color w:val="000000"/>
                <w:sz w:val="16"/>
                <w:szCs w:val="16"/>
                <w:lang w:val="en-GB"/>
              </w:rPr>
              <w:t xml:space="preserve"> </w:t>
            </w:r>
            <w:r w:rsidRPr="00CD32F6">
              <w:rPr>
                <w:rFonts w:ascii="Times New Roman" w:eastAsia="Times New Roman" w:hAnsi="Times New Roman" w:cs="Times New Roman"/>
                <w:color w:val="000000"/>
                <w:sz w:val="16"/>
                <w:szCs w:val="16"/>
                <w:lang w:val="en-GB" w:eastAsia="zh-CN"/>
              </w:rPr>
              <w:t>Integrative</w:t>
            </w:r>
            <w:r w:rsidRPr="00CD32F6">
              <w:rPr>
                <w:rFonts w:asciiTheme="minorEastAsia" w:hAnsiTheme="minorEastAsia" w:cs="Times New Roman" w:hint="eastAsia"/>
                <w:color w:val="000000"/>
                <w:sz w:val="16"/>
                <w:szCs w:val="16"/>
                <w:lang w:val="en-GB"/>
              </w:rPr>
              <w:t xml:space="preserve"> </w:t>
            </w:r>
            <w:r w:rsidRPr="00CD32F6">
              <w:rPr>
                <w:rFonts w:ascii="Times New Roman" w:eastAsia="Times New Roman" w:hAnsi="Times New Roman" w:cs="Times New Roman"/>
                <w:color w:val="000000"/>
                <w:sz w:val="16"/>
                <w:szCs w:val="16"/>
                <w:lang w:val="en-GB" w:eastAsia="zh-CN"/>
              </w:rPr>
              <w:t>Policies</w:t>
            </w:r>
          </w:p>
        </w:tc>
        <w:tc>
          <w:tcPr>
            <w:tcW w:w="1127" w:type="dxa"/>
            <w:tcBorders>
              <w:top w:val="single" w:sz="4" w:space="0" w:color="auto"/>
              <w:bottom w:val="single" w:sz="4" w:space="0" w:color="auto"/>
            </w:tcBorders>
            <w:shd w:val="clear" w:color="auto" w:fill="auto"/>
            <w:vAlign w:val="center"/>
          </w:tcPr>
          <w:p w14:paraId="3AF6CAC6" w14:textId="77777777" w:rsidR="00424BFF" w:rsidRPr="00CD32F6" w:rsidRDefault="00424BFF" w:rsidP="00B53A18">
            <w:pPr>
              <w:spacing w:after="0" w:line="240" w:lineRule="auto"/>
              <w:jc w:val="center"/>
              <w:rPr>
                <w:rFonts w:ascii="Times New Roman" w:eastAsia="Times New Roman" w:hAnsi="Times New Roman" w:cs="Times New Roman"/>
                <w:color w:val="000000"/>
                <w:sz w:val="16"/>
                <w:szCs w:val="16"/>
                <w:lang w:val="en-GB" w:eastAsia="zh-CN"/>
              </w:rPr>
            </w:pPr>
            <w:r w:rsidRPr="00CD32F6">
              <w:rPr>
                <w:rFonts w:ascii="Times New Roman" w:eastAsia="Times New Roman" w:hAnsi="Times New Roman" w:cs="Times New Roman"/>
                <w:color w:val="000000"/>
                <w:sz w:val="16"/>
                <w:szCs w:val="16"/>
                <w:lang w:val="en-GB" w:eastAsia="zh-CN"/>
              </w:rPr>
              <w:t>Selective Policies</w:t>
            </w:r>
          </w:p>
        </w:tc>
        <w:tc>
          <w:tcPr>
            <w:tcW w:w="1123" w:type="dxa"/>
            <w:tcBorders>
              <w:top w:val="single" w:sz="4" w:space="0" w:color="auto"/>
              <w:bottom w:val="single" w:sz="4" w:space="0" w:color="auto"/>
            </w:tcBorders>
            <w:shd w:val="clear" w:color="auto" w:fill="auto"/>
            <w:vAlign w:val="center"/>
          </w:tcPr>
          <w:p w14:paraId="28CDCFDE" w14:textId="77777777" w:rsidR="00424BFF" w:rsidRPr="00CD32F6" w:rsidRDefault="00424BFF" w:rsidP="00B53A18">
            <w:pPr>
              <w:spacing w:after="0" w:line="240" w:lineRule="auto"/>
              <w:jc w:val="center"/>
              <w:rPr>
                <w:rFonts w:ascii="Times New Roman" w:eastAsia="Times New Roman" w:hAnsi="Times New Roman" w:cs="Times New Roman"/>
                <w:color w:val="000000"/>
                <w:sz w:val="16"/>
                <w:szCs w:val="16"/>
                <w:lang w:val="en-GB" w:eastAsia="zh-CN"/>
              </w:rPr>
            </w:pPr>
            <w:r w:rsidRPr="00CD32F6">
              <w:rPr>
                <w:rFonts w:ascii="Times New Roman" w:eastAsia="Times New Roman" w:hAnsi="Times New Roman" w:cs="Times New Roman"/>
                <w:color w:val="000000"/>
                <w:sz w:val="16"/>
                <w:szCs w:val="16"/>
                <w:lang w:val="en-GB" w:eastAsia="zh-CN"/>
              </w:rPr>
              <w:t>Selective Policies</w:t>
            </w:r>
          </w:p>
        </w:tc>
        <w:tc>
          <w:tcPr>
            <w:tcW w:w="1050" w:type="dxa"/>
            <w:tcBorders>
              <w:top w:val="single" w:sz="4" w:space="0" w:color="auto"/>
              <w:bottom w:val="single" w:sz="4" w:space="0" w:color="auto"/>
            </w:tcBorders>
            <w:shd w:val="clear" w:color="auto" w:fill="auto"/>
            <w:vAlign w:val="center"/>
          </w:tcPr>
          <w:p w14:paraId="7AAC4B7D" w14:textId="77777777" w:rsidR="00424BFF" w:rsidRPr="00CD32F6" w:rsidRDefault="00424BFF" w:rsidP="00B53A18">
            <w:pPr>
              <w:spacing w:after="0" w:line="240" w:lineRule="auto"/>
              <w:jc w:val="center"/>
              <w:rPr>
                <w:rFonts w:ascii="Times New Roman" w:eastAsia="Times New Roman" w:hAnsi="Times New Roman" w:cs="Times New Roman"/>
                <w:color w:val="000000"/>
                <w:sz w:val="16"/>
                <w:szCs w:val="16"/>
                <w:lang w:val="en-GB" w:eastAsia="zh-CN"/>
              </w:rPr>
            </w:pPr>
            <w:r w:rsidRPr="00CD32F6">
              <w:rPr>
                <w:rFonts w:ascii="Times New Roman" w:eastAsia="Times New Roman" w:hAnsi="Times New Roman" w:cs="Times New Roman"/>
                <w:color w:val="000000"/>
                <w:sz w:val="16"/>
                <w:szCs w:val="16"/>
                <w:lang w:val="en-GB" w:eastAsia="zh-CN"/>
              </w:rPr>
              <w:t>Welcomes High-Skilled Workers</w:t>
            </w:r>
          </w:p>
        </w:tc>
        <w:tc>
          <w:tcPr>
            <w:tcW w:w="1179" w:type="dxa"/>
            <w:tcBorders>
              <w:top w:val="single" w:sz="4" w:space="0" w:color="auto"/>
              <w:bottom w:val="single" w:sz="4" w:space="0" w:color="auto"/>
            </w:tcBorders>
            <w:shd w:val="clear" w:color="auto" w:fill="auto"/>
            <w:vAlign w:val="center"/>
          </w:tcPr>
          <w:p w14:paraId="3ED9046E" w14:textId="77777777" w:rsidR="00424BFF" w:rsidRPr="00CD32F6" w:rsidRDefault="00424BFF" w:rsidP="00B53A18">
            <w:pPr>
              <w:spacing w:after="0" w:line="240" w:lineRule="auto"/>
              <w:jc w:val="center"/>
              <w:rPr>
                <w:rFonts w:ascii="Times New Roman" w:eastAsia="Times New Roman" w:hAnsi="Times New Roman" w:cs="Times New Roman"/>
                <w:color w:val="000000"/>
                <w:sz w:val="16"/>
                <w:szCs w:val="16"/>
                <w:lang w:val="en-GB" w:eastAsia="zh-CN"/>
              </w:rPr>
            </w:pPr>
            <w:r w:rsidRPr="00CD32F6">
              <w:rPr>
                <w:rFonts w:ascii="Times New Roman" w:eastAsia="Times New Roman" w:hAnsi="Times New Roman" w:cs="Times New Roman"/>
                <w:color w:val="000000"/>
                <w:sz w:val="16"/>
                <w:szCs w:val="16"/>
                <w:lang w:val="en-GB" w:eastAsia="zh-CN"/>
              </w:rPr>
              <w:t>Welcomes Non-High-Skilled Workers</w:t>
            </w:r>
          </w:p>
        </w:tc>
        <w:tc>
          <w:tcPr>
            <w:tcW w:w="990" w:type="dxa"/>
            <w:tcBorders>
              <w:top w:val="single" w:sz="4" w:space="0" w:color="auto"/>
              <w:bottom w:val="single" w:sz="4" w:space="0" w:color="auto"/>
            </w:tcBorders>
            <w:shd w:val="clear" w:color="auto" w:fill="auto"/>
            <w:vAlign w:val="center"/>
          </w:tcPr>
          <w:p w14:paraId="268BB9EB" w14:textId="77777777" w:rsidR="00424BFF" w:rsidRPr="00CD32F6" w:rsidRDefault="00424BFF" w:rsidP="00B53A18">
            <w:pPr>
              <w:spacing w:after="0" w:line="240" w:lineRule="auto"/>
              <w:jc w:val="center"/>
              <w:rPr>
                <w:rFonts w:ascii="Times New Roman" w:eastAsia="Times New Roman" w:hAnsi="Times New Roman" w:cs="Times New Roman"/>
                <w:color w:val="000000"/>
                <w:sz w:val="16"/>
                <w:szCs w:val="16"/>
                <w:lang w:val="en-GB" w:eastAsia="zh-CN"/>
              </w:rPr>
            </w:pPr>
            <w:r w:rsidRPr="00CD32F6">
              <w:rPr>
                <w:rFonts w:ascii="Times New Roman" w:eastAsia="Times New Roman" w:hAnsi="Times New Roman" w:cs="Times New Roman"/>
                <w:color w:val="000000"/>
                <w:sz w:val="16"/>
                <w:szCs w:val="16"/>
                <w:lang w:val="en-GB" w:eastAsia="zh-CN"/>
              </w:rPr>
              <w:t>Integrative Labor Market Policies</w:t>
            </w:r>
          </w:p>
        </w:tc>
        <w:tc>
          <w:tcPr>
            <w:tcW w:w="1151" w:type="dxa"/>
            <w:tcBorders>
              <w:top w:val="single" w:sz="4" w:space="0" w:color="auto"/>
              <w:bottom w:val="single" w:sz="4" w:space="0" w:color="auto"/>
            </w:tcBorders>
            <w:shd w:val="clear" w:color="auto" w:fill="auto"/>
            <w:vAlign w:val="center"/>
          </w:tcPr>
          <w:p w14:paraId="59682A8F" w14:textId="77777777" w:rsidR="00424BFF" w:rsidRPr="00CD32F6" w:rsidRDefault="00424BFF" w:rsidP="00B53A18">
            <w:pPr>
              <w:spacing w:after="0" w:line="240" w:lineRule="auto"/>
              <w:jc w:val="center"/>
              <w:rPr>
                <w:rFonts w:ascii="Times New Roman" w:eastAsia="Times New Roman" w:hAnsi="Times New Roman" w:cs="Times New Roman"/>
                <w:color w:val="000000"/>
                <w:sz w:val="16"/>
                <w:szCs w:val="16"/>
                <w:lang w:val="en-GB" w:eastAsia="zh-CN"/>
              </w:rPr>
            </w:pPr>
            <w:r w:rsidRPr="00CD32F6">
              <w:rPr>
                <w:rFonts w:ascii="Times New Roman" w:eastAsia="Times New Roman" w:hAnsi="Times New Roman" w:cs="Times New Roman"/>
                <w:color w:val="000000"/>
                <w:sz w:val="16"/>
                <w:szCs w:val="16"/>
                <w:lang w:val="en-GB" w:eastAsia="zh-CN"/>
              </w:rPr>
              <w:t>Integrative Social Welfare Policies</w:t>
            </w:r>
          </w:p>
        </w:tc>
        <w:tc>
          <w:tcPr>
            <w:tcW w:w="990" w:type="dxa"/>
            <w:tcBorders>
              <w:top w:val="single" w:sz="4" w:space="0" w:color="auto"/>
              <w:bottom w:val="single" w:sz="4" w:space="0" w:color="auto"/>
            </w:tcBorders>
            <w:shd w:val="clear" w:color="auto" w:fill="auto"/>
            <w:vAlign w:val="center"/>
          </w:tcPr>
          <w:p w14:paraId="0C35A704" w14:textId="77777777" w:rsidR="00424BFF" w:rsidRPr="00CD32F6" w:rsidRDefault="00424BFF" w:rsidP="00B53A18">
            <w:pPr>
              <w:spacing w:after="0" w:line="240" w:lineRule="auto"/>
              <w:jc w:val="center"/>
              <w:rPr>
                <w:rFonts w:ascii="Times New Roman" w:eastAsia="Times New Roman" w:hAnsi="Times New Roman" w:cs="Times New Roman"/>
                <w:color w:val="000000"/>
                <w:sz w:val="16"/>
                <w:szCs w:val="16"/>
                <w:lang w:val="en-GB" w:eastAsia="zh-CN"/>
              </w:rPr>
            </w:pPr>
            <w:r w:rsidRPr="00CD32F6">
              <w:rPr>
                <w:rFonts w:ascii="Times New Roman" w:eastAsia="Times New Roman" w:hAnsi="Times New Roman" w:cs="Times New Roman"/>
                <w:color w:val="000000"/>
                <w:sz w:val="16"/>
                <w:szCs w:val="16"/>
                <w:lang w:val="en-GB" w:eastAsia="zh-CN"/>
              </w:rPr>
              <w:t>Least-Integrative Policies</w:t>
            </w:r>
          </w:p>
        </w:tc>
      </w:tr>
      <w:tr w:rsidR="00424BFF" w:rsidRPr="00CD32F6" w14:paraId="6BDA20B7" w14:textId="77777777" w:rsidTr="00B53A18">
        <w:trPr>
          <w:trHeight w:val="70"/>
        </w:trPr>
        <w:tc>
          <w:tcPr>
            <w:tcW w:w="3394" w:type="dxa"/>
            <w:shd w:val="clear" w:color="auto" w:fill="auto"/>
            <w:noWrap/>
          </w:tcPr>
          <w:p w14:paraId="31932FD6" w14:textId="77777777" w:rsidR="00424BFF" w:rsidRPr="00CD32F6" w:rsidRDefault="00424BFF" w:rsidP="00B53A18">
            <w:pPr>
              <w:spacing w:after="0" w:line="240" w:lineRule="auto"/>
              <w:rPr>
                <w:rFonts w:ascii="Times New Roman" w:eastAsia="Times New Roman" w:hAnsi="Times New Roman" w:cs="Times New Roman"/>
                <w:b/>
                <w:bCs/>
                <w:color w:val="000000"/>
                <w:sz w:val="20"/>
                <w:szCs w:val="20"/>
                <w:lang w:val="en-GB" w:eastAsia="zh-CN"/>
              </w:rPr>
            </w:pPr>
            <w:r w:rsidRPr="00CD32F6">
              <w:rPr>
                <w:rFonts w:ascii="Times New Roman" w:eastAsia="Times New Roman" w:hAnsi="Times New Roman" w:cs="Times New Roman"/>
                <w:b/>
                <w:bCs/>
                <w:color w:val="000000"/>
                <w:sz w:val="20"/>
                <w:szCs w:val="20"/>
                <w:lang w:val="en-GB" w:eastAsia="zh-CN"/>
              </w:rPr>
              <w:t>Selection policies (total)</w:t>
            </w:r>
          </w:p>
        </w:tc>
        <w:tc>
          <w:tcPr>
            <w:tcW w:w="991" w:type="dxa"/>
            <w:shd w:val="clear" w:color="auto" w:fill="auto"/>
            <w:vAlign w:val="bottom"/>
          </w:tcPr>
          <w:p w14:paraId="769EEB9F"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-12.07</w:t>
            </w:r>
          </w:p>
        </w:tc>
        <w:tc>
          <w:tcPr>
            <w:tcW w:w="1050" w:type="dxa"/>
            <w:shd w:val="clear" w:color="auto" w:fill="auto"/>
            <w:vAlign w:val="bottom"/>
          </w:tcPr>
          <w:p w14:paraId="49C23805"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-20.07</w:t>
            </w:r>
          </w:p>
        </w:tc>
        <w:tc>
          <w:tcPr>
            <w:tcW w:w="1127" w:type="dxa"/>
            <w:shd w:val="clear" w:color="auto" w:fill="auto"/>
            <w:vAlign w:val="bottom"/>
          </w:tcPr>
          <w:p w14:paraId="3AEC06C9"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-0.39</w:t>
            </w:r>
          </w:p>
        </w:tc>
        <w:tc>
          <w:tcPr>
            <w:tcW w:w="1123" w:type="dxa"/>
            <w:shd w:val="clear" w:color="auto" w:fill="auto"/>
            <w:noWrap/>
            <w:vAlign w:val="bottom"/>
          </w:tcPr>
          <w:p w14:paraId="0BCD273D"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-5.83</w:t>
            </w:r>
          </w:p>
        </w:tc>
        <w:tc>
          <w:tcPr>
            <w:tcW w:w="1050" w:type="dxa"/>
            <w:shd w:val="clear" w:color="auto" w:fill="auto"/>
            <w:noWrap/>
            <w:vAlign w:val="bottom"/>
          </w:tcPr>
          <w:p w14:paraId="5866F6F2"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-15.92</w:t>
            </w:r>
          </w:p>
        </w:tc>
        <w:tc>
          <w:tcPr>
            <w:tcW w:w="1179" w:type="dxa"/>
            <w:shd w:val="clear" w:color="auto" w:fill="auto"/>
            <w:noWrap/>
            <w:vAlign w:val="bottom"/>
          </w:tcPr>
          <w:p w14:paraId="011C8D11"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-28.36</w:t>
            </w:r>
          </w:p>
        </w:tc>
        <w:tc>
          <w:tcPr>
            <w:tcW w:w="990" w:type="dxa"/>
            <w:shd w:val="clear" w:color="auto" w:fill="D9D9D9" w:themeFill="background1" w:themeFillShade="D9"/>
            <w:noWrap/>
            <w:vAlign w:val="bottom"/>
          </w:tcPr>
          <w:p w14:paraId="3F5C6EE9"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151" w:type="dxa"/>
            <w:shd w:val="clear" w:color="auto" w:fill="D9D9D9" w:themeFill="background1" w:themeFillShade="D9"/>
            <w:noWrap/>
            <w:vAlign w:val="bottom"/>
          </w:tcPr>
          <w:p w14:paraId="5817C127"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990" w:type="dxa"/>
            <w:shd w:val="clear" w:color="auto" w:fill="D9D9D9" w:themeFill="background1" w:themeFillShade="D9"/>
            <w:noWrap/>
            <w:vAlign w:val="bottom"/>
          </w:tcPr>
          <w:p w14:paraId="2259D8AD"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r>
      <w:tr w:rsidR="00424BFF" w:rsidRPr="00CD32F6" w14:paraId="08A67CD6" w14:textId="77777777" w:rsidTr="00B53A18">
        <w:trPr>
          <w:trHeight w:val="70"/>
        </w:trPr>
        <w:tc>
          <w:tcPr>
            <w:tcW w:w="3394" w:type="dxa"/>
            <w:shd w:val="clear" w:color="auto" w:fill="auto"/>
            <w:noWrap/>
          </w:tcPr>
          <w:p w14:paraId="2A25EB57"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xml:space="preserve">    High-skilled scheme</w:t>
            </w:r>
          </w:p>
        </w:tc>
        <w:tc>
          <w:tcPr>
            <w:tcW w:w="991" w:type="dxa"/>
            <w:shd w:val="clear" w:color="auto" w:fill="auto"/>
            <w:vAlign w:val="bottom"/>
          </w:tcPr>
          <w:p w14:paraId="0BC240F3"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-5.55</w:t>
            </w:r>
          </w:p>
        </w:tc>
        <w:tc>
          <w:tcPr>
            <w:tcW w:w="1050" w:type="dxa"/>
            <w:shd w:val="clear" w:color="auto" w:fill="auto"/>
            <w:vAlign w:val="bottom"/>
          </w:tcPr>
          <w:p w14:paraId="364263AC"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-6.51</w:t>
            </w:r>
          </w:p>
        </w:tc>
        <w:tc>
          <w:tcPr>
            <w:tcW w:w="1127" w:type="dxa"/>
            <w:shd w:val="clear" w:color="auto" w:fill="auto"/>
            <w:vAlign w:val="bottom"/>
          </w:tcPr>
          <w:p w14:paraId="2BF69C92"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-3.06</w:t>
            </w:r>
          </w:p>
        </w:tc>
        <w:tc>
          <w:tcPr>
            <w:tcW w:w="1123" w:type="dxa"/>
            <w:shd w:val="clear" w:color="auto" w:fill="auto"/>
            <w:noWrap/>
            <w:vAlign w:val="bottom"/>
          </w:tcPr>
          <w:p w14:paraId="2EE153C6"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-3.23</w:t>
            </w:r>
          </w:p>
        </w:tc>
        <w:tc>
          <w:tcPr>
            <w:tcW w:w="1050" w:type="dxa"/>
            <w:shd w:val="clear" w:color="auto" w:fill="auto"/>
            <w:noWrap/>
            <w:vAlign w:val="bottom"/>
          </w:tcPr>
          <w:p w14:paraId="15579864"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-10.75</w:t>
            </w:r>
          </w:p>
        </w:tc>
        <w:tc>
          <w:tcPr>
            <w:tcW w:w="1179" w:type="dxa"/>
            <w:shd w:val="clear" w:color="auto" w:fill="auto"/>
            <w:noWrap/>
            <w:vAlign w:val="bottom"/>
          </w:tcPr>
          <w:p w14:paraId="5C7DF66A"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-10.64</w:t>
            </w:r>
          </w:p>
        </w:tc>
        <w:tc>
          <w:tcPr>
            <w:tcW w:w="990" w:type="dxa"/>
            <w:shd w:val="clear" w:color="auto" w:fill="D9D9D9" w:themeFill="background1" w:themeFillShade="D9"/>
            <w:noWrap/>
            <w:vAlign w:val="bottom"/>
          </w:tcPr>
          <w:p w14:paraId="6763224A"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151" w:type="dxa"/>
            <w:shd w:val="clear" w:color="auto" w:fill="D9D9D9" w:themeFill="background1" w:themeFillShade="D9"/>
            <w:noWrap/>
            <w:vAlign w:val="bottom"/>
          </w:tcPr>
          <w:p w14:paraId="61274C4B"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990" w:type="dxa"/>
            <w:shd w:val="clear" w:color="auto" w:fill="D9D9D9" w:themeFill="background1" w:themeFillShade="D9"/>
            <w:noWrap/>
            <w:vAlign w:val="bottom"/>
          </w:tcPr>
          <w:p w14:paraId="3BA6CA2A"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r>
      <w:tr w:rsidR="00424BFF" w:rsidRPr="00CD32F6" w14:paraId="2E572368" w14:textId="77777777" w:rsidTr="00B53A18">
        <w:trPr>
          <w:trHeight w:val="70"/>
        </w:trPr>
        <w:tc>
          <w:tcPr>
            <w:tcW w:w="3394" w:type="dxa"/>
            <w:shd w:val="clear" w:color="auto" w:fill="auto"/>
            <w:noWrap/>
          </w:tcPr>
          <w:p w14:paraId="760FCD78"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xml:space="preserve">        Talent scheme</w:t>
            </w:r>
          </w:p>
        </w:tc>
        <w:tc>
          <w:tcPr>
            <w:tcW w:w="991" w:type="dxa"/>
            <w:shd w:val="clear" w:color="auto" w:fill="auto"/>
            <w:vAlign w:val="bottom"/>
          </w:tcPr>
          <w:p w14:paraId="574A697B"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-0.48</w:t>
            </w:r>
          </w:p>
        </w:tc>
        <w:tc>
          <w:tcPr>
            <w:tcW w:w="1050" w:type="dxa"/>
            <w:shd w:val="clear" w:color="auto" w:fill="auto"/>
            <w:vAlign w:val="bottom"/>
          </w:tcPr>
          <w:p w14:paraId="5CBD7B4F"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-0.18</w:t>
            </w:r>
          </w:p>
        </w:tc>
        <w:tc>
          <w:tcPr>
            <w:tcW w:w="1127" w:type="dxa"/>
            <w:shd w:val="clear" w:color="auto" w:fill="auto"/>
            <w:vAlign w:val="bottom"/>
          </w:tcPr>
          <w:p w14:paraId="6C30678E"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-0.06</w:t>
            </w:r>
          </w:p>
        </w:tc>
        <w:tc>
          <w:tcPr>
            <w:tcW w:w="1123" w:type="dxa"/>
            <w:shd w:val="clear" w:color="auto" w:fill="auto"/>
            <w:noWrap/>
            <w:vAlign w:val="bottom"/>
          </w:tcPr>
          <w:p w14:paraId="180194F8"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-0.03</w:t>
            </w:r>
          </w:p>
        </w:tc>
        <w:tc>
          <w:tcPr>
            <w:tcW w:w="1050" w:type="dxa"/>
            <w:shd w:val="clear" w:color="auto" w:fill="auto"/>
            <w:noWrap/>
            <w:vAlign w:val="bottom"/>
          </w:tcPr>
          <w:p w14:paraId="0FBCB49B"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-2.58</w:t>
            </w:r>
          </w:p>
        </w:tc>
        <w:tc>
          <w:tcPr>
            <w:tcW w:w="1179" w:type="dxa"/>
            <w:shd w:val="clear" w:color="auto" w:fill="auto"/>
            <w:noWrap/>
            <w:vAlign w:val="bottom"/>
          </w:tcPr>
          <w:p w14:paraId="55694EDC"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0.00</w:t>
            </w:r>
          </w:p>
        </w:tc>
        <w:tc>
          <w:tcPr>
            <w:tcW w:w="990" w:type="dxa"/>
            <w:shd w:val="clear" w:color="auto" w:fill="D9D9D9" w:themeFill="background1" w:themeFillShade="D9"/>
            <w:noWrap/>
            <w:vAlign w:val="bottom"/>
          </w:tcPr>
          <w:p w14:paraId="440342BC"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151" w:type="dxa"/>
            <w:shd w:val="clear" w:color="auto" w:fill="D9D9D9" w:themeFill="background1" w:themeFillShade="D9"/>
            <w:noWrap/>
            <w:vAlign w:val="bottom"/>
          </w:tcPr>
          <w:p w14:paraId="4C2406F4"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990" w:type="dxa"/>
            <w:shd w:val="clear" w:color="auto" w:fill="D9D9D9" w:themeFill="background1" w:themeFillShade="D9"/>
            <w:noWrap/>
            <w:vAlign w:val="bottom"/>
          </w:tcPr>
          <w:p w14:paraId="1D2BA49F"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r>
      <w:tr w:rsidR="00424BFF" w:rsidRPr="00CD32F6" w14:paraId="1DD642F4" w14:textId="77777777" w:rsidTr="00B53A18">
        <w:trPr>
          <w:trHeight w:val="70"/>
        </w:trPr>
        <w:tc>
          <w:tcPr>
            <w:tcW w:w="3394" w:type="dxa"/>
            <w:shd w:val="clear" w:color="auto" w:fill="auto"/>
            <w:noWrap/>
          </w:tcPr>
          <w:p w14:paraId="5FF616BC"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xml:space="preserve">        Investment scheme</w:t>
            </w:r>
          </w:p>
        </w:tc>
        <w:tc>
          <w:tcPr>
            <w:tcW w:w="991" w:type="dxa"/>
            <w:shd w:val="clear" w:color="auto" w:fill="auto"/>
            <w:vAlign w:val="bottom"/>
          </w:tcPr>
          <w:p w14:paraId="7ED30ED9"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-2.45</w:t>
            </w:r>
          </w:p>
        </w:tc>
        <w:tc>
          <w:tcPr>
            <w:tcW w:w="1050" w:type="dxa"/>
            <w:shd w:val="clear" w:color="auto" w:fill="auto"/>
            <w:vAlign w:val="bottom"/>
          </w:tcPr>
          <w:p w14:paraId="01ED91E6"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-2.59</w:t>
            </w:r>
          </w:p>
        </w:tc>
        <w:tc>
          <w:tcPr>
            <w:tcW w:w="1127" w:type="dxa"/>
            <w:shd w:val="clear" w:color="auto" w:fill="auto"/>
            <w:vAlign w:val="bottom"/>
          </w:tcPr>
          <w:p w14:paraId="1202C9CC"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-1.30</w:t>
            </w:r>
          </w:p>
        </w:tc>
        <w:tc>
          <w:tcPr>
            <w:tcW w:w="1123" w:type="dxa"/>
            <w:shd w:val="clear" w:color="auto" w:fill="auto"/>
            <w:noWrap/>
            <w:vAlign w:val="bottom"/>
          </w:tcPr>
          <w:p w14:paraId="10045528"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-1.13</w:t>
            </w:r>
          </w:p>
        </w:tc>
        <w:tc>
          <w:tcPr>
            <w:tcW w:w="1050" w:type="dxa"/>
            <w:shd w:val="clear" w:color="auto" w:fill="auto"/>
            <w:noWrap/>
            <w:vAlign w:val="bottom"/>
          </w:tcPr>
          <w:p w14:paraId="114392EF"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-4.17</w:t>
            </w:r>
          </w:p>
        </w:tc>
        <w:tc>
          <w:tcPr>
            <w:tcW w:w="1179" w:type="dxa"/>
            <w:shd w:val="clear" w:color="auto" w:fill="auto"/>
            <w:noWrap/>
            <w:vAlign w:val="bottom"/>
          </w:tcPr>
          <w:p w14:paraId="6868A587"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-5.50</w:t>
            </w:r>
          </w:p>
        </w:tc>
        <w:tc>
          <w:tcPr>
            <w:tcW w:w="990" w:type="dxa"/>
            <w:shd w:val="clear" w:color="auto" w:fill="D9D9D9" w:themeFill="background1" w:themeFillShade="D9"/>
            <w:noWrap/>
            <w:vAlign w:val="bottom"/>
          </w:tcPr>
          <w:p w14:paraId="11A3098E"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151" w:type="dxa"/>
            <w:shd w:val="clear" w:color="auto" w:fill="D9D9D9" w:themeFill="background1" w:themeFillShade="D9"/>
            <w:noWrap/>
            <w:vAlign w:val="bottom"/>
          </w:tcPr>
          <w:p w14:paraId="36B25A70"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990" w:type="dxa"/>
            <w:shd w:val="clear" w:color="auto" w:fill="D9D9D9" w:themeFill="background1" w:themeFillShade="D9"/>
            <w:noWrap/>
            <w:vAlign w:val="bottom"/>
          </w:tcPr>
          <w:p w14:paraId="734449F5"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r>
      <w:tr w:rsidR="00424BFF" w:rsidRPr="00CD32F6" w14:paraId="104215E2" w14:textId="77777777" w:rsidTr="00B53A18">
        <w:trPr>
          <w:trHeight w:val="70"/>
        </w:trPr>
        <w:tc>
          <w:tcPr>
            <w:tcW w:w="3394" w:type="dxa"/>
            <w:shd w:val="clear" w:color="auto" w:fill="auto"/>
            <w:noWrap/>
          </w:tcPr>
          <w:p w14:paraId="3FD3435D"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xml:space="preserve">    </w:t>
            </w:r>
            <w:proofErr w:type="gramStart"/>
            <w:r w:rsidRPr="00CD32F6">
              <w:rPr>
                <w:rFonts w:ascii="Times New Roman" w:eastAsia="Times New Roman" w:hAnsi="Times New Roman" w:cs="Times New Roman"/>
                <w:color w:val="000000"/>
                <w:sz w:val="20"/>
                <w:szCs w:val="20"/>
                <w:lang w:val="en-GB" w:eastAsia="zh-CN"/>
              </w:rPr>
              <w:t>Non high</w:t>
            </w:r>
            <w:proofErr w:type="gramEnd"/>
            <w:r w:rsidRPr="00CD32F6">
              <w:rPr>
                <w:rFonts w:ascii="Times New Roman" w:eastAsia="Times New Roman" w:hAnsi="Times New Roman" w:cs="Times New Roman"/>
                <w:color w:val="000000"/>
                <w:sz w:val="20"/>
                <w:szCs w:val="20"/>
                <w:lang w:val="en-GB" w:eastAsia="zh-CN"/>
              </w:rPr>
              <w:t>-skilled-specific scheme</w:t>
            </w:r>
          </w:p>
        </w:tc>
        <w:tc>
          <w:tcPr>
            <w:tcW w:w="991" w:type="dxa"/>
            <w:shd w:val="clear" w:color="auto" w:fill="auto"/>
            <w:vAlign w:val="bottom"/>
          </w:tcPr>
          <w:p w14:paraId="26CC0D85"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-7.38</w:t>
            </w:r>
          </w:p>
        </w:tc>
        <w:tc>
          <w:tcPr>
            <w:tcW w:w="1050" w:type="dxa"/>
            <w:shd w:val="clear" w:color="auto" w:fill="auto"/>
            <w:vAlign w:val="bottom"/>
          </w:tcPr>
          <w:p w14:paraId="7D2F6CC6"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-9.70</w:t>
            </w:r>
          </w:p>
        </w:tc>
        <w:tc>
          <w:tcPr>
            <w:tcW w:w="1127" w:type="dxa"/>
            <w:shd w:val="clear" w:color="auto" w:fill="auto"/>
            <w:vAlign w:val="bottom"/>
          </w:tcPr>
          <w:p w14:paraId="1F6CD062"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-6.53</w:t>
            </w:r>
          </w:p>
        </w:tc>
        <w:tc>
          <w:tcPr>
            <w:tcW w:w="1123" w:type="dxa"/>
            <w:shd w:val="clear" w:color="auto" w:fill="auto"/>
            <w:noWrap/>
            <w:vAlign w:val="bottom"/>
          </w:tcPr>
          <w:p w14:paraId="2C82FB2C"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-7.31</w:t>
            </w:r>
          </w:p>
        </w:tc>
        <w:tc>
          <w:tcPr>
            <w:tcW w:w="1050" w:type="dxa"/>
            <w:shd w:val="clear" w:color="auto" w:fill="auto"/>
            <w:noWrap/>
            <w:vAlign w:val="bottom"/>
          </w:tcPr>
          <w:p w14:paraId="37EA89F9"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-7.83</w:t>
            </w:r>
          </w:p>
        </w:tc>
        <w:tc>
          <w:tcPr>
            <w:tcW w:w="1179" w:type="dxa"/>
            <w:shd w:val="clear" w:color="auto" w:fill="auto"/>
            <w:noWrap/>
            <w:vAlign w:val="bottom"/>
          </w:tcPr>
          <w:p w14:paraId="3BBBD7C5"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-11.11</w:t>
            </w:r>
          </w:p>
        </w:tc>
        <w:tc>
          <w:tcPr>
            <w:tcW w:w="990" w:type="dxa"/>
            <w:shd w:val="clear" w:color="auto" w:fill="D9D9D9" w:themeFill="background1" w:themeFillShade="D9"/>
            <w:noWrap/>
            <w:vAlign w:val="bottom"/>
          </w:tcPr>
          <w:p w14:paraId="305170E4"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151" w:type="dxa"/>
            <w:shd w:val="clear" w:color="auto" w:fill="D9D9D9" w:themeFill="background1" w:themeFillShade="D9"/>
            <w:noWrap/>
            <w:vAlign w:val="bottom"/>
          </w:tcPr>
          <w:p w14:paraId="3F64A9E1"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990" w:type="dxa"/>
            <w:shd w:val="clear" w:color="auto" w:fill="D9D9D9" w:themeFill="background1" w:themeFillShade="D9"/>
            <w:noWrap/>
            <w:vAlign w:val="bottom"/>
          </w:tcPr>
          <w:p w14:paraId="13D5E86B"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r>
      <w:tr w:rsidR="00424BFF" w:rsidRPr="00CD32F6" w14:paraId="7892F37A" w14:textId="77777777" w:rsidTr="00B53A18">
        <w:trPr>
          <w:trHeight w:val="70"/>
        </w:trPr>
        <w:tc>
          <w:tcPr>
            <w:tcW w:w="3394" w:type="dxa"/>
            <w:shd w:val="clear" w:color="auto" w:fill="auto"/>
            <w:noWrap/>
          </w:tcPr>
          <w:p w14:paraId="524E3DBE"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xml:space="preserve">        Points system (stringent changes)</w:t>
            </w:r>
          </w:p>
        </w:tc>
        <w:tc>
          <w:tcPr>
            <w:tcW w:w="991" w:type="dxa"/>
            <w:shd w:val="clear" w:color="auto" w:fill="auto"/>
            <w:vAlign w:val="bottom"/>
          </w:tcPr>
          <w:p w14:paraId="1EA3762C"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0.34</w:t>
            </w:r>
          </w:p>
        </w:tc>
        <w:tc>
          <w:tcPr>
            <w:tcW w:w="1050" w:type="dxa"/>
            <w:shd w:val="clear" w:color="auto" w:fill="auto"/>
            <w:vAlign w:val="bottom"/>
          </w:tcPr>
          <w:p w14:paraId="7FF928C8"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0.15</w:t>
            </w:r>
          </w:p>
        </w:tc>
        <w:tc>
          <w:tcPr>
            <w:tcW w:w="1127" w:type="dxa"/>
            <w:shd w:val="clear" w:color="auto" w:fill="auto"/>
            <w:vAlign w:val="bottom"/>
          </w:tcPr>
          <w:p w14:paraId="149E86B5"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0.19</w:t>
            </w:r>
          </w:p>
        </w:tc>
        <w:tc>
          <w:tcPr>
            <w:tcW w:w="1123" w:type="dxa"/>
            <w:shd w:val="clear" w:color="auto" w:fill="auto"/>
            <w:noWrap/>
            <w:vAlign w:val="bottom"/>
          </w:tcPr>
          <w:p w14:paraId="20A27F95"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0.20</w:t>
            </w:r>
          </w:p>
        </w:tc>
        <w:tc>
          <w:tcPr>
            <w:tcW w:w="1050" w:type="dxa"/>
            <w:shd w:val="clear" w:color="auto" w:fill="auto"/>
            <w:noWrap/>
            <w:vAlign w:val="bottom"/>
          </w:tcPr>
          <w:p w14:paraId="150548F4"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0.50</w:t>
            </w:r>
          </w:p>
        </w:tc>
        <w:tc>
          <w:tcPr>
            <w:tcW w:w="1179" w:type="dxa"/>
            <w:shd w:val="clear" w:color="auto" w:fill="auto"/>
            <w:noWrap/>
            <w:vAlign w:val="bottom"/>
          </w:tcPr>
          <w:p w14:paraId="06CC799B"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0.06</w:t>
            </w:r>
          </w:p>
        </w:tc>
        <w:tc>
          <w:tcPr>
            <w:tcW w:w="990" w:type="dxa"/>
            <w:shd w:val="clear" w:color="auto" w:fill="D9D9D9" w:themeFill="background1" w:themeFillShade="D9"/>
            <w:noWrap/>
            <w:vAlign w:val="bottom"/>
          </w:tcPr>
          <w:p w14:paraId="6D61F54A"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151" w:type="dxa"/>
            <w:shd w:val="clear" w:color="auto" w:fill="D9D9D9" w:themeFill="background1" w:themeFillShade="D9"/>
            <w:noWrap/>
            <w:vAlign w:val="bottom"/>
          </w:tcPr>
          <w:p w14:paraId="620C0ABF"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990" w:type="dxa"/>
            <w:shd w:val="clear" w:color="auto" w:fill="D9D9D9" w:themeFill="background1" w:themeFillShade="D9"/>
            <w:noWrap/>
            <w:vAlign w:val="bottom"/>
          </w:tcPr>
          <w:p w14:paraId="03052CC3"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r>
      <w:tr w:rsidR="00424BFF" w:rsidRPr="00CD32F6" w14:paraId="07EDFBA8" w14:textId="77777777" w:rsidTr="00B53A18">
        <w:trPr>
          <w:trHeight w:val="70"/>
        </w:trPr>
        <w:tc>
          <w:tcPr>
            <w:tcW w:w="3394" w:type="dxa"/>
            <w:shd w:val="clear" w:color="auto" w:fill="auto"/>
            <w:noWrap/>
          </w:tcPr>
          <w:p w14:paraId="389389D5"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xml:space="preserve">    Family reunification scheme</w:t>
            </w:r>
          </w:p>
        </w:tc>
        <w:tc>
          <w:tcPr>
            <w:tcW w:w="991" w:type="dxa"/>
            <w:shd w:val="clear" w:color="auto" w:fill="auto"/>
            <w:vAlign w:val="bottom"/>
          </w:tcPr>
          <w:p w14:paraId="0F1B7A30"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-3.03</w:t>
            </w:r>
          </w:p>
        </w:tc>
        <w:tc>
          <w:tcPr>
            <w:tcW w:w="1050" w:type="dxa"/>
            <w:shd w:val="clear" w:color="auto" w:fill="auto"/>
            <w:vAlign w:val="bottom"/>
          </w:tcPr>
          <w:p w14:paraId="2C2B33B1"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-5.05</w:t>
            </w:r>
          </w:p>
        </w:tc>
        <w:tc>
          <w:tcPr>
            <w:tcW w:w="1127" w:type="dxa"/>
            <w:shd w:val="clear" w:color="auto" w:fill="auto"/>
            <w:vAlign w:val="bottom"/>
          </w:tcPr>
          <w:p w14:paraId="106AE63E"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-0.30</w:t>
            </w:r>
          </w:p>
        </w:tc>
        <w:tc>
          <w:tcPr>
            <w:tcW w:w="1123" w:type="dxa"/>
            <w:shd w:val="clear" w:color="auto" w:fill="auto"/>
            <w:noWrap/>
            <w:vAlign w:val="bottom"/>
          </w:tcPr>
          <w:p w14:paraId="700FA34D"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-1.76</w:t>
            </w:r>
          </w:p>
        </w:tc>
        <w:tc>
          <w:tcPr>
            <w:tcW w:w="1050" w:type="dxa"/>
            <w:shd w:val="clear" w:color="auto" w:fill="auto"/>
            <w:noWrap/>
            <w:vAlign w:val="bottom"/>
          </w:tcPr>
          <w:p w14:paraId="22F8A574"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-2.92</w:t>
            </w:r>
          </w:p>
        </w:tc>
        <w:tc>
          <w:tcPr>
            <w:tcW w:w="1179" w:type="dxa"/>
            <w:shd w:val="clear" w:color="auto" w:fill="auto"/>
            <w:noWrap/>
            <w:vAlign w:val="bottom"/>
          </w:tcPr>
          <w:p w14:paraId="37F01CF2"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-6.61</w:t>
            </w:r>
          </w:p>
        </w:tc>
        <w:tc>
          <w:tcPr>
            <w:tcW w:w="990" w:type="dxa"/>
            <w:shd w:val="clear" w:color="auto" w:fill="D9D9D9" w:themeFill="background1" w:themeFillShade="D9"/>
            <w:noWrap/>
            <w:vAlign w:val="bottom"/>
          </w:tcPr>
          <w:p w14:paraId="11934689"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151" w:type="dxa"/>
            <w:shd w:val="clear" w:color="auto" w:fill="D9D9D9" w:themeFill="background1" w:themeFillShade="D9"/>
            <w:noWrap/>
            <w:vAlign w:val="bottom"/>
          </w:tcPr>
          <w:p w14:paraId="5A05A858"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990" w:type="dxa"/>
            <w:shd w:val="clear" w:color="auto" w:fill="D9D9D9" w:themeFill="background1" w:themeFillShade="D9"/>
            <w:noWrap/>
            <w:vAlign w:val="bottom"/>
          </w:tcPr>
          <w:p w14:paraId="2618291D"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r>
      <w:tr w:rsidR="00424BFF" w:rsidRPr="00CD32F6" w14:paraId="696FB9C9" w14:textId="77777777" w:rsidTr="00B53A18">
        <w:trPr>
          <w:trHeight w:val="70"/>
        </w:trPr>
        <w:tc>
          <w:tcPr>
            <w:tcW w:w="3394" w:type="dxa"/>
            <w:shd w:val="clear" w:color="auto" w:fill="auto"/>
            <w:noWrap/>
          </w:tcPr>
          <w:p w14:paraId="4FDBFF66" w14:textId="77777777" w:rsidR="00424BFF" w:rsidRPr="00CD32F6" w:rsidRDefault="00424BFF" w:rsidP="00B53A18">
            <w:pPr>
              <w:spacing w:after="0" w:line="240" w:lineRule="auto"/>
              <w:rPr>
                <w:rFonts w:ascii="Times New Roman" w:eastAsia="Times New Roman" w:hAnsi="Times New Roman" w:cs="Times New Roman"/>
                <w:b/>
                <w:bCs/>
                <w:color w:val="000000"/>
                <w:sz w:val="20"/>
                <w:szCs w:val="20"/>
                <w:lang w:val="en-GB" w:eastAsia="zh-CN"/>
              </w:rPr>
            </w:pPr>
            <w:r w:rsidRPr="00CD32F6">
              <w:rPr>
                <w:rFonts w:ascii="Times New Roman" w:eastAsia="Times New Roman" w:hAnsi="Times New Roman" w:cs="Times New Roman"/>
                <w:b/>
                <w:bCs/>
                <w:color w:val="000000"/>
                <w:sz w:val="20"/>
                <w:szCs w:val="20"/>
                <w:lang w:val="en-GB" w:eastAsia="zh-CN"/>
              </w:rPr>
              <w:t>Redefinition policies (total)</w:t>
            </w:r>
          </w:p>
        </w:tc>
        <w:tc>
          <w:tcPr>
            <w:tcW w:w="991" w:type="dxa"/>
            <w:shd w:val="clear" w:color="auto" w:fill="auto"/>
            <w:vAlign w:val="bottom"/>
          </w:tcPr>
          <w:p w14:paraId="45E1BBB4"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-3.48</w:t>
            </w:r>
          </w:p>
        </w:tc>
        <w:tc>
          <w:tcPr>
            <w:tcW w:w="1050" w:type="dxa"/>
            <w:shd w:val="clear" w:color="auto" w:fill="auto"/>
            <w:vAlign w:val="bottom"/>
          </w:tcPr>
          <w:p w14:paraId="7FEAC573"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-5.07</w:t>
            </w:r>
          </w:p>
        </w:tc>
        <w:tc>
          <w:tcPr>
            <w:tcW w:w="1127" w:type="dxa"/>
            <w:shd w:val="clear" w:color="auto" w:fill="auto"/>
            <w:vAlign w:val="bottom"/>
          </w:tcPr>
          <w:p w14:paraId="6CA5BD8B"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-5.21</w:t>
            </w:r>
          </w:p>
        </w:tc>
        <w:tc>
          <w:tcPr>
            <w:tcW w:w="1123" w:type="dxa"/>
            <w:shd w:val="clear" w:color="auto" w:fill="D9D9D9" w:themeFill="background1" w:themeFillShade="D9"/>
            <w:noWrap/>
            <w:vAlign w:val="bottom"/>
          </w:tcPr>
          <w:p w14:paraId="2D656593"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050" w:type="dxa"/>
            <w:shd w:val="clear" w:color="auto" w:fill="D9D9D9" w:themeFill="background1" w:themeFillShade="D9"/>
            <w:noWrap/>
            <w:vAlign w:val="bottom"/>
          </w:tcPr>
          <w:p w14:paraId="25F6776B"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179" w:type="dxa"/>
            <w:shd w:val="clear" w:color="auto" w:fill="D9D9D9" w:themeFill="background1" w:themeFillShade="D9"/>
            <w:noWrap/>
            <w:vAlign w:val="bottom"/>
          </w:tcPr>
          <w:p w14:paraId="7B50147E"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990" w:type="dxa"/>
            <w:shd w:val="clear" w:color="auto" w:fill="auto"/>
            <w:noWrap/>
            <w:vAlign w:val="bottom"/>
          </w:tcPr>
          <w:p w14:paraId="4A2F10B2"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-4.14</w:t>
            </w:r>
          </w:p>
        </w:tc>
        <w:tc>
          <w:tcPr>
            <w:tcW w:w="1151" w:type="dxa"/>
            <w:shd w:val="clear" w:color="auto" w:fill="auto"/>
            <w:noWrap/>
            <w:vAlign w:val="bottom"/>
          </w:tcPr>
          <w:p w14:paraId="0AA05E4D"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-5.30</w:t>
            </w:r>
          </w:p>
        </w:tc>
        <w:tc>
          <w:tcPr>
            <w:tcW w:w="990" w:type="dxa"/>
            <w:shd w:val="clear" w:color="auto" w:fill="auto"/>
            <w:noWrap/>
            <w:vAlign w:val="bottom"/>
          </w:tcPr>
          <w:p w14:paraId="454E5716"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-3.60</w:t>
            </w:r>
          </w:p>
        </w:tc>
      </w:tr>
      <w:tr w:rsidR="00424BFF" w:rsidRPr="00CD32F6" w14:paraId="535B6E46" w14:textId="77777777" w:rsidTr="00B53A18">
        <w:trPr>
          <w:trHeight w:val="70"/>
        </w:trPr>
        <w:tc>
          <w:tcPr>
            <w:tcW w:w="3394" w:type="dxa"/>
            <w:shd w:val="clear" w:color="auto" w:fill="auto"/>
            <w:noWrap/>
          </w:tcPr>
          <w:p w14:paraId="7E374934" w14:textId="77777777" w:rsidR="00424BFF" w:rsidRPr="00CD32F6" w:rsidRDefault="00424BFF" w:rsidP="00B53A18">
            <w:pPr>
              <w:spacing w:after="0" w:line="240" w:lineRule="auto"/>
              <w:rPr>
                <w:rFonts w:ascii="Times New Roman" w:eastAsia="Times New Roman" w:hAnsi="Times New Roman" w:cs="Times New Roman"/>
                <w:b/>
                <w:bCs/>
                <w:color w:val="000000"/>
                <w:sz w:val="20"/>
                <w:szCs w:val="20"/>
                <w:lang w:val="en-GB" w:eastAsia="zh-CN"/>
              </w:rPr>
            </w:pPr>
            <w:r w:rsidRPr="00CD32F6">
              <w:rPr>
                <w:rFonts w:ascii="Times New Roman" w:eastAsia="Times New Roman" w:hAnsi="Times New Roman" w:cs="Times New Roman"/>
                <w:b/>
                <w:bCs/>
                <w:color w:val="000000"/>
                <w:sz w:val="20"/>
                <w:szCs w:val="20"/>
                <w:lang w:val="en-GB" w:eastAsia="zh-CN"/>
              </w:rPr>
              <w:t>Integration policies (total)</w:t>
            </w:r>
          </w:p>
        </w:tc>
        <w:tc>
          <w:tcPr>
            <w:tcW w:w="991" w:type="dxa"/>
            <w:shd w:val="clear" w:color="auto" w:fill="auto"/>
            <w:vAlign w:val="bottom"/>
          </w:tcPr>
          <w:p w14:paraId="2A005364"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-5.93</w:t>
            </w:r>
          </w:p>
        </w:tc>
        <w:tc>
          <w:tcPr>
            <w:tcW w:w="1050" w:type="dxa"/>
            <w:shd w:val="clear" w:color="auto" w:fill="auto"/>
            <w:vAlign w:val="bottom"/>
          </w:tcPr>
          <w:p w14:paraId="698BF4C6"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-32.33</w:t>
            </w:r>
          </w:p>
        </w:tc>
        <w:tc>
          <w:tcPr>
            <w:tcW w:w="1127" w:type="dxa"/>
            <w:shd w:val="clear" w:color="auto" w:fill="auto"/>
            <w:vAlign w:val="bottom"/>
          </w:tcPr>
          <w:p w14:paraId="393A3AC7"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-29.57</w:t>
            </w:r>
          </w:p>
        </w:tc>
        <w:tc>
          <w:tcPr>
            <w:tcW w:w="1123" w:type="dxa"/>
            <w:shd w:val="clear" w:color="auto" w:fill="D9D9D9" w:themeFill="background1" w:themeFillShade="D9"/>
            <w:noWrap/>
            <w:vAlign w:val="bottom"/>
          </w:tcPr>
          <w:p w14:paraId="09EDBEE3"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050" w:type="dxa"/>
            <w:shd w:val="clear" w:color="auto" w:fill="D9D9D9" w:themeFill="background1" w:themeFillShade="D9"/>
            <w:noWrap/>
            <w:vAlign w:val="bottom"/>
          </w:tcPr>
          <w:p w14:paraId="00C0AEBC"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179" w:type="dxa"/>
            <w:shd w:val="clear" w:color="auto" w:fill="D9D9D9" w:themeFill="background1" w:themeFillShade="D9"/>
            <w:noWrap/>
            <w:vAlign w:val="bottom"/>
          </w:tcPr>
          <w:p w14:paraId="7AFC1279"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990" w:type="dxa"/>
            <w:shd w:val="clear" w:color="auto" w:fill="auto"/>
            <w:noWrap/>
            <w:vAlign w:val="bottom"/>
          </w:tcPr>
          <w:p w14:paraId="335DA44B"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-38.11</w:t>
            </w:r>
          </w:p>
        </w:tc>
        <w:tc>
          <w:tcPr>
            <w:tcW w:w="1151" w:type="dxa"/>
            <w:shd w:val="clear" w:color="auto" w:fill="auto"/>
            <w:noWrap/>
            <w:vAlign w:val="bottom"/>
          </w:tcPr>
          <w:p w14:paraId="2A74ABB0"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-29.77</w:t>
            </w:r>
          </w:p>
        </w:tc>
        <w:tc>
          <w:tcPr>
            <w:tcW w:w="990" w:type="dxa"/>
            <w:shd w:val="clear" w:color="auto" w:fill="auto"/>
            <w:noWrap/>
            <w:vAlign w:val="bottom"/>
          </w:tcPr>
          <w:p w14:paraId="58EB3BA1"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-6.23</w:t>
            </w:r>
          </w:p>
        </w:tc>
      </w:tr>
      <w:tr w:rsidR="00424BFF" w:rsidRPr="00CD32F6" w14:paraId="25422283" w14:textId="77777777" w:rsidTr="00B53A18">
        <w:trPr>
          <w:trHeight w:val="70"/>
        </w:trPr>
        <w:tc>
          <w:tcPr>
            <w:tcW w:w="3394" w:type="dxa"/>
            <w:shd w:val="clear" w:color="auto" w:fill="auto"/>
            <w:noWrap/>
          </w:tcPr>
          <w:p w14:paraId="75A244A6"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xml:space="preserve">    Access to education</w:t>
            </w:r>
          </w:p>
        </w:tc>
        <w:tc>
          <w:tcPr>
            <w:tcW w:w="991" w:type="dxa"/>
            <w:shd w:val="clear" w:color="auto" w:fill="auto"/>
            <w:vAlign w:val="bottom"/>
          </w:tcPr>
          <w:p w14:paraId="6D30909C"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-0.21</w:t>
            </w:r>
          </w:p>
        </w:tc>
        <w:tc>
          <w:tcPr>
            <w:tcW w:w="1050" w:type="dxa"/>
            <w:shd w:val="clear" w:color="auto" w:fill="auto"/>
            <w:vAlign w:val="bottom"/>
          </w:tcPr>
          <w:p w14:paraId="7B2897B2"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-4.54</w:t>
            </w:r>
          </w:p>
        </w:tc>
        <w:tc>
          <w:tcPr>
            <w:tcW w:w="1127" w:type="dxa"/>
            <w:shd w:val="clear" w:color="auto" w:fill="auto"/>
            <w:vAlign w:val="bottom"/>
          </w:tcPr>
          <w:p w14:paraId="5F507E93"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-4.40</w:t>
            </w:r>
          </w:p>
        </w:tc>
        <w:tc>
          <w:tcPr>
            <w:tcW w:w="1123" w:type="dxa"/>
            <w:shd w:val="clear" w:color="auto" w:fill="D9D9D9" w:themeFill="background1" w:themeFillShade="D9"/>
            <w:noWrap/>
            <w:vAlign w:val="bottom"/>
          </w:tcPr>
          <w:p w14:paraId="2E14B16F"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050" w:type="dxa"/>
            <w:shd w:val="clear" w:color="auto" w:fill="D9D9D9" w:themeFill="background1" w:themeFillShade="D9"/>
            <w:noWrap/>
            <w:vAlign w:val="bottom"/>
          </w:tcPr>
          <w:p w14:paraId="6AE7B59B"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179" w:type="dxa"/>
            <w:shd w:val="clear" w:color="auto" w:fill="D9D9D9" w:themeFill="background1" w:themeFillShade="D9"/>
            <w:noWrap/>
            <w:vAlign w:val="bottom"/>
          </w:tcPr>
          <w:p w14:paraId="562EE3AF"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990" w:type="dxa"/>
            <w:shd w:val="clear" w:color="auto" w:fill="auto"/>
            <w:noWrap/>
            <w:vAlign w:val="bottom"/>
          </w:tcPr>
          <w:p w14:paraId="5FE18B76"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-3.32</w:t>
            </w:r>
          </w:p>
        </w:tc>
        <w:tc>
          <w:tcPr>
            <w:tcW w:w="1151" w:type="dxa"/>
            <w:shd w:val="clear" w:color="auto" w:fill="auto"/>
            <w:noWrap/>
            <w:vAlign w:val="bottom"/>
          </w:tcPr>
          <w:p w14:paraId="6AB0145E"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-4.67</w:t>
            </w:r>
          </w:p>
        </w:tc>
        <w:tc>
          <w:tcPr>
            <w:tcW w:w="990" w:type="dxa"/>
            <w:shd w:val="clear" w:color="auto" w:fill="auto"/>
            <w:noWrap/>
            <w:vAlign w:val="bottom"/>
          </w:tcPr>
          <w:p w14:paraId="000A4693"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-0.23</w:t>
            </w:r>
          </w:p>
        </w:tc>
      </w:tr>
      <w:tr w:rsidR="00424BFF" w:rsidRPr="00CD32F6" w14:paraId="69BE87F8" w14:textId="77777777" w:rsidTr="00B53A18">
        <w:trPr>
          <w:trHeight w:val="70"/>
        </w:trPr>
        <w:tc>
          <w:tcPr>
            <w:tcW w:w="3394" w:type="dxa"/>
            <w:shd w:val="clear" w:color="auto" w:fill="auto"/>
            <w:noWrap/>
          </w:tcPr>
          <w:p w14:paraId="7532BC67"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xml:space="preserve">    Access to public services</w:t>
            </w:r>
          </w:p>
        </w:tc>
        <w:tc>
          <w:tcPr>
            <w:tcW w:w="991" w:type="dxa"/>
            <w:shd w:val="clear" w:color="auto" w:fill="auto"/>
            <w:vAlign w:val="bottom"/>
          </w:tcPr>
          <w:p w14:paraId="3672A777"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-0.62</w:t>
            </w:r>
          </w:p>
        </w:tc>
        <w:tc>
          <w:tcPr>
            <w:tcW w:w="1050" w:type="dxa"/>
            <w:shd w:val="clear" w:color="auto" w:fill="auto"/>
            <w:vAlign w:val="bottom"/>
          </w:tcPr>
          <w:p w14:paraId="678F575F"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-15.41</w:t>
            </w:r>
          </w:p>
        </w:tc>
        <w:tc>
          <w:tcPr>
            <w:tcW w:w="1127" w:type="dxa"/>
            <w:shd w:val="clear" w:color="auto" w:fill="auto"/>
            <w:vAlign w:val="bottom"/>
          </w:tcPr>
          <w:p w14:paraId="0117BADF"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-13.20</w:t>
            </w:r>
          </w:p>
        </w:tc>
        <w:tc>
          <w:tcPr>
            <w:tcW w:w="1123" w:type="dxa"/>
            <w:shd w:val="clear" w:color="auto" w:fill="D9D9D9" w:themeFill="background1" w:themeFillShade="D9"/>
            <w:noWrap/>
            <w:vAlign w:val="bottom"/>
          </w:tcPr>
          <w:p w14:paraId="0668AAF2"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050" w:type="dxa"/>
            <w:shd w:val="clear" w:color="auto" w:fill="D9D9D9" w:themeFill="background1" w:themeFillShade="D9"/>
            <w:noWrap/>
            <w:vAlign w:val="bottom"/>
          </w:tcPr>
          <w:p w14:paraId="7872C6A6"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179" w:type="dxa"/>
            <w:shd w:val="clear" w:color="auto" w:fill="D9D9D9" w:themeFill="background1" w:themeFillShade="D9"/>
            <w:noWrap/>
            <w:vAlign w:val="bottom"/>
          </w:tcPr>
          <w:p w14:paraId="663BD79B"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990" w:type="dxa"/>
            <w:shd w:val="clear" w:color="auto" w:fill="auto"/>
            <w:noWrap/>
            <w:vAlign w:val="bottom"/>
          </w:tcPr>
          <w:p w14:paraId="20CB354B"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-22.04</w:t>
            </w:r>
          </w:p>
        </w:tc>
        <w:tc>
          <w:tcPr>
            <w:tcW w:w="1151" w:type="dxa"/>
            <w:shd w:val="clear" w:color="auto" w:fill="auto"/>
            <w:noWrap/>
            <w:vAlign w:val="bottom"/>
          </w:tcPr>
          <w:p w14:paraId="2EC84BE0"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-13.03</w:t>
            </w:r>
          </w:p>
        </w:tc>
        <w:tc>
          <w:tcPr>
            <w:tcW w:w="990" w:type="dxa"/>
            <w:shd w:val="clear" w:color="auto" w:fill="auto"/>
            <w:noWrap/>
            <w:vAlign w:val="bottom"/>
          </w:tcPr>
          <w:p w14:paraId="55138ABE"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-0.73</w:t>
            </w:r>
          </w:p>
        </w:tc>
      </w:tr>
      <w:tr w:rsidR="00424BFF" w:rsidRPr="00CD32F6" w14:paraId="1C24511B" w14:textId="77777777" w:rsidTr="00B53A18">
        <w:trPr>
          <w:trHeight w:val="70"/>
        </w:trPr>
        <w:tc>
          <w:tcPr>
            <w:tcW w:w="3394" w:type="dxa"/>
            <w:shd w:val="clear" w:color="auto" w:fill="auto"/>
            <w:noWrap/>
          </w:tcPr>
          <w:p w14:paraId="4D7312FA"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xml:space="preserve">        Employment service(s)</w:t>
            </w:r>
          </w:p>
        </w:tc>
        <w:tc>
          <w:tcPr>
            <w:tcW w:w="991" w:type="dxa"/>
            <w:shd w:val="clear" w:color="auto" w:fill="auto"/>
            <w:vAlign w:val="bottom"/>
          </w:tcPr>
          <w:p w14:paraId="52ABF183"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-0.17</w:t>
            </w:r>
          </w:p>
        </w:tc>
        <w:tc>
          <w:tcPr>
            <w:tcW w:w="1050" w:type="dxa"/>
            <w:shd w:val="clear" w:color="auto" w:fill="auto"/>
            <w:vAlign w:val="bottom"/>
          </w:tcPr>
          <w:p w14:paraId="295D0FA0"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-4.32</w:t>
            </w:r>
          </w:p>
        </w:tc>
        <w:tc>
          <w:tcPr>
            <w:tcW w:w="1127" w:type="dxa"/>
            <w:shd w:val="clear" w:color="auto" w:fill="auto"/>
            <w:vAlign w:val="bottom"/>
          </w:tcPr>
          <w:p w14:paraId="722D2937"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-3.31</w:t>
            </w:r>
          </w:p>
        </w:tc>
        <w:tc>
          <w:tcPr>
            <w:tcW w:w="1123" w:type="dxa"/>
            <w:shd w:val="clear" w:color="auto" w:fill="D9D9D9" w:themeFill="background1" w:themeFillShade="D9"/>
            <w:noWrap/>
            <w:vAlign w:val="bottom"/>
          </w:tcPr>
          <w:p w14:paraId="499316BF"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050" w:type="dxa"/>
            <w:shd w:val="clear" w:color="auto" w:fill="D9D9D9" w:themeFill="background1" w:themeFillShade="D9"/>
            <w:noWrap/>
            <w:vAlign w:val="bottom"/>
          </w:tcPr>
          <w:p w14:paraId="2ADC694A"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179" w:type="dxa"/>
            <w:shd w:val="clear" w:color="auto" w:fill="D9D9D9" w:themeFill="background1" w:themeFillShade="D9"/>
            <w:noWrap/>
            <w:vAlign w:val="bottom"/>
          </w:tcPr>
          <w:p w14:paraId="64C015CB"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990" w:type="dxa"/>
            <w:shd w:val="clear" w:color="auto" w:fill="auto"/>
            <w:noWrap/>
            <w:vAlign w:val="bottom"/>
          </w:tcPr>
          <w:p w14:paraId="38110BC0"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-7.50</w:t>
            </w:r>
          </w:p>
        </w:tc>
        <w:tc>
          <w:tcPr>
            <w:tcW w:w="1151" w:type="dxa"/>
            <w:shd w:val="clear" w:color="auto" w:fill="auto"/>
            <w:noWrap/>
            <w:vAlign w:val="bottom"/>
          </w:tcPr>
          <w:p w14:paraId="00FC9A06"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-3.20</w:t>
            </w:r>
          </w:p>
        </w:tc>
        <w:tc>
          <w:tcPr>
            <w:tcW w:w="990" w:type="dxa"/>
            <w:shd w:val="clear" w:color="auto" w:fill="auto"/>
            <w:noWrap/>
            <w:vAlign w:val="bottom"/>
          </w:tcPr>
          <w:p w14:paraId="75AD806A"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-0.20</w:t>
            </w:r>
          </w:p>
        </w:tc>
      </w:tr>
      <w:tr w:rsidR="00424BFF" w:rsidRPr="00CD32F6" w14:paraId="533372B0" w14:textId="77777777" w:rsidTr="00B53A18">
        <w:trPr>
          <w:trHeight w:val="70"/>
        </w:trPr>
        <w:tc>
          <w:tcPr>
            <w:tcW w:w="3394" w:type="dxa"/>
            <w:shd w:val="clear" w:color="auto" w:fill="auto"/>
            <w:noWrap/>
          </w:tcPr>
          <w:p w14:paraId="38483BB8"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xml:space="preserve">        Social insurance(s)</w:t>
            </w:r>
          </w:p>
        </w:tc>
        <w:tc>
          <w:tcPr>
            <w:tcW w:w="991" w:type="dxa"/>
            <w:shd w:val="clear" w:color="auto" w:fill="auto"/>
            <w:vAlign w:val="bottom"/>
          </w:tcPr>
          <w:p w14:paraId="4627E38D"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0.00</w:t>
            </w:r>
          </w:p>
        </w:tc>
        <w:tc>
          <w:tcPr>
            <w:tcW w:w="1050" w:type="dxa"/>
            <w:shd w:val="clear" w:color="auto" w:fill="auto"/>
            <w:vAlign w:val="bottom"/>
          </w:tcPr>
          <w:p w14:paraId="03516CAC"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-3.36</w:t>
            </w:r>
          </w:p>
        </w:tc>
        <w:tc>
          <w:tcPr>
            <w:tcW w:w="1127" w:type="dxa"/>
            <w:shd w:val="clear" w:color="auto" w:fill="auto"/>
            <w:vAlign w:val="bottom"/>
          </w:tcPr>
          <w:p w14:paraId="65C2AACB"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-2.52</w:t>
            </w:r>
          </w:p>
        </w:tc>
        <w:tc>
          <w:tcPr>
            <w:tcW w:w="1123" w:type="dxa"/>
            <w:shd w:val="clear" w:color="auto" w:fill="D9D9D9" w:themeFill="background1" w:themeFillShade="D9"/>
            <w:noWrap/>
            <w:vAlign w:val="bottom"/>
          </w:tcPr>
          <w:p w14:paraId="781F234F"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050" w:type="dxa"/>
            <w:shd w:val="clear" w:color="auto" w:fill="D9D9D9" w:themeFill="background1" w:themeFillShade="D9"/>
            <w:noWrap/>
            <w:vAlign w:val="bottom"/>
          </w:tcPr>
          <w:p w14:paraId="5D9A7E51"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179" w:type="dxa"/>
            <w:shd w:val="clear" w:color="auto" w:fill="D9D9D9" w:themeFill="background1" w:themeFillShade="D9"/>
            <w:noWrap/>
            <w:vAlign w:val="bottom"/>
          </w:tcPr>
          <w:p w14:paraId="0AECC391"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990" w:type="dxa"/>
            <w:shd w:val="clear" w:color="auto" w:fill="auto"/>
            <w:noWrap/>
            <w:vAlign w:val="bottom"/>
          </w:tcPr>
          <w:p w14:paraId="381758DC"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-5.79</w:t>
            </w:r>
          </w:p>
        </w:tc>
        <w:tc>
          <w:tcPr>
            <w:tcW w:w="1151" w:type="dxa"/>
            <w:shd w:val="clear" w:color="auto" w:fill="auto"/>
            <w:noWrap/>
            <w:vAlign w:val="bottom"/>
          </w:tcPr>
          <w:p w14:paraId="72B8B8D3"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-2.46</w:t>
            </w:r>
          </w:p>
        </w:tc>
        <w:tc>
          <w:tcPr>
            <w:tcW w:w="990" w:type="dxa"/>
            <w:shd w:val="clear" w:color="auto" w:fill="auto"/>
            <w:noWrap/>
            <w:vAlign w:val="bottom"/>
          </w:tcPr>
          <w:p w14:paraId="33976CBE"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0.00</w:t>
            </w:r>
          </w:p>
        </w:tc>
      </w:tr>
      <w:tr w:rsidR="00424BFF" w:rsidRPr="00CD32F6" w14:paraId="09DC82D2" w14:textId="77777777" w:rsidTr="00B53A18">
        <w:trPr>
          <w:trHeight w:val="70"/>
        </w:trPr>
        <w:tc>
          <w:tcPr>
            <w:tcW w:w="3394" w:type="dxa"/>
            <w:shd w:val="clear" w:color="auto" w:fill="auto"/>
            <w:noWrap/>
          </w:tcPr>
          <w:p w14:paraId="77C3B695"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xml:space="preserve">        Social assistance(s)</w:t>
            </w:r>
          </w:p>
        </w:tc>
        <w:tc>
          <w:tcPr>
            <w:tcW w:w="991" w:type="dxa"/>
            <w:shd w:val="clear" w:color="auto" w:fill="auto"/>
            <w:vAlign w:val="bottom"/>
          </w:tcPr>
          <w:p w14:paraId="2A405A81"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-0.17</w:t>
            </w:r>
          </w:p>
        </w:tc>
        <w:tc>
          <w:tcPr>
            <w:tcW w:w="1050" w:type="dxa"/>
            <w:shd w:val="clear" w:color="auto" w:fill="auto"/>
            <w:vAlign w:val="bottom"/>
          </w:tcPr>
          <w:p w14:paraId="01DCE1C1"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-2.14</w:t>
            </w:r>
          </w:p>
        </w:tc>
        <w:tc>
          <w:tcPr>
            <w:tcW w:w="1127" w:type="dxa"/>
            <w:shd w:val="clear" w:color="auto" w:fill="auto"/>
            <w:vAlign w:val="bottom"/>
          </w:tcPr>
          <w:p w14:paraId="11CD6941"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-2.58</w:t>
            </w:r>
          </w:p>
        </w:tc>
        <w:tc>
          <w:tcPr>
            <w:tcW w:w="1123" w:type="dxa"/>
            <w:shd w:val="clear" w:color="auto" w:fill="D9D9D9" w:themeFill="background1" w:themeFillShade="D9"/>
            <w:noWrap/>
            <w:vAlign w:val="bottom"/>
          </w:tcPr>
          <w:p w14:paraId="104BA8AD"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050" w:type="dxa"/>
            <w:shd w:val="clear" w:color="auto" w:fill="D9D9D9" w:themeFill="background1" w:themeFillShade="D9"/>
            <w:noWrap/>
            <w:vAlign w:val="bottom"/>
          </w:tcPr>
          <w:p w14:paraId="4192B8F5"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179" w:type="dxa"/>
            <w:shd w:val="clear" w:color="auto" w:fill="D9D9D9" w:themeFill="background1" w:themeFillShade="D9"/>
            <w:noWrap/>
            <w:vAlign w:val="bottom"/>
          </w:tcPr>
          <w:p w14:paraId="34CE6D1D"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990" w:type="dxa"/>
            <w:shd w:val="clear" w:color="auto" w:fill="auto"/>
            <w:noWrap/>
            <w:vAlign w:val="bottom"/>
          </w:tcPr>
          <w:p w14:paraId="6E3CD0C4"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-1.43</w:t>
            </w:r>
          </w:p>
        </w:tc>
        <w:tc>
          <w:tcPr>
            <w:tcW w:w="1151" w:type="dxa"/>
            <w:shd w:val="clear" w:color="auto" w:fill="auto"/>
            <w:noWrap/>
            <w:vAlign w:val="bottom"/>
          </w:tcPr>
          <w:p w14:paraId="2E21EA3D"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-2.53</w:t>
            </w:r>
          </w:p>
        </w:tc>
        <w:tc>
          <w:tcPr>
            <w:tcW w:w="990" w:type="dxa"/>
            <w:shd w:val="clear" w:color="auto" w:fill="auto"/>
            <w:noWrap/>
            <w:vAlign w:val="bottom"/>
          </w:tcPr>
          <w:p w14:paraId="6623E386"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-0.23</w:t>
            </w:r>
          </w:p>
        </w:tc>
      </w:tr>
      <w:tr w:rsidR="00424BFF" w:rsidRPr="00CD32F6" w14:paraId="6FB551D3" w14:textId="77777777" w:rsidTr="00B53A18">
        <w:trPr>
          <w:trHeight w:val="70"/>
        </w:trPr>
        <w:tc>
          <w:tcPr>
            <w:tcW w:w="3394" w:type="dxa"/>
            <w:shd w:val="clear" w:color="auto" w:fill="auto"/>
            <w:noWrap/>
          </w:tcPr>
          <w:p w14:paraId="6B935E6B"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xml:space="preserve">        Housing</w:t>
            </w:r>
          </w:p>
        </w:tc>
        <w:tc>
          <w:tcPr>
            <w:tcW w:w="991" w:type="dxa"/>
            <w:shd w:val="clear" w:color="auto" w:fill="auto"/>
            <w:vAlign w:val="bottom"/>
          </w:tcPr>
          <w:p w14:paraId="0F9A2E8D"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-0.14</w:t>
            </w:r>
          </w:p>
        </w:tc>
        <w:tc>
          <w:tcPr>
            <w:tcW w:w="1050" w:type="dxa"/>
            <w:shd w:val="clear" w:color="auto" w:fill="auto"/>
            <w:vAlign w:val="bottom"/>
          </w:tcPr>
          <w:p w14:paraId="28F89E7B"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-2.97</w:t>
            </w:r>
          </w:p>
        </w:tc>
        <w:tc>
          <w:tcPr>
            <w:tcW w:w="1127" w:type="dxa"/>
            <w:shd w:val="clear" w:color="auto" w:fill="auto"/>
            <w:vAlign w:val="bottom"/>
          </w:tcPr>
          <w:p w14:paraId="64E4A48E"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-2.18</w:t>
            </w:r>
          </w:p>
        </w:tc>
        <w:tc>
          <w:tcPr>
            <w:tcW w:w="1123" w:type="dxa"/>
            <w:shd w:val="clear" w:color="auto" w:fill="D9D9D9" w:themeFill="background1" w:themeFillShade="D9"/>
            <w:noWrap/>
            <w:vAlign w:val="bottom"/>
          </w:tcPr>
          <w:p w14:paraId="3289CD8E"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050" w:type="dxa"/>
            <w:shd w:val="clear" w:color="auto" w:fill="D9D9D9" w:themeFill="background1" w:themeFillShade="D9"/>
            <w:noWrap/>
            <w:vAlign w:val="bottom"/>
          </w:tcPr>
          <w:p w14:paraId="6B9F7EA0"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179" w:type="dxa"/>
            <w:shd w:val="clear" w:color="auto" w:fill="D9D9D9" w:themeFill="background1" w:themeFillShade="D9"/>
            <w:noWrap/>
            <w:vAlign w:val="bottom"/>
          </w:tcPr>
          <w:p w14:paraId="60C9A93F"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990" w:type="dxa"/>
            <w:shd w:val="clear" w:color="auto" w:fill="auto"/>
            <w:noWrap/>
            <w:vAlign w:val="bottom"/>
          </w:tcPr>
          <w:p w14:paraId="336ED019"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-4.64</w:t>
            </w:r>
          </w:p>
        </w:tc>
        <w:tc>
          <w:tcPr>
            <w:tcW w:w="1151" w:type="dxa"/>
            <w:shd w:val="clear" w:color="auto" w:fill="auto"/>
            <w:noWrap/>
            <w:vAlign w:val="bottom"/>
          </w:tcPr>
          <w:p w14:paraId="3D320C60"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-2.21</w:t>
            </w:r>
          </w:p>
        </w:tc>
        <w:tc>
          <w:tcPr>
            <w:tcW w:w="990" w:type="dxa"/>
            <w:shd w:val="clear" w:color="auto" w:fill="auto"/>
            <w:noWrap/>
            <w:vAlign w:val="bottom"/>
          </w:tcPr>
          <w:p w14:paraId="441188AE"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-0.17</w:t>
            </w:r>
          </w:p>
        </w:tc>
      </w:tr>
      <w:tr w:rsidR="00424BFF" w:rsidRPr="00CD32F6" w14:paraId="205DA924" w14:textId="77777777" w:rsidTr="00B53A18">
        <w:trPr>
          <w:trHeight w:val="70"/>
        </w:trPr>
        <w:tc>
          <w:tcPr>
            <w:tcW w:w="3394" w:type="dxa"/>
            <w:tcBorders>
              <w:bottom w:val="single" w:sz="4" w:space="0" w:color="auto"/>
            </w:tcBorders>
            <w:shd w:val="clear" w:color="auto" w:fill="auto"/>
            <w:noWrap/>
          </w:tcPr>
          <w:p w14:paraId="1A110AF5"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xml:space="preserve">    Rural rights protection</w:t>
            </w:r>
          </w:p>
        </w:tc>
        <w:tc>
          <w:tcPr>
            <w:tcW w:w="991" w:type="dxa"/>
            <w:tcBorders>
              <w:bottom w:val="single" w:sz="4" w:space="0" w:color="auto"/>
            </w:tcBorders>
            <w:shd w:val="clear" w:color="auto" w:fill="auto"/>
            <w:vAlign w:val="bottom"/>
          </w:tcPr>
          <w:p w14:paraId="1ADE23DC"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-0.38</w:t>
            </w:r>
          </w:p>
        </w:tc>
        <w:tc>
          <w:tcPr>
            <w:tcW w:w="1050" w:type="dxa"/>
            <w:tcBorders>
              <w:bottom w:val="single" w:sz="4" w:space="0" w:color="auto"/>
            </w:tcBorders>
            <w:shd w:val="clear" w:color="auto" w:fill="auto"/>
            <w:vAlign w:val="bottom"/>
          </w:tcPr>
          <w:p w14:paraId="57127401"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-1.15</w:t>
            </w:r>
          </w:p>
        </w:tc>
        <w:tc>
          <w:tcPr>
            <w:tcW w:w="1127" w:type="dxa"/>
            <w:tcBorders>
              <w:bottom w:val="single" w:sz="4" w:space="0" w:color="auto"/>
            </w:tcBorders>
            <w:shd w:val="clear" w:color="auto" w:fill="auto"/>
            <w:vAlign w:val="bottom"/>
          </w:tcPr>
          <w:p w14:paraId="79F93655"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-1.26</w:t>
            </w:r>
          </w:p>
        </w:tc>
        <w:tc>
          <w:tcPr>
            <w:tcW w:w="1123" w:type="dxa"/>
            <w:tcBorders>
              <w:bottom w:val="single" w:sz="4" w:space="0" w:color="auto"/>
            </w:tcBorders>
            <w:shd w:val="clear" w:color="auto" w:fill="D9D9D9" w:themeFill="background1" w:themeFillShade="D9"/>
            <w:noWrap/>
            <w:vAlign w:val="bottom"/>
          </w:tcPr>
          <w:p w14:paraId="68A65143"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050" w:type="dxa"/>
            <w:tcBorders>
              <w:bottom w:val="single" w:sz="4" w:space="0" w:color="auto"/>
            </w:tcBorders>
            <w:shd w:val="clear" w:color="auto" w:fill="D9D9D9" w:themeFill="background1" w:themeFillShade="D9"/>
            <w:noWrap/>
            <w:vAlign w:val="bottom"/>
          </w:tcPr>
          <w:p w14:paraId="4F88773E"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1179" w:type="dxa"/>
            <w:tcBorders>
              <w:bottom w:val="single" w:sz="4" w:space="0" w:color="auto"/>
            </w:tcBorders>
            <w:shd w:val="clear" w:color="auto" w:fill="D9D9D9" w:themeFill="background1" w:themeFillShade="D9"/>
            <w:noWrap/>
            <w:vAlign w:val="bottom"/>
          </w:tcPr>
          <w:p w14:paraId="415361AF" w14:textId="77777777" w:rsidR="00424BFF" w:rsidRPr="00CD32F6" w:rsidRDefault="00424BFF" w:rsidP="00B53A18">
            <w:pPr>
              <w:spacing w:after="0" w:line="240" w:lineRule="auto"/>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 </w:t>
            </w:r>
          </w:p>
        </w:tc>
        <w:tc>
          <w:tcPr>
            <w:tcW w:w="990" w:type="dxa"/>
            <w:tcBorders>
              <w:bottom w:val="single" w:sz="4" w:space="0" w:color="auto"/>
            </w:tcBorders>
            <w:shd w:val="clear" w:color="auto" w:fill="auto"/>
            <w:noWrap/>
            <w:vAlign w:val="bottom"/>
          </w:tcPr>
          <w:p w14:paraId="36D76073"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-1.32</w:t>
            </w:r>
          </w:p>
        </w:tc>
        <w:tc>
          <w:tcPr>
            <w:tcW w:w="1151" w:type="dxa"/>
            <w:tcBorders>
              <w:bottom w:val="single" w:sz="4" w:space="0" w:color="auto"/>
            </w:tcBorders>
            <w:shd w:val="clear" w:color="auto" w:fill="auto"/>
            <w:noWrap/>
            <w:vAlign w:val="bottom"/>
          </w:tcPr>
          <w:p w14:paraId="7F9BE880"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-1.18</w:t>
            </w:r>
          </w:p>
        </w:tc>
        <w:tc>
          <w:tcPr>
            <w:tcW w:w="990" w:type="dxa"/>
            <w:tcBorders>
              <w:bottom w:val="single" w:sz="4" w:space="0" w:color="auto"/>
            </w:tcBorders>
            <w:shd w:val="clear" w:color="auto" w:fill="auto"/>
            <w:noWrap/>
            <w:vAlign w:val="bottom"/>
          </w:tcPr>
          <w:p w14:paraId="1B3376B4" w14:textId="77777777" w:rsidR="00424BFF" w:rsidRPr="00CD32F6" w:rsidRDefault="00424BFF" w:rsidP="00B53A18">
            <w:pPr>
              <w:spacing w:after="0" w:line="240" w:lineRule="auto"/>
              <w:jc w:val="center"/>
              <w:rPr>
                <w:rFonts w:ascii="Times New Roman" w:eastAsia="Times New Roman" w:hAnsi="Times New Roman" w:cs="Times New Roman"/>
                <w:color w:val="000000"/>
                <w:sz w:val="20"/>
                <w:szCs w:val="20"/>
                <w:lang w:val="en-GB" w:eastAsia="zh-CN"/>
              </w:rPr>
            </w:pPr>
            <w:r w:rsidRPr="00CD32F6">
              <w:rPr>
                <w:rFonts w:ascii="Times New Roman" w:eastAsia="Times New Roman" w:hAnsi="Times New Roman" w:cs="Times New Roman"/>
                <w:color w:val="000000"/>
                <w:sz w:val="20"/>
                <w:szCs w:val="20"/>
                <w:lang w:val="en-GB" w:eastAsia="zh-CN"/>
              </w:rPr>
              <w:t>-0.43</w:t>
            </w:r>
          </w:p>
        </w:tc>
      </w:tr>
    </w:tbl>
    <w:p w14:paraId="442E8413" w14:textId="77777777" w:rsidR="00424BFF" w:rsidRPr="00CD32F6" w:rsidRDefault="00424BFF" w:rsidP="00424BFF">
      <w:pPr>
        <w:spacing w:line="240" w:lineRule="auto"/>
        <w:rPr>
          <w:rFonts w:ascii="Times New Roman" w:hAnsi="Times New Roman" w:cs="Times New Roman"/>
          <w:b/>
          <w:bCs/>
          <w:sz w:val="24"/>
          <w:szCs w:val="24"/>
        </w:rPr>
      </w:pPr>
    </w:p>
    <w:p w14:paraId="478D9702" w14:textId="710D7CBB" w:rsidR="002F0CFE" w:rsidRDefault="002F0CFE">
      <w:pPr>
        <w:rPr>
          <w:rFonts w:ascii="Times New Roman" w:hAnsi="Times New Roman" w:cs="Times New Roman"/>
          <w:b/>
          <w:bCs/>
          <w:sz w:val="24"/>
          <w:szCs w:val="24"/>
        </w:rPr>
      </w:pPr>
      <w:r>
        <w:rPr>
          <w:rFonts w:ascii="Times New Roman" w:hAnsi="Times New Roman" w:cs="Times New Roman"/>
          <w:b/>
          <w:bCs/>
          <w:sz w:val="24"/>
          <w:szCs w:val="24"/>
        </w:rPr>
        <w:br w:type="page"/>
      </w:r>
    </w:p>
    <w:p w14:paraId="3ADD52D4" w14:textId="77777777" w:rsidR="002F0CFE" w:rsidRDefault="002F0CFE" w:rsidP="002F0CFE">
      <w:pPr>
        <w:rPr>
          <w:rFonts w:ascii="Times New Roman" w:eastAsia="新細明體" w:hAnsi="Times New Roman" w:cs="Times New Roman"/>
          <w:b/>
          <w:iCs/>
          <w:sz w:val="24"/>
          <w:szCs w:val="24"/>
        </w:rPr>
      </w:pPr>
      <w:r>
        <w:rPr>
          <w:rFonts w:ascii="Times New Roman" w:eastAsia="新細明體" w:hAnsi="Times New Roman" w:cs="Times New Roman"/>
          <w:b/>
          <w:iCs/>
          <w:sz w:val="24"/>
          <w:szCs w:val="24"/>
        </w:rPr>
        <w:lastRenderedPageBreak/>
        <w:t>Appendix Table 7. City by Policy Clusters</w:t>
      </w:r>
    </w:p>
    <w:tbl>
      <w:tblPr>
        <w:tblStyle w:val="af2"/>
        <w:tblW w:w="12955" w:type="dxa"/>
        <w:tblLook w:val="04A0" w:firstRow="1" w:lastRow="0" w:firstColumn="1" w:lastColumn="0" w:noHBand="0" w:noVBand="1"/>
      </w:tblPr>
      <w:tblGrid>
        <w:gridCol w:w="1439"/>
        <w:gridCol w:w="1439"/>
        <w:gridCol w:w="1440"/>
        <w:gridCol w:w="1439"/>
        <w:gridCol w:w="1440"/>
        <w:gridCol w:w="1439"/>
        <w:gridCol w:w="1440"/>
        <w:gridCol w:w="1439"/>
        <w:gridCol w:w="1440"/>
      </w:tblGrid>
      <w:tr w:rsidR="002F0CFE" w:rsidRPr="00996CCD" w14:paraId="440A0FAD" w14:textId="77777777" w:rsidTr="00B53A18">
        <w:trPr>
          <w:tblHeader/>
        </w:trPr>
        <w:tc>
          <w:tcPr>
            <w:tcW w:w="4318" w:type="dxa"/>
            <w:gridSpan w:val="3"/>
          </w:tcPr>
          <w:p w14:paraId="57BF68C7" w14:textId="77777777" w:rsidR="002F0CFE" w:rsidRPr="00634C9D" w:rsidRDefault="002F0CFE" w:rsidP="00B53A18">
            <w:pPr>
              <w:rPr>
                <w:rFonts w:ascii="Times New Roman" w:eastAsia="新細明體" w:hAnsi="Times New Roman" w:cs="Times New Roman"/>
                <w:b/>
                <w:iCs/>
              </w:rPr>
            </w:pPr>
            <w:r w:rsidRPr="00634C9D">
              <w:rPr>
                <w:rFonts w:ascii="Times New Roman" w:eastAsia="新細明體" w:hAnsi="Times New Roman" w:cs="Times New Roman"/>
                <w:b/>
                <w:iCs/>
              </w:rPr>
              <w:t xml:space="preserve">Overall Policy </w:t>
            </w:r>
          </w:p>
        </w:tc>
        <w:tc>
          <w:tcPr>
            <w:tcW w:w="4318" w:type="dxa"/>
            <w:gridSpan w:val="3"/>
          </w:tcPr>
          <w:p w14:paraId="65238B5C" w14:textId="77777777" w:rsidR="002F0CFE" w:rsidRPr="00634C9D" w:rsidRDefault="002F0CFE" w:rsidP="00B53A18">
            <w:pPr>
              <w:rPr>
                <w:rFonts w:ascii="Times New Roman" w:eastAsia="新細明體" w:hAnsi="Times New Roman" w:cs="Times New Roman"/>
                <w:b/>
                <w:iCs/>
              </w:rPr>
            </w:pPr>
            <w:r w:rsidRPr="00634C9D">
              <w:rPr>
                <w:rFonts w:ascii="Times New Roman" w:eastAsia="新細明體" w:hAnsi="Times New Roman" w:cs="Times New Roman"/>
                <w:b/>
                <w:iCs/>
              </w:rPr>
              <w:t>Selection Policy</w:t>
            </w:r>
          </w:p>
        </w:tc>
        <w:tc>
          <w:tcPr>
            <w:tcW w:w="4319" w:type="dxa"/>
            <w:gridSpan w:val="3"/>
          </w:tcPr>
          <w:p w14:paraId="1FA625EF" w14:textId="77777777" w:rsidR="002F0CFE" w:rsidRPr="00634C9D" w:rsidRDefault="002F0CFE" w:rsidP="00B53A18">
            <w:pPr>
              <w:rPr>
                <w:rFonts w:ascii="Times New Roman" w:eastAsia="新細明體" w:hAnsi="Times New Roman" w:cs="Times New Roman"/>
                <w:b/>
                <w:iCs/>
              </w:rPr>
            </w:pPr>
            <w:r w:rsidRPr="00634C9D">
              <w:rPr>
                <w:rFonts w:ascii="Times New Roman" w:eastAsia="新細明體" w:hAnsi="Times New Roman" w:cs="Times New Roman"/>
                <w:b/>
                <w:iCs/>
              </w:rPr>
              <w:t>Integration Policy</w:t>
            </w:r>
          </w:p>
        </w:tc>
      </w:tr>
      <w:tr w:rsidR="002F0CFE" w:rsidRPr="00996CCD" w14:paraId="41761AAD" w14:textId="77777777" w:rsidTr="00B53A18">
        <w:trPr>
          <w:tblHeader/>
        </w:trPr>
        <w:tc>
          <w:tcPr>
            <w:tcW w:w="1439" w:type="dxa"/>
          </w:tcPr>
          <w:p w14:paraId="51082F1F" w14:textId="77777777" w:rsidR="002F0CFE" w:rsidRPr="00634C9D" w:rsidRDefault="002F0CFE" w:rsidP="00B53A18">
            <w:pPr>
              <w:rPr>
                <w:rFonts w:ascii="Times New Roman" w:eastAsia="新細明體" w:hAnsi="Times New Roman" w:cs="Times New Roman"/>
                <w:b/>
                <w:iCs/>
              </w:rPr>
            </w:pPr>
            <w:r w:rsidRPr="00634C9D">
              <w:rPr>
                <w:rFonts w:ascii="Times New Roman" w:eastAsia="新細明體" w:hAnsi="Times New Roman" w:cs="Times New Roman"/>
                <w:b/>
                <w:iCs/>
              </w:rPr>
              <w:t>Selective</w:t>
            </w:r>
          </w:p>
        </w:tc>
        <w:tc>
          <w:tcPr>
            <w:tcW w:w="1439" w:type="dxa"/>
          </w:tcPr>
          <w:p w14:paraId="420498D8" w14:textId="77777777" w:rsidR="002F0CFE" w:rsidRPr="00634C9D" w:rsidRDefault="002F0CFE" w:rsidP="00B53A18">
            <w:pPr>
              <w:rPr>
                <w:rFonts w:ascii="Times New Roman" w:eastAsia="新細明體" w:hAnsi="Times New Roman" w:cs="Times New Roman"/>
                <w:b/>
                <w:iCs/>
              </w:rPr>
            </w:pPr>
            <w:r w:rsidRPr="00634C9D">
              <w:rPr>
                <w:rFonts w:ascii="Times New Roman" w:eastAsia="新細明體" w:hAnsi="Times New Roman" w:cs="Times New Roman"/>
                <w:b/>
                <w:iCs/>
              </w:rPr>
              <w:t>Welcoming</w:t>
            </w:r>
          </w:p>
        </w:tc>
        <w:tc>
          <w:tcPr>
            <w:tcW w:w="1440" w:type="dxa"/>
          </w:tcPr>
          <w:p w14:paraId="4568757A" w14:textId="77777777" w:rsidR="002F0CFE" w:rsidRPr="00634C9D" w:rsidRDefault="002F0CFE" w:rsidP="00B53A18">
            <w:pPr>
              <w:rPr>
                <w:rFonts w:ascii="Times New Roman" w:eastAsia="新細明體" w:hAnsi="Times New Roman" w:cs="Times New Roman"/>
                <w:b/>
                <w:iCs/>
              </w:rPr>
            </w:pPr>
            <w:r w:rsidRPr="00634C9D">
              <w:rPr>
                <w:rFonts w:ascii="Times New Roman" w:eastAsia="新細明體" w:hAnsi="Times New Roman" w:cs="Times New Roman"/>
                <w:b/>
                <w:iCs/>
              </w:rPr>
              <w:t>Least-integrative</w:t>
            </w:r>
          </w:p>
        </w:tc>
        <w:tc>
          <w:tcPr>
            <w:tcW w:w="1439" w:type="dxa"/>
          </w:tcPr>
          <w:p w14:paraId="536FAF72" w14:textId="77777777" w:rsidR="002F0CFE" w:rsidRPr="00634C9D" w:rsidRDefault="002F0CFE" w:rsidP="00B53A18">
            <w:pPr>
              <w:rPr>
                <w:rFonts w:ascii="Times New Roman" w:eastAsia="新細明體" w:hAnsi="Times New Roman" w:cs="Times New Roman"/>
                <w:b/>
                <w:iCs/>
              </w:rPr>
            </w:pPr>
            <w:r w:rsidRPr="00634C9D">
              <w:rPr>
                <w:rFonts w:ascii="Times New Roman" w:eastAsia="新細明體" w:hAnsi="Times New Roman" w:cs="Times New Roman"/>
                <w:b/>
                <w:iCs/>
              </w:rPr>
              <w:t>Selective</w:t>
            </w:r>
          </w:p>
        </w:tc>
        <w:tc>
          <w:tcPr>
            <w:tcW w:w="1440" w:type="dxa"/>
          </w:tcPr>
          <w:p w14:paraId="7EAA985A" w14:textId="77777777" w:rsidR="002F0CFE" w:rsidRPr="00634C9D" w:rsidRDefault="002F0CFE" w:rsidP="00B53A18">
            <w:pPr>
              <w:rPr>
                <w:rFonts w:ascii="Times New Roman" w:eastAsia="新細明體" w:hAnsi="Times New Roman" w:cs="Times New Roman"/>
                <w:b/>
                <w:iCs/>
              </w:rPr>
            </w:pPr>
            <w:r w:rsidRPr="00634C9D">
              <w:rPr>
                <w:rFonts w:ascii="Times New Roman" w:eastAsia="新細明體" w:hAnsi="Times New Roman" w:cs="Times New Roman"/>
                <w:b/>
                <w:iCs/>
              </w:rPr>
              <w:t>Welcomes Non-high-skilled</w:t>
            </w:r>
          </w:p>
        </w:tc>
        <w:tc>
          <w:tcPr>
            <w:tcW w:w="1439" w:type="dxa"/>
          </w:tcPr>
          <w:p w14:paraId="71A3C322" w14:textId="77777777" w:rsidR="002F0CFE" w:rsidRPr="00634C9D" w:rsidRDefault="002F0CFE" w:rsidP="00B53A18">
            <w:pPr>
              <w:rPr>
                <w:rFonts w:ascii="Times New Roman" w:eastAsia="新細明體" w:hAnsi="Times New Roman" w:cs="Times New Roman"/>
                <w:b/>
                <w:iCs/>
              </w:rPr>
            </w:pPr>
            <w:r w:rsidRPr="00634C9D">
              <w:rPr>
                <w:rFonts w:ascii="Times New Roman" w:eastAsia="新細明體" w:hAnsi="Times New Roman" w:cs="Times New Roman"/>
                <w:b/>
                <w:iCs/>
              </w:rPr>
              <w:t>Welcomes High-skilled</w:t>
            </w:r>
          </w:p>
        </w:tc>
        <w:tc>
          <w:tcPr>
            <w:tcW w:w="1440" w:type="dxa"/>
          </w:tcPr>
          <w:p w14:paraId="3281D4BB" w14:textId="77777777" w:rsidR="002F0CFE" w:rsidRPr="00634C9D" w:rsidRDefault="002F0CFE" w:rsidP="00B53A18">
            <w:pPr>
              <w:rPr>
                <w:rFonts w:ascii="Times New Roman" w:eastAsia="新細明體" w:hAnsi="Times New Roman" w:cs="Times New Roman"/>
                <w:b/>
                <w:iCs/>
              </w:rPr>
            </w:pPr>
            <w:r w:rsidRPr="00634C9D">
              <w:rPr>
                <w:rFonts w:ascii="Times New Roman" w:eastAsia="新細明體" w:hAnsi="Times New Roman" w:cs="Times New Roman"/>
                <w:b/>
                <w:iCs/>
              </w:rPr>
              <w:t>Integrative Social Welfare</w:t>
            </w:r>
          </w:p>
        </w:tc>
        <w:tc>
          <w:tcPr>
            <w:tcW w:w="1439" w:type="dxa"/>
          </w:tcPr>
          <w:p w14:paraId="39CADAA2" w14:textId="77777777" w:rsidR="002F0CFE" w:rsidRPr="00634C9D" w:rsidRDefault="002F0CFE" w:rsidP="00B53A18">
            <w:pPr>
              <w:rPr>
                <w:rFonts w:ascii="Times New Roman" w:eastAsia="新細明體" w:hAnsi="Times New Roman" w:cs="Times New Roman"/>
                <w:b/>
                <w:iCs/>
              </w:rPr>
            </w:pPr>
            <w:r w:rsidRPr="00634C9D">
              <w:rPr>
                <w:rFonts w:ascii="Times New Roman" w:eastAsia="新細明體" w:hAnsi="Times New Roman" w:cs="Times New Roman"/>
                <w:b/>
                <w:iCs/>
              </w:rPr>
              <w:t>Integrative Labor Market</w:t>
            </w:r>
          </w:p>
        </w:tc>
        <w:tc>
          <w:tcPr>
            <w:tcW w:w="1440" w:type="dxa"/>
          </w:tcPr>
          <w:p w14:paraId="36324461" w14:textId="77777777" w:rsidR="002F0CFE" w:rsidRPr="00634C9D" w:rsidRDefault="002F0CFE" w:rsidP="00B53A18">
            <w:pPr>
              <w:rPr>
                <w:rFonts w:ascii="Times New Roman" w:eastAsia="新細明體" w:hAnsi="Times New Roman" w:cs="Times New Roman"/>
                <w:b/>
                <w:iCs/>
              </w:rPr>
            </w:pPr>
            <w:r w:rsidRPr="00634C9D">
              <w:rPr>
                <w:rFonts w:ascii="Times New Roman" w:eastAsia="新細明體" w:hAnsi="Times New Roman" w:cs="Times New Roman"/>
                <w:b/>
                <w:iCs/>
              </w:rPr>
              <w:t>Least-integrative</w:t>
            </w:r>
          </w:p>
        </w:tc>
      </w:tr>
      <w:tr w:rsidR="002F0CFE" w:rsidRPr="00996CCD" w14:paraId="52792E06" w14:textId="77777777" w:rsidTr="00B53A18">
        <w:tc>
          <w:tcPr>
            <w:tcW w:w="1439" w:type="dxa"/>
          </w:tcPr>
          <w:p w14:paraId="6AEA25B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恩施州</w:t>
            </w:r>
          </w:p>
          <w:p w14:paraId="33B64A5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嘉兴</w:t>
            </w:r>
          </w:p>
          <w:p w14:paraId="734E58C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铁岭</w:t>
            </w:r>
          </w:p>
          <w:p w14:paraId="1FB1739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嘉峪关</w:t>
            </w:r>
          </w:p>
          <w:p w14:paraId="75ACF7E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乐山</w:t>
            </w:r>
          </w:p>
          <w:p w14:paraId="07AFE0D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南京</w:t>
            </w:r>
          </w:p>
          <w:p w14:paraId="015081E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新</w:t>
            </w:r>
            <w:proofErr w:type="gramStart"/>
            <w:r w:rsidRPr="00996CCD">
              <w:rPr>
                <w:rFonts w:ascii="Times New Roman" w:eastAsia="新細明體" w:hAnsi="Times New Roman" w:cs="Times New Roman" w:hint="eastAsia"/>
                <w:bCs/>
                <w:iCs/>
                <w:sz w:val="14"/>
                <w:szCs w:val="14"/>
              </w:rPr>
              <w:t>余</w:t>
            </w:r>
            <w:proofErr w:type="gramEnd"/>
          </w:p>
          <w:p w14:paraId="089340F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白山</w:t>
            </w:r>
          </w:p>
          <w:p w14:paraId="142F643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河池</w:t>
            </w:r>
          </w:p>
          <w:p w14:paraId="7923C72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渭南</w:t>
            </w:r>
          </w:p>
          <w:p w14:paraId="6C9C752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舟山</w:t>
            </w:r>
          </w:p>
          <w:p w14:paraId="4947482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毕节</w:t>
            </w:r>
          </w:p>
          <w:p w14:paraId="4EA74101"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邵</w:t>
            </w:r>
            <w:proofErr w:type="gramEnd"/>
            <w:r w:rsidRPr="00996CCD">
              <w:rPr>
                <w:rFonts w:ascii="Times New Roman" w:eastAsia="新細明體" w:hAnsi="Times New Roman" w:cs="Times New Roman" w:hint="eastAsia"/>
                <w:bCs/>
                <w:iCs/>
                <w:sz w:val="14"/>
                <w:szCs w:val="14"/>
              </w:rPr>
              <w:t>阳</w:t>
            </w:r>
          </w:p>
          <w:p w14:paraId="0175987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宝鸡</w:t>
            </w:r>
          </w:p>
          <w:p w14:paraId="17678DB6"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衢</w:t>
            </w:r>
            <w:proofErr w:type="gramEnd"/>
            <w:r w:rsidRPr="00996CCD">
              <w:rPr>
                <w:rFonts w:ascii="Times New Roman" w:eastAsia="新細明體" w:hAnsi="Times New Roman" w:cs="Times New Roman" w:hint="eastAsia"/>
                <w:bCs/>
                <w:iCs/>
                <w:sz w:val="14"/>
                <w:szCs w:val="14"/>
              </w:rPr>
              <w:t>州</w:t>
            </w:r>
          </w:p>
          <w:p w14:paraId="7AB44F9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定西</w:t>
            </w:r>
          </w:p>
          <w:p w14:paraId="725E3C5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梧州</w:t>
            </w:r>
          </w:p>
          <w:p w14:paraId="243DCE2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盘锦</w:t>
            </w:r>
          </w:p>
          <w:p w14:paraId="721B052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焦作</w:t>
            </w:r>
          </w:p>
          <w:p w14:paraId="11A0EE6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六盘水</w:t>
            </w:r>
          </w:p>
          <w:p w14:paraId="65E795D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枣庄</w:t>
            </w:r>
          </w:p>
          <w:p w14:paraId="006CA64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抚顺</w:t>
            </w:r>
          </w:p>
          <w:p w14:paraId="6333188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泰安</w:t>
            </w:r>
          </w:p>
          <w:p w14:paraId="3A41CC9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铜川</w:t>
            </w:r>
          </w:p>
          <w:p w14:paraId="09537DD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天津</w:t>
            </w:r>
          </w:p>
          <w:p w14:paraId="630FCD5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辽阳</w:t>
            </w:r>
          </w:p>
          <w:p w14:paraId="7046595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黔南布依族苗族自治州</w:t>
            </w:r>
          </w:p>
          <w:p w14:paraId="55DDBE9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辽宁鞍山</w:t>
            </w:r>
          </w:p>
          <w:p w14:paraId="36E6517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固原</w:t>
            </w:r>
          </w:p>
          <w:p w14:paraId="3CCF560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咸阳</w:t>
            </w:r>
          </w:p>
          <w:p w14:paraId="7924660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大连</w:t>
            </w:r>
          </w:p>
          <w:p w14:paraId="046AA3F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辽源</w:t>
            </w:r>
          </w:p>
          <w:p w14:paraId="0A21D03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东营</w:t>
            </w:r>
          </w:p>
          <w:p w14:paraId="4E3CB2E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朔州</w:t>
            </w:r>
          </w:p>
          <w:p w14:paraId="09A73BB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潍坊</w:t>
            </w:r>
          </w:p>
          <w:p w14:paraId="6FAB2E2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眉山</w:t>
            </w:r>
          </w:p>
          <w:p w14:paraId="15176BD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铜仁</w:t>
            </w:r>
          </w:p>
          <w:p w14:paraId="3E91A5F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果</w:t>
            </w:r>
            <w:proofErr w:type="gramStart"/>
            <w:r w:rsidRPr="00996CCD">
              <w:rPr>
                <w:rFonts w:ascii="Times New Roman" w:eastAsia="新細明體" w:hAnsi="Times New Roman" w:cs="Times New Roman" w:hint="eastAsia"/>
                <w:bCs/>
                <w:iCs/>
                <w:sz w:val="14"/>
                <w:szCs w:val="14"/>
              </w:rPr>
              <w:t>洛</w:t>
            </w:r>
            <w:proofErr w:type="gramEnd"/>
            <w:r w:rsidRPr="00996CCD">
              <w:rPr>
                <w:rFonts w:ascii="Times New Roman" w:eastAsia="新細明體" w:hAnsi="Times New Roman" w:cs="Times New Roman" w:hint="eastAsia"/>
                <w:bCs/>
                <w:iCs/>
                <w:sz w:val="14"/>
                <w:szCs w:val="14"/>
              </w:rPr>
              <w:t>州</w:t>
            </w:r>
          </w:p>
          <w:p w14:paraId="74990D2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绍兴</w:t>
            </w:r>
          </w:p>
          <w:p w14:paraId="2E99BCB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锦州</w:t>
            </w:r>
          </w:p>
          <w:p w14:paraId="5AE9EA49"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宁</w:t>
            </w:r>
            <w:proofErr w:type="gramEnd"/>
            <w:r w:rsidRPr="00996CCD">
              <w:rPr>
                <w:rFonts w:ascii="Times New Roman" w:eastAsia="新細明體" w:hAnsi="Times New Roman" w:cs="Times New Roman" w:hint="eastAsia"/>
                <w:bCs/>
                <w:iCs/>
                <w:sz w:val="14"/>
                <w:szCs w:val="14"/>
              </w:rPr>
              <w:t>波</w:t>
            </w:r>
          </w:p>
          <w:p w14:paraId="5ACDCDA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lastRenderedPageBreak/>
              <w:t>长治</w:t>
            </w:r>
          </w:p>
          <w:p w14:paraId="245694E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日照</w:t>
            </w:r>
          </w:p>
          <w:p w14:paraId="289AF54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鹰潭</w:t>
            </w:r>
          </w:p>
          <w:p w14:paraId="5BBF6CD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吉林</w:t>
            </w:r>
          </w:p>
          <w:p w14:paraId="59BF771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北海</w:t>
            </w:r>
          </w:p>
          <w:p w14:paraId="2148279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重庆</w:t>
            </w:r>
          </w:p>
          <w:p w14:paraId="68237FD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商丘</w:t>
            </w:r>
          </w:p>
          <w:p w14:paraId="34ECD0A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吕梁</w:t>
            </w:r>
          </w:p>
          <w:p w14:paraId="7C0D2CD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通化</w:t>
            </w:r>
          </w:p>
          <w:p w14:paraId="207E51A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陇南</w:t>
            </w:r>
          </w:p>
          <w:p w14:paraId="291059C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贺州</w:t>
            </w:r>
          </w:p>
          <w:p w14:paraId="734FF6E9"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遵</w:t>
            </w:r>
            <w:proofErr w:type="gramEnd"/>
            <w:r w:rsidRPr="00996CCD">
              <w:rPr>
                <w:rFonts w:ascii="Times New Roman" w:eastAsia="新細明體" w:hAnsi="Times New Roman" w:cs="Times New Roman" w:hint="eastAsia"/>
                <w:bCs/>
                <w:iCs/>
                <w:sz w:val="14"/>
                <w:szCs w:val="14"/>
              </w:rPr>
              <w:t>义</w:t>
            </w:r>
          </w:p>
          <w:p w14:paraId="5DC0328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无锡</w:t>
            </w:r>
          </w:p>
          <w:p w14:paraId="315EE51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滨州</w:t>
            </w:r>
          </w:p>
          <w:p w14:paraId="208890B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宜昌</w:t>
            </w:r>
          </w:p>
          <w:p w14:paraId="32243D4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金华</w:t>
            </w:r>
          </w:p>
          <w:p w14:paraId="3350B31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朝阳</w:t>
            </w:r>
          </w:p>
          <w:p w14:paraId="39F3B72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荆门</w:t>
            </w:r>
          </w:p>
          <w:p w14:paraId="55C60A5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杭州</w:t>
            </w:r>
          </w:p>
          <w:p w14:paraId="29869347"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淄</w:t>
            </w:r>
            <w:proofErr w:type="gramEnd"/>
            <w:r w:rsidRPr="00996CCD">
              <w:rPr>
                <w:rFonts w:ascii="Times New Roman" w:eastAsia="新細明體" w:hAnsi="Times New Roman" w:cs="Times New Roman" w:hint="eastAsia"/>
                <w:bCs/>
                <w:iCs/>
                <w:sz w:val="14"/>
                <w:szCs w:val="14"/>
              </w:rPr>
              <w:t>博</w:t>
            </w:r>
          </w:p>
          <w:p w14:paraId="2ACCDA1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玉树州</w:t>
            </w:r>
          </w:p>
          <w:p w14:paraId="0FD69EC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贵阳</w:t>
            </w:r>
          </w:p>
          <w:p w14:paraId="3795577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安庆</w:t>
            </w:r>
          </w:p>
          <w:p w14:paraId="774A162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广安</w:t>
            </w:r>
          </w:p>
          <w:p w14:paraId="704185E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黄冈</w:t>
            </w:r>
          </w:p>
          <w:p w14:paraId="1CBBBD5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松原</w:t>
            </w:r>
          </w:p>
          <w:p w14:paraId="695AE61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博尔塔拉州</w:t>
            </w:r>
          </w:p>
          <w:p w14:paraId="5F3A623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沈阳</w:t>
            </w:r>
          </w:p>
          <w:p w14:paraId="5DD5B71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三门峡</w:t>
            </w:r>
          </w:p>
          <w:p w14:paraId="6ADE87A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白城</w:t>
            </w:r>
          </w:p>
          <w:p w14:paraId="76082E9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来宾</w:t>
            </w:r>
          </w:p>
          <w:p w14:paraId="32F07E5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长春</w:t>
            </w:r>
          </w:p>
          <w:p w14:paraId="4F2AE86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广州</w:t>
            </w:r>
          </w:p>
          <w:p w14:paraId="3C23993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临沂</w:t>
            </w:r>
          </w:p>
          <w:p w14:paraId="3CBA3B0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新乡</w:t>
            </w:r>
          </w:p>
          <w:p w14:paraId="4F77908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红河哈尼族彝族自治州</w:t>
            </w:r>
          </w:p>
          <w:p w14:paraId="38EF5C3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雅安</w:t>
            </w:r>
          </w:p>
          <w:p w14:paraId="51B24C8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呼和浩特</w:t>
            </w:r>
          </w:p>
          <w:p w14:paraId="402FA67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本溪</w:t>
            </w:r>
          </w:p>
          <w:p w14:paraId="7F1337D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许昌</w:t>
            </w:r>
          </w:p>
          <w:p w14:paraId="1F522DE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衡水</w:t>
            </w:r>
          </w:p>
          <w:p w14:paraId="2EB838C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十堰</w:t>
            </w:r>
          </w:p>
          <w:p w14:paraId="6C6640A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池州</w:t>
            </w:r>
          </w:p>
          <w:p w14:paraId="29CACF7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阿坝州</w:t>
            </w:r>
          </w:p>
          <w:p w14:paraId="6484B8E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lastRenderedPageBreak/>
              <w:t>临汾</w:t>
            </w:r>
          </w:p>
          <w:p w14:paraId="52B65F1E"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阜</w:t>
            </w:r>
            <w:proofErr w:type="gramEnd"/>
            <w:r w:rsidRPr="00996CCD">
              <w:rPr>
                <w:rFonts w:ascii="Times New Roman" w:eastAsia="新細明體" w:hAnsi="Times New Roman" w:cs="Times New Roman" w:hint="eastAsia"/>
                <w:bCs/>
                <w:iCs/>
                <w:sz w:val="14"/>
                <w:szCs w:val="14"/>
              </w:rPr>
              <w:t>新</w:t>
            </w:r>
          </w:p>
          <w:p w14:paraId="396BDCA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海东地区</w:t>
            </w:r>
          </w:p>
          <w:p w14:paraId="79FC31C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资阳</w:t>
            </w:r>
          </w:p>
          <w:p w14:paraId="5B0E93F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贵港</w:t>
            </w:r>
          </w:p>
          <w:p w14:paraId="594EF0C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黔西南州</w:t>
            </w:r>
          </w:p>
          <w:p w14:paraId="4478B74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芜湖</w:t>
            </w:r>
          </w:p>
          <w:p w14:paraId="661CBBB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桂林</w:t>
            </w:r>
          </w:p>
          <w:p w14:paraId="775B5FC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内江</w:t>
            </w:r>
          </w:p>
          <w:p w14:paraId="0775795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平顶山</w:t>
            </w:r>
          </w:p>
          <w:p w14:paraId="40BD76D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西</w:t>
            </w:r>
            <w:proofErr w:type="gramStart"/>
            <w:r w:rsidRPr="00996CCD">
              <w:rPr>
                <w:rFonts w:ascii="Times New Roman" w:eastAsia="新細明體" w:hAnsi="Times New Roman" w:cs="Times New Roman" w:hint="eastAsia"/>
                <w:bCs/>
                <w:iCs/>
                <w:sz w:val="14"/>
                <w:szCs w:val="14"/>
              </w:rPr>
              <w:t>宁</w:t>
            </w:r>
            <w:proofErr w:type="gramEnd"/>
          </w:p>
          <w:p w14:paraId="3F850DB1"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云</w:t>
            </w:r>
            <w:proofErr w:type="gramEnd"/>
            <w:r w:rsidRPr="00996CCD">
              <w:rPr>
                <w:rFonts w:ascii="Times New Roman" w:eastAsia="新細明體" w:hAnsi="Times New Roman" w:cs="Times New Roman" w:hint="eastAsia"/>
                <w:bCs/>
                <w:iCs/>
                <w:sz w:val="14"/>
                <w:szCs w:val="14"/>
              </w:rPr>
              <w:t>浮</w:t>
            </w:r>
          </w:p>
          <w:p w14:paraId="6E6B153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揭阳</w:t>
            </w:r>
          </w:p>
          <w:p w14:paraId="1D1AD27A"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忻</w:t>
            </w:r>
            <w:proofErr w:type="gramEnd"/>
            <w:r w:rsidRPr="00996CCD">
              <w:rPr>
                <w:rFonts w:ascii="Times New Roman" w:eastAsia="新細明體" w:hAnsi="Times New Roman" w:cs="Times New Roman" w:hint="eastAsia"/>
                <w:bCs/>
                <w:iCs/>
                <w:sz w:val="14"/>
                <w:szCs w:val="14"/>
              </w:rPr>
              <w:t>州</w:t>
            </w:r>
          </w:p>
          <w:p w14:paraId="29095BF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安康</w:t>
            </w:r>
          </w:p>
          <w:p w14:paraId="671A4E80"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濮</w:t>
            </w:r>
            <w:proofErr w:type="gramEnd"/>
            <w:r w:rsidRPr="00996CCD">
              <w:rPr>
                <w:rFonts w:ascii="Times New Roman" w:eastAsia="新細明體" w:hAnsi="Times New Roman" w:cs="Times New Roman" w:hint="eastAsia"/>
                <w:bCs/>
                <w:iCs/>
                <w:sz w:val="14"/>
                <w:szCs w:val="14"/>
              </w:rPr>
              <w:t>阳</w:t>
            </w:r>
          </w:p>
          <w:p w14:paraId="774265A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吴忠</w:t>
            </w:r>
          </w:p>
          <w:p w14:paraId="4943B49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德州</w:t>
            </w:r>
          </w:p>
          <w:p w14:paraId="4574637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台州</w:t>
            </w:r>
          </w:p>
          <w:p w14:paraId="1D18BF2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长沙</w:t>
            </w:r>
          </w:p>
          <w:p w14:paraId="596AC6E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安顺</w:t>
            </w:r>
          </w:p>
          <w:p w14:paraId="705CCC6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巴中</w:t>
            </w:r>
          </w:p>
          <w:p w14:paraId="33197DE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西安</w:t>
            </w:r>
          </w:p>
        </w:tc>
        <w:tc>
          <w:tcPr>
            <w:tcW w:w="1439" w:type="dxa"/>
          </w:tcPr>
          <w:p w14:paraId="73FEF61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lastRenderedPageBreak/>
              <w:t>晋中</w:t>
            </w:r>
          </w:p>
          <w:p w14:paraId="1733593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德宏州</w:t>
            </w:r>
          </w:p>
          <w:p w14:paraId="27F1BDC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景德镇</w:t>
            </w:r>
          </w:p>
          <w:p w14:paraId="000AB41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上饶</w:t>
            </w:r>
          </w:p>
          <w:p w14:paraId="35AAC72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乌兰察布</w:t>
            </w:r>
          </w:p>
          <w:p w14:paraId="73A7920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梅州</w:t>
            </w:r>
          </w:p>
          <w:p w14:paraId="7E9A73C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信阳</w:t>
            </w:r>
          </w:p>
          <w:p w14:paraId="06598E8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黔东南苗族侗族自治州</w:t>
            </w:r>
          </w:p>
          <w:p w14:paraId="34BD07F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拉萨</w:t>
            </w:r>
          </w:p>
          <w:p w14:paraId="52E84AE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连云港</w:t>
            </w:r>
          </w:p>
          <w:p w14:paraId="348F540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百色</w:t>
            </w:r>
          </w:p>
          <w:p w14:paraId="7997093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淮北</w:t>
            </w:r>
          </w:p>
          <w:p w14:paraId="3248CB0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廊坊</w:t>
            </w:r>
          </w:p>
          <w:p w14:paraId="2DA0F1B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淮南</w:t>
            </w:r>
          </w:p>
          <w:p w14:paraId="1265686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保定</w:t>
            </w:r>
          </w:p>
          <w:p w14:paraId="5762DB0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永州</w:t>
            </w:r>
          </w:p>
          <w:p w14:paraId="0678C049"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秦皇岛</w:t>
            </w:r>
            <w:proofErr w:type="gramEnd"/>
          </w:p>
          <w:p w14:paraId="61755AD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凉山州</w:t>
            </w:r>
          </w:p>
          <w:p w14:paraId="6E2B4F15"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亳</w:t>
            </w:r>
            <w:proofErr w:type="gramEnd"/>
            <w:r w:rsidRPr="00996CCD">
              <w:rPr>
                <w:rFonts w:ascii="Times New Roman" w:eastAsia="新細明體" w:hAnsi="Times New Roman" w:cs="Times New Roman" w:hint="eastAsia"/>
                <w:bCs/>
                <w:iCs/>
                <w:sz w:val="14"/>
                <w:szCs w:val="14"/>
              </w:rPr>
              <w:t>州</w:t>
            </w:r>
          </w:p>
          <w:p w14:paraId="0E85DC6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岳阳</w:t>
            </w:r>
          </w:p>
          <w:p w14:paraId="40662EE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宿州</w:t>
            </w:r>
          </w:p>
          <w:p w14:paraId="2B22C7BC"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邯</w:t>
            </w:r>
            <w:proofErr w:type="gramEnd"/>
            <w:r w:rsidRPr="00996CCD">
              <w:rPr>
                <w:rFonts w:ascii="Times New Roman" w:eastAsia="新細明體" w:hAnsi="Times New Roman" w:cs="Times New Roman" w:hint="eastAsia"/>
                <w:bCs/>
                <w:iCs/>
                <w:sz w:val="14"/>
                <w:szCs w:val="14"/>
              </w:rPr>
              <w:t>郸</w:t>
            </w:r>
          </w:p>
          <w:p w14:paraId="7055536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衡阳</w:t>
            </w:r>
          </w:p>
          <w:p w14:paraId="146CB98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常德</w:t>
            </w:r>
          </w:p>
          <w:p w14:paraId="2A15811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六安</w:t>
            </w:r>
          </w:p>
          <w:p w14:paraId="16058F5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湘西州</w:t>
            </w:r>
          </w:p>
          <w:p w14:paraId="6E59DE5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张家界</w:t>
            </w:r>
          </w:p>
          <w:p w14:paraId="08B39D9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钦州</w:t>
            </w:r>
          </w:p>
          <w:p w14:paraId="6DB1E94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佛山</w:t>
            </w:r>
          </w:p>
          <w:p w14:paraId="5D4FE5F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黄石</w:t>
            </w:r>
          </w:p>
          <w:p w14:paraId="5D36418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庆阳</w:t>
            </w:r>
          </w:p>
          <w:p w14:paraId="057C70C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珠海</w:t>
            </w:r>
          </w:p>
          <w:p w14:paraId="11FF0D2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宜宾</w:t>
            </w:r>
          </w:p>
          <w:p w14:paraId="00A89E5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淮安</w:t>
            </w:r>
          </w:p>
          <w:p w14:paraId="5FCF04C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宜春</w:t>
            </w:r>
          </w:p>
          <w:p w14:paraId="23F8628D"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赤</w:t>
            </w:r>
            <w:proofErr w:type="gramEnd"/>
            <w:r w:rsidRPr="00996CCD">
              <w:rPr>
                <w:rFonts w:ascii="Times New Roman" w:eastAsia="新細明體" w:hAnsi="Times New Roman" w:cs="Times New Roman" w:hint="eastAsia"/>
                <w:bCs/>
                <w:iCs/>
                <w:sz w:val="14"/>
                <w:szCs w:val="14"/>
              </w:rPr>
              <w:t>峰</w:t>
            </w:r>
          </w:p>
          <w:p w14:paraId="0AE9890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昭通</w:t>
            </w:r>
          </w:p>
          <w:p w14:paraId="3C398D4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益阳</w:t>
            </w:r>
          </w:p>
          <w:p w14:paraId="06EECE0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湛江</w:t>
            </w:r>
          </w:p>
          <w:p w14:paraId="1263344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温州</w:t>
            </w:r>
          </w:p>
          <w:p w14:paraId="02D8FE5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萍乡</w:t>
            </w:r>
          </w:p>
          <w:p w14:paraId="59A2A0E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lastRenderedPageBreak/>
              <w:t>临沧</w:t>
            </w:r>
          </w:p>
          <w:p w14:paraId="4F02BDF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商洛</w:t>
            </w:r>
          </w:p>
          <w:p w14:paraId="373DAE1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常州</w:t>
            </w:r>
          </w:p>
          <w:p w14:paraId="544CF65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吉安</w:t>
            </w:r>
          </w:p>
          <w:p w14:paraId="27930162"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怀</w:t>
            </w:r>
            <w:proofErr w:type="gramEnd"/>
            <w:r w:rsidRPr="00996CCD">
              <w:rPr>
                <w:rFonts w:ascii="Times New Roman" w:eastAsia="新細明體" w:hAnsi="Times New Roman" w:cs="Times New Roman" w:hint="eastAsia"/>
                <w:bCs/>
                <w:iCs/>
                <w:sz w:val="14"/>
                <w:szCs w:val="14"/>
              </w:rPr>
              <w:t>化</w:t>
            </w:r>
          </w:p>
          <w:p w14:paraId="4DA8D2A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榆林</w:t>
            </w:r>
          </w:p>
          <w:p w14:paraId="60A670D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安阳</w:t>
            </w:r>
          </w:p>
          <w:p w14:paraId="6C44B57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宣城</w:t>
            </w:r>
          </w:p>
          <w:p w14:paraId="22F24E4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南</w:t>
            </w:r>
            <w:proofErr w:type="gramStart"/>
            <w:r w:rsidRPr="00996CCD">
              <w:rPr>
                <w:rFonts w:ascii="Times New Roman" w:eastAsia="新細明體" w:hAnsi="Times New Roman" w:cs="Times New Roman" w:hint="eastAsia"/>
                <w:bCs/>
                <w:iCs/>
                <w:sz w:val="14"/>
                <w:szCs w:val="14"/>
              </w:rPr>
              <w:t>宁</w:t>
            </w:r>
            <w:proofErr w:type="gramEnd"/>
          </w:p>
          <w:p w14:paraId="44B1CE8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扬州</w:t>
            </w:r>
          </w:p>
          <w:p w14:paraId="744D485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包头</w:t>
            </w:r>
          </w:p>
          <w:p w14:paraId="53DC308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黄山</w:t>
            </w:r>
          </w:p>
          <w:p w14:paraId="413DA00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马鞍山</w:t>
            </w:r>
          </w:p>
          <w:p w14:paraId="7431EEB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沧州</w:t>
            </w:r>
          </w:p>
          <w:p w14:paraId="3AA07E3C"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滁</w:t>
            </w:r>
            <w:proofErr w:type="gramEnd"/>
            <w:r w:rsidRPr="00996CCD">
              <w:rPr>
                <w:rFonts w:ascii="Times New Roman" w:eastAsia="新細明體" w:hAnsi="Times New Roman" w:cs="Times New Roman" w:hint="eastAsia"/>
                <w:bCs/>
                <w:iCs/>
                <w:sz w:val="14"/>
                <w:szCs w:val="14"/>
              </w:rPr>
              <w:t>州</w:t>
            </w:r>
          </w:p>
          <w:p w14:paraId="3A1798D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徐州</w:t>
            </w:r>
          </w:p>
          <w:p w14:paraId="364F502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延安</w:t>
            </w:r>
          </w:p>
          <w:p w14:paraId="1BC32FD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中山</w:t>
            </w:r>
          </w:p>
          <w:p w14:paraId="2A0F9AC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赣州</w:t>
            </w:r>
          </w:p>
          <w:p w14:paraId="33B2BE2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河源</w:t>
            </w:r>
          </w:p>
          <w:p w14:paraId="6B35DEE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惠州</w:t>
            </w:r>
          </w:p>
          <w:p w14:paraId="0CB4D34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玉林</w:t>
            </w:r>
          </w:p>
          <w:p w14:paraId="101A2DC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娄底</w:t>
            </w:r>
          </w:p>
          <w:p w14:paraId="575ADCBF"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汕</w:t>
            </w:r>
            <w:proofErr w:type="gramEnd"/>
            <w:r w:rsidRPr="00996CCD">
              <w:rPr>
                <w:rFonts w:ascii="Times New Roman" w:eastAsia="新細明體" w:hAnsi="Times New Roman" w:cs="Times New Roman" w:hint="eastAsia"/>
                <w:bCs/>
                <w:iCs/>
                <w:sz w:val="14"/>
                <w:szCs w:val="14"/>
              </w:rPr>
              <w:t>头</w:t>
            </w:r>
          </w:p>
          <w:p w14:paraId="53D360B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白银</w:t>
            </w:r>
          </w:p>
          <w:p w14:paraId="6F32BB8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东莞</w:t>
            </w:r>
          </w:p>
          <w:p w14:paraId="085007F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苏州</w:t>
            </w:r>
          </w:p>
          <w:p w14:paraId="014EB9A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肇庆</w:t>
            </w:r>
          </w:p>
          <w:p w14:paraId="4434AEC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武汉</w:t>
            </w:r>
          </w:p>
          <w:p w14:paraId="3421FF3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驻马店</w:t>
            </w:r>
          </w:p>
          <w:p w14:paraId="17485D5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巴彦淖尔</w:t>
            </w:r>
          </w:p>
          <w:p w14:paraId="4E307D5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南通</w:t>
            </w:r>
          </w:p>
          <w:p w14:paraId="35460E3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阳江</w:t>
            </w:r>
          </w:p>
          <w:p w14:paraId="5B9BF4A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咸</w:t>
            </w:r>
            <w:proofErr w:type="gramStart"/>
            <w:r w:rsidRPr="00996CCD">
              <w:rPr>
                <w:rFonts w:ascii="Times New Roman" w:eastAsia="新細明體" w:hAnsi="Times New Roman" w:cs="Times New Roman" w:hint="eastAsia"/>
                <w:bCs/>
                <w:iCs/>
                <w:sz w:val="14"/>
                <w:szCs w:val="14"/>
              </w:rPr>
              <w:t>宁</w:t>
            </w:r>
            <w:proofErr w:type="gramEnd"/>
          </w:p>
          <w:p w14:paraId="090565A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普</w:t>
            </w:r>
            <w:proofErr w:type="gramStart"/>
            <w:r w:rsidRPr="00996CCD">
              <w:rPr>
                <w:rFonts w:ascii="Times New Roman" w:eastAsia="新細明體" w:hAnsi="Times New Roman" w:cs="Times New Roman" w:hint="eastAsia"/>
                <w:bCs/>
                <w:iCs/>
                <w:sz w:val="14"/>
                <w:szCs w:val="14"/>
              </w:rPr>
              <w:t>洱</w:t>
            </w:r>
            <w:proofErr w:type="gramEnd"/>
          </w:p>
          <w:p w14:paraId="2F18F62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抚州</w:t>
            </w:r>
          </w:p>
          <w:p w14:paraId="6BA925F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鄂尔多斯</w:t>
            </w:r>
          </w:p>
          <w:p w14:paraId="53234E9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太原</w:t>
            </w:r>
          </w:p>
          <w:p w14:paraId="0C8B2EC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鹤岗</w:t>
            </w:r>
          </w:p>
          <w:p w14:paraId="528F6BE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晋城</w:t>
            </w:r>
          </w:p>
          <w:p w14:paraId="632B594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盐城</w:t>
            </w:r>
          </w:p>
          <w:p w14:paraId="110DDDC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昆明</w:t>
            </w:r>
          </w:p>
          <w:p w14:paraId="5C00F57A"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郴</w:t>
            </w:r>
            <w:proofErr w:type="gramEnd"/>
            <w:r w:rsidRPr="00996CCD">
              <w:rPr>
                <w:rFonts w:ascii="Times New Roman" w:eastAsia="新細明體" w:hAnsi="Times New Roman" w:cs="Times New Roman" w:hint="eastAsia"/>
                <w:bCs/>
                <w:iCs/>
                <w:sz w:val="14"/>
                <w:szCs w:val="14"/>
              </w:rPr>
              <w:t>州</w:t>
            </w:r>
          </w:p>
          <w:p w14:paraId="2BD6244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保山</w:t>
            </w:r>
          </w:p>
          <w:p w14:paraId="513ACBA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汕尾</w:t>
            </w:r>
          </w:p>
          <w:p w14:paraId="57A2A16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lastRenderedPageBreak/>
              <w:t>铜陵</w:t>
            </w:r>
          </w:p>
          <w:p w14:paraId="1517A672"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韶</w:t>
            </w:r>
            <w:proofErr w:type="gramEnd"/>
            <w:r w:rsidRPr="00996CCD">
              <w:rPr>
                <w:rFonts w:ascii="Times New Roman" w:eastAsia="新細明體" w:hAnsi="Times New Roman" w:cs="Times New Roman" w:hint="eastAsia"/>
                <w:bCs/>
                <w:iCs/>
                <w:sz w:val="14"/>
                <w:szCs w:val="14"/>
              </w:rPr>
              <w:t>关</w:t>
            </w:r>
          </w:p>
          <w:p w14:paraId="475920B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株洲</w:t>
            </w:r>
          </w:p>
          <w:p w14:paraId="4148898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蚌埠</w:t>
            </w:r>
          </w:p>
          <w:p w14:paraId="16D2099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兴安盟</w:t>
            </w:r>
          </w:p>
          <w:p w14:paraId="12C5D89E"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葫</w:t>
            </w:r>
            <w:proofErr w:type="gramEnd"/>
            <w:r w:rsidRPr="00996CCD">
              <w:rPr>
                <w:rFonts w:ascii="Times New Roman" w:eastAsia="新細明體" w:hAnsi="Times New Roman" w:cs="Times New Roman" w:hint="eastAsia"/>
                <w:bCs/>
                <w:iCs/>
                <w:sz w:val="14"/>
                <w:szCs w:val="14"/>
              </w:rPr>
              <w:t>芦岛</w:t>
            </w:r>
          </w:p>
          <w:p w14:paraId="4B13F02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合肥</w:t>
            </w:r>
          </w:p>
          <w:p w14:paraId="56F1D2D3"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阜</w:t>
            </w:r>
            <w:proofErr w:type="gramEnd"/>
            <w:r w:rsidRPr="00996CCD">
              <w:rPr>
                <w:rFonts w:ascii="Times New Roman" w:eastAsia="新細明體" w:hAnsi="Times New Roman" w:cs="Times New Roman" w:hint="eastAsia"/>
                <w:bCs/>
                <w:iCs/>
                <w:sz w:val="14"/>
                <w:szCs w:val="14"/>
              </w:rPr>
              <w:t>阳</w:t>
            </w:r>
          </w:p>
        </w:tc>
        <w:tc>
          <w:tcPr>
            <w:tcW w:w="1440" w:type="dxa"/>
          </w:tcPr>
          <w:p w14:paraId="1631D8B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lastRenderedPageBreak/>
              <w:t>阳泉</w:t>
            </w:r>
          </w:p>
          <w:p w14:paraId="1154E70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茂名</w:t>
            </w:r>
          </w:p>
          <w:p w14:paraId="0130215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丹东</w:t>
            </w:r>
          </w:p>
          <w:p w14:paraId="2E7B8449"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漯</w:t>
            </w:r>
            <w:proofErr w:type="gramEnd"/>
            <w:r w:rsidRPr="00996CCD">
              <w:rPr>
                <w:rFonts w:ascii="Times New Roman" w:eastAsia="新細明體" w:hAnsi="Times New Roman" w:cs="Times New Roman" w:hint="eastAsia"/>
                <w:bCs/>
                <w:iCs/>
                <w:sz w:val="14"/>
                <w:szCs w:val="14"/>
              </w:rPr>
              <w:t>河</w:t>
            </w:r>
          </w:p>
          <w:p w14:paraId="538EA62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哈尔滨</w:t>
            </w:r>
          </w:p>
          <w:p w14:paraId="2289365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自贡</w:t>
            </w:r>
          </w:p>
          <w:p w14:paraId="04F7909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乌海</w:t>
            </w:r>
          </w:p>
          <w:p w14:paraId="2873900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石家</w:t>
            </w:r>
            <w:proofErr w:type="gramStart"/>
            <w:r w:rsidRPr="00996CCD">
              <w:rPr>
                <w:rFonts w:ascii="Times New Roman" w:eastAsia="新細明體" w:hAnsi="Times New Roman" w:cs="Times New Roman" w:hint="eastAsia"/>
                <w:bCs/>
                <w:iCs/>
                <w:sz w:val="14"/>
                <w:szCs w:val="14"/>
              </w:rPr>
              <w:t>庄</w:t>
            </w:r>
            <w:proofErr w:type="gramEnd"/>
          </w:p>
          <w:p w14:paraId="746A4BB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开封</w:t>
            </w:r>
          </w:p>
          <w:p w14:paraId="2CE6A0A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深圳</w:t>
            </w:r>
          </w:p>
          <w:p w14:paraId="26AD773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鹤壁</w:t>
            </w:r>
          </w:p>
          <w:p w14:paraId="67C439D2"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石嘴山</w:t>
            </w:r>
            <w:proofErr w:type="gramEnd"/>
          </w:p>
          <w:p w14:paraId="6DEB253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鄂州</w:t>
            </w:r>
          </w:p>
          <w:p w14:paraId="7100DAA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上海</w:t>
            </w:r>
          </w:p>
          <w:p w14:paraId="48D1CAD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泰州</w:t>
            </w:r>
          </w:p>
          <w:p w14:paraId="335F18D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成都</w:t>
            </w:r>
          </w:p>
          <w:p w14:paraId="624879D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泸州</w:t>
            </w:r>
          </w:p>
          <w:p w14:paraId="117744D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清远</w:t>
            </w:r>
          </w:p>
          <w:p w14:paraId="279898C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青岛</w:t>
            </w:r>
          </w:p>
          <w:p w14:paraId="2429549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呼伦贝尔</w:t>
            </w:r>
          </w:p>
          <w:p w14:paraId="609E35C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北京</w:t>
            </w:r>
          </w:p>
          <w:p w14:paraId="30833F0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荆州</w:t>
            </w:r>
          </w:p>
          <w:p w14:paraId="3616FBC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湖州</w:t>
            </w:r>
          </w:p>
          <w:p w14:paraId="2AC5557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银川</w:t>
            </w:r>
          </w:p>
          <w:p w14:paraId="6F6C5FB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曲靖</w:t>
            </w:r>
          </w:p>
          <w:p w14:paraId="2BA1C7A1"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洛</w:t>
            </w:r>
            <w:proofErr w:type="gramEnd"/>
            <w:r w:rsidRPr="00996CCD">
              <w:rPr>
                <w:rFonts w:ascii="Times New Roman" w:eastAsia="新細明體" w:hAnsi="Times New Roman" w:cs="Times New Roman" w:hint="eastAsia"/>
                <w:bCs/>
                <w:iCs/>
                <w:sz w:val="14"/>
                <w:szCs w:val="14"/>
              </w:rPr>
              <w:t>阳</w:t>
            </w:r>
          </w:p>
          <w:p w14:paraId="7874299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防城港</w:t>
            </w:r>
          </w:p>
          <w:p w14:paraId="1B6CE90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南昌</w:t>
            </w:r>
          </w:p>
          <w:p w14:paraId="3C34F44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襄阳</w:t>
            </w:r>
          </w:p>
        </w:tc>
        <w:tc>
          <w:tcPr>
            <w:tcW w:w="1439" w:type="dxa"/>
          </w:tcPr>
          <w:p w14:paraId="568C4B3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东莞</w:t>
            </w:r>
          </w:p>
          <w:p w14:paraId="5F2E6DBF"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秦皇岛</w:t>
            </w:r>
            <w:proofErr w:type="gramEnd"/>
          </w:p>
          <w:p w14:paraId="1335206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梅州</w:t>
            </w:r>
          </w:p>
          <w:p w14:paraId="7828544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岳阳</w:t>
            </w:r>
          </w:p>
          <w:p w14:paraId="3E36DBC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资阳</w:t>
            </w:r>
          </w:p>
          <w:p w14:paraId="59991D3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定西</w:t>
            </w:r>
          </w:p>
          <w:p w14:paraId="6202468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商丘</w:t>
            </w:r>
          </w:p>
          <w:p w14:paraId="0C58A5C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吴忠</w:t>
            </w:r>
          </w:p>
          <w:p w14:paraId="3FDD6D82"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邵</w:t>
            </w:r>
            <w:proofErr w:type="gramEnd"/>
            <w:r w:rsidRPr="00996CCD">
              <w:rPr>
                <w:rFonts w:ascii="Times New Roman" w:eastAsia="新細明體" w:hAnsi="Times New Roman" w:cs="Times New Roman" w:hint="eastAsia"/>
                <w:bCs/>
                <w:iCs/>
                <w:sz w:val="14"/>
                <w:szCs w:val="14"/>
              </w:rPr>
              <w:t>阳</w:t>
            </w:r>
          </w:p>
          <w:p w14:paraId="2CBEEB5F"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滁</w:t>
            </w:r>
            <w:proofErr w:type="gramEnd"/>
            <w:r w:rsidRPr="00996CCD">
              <w:rPr>
                <w:rFonts w:ascii="Times New Roman" w:eastAsia="新細明體" w:hAnsi="Times New Roman" w:cs="Times New Roman" w:hint="eastAsia"/>
                <w:bCs/>
                <w:iCs/>
                <w:sz w:val="14"/>
                <w:szCs w:val="14"/>
              </w:rPr>
              <w:t>州</w:t>
            </w:r>
          </w:p>
          <w:p w14:paraId="3358588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常州</w:t>
            </w:r>
          </w:p>
          <w:p w14:paraId="5F48212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焦作</w:t>
            </w:r>
          </w:p>
          <w:p w14:paraId="6D2CE2A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信阳</w:t>
            </w:r>
          </w:p>
          <w:p w14:paraId="6DFF384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乌兰察布</w:t>
            </w:r>
          </w:p>
          <w:p w14:paraId="731F6E2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梧州</w:t>
            </w:r>
          </w:p>
          <w:p w14:paraId="17D2F24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凉山州</w:t>
            </w:r>
          </w:p>
          <w:p w14:paraId="12A5EC6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北京</w:t>
            </w:r>
          </w:p>
          <w:p w14:paraId="026B1E5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西安</w:t>
            </w:r>
          </w:p>
          <w:p w14:paraId="62787B5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六安</w:t>
            </w:r>
          </w:p>
          <w:p w14:paraId="431FF91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长沙</w:t>
            </w:r>
          </w:p>
          <w:p w14:paraId="3CA2F0D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辽阳</w:t>
            </w:r>
          </w:p>
          <w:p w14:paraId="51FD747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盘锦</w:t>
            </w:r>
          </w:p>
          <w:p w14:paraId="036AD53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恩施州</w:t>
            </w:r>
          </w:p>
          <w:p w14:paraId="3481CDAF"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濮</w:t>
            </w:r>
            <w:proofErr w:type="gramEnd"/>
            <w:r w:rsidRPr="00996CCD">
              <w:rPr>
                <w:rFonts w:ascii="Times New Roman" w:eastAsia="新細明體" w:hAnsi="Times New Roman" w:cs="Times New Roman" w:hint="eastAsia"/>
                <w:bCs/>
                <w:iCs/>
                <w:sz w:val="14"/>
                <w:szCs w:val="14"/>
              </w:rPr>
              <w:t>阳</w:t>
            </w:r>
          </w:p>
          <w:p w14:paraId="72BC895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清远</w:t>
            </w:r>
          </w:p>
          <w:p w14:paraId="45EDB57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银川</w:t>
            </w:r>
          </w:p>
          <w:p w14:paraId="4B5818A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揭阳</w:t>
            </w:r>
          </w:p>
          <w:p w14:paraId="0DB6D13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温州</w:t>
            </w:r>
          </w:p>
          <w:p w14:paraId="3985830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玉林</w:t>
            </w:r>
          </w:p>
          <w:p w14:paraId="51FF642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益阳</w:t>
            </w:r>
          </w:p>
          <w:p w14:paraId="4DB2EFA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渭南</w:t>
            </w:r>
          </w:p>
          <w:p w14:paraId="649FF92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潍坊</w:t>
            </w:r>
          </w:p>
          <w:p w14:paraId="6826758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保山</w:t>
            </w:r>
          </w:p>
          <w:p w14:paraId="2677C1D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贵港</w:t>
            </w:r>
          </w:p>
          <w:p w14:paraId="5B5524D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曲靖</w:t>
            </w:r>
          </w:p>
          <w:p w14:paraId="6C73E32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固原</w:t>
            </w:r>
          </w:p>
          <w:p w14:paraId="34DDA00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金华</w:t>
            </w:r>
          </w:p>
          <w:p w14:paraId="35516FE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黔西南州</w:t>
            </w:r>
          </w:p>
          <w:p w14:paraId="103DF930"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忻</w:t>
            </w:r>
            <w:proofErr w:type="gramEnd"/>
            <w:r w:rsidRPr="00996CCD">
              <w:rPr>
                <w:rFonts w:ascii="Times New Roman" w:eastAsia="新細明體" w:hAnsi="Times New Roman" w:cs="Times New Roman" w:hint="eastAsia"/>
                <w:bCs/>
                <w:iCs/>
                <w:sz w:val="14"/>
                <w:szCs w:val="14"/>
              </w:rPr>
              <w:t>州</w:t>
            </w:r>
          </w:p>
          <w:p w14:paraId="348D4FE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芜湖</w:t>
            </w:r>
          </w:p>
          <w:p w14:paraId="2C3E090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德宏州</w:t>
            </w:r>
          </w:p>
          <w:p w14:paraId="62EC7A4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呼和浩特</w:t>
            </w:r>
          </w:p>
          <w:p w14:paraId="251AD20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lastRenderedPageBreak/>
              <w:t>临汾</w:t>
            </w:r>
          </w:p>
          <w:p w14:paraId="10F7214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红河哈尼族彝族自治州</w:t>
            </w:r>
          </w:p>
          <w:p w14:paraId="73C5052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驻马店</w:t>
            </w:r>
          </w:p>
          <w:p w14:paraId="68645B6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泰州</w:t>
            </w:r>
          </w:p>
          <w:p w14:paraId="6D133FF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广州</w:t>
            </w:r>
          </w:p>
          <w:p w14:paraId="168A578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长春</w:t>
            </w:r>
          </w:p>
          <w:p w14:paraId="544D8E4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黔南布依族苗族自治州</w:t>
            </w:r>
          </w:p>
          <w:p w14:paraId="3E57C2E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白城</w:t>
            </w:r>
          </w:p>
          <w:p w14:paraId="47DE2AC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新</w:t>
            </w:r>
            <w:proofErr w:type="gramStart"/>
            <w:r w:rsidRPr="00996CCD">
              <w:rPr>
                <w:rFonts w:ascii="Times New Roman" w:eastAsia="新細明體" w:hAnsi="Times New Roman" w:cs="Times New Roman" w:hint="eastAsia"/>
                <w:bCs/>
                <w:iCs/>
                <w:sz w:val="14"/>
                <w:szCs w:val="14"/>
              </w:rPr>
              <w:t>余</w:t>
            </w:r>
            <w:proofErr w:type="gramEnd"/>
          </w:p>
          <w:p w14:paraId="311D14D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松原</w:t>
            </w:r>
          </w:p>
          <w:p w14:paraId="43B4C36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博尔塔拉州</w:t>
            </w:r>
          </w:p>
          <w:p w14:paraId="08B8738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沈阳</w:t>
            </w:r>
          </w:p>
          <w:p w14:paraId="27359FB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淮安</w:t>
            </w:r>
          </w:p>
          <w:p w14:paraId="4F3E2CB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雅安</w:t>
            </w:r>
          </w:p>
          <w:p w14:paraId="1F464984"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云</w:t>
            </w:r>
            <w:proofErr w:type="gramEnd"/>
            <w:r w:rsidRPr="00996CCD">
              <w:rPr>
                <w:rFonts w:ascii="Times New Roman" w:eastAsia="新細明體" w:hAnsi="Times New Roman" w:cs="Times New Roman" w:hint="eastAsia"/>
                <w:bCs/>
                <w:iCs/>
                <w:sz w:val="14"/>
                <w:szCs w:val="14"/>
              </w:rPr>
              <w:t>浮</w:t>
            </w:r>
          </w:p>
          <w:p w14:paraId="667F090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桂林</w:t>
            </w:r>
          </w:p>
          <w:p w14:paraId="328ADEC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台州</w:t>
            </w:r>
          </w:p>
          <w:p w14:paraId="1490AAA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咸阳</w:t>
            </w:r>
          </w:p>
          <w:p w14:paraId="0CF0351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本溪</w:t>
            </w:r>
          </w:p>
          <w:p w14:paraId="7630A9E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连云港</w:t>
            </w:r>
          </w:p>
          <w:p w14:paraId="43F4311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阿坝州</w:t>
            </w:r>
          </w:p>
          <w:p w14:paraId="0A0BC4D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娄底</w:t>
            </w:r>
          </w:p>
          <w:p w14:paraId="008AB67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海东地区</w:t>
            </w:r>
          </w:p>
          <w:p w14:paraId="64867E3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十堰</w:t>
            </w:r>
          </w:p>
          <w:p w14:paraId="16A6054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巴彦淖尔</w:t>
            </w:r>
          </w:p>
          <w:p w14:paraId="7A24C07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杭州</w:t>
            </w:r>
          </w:p>
          <w:p w14:paraId="6EF983D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黄山</w:t>
            </w:r>
          </w:p>
          <w:p w14:paraId="7544398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宝鸡</w:t>
            </w:r>
          </w:p>
          <w:p w14:paraId="5560E41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苏州</w:t>
            </w:r>
          </w:p>
          <w:p w14:paraId="011A0DD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泰安</w:t>
            </w:r>
          </w:p>
          <w:p w14:paraId="5F90896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平顶山</w:t>
            </w:r>
          </w:p>
          <w:p w14:paraId="46F50286"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衢</w:t>
            </w:r>
            <w:proofErr w:type="gramEnd"/>
            <w:r w:rsidRPr="00996CCD">
              <w:rPr>
                <w:rFonts w:ascii="Times New Roman" w:eastAsia="新細明體" w:hAnsi="Times New Roman" w:cs="Times New Roman" w:hint="eastAsia"/>
                <w:bCs/>
                <w:iCs/>
                <w:sz w:val="14"/>
                <w:szCs w:val="14"/>
              </w:rPr>
              <w:t>州</w:t>
            </w:r>
          </w:p>
          <w:p w14:paraId="406EB18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东营</w:t>
            </w:r>
          </w:p>
          <w:p w14:paraId="719CB87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嘉兴</w:t>
            </w:r>
          </w:p>
          <w:p w14:paraId="245DB12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吉林</w:t>
            </w:r>
          </w:p>
          <w:p w14:paraId="3963069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新乡</w:t>
            </w:r>
          </w:p>
          <w:p w14:paraId="27013A6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果</w:t>
            </w:r>
            <w:proofErr w:type="gramStart"/>
            <w:r w:rsidRPr="00996CCD">
              <w:rPr>
                <w:rFonts w:ascii="Times New Roman" w:eastAsia="新細明體" w:hAnsi="Times New Roman" w:cs="Times New Roman" w:hint="eastAsia"/>
                <w:bCs/>
                <w:iCs/>
                <w:sz w:val="14"/>
                <w:szCs w:val="14"/>
              </w:rPr>
              <w:t>洛</w:t>
            </w:r>
            <w:proofErr w:type="gramEnd"/>
            <w:r w:rsidRPr="00996CCD">
              <w:rPr>
                <w:rFonts w:ascii="Times New Roman" w:eastAsia="新細明體" w:hAnsi="Times New Roman" w:cs="Times New Roman" w:hint="eastAsia"/>
                <w:bCs/>
                <w:iCs/>
                <w:sz w:val="14"/>
                <w:szCs w:val="14"/>
              </w:rPr>
              <w:t>州</w:t>
            </w:r>
          </w:p>
          <w:p w14:paraId="752B6AC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昭通</w:t>
            </w:r>
          </w:p>
          <w:p w14:paraId="1DACEFF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贵阳</w:t>
            </w:r>
          </w:p>
          <w:p w14:paraId="0E7EF19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晋中</w:t>
            </w:r>
          </w:p>
          <w:p w14:paraId="3707B27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绍兴</w:t>
            </w:r>
          </w:p>
          <w:p w14:paraId="3D56029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舟山</w:t>
            </w:r>
          </w:p>
          <w:p w14:paraId="27AEAE7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扬州</w:t>
            </w:r>
          </w:p>
          <w:p w14:paraId="7367702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lastRenderedPageBreak/>
              <w:t>衡阳</w:t>
            </w:r>
          </w:p>
          <w:p w14:paraId="62477EF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普</w:t>
            </w:r>
            <w:proofErr w:type="gramStart"/>
            <w:r w:rsidRPr="00996CCD">
              <w:rPr>
                <w:rFonts w:ascii="Times New Roman" w:eastAsia="新細明體" w:hAnsi="Times New Roman" w:cs="Times New Roman" w:hint="eastAsia"/>
                <w:bCs/>
                <w:iCs/>
                <w:sz w:val="14"/>
                <w:szCs w:val="14"/>
              </w:rPr>
              <w:t>洱</w:t>
            </w:r>
            <w:proofErr w:type="gramEnd"/>
          </w:p>
          <w:p w14:paraId="6BDE6CB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玉树州</w:t>
            </w:r>
          </w:p>
          <w:p w14:paraId="4EFDC860"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遵</w:t>
            </w:r>
            <w:proofErr w:type="gramEnd"/>
            <w:r w:rsidRPr="00996CCD">
              <w:rPr>
                <w:rFonts w:ascii="Times New Roman" w:eastAsia="新細明體" w:hAnsi="Times New Roman" w:cs="Times New Roman" w:hint="eastAsia"/>
                <w:bCs/>
                <w:iCs/>
                <w:sz w:val="14"/>
                <w:szCs w:val="14"/>
              </w:rPr>
              <w:t>义</w:t>
            </w:r>
          </w:p>
          <w:p w14:paraId="78FCFCB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锦州</w:t>
            </w:r>
          </w:p>
          <w:p w14:paraId="1C76E8C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鄂州</w:t>
            </w:r>
          </w:p>
          <w:p w14:paraId="18CC98B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延安</w:t>
            </w:r>
          </w:p>
          <w:p w14:paraId="7C0BABC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陇南</w:t>
            </w:r>
          </w:p>
          <w:p w14:paraId="66CAB2F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通化</w:t>
            </w:r>
          </w:p>
          <w:p w14:paraId="094058F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商洛</w:t>
            </w:r>
          </w:p>
          <w:p w14:paraId="04A1CE2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天津</w:t>
            </w:r>
          </w:p>
          <w:p w14:paraId="4E6E808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哈尔滨</w:t>
            </w:r>
          </w:p>
          <w:p w14:paraId="00451356"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阜</w:t>
            </w:r>
            <w:proofErr w:type="gramEnd"/>
            <w:r w:rsidRPr="00996CCD">
              <w:rPr>
                <w:rFonts w:ascii="Times New Roman" w:eastAsia="新細明體" w:hAnsi="Times New Roman" w:cs="Times New Roman" w:hint="eastAsia"/>
                <w:bCs/>
                <w:iCs/>
                <w:sz w:val="14"/>
                <w:szCs w:val="14"/>
              </w:rPr>
              <w:t>新</w:t>
            </w:r>
          </w:p>
          <w:p w14:paraId="7503736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眉山</w:t>
            </w:r>
          </w:p>
          <w:p w14:paraId="206E1F5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永州</w:t>
            </w:r>
          </w:p>
          <w:p w14:paraId="3BB613D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铜仁</w:t>
            </w:r>
          </w:p>
          <w:p w14:paraId="53231B6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贺州</w:t>
            </w:r>
          </w:p>
          <w:p w14:paraId="04DE4C0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乐山</w:t>
            </w:r>
          </w:p>
          <w:p w14:paraId="5F168E3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廊坊</w:t>
            </w:r>
          </w:p>
          <w:p w14:paraId="7F59C0B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宣城</w:t>
            </w:r>
          </w:p>
          <w:p w14:paraId="31443C2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庆阳</w:t>
            </w:r>
          </w:p>
          <w:p w14:paraId="21C452D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兴安盟</w:t>
            </w:r>
          </w:p>
          <w:p w14:paraId="03AB2EE5"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亳</w:t>
            </w:r>
            <w:proofErr w:type="gramEnd"/>
            <w:r w:rsidRPr="00996CCD">
              <w:rPr>
                <w:rFonts w:ascii="Times New Roman" w:eastAsia="新細明體" w:hAnsi="Times New Roman" w:cs="Times New Roman" w:hint="eastAsia"/>
                <w:bCs/>
                <w:iCs/>
                <w:sz w:val="14"/>
                <w:szCs w:val="14"/>
              </w:rPr>
              <w:t>州</w:t>
            </w:r>
          </w:p>
          <w:p w14:paraId="5932B56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乌海</w:t>
            </w:r>
          </w:p>
          <w:p w14:paraId="0966CCD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嘉峪关</w:t>
            </w:r>
          </w:p>
          <w:p w14:paraId="47CD67C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德州</w:t>
            </w:r>
          </w:p>
          <w:p w14:paraId="2E138AB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大连</w:t>
            </w:r>
          </w:p>
          <w:p w14:paraId="3EBE9D7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鹰潭</w:t>
            </w:r>
          </w:p>
          <w:p w14:paraId="31AC0DD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铜陵</w:t>
            </w:r>
          </w:p>
          <w:p w14:paraId="309CA82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阳泉</w:t>
            </w:r>
          </w:p>
          <w:p w14:paraId="04EAF9D2"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郴</w:t>
            </w:r>
            <w:proofErr w:type="gramEnd"/>
            <w:r w:rsidRPr="00996CCD">
              <w:rPr>
                <w:rFonts w:ascii="Times New Roman" w:eastAsia="新細明體" w:hAnsi="Times New Roman" w:cs="Times New Roman" w:hint="eastAsia"/>
                <w:bCs/>
                <w:iCs/>
                <w:sz w:val="14"/>
                <w:szCs w:val="14"/>
              </w:rPr>
              <w:t>州</w:t>
            </w:r>
          </w:p>
          <w:p w14:paraId="457E9C1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成都</w:t>
            </w:r>
          </w:p>
          <w:p w14:paraId="253818E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长治</w:t>
            </w:r>
          </w:p>
          <w:p w14:paraId="741FD58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安康</w:t>
            </w:r>
          </w:p>
          <w:p w14:paraId="045012D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毕节</w:t>
            </w:r>
          </w:p>
          <w:p w14:paraId="0EF041F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滨州</w:t>
            </w:r>
          </w:p>
          <w:p w14:paraId="3220460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河池</w:t>
            </w:r>
          </w:p>
          <w:p w14:paraId="1B2A4598"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宁</w:t>
            </w:r>
            <w:proofErr w:type="gramEnd"/>
            <w:r w:rsidRPr="00996CCD">
              <w:rPr>
                <w:rFonts w:ascii="Times New Roman" w:eastAsia="新細明體" w:hAnsi="Times New Roman" w:cs="Times New Roman" w:hint="eastAsia"/>
                <w:bCs/>
                <w:iCs/>
                <w:sz w:val="14"/>
                <w:szCs w:val="14"/>
              </w:rPr>
              <w:t>波</w:t>
            </w:r>
          </w:p>
          <w:p w14:paraId="3FBC98A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吕梁</w:t>
            </w:r>
          </w:p>
          <w:p w14:paraId="413946F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辽源</w:t>
            </w:r>
          </w:p>
          <w:p w14:paraId="4D6434B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马鞍山</w:t>
            </w:r>
          </w:p>
          <w:p w14:paraId="1847392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湛江</w:t>
            </w:r>
          </w:p>
          <w:p w14:paraId="7F6883D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安顺</w:t>
            </w:r>
          </w:p>
          <w:p w14:paraId="6797379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丹东</w:t>
            </w:r>
          </w:p>
          <w:p w14:paraId="2F3D276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重庆</w:t>
            </w:r>
          </w:p>
          <w:p w14:paraId="581E4C9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lastRenderedPageBreak/>
              <w:t>宜昌</w:t>
            </w:r>
          </w:p>
          <w:p w14:paraId="1D6C844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抚顺</w:t>
            </w:r>
          </w:p>
          <w:p w14:paraId="671BB90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枣庄</w:t>
            </w:r>
          </w:p>
          <w:p w14:paraId="2D968A4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铁岭</w:t>
            </w:r>
          </w:p>
          <w:p w14:paraId="034390E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中山</w:t>
            </w:r>
          </w:p>
          <w:p w14:paraId="5219950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徐州</w:t>
            </w:r>
          </w:p>
          <w:p w14:paraId="3A76009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日照</w:t>
            </w:r>
          </w:p>
          <w:p w14:paraId="5C0248D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汕尾</w:t>
            </w:r>
          </w:p>
          <w:p w14:paraId="5EB08C8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白山</w:t>
            </w:r>
          </w:p>
          <w:p w14:paraId="360D35D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常德</w:t>
            </w:r>
          </w:p>
          <w:p w14:paraId="33D78EE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张家界</w:t>
            </w:r>
          </w:p>
          <w:p w14:paraId="6F91781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许昌</w:t>
            </w:r>
          </w:p>
          <w:p w14:paraId="3ABA3F6A"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淄</w:t>
            </w:r>
            <w:proofErr w:type="gramEnd"/>
            <w:r w:rsidRPr="00996CCD">
              <w:rPr>
                <w:rFonts w:ascii="Times New Roman" w:eastAsia="新細明體" w:hAnsi="Times New Roman" w:cs="Times New Roman" w:hint="eastAsia"/>
                <w:bCs/>
                <w:iCs/>
                <w:sz w:val="14"/>
                <w:szCs w:val="14"/>
              </w:rPr>
              <w:t>博</w:t>
            </w:r>
          </w:p>
          <w:p w14:paraId="161F8C9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来宾</w:t>
            </w:r>
          </w:p>
          <w:p w14:paraId="53624B5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拉萨</w:t>
            </w:r>
          </w:p>
          <w:p w14:paraId="7CF0F61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广安</w:t>
            </w:r>
          </w:p>
          <w:p w14:paraId="431D8DA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宜宾</w:t>
            </w:r>
          </w:p>
          <w:p w14:paraId="5FCFE342"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洛</w:t>
            </w:r>
            <w:proofErr w:type="gramEnd"/>
            <w:r w:rsidRPr="00996CCD">
              <w:rPr>
                <w:rFonts w:ascii="Times New Roman" w:eastAsia="新細明體" w:hAnsi="Times New Roman" w:cs="Times New Roman" w:hint="eastAsia"/>
                <w:bCs/>
                <w:iCs/>
                <w:sz w:val="14"/>
                <w:szCs w:val="14"/>
              </w:rPr>
              <w:t>阳</w:t>
            </w:r>
          </w:p>
          <w:p w14:paraId="454E3F8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鹤岗</w:t>
            </w:r>
          </w:p>
          <w:p w14:paraId="65E8151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湖州</w:t>
            </w:r>
          </w:p>
          <w:p w14:paraId="137E785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南京</w:t>
            </w:r>
          </w:p>
          <w:p w14:paraId="75DB58A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内江</w:t>
            </w:r>
          </w:p>
          <w:p w14:paraId="7AE5D21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北海</w:t>
            </w:r>
          </w:p>
          <w:p w14:paraId="5DB9B64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三门峡</w:t>
            </w:r>
          </w:p>
          <w:p w14:paraId="3892168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池州</w:t>
            </w:r>
          </w:p>
          <w:p w14:paraId="57784D3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朝阳</w:t>
            </w:r>
          </w:p>
          <w:p w14:paraId="3D36BB4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阳江</w:t>
            </w:r>
          </w:p>
          <w:p w14:paraId="77BA6DA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巴中</w:t>
            </w:r>
          </w:p>
          <w:p w14:paraId="460D6C9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辽宁鞍山</w:t>
            </w:r>
          </w:p>
          <w:p w14:paraId="0C0CD83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西</w:t>
            </w:r>
            <w:proofErr w:type="gramStart"/>
            <w:r w:rsidRPr="00996CCD">
              <w:rPr>
                <w:rFonts w:ascii="Times New Roman" w:eastAsia="新細明體" w:hAnsi="Times New Roman" w:cs="Times New Roman" w:hint="eastAsia"/>
                <w:bCs/>
                <w:iCs/>
                <w:sz w:val="14"/>
                <w:szCs w:val="14"/>
              </w:rPr>
              <w:t>宁</w:t>
            </w:r>
            <w:proofErr w:type="gramEnd"/>
          </w:p>
          <w:p w14:paraId="63CFA89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无锡</w:t>
            </w:r>
          </w:p>
          <w:p w14:paraId="3084B22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六盘水</w:t>
            </w:r>
          </w:p>
          <w:p w14:paraId="6DB36C90"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韶</w:t>
            </w:r>
            <w:proofErr w:type="gramEnd"/>
            <w:r w:rsidRPr="00996CCD">
              <w:rPr>
                <w:rFonts w:ascii="Times New Roman" w:eastAsia="新細明體" w:hAnsi="Times New Roman" w:cs="Times New Roman" w:hint="eastAsia"/>
                <w:bCs/>
                <w:iCs/>
                <w:sz w:val="14"/>
                <w:szCs w:val="14"/>
              </w:rPr>
              <w:t>关</w:t>
            </w:r>
          </w:p>
          <w:p w14:paraId="1758CDD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黄石</w:t>
            </w:r>
          </w:p>
          <w:p w14:paraId="44DCAE5B"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漯</w:t>
            </w:r>
            <w:proofErr w:type="gramEnd"/>
            <w:r w:rsidRPr="00996CCD">
              <w:rPr>
                <w:rFonts w:ascii="Times New Roman" w:eastAsia="新細明體" w:hAnsi="Times New Roman" w:cs="Times New Roman" w:hint="eastAsia"/>
                <w:bCs/>
                <w:iCs/>
                <w:sz w:val="14"/>
                <w:szCs w:val="14"/>
              </w:rPr>
              <w:t>河</w:t>
            </w:r>
          </w:p>
          <w:p w14:paraId="6119B45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钦州</w:t>
            </w:r>
          </w:p>
          <w:p w14:paraId="322790C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河源</w:t>
            </w:r>
          </w:p>
          <w:p w14:paraId="32E9AD6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沧州</w:t>
            </w:r>
          </w:p>
          <w:p w14:paraId="49AD5DF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南通</w:t>
            </w:r>
          </w:p>
          <w:p w14:paraId="1AF9E27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白银</w:t>
            </w:r>
          </w:p>
          <w:p w14:paraId="7F72732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咸</w:t>
            </w:r>
            <w:proofErr w:type="gramStart"/>
            <w:r w:rsidRPr="00996CCD">
              <w:rPr>
                <w:rFonts w:ascii="Times New Roman" w:eastAsia="新細明體" w:hAnsi="Times New Roman" w:cs="Times New Roman" w:hint="eastAsia"/>
                <w:bCs/>
                <w:iCs/>
                <w:sz w:val="14"/>
                <w:szCs w:val="14"/>
              </w:rPr>
              <w:t>宁</w:t>
            </w:r>
            <w:proofErr w:type="gramEnd"/>
          </w:p>
          <w:p w14:paraId="64B8A3A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晋城</w:t>
            </w:r>
          </w:p>
          <w:p w14:paraId="1A6AA9D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铜川</w:t>
            </w:r>
          </w:p>
          <w:p w14:paraId="0901653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临沧</w:t>
            </w:r>
          </w:p>
          <w:p w14:paraId="15956C0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太原</w:t>
            </w:r>
          </w:p>
          <w:p w14:paraId="205D984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lastRenderedPageBreak/>
              <w:t>衡水</w:t>
            </w:r>
          </w:p>
          <w:p w14:paraId="41A8299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泸州</w:t>
            </w:r>
          </w:p>
          <w:p w14:paraId="6B51915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鹤壁</w:t>
            </w:r>
          </w:p>
          <w:p w14:paraId="334111D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珠海</w:t>
            </w:r>
          </w:p>
          <w:p w14:paraId="625551B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安庆</w:t>
            </w:r>
          </w:p>
          <w:p w14:paraId="7E2CF50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上海</w:t>
            </w:r>
          </w:p>
          <w:p w14:paraId="1DC1110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朔州</w:t>
            </w:r>
          </w:p>
          <w:p w14:paraId="12B7A47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自贡</w:t>
            </w:r>
          </w:p>
        </w:tc>
        <w:tc>
          <w:tcPr>
            <w:tcW w:w="1440" w:type="dxa"/>
          </w:tcPr>
          <w:p w14:paraId="2A2C6DE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lastRenderedPageBreak/>
              <w:t>惠州</w:t>
            </w:r>
          </w:p>
          <w:p w14:paraId="0580EB2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百色</w:t>
            </w:r>
          </w:p>
          <w:p w14:paraId="3DC9B51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保定</w:t>
            </w:r>
          </w:p>
          <w:p w14:paraId="7E344A1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南昌</w:t>
            </w:r>
          </w:p>
          <w:p w14:paraId="370AD99A"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汕</w:t>
            </w:r>
            <w:proofErr w:type="gramEnd"/>
            <w:r w:rsidRPr="00996CCD">
              <w:rPr>
                <w:rFonts w:ascii="Times New Roman" w:eastAsia="新細明體" w:hAnsi="Times New Roman" w:cs="Times New Roman" w:hint="eastAsia"/>
                <w:bCs/>
                <w:iCs/>
                <w:sz w:val="14"/>
                <w:szCs w:val="14"/>
              </w:rPr>
              <w:t>头</w:t>
            </w:r>
          </w:p>
          <w:p w14:paraId="364AB7F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景德镇</w:t>
            </w:r>
          </w:p>
          <w:p w14:paraId="6B817D50"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邯</w:t>
            </w:r>
            <w:proofErr w:type="gramEnd"/>
            <w:r w:rsidRPr="00996CCD">
              <w:rPr>
                <w:rFonts w:ascii="Times New Roman" w:eastAsia="新細明體" w:hAnsi="Times New Roman" w:cs="Times New Roman" w:hint="eastAsia"/>
                <w:bCs/>
                <w:iCs/>
                <w:sz w:val="14"/>
                <w:szCs w:val="14"/>
              </w:rPr>
              <w:t>郸</w:t>
            </w:r>
          </w:p>
          <w:p w14:paraId="61B1516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湘西州</w:t>
            </w:r>
          </w:p>
          <w:p w14:paraId="6A8DF46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抚州</w:t>
            </w:r>
          </w:p>
          <w:p w14:paraId="62E5EE87"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怀</w:t>
            </w:r>
            <w:proofErr w:type="gramEnd"/>
            <w:r w:rsidRPr="00996CCD">
              <w:rPr>
                <w:rFonts w:ascii="Times New Roman" w:eastAsia="新細明體" w:hAnsi="Times New Roman" w:cs="Times New Roman" w:hint="eastAsia"/>
                <w:bCs/>
                <w:iCs/>
                <w:sz w:val="14"/>
                <w:szCs w:val="14"/>
              </w:rPr>
              <w:t>化</w:t>
            </w:r>
          </w:p>
          <w:p w14:paraId="29FCAC7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榆林</w:t>
            </w:r>
          </w:p>
          <w:p w14:paraId="5D7097D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淮南</w:t>
            </w:r>
          </w:p>
          <w:p w14:paraId="437DC15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鄂尔多斯</w:t>
            </w:r>
          </w:p>
          <w:p w14:paraId="4A6EDCD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萍乡</w:t>
            </w:r>
          </w:p>
          <w:p w14:paraId="1A1B848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南</w:t>
            </w:r>
            <w:proofErr w:type="gramStart"/>
            <w:r w:rsidRPr="00996CCD">
              <w:rPr>
                <w:rFonts w:ascii="Times New Roman" w:eastAsia="新細明體" w:hAnsi="Times New Roman" w:cs="Times New Roman" w:hint="eastAsia"/>
                <w:bCs/>
                <w:iCs/>
                <w:sz w:val="14"/>
                <w:szCs w:val="14"/>
              </w:rPr>
              <w:t>宁</w:t>
            </w:r>
            <w:proofErr w:type="gramEnd"/>
          </w:p>
          <w:p w14:paraId="2CB7965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昆明</w:t>
            </w:r>
          </w:p>
          <w:p w14:paraId="1A0E7D8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蚌埠</w:t>
            </w:r>
          </w:p>
          <w:p w14:paraId="38F1ED7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安阳</w:t>
            </w:r>
          </w:p>
          <w:p w14:paraId="3430F1F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石家</w:t>
            </w:r>
            <w:proofErr w:type="gramStart"/>
            <w:r w:rsidRPr="00996CCD">
              <w:rPr>
                <w:rFonts w:ascii="Times New Roman" w:eastAsia="新細明體" w:hAnsi="Times New Roman" w:cs="Times New Roman" w:hint="eastAsia"/>
                <w:bCs/>
                <w:iCs/>
                <w:sz w:val="14"/>
                <w:szCs w:val="14"/>
              </w:rPr>
              <w:t>庄</w:t>
            </w:r>
            <w:proofErr w:type="gramEnd"/>
          </w:p>
          <w:p w14:paraId="54C02A03"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葫</w:t>
            </w:r>
            <w:proofErr w:type="gramEnd"/>
            <w:r w:rsidRPr="00996CCD">
              <w:rPr>
                <w:rFonts w:ascii="Times New Roman" w:eastAsia="新細明體" w:hAnsi="Times New Roman" w:cs="Times New Roman" w:hint="eastAsia"/>
                <w:bCs/>
                <w:iCs/>
                <w:sz w:val="14"/>
                <w:szCs w:val="14"/>
              </w:rPr>
              <w:t>芦岛</w:t>
            </w:r>
          </w:p>
          <w:p w14:paraId="6B188A4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包头</w:t>
            </w:r>
          </w:p>
          <w:p w14:paraId="277DDA2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防城港</w:t>
            </w:r>
          </w:p>
          <w:p w14:paraId="2226D68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合肥</w:t>
            </w:r>
          </w:p>
          <w:p w14:paraId="470089A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临沂</w:t>
            </w:r>
          </w:p>
          <w:p w14:paraId="7AAE981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吉安</w:t>
            </w:r>
          </w:p>
          <w:p w14:paraId="170EDB2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宿州</w:t>
            </w:r>
          </w:p>
          <w:p w14:paraId="2FF9D3E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宜春</w:t>
            </w:r>
          </w:p>
          <w:p w14:paraId="1E4377B3"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石嘴山</w:t>
            </w:r>
            <w:proofErr w:type="gramEnd"/>
          </w:p>
          <w:p w14:paraId="1D53D0A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株洲</w:t>
            </w:r>
          </w:p>
          <w:p w14:paraId="3377E96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荆州</w:t>
            </w:r>
          </w:p>
          <w:p w14:paraId="1A42461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开封</w:t>
            </w:r>
          </w:p>
          <w:p w14:paraId="7B87141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茂名</w:t>
            </w:r>
          </w:p>
          <w:p w14:paraId="081A208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上饶</w:t>
            </w:r>
          </w:p>
          <w:p w14:paraId="6D5FA09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赣州</w:t>
            </w:r>
          </w:p>
          <w:p w14:paraId="08A13CE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黔东南苗族侗族自治州</w:t>
            </w:r>
          </w:p>
          <w:p w14:paraId="2CAAB859"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赤</w:t>
            </w:r>
            <w:proofErr w:type="gramEnd"/>
            <w:r w:rsidRPr="00996CCD">
              <w:rPr>
                <w:rFonts w:ascii="Times New Roman" w:eastAsia="新細明體" w:hAnsi="Times New Roman" w:cs="Times New Roman" w:hint="eastAsia"/>
                <w:bCs/>
                <w:iCs/>
                <w:sz w:val="14"/>
                <w:szCs w:val="14"/>
              </w:rPr>
              <w:t>峰</w:t>
            </w:r>
          </w:p>
        </w:tc>
        <w:tc>
          <w:tcPr>
            <w:tcW w:w="1439" w:type="dxa"/>
          </w:tcPr>
          <w:p w14:paraId="2C6EF1E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黄冈</w:t>
            </w:r>
          </w:p>
          <w:p w14:paraId="3743981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盐城</w:t>
            </w:r>
          </w:p>
          <w:p w14:paraId="372D99E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青岛</w:t>
            </w:r>
          </w:p>
          <w:p w14:paraId="6B75B83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淮北</w:t>
            </w:r>
          </w:p>
          <w:p w14:paraId="1E29D20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襄阳</w:t>
            </w:r>
          </w:p>
          <w:p w14:paraId="456B36A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佛山</w:t>
            </w:r>
          </w:p>
          <w:p w14:paraId="3D1D666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肇庆</w:t>
            </w:r>
          </w:p>
          <w:p w14:paraId="2BEEA2A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呼伦贝尔</w:t>
            </w:r>
          </w:p>
          <w:p w14:paraId="7CE20E8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武汉</w:t>
            </w:r>
          </w:p>
          <w:p w14:paraId="0754E7B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荆门</w:t>
            </w:r>
          </w:p>
          <w:p w14:paraId="5F49ABF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深圳</w:t>
            </w:r>
          </w:p>
          <w:p w14:paraId="28564EAA"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阜</w:t>
            </w:r>
            <w:proofErr w:type="gramEnd"/>
            <w:r w:rsidRPr="00996CCD">
              <w:rPr>
                <w:rFonts w:ascii="Times New Roman" w:eastAsia="新細明體" w:hAnsi="Times New Roman" w:cs="Times New Roman" w:hint="eastAsia"/>
                <w:bCs/>
                <w:iCs/>
                <w:sz w:val="14"/>
                <w:szCs w:val="14"/>
              </w:rPr>
              <w:t>阳</w:t>
            </w:r>
          </w:p>
        </w:tc>
        <w:tc>
          <w:tcPr>
            <w:tcW w:w="1440" w:type="dxa"/>
          </w:tcPr>
          <w:p w14:paraId="12148AE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信阳</w:t>
            </w:r>
          </w:p>
          <w:p w14:paraId="3920994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朝阳</w:t>
            </w:r>
          </w:p>
          <w:p w14:paraId="32A513D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临沧</w:t>
            </w:r>
          </w:p>
          <w:p w14:paraId="01F6A07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六安</w:t>
            </w:r>
          </w:p>
          <w:p w14:paraId="6D76665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岳阳</w:t>
            </w:r>
          </w:p>
          <w:p w14:paraId="72402C0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白银</w:t>
            </w:r>
          </w:p>
          <w:p w14:paraId="22E53FF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恩施州</w:t>
            </w:r>
          </w:p>
          <w:p w14:paraId="4FD2B3BA"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濮</w:t>
            </w:r>
            <w:proofErr w:type="gramEnd"/>
            <w:r w:rsidRPr="00996CCD">
              <w:rPr>
                <w:rFonts w:ascii="Times New Roman" w:eastAsia="新細明體" w:hAnsi="Times New Roman" w:cs="Times New Roman" w:hint="eastAsia"/>
                <w:bCs/>
                <w:iCs/>
                <w:sz w:val="14"/>
                <w:szCs w:val="14"/>
              </w:rPr>
              <w:t>阳</w:t>
            </w:r>
          </w:p>
          <w:p w14:paraId="6145C2B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毕节</w:t>
            </w:r>
          </w:p>
          <w:p w14:paraId="4C4C69C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西</w:t>
            </w:r>
            <w:proofErr w:type="gramStart"/>
            <w:r w:rsidRPr="00996CCD">
              <w:rPr>
                <w:rFonts w:ascii="Times New Roman" w:eastAsia="新細明體" w:hAnsi="Times New Roman" w:cs="Times New Roman" w:hint="eastAsia"/>
                <w:bCs/>
                <w:iCs/>
                <w:sz w:val="14"/>
                <w:szCs w:val="14"/>
              </w:rPr>
              <w:t>宁</w:t>
            </w:r>
            <w:proofErr w:type="gramEnd"/>
          </w:p>
          <w:p w14:paraId="2A83F6E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绍兴</w:t>
            </w:r>
          </w:p>
          <w:p w14:paraId="23A4BBF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巴中</w:t>
            </w:r>
          </w:p>
          <w:p w14:paraId="01CAB7D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阳江</w:t>
            </w:r>
          </w:p>
          <w:p w14:paraId="58FC4C4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太原</w:t>
            </w:r>
          </w:p>
          <w:p w14:paraId="6208674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池州</w:t>
            </w:r>
          </w:p>
          <w:p w14:paraId="776F64A3"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郴</w:t>
            </w:r>
            <w:proofErr w:type="gramEnd"/>
            <w:r w:rsidRPr="00996CCD">
              <w:rPr>
                <w:rFonts w:ascii="Times New Roman" w:eastAsia="新細明體" w:hAnsi="Times New Roman" w:cs="Times New Roman" w:hint="eastAsia"/>
                <w:bCs/>
                <w:iCs/>
                <w:sz w:val="14"/>
                <w:szCs w:val="14"/>
              </w:rPr>
              <w:t>州</w:t>
            </w:r>
          </w:p>
          <w:p w14:paraId="0774AA7E"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阜</w:t>
            </w:r>
            <w:proofErr w:type="gramEnd"/>
            <w:r w:rsidRPr="00996CCD">
              <w:rPr>
                <w:rFonts w:ascii="Times New Roman" w:eastAsia="新細明體" w:hAnsi="Times New Roman" w:cs="Times New Roman" w:hint="eastAsia"/>
                <w:bCs/>
                <w:iCs/>
                <w:sz w:val="14"/>
                <w:szCs w:val="14"/>
              </w:rPr>
              <w:t>阳</w:t>
            </w:r>
          </w:p>
          <w:p w14:paraId="21BD5F3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南京</w:t>
            </w:r>
          </w:p>
          <w:p w14:paraId="78F9B63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三门峡</w:t>
            </w:r>
          </w:p>
          <w:p w14:paraId="1ED0268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宜宾</w:t>
            </w:r>
          </w:p>
          <w:p w14:paraId="3263256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张家界</w:t>
            </w:r>
          </w:p>
          <w:p w14:paraId="209F56E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许昌</w:t>
            </w:r>
          </w:p>
          <w:p w14:paraId="1BD6D93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汕尾</w:t>
            </w:r>
          </w:p>
          <w:p w14:paraId="1C586E1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博尔塔拉州</w:t>
            </w:r>
          </w:p>
          <w:p w14:paraId="078386E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西安</w:t>
            </w:r>
          </w:p>
          <w:p w14:paraId="5BDA0D2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内江</w:t>
            </w:r>
          </w:p>
          <w:p w14:paraId="5737597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桂林</w:t>
            </w:r>
          </w:p>
          <w:p w14:paraId="01705BA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松原</w:t>
            </w:r>
          </w:p>
          <w:p w14:paraId="4E79410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阿坝州</w:t>
            </w:r>
          </w:p>
          <w:p w14:paraId="1CC0933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铜陵</w:t>
            </w:r>
          </w:p>
          <w:p w14:paraId="22DBA87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资阳</w:t>
            </w:r>
          </w:p>
          <w:p w14:paraId="5FDA21F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本溪</w:t>
            </w:r>
          </w:p>
          <w:p w14:paraId="4E55C09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庆阳</w:t>
            </w:r>
          </w:p>
          <w:p w14:paraId="4AC9719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黔南布依族苗族自治州</w:t>
            </w:r>
          </w:p>
          <w:p w14:paraId="2D176B7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无锡</w:t>
            </w:r>
          </w:p>
          <w:p w14:paraId="7681DA1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安阳</w:t>
            </w:r>
          </w:p>
          <w:p w14:paraId="6E9890D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辽阳</w:t>
            </w:r>
          </w:p>
          <w:p w14:paraId="6DF9D5A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昭通</w:t>
            </w:r>
          </w:p>
          <w:p w14:paraId="24858AF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上饶</w:t>
            </w:r>
          </w:p>
          <w:p w14:paraId="3231A50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白山</w:t>
            </w:r>
          </w:p>
          <w:p w14:paraId="3594382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永州</w:t>
            </w:r>
          </w:p>
          <w:p w14:paraId="123B4F18"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lastRenderedPageBreak/>
              <w:t>阜</w:t>
            </w:r>
            <w:proofErr w:type="gramEnd"/>
            <w:r w:rsidRPr="00996CCD">
              <w:rPr>
                <w:rFonts w:ascii="Times New Roman" w:eastAsia="新細明體" w:hAnsi="Times New Roman" w:cs="Times New Roman" w:hint="eastAsia"/>
                <w:bCs/>
                <w:iCs/>
                <w:sz w:val="14"/>
                <w:szCs w:val="14"/>
              </w:rPr>
              <w:t>新</w:t>
            </w:r>
          </w:p>
          <w:p w14:paraId="0856092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日照</w:t>
            </w:r>
          </w:p>
          <w:p w14:paraId="67AA41A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天津</w:t>
            </w:r>
          </w:p>
          <w:p w14:paraId="09A4D89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辽源</w:t>
            </w:r>
          </w:p>
          <w:p w14:paraId="1415F28C"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韶</w:t>
            </w:r>
            <w:proofErr w:type="gramEnd"/>
            <w:r w:rsidRPr="00996CCD">
              <w:rPr>
                <w:rFonts w:ascii="Times New Roman" w:eastAsia="新細明體" w:hAnsi="Times New Roman" w:cs="Times New Roman" w:hint="eastAsia"/>
                <w:bCs/>
                <w:iCs/>
                <w:sz w:val="14"/>
                <w:szCs w:val="14"/>
              </w:rPr>
              <w:t>关</w:t>
            </w:r>
          </w:p>
          <w:p w14:paraId="2906A89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普</w:t>
            </w:r>
            <w:proofErr w:type="gramStart"/>
            <w:r w:rsidRPr="00996CCD">
              <w:rPr>
                <w:rFonts w:ascii="Times New Roman" w:eastAsia="新細明體" w:hAnsi="Times New Roman" w:cs="Times New Roman" w:hint="eastAsia"/>
                <w:bCs/>
                <w:iCs/>
                <w:sz w:val="14"/>
                <w:szCs w:val="14"/>
              </w:rPr>
              <w:t>洱</w:t>
            </w:r>
            <w:proofErr w:type="gramEnd"/>
          </w:p>
          <w:p w14:paraId="7F7EB0D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衡阳</w:t>
            </w:r>
          </w:p>
          <w:p w14:paraId="3A5368A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玉树州</w:t>
            </w:r>
          </w:p>
          <w:p w14:paraId="2CE3616E"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亳</w:t>
            </w:r>
            <w:proofErr w:type="gramEnd"/>
            <w:r w:rsidRPr="00996CCD">
              <w:rPr>
                <w:rFonts w:ascii="Times New Roman" w:eastAsia="新細明體" w:hAnsi="Times New Roman" w:cs="Times New Roman" w:hint="eastAsia"/>
                <w:bCs/>
                <w:iCs/>
                <w:sz w:val="14"/>
                <w:szCs w:val="14"/>
              </w:rPr>
              <w:t>州</w:t>
            </w:r>
          </w:p>
          <w:p w14:paraId="2A1D95B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商洛</w:t>
            </w:r>
          </w:p>
          <w:p w14:paraId="4C05AF1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陇南</w:t>
            </w:r>
          </w:p>
          <w:p w14:paraId="111B4A9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芜湖</w:t>
            </w:r>
          </w:p>
          <w:p w14:paraId="5F08798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景德镇</w:t>
            </w:r>
          </w:p>
          <w:p w14:paraId="632A7273"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衢</w:t>
            </w:r>
            <w:proofErr w:type="gramEnd"/>
            <w:r w:rsidRPr="00996CCD">
              <w:rPr>
                <w:rFonts w:ascii="Times New Roman" w:eastAsia="新細明體" w:hAnsi="Times New Roman" w:cs="Times New Roman" w:hint="eastAsia"/>
                <w:bCs/>
                <w:iCs/>
                <w:sz w:val="14"/>
                <w:szCs w:val="14"/>
              </w:rPr>
              <w:t>州</w:t>
            </w:r>
          </w:p>
          <w:p w14:paraId="6E759A2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临汾</w:t>
            </w:r>
          </w:p>
          <w:p w14:paraId="30A7344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宝鸡</w:t>
            </w:r>
          </w:p>
          <w:p w14:paraId="198DD33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益阳</w:t>
            </w:r>
          </w:p>
          <w:p w14:paraId="70ED117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百色</w:t>
            </w:r>
          </w:p>
          <w:p w14:paraId="51C3E15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十堰</w:t>
            </w:r>
          </w:p>
          <w:p w14:paraId="62A7A73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常德</w:t>
            </w:r>
          </w:p>
          <w:p w14:paraId="54C7753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安顺</w:t>
            </w:r>
          </w:p>
          <w:p w14:paraId="02E8F00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马鞍山</w:t>
            </w:r>
          </w:p>
          <w:p w14:paraId="3D4D6B6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广安</w:t>
            </w:r>
          </w:p>
          <w:p w14:paraId="5E1F0C7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长春</w:t>
            </w:r>
          </w:p>
          <w:p w14:paraId="682F0AB9"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汕</w:t>
            </w:r>
            <w:proofErr w:type="gramEnd"/>
            <w:r w:rsidRPr="00996CCD">
              <w:rPr>
                <w:rFonts w:ascii="Times New Roman" w:eastAsia="新細明體" w:hAnsi="Times New Roman" w:cs="Times New Roman" w:hint="eastAsia"/>
                <w:bCs/>
                <w:iCs/>
                <w:sz w:val="14"/>
                <w:szCs w:val="14"/>
              </w:rPr>
              <w:t>头</w:t>
            </w:r>
          </w:p>
          <w:p w14:paraId="6FBB49F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眉山</w:t>
            </w:r>
          </w:p>
          <w:p w14:paraId="7F10DAF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驻马店</w:t>
            </w:r>
          </w:p>
          <w:p w14:paraId="44AC76D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安康</w:t>
            </w:r>
          </w:p>
          <w:p w14:paraId="2758ED5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宣城</w:t>
            </w:r>
          </w:p>
          <w:p w14:paraId="1996733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德宏州</w:t>
            </w:r>
          </w:p>
          <w:p w14:paraId="3BCE861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通化</w:t>
            </w:r>
          </w:p>
          <w:p w14:paraId="7CFB891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安庆</w:t>
            </w:r>
          </w:p>
          <w:p w14:paraId="58C6CB36"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忻</w:t>
            </w:r>
            <w:proofErr w:type="gramEnd"/>
            <w:r w:rsidRPr="00996CCD">
              <w:rPr>
                <w:rFonts w:ascii="Times New Roman" w:eastAsia="新細明體" w:hAnsi="Times New Roman" w:cs="Times New Roman" w:hint="eastAsia"/>
                <w:bCs/>
                <w:iCs/>
                <w:sz w:val="14"/>
                <w:szCs w:val="14"/>
              </w:rPr>
              <w:t>州</w:t>
            </w:r>
          </w:p>
          <w:p w14:paraId="5D6EB5B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临沂</w:t>
            </w:r>
          </w:p>
          <w:p w14:paraId="7B3D811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黔西南州</w:t>
            </w:r>
          </w:p>
          <w:p w14:paraId="018F6E1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中山</w:t>
            </w:r>
          </w:p>
          <w:p w14:paraId="767F042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吉安</w:t>
            </w:r>
          </w:p>
          <w:p w14:paraId="01CF34E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吴忠</w:t>
            </w:r>
          </w:p>
          <w:p w14:paraId="052DFE3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泰安</w:t>
            </w:r>
          </w:p>
          <w:p w14:paraId="507DDAC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佛山</w:t>
            </w:r>
          </w:p>
          <w:p w14:paraId="073EAC2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果</w:t>
            </w:r>
            <w:proofErr w:type="gramStart"/>
            <w:r w:rsidRPr="00996CCD">
              <w:rPr>
                <w:rFonts w:ascii="Times New Roman" w:eastAsia="新細明體" w:hAnsi="Times New Roman" w:cs="Times New Roman" w:hint="eastAsia"/>
                <w:bCs/>
                <w:iCs/>
                <w:sz w:val="14"/>
                <w:szCs w:val="14"/>
              </w:rPr>
              <w:t>洛</w:t>
            </w:r>
            <w:proofErr w:type="gramEnd"/>
            <w:r w:rsidRPr="00996CCD">
              <w:rPr>
                <w:rFonts w:ascii="Times New Roman" w:eastAsia="新細明體" w:hAnsi="Times New Roman" w:cs="Times New Roman" w:hint="eastAsia"/>
                <w:bCs/>
                <w:iCs/>
                <w:sz w:val="14"/>
                <w:szCs w:val="14"/>
              </w:rPr>
              <w:t>州</w:t>
            </w:r>
          </w:p>
          <w:p w14:paraId="0A5EEA47"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滁</w:t>
            </w:r>
            <w:proofErr w:type="gramEnd"/>
            <w:r w:rsidRPr="00996CCD">
              <w:rPr>
                <w:rFonts w:ascii="Times New Roman" w:eastAsia="新細明體" w:hAnsi="Times New Roman" w:cs="Times New Roman" w:hint="eastAsia"/>
                <w:bCs/>
                <w:iCs/>
                <w:sz w:val="14"/>
                <w:szCs w:val="14"/>
              </w:rPr>
              <w:t>州</w:t>
            </w:r>
          </w:p>
          <w:p w14:paraId="764E494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鹰潭</w:t>
            </w:r>
          </w:p>
          <w:p w14:paraId="345F394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湘西州</w:t>
            </w:r>
          </w:p>
          <w:p w14:paraId="44257A6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南</w:t>
            </w:r>
            <w:proofErr w:type="gramStart"/>
            <w:r w:rsidRPr="00996CCD">
              <w:rPr>
                <w:rFonts w:ascii="Times New Roman" w:eastAsia="新細明體" w:hAnsi="Times New Roman" w:cs="Times New Roman" w:hint="eastAsia"/>
                <w:bCs/>
                <w:iCs/>
                <w:sz w:val="14"/>
                <w:szCs w:val="14"/>
              </w:rPr>
              <w:t>宁</w:t>
            </w:r>
            <w:proofErr w:type="gramEnd"/>
          </w:p>
          <w:p w14:paraId="6CD606A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lastRenderedPageBreak/>
              <w:t>雅安</w:t>
            </w:r>
          </w:p>
          <w:p w14:paraId="69C92B52"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遵</w:t>
            </w:r>
            <w:proofErr w:type="gramEnd"/>
            <w:r w:rsidRPr="00996CCD">
              <w:rPr>
                <w:rFonts w:ascii="Times New Roman" w:eastAsia="新細明體" w:hAnsi="Times New Roman" w:cs="Times New Roman" w:hint="eastAsia"/>
                <w:bCs/>
                <w:iCs/>
                <w:sz w:val="14"/>
                <w:szCs w:val="14"/>
              </w:rPr>
              <w:t>义</w:t>
            </w:r>
          </w:p>
          <w:p w14:paraId="658FEB1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河源</w:t>
            </w:r>
          </w:p>
          <w:p w14:paraId="5D3AA65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北海</w:t>
            </w:r>
          </w:p>
          <w:p w14:paraId="2E0B973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潍坊</w:t>
            </w:r>
          </w:p>
          <w:p w14:paraId="0DB5FE3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新</w:t>
            </w:r>
            <w:proofErr w:type="gramStart"/>
            <w:r w:rsidRPr="00996CCD">
              <w:rPr>
                <w:rFonts w:ascii="Times New Roman" w:eastAsia="新細明體" w:hAnsi="Times New Roman" w:cs="Times New Roman" w:hint="eastAsia"/>
                <w:bCs/>
                <w:iCs/>
                <w:sz w:val="14"/>
                <w:szCs w:val="14"/>
              </w:rPr>
              <w:t>余</w:t>
            </w:r>
            <w:proofErr w:type="gramEnd"/>
          </w:p>
          <w:p w14:paraId="19E7466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白城</w:t>
            </w:r>
          </w:p>
          <w:p w14:paraId="5884818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咸阳</w:t>
            </w:r>
          </w:p>
          <w:p w14:paraId="6E6A2D5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渭南</w:t>
            </w:r>
          </w:p>
          <w:p w14:paraId="7A5B961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东莞</w:t>
            </w:r>
          </w:p>
          <w:p w14:paraId="2699BE8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珠海</w:t>
            </w:r>
          </w:p>
          <w:p w14:paraId="732E461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来宾</w:t>
            </w:r>
          </w:p>
          <w:p w14:paraId="5143910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黄冈</w:t>
            </w:r>
          </w:p>
          <w:p w14:paraId="2820C8F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抚顺</w:t>
            </w:r>
          </w:p>
          <w:p w14:paraId="0CCB51E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红河哈尼族彝族自治州</w:t>
            </w:r>
          </w:p>
          <w:p w14:paraId="6F11C30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温州</w:t>
            </w:r>
          </w:p>
          <w:p w14:paraId="1774325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六盘水</w:t>
            </w:r>
          </w:p>
          <w:p w14:paraId="5FBC406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荆门</w:t>
            </w:r>
          </w:p>
          <w:p w14:paraId="53FF482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嘉峪关</w:t>
            </w:r>
          </w:p>
          <w:p w14:paraId="037F8B0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玉林</w:t>
            </w:r>
          </w:p>
          <w:p w14:paraId="4F0598B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台州</w:t>
            </w:r>
          </w:p>
          <w:p w14:paraId="24C039B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杭州</w:t>
            </w:r>
          </w:p>
          <w:p w14:paraId="7D71D7E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商丘</w:t>
            </w:r>
          </w:p>
          <w:p w14:paraId="1375616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长治</w:t>
            </w:r>
          </w:p>
          <w:p w14:paraId="1926C98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新乡</w:t>
            </w:r>
          </w:p>
          <w:p w14:paraId="000EAF8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延安</w:t>
            </w:r>
          </w:p>
          <w:p w14:paraId="4E70228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拉萨</w:t>
            </w:r>
          </w:p>
          <w:p w14:paraId="3EE8C0FA"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邵</w:t>
            </w:r>
            <w:proofErr w:type="gramEnd"/>
            <w:r w:rsidRPr="00996CCD">
              <w:rPr>
                <w:rFonts w:ascii="Times New Roman" w:eastAsia="新細明體" w:hAnsi="Times New Roman" w:cs="Times New Roman" w:hint="eastAsia"/>
                <w:bCs/>
                <w:iCs/>
                <w:sz w:val="14"/>
                <w:szCs w:val="14"/>
              </w:rPr>
              <w:t>阳</w:t>
            </w:r>
          </w:p>
          <w:p w14:paraId="023FFF9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钦州</w:t>
            </w:r>
          </w:p>
          <w:p w14:paraId="6C3C928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淮南</w:t>
            </w:r>
          </w:p>
          <w:p w14:paraId="6ACF177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铁岭</w:t>
            </w:r>
          </w:p>
          <w:p w14:paraId="25C53FA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宜春</w:t>
            </w:r>
          </w:p>
          <w:p w14:paraId="1B288FE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盘锦</w:t>
            </w:r>
          </w:p>
          <w:p w14:paraId="7E25C31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铜仁</w:t>
            </w:r>
          </w:p>
          <w:p w14:paraId="09BA6DA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宜昌</w:t>
            </w:r>
          </w:p>
          <w:p w14:paraId="500E465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合肥</w:t>
            </w:r>
          </w:p>
          <w:p w14:paraId="4EAE205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榆林</w:t>
            </w:r>
          </w:p>
          <w:p w14:paraId="091ACF0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固原</w:t>
            </w:r>
          </w:p>
          <w:p w14:paraId="6484B58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贵阳</w:t>
            </w:r>
          </w:p>
          <w:p w14:paraId="5233E2A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东营</w:t>
            </w:r>
          </w:p>
          <w:p w14:paraId="2B8B749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贺州</w:t>
            </w:r>
          </w:p>
          <w:p w14:paraId="2003AC3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黄山</w:t>
            </w:r>
          </w:p>
          <w:p w14:paraId="47F306D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铜川</w:t>
            </w:r>
          </w:p>
          <w:p w14:paraId="515A0A7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咸</w:t>
            </w:r>
            <w:proofErr w:type="gramStart"/>
            <w:r w:rsidRPr="00996CCD">
              <w:rPr>
                <w:rFonts w:ascii="Times New Roman" w:eastAsia="新細明體" w:hAnsi="Times New Roman" w:cs="Times New Roman" w:hint="eastAsia"/>
                <w:bCs/>
                <w:iCs/>
                <w:sz w:val="14"/>
                <w:szCs w:val="14"/>
              </w:rPr>
              <w:t>宁</w:t>
            </w:r>
            <w:proofErr w:type="gramEnd"/>
          </w:p>
          <w:p w14:paraId="064F94E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lastRenderedPageBreak/>
              <w:t>贵港</w:t>
            </w:r>
          </w:p>
          <w:p w14:paraId="361115F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黔东南苗族侗族自治州</w:t>
            </w:r>
          </w:p>
          <w:p w14:paraId="4883DA8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河池</w:t>
            </w:r>
          </w:p>
          <w:p w14:paraId="056433C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德州</w:t>
            </w:r>
          </w:p>
          <w:p w14:paraId="702444D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梧州</w:t>
            </w:r>
          </w:p>
          <w:p w14:paraId="3A71F89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娄底</w:t>
            </w:r>
          </w:p>
          <w:p w14:paraId="415ACF3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揭阳</w:t>
            </w:r>
          </w:p>
          <w:p w14:paraId="53CD1FD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保山</w:t>
            </w:r>
          </w:p>
          <w:p w14:paraId="7F4B5C4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抚州</w:t>
            </w:r>
          </w:p>
          <w:p w14:paraId="09204CE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赣州</w:t>
            </w:r>
          </w:p>
          <w:p w14:paraId="3733722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舟山</w:t>
            </w:r>
          </w:p>
          <w:p w14:paraId="4BAFA83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昆明</w:t>
            </w:r>
          </w:p>
          <w:p w14:paraId="2CD4786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重庆</w:t>
            </w:r>
          </w:p>
          <w:p w14:paraId="6E1CEDD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平顶山</w:t>
            </w:r>
          </w:p>
          <w:p w14:paraId="66DE830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吉林</w:t>
            </w:r>
          </w:p>
          <w:p w14:paraId="015505C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辽宁鞍山</w:t>
            </w:r>
          </w:p>
          <w:p w14:paraId="35CC38A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海东地区</w:t>
            </w:r>
          </w:p>
          <w:p w14:paraId="76A72F5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凉山州</w:t>
            </w:r>
          </w:p>
          <w:p w14:paraId="06CF465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萍乡</w:t>
            </w:r>
          </w:p>
          <w:p w14:paraId="58CB351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兴安盟</w:t>
            </w:r>
          </w:p>
          <w:p w14:paraId="06C00B3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蚌埠</w:t>
            </w:r>
          </w:p>
          <w:p w14:paraId="107A493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鹤岗</w:t>
            </w:r>
          </w:p>
          <w:p w14:paraId="3E57AAD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沈阳</w:t>
            </w:r>
          </w:p>
          <w:p w14:paraId="44417DC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枣庄</w:t>
            </w:r>
          </w:p>
          <w:p w14:paraId="1F83115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焦作</w:t>
            </w:r>
          </w:p>
          <w:p w14:paraId="023BF1A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黄石</w:t>
            </w:r>
          </w:p>
          <w:p w14:paraId="50B1262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晋中</w:t>
            </w:r>
          </w:p>
          <w:p w14:paraId="37113AE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乐山</w:t>
            </w:r>
          </w:p>
          <w:p w14:paraId="2B0E6CA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株洲</w:t>
            </w:r>
          </w:p>
          <w:p w14:paraId="636AA18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朔州</w:t>
            </w:r>
          </w:p>
          <w:p w14:paraId="0CC46D20"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云</w:t>
            </w:r>
            <w:proofErr w:type="gramEnd"/>
            <w:r w:rsidRPr="00996CCD">
              <w:rPr>
                <w:rFonts w:ascii="Times New Roman" w:eastAsia="新細明體" w:hAnsi="Times New Roman" w:cs="Times New Roman" w:hint="eastAsia"/>
                <w:bCs/>
                <w:iCs/>
                <w:sz w:val="14"/>
                <w:szCs w:val="14"/>
              </w:rPr>
              <w:t>浮</w:t>
            </w:r>
          </w:p>
          <w:p w14:paraId="669B225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梅州</w:t>
            </w:r>
          </w:p>
          <w:p w14:paraId="68823D6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肇庆</w:t>
            </w:r>
          </w:p>
          <w:p w14:paraId="677A564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嘉兴</w:t>
            </w:r>
          </w:p>
          <w:p w14:paraId="5B4DEFE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惠州</w:t>
            </w:r>
          </w:p>
          <w:p w14:paraId="57F8B37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广州</w:t>
            </w:r>
          </w:p>
          <w:p w14:paraId="7B0A2B4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锦州</w:t>
            </w:r>
          </w:p>
          <w:p w14:paraId="502A57F2"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宁</w:t>
            </w:r>
            <w:proofErr w:type="gramEnd"/>
            <w:r w:rsidRPr="00996CCD">
              <w:rPr>
                <w:rFonts w:ascii="Times New Roman" w:eastAsia="新細明體" w:hAnsi="Times New Roman" w:cs="Times New Roman" w:hint="eastAsia"/>
                <w:bCs/>
                <w:iCs/>
                <w:sz w:val="14"/>
                <w:szCs w:val="14"/>
              </w:rPr>
              <w:t>波</w:t>
            </w:r>
          </w:p>
          <w:p w14:paraId="037CB82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定西</w:t>
            </w:r>
          </w:p>
          <w:p w14:paraId="62B196D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长沙</w:t>
            </w:r>
          </w:p>
          <w:p w14:paraId="51F3CA48"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淄</w:t>
            </w:r>
            <w:proofErr w:type="gramEnd"/>
            <w:r w:rsidRPr="00996CCD">
              <w:rPr>
                <w:rFonts w:ascii="Times New Roman" w:eastAsia="新細明體" w:hAnsi="Times New Roman" w:cs="Times New Roman" w:hint="eastAsia"/>
                <w:bCs/>
                <w:iCs/>
                <w:sz w:val="14"/>
                <w:szCs w:val="14"/>
              </w:rPr>
              <w:t>博</w:t>
            </w:r>
          </w:p>
          <w:p w14:paraId="10A41DC0"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怀</w:t>
            </w:r>
            <w:proofErr w:type="gramEnd"/>
            <w:r w:rsidRPr="00996CCD">
              <w:rPr>
                <w:rFonts w:ascii="Times New Roman" w:eastAsia="新細明體" w:hAnsi="Times New Roman" w:cs="Times New Roman" w:hint="eastAsia"/>
                <w:bCs/>
                <w:iCs/>
                <w:sz w:val="14"/>
                <w:szCs w:val="14"/>
              </w:rPr>
              <w:t>化</w:t>
            </w:r>
          </w:p>
          <w:p w14:paraId="03161051"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大连</w:t>
            </w:r>
          </w:p>
        </w:tc>
        <w:tc>
          <w:tcPr>
            <w:tcW w:w="1439" w:type="dxa"/>
          </w:tcPr>
          <w:p w14:paraId="007CA46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lastRenderedPageBreak/>
              <w:t>鄂尔多斯</w:t>
            </w:r>
          </w:p>
          <w:p w14:paraId="48BCE1D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淮北</w:t>
            </w:r>
          </w:p>
          <w:p w14:paraId="113193D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徐州</w:t>
            </w:r>
          </w:p>
          <w:p w14:paraId="3601DE4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保定</w:t>
            </w:r>
          </w:p>
          <w:p w14:paraId="00B7FEB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沧州</w:t>
            </w:r>
          </w:p>
          <w:p w14:paraId="2DB4690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扬州</w:t>
            </w:r>
          </w:p>
          <w:p w14:paraId="7D2F3A7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巴彦淖尔</w:t>
            </w:r>
          </w:p>
          <w:p w14:paraId="17E2E0A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淮安</w:t>
            </w:r>
          </w:p>
          <w:p w14:paraId="75D13ACF"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乌兰察布</w:t>
            </w:r>
          </w:p>
          <w:p w14:paraId="76CA16B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呼和浩特</w:t>
            </w:r>
          </w:p>
          <w:p w14:paraId="41D6BD6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湛江</w:t>
            </w:r>
          </w:p>
          <w:p w14:paraId="662CFE8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南通</w:t>
            </w:r>
          </w:p>
          <w:p w14:paraId="672E0A7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吕梁</w:t>
            </w:r>
          </w:p>
          <w:p w14:paraId="6C5352C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苏州</w:t>
            </w:r>
          </w:p>
          <w:p w14:paraId="539AE82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包头</w:t>
            </w:r>
          </w:p>
          <w:p w14:paraId="78C89D18"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葫</w:t>
            </w:r>
            <w:proofErr w:type="gramEnd"/>
            <w:r w:rsidRPr="00996CCD">
              <w:rPr>
                <w:rFonts w:ascii="Times New Roman" w:eastAsia="新細明體" w:hAnsi="Times New Roman" w:cs="Times New Roman" w:hint="eastAsia"/>
                <w:bCs/>
                <w:iCs/>
                <w:sz w:val="14"/>
                <w:szCs w:val="14"/>
              </w:rPr>
              <w:t>芦岛</w:t>
            </w:r>
          </w:p>
          <w:p w14:paraId="433F90C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常州</w:t>
            </w:r>
          </w:p>
          <w:p w14:paraId="78A16A2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盐城</w:t>
            </w:r>
          </w:p>
          <w:p w14:paraId="6372F1F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廊坊</w:t>
            </w:r>
          </w:p>
          <w:p w14:paraId="4BB8DAB5"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宿州</w:t>
            </w:r>
          </w:p>
          <w:p w14:paraId="0DAB2D05"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邯</w:t>
            </w:r>
            <w:proofErr w:type="gramEnd"/>
            <w:r w:rsidRPr="00996CCD">
              <w:rPr>
                <w:rFonts w:ascii="Times New Roman" w:eastAsia="新細明體" w:hAnsi="Times New Roman" w:cs="Times New Roman" w:hint="eastAsia"/>
                <w:bCs/>
                <w:iCs/>
                <w:sz w:val="14"/>
                <w:szCs w:val="14"/>
              </w:rPr>
              <w:t>郸</w:t>
            </w:r>
          </w:p>
          <w:p w14:paraId="7AEAD56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武汉</w:t>
            </w:r>
          </w:p>
          <w:p w14:paraId="1E0ADB2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滨州</w:t>
            </w:r>
          </w:p>
          <w:p w14:paraId="2185C96C"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秦皇岛</w:t>
            </w:r>
            <w:proofErr w:type="gramEnd"/>
          </w:p>
          <w:p w14:paraId="248D09C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衡水</w:t>
            </w:r>
          </w:p>
          <w:p w14:paraId="51BDE7F2"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晋城</w:t>
            </w:r>
          </w:p>
          <w:p w14:paraId="7D780D05"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赤</w:t>
            </w:r>
            <w:proofErr w:type="gramEnd"/>
            <w:r w:rsidRPr="00996CCD">
              <w:rPr>
                <w:rFonts w:ascii="Times New Roman" w:eastAsia="新細明體" w:hAnsi="Times New Roman" w:cs="Times New Roman" w:hint="eastAsia"/>
                <w:bCs/>
                <w:iCs/>
                <w:sz w:val="14"/>
                <w:szCs w:val="14"/>
              </w:rPr>
              <w:t>峰</w:t>
            </w:r>
          </w:p>
          <w:p w14:paraId="01987E6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连云港</w:t>
            </w:r>
          </w:p>
        </w:tc>
        <w:tc>
          <w:tcPr>
            <w:tcW w:w="1440" w:type="dxa"/>
          </w:tcPr>
          <w:p w14:paraId="52367D4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荆州</w:t>
            </w:r>
          </w:p>
          <w:p w14:paraId="0F6FEAC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青岛</w:t>
            </w:r>
          </w:p>
          <w:p w14:paraId="538F84A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哈尔滨</w:t>
            </w:r>
          </w:p>
          <w:p w14:paraId="43E0CDC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湖州</w:t>
            </w:r>
          </w:p>
          <w:p w14:paraId="22429C8A"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防城港</w:t>
            </w:r>
          </w:p>
          <w:p w14:paraId="707C26C8"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漯</w:t>
            </w:r>
            <w:proofErr w:type="gramEnd"/>
            <w:r w:rsidRPr="00996CCD">
              <w:rPr>
                <w:rFonts w:ascii="Times New Roman" w:eastAsia="新細明體" w:hAnsi="Times New Roman" w:cs="Times New Roman" w:hint="eastAsia"/>
                <w:bCs/>
                <w:iCs/>
                <w:sz w:val="14"/>
                <w:szCs w:val="14"/>
              </w:rPr>
              <w:t>河</w:t>
            </w:r>
          </w:p>
          <w:p w14:paraId="65E8BFE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阳泉</w:t>
            </w:r>
          </w:p>
          <w:p w14:paraId="2D1663C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泰州</w:t>
            </w:r>
          </w:p>
          <w:p w14:paraId="4EFE638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茂名</w:t>
            </w:r>
          </w:p>
          <w:p w14:paraId="103CAED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鄂州</w:t>
            </w:r>
          </w:p>
          <w:p w14:paraId="030B8F66"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金华</w:t>
            </w:r>
          </w:p>
          <w:p w14:paraId="6D88FF1D"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石嘴山</w:t>
            </w:r>
            <w:proofErr w:type="gramEnd"/>
          </w:p>
          <w:p w14:paraId="3BAFEB2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开封</w:t>
            </w:r>
          </w:p>
          <w:p w14:paraId="66DE26F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清远</w:t>
            </w:r>
          </w:p>
          <w:p w14:paraId="738AAB9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泸州</w:t>
            </w:r>
          </w:p>
          <w:p w14:paraId="29E5F7C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成都</w:t>
            </w:r>
          </w:p>
          <w:p w14:paraId="766070F9"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丹东</w:t>
            </w:r>
          </w:p>
          <w:p w14:paraId="6CDB0A2C"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上海</w:t>
            </w:r>
          </w:p>
          <w:p w14:paraId="2A2234C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深圳</w:t>
            </w:r>
          </w:p>
          <w:p w14:paraId="7D501E7E"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南昌</w:t>
            </w:r>
          </w:p>
          <w:p w14:paraId="05AEC44F"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洛</w:t>
            </w:r>
            <w:proofErr w:type="gramEnd"/>
            <w:r w:rsidRPr="00996CCD">
              <w:rPr>
                <w:rFonts w:ascii="Times New Roman" w:eastAsia="新細明體" w:hAnsi="Times New Roman" w:cs="Times New Roman" w:hint="eastAsia"/>
                <w:bCs/>
                <w:iCs/>
                <w:sz w:val="14"/>
                <w:szCs w:val="14"/>
              </w:rPr>
              <w:t>阳</w:t>
            </w:r>
          </w:p>
          <w:p w14:paraId="1CADB9FB"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乌海</w:t>
            </w:r>
          </w:p>
          <w:p w14:paraId="4FC49D43"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北京</w:t>
            </w:r>
          </w:p>
          <w:p w14:paraId="44D1ED54"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银川</w:t>
            </w:r>
          </w:p>
          <w:p w14:paraId="448A8F20"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自贡</w:t>
            </w:r>
          </w:p>
          <w:p w14:paraId="12A18FC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石家</w:t>
            </w:r>
            <w:proofErr w:type="gramStart"/>
            <w:r w:rsidRPr="00996CCD">
              <w:rPr>
                <w:rFonts w:ascii="Times New Roman" w:eastAsia="新細明體" w:hAnsi="Times New Roman" w:cs="Times New Roman" w:hint="eastAsia"/>
                <w:bCs/>
                <w:iCs/>
                <w:sz w:val="14"/>
                <w:szCs w:val="14"/>
              </w:rPr>
              <w:t>庄</w:t>
            </w:r>
            <w:proofErr w:type="gramEnd"/>
          </w:p>
          <w:p w14:paraId="5B156DE7"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呼伦贝尔</w:t>
            </w:r>
          </w:p>
          <w:p w14:paraId="602621FD"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鹤壁</w:t>
            </w:r>
          </w:p>
          <w:p w14:paraId="31F2D668" w14:textId="77777777" w:rsidR="002F0CFE" w:rsidRPr="00996CCD" w:rsidRDefault="002F0CFE" w:rsidP="00B53A18">
            <w:pPr>
              <w:rPr>
                <w:rFonts w:ascii="Times New Roman" w:eastAsia="新細明體" w:hAnsi="Times New Roman" w:cs="Times New Roman"/>
                <w:bCs/>
                <w:iCs/>
                <w:sz w:val="14"/>
                <w:szCs w:val="14"/>
              </w:rPr>
            </w:pPr>
            <w:r w:rsidRPr="00996CCD">
              <w:rPr>
                <w:rFonts w:ascii="Times New Roman" w:eastAsia="新細明體" w:hAnsi="Times New Roman" w:cs="Times New Roman" w:hint="eastAsia"/>
                <w:bCs/>
                <w:iCs/>
                <w:sz w:val="14"/>
                <w:szCs w:val="14"/>
              </w:rPr>
              <w:t>襄阳</w:t>
            </w:r>
          </w:p>
          <w:p w14:paraId="4C18120C" w14:textId="77777777" w:rsidR="002F0CFE" w:rsidRPr="00996CCD" w:rsidRDefault="002F0CFE" w:rsidP="00B53A18">
            <w:pPr>
              <w:rPr>
                <w:rFonts w:ascii="Times New Roman" w:eastAsia="新細明體" w:hAnsi="Times New Roman" w:cs="Times New Roman"/>
                <w:bCs/>
                <w:iCs/>
                <w:sz w:val="14"/>
                <w:szCs w:val="14"/>
              </w:rPr>
            </w:pPr>
            <w:proofErr w:type="gramStart"/>
            <w:r w:rsidRPr="00996CCD">
              <w:rPr>
                <w:rFonts w:ascii="Times New Roman" w:eastAsia="新細明體" w:hAnsi="Times New Roman" w:cs="Times New Roman" w:hint="eastAsia"/>
                <w:bCs/>
                <w:iCs/>
                <w:sz w:val="14"/>
                <w:szCs w:val="14"/>
              </w:rPr>
              <w:t>曲靖</w:t>
            </w:r>
            <w:proofErr w:type="gramEnd"/>
          </w:p>
        </w:tc>
      </w:tr>
    </w:tbl>
    <w:p w14:paraId="0DE789F4" w14:textId="77777777" w:rsidR="002F0CFE" w:rsidRDefault="002F0CFE" w:rsidP="002F0CFE">
      <w:pPr>
        <w:rPr>
          <w:rFonts w:ascii="Times New Roman" w:eastAsia="新細明體" w:hAnsi="Times New Roman" w:cs="Times New Roman"/>
          <w:b/>
          <w:iCs/>
          <w:sz w:val="24"/>
          <w:szCs w:val="24"/>
        </w:rPr>
      </w:pPr>
      <w:r>
        <w:rPr>
          <w:rFonts w:ascii="Times New Roman" w:eastAsia="新細明體" w:hAnsi="Times New Roman" w:cs="Times New Roman"/>
          <w:b/>
          <w:iCs/>
          <w:sz w:val="24"/>
          <w:szCs w:val="24"/>
        </w:rPr>
        <w:lastRenderedPageBreak/>
        <w:t xml:space="preserve"> </w:t>
      </w:r>
      <w:r>
        <w:rPr>
          <w:rFonts w:ascii="Times New Roman" w:eastAsia="新細明體" w:hAnsi="Times New Roman" w:cs="Times New Roman"/>
          <w:b/>
          <w:iCs/>
          <w:sz w:val="24"/>
          <w:szCs w:val="24"/>
        </w:rPr>
        <w:br w:type="page"/>
      </w:r>
    </w:p>
    <w:p w14:paraId="06A40D17" w14:textId="77777777" w:rsidR="002F0CFE" w:rsidRDefault="002F0CFE" w:rsidP="002F0CFE">
      <w:pPr>
        <w:spacing w:after="0" w:line="240" w:lineRule="auto"/>
        <w:rPr>
          <w:rFonts w:ascii="Times New Roman" w:eastAsia="新細明體" w:hAnsi="Times New Roman" w:cs="Times New Roman"/>
          <w:b/>
          <w:iCs/>
          <w:sz w:val="24"/>
          <w:szCs w:val="24"/>
        </w:rPr>
        <w:sectPr w:rsidR="002F0CFE" w:rsidSect="00D956B8">
          <w:pgSz w:w="15840" w:h="12240" w:orient="landscape"/>
          <w:pgMar w:top="1440" w:right="1440" w:bottom="1440" w:left="1440" w:header="720" w:footer="720" w:gutter="0"/>
          <w:cols w:space="720"/>
          <w:docGrid w:linePitch="360"/>
        </w:sectPr>
      </w:pPr>
    </w:p>
    <w:p w14:paraId="1DE6F3DB" w14:textId="5F50C7A2" w:rsidR="00424BFF" w:rsidRDefault="00424BFF" w:rsidP="00424BFF">
      <w:pPr>
        <w:spacing w:after="0"/>
        <w:rPr>
          <w:rFonts w:ascii="Times New Roman" w:hAnsi="Times New Roman" w:cs="Times New Roman"/>
          <w:b/>
          <w:bCs/>
          <w:sz w:val="24"/>
          <w:szCs w:val="24"/>
        </w:rPr>
      </w:pPr>
      <w:r w:rsidRPr="00CD32F6">
        <w:rPr>
          <w:rFonts w:ascii="Times New Roman" w:hAnsi="Times New Roman" w:cs="Times New Roman" w:hint="eastAsia"/>
          <w:b/>
          <w:bCs/>
          <w:sz w:val="24"/>
          <w:szCs w:val="24"/>
        </w:rPr>
        <w:lastRenderedPageBreak/>
        <w:t xml:space="preserve">Appendix </w:t>
      </w:r>
      <w:r w:rsidR="002F0CFE">
        <w:rPr>
          <w:rFonts w:ascii="Times New Roman" w:hAnsi="Times New Roman" w:cs="Times New Roman"/>
          <w:b/>
          <w:bCs/>
          <w:sz w:val="24"/>
          <w:szCs w:val="24"/>
        </w:rPr>
        <w:t>8</w:t>
      </w:r>
      <w:r w:rsidRPr="00CD32F6">
        <w:rPr>
          <w:rFonts w:ascii="Times New Roman" w:hAnsi="Times New Roman" w:cs="Times New Roman"/>
          <w:b/>
          <w:bCs/>
          <w:sz w:val="24"/>
          <w:szCs w:val="24"/>
        </w:rPr>
        <w:t>:</w:t>
      </w:r>
      <w:r w:rsidRPr="00CD32F6">
        <w:rPr>
          <w:rFonts w:ascii="Times New Roman" w:hAnsi="Times New Roman" w:cs="Times New Roman" w:hint="eastAsia"/>
          <w:b/>
          <w:bCs/>
          <w:sz w:val="24"/>
          <w:szCs w:val="24"/>
        </w:rPr>
        <w:t xml:space="preserve"> </w:t>
      </w:r>
    </w:p>
    <w:p w14:paraId="2280F9DD" w14:textId="77777777" w:rsidR="00F9464D" w:rsidRDefault="00F9464D" w:rsidP="00424BFF">
      <w:pPr>
        <w:spacing w:after="0"/>
        <w:rPr>
          <w:rFonts w:ascii="Times New Roman" w:hAnsi="Times New Roman" w:cs="Times New Roman"/>
          <w:sz w:val="24"/>
          <w:szCs w:val="24"/>
        </w:rPr>
      </w:pPr>
    </w:p>
    <w:p w14:paraId="42EECFB4" w14:textId="39221470" w:rsidR="00F9464D" w:rsidRDefault="00F9464D" w:rsidP="00424BFF">
      <w:pPr>
        <w:spacing w:after="0"/>
        <w:rPr>
          <w:rFonts w:ascii="Times New Roman" w:hAnsi="Times New Roman" w:cs="Times New Roman"/>
          <w:sz w:val="24"/>
          <w:szCs w:val="24"/>
        </w:rPr>
      </w:pPr>
      <w:r w:rsidRPr="00F9464D">
        <w:rPr>
          <w:rFonts w:ascii="Times New Roman" w:hAnsi="Times New Roman" w:cs="Times New Roman"/>
          <w:sz w:val="24"/>
          <w:szCs w:val="24"/>
        </w:rPr>
        <w:t xml:space="preserve">We relaxed the assumption that GDP growth and economic development have linear relationships with outcomes. We ran models coding these variables as categories and presented the results in Appendix Figure </w:t>
      </w:r>
      <w:r w:rsidR="002F0CFE">
        <w:rPr>
          <w:rFonts w:ascii="Times New Roman" w:hAnsi="Times New Roman" w:cs="Times New Roman"/>
          <w:sz w:val="24"/>
          <w:szCs w:val="24"/>
        </w:rPr>
        <w:t>8</w:t>
      </w:r>
      <w:r w:rsidRPr="00F9464D">
        <w:rPr>
          <w:rFonts w:ascii="Times New Roman" w:hAnsi="Times New Roman" w:cs="Times New Roman"/>
          <w:sz w:val="24"/>
          <w:szCs w:val="24"/>
        </w:rPr>
        <w:t>.1-</w:t>
      </w:r>
      <w:r w:rsidR="002F0CFE">
        <w:rPr>
          <w:rFonts w:ascii="Times New Roman" w:hAnsi="Times New Roman" w:cs="Times New Roman"/>
          <w:sz w:val="24"/>
          <w:szCs w:val="24"/>
        </w:rPr>
        <w:t>8</w:t>
      </w:r>
      <w:r w:rsidRPr="00F9464D">
        <w:rPr>
          <w:rFonts w:ascii="Times New Roman" w:hAnsi="Times New Roman" w:cs="Times New Roman"/>
          <w:sz w:val="24"/>
          <w:szCs w:val="24"/>
        </w:rPr>
        <w:t>.3. We found evidence that higher levels of GDP growth are associated with a higher likelihood of adopting integrative labor market policies, and lower GDP growth is associated with lower likelihood of adopting integrative labor market policies.</w:t>
      </w:r>
    </w:p>
    <w:p w14:paraId="60AAD8F4" w14:textId="77777777" w:rsidR="00F9464D" w:rsidRPr="00F9464D" w:rsidRDefault="00F9464D" w:rsidP="00424BFF">
      <w:pPr>
        <w:spacing w:after="0"/>
        <w:rPr>
          <w:rFonts w:ascii="Times New Roman" w:hAnsi="Times New Roman" w:cs="Times New Roman"/>
          <w:sz w:val="24"/>
          <w:szCs w:val="24"/>
        </w:rPr>
      </w:pPr>
    </w:p>
    <w:p w14:paraId="4025E104" w14:textId="49D5CD77" w:rsidR="00424BFF" w:rsidRPr="00CD32F6" w:rsidRDefault="00424BFF" w:rsidP="00424BFF">
      <w:pPr>
        <w:spacing w:after="0"/>
        <w:rPr>
          <w:rFonts w:ascii="Times New Roman" w:hAnsi="Times New Roman" w:cs="Times New Roman"/>
          <w:b/>
          <w:bCs/>
          <w:sz w:val="24"/>
          <w:szCs w:val="24"/>
        </w:rPr>
      </w:pPr>
      <w:r w:rsidRPr="00CD32F6">
        <w:rPr>
          <w:rFonts w:ascii="Times New Roman" w:hAnsi="Times New Roman" w:cs="Times New Roman" w:hint="eastAsia"/>
          <w:b/>
          <w:bCs/>
          <w:sz w:val="24"/>
          <w:szCs w:val="24"/>
        </w:rPr>
        <w:t xml:space="preserve">Appendix Figure </w:t>
      </w:r>
      <w:r w:rsidR="002F0CFE">
        <w:rPr>
          <w:rFonts w:ascii="Times New Roman" w:hAnsi="Times New Roman" w:cs="Times New Roman"/>
          <w:b/>
          <w:bCs/>
          <w:sz w:val="24"/>
          <w:szCs w:val="24"/>
        </w:rPr>
        <w:t>8</w:t>
      </w:r>
      <w:r w:rsidRPr="00CD32F6">
        <w:rPr>
          <w:rFonts w:ascii="Times New Roman" w:hAnsi="Times New Roman" w:cs="Times New Roman"/>
          <w:b/>
          <w:bCs/>
          <w:sz w:val="24"/>
          <w:szCs w:val="24"/>
        </w:rPr>
        <w:t>.1</w:t>
      </w:r>
      <w:r w:rsidRPr="00CD32F6">
        <w:rPr>
          <w:rFonts w:ascii="Times New Roman" w:hAnsi="Times New Roman" w:cs="Times New Roman" w:hint="eastAsia"/>
          <w:b/>
          <w:bCs/>
          <w:sz w:val="24"/>
          <w:szCs w:val="24"/>
        </w:rPr>
        <w:t xml:space="preserve"> </w:t>
      </w:r>
      <w:r w:rsidRPr="00CD32F6">
        <w:rPr>
          <w:rFonts w:ascii="Times New Roman" w:hAnsi="Times New Roman" w:cs="Times New Roman"/>
          <w:b/>
          <w:bCs/>
          <w:sz w:val="24"/>
          <w:szCs w:val="24"/>
        </w:rPr>
        <w:t>Marginal</w:t>
      </w:r>
      <w:r w:rsidRPr="00CD32F6">
        <w:rPr>
          <w:rFonts w:ascii="Times New Roman" w:hAnsi="Times New Roman" w:cs="Times New Roman" w:hint="eastAsia"/>
          <w:b/>
          <w:bCs/>
          <w:sz w:val="24"/>
          <w:szCs w:val="24"/>
        </w:rPr>
        <w:t xml:space="preserve"> </w:t>
      </w:r>
      <w:r w:rsidRPr="00CD32F6">
        <w:rPr>
          <w:rFonts w:ascii="Times New Roman" w:hAnsi="Times New Roman" w:cs="Times New Roman"/>
          <w:b/>
          <w:bCs/>
          <w:sz w:val="24"/>
          <w:szCs w:val="24"/>
        </w:rPr>
        <w:t>Effects</w:t>
      </w:r>
      <w:r w:rsidRPr="00CD32F6">
        <w:rPr>
          <w:rFonts w:ascii="Times New Roman" w:hAnsi="Times New Roman" w:cs="Times New Roman" w:hint="eastAsia"/>
          <w:b/>
          <w:bCs/>
          <w:sz w:val="24"/>
          <w:szCs w:val="24"/>
        </w:rPr>
        <w:t xml:space="preserve"> </w:t>
      </w:r>
      <w:r w:rsidRPr="00CD32F6">
        <w:rPr>
          <w:rFonts w:ascii="Times New Roman" w:hAnsi="Times New Roman" w:cs="Times New Roman"/>
          <w:b/>
          <w:bCs/>
          <w:sz w:val="24"/>
          <w:szCs w:val="24"/>
        </w:rPr>
        <w:t>of</w:t>
      </w:r>
      <w:r w:rsidRPr="00CD32F6">
        <w:rPr>
          <w:rFonts w:ascii="Times New Roman" w:hAnsi="Times New Roman" w:cs="Times New Roman" w:hint="eastAsia"/>
          <w:b/>
          <w:bCs/>
          <w:sz w:val="24"/>
          <w:szCs w:val="24"/>
        </w:rPr>
        <w:t xml:space="preserve"> </w:t>
      </w:r>
      <w:r w:rsidRPr="00CD32F6">
        <w:rPr>
          <w:rFonts w:ascii="Times New Roman" w:hAnsi="Times New Roman" w:cs="Times New Roman"/>
          <w:b/>
          <w:bCs/>
          <w:sz w:val="24"/>
          <w:szCs w:val="24"/>
        </w:rPr>
        <w:t>Adopting</w:t>
      </w:r>
      <w:r w:rsidRPr="00CD32F6">
        <w:rPr>
          <w:rFonts w:ascii="Times New Roman" w:hAnsi="Times New Roman" w:cs="Times New Roman" w:hint="eastAsia"/>
          <w:b/>
          <w:bCs/>
          <w:sz w:val="24"/>
          <w:szCs w:val="24"/>
        </w:rPr>
        <w:t xml:space="preserve"> </w:t>
      </w:r>
      <w:r w:rsidRPr="00CD32F6">
        <w:rPr>
          <w:rFonts w:ascii="Times New Roman" w:hAnsi="Times New Roman" w:cs="Times New Roman"/>
          <w:b/>
          <w:bCs/>
          <w:sz w:val="24"/>
          <w:szCs w:val="24"/>
        </w:rPr>
        <w:t>Overall</w:t>
      </w:r>
      <w:r w:rsidRPr="00CD32F6">
        <w:rPr>
          <w:rFonts w:ascii="Times New Roman" w:hAnsi="Times New Roman" w:cs="Times New Roman" w:hint="eastAsia"/>
          <w:b/>
          <w:bCs/>
          <w:sz w:val="24"/>
          <w:szCs w:val="24"/>
        </w:rPr>
        <w:t xml:space="preserve"> </w:t>
      </w:r>
      <w:r w:rsidRPr="00CD32F6">
        <w:rPr>
          <w:rFonts w:ascii="Times New Roman" w:hAnsi="Times New Roman" w:cs="Times New Roman"/>
          <w:b/>
          <w:bCs/>
          <w:sz w:val="24"/>
          <w:szCs w:val="24"/>
        </w:rPr>
        <w:t>Policies</w:t>
      </w:r>
    </w:p>
    <w:p w14:paraId="083622BC" w14:textId="1552004E" w:rsidR="00424BFF" w:rsidRDefault="00424BFF" w:rsidP="00424BFF">
      <w:pPr>
        <w:jc w:val="center"/>
        <w:rPr>
          <w:rFonts w:ascii="Times New Roman" w:hAnsi="Times New Roman" w:cs="Times New Roman"/>
          <w:sz w:val="24"/>
          <w:szCs w:val="24"/>
        </w:rPr>
      </w:pPr>
      <w:r w:rsidRPr="00CD32F6">
        <w:rPr>
          <w:rFonts w:ascii="Times New Roman" w:hAnsi="Times New Roman" w:cs="Times New Roman"/>
          <w:noProof/>
          <w:sz w:val="24"/>
          <w:szCs w:val="24"/>
        </w:rPr>
        <w:drawing>
          <wp:inline distT="0" distB="0" distL="0" distR="0" wp14:anchorId="3089B0AA" wp14:editId="2D4B2567">
            <wp:extent cx="3276600" cy="2193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t="4306" b="4290"/>
                    <a:stretch>
                      <a:fillRect/>
                    </a:stretch>
                  </pic:blipFill>
                  <pic:spPr>
                    <a:xfrm>
                      <a:off x="0" y="0"/>
                      <a:ext cx="3285122" cy="2199595"/>
                    </a:xfrm>
                    <a:prstGeom prst="rect">
                      <a:avLst/>
                    </a:prstGeom>
                    <a:noFill/>
                    <a:ln>
                      <a:noFill/>
                    </a:ln>
                  </pic:spPr>
                </pic:pic>
              </a:graphicData>
            </a:graphic>
          </wp:inline>
        </w:drawing>
      </w:r>
    </w:p>
    <w:p w14:paraId="05E266E3" w14:textId="77777777" w:rsidR="00F9464D" w:rsidRPr="00CD32F6" w:rsidRDefault="00F9464D" w:rsidP="00424BFF">
      <w:pPr>
        <w:jc w:val="center"/>
        <w:rPr>
          <w:rFonts w:ascii="Times New Roman" w:hAnsi="Times New Roman" w:cs="Times New Roman"/>
          <w:sz w:val="24"/>
          <w:szCs w:val="24"/>
        </w:rPr>
      </w:pPr>
    </w:p>
    <w:p w14:paraId="1FDF3654" w14:textId="6DC03C66" w:rsidR="00424BFF" w:rsidRPr="00CD32F6" w:rsidRDefault="00424BFF" w:rsidP="00424BFF">
      <w:pPr>
        <w:spacing w:after="0"/>
        <w:rPr>
          <w:rFonts w:ascii="Times New Roman" w:hAnsi="Times New Roman" w:cs="Times New Roman"/>
          <w:b/>
          <w:bCs/>
          <w:sz w:val="24"/>
          <w:szCs w:val="24"/>
        </w:rPr>
      </w:pPr>
      <w:r w:rsidRPr="00CD32F6">
        <w:rPr>
          <w:rFonts w:ascii="Times New Roman" w:hAnsi="Times New Roman" w:cs="Times New Roman" w:hint="eastAsia"/>
          <w:b/>
          <w:bCs/>
          <w:sz w:val="24"/>
          <w:szCs w:val="24"/>
        </w:rPr>
        <w:t xml:space="preserve">Appendix Figure </w:t>
      </w:r>
      <w:r w:rsidR="002F0CFE">
        <w:rPr>
          <w:rFonts w:ascii="Times New Roman" w:hAnsi="Times New Roman" w:cs="Times New Roman"/>
          <w:b/>
          <w:bCs/>
          <w:sz w:val="24"/>
          <w:szCs w:val="24"/>
        </w:rPr>
        <w:t>8</w:t>
      </w:r>
      <w:r w:rsidRPr="00CD32F6">
        <w:rPr>
          <w:rFonts w:ascii="Times New Roman" w:hAnsi="Times New Roman" w:cs="Times New Roman"/>
          <w:b/>
          <w:bCs/>
          <w:sz w:val="24"/>
          <w:szCs w:val="24"/>
        </w:rPr>
        <w:t>.2</w:t>
      </w:r>
      <w:r w:rsidRPr="00CD32F6">
        <w:rPr>
          <w:rFonts w:ascii="Times New Roman" w:hAnsi="Times New Roman" w:cs="Times New Roman" w:hint="eastAsia"/>
          <w:b/>
          <w:bCs/>
          <w:sz w:val="24"/>
          <w:szCs w:val="24"/>
        </w:rPr>
        <w:t xml:space="preserve"> </w:t>
      </w:r>
      <w:r w:rsidRPr="00CD32F6">
        <w:rPr>
          <w:rFonts w:ascii="Times New Roman" w:hAnsi="Times New Roman" w:cs="Times New Roman"/>
          <w:b/>
          <w:bCs/>
          <w:sz w:val="24"/>
          <w:szCs w:val="24"/>
        </w:rPr>
        <w:t>Marginal</w:t>
      </w:r>
      <w:r w:rsidRPr="00CD32F6">
        <w:rPr>
          <w:rFonts w:ascii="Times New Roman" w:hAnsi="Times New Roman" w:cs="Times New Roman" w:hint="eastAsia"/>
          <w:b/>
          <w:bCs/>
          <w:sz w:val="24"/>
          <w:szCs w:val="24"/>
        </w:rPr>
        <w:t xml:space="preserve"> </w:t>
      </w:r>
      <w:r w:rsidRPr="00CD32F6">
        <w:rPr>
          <w:rFonts w:ascii="Times New Roman" w:hAnsi="Times New Roman" w:cs="Times New Roman"/>
          <w:b/>
          <w:bCs/>
          <w:sz w:val="24"/>
          <w:szCs w:val="24"/>
        </w:rPr>
        <w:t>Effects</w:t>
      </w:r>
      <w:r w:rsidRPr="00CD32F6">
        <w:rPr>
          <w:rFonts w:ascii="Times New Roman" w:hAnsi="Times New Roman" w:cs="Times New Roman" w:hint="eastAsia"/>
          <w:b/>
          <w:bCs/>
          <w:sz w:val="24"/>
          <w:szCs w:val="24"/>
        </w:rPr>
        <w:t xml:space="preserve"> </w:t>
      </w:r>
      <w:r w:rsidRPr="00CD32F6">
        <w:rPr>
          <w:rFonts w:ascii="Times New Roman" w:hAnsi="Times New Roman" w:cs="Times New Roman"/>
          <w:b/>
          <w:bCs/>
          <w:sz w:val="24"/>
          <w:szCs w:val="24"/>
        </w:rPr>
        <w:t>of</w:t>
      </w:r>
      <w:r w:rsidRPr="00CD32F6">
        <w:rPr>
          <w:rFonts w:ascii="Times New Roman" w:hAnsi="Times New Roman" w:cs="Times New Roman" w:hint="eastAsia"/>
          <w:b/>
          <w:bCs/>
          <w:sz w:val="24"/>
          <w:szCs w:val="24"/>
        </w:rPr>
        <w:t xml:space="preserve"> </w:t>
      </w:r>
      <w:r w:rsidRPr="00CD32F6">
        <w:rPr>
          <w:rFonts w:ascii="Times New Roman" w:hAnsi="Times New Roman" w:cs="Times New Roman"/>
          <w:b/>
          <w:bCs/>
          <w:sz w:val="24"/>
          <w:szCs w:val="24"/>
        </w:rPr>
        <w:t>Adopting</w:t>
      </w:r>
      <w:r w:rsidRPr="00CD32F6">
        <w:rPr>
          <w:rFonts w:ascii="Times New Roman" w:hAnsi="Times New Roman" w:cs="Times New Roman" w:hint="eastAsia"/>
          <w:b/>
          <w:bCs/>
          <w:sz w:val="24"/>
          <w:szCs w:val="24"/>
        </w:rPr>
        <w:t xml:space="preserve"> </w:t>
      </w:r>
      <w:r w:rsidRPr="00CD32F6">
        <w:rPr>
          <w:rFonts w:ascii="Times New Roman" w:hAnsi="Times New Roman" w:cs="Times New Roman"/>
          <w:b/>
          <w:bCs/>
          <w:sz w:val="24"/>
          <w:szCs w:val="24"/>
        </w:rPr>
        <w:t>Selection</w:t>
      </w:r>
      <w:r w:rsidRPr="00CD32F6">
        <w:rPr>
          <w:rFonts w:ascii="Times New Roman" w:hAnsi="Times New Roman" w:cs="Times New Roman" w:hint="eastAsia"/>
          <w:b/>
          <w:bCs/>
          <w:sz w:val="24"/>
          <w:szCs w:val="24"/>
        </w:rPr>
        <w:t xml:space="preserve"> </w:t>
      </w:r>
      <w:r w:rsidRPr="00CD32F6">
        <w:rPr>
          <w:rFonts w:ascii="Times New Roman" w:hAnsi="Times New Roman" w:cs="Times New Roman"/>
          <w:b/>
          <w:bCs/>
          <w:sz w:val="24"/>
          <w:szCs w:val="24"/>
        </w:rPr>
        <w:t>Policies</w:t>
      </w:r>
    </w:p>
    <w:p w14:paraId="5133F88D" w14:textId="5991CEEE" w:rsidR="00424BFF" w:rsidRDefault="00424BFF" w:rsidP="00424BFF">
      <w:pPr>
        <w:jc w:val="center"/>
        <w:rPr>
          <w:rFonts w:ascii="Times New Roman" w:hAnsi="Times New Roman" w:cs="Times New Roman"/>
          <w:sz w:val="24"/>
          <w:szCs w:val="24"/>
        </w:rPr>
      </w:pPr>
      <w:r w:rsidRPr="00CD32F6">
        <w:rPr>
          <w:rFonts w:ascii="Times New Roman" w:hAnsi="Times New Roman" w:cs="Times New Roman"/>
          <w:noProof/>
          <w:sz w:val="24"/>
          <w:szCs w:val="24"/>
        </w:rPr>
        <w:drawing>
          <wp:inline distT="0" distB="0" distL="0" distR="0" wp14:anchorId="36E6AA60" wp14:editId="4A22E311">
            <wp:extent cx="3258185" cy="22021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t="3996" b="3737"/>
                    <a:stretch>
                      <a:fillRect/>
                    </a:stretch>
                  </pic:blipFill>
                  <pic:spPr>
                    <a:xfrm>
                      <a:off x="0" y="0"/>
                      <a:ext cx="3280907" cy="2217521"/>
                    </a:xfrm>
                    <a:prstGeom prst="rect">
                      <a:avLst/>
                    </a:prstGeom>
                    <a:noFill/>
                    <a:ln>
                      <a:noFill/>
                    </a:ln>
                  </pic:spPr>
                </pic:pic>
              </a:graphicData>
            </a:graphic>
          </wp:inline>
        </w:drawing>
      </w:r>
    </w:p>
    <w:p w14:paraId="49BC70B4" w14:textId="5D3C86F9" w:rsidR="00F9464D" w:rsidRDefault="00F9464D" w:rsidP="00424BFF">
      <w:pPr>
        <w:jc w:val="center"/>
        <w:rPr>
          <w:rFonts w:ascii="Times New Roman" w:hAnsi="Times New Roman" w:cs="Times New Roman"/>
          <w:sz w:val="24"/>
          <w:szCs w:val="24"/>
        </w:rPr>
      </w:pPr>
    </w:p>
    <w:p w14:paraId="7612F9A3" w14:textId="50FFD3BB" w:rsidR="00F9464D" w:rsidRDefault="00F9464D" w:rsidP="00424BFF">
      <w:pPr>
        <w:jc w:val="center"/>
        <w:rPr>
          <w:rFonts w:ascii="Times New Roman" w:hAnsi="Times New Roman" w:cs="Times New Roman"/>
          <w:sz w:val="24"/>
          <w:szCs w:val="24"/>
        </w:rPr>
      </w:pPr>
    </w:p>
    <w:p w14:paraId="016A8DF8" w14:textId="6FD51F2F" w:rsidR="00F9464D" w:rsidRDefault="00F9464D" w:rsidP="00424BFF">
      <w:pPr>
        <w:jc w:val="center"/>
        <w:rPr>
          <w:rFonts w:ascii="Times New Roman" w:hAnsi="Times New Roman" w:cs="Times New Roman"/>
          <w:sz w:val="24"/>
          <w:szCs w:val="24"/>
        </w:rPr>
      </w:pPr>
    </w:p>
    <w:p w14:paraId="5E1A41D7" w14:textId="305CAC8C" w:rsidR="00F9464D" w:rsidRDefault="00F9464D" w:rsidP="00424BFF">
      <w:pPr>
        <w:jc w:val="center"/>
        <w:rPr>
          <w:rFonts w:ascii="Times New Roman" w:hAnsi="Times New Roman" w:cs="Times New Roman"/>
          <w:sz w:val="24"/>
          <w:szCs w:val="24"/>
        </w:rPr>
      </w:pPr>
    </w:p>
    <w:p w14:paraId="6E544FB9" w14:textId="77777777" w:rsidR="00F9464D" w:rsidRPr="00CD32F6" w:rsidRDefault="00F9464D" w:rsidP="00424BFF">
      <w:pPr>
        <w:jc w:val="center"/>
        <w:rPr>
          <w:rFonts w:ascii="Times New Roman" w:hAnsi="Times New Roman" w:cs="Times New Roman"/>
          <w:sz w:val="24"/>
          <w:szCs w:val="24"/>
        </w:rPr>
      </w:pPr>
    </w:p>
    <w:p w14:paraId="51D3105D" w14:textId="0E0A81A6" w:rsidR="00424BFF" w:rsidRPr="00CD32F6" w:rsidRDefault="00424BFF" w:rsidP="00424BFF">
      <w:pPr>
        <w:spacing w:after="0"/>
        <w:rPr>
          <w:rFonts w:ascii="Times New Roman" w:hAnsi="Times New Roman" w:cs="Times New Roman"/>
          <w:b/>
          <w:bCs/>
          <w:sz w:val="24"/>
          <w:szCs w:val="24"/>
        </w:rPr>
      </w:pPr>
      <w:r w:rsidRPr="00CD32F6">
        <w:rPr>
          <w:rFonts w:ascii="Times New Roman" w:hAnsi="Times New Roman" w:cs="Times New Roman" w:hint="eastAsia"/>
          <w:b/>
          <w:bCs/>
          <w:sz w:val="24"/>
          <w:szCs w:val="24"/>
        </w:rPr>
        <w:lastRenderedPageBreak/>
        <w:t xml:space="preserve">Appendix Figure </w:t>
      </w:r>
      <w:r w:rsidR="002F0CFE">
        <w:rPr>
          <w:rFonts w:ascii="Times New Roman" w:hAnsi="Times New Roman" w:cs="Times New Roman"/>
          <w:b/>
          <w:bCs/>
          <w:sz w:val="24"/>
          <w:szCs w:val="24"/>
        </w:rPr>
        <w:t>8</w:t>
      </w:r>
      <w:r w:rsidRPr="00CD32F6">
        <w:rPr>
          <w:rFonts w:ascii="Times New Roman" w:hAnsi="Times New Roman" w:cs="Times New Roman"/>
          <w:b/>
          <w:bCs/>
          <w:sz w:val="24"/>
          <w:szCs w:val="24"/>
        </w:rPr>
        <w:t>.3</w:t>
      </w:r>
      <w:r w:rsidRPr="00CD32F6">
        <w:rPr>
          <w:rFonts w:ascii="Times New Roman" w:hAnsi="Times New Roman" w:cs="Times New Roman" w:hint="eastAsia"/>
          <w:b/>
          <w:bCs/>
          <w:sz w:val="24"/>
          <w:szCs w:val="24"/>
        </w:rPr>
        <w:t xml:space="preserve"> </w:t>
      </w:r>
      <w:r w:rsidRPr="00CD32F6">
        <w:rPr>
          <w:rFonts w:ascii="Times New Roman" w:hAnsi="Times New Roman" w:cs="Times New Roman"/>
          <w:b/>
          <w:bCs/>
          <w:sz w:val="24"/>
          <w:szCs w:val="24"/>
        </w:rPr>
        <w:t>Marginal</w:t>
      </w:r>
      <w:r w:rsidRPr="00CD32F6">
        <w:rPr>
          <w:rFonts w:ascii="Times New Roman" w:hAnsi="Times New Roman" w:cs="Times New Roman" w:hint="eastAsia"/>
          <w:b/>
          <w:bCs/>
          <w:sz w:val="24"/>
          <w:szCs w:val="24"/>
        </w:rPr>
        <w:t xml:space="preserve"> </w:t>
      </w:r>
      <w:r w:rsidRPr="00CD32F6">
        <w:rPr>
          <w:rFonts w:ascii="Times New Roman" w:hAnsi="Times New Roman" w:cs="Times New Roman"/>
          <w:b/>
          <w:bCs/>
          <w:sz w:val="24"/>
          <w:szCs w:val="24"/>
        </w:rPr>
        <w:t>Effects</w:t>
      </w:r>
      <w:r w:rsidRPr="00CD32F6">
        <w:rPr>
          <w:rFonts w:ascii="Times New Roman" w:hAnsi="Times New Roman" w:cs="Times New Roman" w:hint="eastAsia"/>
          <w:b/>
          <w:bCs/>
          <w:sz w:val="24"/>
          <w:szCs w:val="24"/>
        </w:rPr>
        <w:t xml:space="preserve"> </w:t>
      </w:r>
      <w:r w:rsidRPr="00CD32F6">
        <w:rPr>
          <w:rFonts w:ascii="Times New Roman" w:hAnsi="Times New Roman" w:cs="Times New Roman"/>
          <w:b/>
          <w:bCs/>
          <w:sz w:val="24"/>
          <w:szCs w:val="24"/>
        </w:rPr>
        <w:t>of</w:t>
      </w:r>
      <w:r w:rsidRPr="00CD32F6">
        <w:rPr>
          <w:rFonts w:ascii="Times New Roman" w:hAnsi="Times New Roman" w:cs="Times New Roman" w:hint="eastAsia"/>
          <w:b/>
          <w:bCs/>
          <w:sz w:val="24"/>
          <w:szCs w:val="24"/>
        </w:rPr>
        <w:t xml:space="preserve"> </w:t>
      </w:r>
      <w:r w:rsidRPr="00CD32F6">
        <w:rPr>
          <w:rFonts w:ascii="Times New Roman" w:hAnsi="Times New Roman" w:cs="Times New Roman"/>
          <w:b/>
          <w:bCs/>
          <w:sz w:val="24"/>
          <w:szCs w:val="24"/>
        </w:rPr>
        <w:t>Adopting</w:t>
      </w:r>
      <w:r w:rsidRPr="00CD32F6">
        <w:rPr>
          <w:rFonts w:ascii="Times New Roman" w:hAnsi="Times New Roman" w:cs="Times New Roman" w:hint="eastAsia"/>
          <w:b/>
          <w:bCs/>
          <w:sz w:val="24"/>
          <w:szCs w:val="24"/>
        </w:rPr>
        <w:t xml:space="preserve"> </w:t>
      </w:r>
      <w:r w:rsidRPr="00CD32F6">
        <w:rPr>
          <w:rFonts w:ascii="Times New Roman" w:hAnsi="Times New Roman" w:cs="Times New Roman"/>
          <w:b/>
          <w:bCs/>
          <w:sz w:val="24"/>
          <w:szCs w:val="24"/>
        </w:rPr>
        <w:t>Integration</w:t>
      </w:r>
      <w:r w:rsidRPr="00CD32F6">
        <w:rPr>
          <w:rFonts w:ascii="Times New Roman" w:hAnsi="Times New Roman" w:cs="Times New Roman" w:hint="eastAsia"/>
          <w:b/>
          <w:bCs/>
          <w:sz w:val="24"/>
          <w:szCs w:val="24"/>
        </w:rPr>
        <w:t xml:space="preserve"> </w:t>
      </w:r>
      <w:r w:rsidRPr="00CD32F6">
        <w:rPr>
          <w:rFonts w:ascii="Times New Roman" w:hAnsi="Times New Roman" w:cs="Times New Roman"/>
          <w:b/>
          <w:bCs/>
          <w:sz w:val="24"/>
          <w:szCs w:val="24"/>
        </w:rPr>
        <w:t>Policies</w:t>
      </w:r>
    </w:p>
    <w:p w14:paraId="2927A324" w14:textId="77777777" w:rsidR="00424BFF" w:rsidRPr="00CD32F6" w:rsidRDefault="00424BFF" w:rsidP="00424BFF">
      <w:pPr>
        <w:jc w:val="center"/>
        <w:rPr>
          <w:rFonts w:ascii="Times New Roman" w:hAnsi="Times New Roman" w:cs="Times New Roman"/>
          <w:sz w:val="24"/>
          <w:szCs w:val="24"/>
        </w:rPr>
      </w:pPr>
      <w:r w:rsidRPr="00CD32F6">
        <w:rPr>
          <w:rFonts w:ascii="Times New Roman" w:hAnsi="Times New Roman" w:cs="Times New Roman"/>
          <w:noProof/>
          <w:sz w:val="24"/>
          <w:szCs w:val="24"/>
        </w:rPr>
        <w:drawing>
          <wp:inline distT="0" distB="0" distL="0" distR="0" wp14:anchorId="376DD3E0" wp14:editId="0B6603E8">
            <wp:extent cx="3374390" cy="22974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t="3859" b="3190"/>
                    <a:stretch>
                      <a:fillRect/>
                    </a:stretch>
                  </pic:blipFill>
                  <pic:spPr>
                    <a:xfrm>
                      <a:off x="0" y="0"/>
                      <a:ext cx="3396683" cy="2312788"/>
                    </a:xfrm>
                    <a:prstGeom prst="rect">
                      <a:avLst/>
                    </a:prstGeom>
                    <a:noFill/>
                    <a:ln>
                      <a:noFill/>
                    </a:ln>
                  </pic:spPr>
                </pic:pic>
              </a:graphicData>
            </a:graphic>
          </wp:inline>
        </w:drawing>
      </w:r>
    </w:p>
    <w:p w14:paraId="70AA705F" w14:textId="77777777" w:rsidR="00424BFF" w:rsidRPr="00CD32F6" w:rsidRDefault="00424BFF" w:rsidP="00424BFF">
      <w:pPr>
        <w:jc w:val="center"/>
        <w:rPr>
          <w:rFonts w:ascii="Times New Roman" w:hAnsi="Times New Roman" w:cs="Times New Roman"/>
          <w:sz w:val="20"/>
          <w:szCs w:val="20"/>
        </w:rPr>
        <w:sectPr w:rsidR="00424BFF" w:rsidRPr="00CD32F6">
          <w:pgSz w:w="12240" w:h="15840"/>
          <w:pgMar w:top="1440" w:right="1440" w:bottom="1440" w:left="1440" w:header="720" w:footer="720" w:gutter="0"/>
          <w:cols w:space="720"/>
          <w:docGrid w:linePitch="360"/>
        </w:sectPr>
      </w:pPr>
      <w:r w:rsidRPr="00CD32F6">
        <w:rPr>
          <w:rFonts w:ascii="Times New Roman" w:hAnsi="Times New Roman" w:cs="Times New Roman"/>
          <w:sz w:val="20"/>
          <w:szCs w:val="20"/>
        </w:rPr>
        <w:t>Note:</w:t>
      </w:r>
      <w:r w:rsidRPr="00CD32F6">
        <w:rPr>
          <w:rFonts w:ascii="Times New Roman" w:hAnsi="Times New Roman" w:cs="Times New Roman" w:hint="eastAsia"/>
          <w:sz w:val="20"/>
          <w:szCs w:val="20"/>
        </w:rPr>
        <w:t xml:space="preserve"> </w:t>
      </w:r>
      <w:r w:rsidRPr="00CD32F6">
        <w:rPr>
          <w:rFonts w:ascii="Times New Roman" w:hAnsi="Times New Roman" w:cs="Times New Roman"/>
          <w:sz w:val="20"/>
          <w:szCs w:val="20"/>
        </w:rPr>
        <w:t>Reference</w:t>
      </w:r>
      <w:r w:rsidRPr="00CD32F6">
        <w:rPr>
          <w:rFonts w:ascii="Times New Roman" w:hAnsi="Times New Roman" w:cs="Times New Roman" w:hint="eastAsia"/>
          <w:sz w:val="20"/>
          <w:szCs w:val="20"/>
        </w:rPr>
        <w:t xml:space="preserve"> </w:t>
      </w:r>
      <w:r w:rsidRPr="00CD32F6">
        <w:rPr>
          <w:rFonts w:ascii="Times New Roman" w:hAnsi="Times New Roman" w:cs="Times New Roman"/>
          <w:sz w:val="20"/>
          <w:szCs w:val="20"/>
        </w:rPr>
        <w:t>group:</w:t>
      </w:r>
      <w:r w:rsidRPr="00CD32F6">
        <w:rPr>
          <w:rFonts w:ascii="Times New Roman" w:hAnsi="Times New Roman" w:cs="Times New Roman" w:hint="eastAsia"/>
          <w:sz w:val="20"/>
          <w:szCs w:val="20"/>
        </w:rPr>
        <w:t xml:space="preserve"> </w:t>
      </w:r>
      <w:r w:rsidRPr="00CD32F6">
        <w:rPr>
          <w:rFonts w:ascii="Times New Roman" w:hAnsi="Times New Roman" w:cs="Times New Roman"/>
          <w:sz w:val="20"/>
          <w:szCs w:val="20"/>
        </w:rPr>
        <w:t>Middle</w:t>
      </w:r>
      <w:r w:rsidRPr="00CD32F6">
        <w:rPr>
          <w:rFonts w:ascii="Times New Roman" w:hAnsi="Times New Roman" w:cs="Times New Roman" w:hint="eastAsia"/>
          <w:sz w:val="20"/>
          <w:szCs w:val="20"/>
        </w:rPr>
        <w:t xml:space="preserve"> </w:t>
      </w:r>
      <w:r w:rsidRPr="00CD32F6">
        <w:rPr>
          <w:rFonts w:ascii="Times New Roman" w:hAnsi="Times New Roman" w:cs="Times New Roman"/>
          <w:sz w:val="20"/>
          <w:szCs w:val="20"/>
        </w:rPr>
        <w:t>50%.</w:t>
      </w:r>
      <w:r w:rsidRPr="00CD32F6">
        <w:rPr>
          <w:rFonts w:ascii="Times New Roman" w:hAnsi="Times New Roman" w:cs="Times New Roman" w:hint="eastAsia"/>
          <w:sz w:val="20"/>
          <w:szCs w:val="20"/>
        </w:rPr>
        <w:t xml:space="preserve">  </w:t>
      </w:r>
      <w:r w:rsidRPr="00CD32F6">
        <w:rPr>
          <w:rFonts w:ascii="Times New Roman" w:hAnsi="Times New Roman" w:cs="Times New Roman"/>
          <w:sz w:val="20"/>
          <w:szCs w:val="20"/>
        </w:rPr>
        <w:t>X-axis:</w:t>
      </w:r>
      <w:r w:rsidRPr="00CD32F6">
        <w:rPr>
          <w:rFonts w:ascii="Times New Roman" w:hAnsi="Times New Roman" w:cs="Times New Roman" w:hint="eastAsia"/>
          <w:sz w:val="20"/>
          <w:szCs w:val="20"/>
        </w:rPr>
        <w:t xml:space="preserve"> </w:t>
      </w:r>
      <w:r w:rsidRPr="00CD32F6">
        <w:rPr>
          <w:rFonts w:ascii="Times New Roman" w:hAnsi="Times New Roman" w:cs="Times New Roman"/>
          <w:sz w:val="20"/>
          <w:szCs w:val="20"/>
        </w:rPr>
        <w:t>Predicted</w:t>
      </w:r>
      <w:r w:rsidRPr="00CD32F6">
        <w:rPr>
          <w:rFonts w:ascii="Times New Roman" w:hAnsi="Times New Roman" w:cs="Times New Roman" w:hint="eastAsia"/>
          <w:sz w:val="20"/>
          <w:szCs w:val="20"/>
        </w:rPr>
        <w:t xml:space="preserve"> </w:t>
      </w:r>
      <w:r w:rsidRPr="00CD32F6">
        <w:rPr>
          <w:rFonts w:ascii="Times New Roman" w:hAnsi="Times New Roman" w:cs="Times New Roman"/>
          <w:sz w:val="20"/>
          <w:szCs w:val="20"/>
        </w:rPr>
        <w:t>probabilities.</w:t>
      </w:r>
    </w:p>
    <w:p w14:paraId="55A5D39D" w14:textId="10C741D1" w:rsidR="00424BFF" w:rsidRPr="00CD32F6" w:rsidRDefault="00424BFF" w:rsidP="00424BFF">
      <w:pPr>
        <w:spacing w:after="0"/>
        <w:rPr>
          <w:rFonts w:ascii="Times New Roman" w:hAnsi="Times New Roman" w:cs="Times New Roman"/>
          <w:b/>
          <w:bCs/>
          <w:sz w:val="24"/>
          <w:szCs w:val="24"/>
        </w:rPr>
      </w:pPr>
      <w:r w:rsidRPr="00CD32F6">
        <w:rPr>
          <w:rFonts w:ascii="Times New Roman" w:hAnsi="Times New Roman" w:cs="Times New Roman"/>
          <w:b/>
          <w:bCs/>
          <w:sz w:val="24"/>
          <w:szCs w:val="24"/>
        </w:rPr>
        <w:lastRenderedPageBreak/>
        <w:t>Appendix</w:t>
      </w:r>
      <w:r w:rsidRPr="00CD32F6">
        <w:rPr>
          <w:rFonts w:ascii="Times New Roman" w:hAnsi="Times New Roman" w:cs="Times New Roman" w:hint="eastAsia"/>
          <w:b/>
          <w:bCs/>
          <w:sz w:val="24"/>
          <w:szCs w:val="24"/>
        </w:rPr>
        <w:t xml:space="preserve"> </w:t>
      </w:r>
      <w:r w:rsidR="002F0CFE">
        <w:rPr>
          <w:rFonts w:ascii="Times New Roman" w:hAnsi="Times New Roman" w:cs="Times New Roman"/>
          <w:b/>
          <w:bCs/>
          <w:sz w:val="24"/>
          <w:szCs w:val="24"/>
        </w:rPr>
        <w:t>9</w:t>
      </w:r>
      <w:r w:rsidRPr="00CD32F6">
        <w:rPr>
          <w:rFonts w:ascii="Times New Roman" w:hAnsi="Times New Roman" w:cs="Times New Roman"/>
          <w:b/>
          <w:bCs/>
          <w:sz w:val="24"/>
          <w:szCs w:val="24"/>
        </w:rPr>
        <w:t>.</w:t>
      </w:r>
    </w:p>
    <w:p w14:paraId="55B4057A" w14:textId="4CBC7342" w:rsidR="00424BFF" w:rsidRPr="00CD32F6" w:rsidRDefault="00424BFF" w:rsidP="00424BFF">
      <w:pPr>
        <w:spacing w:after="0"/>
        <w:rPr>
          <w:rFonts w:ascii="Times New Roman" w:hAnsi="Times New Roman" w:cs="Times New Roman"/>
          <w:b/>
          <w:bCs/>
          <w:sz w:val="24"/>
          <w:szCs w:val="24"/>
        </w:rPr>
      </w:pPr>
      <w:r w:rsidRPr="005D65BB">
        <w:rPr>
          <w:rFonts w:ascii="Times New Roman" w:hAnsi="Times New Roman" w:cs="Times New Roman"/>
          <w:b/>
          <w:bCs/>
          <w:sz w:val="24"/>
          <w:szCs w:val="24"/>
        </w:rPr>
        <w:t xml:space="preserve">Appendix Table </w:t>
      </w:r>
      <w:r w:rsidR="002F0CFE">
        <w:rPr>
          <w:rFonts w:ascii="Times New Roman" w:hAnsi="Times New Roman" w:cs="Times New Roman"/>
          <w:b/>
          <w:bCs/>
          <w:sz w:val="24"/>
          <w:szCs w:val="24"/>
        </w:rPr>
        <w:t>9</w:t>
      </w:r>
      <w:r w:rsidRPr="005D65BB">
        <w:rPr>
          <w:rFonts w:ascii="Times New Roman" w:hAnsi="Times New Roman" w:cs="Times New Roman"/>
          <w:b/>
          <w:bCs/>
          <w:sz w:val="24"/>
          <w:szCs w:val="24"/>
        </w:rPr>
        <w:t>. Summaries of findings</w:t>
      </w:r>
    </w:p>
    <w:tbl>
      <w:tblPr>
        <w:tblStyle w:val="af2"/>
        <w:tblW w:w="0" w:type="auto"/>
        <w:tblLook w:val="04A0" w:firstRow="1" w:lastRow="0" w:firstColumn="1" w:lastColumn="0" w:noHBand="0" w:noVBand="1"/>
      </w:tblPr>
      <w:tblGrid>
        <w:gridCol w:w="10075"/>
        <w:gridCol w:w="2875"/>
      </w:tblGrid>
      <w:tr w:rsidR="00424BFF" w:rsidRPr="00CD32F6" w14:paraId="3CEE5C90" w14:textId="77777777" w:rsidTr="00B53A18">
        <w:tc>
          <w:tcPr>
            <w:tcW w:w="10075" w:type="dxa"/>
          </w:tcPr>
          <w:p w14:paraId="7642F22F" w14:textId="77777777" w:rsidR="00424BFF" w:rsidRPr="00CD32F6" w:rsidRDefault="00424BFF" w:rsidP="00B53A18">
            <w:pPr>
              <w:rPr>
                <w:rFonts w:ascii="Times New Roman" w:hAnsi="Times New Roman" w:cs="Times New Roman"/>
                <w:b/>
                <w:bCs/>
                <w:color w:val="000000" w:themeColor="text1"/>
                <w:sz w:val="24"/>
                <w:szCs w:val="24"/>
              </w:rPr>
            </w:pPr>
            <w:r w:rsidRPr="00CD32F6">
              <w:rPr>
                <w:rFonts w:ascii="Times New Roman" w:hAnsi="Times New Roman" w:cs="Times New Roman"/>
                <w:b/>
                <w:bCs/>
                <w:color w:val="000000" w:themeColor="text1"/>
                <w:sz w:val="24"/>
                <w:szCs w:val="24"/>
              </w:rPr>
              <w:t>Hypotheses</w:t>
            </w:r>
          </w:p>
        </w:tc>
        <w:tc>
          <w:tcPr>
            <w:tcW w:w="2875" w:type="dxa"/>
          </w:tcPr>
          <w:p w14:paraId="0151DF40" w14:textId="77777777" w:rsidR="00424BFF" w:rsidRPr="00CD32F6" w:rsidRDefault="00424BFF" w:rsidP="00B53A18">
            <w:pPr>
              <w:rPr>
                <w:rFonts w:ascii="Times New Roman" w:hAnsi="Times New Roman" w:cs="Times New Roman"/>
                <w:b/>
                <w:bCs/>
                <w:color w:val="000000" w:themeColor="text1"/>
                <w:sz w:val="24"/>
                <w:szCs w:val="24"/>
              </w:rPr>
            </w:pPr>
            <w:r w:rsidRPr="00CD32F6">
              <w:rPr>
                <w:rFonts w:ascii="Times New Roman" w:hAnsi="Times New Roman" w:cs="Times New Roman"/>
                <w:b/>
                <w:bCs/>
                <w:color w:val="000000" w:themeColor="text1"/>
                <w:sz w:val="24"/>
                <w:szCs w:val="24"/>
              </w:rPr>
              <w:t>Findings</w:t>
            </w:r>
          </w:p>
        </w:tc>
      </w:tr>
      <w:tr w:rsidR="00424BFF" w:rsidRPr="00CD32F6" w14:paraId="0A99E499" w14:textId="77777777" w:rsidTr="00B53A18">
        <w:tc>
          <w:tcPr>
            <w:tcW w:w="10075" w:type="dxa"/>
          </w:tcPr>
          <w:p w14:paraId="1F61D0A4" w14:textId="77777777" w:rsidR="00424BFF" w:rsidRPr="00CD32F6" w:rsidRDefault="00424BFF" w:rsidP="00B53A18">
            <w:pPr>
              <w:rPr>
                <w:rFonts w:ascii="Times New Roman" w:hAnsi="Times New Roman" w:cs="Times New Roman"/>
                <w:color w:val="000000" w:themeColor="text1"/>
                <w:sz w:val="24"/>
                <w:szCs w:val="24"/>
              </w:rPr>
            </w:pPr>
            <w:r w:rsidRPr="00CD32F6">
              <w:rPr>
                <w:rFonts w:ascii="Times New Roman" w:eastAsia="新細明體" w:hAnsi="Times New Roman" w:cs="Times New Roman"/>
                <w:color w:val="000000" w:themeColor="text1"/>
                <w:sz w:val="24"/>
                <w:szCs w:val="24"/>
              </w:rPr>
              <w:t xml:space="preserve">(H1.1) Cities intending to maintain economic growth are more likely to adopt lenient requirements in selecting migrants to receive local </w:t>
            </w:r>
            <w:r w:rsidRPr="00CD32F6">
              <w:rPr>
                <w:rFonts w:ascii="Times New Roman" w:eastAsia="新細明體" w:hAnsi="Times New Roman" w:cs="Times New Roman"/>
                <w:iCs/>
                <w:color w:val="000000" w:themeColor="text1"/>
                <w:sz w:val="24"/>
                <w:szCs w:val="24"/>
              </w:rPr>
              <w:t>hukou</w:t>
            </w:r>
            <w:r w:rsidRPr="00CD32F6">
              <w:rPr>
                <w:rFonts w:ascii="Times New Roman" w:eastAsia="新細明體" w:hAnsi="Times New Roman" w:cs="Times New Roman"/>
                <w:i/>
                <w:color w:val="000000" w:themeColor="text1"/>
                <w:sz w:val="24"/>
                <w:szCs w:val="24"/>
              </w:rPr>
              <w:t xml:space="preserve"> </w:t>
            </w:r>
            <w:r w:rsidRPr="00CD32F6">
              <w:rPr>
                <w:rFonts w:ascii="Times New Roman" w:eastAsia="新細明體" w:hAnsi="Times New Roman" w:cs="Times New Roman"/>
                <w:color w:val="000000" w:themeColor="text1"/>
                <w:sz w:val="24"/>
                <w:szCs w:val="24"/>
              </w:rPr>
              <w:t>to fulfill the local demand for labors</w:t>
            </w:r>
            <w:r w:rsidRPr="00CD32F6">
              <w:rPr>
                <w:rFonts w:ascii="Times New Roman" w:eastAsia="新細明體" w:hAnsi="Times New Roman" w:cs="Times New Roman" w:hint="eastAsia"/>
                <w:color w:val="000000" w:themeColor="text1"/>
                <w:sz w:val="24"/>
                <w:szCs w:val="24"/>
              </w:rPr>
              <w:t>.</w:t>
            </w:r>
          </w:p>
        </w:tc>
        <w:tc>
          <w:tcPr>
            <w:tcW w:w="2875" w:type="dxa"/>
          </w:tcPr>
          <w:p w14:paraId="068DD7BB" w14:textId="77777777" w:rsidR="00424BFF" w:rsidRPr="00CD32F6" w:rsidRDefault="00424BFF" w:rsidP="00B53A18">
            <w:pPr>
              <w:rPr>
                <w:rFonts w:ascii="Times New Roman" w:hAnsi="Times New Roman" w:cs="Times New Roman"/>
                <w:color w:val="000000" w:themeColor="text1"/>
                <w:sz w:val="24"/>
                <w:szCs w:val="24"/>
              </w:rPr>
            </w:pPr>
            <w:r w:rsidRPr="00CD32F6">
              <w:rPr>
                <w:rFonts w:ascii="Times New Roman" w:hAnsi="Times New Roman" w:cs="Times New Roman"/>
                <w:color w:val="000000" w:themeColor="text1"/>
                <w:sz w:val="24"/>
                <w:szCs w:val="24"/>
              </w:rPr>
              <w:t>Supported</w:t>
            </w:r>
          </w:p>
        </w:tc>
      </w:tr>
      <w:tr w:rsidR="00424BFF" w:rsidRPr="00CD32F6" w14:paraId="000F1574" w14:textId="77777777" w:rsidTr="00B53A18">
        <w:tc>
          <w:tcPr>
            <w:tcW w:w="10075" w:type="dxa"/>
          </w:tcPr>
          <w:p w14:paraId="4CE375E2" w14:textId="77777777" w:rsidR="00424BFF" w:rsidRPr="00CD32F6" w:rsidRDefault="00424BFF" w:rsidP="00B53A18">
            <w:pPr>
              <w:rPr>
                <w:rFonts w:ascii="Times New Roman" w:eastAsia="新細明體" w:hAnsi="Times New Roman" w:cs="Times New Roman"/>
                <w:color w:val="000000" w:themeColor="text1"/>
                <w:sz w:val="24"/>
                <w:szCs w:val="24"/>
              </w:rPr>
            </w:pPr>
            <w:r w:rsidRPr="00CD32F6">
              <w:rPr>
                <w:rFonts w:ascii="Times New Roman" w:eastAsia="新細明體" w:hAnsi="Times New Roman" w:cs="Times New Roman"/>
                <w:color w:val="000000" w:themeColor="text1"/>
                <w:sz w:val="24"/>
                <w:szCs w:val="24"/>
              </w:rPr>
              <w:t xml:space="preserve">(H1.2) Cities with higher levels of economic development are more likely to adopt stricter requirements in selecting eligible migrants to acquire local </w:t>
            </w:r>
            <w:r w:rsidRPr="00CD32F6">
              <w:rPr>
                <w:rFonts w:ascii="Times New Roman" w:eastAsia="新細明體" w:hAnsi="Times New Roman" w:cs="Times New Roman"/>
                <w:iCs/>
                <w:color w:val="000000" w:themeColor="text1"/>
                <w:sz w:val="24"/>
                <w:szCs w:val="24"/>
              </w:rPr>
              <w:t>hukou</w:t>
            </w:r>
            <w:r w:rsidRPr="00CD32F6">
              <w:rPr>
                <w:rFonts w:ascii="Times New Roman" w:eastAsia="新細明體" w:hAnsi="Times New Roman" w:cs="Times New Roman"/>
                <w:color w:val="000000" w:themeColor="text1"/>
                <w:sz w:val="24"/>
                <w:szCs w:val="24"/>
              </w:rPr>
              <w:t xml:space="preserve"> and are more reluctant to provide welfare and services available for locals to migrants.</w:t>
            </w:r>
          </w:p>
        </w:tc>
        <w:tc>
          <w:tcPr>
            <w:tcW w:w="2875" w:type="dxa"/>
          </w:tcPr>
          <w:p w14:paraId="4D2E30B3" w14:textId="0BE242F7" w:rsidR="00424BFF" w:rsidRPr="00CD32F6" w:rsidRDefault="009E1E1A" w:rsidP="00B53A18">
            <w:pPr>
              <w:rPr>
                <w:rFonts w:ascii="Times New Roman" w:hAnsi="Times New Roman" w:cs="Times New Roman"/>
                <w:color w:val="000000" w:themeColor="text1"/>
                <w:sz w:val="24"/>
                <w:szCs w:val="24"/>
              </w:rPr>
            </w:pPr>
            <w:r w:rsidRPr="00CD32F6">
              <w:rPr>
                <w:rFonts w:ascii="Times New Roman" w:hAnsi="Times New Roman" w:cs="Times New Roman"/>
                <w:color w:val="000000" w:themeColor="text1"/>
                <w:sz w:val="24"/>
                <w:szCs w:val="24"/>
              </w:rPr>
              <w:t>Partially</w:t>
            </w:r>
            <w:r w:rsidRPr="00CD32F6">
              <w:rPr>
                <w:rFonts w:ascii="Times New Roman" w:hAnsi="Times New Roman" w:cs="Times New Roman" w:hint="eastAsia"/>
                <w:color w:val="000000" w:themeColor="text1"/>
                <w:sz w:val="24"/>
                <w:szCs w:val="24"/>
              </w:rPr>
              <w:t xml:space="preserve"> </w:t>
            </w:r>
            <w:r w:rsidR="00E8690D">
              <w:rPr>
                <w:rFonts w:ascii="Times New Roman" w:hAnsi="Times New Roman" w:cs="Times New Roman"/>
                <w:color w:val="000000" w:themeColor="text1"/>
                <w:sz w:val="24"/>
                <w:szCs w:val="24"/>
              </w:rPr>
              <w:t>S</w:t>
            </w:r>
            <w:r w:rsidR="00424BFF" w:rsidRPr="00CD32F6">
              <w:rPr>
                <w:rFonts w:ascii="Times New Roman" w:hAnsi="Times New Roman" w:cs="Times New Roman"/>
                <w:color w:val="000000" w:themeColor="text1"/>
                <w:sz w:val="24"/>
                <w:szCs w:val="24"/>
              </w:rPr>
              <w:t>upported</w:t>
            </w:r>
            <w:r w:rsidR="00424BFF" w:rsidRPr="00CD32F6">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(Selection policy)</w:t>
            </w:r>
          </w:p>
        </w:tc>
      </w:tr>
      <w:tr w:rsidR="00424BFF" w:rsidRPr="00CD32F6" w14:paraId="117D4581" w14:textId="77777777" w:rsidTr="00B53A18">
        <w:tc>
          <w:tcPr>
            <w:tcW w:w="10075" w:type="dxa"/>
          </w:tcPr>
          <w:p w14:paraId="5DB6AF1F" w14:textId="022FC092" w:rsidR="00424BFF" w:rsidRPr="00CD32F6" w:rsidRDefault="00424BFF" w:rsidP="00B53A18">
            <w:pPr>
              <w:rPr>
                <w:rFonts w:ascii="Times New Roman" w:eastAsia="新細明體" w:hAnsi="Times New Roman" w:cs="Times New Roman"/>
                <w:color w:val="000000" w:themeColor="text1"/>
                <w:sz w:val="24"/>
                <w:szCs w:val="24"/>
              </w:rPr>
            </w:pPr>
            <w:r w:rsidRPr="00CD32F6">
              <w:rPr>
                <w:rFonts w:ascii="Times New Roman" w:eastAsia="新細明體" w:hAnsi="Times New Roman" w:cs="Times New Roman"/>
                <w:color w:val="000000" w:themeColor="text1"/>
                <w:sz w:val="24"/>
                <w:szCs w:val="24"/>
              </w:rPr>
              <w:t xml:space="preserve">(H1.3) </w:t>
            </w:r>
            <w:bookmarkStart w:id="4" w:name="_Hlk101627494"/>
            <w:r w:rsidRPr="00CD32F6">
              <w:rPr>
                <w:rFonts w:ascii="Times New Roman" w:eastAsia="新細明體" w:hAnsi="Times New Roman" w:cs="Times New Roman"/>
                <w:color w:val="000000" w:themeColor="text1"/>
                <w:sz w:val="24"/>
                <w:szCs w:val="24"/>
              </w:rPr>
              <w:t>Cities with high levels of economics hardship (e.g., high unemployment) are more likely to adopt stringent migration policies while cities not in economic distress are more likely to enact pro-migration policies</w:t>
            </w:r>
            <w:bookmarkEnd w:id="4"/>
            <w:r w:rsidRPr="00CD32F6">
              <w:rPr>
                <w:rFonts w:ascii="Times New Roman" w:eastAsia="新細明體" w:hAnsi="Times New Roman" w:cs="Times New Roman"/>
                <w:color w:val="000000" w:themeColor="text1"/>
                <w:sz w:val="24"/>
                <w:szCs w:val="24"/>
              </w:rPr>
              <w:t xml:space="preserve">. </w:t>
            </w:r>
          </w:p>
        </w:tc>
        <w:tc>
          <w:tcPr>
            <w:tcW w:w="2875" w:type="dxa"/>
          </w:tcPr>
          <w:p w14:paraId="44692A01" w14:textId="432F7410" w:rsidR="00424BFF" w:rsidRPr="00CD32F6" w:rsidRDefault="008D271B" w:rsidP="00B53A1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424BFF" w:rsidRPr="00CD32F6">
              <w:rPr>
                <w:rFonts w:ascii="Times New Roman" w:hAnsi="Times New Roman" w:cs="Times New Roman"/>
                <w:color w:val="000000" w:themeColor="text1"/>
                <w:sz w:val="24"/>
                <w:szCs w:val="24"/>
              </w:rPr>
              <w:t>upported</w:t>
            </w:r>
          </w:p>
        </w:tc>
      </w:tr>
      <w:tr w:rsidR="00424BFF" w:rsidRPr="00CD32F6" w14:paraId="1B51EF8A" w14:textId="77777777" w:rsidTr="00B53A18">
        <w:tc>
          <w:tcPr>
            <w:tcW w:w="10075" w:type="dxa"/>
          </w:tcPr>
          <w:p w14:paraId="0DE010E0" w14:textId="77777777" w:rsidR="00424BFF" w:rsidRPr="00CD32F6" w:rsidRDefault="00424BFF" w:rsidP="00B53A18">
            <w:pPr>
              <w:rPr>
                <w:rFonts w:ascii="Times New Roman" w:hAnsi="Times New Roman" w:cs="Times New Roman"/>
                <w:color w:val="000000" w:themeColor="text1"/>
                <w:sz w:val="24"/>
                <w:szCs w:val="24"/>
              </w:rPr>
            </w:pPr>
            <w:r w:rsidRPr="00CD32F6">
              <w:rPr>
                <w:rFonts w:ascii="Times New Roman" w:eastAsia="新細明體" w:hAnsi="Times New Roman" w:cs="Times New Roman"/>
                <w:color w:val="000000" w:themeColor="text1"/>
                <w:sz w:val="24"/>
                <w:szCs w:val="24"/>
              </w:rPr>
              <w:t xml:space="preserve">(H1.4) A high demand for low-skilled workers </w:t>
            </w:r>
            <w:r w:rsidRPr="00CD32F6">
              <w:rPr>
                <w:rFonts w:ascii="Times New Roman" w:eastAsia="新細明體" w:hAnsi="Times New Roman" w:cs="Times New Roman" w:hint="eastAsia"/>
                <w:color w:val="000000" w:themeColor="text1"/>
                <w:sz w:val="24"/>
                <w:szCs w:val="24"/>
              </w:rPr>
              <w:t>is</w:t>
            </w:r>
            <w:r w:rsidRPr="00CD32F6">
              <w:rPr>
                <w:rFonts w:ascii="Times New Roman" w:eastAsia="新細明體" w:hAnsi="Times New Roman" w:cs="Times New Roman"/>
                <w:color w:val="000000" w:themeColor="text1"/>
                <w:sz w:val="24"/>
                <w:szCs w:val="24"/>
              </w:rPr>
              <w:t xml:space="preserve"> related to lenient selection policies and stringent integration policies.</w:t>
            </w:r>
          </w:p>
        </w:tc>
        <w:tc>
          <w:tcPr>
            <w:tcW w:w="2875" w:type="dxa"/>
          </w:tcPr>
          <w:p w14:paraId="67F41EE4" w14:textId="77777777" w:rsidR="00424BFF" w:rsidRPr="00CD32F6" w:rsidRDefault="00424BFF" w:rsidP="00B53A18">
            <w:pPr>
              <w:rPr>
                <w:rFonts w:ascii="Times New Roman" w:hAnsi="Times New Roman" w:cs="Times New Roman"/>
                <w:color w:val="000000" w:themeColor="text1"/>
                <w:sz w:val="24"/>
                <w:szCs w:val="24"/>
              </w:rPr>
            </w:pPr>
            <w:r w:rsidRPr="00CD32F6">
              <w:rPr>
                <w:rFonts w:ascii="Times New Roman" w:hAnsi="Times New Roman" w:cs="Times New Roman"/>
                <w:color w:val="000000" w:themeColor="text1"/>
                <w:sz w:val="24"/>
                <w:szCs w:val="24"/>
              </w:rPr>
              <w:t>Unsupported</w:t>
            </w:r>
          </w:p>
        </w:tc>
      </w:tr>
      <w:tr w:rsidR="00750A15" w:rsidRPr="00CD32F6" w14:paraId="791C94D8" w14:textId="77777777" w:rsidTr="00B53A18">
        <w:tc>
          <w:tcPr>
            <w:tcW w:w="10075" w:type="dxa"/>
          </w:tcPr>
          <w:p w14:paraId="07591741" w14:textId="1945639E" w:rsidR="00750A15" w:rsidRPr="00CD32F6" w:rsidRDefault="00750A15" w:rsidP="00B53A18">
            <w:pPr>
              <w:rPr>
                <w:rFonts w:ascii="Times New Roman" w:eastAsia="新細明體" w:hAnsi="Times New Roman" w:cs="Times New Roman"/>
                <w:color w:val="000000" w:themeColor="text1"/>
                <w:sz w:val="24"/>
                <w:szCs w:val="24"/>
              </w:rPr>
            </w:pPr>
            <w:r>
              <w:rPr>
                <w:rFonts w:ascii="Times New Roman" w:eastAsia="新細明體" w:hAnsi="Times New Roman" w:cs="Times New Roman"/>
                <w:color w:val="000000" w:themeColor="text1"/>
                <w:sz w:val="24"/>
                <w:szCs w:val="24"/>
              </w:rPr>
              <w:t>(</w:t>
            </w:r>
            <w:r w:rsidRPr="00750A15">
              <w:rPr>
                <w:rFonts w:ascii="Times New Roman" w:eastAsia="新細明體" w:hAnsi="Times New Roman" w:cs="Times New Roman"/>
                <w:color w:val="000000" w:themeColor="text1"/>
                <w:sz w:val="24"/>
                <w:szCs w:val="24"/>
              </w:rPr>
              <w:t>H2.1</w:t>
            </w:r>
            <w:r>
              <w:rPr>
                <w:rFonts w:ascii="Times New Roman" w:eastAsia="新細明體" w:hAnsi="Times New Roman" w:cs="Times New Roman"/>
                <w:color w:val="000000" w:themeColor="text1"/>
                <w:sz w:val="24"/>
                <w:szCs w:val="24"/>
              </w:rPr>
              <w:t>)</w:t>
            </w:r>
            <w:r w:rsidRPr="00750A15">
              <w:rPr>
                <w:rFonts w:ascii="Times New Roman" w:eastAsia="新細明體" w:hAnsi="Times New Roman" w:cs="Times New Roman"/>
                <w:color w:val="000000" w:themeColor="text1"/>
                <w:sz w:val="24"/>
                <w:szCs w:val="24"/>
              </w:rPr>
              <w:t xml:space="preserve"> City governments facing superior governments with stronger top-down control forces are more like to adopt policies consistent with the central government’s policy direction.</w:t>
            </w:r>
          </w:p>
        </w:tc>
        <w:tc>
          <w:tcPr>
            <w:tcW w:w="2875" w:type="dxa"/>
          </w:tcPr>
          <w:p w14:paraId="7FDDC006" w14:textId="357E9D60" w:rsidR="00750A15" w:rsidRPr="00CD32F6" w:rsidRDefault="00750A15" w:rsidP="00B53A1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Supported</w:t>
            </w:r>
          </w:p>
        </w:tc>
      </w:tr>
      <w:tr w:rsidR="00424BFF" w:rsidRPr="00CD32F6" w14:paraId="5499ACFC" w14:textId="77777777" w:rsidTr="00B53A18">
        <w:tc>
          <w:tcPr>
            <w:tcW w:w="10075" w:type="dxa"/>
          </w:tcPr>
          <w:p w14:paraId="4556604A" w14:textId="1CAECA80" w:rsidR="00424BFF" w:rsidRPr="00CD32F6" w:rsidRDefault="00424BFF" w:rsidP="00B53A18">
            <w:pPr>
              <w:rPr>
                <w:rFonts w:ascii="Times New Roman" w:eastAsia="新細明體" w:hAnsi="Times New Roman" w:cs="Times New Roman"/>
                <w:color w:val="000000" w:themeColor="text1"/>
                <w:sz w:val="24"/>
                <w:szCs w:val="24"/>
              </w:rPr>
            </w:pPr>
            <w:r w:rsidRPr="00CD32F6">
              <w:rPr>
                <w:rFonts w:ascii="Times New Roman" w:eastAsia="新細明體" w:hAnsi="Times New Roman" w:cs="Times New Roman"/>
                <w:color w:val="000000" w:themeColor="text1"/>
                <w:sz w:val="24"/>
                <w:szCs w:val="24"/>
              </w:rPr>
              <w:t>(H2.</w:t>
            </w:r>
            <w:r w:rsidR="00750A15">
              <w:rPr>
                <w:rFonts w:ascii="Times New Roman" w:eastAsia="新細明體" w:hAnsi="Times New Roman" w:cs="Times New Roman"/>
                <w:color w:val="000000" w:themeColor="text1"/>
                <w:sz w:val="24"/>
                <w:szCs w:val="24"/>
              </w:rPr>
              <w:t>2</w:t>
            </w:r>
            <w:r w:rsidRPr="00CD32F6">
              <w:rPr>
                <w:rFonts w:ascii="Times New Roman" w:eastAsia="新細明體" w:hAnsi="Times New Roman" w:cs="Times New Roman"/>
                <w:color w:val="000000" w:themeColor="text1"/>
                <w:sz w:val="24"/>
                <w:szCs w:val="24"/>
              </w:rPr>
              <w:t>) City communist party secretaries (CPSs), the main leader of municipal affairs under CCP,</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in earlier or later years of their first term would adopt more policy reform measures than those in midst of their first term or in their second term.</w:t>
            </w:r>
          </w:p>
        </w:tc>
        <w:tc>
          <w:tcPr>
            <w:tcW w:w="2875" w:type="dxa"/>
          </w:tcPr>
          <w:p w14:paraId="1DB8C63C" w14:textId="344659A9" w:rsidR="00424BFF" w:rsidRPr="00CD32F6" w:rsidRDefault="008D271B" w:rsidP="00B53A1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424BFF" w:rsidRPr="00CD32F6">
              <w:rPr>
                <w:rFonts w:ascii="Times New Roman" w:hAnsi="Times New Roman" w:cs="Times New Roman"/>
                <w:color w:val="000000" w:themeColor="text1"/>
                <w:sz w:val="24"/>
                <w:szCs w:val="24"/>
              </w:rPr>
              <w:t>upported</w:t>
            </w:r>
            <w:r w:rsidR="00424BFF" w:rsidRPr="00CD32F6">
              <w:rPr>
                <w:rFonts w:ascii="Times New Roman" w:hAnsi="Times New Roman" w:cs="Times New Roman" w:hint="eastAsia"/>
                <w:color w:val="000000" w:themeColor="text1"/>
                <w:sz w:val="24"/>
                <w:szCs w:val="24"/>
              </w:rPr>
              <w:t xml:space="preserve"> </w:t>
            </w:r>
          </w:p>
        </w:tc>
      </w:tr>
      <w:tr w:rsidR="00424BFF" w:rsidRPr="00CD32F6" w14:paraId="6BDB5D12" w14:textId="77777777" w:rsidTr="00B53A18">
        <w:tc>
          <w:tcPr>
            <w:tcW w:w="10075" w:type="dxa"/>
          </w:tcPr>
          <w:p w14:paraId="268E1A70" w14:textId="783DD779" w:rsidR="00424BFF" w:rsidRPr="00CD32F6" w:rsidRDefault="00424BFF" w:rsidP="00B53A18">
            <w:pPr>
              <w:rPr>
                <w:rFonts w:ascii="Times New Roman" w:eastAsia="新細明體" w:hAnsi="Times New Roman" w:cs="Times New Roman"/>
                <w:color w:val="000000" w:themeColor="text1"/>
                <w:sz w:val="24"/>
                <w:szCs w:val="24"/>
              </w:rPr>
            </w:pPr>
            <w:r w:rsidRPr="00CD32F6">
              <w:rPr>
                <w:rFonts w:ascii="Times New Roman" w:eastAsia="新細明體" w:hAnsi="Times New Roman" w:cs="Times New Roman"/>
                <w:color w:val="000000" w:themeColor="text1"/>
                <w:sz w:val="24"/>
                <w:szCs w:val="24"/>
              </w:rPr>
              <w:t>(H2.</w:t>
            </w:r>
            <w:r w:rsidR="00750A15">
              <w:rPr>
                <w:rFonts w:ascii="Times New Roman" w:eastAsia="新細明體" w:hAnsi="Times New Roman" w:cs="Times New Roman"/>
                <w:color w:val="000000" w:themeColor="text1"/>
                <w:sz w:val="24"/>
                <w:szCs w:val="24"/>
              </w:rPr>
              <w:t>3</w:t>
            </w:r>
            <w:r w:rsidRPr="00CD32F6">
              <w:rPr>
                <w:rFonts w:ascii="Times New Roman" w:eastAsia="新細明體" w:hAnsi="Times New Roman" w:cs="Times New Roman"/>
                <w:color w:val="000000" w:themeColor="text1"/>
                <w:sz w:val="24"/>
                <w:szCs w:val="24"/>
              </w:rPr>
              <w:t>) CPSs</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who</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work</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in</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their</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home</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regions</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will</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adopt</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more generous integration measures if their favoritism extends beyond local residents to migrant populations.</w:t>
            </w:r>
          </w:p>
        </w:tc>
        <w:tc>
          <w:tcPr>
            <w:tcW w:w="2875" w:type="dxa"/>
          </w:tcPr>
          <w:p w14:paraId="3498FAD4" w14:textId="77777777" w:rsidR="00424BFF" w:rsidRPr="00CD32F6" w:rsidRDefault="00424BFF" w:rsidP="00B53A18">
            <w:pPr>
              <w:rPr>
                <w:rFonts w:ascii="Times New Roman" w:hAnsi="Times New Roman" w:cs="Times New Roman"/>
                <w:color w:val="000000" w:themeColor="text1"/>
                <w:sz w:val="24"/>
                <w:szCs w:val="24"/>
              </w:rPr>
            </w:pPr>
            <w:r w:rsidRPr="00CD32F6">
              <w:rPr>
                <w:rFonts w:ascii="Times New Roman" w:hAnsi="Times New Roman" w:cs="Times New Roman"/>
                <w:color w:val="000000" w:themeColor="text1"/>
                <w:sz w:val="24"/>
                <w:szCs w:val="24"/>
              </w:rPr>
              <w:t>Supported</w:t>
            </w:r>
          </w:p>
        </w:tc>
      </w:tr>
      <w:tr w:rsidR="00424BFF" w:rsidRPr="00CD32F6" w14:paraId="43759217" w14:textId="77777777" w:rsidTr="00B53A18">
        <w:tc>
          <w:tcPr>
            <w:tcW w:w="10075" w:type="dxa"/>
          </w:tcPr>
          <w:p w14:paraId="598E755F" w14:textId="09DA4C22" w:rsidR="00424BFF" w:rsidRPr="00CD32F6" w:rsidRDefault="00424BFF" w:rsidP="00B53A18">
            <w:pPr>
              <w:rPr>
                <w:rFonts w:ascii="Times New Roman" w:eastAsia="新細明體" w:hAnsi="Times New Roman" w:cs="Times New Roman"/>
                <w:color w:val="000000" w:themeColor="text1"/>
                <w:sz w:val="24"/>
                <w:szCs w:val="24"/>
              </w:rPr>
            </w:pPr>
            <w:r w:rsidRPr="00CD32F6">
              <w:rPr>
                <w:rFonts w:ascii="Times New Roman" w:eastAsia="新細明體" w:hAnsi="Times New Roman" w:cs="Times New Roman"/>
                <w:color w:val="000000" w:themeColor="text1"/>
                <w:sz w:val="24"/>
                <w:szCs w:val="24"/>
              </w:rPr>
              <w:t>(H2.</w:t>
            </w:r>
            <w:r w:rsidR="00750A15">
              <w:rPr>
                <w:rFonts w:ascii="Times New Roman" w:eastAsia="新細明體" w:hAnsi="Times New Roman" w:cs="Times New Roman"/>
                <w:color w:val="000000" w:themeColor="text1"/>
                <w:sz w:val="24"/>
                <w:szCs w:val="24"/>
              </w:rPr>
              <w:t>4</w:t>
            </w:r>
            <w:r w:rsidRPr="00CD32F6">
              <w:rPr>
                <w:rFonts w:ascii="Times New Roman" w:eastAsia="新細明體" w:hAnsi="Times New Roman" w:cs="Times New Roman"/>
                <w:color w:val="000000" w:themeColor="text1"/>
                <w:sz w:val="24"/>
                <w:szCs w:val="24"/>
              </w:rPr>
              <w:t>)</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CPSs</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having</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a</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longer</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history</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in</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CCP</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and</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having</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educational</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and</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work</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experiences</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in</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public</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administration</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are</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more</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likely</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to</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select</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policies</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consistent</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with</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central</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government’s</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policy</w:t>
            </w:r>
            <w:r w:rsidRPr="00CD32F6">
              <w:rPr>
                <w:rFonts w:ascii="Times New Roman" w:eastAsia="新細明體" w:hAnsi="Times New Roman" w:cs="Times New Roman" w:hint="eastAsia"/>
                <w:color w:val="000000" w:themeColor="text1"/>
                <w:sz w:val="24"/>
                <w:szCs w:val="24"/>
              </w:rPr>
              <w:t xml:space="preserve"> </w:t>
            </w:r>
            <w:r w:rsidRPr="00CD32F6">
              <w:rPr>
                <w:rFonts w:ascii="Times New Roman" w:eastAsia="新細明體" w:hAnsi="Times New Roman" w:cs="Times New Roman"/>
                <w:color w:val="000000" w:themeColor="text1"/>
                <w:sz w:val="24"/>
                <w:szCs w:val="24"/>
              </w:rPr>
              <w:t>direction.</w:t>
            </w:r>
          </w:p>
        </w:tc>
        <w:tc>
          <w:tcPr>
            <w:tcW w:w="2875" w:type="dxa"/>
          </w:tcPr>
          <w:p w14:paraId="4939A4D6" w14:textId="09EA749A" w:rsidR="00424BFF" w:rsidRPr="00CD32F6" w:rsidRDefault="00E8690D" w:rsidP="00B53A18">
            <w:pPr>
              <w:rPr>
                <w:rFonts w:ascii="Times New Roman" w:hAnsi="Times New Roman" w:cs="Times New Roman"/>
                <w:color w:val="000000" w:themeColor="text1"/>
                <w:sz w:val="24"/>
                <w:szCs w:val="24"/>
              </w:rPr>
            </w:pPr>
            <w:r w:rsidRPr="00CD32F6">
              <w:rPr>
                <w:rFonts w:ascii="Times New Roman" w:hAnsi="Times New Roman" w:cs="Times New Roman"/>
                <w:color w:val="000000" w:themeColor="text1"/>
                <w:sz w:val="24"/>
                <w:szCs w:val="24"/>
              </w:rPr>
              <w:t>Partially</w:t>
            </w:r>
            <w:r w:rsidRPr="00CD32F6">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s</w:t>
            </w:r>
            <w:r w:rsidR="00424BFF" w:rsidRPr="00CD32F6">
              <w:rPr>
                <w:rFonts w:ascii="Times New Roman" w:hAnsi="Times New Roman" w:cs="Times New Roman"/>
                <w:color w:val="000000" w:themeColor="text1"/>
                <w:sz w:val="24"/>
                <w:szCs w:val="24"/>
              </w:rPr>
              <w:t>upported</w:t>
            </w:r>
            <w:r w:rsidR="009E1E1A">
              <w:rPr>
                <w:rFonts w:ascii="Times New Roman" w:hAnsi="Times New Roman" w:cs="Times New Roman"/>
                <w:color w:val="000000" w:themeColor="text1"/>
                <w:sz w:val="24"/>
                <w:szCs w:val="24"/>
              </w:rPr>
              <w:t xml:space="preserve"> </w:t>
            </w:r>
          </w:p>
        </w:tc>
      </w:tr>
      <w:tr w:rsidR="00424BFF" w:rsidRPr="00CD32F6" w14:paraId="45958398" w14:textId="77777777" w:rsidTr="00B53A18">
        <w:tc>
          <w:tcPr>
            <w:tcW w:w="10075" w:type="dxa"/>
          </w:tcPr>
          <w:p w14:paraId="107248DC" w14:textId="33A75809" w:rsidR="00424BFF" w:rsidRPr="00CD32F6" w:rsidRDefault="00424BFF" w:rsidP="00B53A18">
            <w:pPr>
              <w:rPr>
                <w:rFonts w:ascii="Times New Roman" w:hAnsi="Times New Roman" w:cs="Times New Roman"/>
                <w:color w:val="000000" w:themeColor="text1"/>
                <w:sz w:val="24"/>
                <w:szCs w:val="24"/>
              </w:rPr>
            </w:pPr>
            <w:r w:rsidRPr="00CD32F6">
              <w:rPr>
                <w:rFonts w:ascii="Times New Roman" w:eastAsia="新細明體" w:hAnsi="Times New Roman" w:cs="Times New Roman"/>
                <w:color w:val="000000" w:themeColor="text1"/>
                <w:sz w:val="24"/>
                <w:szCs w:val="24"/>
              </w:rPr>
              <w:t xml:space="preserve">(H3) </w:t>
            </w:r>
            <w:r w:rsidR="0012714F">
              <w:rPr>
                <w:rFonts w:ascii="Times New Roman" w:eastAsia="新細明體" w:hAnsi="Times New Roman" w:cs="Times New Roman"/>
                <w:color w:val="000000" w:themeColor="text1"/>
                <w:sz w:val="24"/>
                <w:szCs w:val="24"/>
              </w:rPr>
              <w:t>Public’s h</w:t>
            </w:r>
            <w:r w:rsidRPr="00CD32F6">
              <w:rPr>
                <w:rFonts w:ascii="Times New Roman" w:eastAsia="新細明體" w:hAnsi="Times New Roman" w:cs="Times New Roman"/>
                <w:color w:val="000000" w:themeColor="text1"/>
                <w:sz w:val="24"/>
                <w:szCs w:val="24"/>
              </w:rPr>
              <w:t>igher receptivity toward migrants and fewer migrant-related conflicts are associated with more lenient selection and integration policies.</w:t>
            </w:r>
          </w:p>
        </w:tc>
        <w:tc>
          <w:tcPr>
            <w:tcW w:w="2875" w:type="dxa"/>
          </w:tcPr>
          <w:p w14:paraId="0B61E4DC" w14:textId="70B57B32" w:rsidR="00424BFF" w:rsidRPr="00CD32F6" w:rsidRDefault="00424BFF" w:rsidP="00B53A18">
            <w:pPr>
              <w:rPr>
                <w:rFonts w:ascii="Times New Roman" w:hAnsi="Times New Roman" w:cs="Times New Roman"/>
                <w:color w:val="000000" w:themeColor="text1"/>
                <w:sz w:val="24"/>
                <w:szCs w:val="24"/>
              </w:rPr>
            </w:pPr>
            <w:r w:rsidRPr="00CD32F6">
              <w:rPr>
                <w:rFonts w:ascii="Times New Roman" w:hAnsi="Times New Roman" w:cs="Times New Roman"/>
                <w:color w:val="000000" w:themeColor="text1"/>
                <w:sz w:val="24"/>
                <w:szCs w:val="24"/>
              </w:rPr>
              <w:t>Partially</w:t>
            </w:r>
            <w:r w:rsidRPr="00CD32F6">
              <w:rPr>
                <w:rFonts w:ascii="Times New Roman" w:hAnsi="Times New Roman" w:cs="Times New Roman" w:hint="eastAsia"/>
                <w:color w:val="000000" w:themeColor="text1"/>
                <w:sz w:val="24"/>
                <w:szCs w:val="24"/>
              </w:rPr>
              <w:t xml:space="preserve"> </w:t>
            </w:r>
            <w:proofErr w:type="gramStart"/>
            <w:r w:rsidRPr="00CD32F6">
              <w:rPr>
                <w:rFonts w:ascii="Times New Roman" w:hAnsi="Times New Roman" w:cs="Times New Roman"/>
                <w:color w:val="000000" w:themeColor="text1"/>
                <w:sz w:val="24"/>
                <w:szCs w:val="24"/>
              </w:rPr>
              <w:t>supported</w:t>
            </w:r>
            <w:r w:rsidRPr="00CD32F6">
              <w:rPr>
                <w:rFonts w:ascii="Times New Roman" w:hAnsi="Times New Roman" w:cs="Times New Roman" w:hint="eastAsia"/>
                <w:color w:val="000000" w:themeColor="text1"/>
                <w:sz w:val="24"/>
                <w:szCs w:val="24"/>
              </w:rPr>
              <w:t xml:space="preserve"> </w:t>
            </w:r>
            <w:r w:rsidR="009E1E1A">
              <w:rPr>
                <w:rFonts w:ascii="Times New Roman" w:hAnsi="Times New Roman" w:cs="Times New Roman"/>
                <w:color w:val="000000" w:themeColor="text1"/>
                <w:sz w:val="24"/>
                <w:szCs w:val="24"/>
              </w:rPr>
              <w:t xml:space="preserve"> (</w:t>
            </w:r>
            <w:proofErr w:type="gramEnd"/>
            <w:r w:rsidR="009E1E1A">
              <w:rPr>
                <w:rFonts w:ascii="Times New Roman" w:hAnsi="Times New Roman" w:cs="Times New Roman"/>
                <w:color w:val="000000" w:themeColor="text1"/>
                <w:sz w:val="24"/>
                <w:szCs w:val="24"/>
              </w:rPr>
              <w:t>Conflicts)</w:t>
            </w:r>
          </w:p>
        </w:tc>
      </w:tr>
    </w:tbl>
    <w:p w14:paraId="13E6367D" w14:textId="546AE515" w:rsidR="00424BFF" w:rsidRPr="00CD32F6" w:rsidRDefault="009E1E1A" w:rsidP="00424BFF">
      <w:pPr>
        <w:spacing w:after="0"/>
        <w:rPr>
          <w:rFonts w:ascii="Times New Roman" w:hAnsi="Times New Roman" w:cs="Times New Roman"/>
          <w:sz w:val="24"/>
          <w:szCs w:val="24"/>
        </w:rPr>
      </w:pPr>
      <w:r>
        <w:rPr>
          <w:rFonts w:ascii="Times New Roman" w:hAnsi="Times New Roman" w:cs="Times New Roman"/>
          <w:sz w:val="24"/>
          <w:szCs w:val="24"/>
        </w:rPr>
        <w:t xml:space="preserve">Note: The supported hypotheses are in parenthesis. </w:t>
      </w:r>
    </w:p>
    <w:p w14:paraId="6ACAA919" w14:textId="49789764" w:rsidR="002F4415" w:rsidRDefault="002F4415">
      <w:pPr>
        <w:rPr>
          <w:rFonts w:ascii="Times New Roman" w:hAnsi="Times New Roman" w:cs="Times New Roman"/>
          <w:b/>
          <w:bCs/>
          <w:sz w:val="24"/>
          <w:szCs w:val="24"/>
        </w:rPr>
      </w:pPr>
      <w:r>
        <w:rPr>
          <w:rFonts w:ascii="Times New Roman" w:hAnsi="Times New Roman" w:cs="Times New Roman"/>
          <w:b/>
          <w:bCs/>
          <w:sz w:val="24"/>
          <w:szCs w:val="24"/>
        </w:rPr>
        <w:br w:type="page"/>
      </w:r>
    </w:p>
    <w:p w14:paraId="7F63F3F2" w14:textId="11877371" w:rsidR="00424BFF" w:rsidRDefault="00424BFF" w:rsidP="00424BFF">
      <w:pPr>
        <w:rPr>
          <w:rFonts w:ascii="Times New Roman" w:hAnsi="Times New Roman" w:cs="Times New Roman"/>
          <w:b/>
          <w:bCs/>
          <w:sz w:val="24"/>
          <w:szCs w:val="24"/>
        </w:rPr>
      </w:pPr>
      <w:r w:rsidRPr="00530324">
        <w:rPr>
          <w:rFonts w:ascii="Times New Roman" w:hAnsi="Times New Roman" w:cs="Times New Roman"/>
          <w:b/>
          <w:bCs/>
          <w:sz w:val="24"/>
          <w:szCs w:val="24"/>
        </w:rPr>
        <w:lastRenderedPageBreak/>
        <w:t xml:space="preserve">Appendix </w:t>
      </w:r>
      <w:r w:rsidR="002F0CFE">
        <w:rPr>
          <w:rFonts w:ascii="Times New Roman" w:hAnsi="Times New Roman" w:cs="Times New Roman"/>
          <w:b/>
          <w:bCs/>
          <w:sz w:val="24"/>
          <w:szCs w:val="24"/>
        </w:rPr>
        <w:t>10</w:t>
      </w:r>
      <w:r w:rsidRPr="00530324">
        <w:rPr>
          <w:rFonts w:ascii="Times New Roman" w:hAnsi="Times New Roman" w:cs="Times New Roman"/>
          <w:b/>
          <w:bCs/>
          <w:sz w:val="24"/>
          <w:szCs w:val="24"/>
        </w:rPr>
        <w:t>:</w:t>
      </w:r>
      <w:r w:rsidRPr="00CD32F6">
        <w:rPr>
          <w:rFonts w:ascii="Times New Roman" w:hAnsi="Times New Roman" w:cs="Times New Roman" w:hint="eastAsia"/>
          <w:b/>
          <w:bCs/>
          <w:sz w:val="24"/>
          <w:szCs w:val="24"/>
        </w:rPr>
        <w:t xml:space="preserve"> </w:t>
      </w:r>
    </w:p>
    <w:p w14:paraId="63D85B3B" w14:textId="4DB1F0A8" w:rsidR="00D956B8" w:rsidRDefault="00D956B8" w:rsidP="00D956B8">
      <w:pPr>
        <w:rPr>
          <w:rFonts w:ascii="Times New Roman" w:hAnsi="Times New Roman" w:cs="Times New Roman"/>
          <w:sz w:val="24"/>
          <w:szCs w:val="24"/>
        </w:rPr>
      </w:pPr>
      <w:r>
        <w:rPr>
          <w:rFonts w:ascii="Times New Roman" w:hAnsi="Times New Roman" w:cs="Times New Roman"/>
          <w:sz w:val="24"/>
          <w:szCs w:val="24"/>
        </w:rPr>
        <w:t xml:space="preserve">We conducted several sensitivity analyses to account for additional factors and to test the robustness of our findings on the determinants of hukou reform policies. The results are presented in Appendix Tables </w:t>
      </w:r>
      <w:r w:rsidR="00A549F1">
        <w:rPr>
          <w:rFonts w:ascii="Times New Roman" w:hAnsi="Times New Roman" w:cs="Times New Roman"/>
          <w:sz w:val="24"/>
          <w:szCs w:val="24"/>
        </w:rPr>
        <w:t>10</w:t>
      </w:r>
      <w:r>
        <w:rPr>
          <w:rFonts w:ascii="Times New Roman" w:hAnsi="Times New Roman" w:cs="Times New Roman"/>
          <w:sz w:val="24"/>
          <w:szCs w:val="24"/>
        </w:rPr>
        <w:t>.1–</w:t>
      </w:r>
      <w:r w:rsidR="00A549F1">
        <w:rPr>
          <w:rFonts w:ascii="Times New Roman" w:hAnsi="Times New Roman" w:cs="Times New Roman"/>
          <w:sz w:val="24"/>
          <w:szCs w:val="24"/>
        </w:rPr>
        <w:t>10</w:t>
      </w:r>
      <w:r>
        <w:rPr>
          <w:rFonts w:ascii="Times New Roman" w:hAnsi="Times New Roman" w:cs="Times New Roman"/>
          <w:sz w:val="24"/>
          <w:szCs w:val="24"/>
        </w:rPr>
        <w:t xml:space="preserve">.3. First, we controlled for pre-existing labor market environments in which migrant workers are embedded through two indicators: the proportion of working migrants covered by employer-provided social insurance and the share of employed migrants with a job contract. </w:t>
      </w:r>
      <w:r w:rsidR="008D271B">
        <w:rPr>
          <w:rFonts w:ascii="Times New Roman" w:hAnsi="Times New Roman" w:cs="Times New Roman"/>
          <w:sz w:val="24"/>
          <w:szCs w:val="24"/>
        </w:rPr>
        <w:t>Second</w:t>
      </w:r>
      <w:r>
        <w:rPr>
          <w:rFonts w:ascii="Times New Roman" w:hAnsi="Times New Roman" w:cs="Times New Roman"/>
          <w:sz w:val="24"/>
          <w:szCs w:val="24"/>
        </w:rPr>
        <w:t xml:space="preserve">, we included the number of </w:t>
      </w:r>
      <w:proofErr w:type="spellStart"/>
      <w:r>
        <w:rPr>
          <w:rFonts w:ascii="Times New Roman" w:hAnsi="Times New Roman" w:cs="Times New Roman"/>
          <w:i/>
          <w:iCs/>
          <w:sz w:val="24"/>
          <w:szCs w:val="24"/>
        </w:rPr>
        <w:t>Dibao</w:t>
      </w:r>
      <w:proofErr w:type="spellEnd"/>
      <w:r>
        <w:rPr>
          <w:rFonts w:ascii="Times New Roman" w:hAnsi="Times New Roman" w:cs="Times New Roman"/>
          <w:sz w:val="24"/>
          <w:szCs w:val="24"/>
        </w:rPr>
        <w:t xml:space="preserve"> program recipients in the city in 2013 as an alternative measure for economic hardship to replace unemployment rates. </w:t>
      </w:r>
      <w:r w:rsidR="008D271B">
        <w:rPr>
          <w:rFonts w:ascii="Times New Roman" w:hAnsi="Times New Roman" w:cs="Times New Roman"/>
          <w:sz w:val="24"/>
          <w:szCs w:val="24"/>
        </w:rPr>
        <w:t>Third</w:t>
      </w:r>
      <w:r>
        <w:rPr>
          <w:rFonts w:ascii="Times New Roman" w:hAnsi="Times New Roman" w:cs="Times New Roman"/>
          <w:sz w:val="24"/>
          <w:szCs w:val="24"/>
        </w:rPr>
        <w:t>, in the model predicting selection policy approaches, we controlled for integration policy approaches; and in the model predicting integration policy approaches, we controlled for selection policy approaches. Overall, our main findings were not sensitive to the above specifications.</w:t>
      </w:r>
    </w:p>
    <w:p w14:paraId="5BBE4FD5" w14:textId="2F098841" w:rsidR="009669D0" w:rsidRDefault="009669D0" w:rsidP="00966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BBCF258" w14:textId="576B8836" w:rsidR="009669D0" w:rsidRDefault="009669D0" w:rsidP="00966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References:</w:t>
      </w:r>
    </w:p>
    <w:p w14:paraId="535562BF" w14:textId="77777777" w:rsidR="009669D0" w:rsidRDefault="009669D0" w:rsidP="00966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67694244" w14:textId="08DB2F9D" w:rsidR="009669D0" w:rsidRDefault="009669D0" w:rsidP="00966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roofErr w:type="spellStart"/>
      <w:r w:rsidRPr="009E2518">
        <w:rPr>
          <w:rFonts w:ascii="Times New Roman" w:eastAsia="Times New Roman" w:hAnsi="Times New Roman" w:cs="Times New Roman"/>
          <w:color w:val="000000"/>
          <w:sz w:val="24"/>
          <w:szCs w:val="24"/>
        </w:rPr>
        <w:t>Grossback</w:t>
      </w:r>
      <w:proofErr w:type="spellEnd"/>
      <w:r w:rsidRPr="009E2518">
        <w:rPr>
          <w:rFonts w:ascii="Times New Roman" w:eastAsia="Times New Roman" w:hAnsi="Times New Roman" w:cs="Times New Roman"/>
          <w:color w:val="000000"/>
          <w:sz w:val="24"/>
          <w:szCs w:val="24"/>
        </w:rPr>
        <w:t xml:space="preserve">, L. J., Nicholson-Crotty, S., &amp; Peterson, D. A. (2004). Ideology and learning in policy diffusion. </w:t>
      </w:r>
      <w:r w:rsidRPr="009E2518">
        <w:rPr>
          <w:rFonts w:ascii="Times New Roman" w:eastAsia="Times New Roman" w:hAnsi="Times New Roman" w:cs="Times New Roman"/>
          <w:i/>
          <w:iCs/>
          <w:color w:val="000000"/>
          <w:sz w:val="24"/>
          <w:szCs w:val="24"/>
        </w:rPr>
        <w:t>American Politics Research, 32</w:t>
      </w:r>
      <w:r w:rsidRPr="009E2518">
        <w:rPr>
          <w:rFonts w:ascii="Times New Roman" w:eastAsia="Times New Roman" w:hAnsi="Times New Roman" w:cs="Times New Roman"/>
          <w:color w:val="000000"/>
          <w:sz w:val="24"/>
          <w:szCs w:val="24"/>
        </w:rPr>
        <w:t>(5), 521-545.</w:t>
      </w:r>
    </w:p>
    <w:p w14:paraId="4C200750" w14:textId="77777777" w:rsidR="009669D0" w:rsidRDefault="009669D0" w:rsidP="00966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3C57563" w14:textId="77777777" w:rsidR="009669D0" w:rsidRDefault="009669D0" w:rsidP="00966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E2518">
        <w:rPr>
          <w:rFonts w:ascii="Times New Roman" w:eastAsia="Times New Roman" w:hAnsi="Times New Roman" w:cs="Times New Roman"/>
          <w:color w:val="000000"/>
          <w:sz w:val="24"/>
          <w:szCs w:val="24"/>
        </w:rPr>
        <w:t>Shi, X., &amp; Xi, T. (2018). Race to safety: Political competition, neighborhood effects, and coal mine deaths in China. </w:t>
      </w:r>
      <w:r w:rsidRPr="009E2518">
        <w:rPr>
          <w:rFonts w:ascii="Times New Roman" w:eastAsia="Times New Roman" w:hAnsi="Times New Roman" w:cs="Times New Roman"/>
          <w:i/>
          <w:iCs/>
          <w:color w:val="000000"/>
          <w:sz w:val="24"/>
          <w:szCs w:val="24"/>
        </w:rPr>
        <w:t>Journal of Development Economics, 131</w:t>
      </w:r>
      <w:r w:rsidRPr="009E2518">
        <w:rPr>
          <w:rFonts w:ascii="Times New Roman" w:eastAsia="Times New Roman" w:hAnsi="Times New Roman" w:cs="Times New Roman"/>
          <w:color w:val="000000"/>
          <w:sz w:val="24"/>
          <w:szCs w:val="24"/>
        </w:rPr>
        <w:t>, 79-95.</w:t>
      </w:r>
    </w:p>
    <w:p w14:paraId="49350AF7" w14:textId="77777777" w:rsidR="009669D0" w:rsidRDefault="009669D0" w:rsidP="00966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2F281D2" w14:textId="77777777" w:rsidR="009669D0" w:rsidRPr="009E2518" w:rsidRDefault="009669D0" w:rsidP="00966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E2518">
        <w:rPr>
          <w:rFonts w:ascii="Times New Roman" w:eastAsia="Times New Roman" w:hAnsi="Times New Roman" w:cs="Times New Roman"/>
          <w:color w:val="000000"/>
          <w:sz w:val="24"/>
          <w:szCs w:val="24"/>
        </w:rPr>
        <w:t>Yu, J., Zhou, L. A., &amp; Zhu, G. (2016). Strategic interaction in political competition: Evidence from spatial effects across Chinese cities. </w:t>
      </w:r>
      <w:r w:rsidRPr="009E2518">
        <w:rPr>
          <w:rFonts w:ascii="Times New Roman" w:eastAsia="Times New Roman" w:hAnsi="Times New Roman" w:cs="Times New Roman"/>
          <w:i/>
          <w:iCs/>
          <w:color w:val="000000"/>
          <w:sz w:val="24"/>
          <w:szCs w:val="24"/>
        </w:rPr>
        <w:t>Regional Science and Urban Economics, 57</w:t>
      </w:r>
      <w:r w:rsidRPr="009E2518">
        <w:rPr>
          <w:rFonts w:ascii="Times New Roman" w:eastAsia="Times New Roman" w:hAnsi="Times New Roman" w:cs="Times New Roman"/>
          <w:color w:val="000000"/>
          <w:sz w:val="24"/>
          <w:szCs w:val="24"/>
        </w:rPr>
        <w:t xml:space="preserve">, 23-37. </w:t>
      </w:r>
    </w:p>
    <w:p w14:paraId="49DB26E0" w14:textId="77777777" w:rsidR="00F9464D" w:rsidRDefault="00F9464D">
      <w:pPr>
        <w:rPr>
          <w:rFonts w:ascii="Times New Roman" w:hAnsi="Times New Roman" w:cs="Times New Roman"/>
          <w:b/>
          <w:bCs/>
          <w:sz w:val="24"/>
          <w:szCs w:val="24"/>
        </w:rPr>
      </w:pPr>
      <w:r>
        <w:rPr>
          <w:rFonts w:ascii="Times New Roman" w:hAnsi="Times New Roman" w:cs="Times New Roman"/>
          <w:b/>
          <w:bCs/>
          <w:sz w:val="24"/>
          <w:szCs w:val="24"/>
        </w:rPr>
        <w:br w:type="page"/>
      </w:r>
    </w:p>
    <w:p w14:paraId="73AD52A9" w14:textId="77777777" w:rsidR="00E57A71" w:rsidRDefault="00E57A71" w:rsidP="00424BFF">
      <w:pPr>
        <w:rPr>
          <w:rFonts w:ascii="Times New Roman" w:hAnsi="Times New Roman" w:cs="Times New Roman"/>
          <w:b/>
          <w:bCs/>
          <w:sz w:val="24"/>
          <w:szCs w:val="24"/>
        </w:rPr>
        <w:sectPr w:rsidR="00E57A71">
          <w:pgSz w:w="15840" w:h="12240" w:orient="landscape"/>
          <w:pgMar w:top="1440" w:right="1440" w:bottom="1440" w:left="1440" w:header="720" w:footer="720" w:gutter="0"/>
          <w:cols w:space="720"/>
          <w:docGrid w:linePitch="360"/>
        </w:sectPr>
      </w:pPr>
    </w:p>
    <w:p w14:paraId="389277A3" w14:textId="097BF687" w:rsidR="00424BFF" w:rsidRPr="00CD32F6" w:rsidRDefault="00424BFF" w:rsidP="00424BFF">
      <w:pPr>
        <w:rPr>
          <w:rFonts w:ascii="Times New Roman" w:hAnsi="Times New Roman" w:cs="Times New Roman"/>
          <w:b/>
          <w:bCs/>
          <w:sz w:val="24"/>
          <w:szCs w:val="24"/>
        </w:rPr>
      </w:pPr>
      <w:r w:rsidRPr="00CD32F6">
        <w:rPr>
          <w:rFonts w:ascii="Times New Roman" w:hAnsi="Times New Roman" w:cs="Times New Roman"/>
          <w:b/>
          <w:bCs/>
          <w:sz w:val="24"/>
          <w:szCs w:val="24"/>
        </w:rPr>
        <w:lastRenderedPageBreak/>
        <w:t>Appendix</w:t>
      </w:r>
      <w:r w:rsidRPr="00CD32F6">
        <w:rPr>
          <w:rFonts w:ascii="Times New Roman" w:hAnsi="Times New Roman" w:cs="Times New Roman" w:hint="eastAsia"/>
          <w:b/>
          <w:bCs/>
          <w:sz w:val="24"/>
          <w:szCs w:val="24"/>
        </w:rPr>
        <w:t xml:space="preserve"> </w:t>
      </w:r>
      <w:r w:rsidRPr="00CD32F6">
        <w:rPr>
          <w:rFonts w:ascii="Times New Roman" w:hAnsi="Times New Roman" w:cs="Times New Roman"/>
          <w:b/>
          <w:bCs/>
          <w:sz w:val="24"/>
          <w:szCs w:val="24"/>
        </w:rPr>
        <w:t xml:space="preserve">Table </w:t>
      </w:r>
      <w:r w:rsidR="002F0CFE">
        <w:rPr>
          <w:rFonts w:ascii="Times New Roman" w:hAnsi="Times New Roman" w:cs="Times New Roman"/>
          <w:b/>
          <w:bCs/>
          <w:sz w:val="24"/>
          <w:szCs w:val="24"/>
        </w:rPr>
        <w:t>10</w:t>
      </w:r>
      <w:r w:rsidRPr="00CD32F6">
        <w:rPr>
          <w:rFonts w:ascii="Times New Roman" w:hAnsi="Times New Roman" w:cs="Times New Roman"/>
          <w:b/>
          <w:bCs/>
          <w:sz w:val="24"/>
          <w:szCs w:val="24"/>
        </w:rPr>
        <w:t>.1 Sensitivity Analyses – Multinomial Regression Results on Determinants of Overall Hukou Reform Policies</w:t>
      </w:r>
    </w:p>
    <w:tbl>
      <w:tblPr>
        <w:tblW w:w="8321" w:type="dxa"/>
        <w:jc w:val="center"/>
        <w:tblLayout w:type="fixed"/>
        <w:tblLook w:val="04A0" w:firstRow="1" w:lastRow="0" w:firstColumn="1" w:lastColumn="0" w:noHBand="0" w:noVBand="1"/>
      </w:tblPr>
      <w:tblGrid>
        <w:gridCol w:w="3145"/>
        <w:gridCol w:w="1294"/>
        <w:gridCol w:w="1294"/>
        <w:gridCol w:w="1294"/>
        <w:gridCol w:w="1294"/>
      </w:tblGrid>
      <w:tr w:rsidR="00320303" w:rsidRPr="00CD32F6" w14:paraId="44FF0891" w14:textId="77777777" w:rsidTr="00320303">
        <w:trPr>
          <w:trHeight w:val="70"/>
          <w:jc w:val="center"/>
        </w:trPr>
        <w:tc>
          <w:tcPr>
            <w:tcW w:w="3145" w:type="dxa"/>
            <w:tcBorders>
              <w:top w:val="single" w:sz="4" w:space="0" w:color="auto"/>
            </w:tcBorders>
            <w:shd w:val="clear" w:color="auto" w:fill="auto"/>
            <w:noWrap/>
            <w:vAlign w:val="bottom"/>
          </w:tcPr>
          <w:p w14:paraId="19E89818" w14:textId="77777777" w:rsidR="00320303" w:rsidRPr="00CD32F6" w:rsidRDefault="00320303" w:rsidP="00320303">
            <w:pPr>
              <w:spacing w:after="0" w:line="240" w:lineRule="auto"/>
              <w:rPr>
                <w:rFonts w:ascii="Times New Roman" w:eastAsia="Times New Roman" w:hAnsi="Times New Roman" w:cs="Times New Roman"/>
                <w:b/>
                <w:bCs/>
                <w:color w:val="000000"/>
                <w:sz w:val="16"/>
                <w:szCs w:val="16"/>
              </w:rPr>
            </w:pPr>
          </w:p>
        </w:tc>
        <w:tc>
          <w:tcPr>
            <w:tcW w:w="1294" w:type="dxa"/>
            <w:tcBorders>
              <w:top w:val="single" w:sz="4" w:space="0" w:color="auto"/>
              <w:bottom w:val="single" w:sz="4" w:space="0" w:color="auto"/>
            </w:tcBorders>
            <w:shd w:val="clear" w:color="auto" w:fill="auto"/>
            <w:vAlign w:val="center"/>
          </w:tcPr>
          <w:p w14:paraId="1451DCD2" w14:textId="69462C21" w:rsidR="00320303" w:rsidRPr="00CD32F6" w:rsidRDefault="00320303" w:rsidP="00320303">
            <w:pPr>
              <w:spacing w:after="0" w:line="240" w:lineRule="auto"/>
              <w:rPr>
                <w:rFonts w:ascii="Times New Roman" w:hAnsi="Times New Roman" w:cs="Times New Roman"/>
                <w:color w:val="000000"/>
                <w:sz w:val="16"/>
                <w:szCs w:val="16"/>
              </w:rPr>
            </w:pPr>
            <w:r w:rsidRPr="00CD32F6">
              <w:rPr>
                <w:rFonts w:ascii="Times New Roman" w:eastAsia="Times New Roman" w:hAnsi="Times New Roman" w:cs="Times New Roman"/>
                <w:b/>
                <w:bCs/>
                <w:color w:val="000000"/>
                <w:sz w:val="16"/>
                <w:szCs w:val="16"/>
              </w:rPr>
              <w:t>Ref: Selective</w:t>
            </w:r>
          </w:p>
        </w:tc>
        <w:tc>
          <w:tcPr>
            <w:tcW w:w="1294" w:type="dxa"/>
            <w:tcBorders>
              <w:top w:val="single" w:sz="4" w:space="0" w:color="auto"/>
              <w:bottom w:val="single" w:sz="4" w:space="0" w:color="auto"/>
            </w:tcBorders>
            <w:shd w:val="clear" w:color="auto" w:fill="auto"/>
            <w:noWrap/>
            <w:vAlign w:val="center"/>
          </w:tcPr>
          <w:p w14:paraId="23911213" w14:textId="77777777" w:rsidR="00320303" w:rsidRDefault="00320303" w:rsidP="00320303">
            <w:pPr>
              <w:spacing w:after="0" w:line="240" w:lineRule="auto"/>
              <w:rPr>
                <w:rFonts w:ascii="Times New Roman" w:hAnsi="Times New Roman" w:cs="Times New Roman"/>
                <w:color w:val="000000"/>
                <w:sz w:val="16"/>
                <w:szCs w:val="16"/>
              </w:rPr>
            </w:pPr>
          </w:p>
        </w:tc>
        <w:tc>
          <w:tcPr>
            <w:tcW w:w="1294" w:type="dxa"/>
            <w:tcBorders>
              <w:top w:val="single" w:sz="4" w:space="0" w:color="auto"/>
              <w:bottom w:val="single" w:sz="4" w:space="0" w:color="auto"/>
            </w:tcBorders>
            <w:shd w:val="clear" w:color="auto" w:fill="auto"/>
            <w:vAlign w:val="center"/>
          </w:tcPr>
          <w:p w14:paraId="2E780305" w14:textId="77777777" w:rsidR="00320303" w:rsidRPr="00CD32F6" w:rsidRDefault="00320303" w:rsidP="00320303">
            <w:pPr>
              <w:spacing w:after="0" w:line="240" w:lineRule="auto"/>
              <w:rPr>
                <w:rFonts w:ascii="Times New Roman" w:hAnsi="Times New Roman" w:cs="Times New Roman"/>
                <w:color w:val="000000"/>
                <w:sz w:val="16"/>
                <w:szCs w:val="16"/>
              </w:rPr>
            </w:pPr>
          </w:p>
        </w:tc>
        <w:tc>
          <w:tcPr>
            <w:tcW w:w="1294" w:type="dxa"/>
            <w:tcBorders>
              <w:top w:val="single" w:sz="4" w:space="0" w:color="auto"/>
              <w:bottom w:val="single" w:sz="4" w:space="0" w:color="auto"/>
            </w:tcBorders>
            <w:shd w:val="clear" w:color="auto" w:fill="auto"/>
            <w:vAlign w:val="center"/>
          </w:tcPr>
          <w:p w14:paraId="4D18A1AB" w14:textId="77777777" w:rsidR="00320303" w:rsidRDefault="00320303" w:rsidP="00320303">
            <w:pPr>
              <w:spacing w:after="0" w:line="240" w:lineRule="auto"/>
              <w:rPr>
                <w:rFonts w:ascii="Times New Roman" w:hAnsi="Times New Roman" w:cs="Times New Roman"/>
                <w:color w:val="000000"/>
                <w:sz w:val="16"/>
                <w:szCs w:val="16"/>
              </w:rPr>
            </w:pPr>
          </w:p>
        </w:tc>
      </w:tr>
      <w:tr w:rsidR="00320303" w:rsidRPr="00CD32F6" w14:paraId="0AB0B236" w14:textId="77777777" w:rsidTr="00320303">
        <w:trPr>
          <w:trHeight w:val="70"/>
          <w:jc w:val="center"/>
        </w:trPr>
        <w:tc>
          <w:tcPr>
            <w:tcW w:w="3145" w:type="dxa"/>
            <w:shd w:val="clear" w:color="auto" w:fill="auto"/>
            <w:noWrap/>
            <w:vAlign w:val="bottom"/>
          </w:tcPr>
          <w:p w14:paraId="4A4D4123" w14:textId="77777777" w:rsidR="00320303" w:rsidRPr="00CD32F6" w:rsidRDefault="00320303" w:rsidP="00320303">
            <w:pPr>
              <w:spacing w:after="0" w:line="240" w:lineRule="auto"/>
              <w:rPr>
                <w:rFonts w:ascii="Times New Roman" w:eastAsia="Times New Roman" w:hAnsi="Times New Roman" w:cs="Times New Roman"/>
                <w:b/>
                <w:bCs/>
                <w:color w:val="000000"/>
                <w:sz w:val="16"/>
                <w:szCs w:val="16"/>
              </w:rPr>
            </w:pPr>
          </w:p>
        </w:tc>
        <w:tc>
          <w:tcPr>
            <w:tcW w:w="1294" w:type="dxa"/>
            <w:tcBorders>
              <w:top w:val="single" w:sz="4" w:space="0" w:color="auto"/>
              <w:bottom w:val="single" w:sz="4" w:space="0" w:color="auto"/>
            </w:tcBorders>
            <w:shd w:val="clear" w:color="auto" w:fill="auto"/>
            <w:vAlign w:val="center"/>
          </w:tcPr>
          <w:p w14:paraId="3B846998" w14:textId="4417E5CC" w:rsidR="00320303" w:rsidRPr="00CD32F6" w:rsidRDefault="00320303" w:rsidP="00320303">
            <w:pPr>
              <w:spacing w:after="0" w:line="240" w:lineRule="auto"/>
              <w:rPr>
                <w:rFonts w:ascii="Times New Roman" w:hAnsi="Times New Roman" w:cs="Times New Roman"/>
                <w:color w:val="000000"/>
                <w:sz w:val="16"/>
                <w:szCs w:val="16"/>
              </w:rPr>
            </w:pPr>
            <w:r w:rsidRPr="00CD32F6">
              <w:rPr>
                <w:rFonts w:ascii="Times New Roman" w:eastAsia="Times New Roman" w:hAnsi="Times New Roman" w:cs="Times New Roman"/>
                <w:b/>
                <w:bCs/>
                <w:color w:val="000000"/>
                <w:sz w:val="16"/>
                <w:szCs w:val="16"/>
              </w:rPr>
              <w:t xml:space="preserve">Welcoming </w:t>
            </w:r>
          </w:p>
        </w:tc>
        <w:tc>
          <w:tcPr>
            <w:tcW w:w="1294" w:type="dxa"/>
            <w:tcBorders>
              <w:top w:val="single" w:sz="4" w:space="0" w:color="auto"/>
              <w:bottom w:val="single" w:sz="4" w:space="0" w:color="auto"/>
            </w:tcBorders>
            <w:shd w:val="clear" w:color="auto" w:fill="auto"/>
            <w:noWrap/>
            <w:vAlign w:val="center"/>
          </w:tcPr>
          <w:p w14:paraId="61D3C1DC" w14:textId="77777777" w:rsidR="00320303" w:rsidRDefault="00320303" w:rsidP="00320303">
            <w:pPr>
              <w:spacing w:after="0" w:line="240" w:lineRule="auto"/>
              <w:rPr>
                <w:rFonts w:ascii="Times New Roman" w:hAnsi="Times New Roman" w:cs="Times New Roman"/>
                <w:color w:val="000000"/>
                <w:sz w:val="16"/>
                <w:szCs w:val="16"/>
              </w:rPr>
            </w:pPr>
          </w:p>
        </w:tc>
        <w:tc>
          <w:tcPr>
            <w:tcW w:w="1294" w:type="dxa"/>
            <w:tcBorders>
              <w:top w:val="single" w:sz="4" w:space="0" w:color="auto"/>
              <w:bottom w:val="single" w:sz="4" w:space="0" w:color="auto"/>
            </w:tcBorders>
            <w:shd w:val="clear" w:color="auto" w:fill="auto"/>
            <w:vAlign w:val="center"/>
          </w:tcPr>
          <w:p w14:paraId="6BB74689" w14:textId="3CEC456E" w:rsidR="00320303" w:rsidRPr="00CD32F6" w:rsidRDefault="00320303" w:rsidP="00320303">
            <w:pPr>
              <w:spacing w:after="0" w:line="240" w:lineRule="auto"/>
              <w:rPr>
                <w:rFonts w:ascii="Times New Roman" w:hAnsi="Times New Roman" w:cs="Times New Roman"/>
                <w:color w:val="000000"/>
                <w:sz w:val="16"/>
                <w:szCs w:val="16"/>
              </w:rPr>
            </w:pPr>
            <w:r w:rsidRPr="00CD32F6">
              <w:rPr>
                <w:rFonts w:ascii="Times New Roman" w:eastAsia="Times New Roman" w:hAnsi="Times New Roman" w:cs="Times New Roman"/>
                <w:b/>
                <w:bCs/>
                <w:color w:val="000000"/>
                <w:sz w:val="16"/>
                <w:szCs w:val="16"/>
              </w:rPr>
              <w:t>Non-integrative</w:t>
            </w:r>
          </w:p>
        </w:tc>
        <w:tc>
          <w:tcPr>
            <w:tcW w:w="1294" w:type="dxa"/>
            <w:tcBorders>
              <w:top w:val="single" w:sz="4" w:space="0" w:color="auto"/>
              <w:bottom w:val="single" w:sz="4" w:space="0" w:color="auto"/>
            </w:tcBorders>
            <w:shd w:val="clear" w:color="auto" w:fill="auto"/>
            <w:vAlign w:val="center"/>
          </w:tcPr>
          <w:p w14:paraId="7119ED47" w14:textId="77777777" w:rsidR="00320303" w:rsidRDefault="00320303" w:rsidP="00320303">
            <w:pPr>
              <w:spacing w:after="0" w:line="240" w:lineRule="auto"/>
              <w:rPr>
                <w:rFonts w:ascii="Times New Roman" w:hAnsi="Times New Roman" w:cs="Times New Roman"/>
                <w:color w:val="000000"/>
                <w:sz w:val="16"/>
                <w:szCs w:val="16"/>
              </w:rPr>
            </w:pPr>
          </w:p>
        </w:tc>
      </w:tr>
      <w:tr w:rsidR="00320303" w:rsidRPr="00CD32F6" w14:paraId="50978472" w14:textId="77777777" w:rsidTr="00320303">
        <w:trPr>
          <w:trHeight w:val="70"/>
          <w:jc w:val="center"/>
        </w:trPr>
        <w:tc>
          <w:tcPr>
            <w:tcW w:w="3145" w:type="dxa"/>
            <w:tcBorders>
              <w:bottom w:val="single" w:sz="4" w:space="0" w:color="auto"/>
            </w:tcBorders>
            <w:shd w:val="clear" w:color="auto" w:fill="auto"/>
            <w:noWrap/>
            <w:vAlign w:val="bottom"/>
          </w:tcPr>
          <w:p w14:paraId="29F23A96" w14:textId="77777777" w:rsidR="00320303" w:rsidRPr="00CD32F6" w:rsidRDefault="00320303" w:rsidP="00320303">
            <w:pPr>
              <w:spacing w:after="0" w:line="240" w:lineRule="auto"/>
              <w:rPr>
                <w:rFonts w:ascii="Times New Roman" w:eastAsia="Times New Roman" w:hAnsi="Times New Roman" w:cs="Times New Roman"/>
                <w:b/>
                <w:bCs/>
                <w:color w:val="000000"/>
                <w:sz w:val="16"/>
                <w:szCs w:val="16"/>
              </w:rPr>
            </w:pPr>
          </w:p>
        </w:tc>
        <w:tc>
          <w:tcPr>
            <w:tcW w:w="1294" w:type="dxa"/>
            <w:tcBorders>
              <w:top w:val="single" w:sz="4" w:space="0" w:color="auto"/>
              <w:bottom w:val="single" w:sz="4" w:space="0" w:color="auto"/>
            </w:tcBorders>
            <w:shd w:val="clear" w:color="auto" w:fill="auto"/>
            <w:vAlign w:val="center"/>
          </w:tcPr>
          <w:p w14:paraId="1845BDFA" w14:textId="548E2455" w:rsidR="00320303" w:rsidRPr="00CD32F6" w:rsidRDefault="00320303" w:rsidP="00320303">
            <w:pPr>
              <w:spacing w:after="0" w:line="240" w:lineRule="auto"/>
              <w:rPr>
                <w:rFonts w:ascii="Times New Roman" w:hAnsi="Times New Roman" w:cs="Times New Roman"/>
                <w:color w:val="000000"/>
                <w:sz w:val="16"/>
                <w:szCs w:val="16"/>
              </w:rPr>
            </w:pPr>
            <w:r w:rsidRPr="00CD32F6">
              <w:rPr>
                <w:rFonts w:ascii="Times New Roman" w:hAnsi="Times New Roman" w:cs="Times New Roman"/>
                <w:color w:val="000000"/>
                <w:sz w:val="16"/>
                <w:szCs w:val="16"/>
              </w:rPr>
              <w:t>Preexisting integration</w:t>
            </w:r>
          </w:p>
        </w:tc>
        <w:tc>
          <w:tcPr>
            <w:tcW w:w="1294" w:type="dxa"/>
            <w:tcBorders>
              <w:top w:val="single" w:sz="4" w:space="0" w:color="auto"/>
              <w:bottom w:val="single" w:sz="4" w:space="0" w:color="auto"/>
            </w:tcBorders>
            <w:shd w:val="clear" w:color="auto" w:fill="auto"/>
            <w:noWrap/>
            <w:vAlign w:val="center"/>
          </w:tcPr>
          <w:p w14:paraId="4695DA44" w14:textId="6C14B6A1" w:rsidR="00320303" w:rsidRDefault="00320303" w:rsidP="00320303">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Alternative</w:t>
            </w:r>
            <w:r>
              <w:rPr>
                <w:rFonts w:ascii="Times New Roman" w:hAnsi="Times New Roman" w:cs="Times New Roman" w:hint="eastAsia"/>
                <w:color w:val="000000"/>
                <w:sz w:val="16"/>
                <w:szCs w:val="16"/>
              </w:rPr>
              <w:t xml:space="preserve"> </w:t>
            </w:r>
            <w:r>
              <w:rPr>
                <w:rFonts w:ascii="Times New Roman" w:hAnsi="Times New Roman" w:cs="Times New Roman"/>
                <w:color w:val="000000"/>
                <w:sz w:val="16"/>
                <w:szCs w:val="16"/>
              </w:rPr>
              <w:t>economic</w:t>
            </w:r>
            <w:r>
              <w:rPr>
                <w:rFonts w:ascii="Times New Roman" w:hAnsi="Times New Roman" w:cs="Times New Roman" w:hint="eastAsia"/>
                <w:color w:val="000000"/>
                <w:sz w:val="16"/>
                <w:szCs w:val="16"/>
              </w:rPr>
              <w:t xml:space="preserve"> </w:t>
            </w:r>
            <w:r>
              <w:rPr>
                <w:rFonts w:ascii="Times New Roman" w:hAnsi="Times New Roman" w:cs="Times New Roman"/>
                <w:color w:val="000000"/>
                <w:sz w:val="16"/>
                <w:szCs w:val="16"/>
              </w:rPr>
              <w:t>hardship</w:t>
            </w:r>
          </w:p>
        </w:tc>
        <w:tc>
          <w:tcPr>
            <w:tcW w:w="1294" w:type="dxa"/>
            <w:tcBorders>
              <w:top w:val="single" w:sz="4" w:space="0" w:color="auto"/>
              <w:bottom w:val="single" w:sz="4" w:space="0" w:color="auto"/>
            </w:tcBorders>
            <w:shd w:val="clear" w:color="auto" w:fill="auto"/>
            <w:vAlign w:val="center"/>
          </w:tcPr>
          <w:p w14:paraId="2E8ADF18" w14:textId="7A050160" w:rsidR="00320303" w:rsidRPr="00CD32F6" w:rsidRDefault="00320303" w:rsidP="00320303">
            <w:pPr>
              <w:spacing w:after="0" w:line="240" w:lineRule="auto"/>
              <w:rPr>
                <w:rFonts w:ascii="Times New Roman" w:hAnsi="Times New Roman" w:cs="Times New Roman"/>
                <w:color w:val="000000"/>
                <w:sz w:val="16"/>
                <w:szCs w:val="16"/>
              </w:rPr>
            </w:pPr>
            <w:r w:rsidRPr="00CD32F6">
              <w:rPr>
                <w:rFonts w:ascii="Times New Roman" w:hAnsi="Times New Roman" w:cs="Times New Roman"/>
                <w:color w:val="000000"/>
                <w:sz w:val="16"/>
                <w:szCs w:val="16"/>
              </w:rPr>
              <w:t>Preexisting integration</w:t>
            </w:r>
          </w:p>
        </w:tc>
        <w:tc>
          <w:tcPr>
            <w:tcW w:w="1294" w:type="dxa"/>
            <w:tcBorders>
              <w:top w:val="single" w:sz="4" w:space="0" w:color="auto"/>
              <w:bottom w:val="single" w:sz="4" w:space="0" w:color="auto"/>
            </w:tcBorders>
            <w:shd w:val="clear" w:color="auto" w:fill="auto"/>
            <w:vAlign w:val="center"/>
          </w:tcPr>
          <w:p w14:paraId="209D60CE" w14:textId="2D12C45A" w:rsidR="00320303" w:rsidRDefault="00320303" w:rsidP="00320303">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Alternative</w:t>
            </w:r>
            <w:r>
              <w:rPr>
                <w:rFonts w:ascii="Times New Roman" w:hAnsi="Times New Roman" w:cs="Times New Roman" w:hint="eastAsia"/>
                <w:color w:val="000000"/>
                <w:sz w:val="16"/>
                <w:szCs w:val="16"/>
              </w:rPr>
              <w:t xml:space="preserve"> </w:t>
            </w:r>
            <w:r>
              <w:rPr>
                <w:rFonts w:ascii="Times New Roman" w:hAnsi="Times New Roman" w:cs="Times New Roman"/>
                <w:color w:val="000000"/>
                <w:sz w:val="16"/>
                <w:szCs w:val="16"/>
              </w:rPr>
              <w:t>economic</w:t>
            </w:r>
            <w:r>
              <w:rPr>
                <w:rFonts w:ascii="Times New Roman" w:hAnsi="Times New Roman" w:cs="Times New Roman" w:hint="eastAsia"/>
                <w:color w:val="000000"/>
                <w:sz w:val="16"/>
                <w:szCs w:val="16"/>
              </w:rPr>
              <w:t xml:space="preserve"> </w:t>
            </w:r>
            <w:r>
              <w:rPr>
                <w:rFonts w:ascii="Times New Roman" w:hAnsi="Times New Roman" w:cs="Times New Roman"/>
                <w:color w:val="000000"/>
                <w:sz w:val="16"/>
                <w:szCs w:val="16"/>
              </w:rPr>
              <w:t>hardship</w:t>
            </w:r>
          </w:p>
        </w:tc>
      </w:tr>
      <w:tr w:rsidR="00320303" w:rsidRPr="00CD32F6" w14:paraId="25270EA7" w14:textId="77777777" w:rsidTr="00320303">
        <w:trPr>
          <w:trHeight w:val="70"/>
          <w:jc w:val="center"/>
        </w:trPr>
        <w:tc>
          <w:tcPr>
            <w:tcW w:w="3145" w:type="dxa"/>
            <w:tcBorders>
              <w:top w:val="single" w:sz="4" w:space="0" w:color="auto"/>
              <w:bottom w:val="single" w:sz="4" w:space="0" w:color="auto"/>
            </w:tcBorders>
            <w:shd w:val="clear" w:color="auto" w:fill="auto"/>
            <w:noWrap/>
            <w:vAlign w:val="bottom"/>
          </w:tcPr>
          <w:p w14:paraId="6350B3A6" w14:textId="77777777" w:rsidR="00320303" w:rsidRPr="00CD32F6" w:rsidRDefault="00320303" w:rsidP="00320303">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Model</w:t>
            </w:r>
          </w:p>
        </w:tc>
        <w:tc>
          <w:tcPr>
            <w:tcW w:w="1294" w:type="dxa"/>
            <w:tcBorders>
              <w:top w:val="single" w:sz="4" w:space="0" w:color="auto"/>
              <w:bottom w:val="single" w:sz="4" w:space="0" w:color="auto"/>
            </w:tcBorders>
            <w:shd w:val="clear" w:color="auto" w:fill="auto"/>
            <w:vAlign w:val="bottom"/>
          </w:tcPr>
          <w:p w14:paraId="10985D74" w14:textId="3940B918" w:rsidR="00320303" w:rsidRPr="00CD32F6" w:rsidRDefault="00320303" w:rsidP="00320303">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(1)</w:t>
            </w:r>
          </w:p>
        </w:tc>
        <w:tc>
          <w:tcPr>
            <w:tcW w:w="1294" w:type="dxa"/>
            <w:tcBorders>
              <w:top w:val="single" w:sz="4" w:space="0" w:color="auto"/>
              <w:bottom w:val="single" w:sz="4" w:space="0" w:color="auto"/>
            </w:tcBorders>
            <w:shd w:val="clear" w:color="auto" w:fill="auto"/>
            <w:noWrap/>
            <w:vAlign w:val="bottom"/>
          </w:tcPr>
          <w:p w14:paraId="4045F58B" w14:textId="2091171D" w:rsidR="00320303" w:rsidRPr="00CD32F6" w:rsidRDefault="00320303" w:rsidP="00320303">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(2)</w:t>
            </w:r>
          </w:p>
        </w:tc>
        <w:tc>
          <w:tcPr>
            <w:tcW w:w="1294" w:type="dxa"/>
            <w:tcBorders>
              <w:top w:val="single" w:sz="4" w:space="0" w:color="auto"/>
              <w:bottom w:val="single" w:sz="4" w:space="0" w:color="auto"/>
            </w:tcBorders>
            <w:shd w:val="clear" w:color="auto" w:fill="auto"/>
            <w:vAlign w:val="bottom"/>
          </w:tcPr>
          <w:p w14:paraId="02E7E2BD" w14:textId="25B20187" w:rsidR="00320303" w:rsidRPr="00CD32F6" w:rsidRDefault="00320303" w:rsidP="00320303">
            <w:pPr>
              <w:spacing w:after="0" w:line="240" w:lineRule="auto"/>
              <w:rPr>
                <w:rFonts w:ascii="Times New Roman" w:hAnsi="Times New Roman" w:cs="Times New Roman"/>
                <w:color w:val="000000"/>
                <w:sz w:val="16"/>
                <w:szCs w:val="16"/>
              </w:rPr>
            </w:pPr>
            <w:r w:rsidRPr="00CD32F6">
              <w:rPr>
                <w:rFonts w:ascii="Times New Roman" w:eastAsia="Times New Roman" w:hAnsi="Times New Roman" w:cs="Times New Roman"/>
                <w:color w:val="000000"/>
                <w:sz w:val="16"/>
                <w:szCs w:val="16"/>
              </w:rPr>
              <w:t>(1)</w:t>
            </w:r>
          </w:p>
        </w:tc>
        <w:tc>
          <w:tcPr>
            <w:tcW w:w="1294" w:type="dxa"/>
            <w:tcBorders>
              <w:top w:val="single" w:sz="4" w:space="0" w:color="auto"/>
              <w:bottom w:val="single" w:sz="4" w:space="0" w:color="auto"/>
            </w:tcBorders>
            <w:shd w:val="clear" w:color="auto" w:fill="auto"/>
            <w:vAlign w:val="bottom"/>
          </w:tcPr>
          <w:p w14:paraId="14F20E9B" w14:textId="1E6EE206" w:rsidR="00320303" w:rsidRPr="00CD32F6" w:rsidRDefault="00320303" w:rsidP="00320303">
            <w:pPr>
              <w:spacing w:after="0" w:line="240" w:lineRule="auto"/>
              <w:rPr>
                <w:rFonts w:ascii="Times New Roman" w:hAnsi="Times New Roman" w:cs="Times New Roman"/>
                <w:color w:val="000000"/>
                <w:sz w:val="16"/>
                <w:szCs w:val="16"/>
              </w:rPr>
            </w:pPr>
            <w:r w:rsidRPr="00CD32F6">
              <w:rPr>
                <w:rFonts w:ascii="Times New Roman" w:eastAsia="Times New Roman" w:hAnsi="Times New Roman" w:cs="Times New Roman"/>
                <w:color w:val="000000"/>
                <w:sz w:val="16"/>
                <w:szCs w:val="16"/>
              </w:rPr>
              <w:t>(2)</w:t>
            </w:r>
          </w:p>
        </w:tc>
      </w:tr>
      <w:tr w:rsidR="00320303" w:rsidRPr="00CD32F6" w14:paraId="488B9352" w14:textId="77777777" w:rsidTr="00320303">
        <w:trPr>
          <w:trHeight w:val="70"/>
          <w:jc w:val="center"/>
        </w:trPr>
        <w:tc>
          <w:tcPr>
            <w:tcW w:w="3145" w:type="dxa"/>
            <w:tcBorders>
              <w:top w:val="single" w:sz="4" w:space="0" w:color="auto"/>
            </w:tcBorders>
            <w:shd w:val="clear" w:color="auto" w:fill="auto"/>
            <w:noWrap/>
            <w:vAlign w:val="bottom"/>
          </w:tcPr>
          <w:p w14:paraId="6669EBF1" w14:textId="77777777" w:rsidR="00320303" w:rsidRPr="00CD32F6" w:rsidRDefault="00320303" w:rsidP="00320303">
            <w:pPr>
              <w:spacing w:after="0" w:line="240" w:lineRule="auto"/>
              <w:rPr>
                <w:rFonts w:ascii="Times New Roman" w:eastAsia="Times New Roman" w:hAnsi="Times New Roman" w:cs="Times New Roman"/>
                <w:color w:val="000000"/>
                <w:sz w:val="16"/>
                <w:szCs w:val="16"/>
                <w:u w:val="single"/>
              </w:rPr>
            </w:pPr>
            <w:r w:rsidRPr="00CD32F6">
              <w:rPr>
                <w:rFonts w:ascii="Times New Roman" w:eastAsia="Times New Roman" w:hAnsi="Times New Roman" w:cs="Times New Roman"/>
                <w:color w:val="000000"/>
                <w:sz w:val="16"/>
                <w:szCs w:val="16"/>
                <w:u w:val="single"/>
              </w:rPr>
              <w:t>Economic</w:t>
            </w:r>
            <w:r w:rsidRPr="00CD32F6">
              <w:rPr>
                <w:rFonts w:ascii="Times New Roman" w:hAnsi="Times New Roman" w:cs="Times New Roman"/>
                <w:color w:val="000000"/>
                <w:sz w:val="16"/>
                <w:szCs w:val="16"/>
                <w:u w:val="single"/>
              </w:rPr>
              <w:t xml:space="preserve"> </w:t>
            </w:r>
            <w:r w:rsidRPr="00CD32F6">
              <w:rPr>
                <w:rFonts w:ascii="Times New Roman" w:eastAsia="Times New Roman" w:hAnsi="Times New Roman" w:cs="Times New Roman"/>
                <w:color w:val="000000"/>
                <w:sz w:val="16"/>
                <w:szCs w:val="16"/>
                <w:u w:val="single"/>
              </w:rPr>
              <w:t>Factors</w:t>
            </w:r>
          </w:p>
        </w:tc>
        <w:tc>
          <w:tcPr>
            <w:tcW w:w="1294" w:type="dxa"/>
            <w:tcBorders>
              <w:top w:val="single" w:sz="4" w:space="0" w:color="auto"/>
            </w:tcBorders>
            <w:shd w:val="clear" w:color="auto" w:fill="auto"/>
          </w:tcPr>
          <w:p w14:paraId="12F26F8D" w14:textId="77777777" w:rsidR="00320303" w:rsidRPr="00CD32F6" w:rsidRDefault="00320303" w:rsidP="00320303">
            <w:pPr>
              <w:spacing w:after="0" w:line="240" w:lineRule="auto"/>
              <w:rPr>
                <w:rFonts w:ascii="Times New Roman" w:eastAsia="Times New Roman" w:hAnsi="Times New Roman" w:cs="Times New Roman"/>
                <w:color w:val="000000"/>
                <w:sz w:val="16"/>
                <w:szCs w:val="16"/>
              </w:rPr>
            </w:pPr>
          </w:p>
        </w:tc>
        <w:tc>
          <w:tcPr>
            <w:tcW w:w="1294" w:type="dxa"/>
            <w:tcBorders>
              <w:top w:val="single" w:sz="4" w:space="0" w:color="auto"/>
            </w:tcBorders>
            <w:shd w:val="clear" w:color="auto" w:fill="auto"/>
            <w:noWrap/>
            <w:vAlign w:val="bottom"/>
          </w:tcPr>
          <w:p w14:paraId="79AE3DCD" w14:textId="77777777" w:rsidR="00320303" w:rsidRPr="00CD32F6" w:rsidRDefault="00320303" w:rsidP="00320303">
            <w:pPr>
              <w:spacing w:after="0" w:line="240" w:lineRule="auto"/>
              <w:rPr>
                <w:rFonts w:ascii="Times New Roman" w:eastAsia="Times New Roman" w:hAnsi="Times New Roman" w:cs="Times New Roman"/>
                <w:color w:val="000000"/>
                <w:sz w:val="16"/>
                <w:szCs w:val="16"/>
              </w:rPr>
            </w:pPr>
          </w:p>
        </w:tc>
        <w:tc>
          <w:tcPr>
            <w:tcW w:w="1294" w:type="dxa"/>
            <w:tcBorders>
              <w:top w:val="single" w:sz="4" w:space="0" w:color="auto"/>
            </w:tcBorders>
            <w:shd w:val="clear" w:color="auto" w:fill="auto"/>
          </w:tcPr>
          <w:p w14:paraId="2F1425C9" w14:textId="77777777" w:rsidR="00320303" w:rsidRPr="00CD32F6" w:rsidRDefault="00320303" w:rsidP="00320303">
            <w:pPr>
              <w:spacing w:after="0" w:line="240" w:lineRule="auto"/>
              <w:rPr>
                <w:rFonts w:ascii="Times New Roman" w:hAnsi="Times New Roman" w:cs="Times New Roman"/>
                <w:color w:val="000000"/>
                <w:sz w:val="16"/>
                <w:szCs w:val="16"/>
              </w:rPr>
            </w:pPr>
          </w:p>
        </w:tc>
        <w:tc>
          <w:tcPr>
            <w:tcW w:w="1294" w:type="dxa"/>
            <w:tcBorders>
              <w:top w:val="single" w:sz="4" w:space="0" w:color="auto"/>
            </w:tcBorders>
            <w:shd w:val="clear" w:color="auto" w:fill="auto"/>
          </w:tcPr>
          <w:p w14:paraId="32FA5494" w14:textId="77777777" w:rsidR="00320303" w:rsidRPr="00CD32F6" w:rsidRDefault="00320303" w:rsidP="00320303">
            <w:pPr>
              <w:spacing w:after="0" w:line="240" w:lineRule="auto"/>
              <w:rPr>
                <w:rFonts w:ascii="Times New Roman" w:hAnsi="Times New Roman" w:cs="Times New Roman"/>
                <w:color w:val="000000"/>
                <w:sz w:val="16"/>
                <w:szCs w:val="16"/>
              </w:rPr>
            </w:pPr>
          </w:p>
        </w:tc>
      </w:tr>
      <w:tr w:rsidR="00BD3FE9" w:rsidRPr="00CD32F6" w14:paraId="2181DB3A" w14:textId="77777777" w:rsidTr="00320303">
        <w:trPr>
          <w:trHeight w:val="70"/>
          <w:jc w:val="center"/>
        </w:trPr>
        <w:tc>
          <w:tcPr>
            <w:tcW w:w="3145" w:type="dxa"/>
            <w:shd w:val="clear" w:color="auto" w:fill="auto"/>
            <w:noWrap/>
            <w:vAlign w:val="bottom"/>
          </w:tcPr>
          <w:p w14:paraId="2D9F9DA9"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GDP growth</w:t>
            </w:r>
          </w:p>
        </w:tc>
        <w:tc>
          <w:tcPr>
            <w:tcW w:w="1294" w:type="dxa"/>
            <w:shd w:val="clear" w:color="auto" w:fill="auto"/>
            <w:vAlign w:val="bottom"/>
          </w:tcPr>
          <w:p w14:paraId="73034C3F" w14:textId="70068DD7"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-0.163</w:t>
            </w:r>
          </w:p>
        </w:tc>
        <w:tc>
          <w:tcPr>
            <w:tcW w:w="1294" w:type="dxa"/>
            <w:shd w:val="clear" w:color="auto" w:fill="auto"/>
            <w:noWrap/>
            <w:vAlign w:val="bottom"/>
          </w:tcPr>
          <w:p w14:paraId="6090F303" w14:textId="2AD24663"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-0.171</w:t>
            </w:r>
          </w:p>
        </w:tc>
        <w:tc>
          <w:tcPr>
            <w:tcW w:w="1294" w:type="dxa"/>
            <w:shd w:val="clear" w:color="auto" w:fill="auto"/>
            <w:vAlign w:val="bottom"/>
          </w:tcPr>
          <w:p w14:paraId="5BBAD860" w14:textId="6D2770C4"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0.229</w:t>
            </w:r>
          </w:p>
        </w:tc>
        <w:tc>
          <w:tcPr>
            <w:tcW w:w="1294" w:type="dxa"/>
            <w:shd w:val="clear" w:color="auto" w:fill="auto"/>
            <w:vAlign w:val="bottom"/>
          </w:tcPr>
          <w:p w14:paraId="2A0BCB45" w14:textId="20C40E43"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0.198</w:t>
            </w:r>
          </w:p>
        </w:tc>
      </w:tr>
      <w:tr w:rsidR="00BD3FE9" w:rsidRPr="00CD32F6" w14:paraId="780BF34B" w14:textId="77777777" w:rsidTr="00320303">
        <w:trPr>
          <w:trHeight w:val="70"/>
          <w:jc w:val="center"/>
        </w:trPr>
        <w:tc>
          <w:tcPr>
            <w:tcW w:w="3145" w:type="dxa"/>
            <w:shd w:val="clear" w:color="auto" w:fill="auto"/>
            <w:noWrap/>
            <w:vAlign w:val="bottom"/>
          </w:tcPr>
          <w:p w14:paraId="0DC40CA7"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p>
        </w:tc>
        <w:tc>
          <w:tcPr>
            <w:tcW w:w="1294" w:type="dxa"/>
            <w:shd w:val="clear" w:color="auto" w:fill="auto"/>
            <w:vAlign w:val="bottom"/>
          </w:tcPr>
          <w:p w14:paraId="4E875143" w14:textId="25436D4C"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(0.098)</w:t>
            </w:r>
          </w:p>
        </w:tc>
        <w:tc>
          <w:tcPr>
            <w:tcW w:w="1294" w:type="dxa"/>
            <w:shd w:val="clear" w:color="auto" w:fill="auto"/>
            <w:noWrap/>
            <w:vAlign w:val="bottom"/>
          </w:tcPr>
          <w:p w14:paraId="38454C9C" w14:textId="6513D199"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(0.100)</w:t>
            </w:r>
          </w:p>
        </w:tc>
        <w:tc>
          <w:tcPr>
            <w:tcW w:w="1294" w:type="dxa"/>
            <w:shd w:val="clear" w:color="auto" w:fill="auto"/>
            <w:vAlign w:val="bottom"/>
          </w:tcPr>
          <w:p w14:paraId="5EAEA521" w14:textId="3D8DE16A"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(0.211)</w:t>
            </w:r>
          </w:p>
        </w:tc>
        <w:tc>
          <w:tcPr>
            <w:tcW w:w="1294" w:type="dxa"/>
            <w:shd w:val="clear" w:color="auto" w:fill="auto"/>
            <w:vAlign w:val="bottom"/>
          </w:tcPr>
          <w:p w14:paraId="6D01C5BE" w14:textId="2D08E514"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(0.190)</w:t>
            </w:r>
          </w:p>
        </w:tc>
      </w:tr>
      <w:tr w:rsidR="00BD3FE9" w:rsidRPr="00CD32F6" w14:paraId="3A01964D" w14:textId="77777777" w:rsidTr="00320303">
        <w:trPr>
          <w:trHeight w:val="70"/>
          <w:jc w:val="center"/>
        </w:trPr>
        <w:tc>
          <w:tcPr>
            <w:tcW w:w="3145" w:type="dxa"/>
            <w:shd w:val="clear" w:color="auto" w:fill="auto"/>
            <w:noWrap/>
            <w:vAlign w:val="bottom"/>
          </w:tcPr>
          <w:p w14:paraId="7D818C63"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Economic</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development</w:t>
            </w:r>
          </w:p>
        </w:tc>
        <w:tc>
          <w:tcPr>
            <w:tcW w:w="1294" w:type="dxa"/>
            <w:shd w:val="clear" w:color="auto" w:fill="auto"/>
            <w:vAlign w:val="bottom"/>
          </w:tcPr>
          <w:p w14:paraId="53DA292D" w14:textId="3767D808"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0.012</w:t>
            </w:r>
          </w:p>
        </w:tc>
        <w:tc>
          <w:tcPr>
            <w:tcW w:w="1294" w:type="dxa"/>
            <w:shd w:val="clear" w:color="auto" w:fill="auto"/>
            <w:noWrap/>
            <w:vAlign w:val="bottom"/>
          </w:tcPr>
          <w:p w14:paraId="736A7CA9" w14:textId="5665D812"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0.018</w:t>
            </w:r>
          </w:p>
        </w:tc>
        <w:tc>
          <w:tcPr>
            <w:tcW w:w="1294" w:type="dxa"/>
            <w:shd w:val="clear" w:color="auto" w:fill="auto"/>
            <w:vAlign w:val="bottom"/>
          </w:tcPr>
          <w:p w14:paraId="208BDBFE" w14:textId="12BF17DA"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-0.027</w:t>
            </w:r>
          </w:p>
        </w:tc>
        <w:tc>
          <w:tcPr>
            <w:tcW w:w="1294" w:type="dxa"/>
            <w:shd w:val="clear" w:color="auto" w:fill="auto"/>
            <w:vAlign w:val="bottom"/>
          </w:tcPr>
          <w:p w14:paraId="30835932" w14:textId="2F570218"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-0.014</w:t>
            </w:r>
          </w:p>
        </w:tc>
      </w:tr>
      <w:tr w:rsidR="00BD3FE9" w:rsidRPr="00CD32F6" w14:paraId="4EFB3A88" w14:textId="77777777" w:rsidTr="00320303">
        <w:trPr>
          <w:trHeight w:val="70"/>
          <w:jc w:val="center"/>
        </w:trPr>
        <w:tc>
          <w:tcPr>
            <w:tcW w:w="3145" w:type="dxa"/>
            <w:shd w:val="clear" w:color="auto" w:fill="auto"/>
            <w:noWrap/>
            <w:vAlign w:val="bottom"/>
          </w:tcPr>
          <w:p w14:paraId="69EFD838"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(nightlight density)</w:t>
            </w:r>
          </w:p>
        </w:tc>
        <w:tc>
          <w:tcPr>
            <w:tcW w:w="1294" w:type="dxa"/>
            <w:shd w:val="clear" w:color="auto" w:fill="auto"/>
            <w:vAlign w:val="bottom"/>
          </w:tcPr>
          <w:p w14:paraId="088F0AB6" w14:textId="6BB2FD86"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(0.036)</w:t>
            </w:r>
          </w:p>
        </w:tc>
        <w:tc>
          <w:tcPr>
            <w:tcW w:w="1294" w:type="dxa"/>
            <w:shd w:val="clear" w:color="auto" w:fill="auto"/>
            <w:noWrap/>
            <w:vAlign w:val="bottom"/>
          </w:tcPr>
          <w:p w14:paraId="729AAA47" w14:textId="5177B295"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(0.037)</w:t>
            </w:r>
          </w:p>
        </w:tc>
        <w:tc>
          <w:tcPr>
            <w:tcW w:w="1294" w:type="dxa"/>
            <w:shd w:val="clear" w:color="auto" w:fill="auto"/>
            <w:vAlign w:val="bottom"/>
          </w:tcPr>
          <w:p w14:paraId="417C2D0D" w14:textId="42518F7B"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(0.058)</w:t>
            </w:r>
          </w:p>
        </w:tc>
        <w:tc>
          <w:tcPr>
            <w:tcW w:w="1294" w:type="dxa"/>
            <w:shd w:val="clear" w:color="auto" w:fill="auto"/>
            <w:vAlign w:val="bottom"/>
          </w:tcPr>
          <w:p w14:paraId="53D9360C" w14:textId="14293116"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(0.096)</w:t>
            </w:r>
          </w:p>
        </w:tc>
      </w:tr>
      <w:tr w:rsidR="00BD3FE9" w:rsidRPr="00CD32F6" w14:paraId="75D6D2F6" w14:textId="77777777" w:rsidTr="00320303">
        <w:trPr>
          <w:trHeight w:val="70"/>
          <w:jc w:val="center"/>
        </w:trPr>
        <w:tc>
          <w:tcPr>
            <w:tcW w:w="3145" w:type="dxa"/>
            <w:shd w:val="clear" w:color="auto" w:fill="auto"/>
            <w:noWrap/>
            <w:vAlign w:val="bottom"/>
          </w:tcPr>
          <w:p w14:paraId="17015AE3"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Proportion</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of</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non-skilled</w:t>
            </w:r>
            <w:r w:rsidRPr="00CD32F6">
              <w:rPr>
                <w:rFonts w:ascii="Times New Roman" w:hAnsi="Times New Roman" w:cs="Times New Roman"/>
                <w:color w:val="000000"/>
                <w:sz w:val="16"/>
                <w:szCs w:val="16"/>
              </w:rPr>
              <w:t xml:space="preserve"> </w:t>
            </w:r>
          </w:p>
        </w:tc>
        <w:tc>
          <w:tcPr>
            <w:tcW w:w="1294" w:type="dxa"/>
            <w:shd w:val="clear" w:color="auto" w:fill="auto"/>
            <w:vAlign w:val="bottom"/>
          </w:tcPr>
          <w:p w14:paraId="44BAFABC" w14:textId="5314B660"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8.113</w:t>
            </w:r>
          </w:p>
        </w:tc>
        <w:tc>
          <w:tcPr>
            <w:tcW w:w="1294" w:type="dxa"/>
            <w:shd w:val="clear" w:color="auto" w:fill="auto"/>
            <w:noWrap/>
            <w:vAlign w:val="bottom"/>
          </w:tcPr>
          <w:p w14:paraId="5431D54A" w14:textId="526D03EC"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8.601</w:t>
            </w:r>
          </w:p>
        </w:tc>
        <w:tc>
          <w:tcPr>
            <w:tcW w:w="1294" w:type="dxa"/>
            <w:shd w:val="clear" w:color="auto" w:fill="auto"/>
            <w:vAlign w:val="bottom"/>
          </w:tcPr>
          <w:p w14:paraId="3786E494" w14:textId="1ED96BE9"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4.781</w:t>
            </w:r>
          </w:p>
        </w:tc>
        <w:tc>
          <w:tcPr>
            <w:tcW w:w="1294" w:type="dxa"/>
            <w:shd w:val="clear" w:color="auto" w:fill="auto"/>
            <w:vAlign w:val="bottom"/>
          </w:tcPr>
          <w:p w14:paraId="4CFBE040" w14:textId="21FE17F9"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4.803</w:t>
            </w:r>
          </w:p>
        </w:tc>
      </w:tr>
      <w:tr w:rsidR="00BD3FE9" w:rsidRPr="00CD32F6" w14:paraId="1D407939" w14:textId="77777777" w:rsidTr="00320303">
        <w:trPr>
          <w:trHeight w:val="70"/>
          <w:jc w:val="center"/>
        </w:trPr>
        <w:tc>
          <w:tcPr>
            <w:tcW w:w="3145" w:type="dxa"/>
            <w:shd w:val="clear" w:color="auto" w:fill="auto"/>
            <w:noWrap/>
            <w:vAlign w:val="bottom"/>
          </w:tcPr>
          <w:p w14:paraId="4D680DCB"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workforce</w:t>
            </w:r>
          </w:p>
        </w:tc>
        <w:tc>
          <w:tcPr>
            <w:tcW w:w="1294" w:type="dxa"/>
            <w:shd w:val="clear" w:color="auto" w:fill="auto"/>
            <w:vAlign w:val="bottom"/>
          </w:tcPr>
          <w:p w14:paraId="2D30B598" w14:textId="150F1E86"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(5.819)</w:t>
            </w:r>
          </w:p>
        </w:tc>
        <w:tc>
          <w:tcPr>
            <w:tcW w:w="1294" w:type="dxa"/>
            <w:shd w:val="clear" w:color="auto" w:fill="auto"/>
            <w:noWrap/>
            <w:vAlign w:val="bottom"/>
          </w:tcPr>
          <w:p w14:paraId="40B34429" w14:textId="690EB66C"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(5.357)</w:t>
            </w:r>
          </w:p>
        </w:tc>
        <w:tc>
          <w:tcPr>
            <w:tcW w:w="1294" w:type="dxa"/>
            <w:shd w:val="clear" w:color="auto" w:fill="auto"/>
            <w:vAlign w:val="bottom"/>
          </w:tcPr>
          <w:p w14:paraId="20B5DCFE" w14:textId="5DDAB3DC"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(7.573)</w:t>
            </w:r>
          </w:p>
        </w:tc>
        <w:tc>
          <w:tcPr>
            <w:tcW w:w="1294" w:type="dxa"/>
            <w:shd w:val="clear" w:color="auto" w:fill="auto"/>
            <w:vAlign w:val="bottom"/>
          </w:tcPr>
          <w:p w14:paraId="7BEBB9B6" w14:textId="7D3C50CA"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(5.229)</w:t>
            </w:r>
          </w:p>
        </w:tc>
      </w:tr>
      <w:tr w:rsidR="00BD3FE9" w:rsidRPr="00CD32F6" w14:paraId="776B0CFC" w14:textId="77777777" w:rsidTr="00320303">
        <w:trPr>
          <w:trHeight w:val="70"/>
          <w:jc w:val="center"/>
        </w:trPr>
        <w:tc>
          <w:tcPr>
            <w:tcW w:w="3145" w:type="dxa"/>
            <w:shd w:val="clear" w:color="auto" w:fill="auto"/>
            <w:noWrap/>
            <w:vAlign w:val="bottom"/>
          </w:tcPr>
          <w:p w14:paraId="4D774E28"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Unemployment</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rate</w:t>
            </w:r>
          </w:p>
        </w:tc>
        <w:tc>
          <w:tcPr>
            <w:tcW w:w="1294" w:type="dxa"/>
            <w:shd w:val="clear" w:color="auto" w:fill="auto"/>
            <w:vAlign w:val="bottom"/>
          </w:tcPr>
          <w:p w14:paraId="008BBC98" w14:textId="6BF028C1"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-0.570</w:t>
            </w:r>
          </w:p>
        </w:tc>
        <w:tc>
          <w:tcPr>
            <w:tcW w:w="1294" w:type="dxa"/>
            <w:shd w:val="clear" w:color="auto" w:fill="auto"/>
            <w:noWrap/>
            <w:vAlign w:val="bottom"/>
          </w:tcPr>
          <w:p w14:paraId="0BCEBDC8" w14:textId="775860D5"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c>
          <w:tcPr>
            <w:tcW w:w="1294" w:type="dxa"/>
            <w:shd w:val="clear" w:color="auto" w:fill="auto"/>
            <w:vAlign w:val="bottom"/>
          </w:tcPr>
          <w:p w14:paraId="32682119" w14:textId="7313BB56"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1.942</w:t>
            </w:r>
          </w:p>
        </w:tc>
        <w:tc>
          <w:tcPr>
            <w:tcW w:w="1294" w:type="dxa"/>
            <w:shd w:val="clear" w:color="auto" w:fill="auto"/>
            <w:vAlign w:val="bottom"/>
          </w:tcPr>
          <w:p w14:paraId="5FCA855C" w14:textId="5706BC31"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r>
      <w:tr w:rsidR="00BD3FE9" w:rsidRPr="00CD32F6" w14:paraId="1ABC1241" w14:textId="77777777" w:rsidTr="00320303">
        <w:trPr>
          <w:trHeight w:val="70"/>
          <w:jc w:val="center"/>
        </w:trPr>
        <w:tc>
          <w:tcPr>
            <w:tcW w:w="3145" w:type="dxa"/>
            <w:shd w:val="clear" w:color="auto" w:fill="auto"/>
            <w:noWrap/>
            <w:vAlign w:val="bottom"/>
          </w:tcPr>
          <w:p w14:paraId="60DE1555"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p>
        </w:tc>
        <w:tc>
          <w:tcPr>
            <w:tcW w:w="1294" w:type="dxa"/>
            <w:shd w:val="clear" w:color="auto" w:fill="auto"/>
            <w:vAlign w:val="bottom"/>
          </w:tcPr>
          <w:p w14:paraId="24224E2B" w14:textId="361601D8"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(0.498)</w:t>
            </w:r>
          </w:p>
        </w:tc>
        <w:tc>
          <w:tcPr>
            <w:tcW w:w="1294" w:type="dxa"/>
            <w:shd w:val="clear" w:color="auto" w:fill="auto"/>
            <w:noWrap/>
            <w:vAlign w:val="bottom"/>
          </w:tcPr>
          <w:p w14:paraId="531D8A3B" w14:textId="05519E3A"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c>
          <w:tcPr>
            <w:tcW w:w="1294" w:type="dxa"/>
            <w:shd w:val="clear" w:color="auto" w:fill="auto"/>
            <w:vAlign w:val="bottom"/>
          </w:tcPr>
          <w:p w14:paraId="39BE740C" w14:textId="00F0D89A"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(1.174)</w:t>
            </w:r>
          </w:p>
        </w:tc>
        <w:tc>
          <w:tcPr>
            <w:tcW w:w="1294" w:type="dxa"/>
            <w:shd w:val="clear" w:color="auto" w:fill="auto"/>
            <w:vAlign w:val="bottom"/>
          </w:tcPr>
          <w:p w14:paraId="5A76CDA5" w14:textId="32B22F63"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r>
      <w:tr w:rsidR="00BD3FE9" w:rsidRPr="00CD32F6" w14:paraId="104AC252" w14:textId="77777777" w:rsidTr="00320303">
        <w:trPr>
          <w:trHeight w:val="70"/>
          <w:jc w:val="center"/>
        </w:trPr>
        <w:tc>
          <w:tcPr>
            <w:tcW w:w="3145" w:type="dxa"/>
            <w:shd w:val="clear" w:color="auto" w:fill="auto"/>
            <w:noWrap/>
            <w:vAlign w:val="bottom"/>
          </w:tcPr>
          <w:p w14:paraId="3C14FCE3" w14:textId="77777777" w:rsidR="00BD3FE9" w:rsidRPr="00CD32F6" w:rsidRDefault="00BD3FE9" w:rsidP="00BD3FE9">
            <w:pPr>
              <w:spacing w:after="0" w:line="240" w:lineRule="auto"/>
              <w:rPr>
                <w:rFonts w:ascii="Times New Roman" w:eastAsia="Times New Roman" w:hAnsi="Times New Roman" w:cs="Times New Roman"/>
                <w:color w:val="000000"/>
                <w:sz w:val="16"/>
                <w:szCs w:val="16"/>
                <w:u w:val="single"/>
              </w:rPr>
            </w:pPr>
            <w:r w:rsidRPr="00CD32F6">
              <w:rPr>
                <w:rFonts w:ascii="Times New Roman" w:eastAsia="Times New Roman" w:hAnsi="Times New Roman" w:cs="Times New Roman"/>
                <w:color w:val="000000"/>
                <w:sz w:val="16"/>
                <w:szCs w:val="16"/>
                <w:u w:val="single"/>
              </w:rPr>
              <w:t>Political</w:t>
            </w:r>
            <w:r w:rsidRPr="00CD32F6">
              <w:rPr>
                <w:rFonts w:ascii="Times New Roman" w:hAnsi="Times New Roman" w:cs="Times New Roman"/>
                <w:color w:val="000000"/>
                <w:sz w:val="16"/>
                <w:szCs w:val="16"/>
                <w:u w:val="single"/>
              </w:rPr>
              <w:t xml:space="preserve"> </w:t>
            </w:r>
            <w:r w:rsidRPr="00CD32F6">
              <w:rPr>
                <w:rFonts w:ascii="Times New Roman" w:eastAsia="Times New Roman" w:hAnsi="Times New Roman" w:cs="Times New Roman"/>
                <w:color w:val="000000"/>
                <w:sz w:val="16"/>
                <w:szCs w:val="16"/>
                <w:u w:val="single"/>
              </w:rPr>
              <w:t>Factors</w:t>
            </w:r>
          </w:p>
        </w:tc>
        <w:tc>
          <w:tcPr>
            <w:tcW w:w="1294" w:type="dxa"/>
            <w:shd w:val="clear" w:color="auto" w:fill="auto"/>
            <w:vAlign w:val="bottom"/>
          </w:tcPr>
          <w:p w14:paraId="3DDC9FEB" w14:textId="272FD9FC"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c>
          <w:tcPr>
            <w:tcW w:w="1294" w:type="dxa"/>
            <w:shd w:val="clear" w:color="auto" w:fill="auto"/>
            <w:noWrap/>
            <w:vAlign w:val="bottom"/>
          </w:tcPr>
          <w:p w14:paraId="53EFBE55" w14:textId="71CA53E3"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c>
          <w:tcPr>
            <w:tcW w:w="1294" w:type="dxa"/>
            <w:shd w:val="clear" w:color="auto" w:fill="auto"/>
            <w:vAlign w:val="bottom"/>
          </w:tcPr>
          <w:p w14:paraId="051D1573" w14:textId="78D0BF94"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c>
          <w:tcPr>
            <w:tcW w:w="1294" w:type="dxa"/>
            <w:shd w:val="clear" w:color="auto" w:fill="auto"/>
            <w:vAlign w:val="bottom"/>
          </w:tcPr>
          <w:p w14:paraId="47CCA109" w14:textId="7B529B91"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r>
      <w:tr w:rsidR="00BD3FE9" w:rsidRPr="00CD32F6" w14:paraId="063106A7" w14:textId="77777777" w:rsidTr="00320303">
        <w:trPr>
          <w:trHeight w:val="70"/>
          <w:jc w:val="center"/>
        </w:trPr>
        <w:tc>
          <w:tcPr>
            <w:tcW w:w="3145" w:type="dxa"/>
            <w:shd w:val="clear" w:color="auto" w:fill="auto"/>
            <w:noWrap/>
            <w:vAlign w:val="bottom"/>
          </w:tcPr>
          <w:p w14:paraId="3AD97A91" w14:textId="5A1F7528" w:rsidR="00BD3FE9" w:rsidRPr="00CD32F6" w:rsidRDefault="00BD3FE9" w:rsidP="00BD3FE9">
            <w:pPr>
              <w:spacing w:after="0" w:line="240" w:lineRule="auto"/>
              <w:rPr>
                <w:rFonts w:ascii="Times New Roman" w:eastAsia="Times New Roman" w:hAnsi="Times New Roman" w:cs="Times New Roman"/>
                <w:color w:val="000000"/>
                <w:sz w:val="16"/>
                <w:szCs w:val="16"/>
                <w:u w:val="single"/>
              </w:rPr>
            </w:pPr>
            <w:r w:rsidRPr="00BC06E9">
              <w:rPr>
                <w:rFonts w:ascii="Times New Roman" w:eastAsia="Times New Roman" w:hAnsi="Times New Roman" w:cs="Times New Roman"/>
                <w:color w:val="000000"/>
                <w:sz w:val="16"/>
                <w:szCs w:val="16"/>
              </w:rPr>
              <w:t>Division of duties</w:t>
            </w:r>
          </w:p>
        </w:tc>
        <w:tc>
          <w:tcPr>
            <w:tcW w:w="1294" w:type="dxa"/>
            <w:shd w:val="clear" w:color="auto" w:fill="auto"/>
            <w:vAlign w:val="bottom"/>
          </w:tcPr>
          <w:p w14:paraId="443FF0B5" w14:textId="1B10E9D5"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2.736***</w:t>
            </w:r>
          </w:p>
        </w:tc>
        <w:tc>
          <w:tcPr>
            <w:tcW w:w="1294" w:type="dxa"/>
            <w:shd w:val="clear" w:color="auto" w:fill="auto"/>
            <w:noWrap/>
            <w:vAlign w:val="bottom"/>
          </w:tcPr>
          <w:p w14:paraId="64021609" w14:textId="72E74C9E"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2.107**</w:t>
            </w:r>
          </w:p>
        </w:tc>
        <w:tc>
          <w:tcPr>
            <w:tcW w:w="1294" w:type="dxa"/>
            <w:shd w:val="clear" w:color="auto" w:fill="auto"/>
            <w:vAlign w:val="bottom"/>
          </w:tcPr>
          <w:p w14:paraId="3F143FA5" w14:textId="3D95D91E"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-1.138</w:t>
            </w:r>
          </w:p>
        </w:tc>
        <w:tc>
          <w:tcPr>
            <w:tcW w:w="1294" w:type="dxa"/>
            <w:shd w:val="clear" w:color="auto" w:fill="auto"/>
            <w:vAlign w:val="bottom"/>
          </w:tcPr>
          <w:p w14:paraId="06DA77C2" w14:textId="38B7220D"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-0.865</w:t>
            </w:r>
          </w:p>
        </w:tc>
      </w:tr>
      <w:tr w:rsidR="00BD3FE9" w:rsidRPr="00CD32F6" w14:paraId="549F32E0" w14:textId="77777777" w:rsidTr="00320303">
        <w:trPr>
          <w:trHeight w:val="70"/>
          <w:jc w:val="center"/>
        </w:trPr>
        <w:tc>
          <w:tcPr>
            <w:tcW w:w="3145" w:type="dxa"/>
            <w:shd w:val="clear" w:color="auto" w:fill="auto"/>
            <w:noWrap/>
            <w:vAlign w:val="bottom"/>
          </w:tcPr>
          <w:p w14:paraId="453C7138" w14:textId="77777777" w:rsidR="00BD3FE9" w:rsidRPr="00CD32F6" w:rsidRDefault="00BD3FE9" w:rsidP="00BD3FE9">
            <w:pPr>
              <w:spacing w:after="0" w:line="240" w:lineRule="auto"/>
              <w:rPr>
                <w:rFonts w:ascii="Times New Roman" w:eastAsia="Times New Roman" w:hAnsi="Times New Roman" w:cs="Times New Roman"/>
                <w:color w:val="000000"/>
                <w:sz w:val="16"/>
                <w:szCs w:val="16"/>
                <w:u w:val="single"/>
              </w:rPr>
            </w:pPr>
          </w:p>
        </w:tc>
        <w:tc>
          <w:tcPr>
            <w:tcW w:w="1294" w:type="dxa"/>
            <w:shd w:val="clear" w:color="auto" w:fill="auto"/>
            <w:vAlign w:val="bottom"/>
          </w:tcPr>
          <w:p w14:paraId="3AD03F92" w14:textId="2E734B1A"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(0.732)</w:t>
            </w:r>
          </w:p>
        </w:tc>
        <w:tc>
          <w:tcPr>
            <w:tcW w:w="1294" w:type="dxa"/>
            <w:shd w:val="clear" w:color="auto" w:fill="auto"/>
            <w:noWrap/>
            <w:vAlign w:val="bottom"/>
          </w:tcPr>
          <w:p w14:paraId="62238FCA" w14:textId="1814E81C"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(0.643)</w:t>
            </w:r>
          </w:p>
        </w:tc>
        <w:tc>
          <w:tcPr>
            <w:tcW w:w="1294" w:type="dxa"/>
            <w:shd w:val="clear" w:color="auto" w:fill="auto"/>
            <w:vAlign w:val="bottom"/>
          </w:tcPr>
          <w:p w14:paraId="09502ABA" w14:textId="64A21181"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(1.145)</w:t>
            </w:r>
          </w:p>
        </w:tc>
        <w:tc>
          <w:tcPr>
            <w:tcW w:w="1294" w:type="dxa"/>
            <w:shd w:val="clear" w:color="auto" w:fill="auto"/>
            <w:vAlign w:val="bottom"/>
          </w:tcPr>
          <w:p w14:paraId="6383DC16" w14:textId="38867853"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(1.119)</w:t>
            </w:r>
          </w:p>
        </w:tc>
      </w:tr>
      <w:tr w:rsidR="00BD3FE9" w:rsidRPr="00CD32F6" w14:paraId="3CE77CE2" w14:textId="77777777" w:rsidTr="00320303">
        <w:trPr>
          <w:trHeight w:val="70"/>
          <w:jc w:val="center"/>
        </w:trPr>
        <w:tc>
          <w:tcPr>
            <w:tcW w:w="3145" w:type="dxa"/>
            <w:shd w:val="clear" w:color="auto" w:fill="auto"/>
            <w:noWrap/>
            <w:vAlign w:val="bottom"/>
          </w:tcPr>
          <w:p w14:paraId="1F8516A9" w14:textId="03DE5507" w:rsidR="00BD3FE9" w:rsidRPr="00CD32F6" w:rsidRDefault="00BD3FE9" w:rsidP="00BD3FE9">
            <w:pPr>
              <w:spacing w:after="0" w:line="240" w:lineRule="auto"/>
              <w:rPr>
                <w:rFonts w:ascii="Times New Roman" w:eastAsia="Times New Roman" w:hAnsi="Times New Roman" w:cs="Times New Roman"/>
                <w:color w:val="000000"/>
                <w:sz w:val="16"/>
                <w:szCs w:val="16"/>
                <w:u w:val="single"/>
              </w:rPr>
            </w:pPr>
            <w:r w:rsidRPr="00BC06E9">
              <w:rPr>
                <w:rFonts w:ascii="Times New Roman" w:eastAsia="Times New Roman" w:hAnsi="Times New Roman" w:cs="Times New Roman"/>
                <w:color w:val="000000"/>
                <w:sz w:val="16"/>
                <w:szCs w:val="16"/>
              </w:rPr>
              <w:t>Timetable</w:t>
            </w:r>
          </w:p>
        </w:tc>
        <w:tc>
          <w:tcPr>
            <w:tcW w:w="1294" w:type="dxa"/>
            <w:shd w:val="clear" w:color="auto" w:fill="auto"/>
            <w:vAlign w:val="bottom"/>
          </w:tcPr>
          <w:p w14:paraId="4FC31C3F" w14:textId="75192E78"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1.217</w:t>
            </w:r>
          </w:p>
        </w:tc>
        <w:tc>
          <w:tcPr>
            <w:tcW w:w="1294" w:type="dxa"/>
            <w:shd w:val="clear" w:color="auto" w:fill="auto"/>
            <w:noWrap/>
            <w:vAlign w:val="bottom"/>
          </w:tcPr>
          <w:p w14:paraId="0B1F8856" w14:textId="6218A98D"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0.906</w:t>
            </w:r>
          </w:p>
        </w:tc>
        <w:tc>
          <w:tcPr>
            <w:tcW w:w="1294" w:type="dxa"/>
            <w:shd w:val="clear" w:color="auto" w:fill="auto"/>
            <w:vAlign w:val="bottom"/>
          </w:tcPr>
          <w:p w14:paraId="53BE10DA" w14:textId="19C2E8AA"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-2.086*</w:t>
            </w:r>
          </w:p>
        </w:tc>
        <w:tc>
          <w:tcPr>
            <w:tcW w:w="1294" w:type="dxa"/>
            <w:shd w:val="clear" w:color="auto" w:fill="auto"/>
            <w:vAlign w:val="bottom"/>
          </w:tcPr>
          <w:p w14:paraId="3D994B38" w14:textId="6564736F"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-1.159</w:t>
            </w:r>
          </w:p>
        </w:tc>
      </w:tr>
      <w:tr w:rsidR="00BD3FE9" w:rsidRPr="00CD32F6" w14:paraId="4315BF63" w14:textId="77777777" w:rsidTr="00320303">
        <w:trPr>
          <w:trHeight w:val="70"/>
          <w:jc w:val="center"/>
        </w:trPr>
        <w:tc>
          <w:tcPr>
            <w:tcW w:w="3145" w:type="dxa"/>
            <w:shd w:val="clear" w:color="auto" w:fill="auto"/>
            <w:noWrap/>
            <w:vAlign w:val="bottom"/>
          </w:tcPr>
          <w:p w14:paraId="572A7956" w14:textId="77777777" w:rsidR="00BD3FE9" w:rsidRPr="00CD32F6" w:rsidRDefault="00BD3FE9" w:rsidP="00BD3FE9">
            <w:pPr>
              <w:spacing w:after="0" w:line="240" w:lineRule="auto"/>
              <w:rPr>
                <w:rFonts w:ascii="Times New Roman" w:eastAsia="Times New Roman" w:hAnsi="Times New Roman" w:cs="Times New Roman"/>
                <w:color w:val="000000"/>
                <w:sz w:val="16"/>
                <w:szCs w:val="16"/>
                <w:u w:val="single"/>
              </w:rPr>
            </w:pPr>
          </w:p>
        </w:tc>
        <w:tc>
          <w:tcPr>
            <w:tcW w:w="1294" w:type="dxa"/>
            <w:shd w:val="clear" w:color="auto" w:fill="auto"/>
            <w:vAlign w:val="bottom"/>
          </w:tcPr>
          <w:p w14:paraId="137DB4A2" w14:textId="672D7F14"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(0.755)</w:t>
            </w:r>
          </w:p>
        </w:tc>
        <w:tc>
          <w:tcPr>
            <w:tcW w:w="1294" w:type="dxa"/>
            <w:shd w:val="clear" w:color="auto" w:fill="auto"/>
            <w:noWrap/>
            <w:vAlign w:val="bottom"/>
          </w:tcPr>
          <w:p w14:paraId="58875CE7" w14:textId="577121F1"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(0.734)</w:t>
            </w:r>
          </w:p>
        </w:tc>
        <w:tc>
          <w:tcPr>
            <w:tcW w:w="1294" w:type="dxa"/>
            <w:shd w:val="clear" w:color="auto" w:fill="auto"/>
            <w:vAlign w:val="bottom"/>
          </w:tcPr>
          <w:p w14:paraId="5C03F0A5" w14:textId="59AD5392"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(1.037)</w:t>
            </w:r>
          </w:p>
        </w:tc>
        <w:tc>
          <w:tcPr>
            <w:tcW w:w="1294" w:type="dxa"/>
            <w:shd w:val="clear" w:color="auto" w:fill="auto"/>
            <w:vAlign w:val="bottom"/>
          </w:tcPr>
          <w:p w14:paraId="1E33C4E8" w14:textId="696BF79B"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(0.968)</w:t>
            </w:r>
          </w:p>
        </w:tc>
      </w:tr>
      <w:tr w:rsidR="00BD3FE9" w:rsidRPr="00CD32F6" w14:paraId="0B977904" w14:textId="77777777" w:rsidTr="00320303">
        <w:trPr>
          <w:trHeight w:val="70"/>
          <w:jc w:val="center"/>
        </w:trPr>
        <w:tc>
          <w:tcPr>
            <w:tcW w:w="3145" w:type="dxa"/>
            <w:shd w:val="clear" w:color="auto" w:fill="auto"/>
            <w:noWrap/>
            <w:vAlign w:val="bottom"/>
          </w:tcPr>
          <w:p w14:paraId="66888FBD"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Tenure of municipal CPS (21–40</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months)</w:t>
            </w:r>
          </w:p>
        </w:tc>
        <w:tc>
          <w:tcPr>
            <w:tcW w:w="1294" w:type="dxa"/>
            <w:shd w:val="clear" w:color="auto" w:fill="auto"/>
            <w:vAlign w:val="bottom"/>
          </w:tcPr>
          <w:p w14:paraId="5F7A4034" w14:textId="2A30082C"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c>
          <w:tcPr>
            <w:tcW w:w="1294" w:type="dxa"/>
            <w:shd w:val="clear" w:color="auto" w:fill="auto"/>
            <w:noWrap/>
            <w:vAlign w:val="bottom"/>
          </w:tcPr>
          <w:p w14:paraId="6FFDFBF4" w14:textId="0FB64FDC"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c>
          <w:tcPr>
            <w:tcW w:w="1294" w:type="dxa"/>
            <w:shd w:val="clear" w:color="auto" w:fill="auto"/>
            <w:vAlign w:val="bottom"/>
          </w:tcPr>
          <w:p w14:paraId="295EEA30" w14:textId="6E06E0E7"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c>
          <w:tcPr>
            <w:tcW w:w="1294" w:type="dxa"/>
            <w:shd w:val="clear" w:color="auto" w:fill="auto"/>
            <w:vAlign w:val="bottom"/>
          </w:tcPr>
          <w:p w14:paraId="394AF4A0" w14:textId="18EEF7D4"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r>
      <w:tr w:rsidR="00BD3FE9" w:rsidRPr="00CD32F6" w14:paraId="5519D23B" w14:textId="77777777" w:rsidTr="00320303">
        <w:trPr>
          <w:trHeight w:val="70"/>
          <w:jc w:val="center"/>
        </w:trPr>
        <w:tc>
          <w:tcPr>
            <w:tcW w:w="3145" w:type="dxa"/>
            <w:shd w:val="clear" w:color="auto" w:fill="auto"/>
            <w:noWrap/>
            <w:vAlign w:val="bottom"/>
          </w:tcPr>
          <w:p w14:paraId="4D0A4E97"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0–20 months</w:t>
            </w:r>
          </w:p>
        </w:tc>
        <w:tc>
          <w:tcPr>
            <w:tcW w:w="1294" w:type="dxa"/>
            <w:shd w:val="clear" w:color="auto" w:fill="auto"/>
            <w:vAlign w:val="bottom"/>
          </w:tcPr>
          <w:p w14:paraId="076D6785" w14:textId="2529D716"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0.974</w:t>
            </w:r>
          </w:p>
        </w:tc>
        <w:tc>
          <w:tcPr>
            <w:tcW w:w="1294" w:type="dxa"/>
            <w:shd w:val="clear" w:color="auto" w:fill="auto"/>
            <w:noWrap/>
            <w:vAlign w:val="bottom"/>
          </w:tcPr>
          <w:p w14:paraId="0B29115E" w14:textId="4CA7A4E2"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0.959*</w:t>
            </w:r>
          </w:p>
        </w:tc>
        <w:tc>
          <w:tcPr>
            <w:tcW w:w="1294" w:type="dxa"/>
            <w:shd w:val="clear" w:color="auto" w:fill="auto"/>
            <w:vAlign w:val="bottom"/>
          </w:tcPr>
          <w:p w14:paraId="78792FEE" w14:textId="60201744"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0.004</w:t>
            </w:r>
          </w:p>
        </w:tc>
        <w:tc>
          <w:tcPr>
            <w:tcW w:w="1294" w:type="dxa"/>
            <w:shd w:val="clear" w:color="auto" w:fill="auto"/>
            <w:vAlign w:val="bottom"/>
          </w:tcPr>
          <w:p w14:paraId="5C30BEF0" w14:textId="3595E437"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0.486</w:t>
            </w:r>
          </w:p>
        </w:tc>
      </w:tr>
      <w:tr w:rsidR="00BD3FE9" w:rsidRPr="00CD32F6" w14:paraId="68EF2E84" w14:textId="77777777" w:rsidTr="00320303">
        <w:trPr>
          <w:trHeight w:val="70"/>
          <w:jc w:val="center"/>
        </w:trPr>
        <w:tc>
          <w:tcPr>
            <w:tcW w:w="3145" w:type="dxa"/>
            <w:shd w:val="clear" w:color="auto" w:fill="auto"/>
            <w:noWrap/>
            <w:vAlign w:val="bottom"/>
          </w:tcPr>
          <w:p w14:paraId="5AA3017E"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p>
        </w:tc>
        <w:tc>
          <w:tcPr>
            <w:tcW w:w="1294" w:type="dxa"/>
            <w:shd w:val="clear" w:color="auto" w:fill="auto"/>
            <w:vAlign w:val="bottom"/>
          </w:tcPr>
          <w:p w14:paraId="641AD4CC" w14:textId="3A74694F"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(0.526)</w:t>
            </w:r>
          </w:p>
        </w:tc>
        <w:tc>
          <w:tcPr>
            <w:tcW w:w="1294" w:type="dxa"/>
            <w:shd w:val="clear" w:color="auto" w:fill="auto"/>
            <w:noWrap/>
            <w:vAlign w:val="bottom"/>
          </w:tcPr>
          <w:p w14:paraId="7462708C" w14:textId="4A9AE703"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(0.471)</w:t>
            </w:r>
          </w:p>
        </w:tc>
        <w:tc>
          <w:tcPr>
            <w:tcW w:w="1294" w:type="dxa"/>
            <w:shd w:val="clear" w:color="auto" w:fill="auto"/>
            <w:vAlign w:val="bottom"/>
          </w:tcPr>
          <w:p w14:paraId="474084C9" w14:textId="69553F34"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(0.838)</w:t>
            </w:r>
          </w:p>
        </w:tc>
        <w:tc>
          <w:tcPr>
            <w:tcW w:w="1294" w:type="dxa"/>
            <w:shd w:val="clear" w:color="auto" w:fill="auto"/>
            <w:vAlign w:val="bottom"/>
          </w:tcPr>
          <w:p w14:paraId="1132E7B1" w14:textId="291E03D4"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(0.983)</w:t>
            </w:r>
          </w:p>
        </w:tc>
      </w:tr>
      <w:tr w:rsidR="00BD3FE9" w:rsidRPr="00CD32F6" w14:paraId="6929C888" w14:textId="77777777" w:rsidTr="00320303">
        <w:trPr>
          <w:trHeight w:val="70"/>
          <w:jc w:val="center"/>
        </w:trPr>
        <w:tc>
          <w:tcPr>
            <w:tcW w:w="3145" w:type="dxa"/>
            <w:shd w:val="clear" w:color="auto" w:fill="auto"/>
            <w:noWrap/>
            <w:vAlign w:val="bottom"/>
          </w:tcPr>
          <w:p w14:paraId="3AD86727"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41–60 months</w:t>
            </w:r>
          </w:p>
        </w:tc>
        <w:tc>
          <w:tcPr>
            <w:tcW w:w="1294" w:type="dxa"/>
            <w:shd w:val="clear" w:color="auto" w:fill="auto"/>
            <w:vAlign w:val="bottom"/>
          </w:tcPr>
          <w:p w14:paraId="056AC423" w14:textId="324C2D90"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-0.212</w:t>
            </w:r>
          </w:p>
        </w:tc>
        <w:tc>
          <w:tcPr>
            <w:tcW w:w="1294" w:type="dxa"/>
            <w:shd w:val="clear" w:color="auto" w:fill="auto"/>
            <w:noWrap/>
            <w:vAlign w:val="bottom"/>
          </w:tcPr>
          <w:p w14:paraId="6BF31F12" w14:textId="612A7240"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-0.028</w:t>
            </w:r>
          </w:p>
        </w:tc>
        <w:tc>
          <w:tcPr>
            <w:tcW w:w="1294" w:type="dxa"/>
            <w:shd w:val="clear" w:color="auto" w:fill="auto"/>
            <w:vAlign w:val="bottom"/>
          </w:tcPr>
          <w:p w14:paraId="74D75F2A" w14:textId="444B8A83"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1.336</w:t>
            </w:r>
          </w:p>
        </w:tc>
        <w:tc>
          <w:tcPr>
            <w:tcW w:w="1294" w:type="dxa"/>
            <w:shd w:val="clear" w:color="auto" w:fill="auto"/>
            <w:vAlign w:val="bottom"/>
          </w:tcPr>
          <w:p w14:paraId="056AB18B" w14:textId="2126E49A"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1.066</w:t>
            </w:r>
          </w:p>
        </w:tc>
      </w:tr>
      <w:tr w:rsidR="00BD3FE9" w:rsidRPr="00CD32F6" w14:paraId="35A9A499" w14:textId="77777777" w:rsidTr="00320303">
        <w:trPr>
          <w:trHeight w:val="70"/>
          <w:jc w:val="center"/>
        </w:trPr>
        <w:tc>
          <w:tcPr>
            <w:tcW w:w="3145" w:type="dxa"/>
            <w:shd w:val="clear" w:color="auto" w:fill="auto"/>
            <w:noWrap/>
            <w:vAlign w:val="bottom"/>
          </w:tcPr>
          <w:p w14:paraId="02FEFB9A"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p>
        </w:tc>
        <w:tc>
          <w:tcPr>
            <w:tcW w:w="1294" w:type="dxa"/>
            <w:shd w:val="clear" w:color="auto" w:fill="auto"/>
            <w:vAlign w:val="bottom"/>
          </w:tcPr>
          <w:p w14:paraId="777FCCB8" w14:textId="7A4EDB6A"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(0.573)</w:t>
            </w:r>
          </w:p>
        </w:tc>
        <w:tc>
          <w:tcPr>
            <w:tcW w:w="1294" w:type="dxa"/>
            <w:shd w:val="clear" w:color="auto" w:fill="auto"/>
            <w:noWrap/>
            <w:vAlign w:val="bottom"/>
          </w:tcPr>
          <w:p w14:paraId="7CDDB560" w14:textId="61A03250"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(0.535)</w:t>
            </w:r>
          </w:p>
        </w:tc>
        <w:tc>
          <w:tcPr>
            <w:tcW w:w="1294" w:type="dxa"/>
            <w:shd w:val="clear" w:color="auto" w:fill="auto"/>
            <w:vAlign w:val="bottom"/>
          </w:tcPr>
          <w:p w14:paraId="5BFD94C8" w14:textId="23E768DA"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(0.762)</w:t>
            </w:r>
          </w:p>
        </w:tc>
        <w:tc>
          <w:tcPr>
            <w:tcW w:w="1294" w:type="dxa"/>
            <w:shd w:val="clear" w:color="auto" w:fill="auto"/>
            <w:vAlign w:val="bottom"/>
          </w:tcPr>
          <w:p w14:paraId="2A41B42B" w14:textId="5A3341F2"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(1.044)</w:t>
            </w:r>
          </w:p>
        </w:tc>
      </w:tr>
      <w:tr w:rsidR="00BD3FE9" w:rsidRPr="00CD32F6" w14:paraId="3FD89A80" w14:textId="77777777" w:rsidTr="00320303">
        <w:trPr>
          <w:trHeight w:val="70"/>
          <w:jc w:val="center"/>
        </w:trPr>
        <w:tc>
          <w:tcPr>
            <w:tcW w:w="3145" w:type="dxa"/>
            <w:shd w:val="clear" w:color="auto" w:fill="auto"/>
            <w:noWrap/>
            <w:vAlign w:val="bottom"/>
          </w:tcPr>
          <w:p w14:paraId="481C464B"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61+</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months</w:t>
            </w:r>
          </w:p>
        </w:tc>
        <w:tc>
          <w:tcPr>
            <w:tcW w:w="1294" w:type="dxa"/>
            <w:shd w:val="clear" w:color="auto" w:fill="auto"/>
            <w:vAlign w:val="bottom"/>
          </w:tcPr>
          <w:p w14:paraId="2E1B0B9B" w14:textId="5EA178F5"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0.869</w:t>
            </w:r>
          </w:p>
        </w:tc>
        <w:tc>
          <w:tcPr>
            <w:tcW w:w="1294" w:type="dxa"/>
            <w:shd w:val="clear" w:color="auto" w:fill="auto"/>
            <w:noWrap/>
            <w:vAlign w:val="bottom"/>
          </w:tcPr>
          <w:p w14:paraId="5E9907AF" w14:textId="63048B98"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0.894</w:t>
            </w:r>
          </w:p>
        </w:tc>
        <w:tc>
          <w:tcPr>
            <w:tcW w:w="1294" w:type="dxa"/>
            <w:shd w:val="clear" w:color="auto" w:fill="auto"/>
            <w:vAlign w:val="bottom"/>
          </w:tcPr>
          <w:p w14:paraId="5DD65C51" w14:textId="6E0BD579"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-15.749***</w:t>
            </w:r>
          </w:p>
        </w:tc>
        <w:tc>
          <w:tcPr>
            <w:tcW w:w="1294" w:type="dxa"/>
            <w:shd w:val="clear" w:color="auto" w:fill="auto"/>
            <w:vAlign w:val="bottom"/>
          </w:tcPr>
          <w:p w14:paraId="03A08345" w14:textId="215BA044"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-14.514***</w:t>
            </w:r>
          </w:p>
        </w:tc>
      </w:tr>
      <w:tr w:rsidR="00BD3FE9" w:rsidRPr="00CD32F6" w14:paraId="53C7ED87" w14:textId="77777777" w:rsidTr="00320303">
        <w:trPr>
          <w:trHeight w:val="70"/>
          <w:jc w:val="center"/>
        </w:trPr>
        <w:tc>
          <w:tcPr>
            <w:tcW w:w="3145" w:type="dxa"/>
            <w:shd w:val="clear" w:color="auto" w:fill="auto"/>
            <w:noWrap/>
            <w:vAlign w:val="bottom"/>
          </w:tcPr>
          <w:p w14:paraId="73ABEF52"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p>
        </w:tc>
        <w:tc>
          <w:tcPr>
            <w:tcW w:w="1294" w:type="dxa"/>
            <w:shd w:val="clear" w:color="auto" w:fill="auto"/>
            <w:vAlign w:val="bottom"/>
          </w:tcPr>
          <w:p w14:paraId="7902E95C" w14:textId="125E0B5C"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(1.343)</w:t>
            </w:r>
          </w:p>
        </w:tc>
        <w:tc>
          <w:tcPr>
            <w:tcW w:w="1294" w:type="dxa"/>
            <w:shd w:val="clear" w:color="auto" w:fill="auto"/>
            <w:noWrap/>
            <w:vAlign w:val="bottom"/>
          </w:tcPr>
          <w:p w14:paraId="7FBF6F5F" w14:textId="74BE0F19"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(1.008)</w:t>
            </w:r>
          </w:p>
        </w:tc>
        <w:tc>
          <w:tcPr>
            <w:tcW w:w="1294" w:type="dxa"/>
            <w:shd w:val="clear" w:color="auto" w:fill="auto"/>
            <w:vAlign w:val="bottom"/>
          </w:tcPr>
          <w:p w14:paraId="207BD097" w14:textId="11F92019"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(2.026)</w:t>
            </w:r>
          </w:p>
        </w:tc>
        <w:tc>
          <w:tcPr>
            <w:tcW w:w="1294" w:type="dxa"/>
            <w:shd w:val="clear" w:color="auto" w:fill="auto"/>
            <w:vAlign w:val="bottom"/>
          </w:tcPr>
          <w:p w14:paraId="48FE030D" w14:textId="4975B2CE"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(2.771)</w:t>
            </w:r>
          </w:p>
        </w:tc>
      </w:tr>
      <w:tr w:rsidR="00BD3FE9" w:rsidRPr="00CD32F6" w14:paraId="61CE8ECA" w14:textId="77777777" w:rsidTr="00320303">
        <w:trPr>
          <w:trHeight w:val="70"/>
          <w:jc w:val="center"/>
        </w:trPr>
        <w:tc>
          <w:tcPr>
            <w:tcW w:w="3145" w:type="dxa"/>
            <w:shd w:val="clear" w:color="auto" w:fill="auto"/>
            <w:noWrap/>
            <w:vAlign w:val="bottom"/>
          </w:tcPr>
          <w:p w14:paraId="37F02BC9"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Home</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province</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leader</w:t>
            </w:r>
          </w:p>
        </w:tc>
        <w:tc>
          <w:tcPr>
            <w:tcW w:w="1294" w:type="dxa"/>
            <w:shd w:val="clear" w:color="auto" w:fill="auto"/>
            <w:vAlign w:val="bottom"/>
          </w:tcPr>
          <w:p w14:paraId="1EA3EB57" w14:textId="16D6F7A6"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0.997</w:t>
            </w:r>
          </w:p>
        </w:tc>
        <w:tc>
          <w:tcPr>
            <w:tcW w:w="1294" w:type="dxa"/>
            <w:shd w:val="clear" w:color="auto" w:fill="auto"/>
            <w:noWrap/>
            <w:vAlign w:val="bottom"/>
          </w:tcPr>
          <w:p w14:paraId="118823E0" w14:textId="7B5B1712"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1.097*</w:t>
            </w:r>
          </w:p>
        </w:tc>
        <w:tc>
          <w:tcPr>
            <w:tcW w:w="1294" w:type="dxa"/>
            <w:shd w:val="clear" w:color="auto" w:fill="auto"/>
            <w:vAlign w:val="bottom"/>
          </w:tcPr>
          <w:p w14:paraId="7C15C518" w14:textId="54F511FF"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-0.156</w:t>
            </w:r>
          </w:p>
        </w:tc>
        <w:tc>
          <w:tcPr>
            <w:tcW w:w="1294" w:type="dxa"/>
            <w:shd w:val="clear" w:color="auto" w:fill="auto"/>
            <w:vAlign w:val="bottom"/>
          </w:tcPr>
          <w:p w14:paraId="6A372D37" w14:textId="62E09908"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-0.083</w:t>
            </w:r>
          </w:p>
        </w:tc>
      </w:tr>
      <w:tr w:rsidR="00BD3FE9" w:rsidRPr="00CD32F6" w14:paraId="4A51F96D" w14:textId="77777777" w:rsidTr="00320303">
        <w:trPr>
          <w:trHeight w:val="70"/>
          <w:jc w:val="center"/>
        </w:trPr>
        <w:tc>
          <w:tcPr>
            <w:tcW w:w="3145" w:type="dxa"/>
            <w:shd w:val="clear" w:color="auto" w:fill="auto"/>
            <w:noWrap/>
            <w:vAlign w:val="bottom"/>
          </w:tcPr>
          <w:p w14:paraId="4C48C63B"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p>
        </w:tc>
        <w:tc>
          <w:tcPr>
            <w:tcW w:w="1294" w:type="dxa"/>
            <w:shd w:val="clear" w:color="auto" w:fill="auto"/>
            <w:vAlign w:val="bottom"/>
          </w:tcPr>
          <w:p w14:paraId="17D36BBF" w14:textId="062DF631"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(0.528)</w:t>
            </w:r>
          </w:p>
        </w:tc>
        <w:tc>
          <w:tcPr>
            <w:tcW w:w="1294" w:type="dxa"/>
            <w:shd w:val="clear" w:color="auto" w:fill="auto"/>
            <w:noWrap/>
            <w:vAlign w:val="bottom"/>
          </w:tcPr>
          <w:p w14:paraId="24D929FF" w14:textId="3FBB0330"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(0.440)</w:t>
            </w:r>
          </w:p>
        </w:tc>
        <w:tc>
          <w:tcPr>
            <w:tcW w:w="1294" w:type="dxa"/>
            <w:shd w:val="clear" w:color="auto" w:fill="auto"/>
            <w:vAlign w:val="bottom"/>
          </w:tcPr>
          <w:p w14:paraId="5839F7A0" w14:textId="2377DE99"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(0.905)</w:t>
            </w:r>
          </w:p>
        </w:tc>
        <w:tc>
          <w:tcPr>
            <w:tcW w:w="1294" w:type="dxa"/>
            <w:shd w:val="clear" w:color="auto" w:fill="auto"/>
            <w:vAlign w:val="bottom"/>
          </w:tcPr>
          <w:p w14:paraId="42DD9961" w14:textId="3E2896BF"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(0.945)</w:t>
            </w:r>
          </w:p>
        </w:tc>
      </w:tr>
      <w:tr w:rsidR="00BD3FE9" w:rsidRPr="00CD32F6" w14:paraId="3EC90C5E" w14:textId="77777777" w:rsidTr="00320303">
        <w:trPr>
          <w:trHeight w:val="70"/>
          <w:jc w:val="center"/>
        </w:trPr>
        <w:tc>
          <w:tcPr>
            <w:tcW w:w="3145" w:type="dxa"/>
            <w:shd w:val="clear" w:color="auto" w:fill="auto"/>
            <w:noWrap/>
            <w:vAlign w:val="bottom"/>
          </w:tcPr>
          <w:p w14:paraId="45DAA69C"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Years as CCP member</w:t>
            </w:r>
          </w:p>
        </w:tc>
        <w:tc>
          <w:tcPr>
            <w:tcW w:w="1294" w:type="dxa"/>
            <w:shd w:val="clear" w:color="auto" w:fill="auto"/>
            <w:vAlign w:val="bottom"/>
          </w:tcPr>
          <w:p w14:paraId="2BDF07D2" w14:textId="410E267C"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0.174*</w:t>
            </w:r>
          </w:p>
        </w:tc>
        <w:tc>
          <w:tcPr>
            <w:tcW w:w="1294" w:type="dxa"/>
            <w:shd w:val="clear" w:color="auto" w:fill="auto"/>
            <w:noWrap/>
            <w:vAlign w:val="bottom"/>
          </w:tcPr>
          <w:p w14:paraId="263BC3A8" w14:textId="00B89AE6"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0.150</w:t>
            </w:r>
          </w:p>
        </w:tc>
        <w:tc>
          <w:tcPr>
            <w:tcW w:w="1294" w:type="dxa"/>
            <w:shd w:val="clear" w:color="auto" w:fill="auto"/>
            <w:vAlign w:val="bottom"/>
          </w:tcPr>
          <w:p w14:paraId="46F2D04E" w14:textId="4F64E17E"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0.204</w:t>
            </w:r>
          </w:p>
        </w:tc>
        <w:tc>
          <w:tcPr>
            <w:tcW w:w="1294" w:type="dxa"/>
            <w:shd w:val="clear" w:color="auto" w:fill="auto"/>
            <w:vAlign w:val="bottom"/>
          </w:tcPr>
          <w:p w14:paraId="6C2E142E" w14:textId="5B5749DA"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0.253</w:t>
            </w:r>
          </w:p>
        </w:tc>
      </w:tr>
      <w:tr w:rsidR="00BD3FE9" w:rsidRPr="00CD32F6" w14:paraId="16D829CC" w14:textId="77777777" w:rsidTr="00320303">
        <w:trPr>
          <w:trHeight w:val="70"/>
          <w:jc w:val="center"/>
        </w:trPr>
        <w:tc>
          <w:tcPr>
            <w:tcW w:w="3145" w:type="dxa"/>
            <w:shd w:val="clear" w:color="auto" w:fill="auto"/>
            <w:noWrap/>
            <w:vAlign w:val="bottom"/>
          </w:tcPr>
          <w:p w14:paraId="41EC3C1A"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p>
        </w:tc>
        <w:tc>
          <w:tcPr>
            <w:tcW w:w="1294" w:type="dxa"/>
            <w:shd w:val="clear" w:color="auto" w:fill="auto"/>
            <w:vAlign w:val="bottom"/>
          </w:tcPr>
          <w:p w14:paraId="7D7CF48D" w14:textId="3C0D4F64"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(0.080)</w:t>
            </w:r>
          </w:p>
        </w:tc>
        <w:tc>
          <w:tcPr>
            <w:tcW w:w="1294" w:type="dxa"/>
            <w:shd w:val="clear" w:color="auto" w:fill="auto"/>
            <w:noWrap/>
            <w:vAlign w:val="bottom"/>
          </w:tcPr>
          <w:p w14:paraId="3DBEC906" w14:textId="7F867621"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(0.079)</w:t>
            </w:r>
          </w:p>
        </w:tc>
        <w:tc>
          <w:tcPr>
            <w:tcW w:w="1294" w:type="dxa"/>
            <w:shd w:val="clear" w:color="auto" w:fill="auto"/>
            <w:vAlign w:val="bottom"/>
          </w:tcPr>
          <w:p w14:paraId="7690B259" w14:textId="5D77B948"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(0.198)</w:t>
            </w:r>
          </w:p>
        </w:tc>
        <w:tc>
          <w:tcPr>
            <w:tcW w:w="1294" w:type="dxa"/>
            <w:shd w:val="clear" w:color="auto" w:fill="auto"/>
            <w:vAlign w:val="bottom"/>
          </w:tcPr>
          <w:p w14:paraId="2817099A" w14:textId="465C1499"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(0.166)</w:t>
            </w:r>
          </w:p>
        </w:tc>
      </w:tr>
      <w:tr w:rsidR="00BD3FE9" w:rsidRPr="00CD32F6" w14:paraId="3E29C78A" w14:textId="77777777" w:rsidTr="00320303">
        <w:trPr>
          <w:trHeight w:val="70"/>
          <w:jc w:val="center"/>
        </w:trPr>
        <w:tc>
          <w:tcPr>
            <w:tcW w:w="3145" w:type="dxa"/>
            <w:shd w:val="clear" w:color="auto" w:fill="auto"/>
            <w:noWrap/>
            <w:vAlign w:val="bottom"/>
          </w:tcPr>
          <w:p w14:paraId="7DC82A35"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Degree</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in</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social</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sciences</w:t>
            </w:r>
          </w:p>
        </w:tc>
        <w:tc>
          <w:tcPr>
            <w:tcW w:w="1294" w:type="dxa"/>
            <w:shd w:val="clear" w:color="auto" w:fill="auto"/>
            <w:vAlign w:val="bottom"/>
          </w:tcPr>
          <w:p w14:paraId="3D828F64" w14:textId="073BFBE6"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1.579**</w:t>
            </w:r>
          </w:p>
        </w:tc>
        <w:tc>
          <w:tcPr>
            <w:tcW w:w="1294" w:type="dxa"/>
            <w:shd w:val="clear" w:color="auto" w:fill="auto"/>
            <w:noWrap/>
            <w:vAlign w:val="bottom"/>
          </w:tcPr>
          <w:p w14:paraId="54C3B948" w14:textId="35EE629B"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1.430**</w:t>
            </w:r>
          </w:p>
        </w:tc>
        <w:tc>
          <w:tcPr>
            <w:tcW w:w="1294" w:type="dxa"/>
            <w:shd w:val="clear" w:color="auto" w:fill="auto"/>
            <w:vAlign w:val="bottom"/>
          </w:tcPr>
          <w:p w14:paraId="0A685688" w14:textId="69DE951D"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0.597</w:t>
            </w:r>
          </w:p>
        </w:tc>
        <w:tc>
          <w:tcPr>
            <w:tcW w:w="1294" w:type="dxa"/>
            <w:shd w:val="clear" w:color="auto" w:fill="auto"/>
            <w:vAlign w:val="bottom"/>
          </w:tcPr>
          <w:p w14:paraId="5FCC5D72" w14:textId="20057375"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0.875</w:t>
            </w:r>
          </w:p>
        </w:tc>
      </w:tr>
      <w:tr w:rsidR="00BD3FE9" w:rsidRPr="00CD32F6" w14:paraId="1374CDF5" w14:textId="77777777" w:rsidTr="00320303">
        <w:trPr>
          <w:trHeight w:val="70"/>
          <w:jc w:val="center"/>
        </w:trPr>
        <w:tc>
          <w:tcPr>
            <w:tcW w:w="3145" w:type="dxa"/>
            <w:shd w:val="clear" w:color="auto" w:fill="auto"/>
            <w:noWrap/>
            <w:vAlign w:val="bottom"/>
          </w:tcPr>
          <w:p w14:paraId="63D8CCE7"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p>
        </w:tc>
        <w:tc>
          <w:tcPr>
            <w:tcW w:w="1294" w:type="dxa"/>
            <w:shd w:val="clear" w:color="auto" w:fill="auto"/>
            <w:vAlign w:val="bottom"/>
          </w:tcPr>
          <w:p w14:paraId="3251820A" w14:textId="468B1AE6"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(0.496)</w:t>
            </w:r>
          </w:p>
        </w:tc>
        <w:tc>
          <w:tcPr>
            <w:tcW w:w="1294" w:type="dxa"/>
            <w:shd w:val="clear" w:color="auto" w:fill="auto"/>
            <w:noWrap/>
            <w:vAlign w:val="bottom"/>
          </w:tcPr>
          <w:p w14:paraId="7BF69617" w14:textId="7DB5E01C"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(0.518)</w:t>
            </w:r>
          </w:p>
        </w:tc>
        <w:tc>
          <w:tcPr>
            <w:tcW w:w="1294" w:type="dxa"/>
            <w:shd w:val="clear" w:color="auto" w:fill="auto"/>
            <w:vAlign w:val="bottom"/>
          </w:tcPr>
          <w:p w14:paraId="11617BEF" w14:textId="6D11FB55"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(0.517)</w:t>
            </w:r>
          </w:p>
        </w:tc>
        <w:tc>
          <w:tcPr>
            <w:tcW w:w="1294" w:type="dxa"/>
            <w:shd w:val="clear" w:color="auto" w:fill="auto"/>
            <w:vAlign w:val="bottom"/>
          </w:tcPr>
          <w:p w14:paraId="63DC3F49" w14:textId="6F27A9F3"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(0.646)</w:t>
            </w:r>
          </w:p>
        </w:tc>
      </w:tr>
      <w:tr w:rsidR="00BD3FE9" w:rsidRPr="00CD32F6" w14:paraId="00CF66AA" w14:textId="77777777" w:rsidTr="00320303">
        <w:trPr>
          <w:trHeight w:val="70"/>
          <w:jc w:val="center"/>
        </w:trPr>
        <w:tc>
          <w:tcPr>
            <w:tcW w:w="3145" w:type="dxa"/>
            <w:shd w:val="clear" w:color="auto" w:fill="auto"/>
            <w:noWrap/>
            <w:vAlign w:val="bottom"/>
          </w:tcPr>
          <w:p w14:paraId="030DDBD7"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Secretary</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in</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government</w:t>
            </w:r>
          </w:p>
        </w:tc>
        <w:tc>
          <w:tcPr>
            <w:tcW w:w="1294" w:type="dxa"/>
            <w:shd w:val="clear" w:color="auto" w:fill="auto"/>
            <w:vAlign w:val="bottom"/>
          </w:tcPr>
          <w:p w14:paraId="3123E753" w14:textId="15E53637"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0.533</w:t>
            </w:r>
          </w:p>
        </w:tc>
        <w:tc>
          <w:tcPr>
            <w:tcW w:w="1294" w:type="dxa"/>
            <w:shd w:val="clear" w:color="auto" w:fill="auto"/>
            <w:noWrap/>
            <w:vAlign w:val="bottom"/>
          </w:tcPr>
          <w:p w14:paraId="496E2BC6" w14:textId="450CC25E"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0.606</w:t>
            </w:r>
          </w:p>
        </w:tc>
        <w:tc>
          <w:tcPr>
            <w:tcW w:w="1294" w:type="dxa"/>
            <w:shd w:val="clear" w:color="auto" w:fill="auto"/>
            <w:vAlign w:val="bottom"/>
          </w:tcPr>
          <w:p w14:paraId="5E6A2B9F" w14:textId="73DA7455"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0.637</w:t>
            </w:r>
          </w:p>
        </w:tc>
        <w:tc>
          <w:tcPr>
            <w:tcW w:w="1294" w:type="dxa"/>
            <w:shd w:val="clear" w:color="auto" w:fill="auto"/>
            <w:vAlign w:val="bottom"/>
          </w:tcPr>
          <w:p w14:paraId="2A1849AE" w14:textId="0C117D73"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0.167</w:t>
            </w:r>
          </w:p>
        </w:tc>
      </w:tr>
      <w:tr w:rsidR="00BD3FE9" w:rsidRPr="00CD32F6" w14:paraId="56A72002" w14:textId="77777777" w:rsidTr="00320303">
        <w:trPr>
          <w:trHeight w:val="70"/>
          <w:jc w:val="center"/>
        </w:trPr>
        <w:tc>
          <w:tcPr>
            <w:tcW w:w="3145" w:type="dxa"/>
            <w:shd w:val="clear" w:color="auto" w:fill="auto"/>
            <w:noWrap/>
            <w:vAlign w:val="bottom"/>
          </w:tcPr>
          <w:p w14:paraId="2FA2420E"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p>
        </w:tc>
        <w:tc>
          <w:tcPr>
            <w:tcW w:w="1294" w:type="dxa"/>
            <w:shd w:val="clear" w:color="auto" w:fill="auto"/>
            <w:vAlign w:val="bottom"/>
          </w:tcPr>
          <w:p w14:paraId="52ED0269" w14:textId="562F2400"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(0.547)</w:t>
            </w:r>
          </w:p>
        </w:tc>
        <w:tc>
          <w:tcPr>
            <w:tcW w:w="1294" w:type="dxa"/>
            <w:shd w:val="clear" w:color="auto" w:fill="auto"/>
            <w:noWrap/>
            <w:vAlign w:val="bottom"/>
          </w:tcPr>
          <w:p w14:paraId="69824B69" w14:textId="2D12325B"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(0.495)</w:t>
            </w:r>
          </w:p>
        </w:tc>
        <w:tc>
          <w:tcPr>
            <w:tcW w:w="1294" w:type="dxa"/>
            <w:shd w:val="clear" w:color="auto" w:fill="auto"/>
            <w:vAlign w:val="bottom"/>
          </w:tcPr>
          <w:p w14:paraId="27BA8F28" w14:textId="0EC78C85"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(0.976)</w:t>
            </w:r>
          </w:p>
        </w:tc>
        <w:tc>
          <w:tcPr>
            <w:tcW w:w="1294" w:type="dxa"/>
            <w:shd w:val="clear" w:color="auto" w:fill="auto"/>
            <w:vAlign w:val="bottom"/>
          </w:tcPr>
          <w:p w14:paraId="3B12ADED" w14:textId="2D8796D8"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(0.800)</w:t>
            </w:r>
          </w:p>
        </w:tc>
      </w:tr>
      <w:tr w:rsidR="00BD3FE9" w:rsidRPr="00CD32F6" w14:paraId="737E3F64" w14:textId="77777777" w:rsidTr="00320303">
        <w:trPr>
          <w:trHeight w:val="70"/>
          <w:jc w:val="center"/>
        </w:trPr>
        <w:tc>
          <w:tcPr>
            <w:tcW w:w="3145" w:type="dxa"/>
            <w:shd w:val="clear" w:color="auto" w:fill="auto"/>
            <w:noWrap/>
            <w:vAlign w:val="bottom"/>
          </w:tcPr>
          <w:p w14:paraId="6483CE6E" w14:textId="77777777" w:rsidR="00BD3FE9" w:rsidRPr="00CD32F6" w:rsidRDefault="00BD3FE9" w:rsidP="00BD3FE9">
            <w:pPr>
              <w:spacing w:after="0" w:line="240" w:lineRule="auto"/>
              <w:rPr>
                <w:rFonts w:ascii="Times New Roman" w:eastAsia="Times New Roman" w:hAnsi="Times New Roman" w:cs="Times New Roman"/>
                <w:color w:val="000000"/>
                <w:sz w:val="16"/>
                <w:szCs w:val="16"/>
                <w:u w:val="single"/>
              </w:rPr>
            </w:pPr>
            <w:r w:rsidRPr="00CD32F6">
              <w:rPr>
                <w:rFonts w:ascii="Times New Roman" w:eastAsia="Times New Roman" w:hAnsi="Times New Roman" w:cs="Times New Roman"/>
                <w:color w:val="000000"/>
                <w:sz w:val="16"/>
                <w:szCs w:val="16"/>
                <w:u w:val="single"/>
              </w:rPr>
              <w:t>Sociocultural</w:t>
            </w:r>
            <w:r w:rsidRPr="00CD32F6">
              <w:rPr>
                <w:rFonts w:ascii="Times New Roman" w:hAnsi="Times New Roman" w:cs="Times New Roman"/>
                <w:color w:val="000000"/>
                <w:sz w:val="16"/>
                <w:szCs w:val="16"/>
                <w:u w:val="single"/>
              </w:rPr>
              <w:t xml:space="preserve"> </w:t>
            </w:r>
            <w:r w:rsidRPr="00CD32F6">
              <w:rPr>
                <w:rFonts w:ascii="Times New Roman" w:eastAsia="Times New Roman" w:hAnsi="Times New Roman" w:cs="Times New Roman"/>
                <w:color w:val="000000"/>
                <w:sz w:val="16"/>
                <w:szCs w:val="16"/>
                <w:u w:val="single"/>
              </w:rPr>
              <w:t>Factors</w:t>
            </w:r>
          </w:p>
        </w:tc>
        <w:tc>
          <w:tcPr>
            <w:tcW w:w="1294" w:type="dxa"/>
            <w:shd w:val="clear" w:color="auto" w:fill="auto"/>
            <w:vAlign w:val="bottom"/>
          </w:tcPr>
          <w:p w14:paraId="0FB149BA" w14:textId="2E228DCC"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c>
          <w:tcPr>
            <w:tcW w:w="1294" w:type="dxa"/>
            <w:shd w:val="clear" w:color="auto" w:fill="auto"/>
            <w:noWrap/>
            <w:vAlign w:val="bottom"/>
          </w:tcPr>
          <w:p w14:paraId="1F6617D3" w14:textId="7EA6A28C"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c>
          <w:tcPr>
            <w:tcW w:w="1294" w:type="dxa"/>
            <w:shd w:val="clear" w:color="auto" w:fill="auto"/>
            <w:vAlign w:val="bottom"/>
          </w:tcPr>
          <w:p w14:paraId="0DF4233B" w14:textId="45B2A825"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c>
          <w:tcPr>
            <w:tcW w:w="1294" w:type="dxa"/>
            <w:shd w:val="clear" w:color="auto" w:fill="auto"/>
            <w:vAlign w:val="bottom"/>
          </w:tcPr>
          <w:p w14:paraId="69F83E63" w14:textId="71E97ED0"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r>
      <w:tr w:rsidR="00BD3FE9" w:rsidRPr="00CD32F6" w14:paraId="7D59B304" w14:textId="77777777" w:rsidTr="00320303">
        <w:trPr>
          <w:trHeight w:val="70"/>
          <w:jc w:val="center"/>
        </w:trPr>
        <w:tc>
          <w:tcPr>
            <w:tcW w:w="3145" w:type="dxa"/>
            <w:shd w:val="clear" w:color="auto" w:fill="auto"/>
            <w:noWrap/>
            <w:vAlign w:val="bottom"/>
          </w:tcPr>
          <w:p w14:paraId="4D52E0F4"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Intensity of labor disputes</w:t>
            </w:r>
          </w:p>
        </w:tc>
        <w:tc>
          <w:tcPr>
            <w:tcW w:w="1294" w:type="dxa"/>
            <w:shd w:val="clear" w:color="auto" w:fill="auto"/>
            <w:vAlign w:val="bottom"/>
          </w:tcPr>
          <w:p w14:paraId="4FBCA10A" w14:textId="55F33A50"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-0.958</w:t>
            </w:r>
          </w:p>
        </w:tc>
        <w:tc>
          <w:tcPr>
            <w:tcW w:w="1294" w:type="dxa"/>
            <w:shd w:val="clear" w:color="auto" w:fill="auto"/>
            <w:noWrap/>
            <w:vAlign w:val="bottom"/>
          </w:tcPr>
          <w:p w14:paraId="127AE0E4" w14:textId="7B10A60E"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-1.298</w:t>
            </w:r>
          </w:p>
        </w:tc>
        <w:tc>
          <w:tcPr>
            <w:tcW w:w="1294" w:type="dxa"/>
            <w:shd w:val="clear" w:color="auto" w:fill="auto"/>
            <w:vAlign w:val="bottom"/>
          </w:tcPr>
          <w:p w14:paraId="664C8025" w14:textId="58DE4CD2"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11.359*</w:t>
            </w:r>
          </w:p>
        </w:tc>
        <w:tc>
          <w:tcPr>
            <w:tcW w:w="1294" w:type="dxa"/>
            <w:shd w:val="clear" w:color="auto" w:fill="auto"/>
            <w:vAlign w:val="bottom"/>
          </w:tcPr>
          <w:p w14:paraId="1FDD06C7" w14:textId="26E35AD3"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12.716**</w:t>
            </w:r>
          </w:p>
        </w:tc>
      </w:tr>
      <w:tr w:rsidR="00BD3FE9" w:rsidRPr="00CD32F6" w14:paraId="3F183880" w14:textId="77777777" w:rsidTr="00320303">
        <w:trPr>
          <w:trHeight w:val="70"/>
          <w:jc w:val="center"/>
        </w:trPr>
        <w:tc>
          <w:tcPr>
            <w:tcW w:w="3145" w:type="dxa"/>
            <w:shd w:val="clear" w:color="auto" w:fill="auto"/>
            <w:noWrap/>
            <w:vAlign w:val="bottom"/>
          </w:tcPr>
          <w:p w14:paraId="75359F87" w14:textId="77777777" w:rsidR="00BD3FE9" w:rsidRPr="00CD32F6" w:rsidRDefault="00BD3FE9" w:rsidP="00BD3FE9">
            <w:pPr>
              <w:spacing w:after="0" w:line="240" w:lineRule="auto"/>
              <w:rPr>
                <w:rFonts w:ascii="Times New Roman" w:eastAsia="Times New Roman" w:hAnsi="Times New Roman" w:cs="Times New Roman"/>
                <w:color w:val="FF0000"/>
                <w:sz w:val="16"/>
                <w:szCs w:val="16"/>
              </w:rPr>
            </w:pPr>
          </w:p>
        </w:tc>
        <w:tc>
          <w:tcPr>
            <w:tcW w:w="1294" w:type="dxa"/>
            <w:shd w:val="clear" w:color="auto" w:fill="auto"/>
            <w:vAlign w:val="bottom"/>
          </w:tcPr>
          <w:p w14:paraId="1EBECBB7" w14:textId="710A1DB7"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(5.019)</w:t>
            </w:r>
          </w:p>
        </w:tc>
        <w:tc>
          <w:tcPr>
            <w:tcW w:w="1294" w:type="dxa"/>
            <w:shd w:val="clear" w:color="auto" w:fill="auto"/>
            <w:noWrap/>
            <w:vAlign w:val="bottom"/>
          </w:tcPr>
          <w:p w14:paraId="1899DB36" w14:textId="51A00A1F"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(4.873)</w:t>
            </w:r>
          </w:p>
        </w:tc>
        <w:tc>
          <w:tcPr>
            <w:tcW w:w="1294" w:type="dxa"/>
            <w:shd w:val="clear" w:color="auto" w:fill="auto"/>
            <w:vAlign w:val="bottom"/>
          </w:tcPr>
          <w:p w14:paraId="22655440" w14:textId="1BC8D86C"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(4.691)</w:t>
            </w:r>
          </w:p>
        </w:tc>
        <w:tc>
          <w:tcPr>
            <w:tcW w:w="1294" w:type="dxa"/>
            <w:shd w:val="clear" w:color="auto" w:fill="auto"/>
            <w:vAlign w:val="bottom"/>
          </w:tcPr>
          <w:p w14:paraId="245DD745" w14:textId="01022B46"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(4.483)</w:t>
            </w:r>
          </w:p>
        </w:tc>
      </w:tr>
      <w:tr w:rsidR="00BD3FE9" w:rsidRPr="00CD32F6" w14:paraId="0E74987B" w14:textId="77777777" w:rsidTr="00320303">
        <w:trPr>
          <w:trHeight w:val="70"/>
          <w:jc w:val="center"/>
        </w:trPr>
        <w:tc>
          <w:tcPr>
            <w:tcW w:w="3145" w:type="dxa"/>
            <w:shd w:val="clear" w:color="auto" w:fill="auto"/>
            <w:noWrap/>
            <w:vAlign w:val="bottom"/>
          </w:tcPr>
          <w:p w14:paraId="1F3C5673"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Level of integration </w:t>
            </w:r>
          </w:p>
        </w:tc>
        <w:tc>
          <w:tcPr>
            <w:tcW w:w="1294" w:type="dxa"/>
            <w:shd w:val="clear" w:color="auto" w:fill="auto"/>
            <w:vAlign w:val="bottom"/>
          </w:tcPr>
          <w:p w14:paraId="65FABA88" w14:textId="3C2D612E"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-0.800</w:t>
            </w:r>
          </w:p>
        </w:tc>
        <w:tc>
          <w:tcPr>
            <w:tcW w:w="1294" w:type="dxa"/>
            <w:shd w:val="clear" w:color="auto" w:fill="auto"/>
            <w:noWrap/>
            <w:vAlign w:val="bottom"/>
          </w:tcPr>
          <w:p w14:paraId="5ED2EA04" w14:textId="7DD18CA0"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-1.366</w:t>
            </w:r>
          </w:p>
        </w:tc>
        <w:tc>
          <w:tcPr>
            <w:tcW w:w="1294" w:type="dxa"/>
            <w:shd w:val="clear" w:color="auto" w:fill="auto"/>
            <w:vAlign w:val="bottom"/>
          </w:tcPr>
          <w:p w14:paraId="7209C3B1" w14:textId="5B183801"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-1.595</w:t>
            </w:r>
          </w:p>
        </w:tc>
        <w:tc>
          <w:tcPr>
            <w:tcW w:w="1294" w:type="dxa"/>
            <w:shd w:val="clear" w:color="auto" w:fill="auto"/>
            <w:vAlign w:val="bottom"/>
          </w:tcPr>
          <w:p w14:paraId="7BA545D3" w14:textId="0D82850C"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-1.835</w:t>
            </w:r>
          </w:p>
        </w:tc>
      </w:tr>
      <w:tr w:rsidR="00BD3FE9" w:rsidRPr="00CD32F6" w14:paraId="395D3328" w14:textId="77777777" w:rsidTr="00320303">
        <w:trPr>
          <w:trHeight w:val="70"/>
          <w:jc w:val="center"/>
        </w:trPr>
        <w:tc>
          <w:tcPr>
            <w:tcW w:w="3145" w:type="dxa"/>
            <w:shd w:val="clear" w:color="auto" w:fill="auto"/>
            <w:noWrap/>
            <w:vAlign w:val="bottom"/>
          </w:tcPr>
          <w:p w14:paraId="2A0A5EA8"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p>
        </w:tc>
        <w:tc>
          <w:tcPr>
            <w:tcW w:w="1294" w:type="dxa"/>
            <w:shd w:val="clear" w:color="auto" w:fill="auto"/>
            <w:vAlign w:val="bottom"/>
          </w:tcPr>
          <w:p w14:paraId="407ED2A4" w14:textId="65FA4CAC"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(0.757)</w:t>
            </w:r>
          </w:p>
        </w:tc>
        <w:tc>
          <w:tcPr>
            <w:tcW w:w="1294" w:type="dxa"/>
            <w:shd w:val="clear" w:color="auto" w:fill="auto"/>
            <w:noWrap/>
            <w:vAlign w:val="bottom"/>
          </w:tcPr>
          <w:p w14:paraId="5C63C32E" w14:textId="470F64F5"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(0.797)</w:t>
            </w:r>
          </w:p>
        </w:tc>
        <w:tc>
          <w:tcPr>
            <w:tcW w:w="1294" w:type="dxa"/>
            <w:shd w:val="clear" w:color="auto" w:fill="auto"/>
            <w:vAlign w:val="bottom"/>
          </w:tcPr>
          <w:p w14:paraId="426998AD" w14:textId="49862CF3"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(1.439)</w:t>
            </w:r>
          </w:p>
        </w:tc>
        <w:tc>
          <w:tcPr>
            <w:tcW w:w="1294" w:type="dxa"/>
            <w:shd w:val="clear" w:color="auto" w:fill="auto"/>
            <w:vAlign w:val="bottom"/>
          </w:tcPr>
          <w:p w14:paraId="6812EEBA" w14:textId="66B029EB"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(1.320)</w:t>
            </w:r>
          </w:p>
        </w:tc>
      </w:tr>
      <w:tr w:rsidR="00BD3FE9" w:rsidRPr="00CD32F6" w14:paraId="388DDA28" w14:textId="77777777" w:rsidTr="00320303">
        <w:trPr>
          <w:trHeight w:val="70"/>
          <w:jc w:val="center"/>
        </w:trPr>
        <w:tc>
          <w:tcPr>
            <w:tcW w:w="3145" w:type="dxa"/>
            <w:shd w:val="clear" w:color="auto" w:fill="auto"/>
            <w:noWrap/>
            <w:vAlign w:val="bottom"/>
          </w:tcPr>
          <w:p w14:paraId="47805A5A" w14:textId="6502095B" w:rsidR="00BD3FE9" w:rsidRPr="00CD32F6" w:rsidRDefault="00BD3FE9" w:rsidP="00BD3FE9">
            <w:pPr>
              <w:spacing w:after="0" w:line="240" w:lineRule="auto"/>
              <w:rPr>
                <w:rFonts w:ascii="Times New Roman" w:eastAsia="Times New Roman" w:hAnsi="Times New Roman" w:cs="Times New Roman"/>
                <w:color w:val="000000"/>
                <w:sz w:val="16"/>
                <w:szCs w:val="16"/>
                <w:u w:val="single"/>
              </w:rPr>
            </w:pPr>
            <w:r w:rsidRPr="00CD32F6">
              <w:rPr>
                <w:rFonts w:ascii="Times New Roman" w:eastAsia="Times New Roman" w:hAnsi="Times New Roman" w:cs="Times New Roman"/>
                <w:color w:val="000000"/>
                <w:sz w:val="16"/>
                <w:szCs w:val="16"/>
                <w:u w:val="single"/>
              </w:rPr>
              <w:t>Control</w:t>
            </w:r>
            <w:r w:rsidRPr="00CD32F6">
              <w:rPr>
                <w:rFonts w:ascii="Times New Roman" w:hAnsi="Times New Roman" w:cs="Times New Roman"/>
                <w:color w:val="000000"/>
                <w:sz w:val="16"/>
                <w:szCs w:val="16"/>
                <w:u w:val="single"/>
              </w:rPr>
              <w:t xml:space="preserve"> </w:t>
            </w:r>
            <w:r w:rsidRPr="00CD32F6">
              <w:rPr>
                <w:rFonts w:ascii="Times New Roman" w:eastAsia="Times New Roman" w:hAnsi="Times New Roman" w:cs="Times New Roman"/>
                <w:color w:val="000000"/>
                <w:sz w:val="16"/>
                <w:szCs w:val="16"/>
                <w:u w:val="single"/>
              </w:rPr>
              <w:t>Variables</w:t>
            </w:r>
          </w:p>
        </w:tc>
        <w:tc>
          <w:tcPr>
            <w:tcW w:w="1294" w:type="dxa"/>
            <w:shd w:val="clear" w:color="auto" w:fill="auto"/>
            <w:vAlign w:val="bottom"/>
          </w:tcPr>
          <w:p w14:paraId="388552DF" w14:textId="4C420BB6" w:rsidR="00BD3FE9" w:rsidRPr="00CD32F6" w:rsidRDefault="00BD3FE9" w:rsidP="00BD3FE9">
            <w:pPr>
              <w:spacing w:after="0" w:line="240" w:lineRule="auto"/>
              <w:rPr>
                <w:rFonts w:ascii="Times New Roman" w:eastAsia="Times New Roman" w:hAnsi="Times New Roman" w:cs="Times New Roman"/>
                <w:color w:val="000000"/>
                <w:sz w:val="16"/>
                <w:szCs w:val="16"/>
              </w:rPr>
            </w:pPr>
          </w:p>
        </w:tc>
        <w:tc>
          <w:tcPr>
            <w:tcW w:w="1294" w:type="dxa"/>
            <w:shd w:val="clear" w:color="auto" w:fill="auto"/>
            <w:noWrap/>
            <w:vAlign w:val="bottom"/>
          </w:tcPr>
          <w:p w14:paraId="6DC90688" w14:textId="0CA5B5F4" w:rsidR="00BD3FE9" w:rsidRPr="00CD32F6" w:rsidRDefault="00BD3FE9" w:rsidP="00BD3FE9">
            <w:pPr>
              <w:spacing w:after="0" w:line="240" w:lineRule="auto"/>
              <w:rPr>
                <w:rFonts w:ascii="Times New Roman" w:eastAsia="Times New Roman" w:hAnsi="Times New Roman" w:cs="Times New Roman"/>
                <w:color w:val="000000"/>
                <w:sz w:val="16"/>
                <w:szCs w:val="16"/>
              </w:rPr>
            </w:pPr>
          </w:p>
        </w:tc>
        <w:tc>
          <w:tcPr>
            <w:tcW w:w="1294" w:type="dxa"/>
            <w:shd w:val="clear" w:color="auto" w:fill="auto"/>
            <w:vAlign w:val="bottom"/>
          </w:tcPr>
          <w:p w14:paraId="164EEF39" w14:textId="351435F1" w:rsidR="00BD3FE9" w:rsidRPr="00AD2EC1" w:rsidRDefault="00BD3FE9" w:rsidP="00BD3FE9">
            <w:pPr>
              <w:spacing w:after="0" w:line="240" w:lineRule="auto"/>
              <w:rPr>
                <w:rFonts w:ascii="Times New Roman" w:eastAsia="Times New Roman" w:hAnsi="Times New Roman" w:cs="Times New Roman"/>
                <w:color w:val="000000"/>
                <w:sz w:val="16"/>
                <w:szCs w:val="16"/>
              </w:rPr>
            </w:pPr>
          </w:p>
        </w:tc>
        <w:tc>
          <w:tcPr>
            <w:tcW w:w="1294" w:type="dxa"/>
            <w:shd w:val="clear" w:color="auto" w:fill="auto"/>
            <w:vAlign w:val="bottom"/>
          </w:tcPr>
          <w:p w14:paraId="6D3C2CC1" w14:textId="691A67FD" w:rsidR="00BD3FE9" w:rsidRPr="00AD2EC1" w:rsidRDefault="00BD3FE9" w:rsidP="00BD3FE9">
            <w:pPr>
              <w:spacing w:after="0" w:line="240" w:lineRule="auto"/>
              <w:rPr>
                <w:rFonts w:ascii="Times New Roman" w:eastAsia="Times New Roman" w:hAnsi="Times New Roman" w:cs="Times New Roman"/>
                <w:color w:val="000000"/>
                <w:sz w:val="16"/>
                <w:szCs w:val="16"/>
              </w:rPr>
            </w:pPr>
          </w:p>
        </w:tc>
      </w:tr>
      <w:tr w:rsidR="00BD3FE9" w:rsidRPr="00CD32F6" w14:paraId="502161CF" w14:textId="77777777" w:rsidTr="00320303">
        <w:trPr>
          <w:trHeight w:val="70"/>
          <w:jc w:val="center"/>
        </w:trPr>
        <w:tc>
          <w:tcPr>
            <w:tcW w:w="3145" w:type="dxa"/>
            <w:shd w:val="clear" w:color="auto" w:fill="auto"/>
            <w:noWrap/>
            <w:vAlign w:val="bottom"/>
          </w:tcPr>
          <w:p w14:paraId="581AA711" w14:textId="491FC8E0"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Population (in</w:t>
            </w:r>
            <w:r w:rsidRPr="00CD32F6">
              <w:rPr>
                <w:rFonts w:asciiTheme="minorEastAsia" w:hAnsiTheme="minorEastAsia" w:cs="Times New Roman" w:hint="eastAsia"/>
                <w:color w:val="000000"/>
                <w:sz w:val="16"/>
                <w:szCs w:val="16"/>
              </w:rPr>
              <w:t xml:space="preserve"> </w:t>
            </w:r>
            <w:r w:rsidRPr="00CD32F6">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16"/>
                <w:szCs w:val="16"/>
              </w:rPr>
              <w:t>,000</w:t>
            </w:r>
            <w:r w:rsidRPr="00CD32F6">
              <w:rPr>
                <w:rFonts w:ascii="Times New Roman" w:eastAsia="Times New Roman" w:hAnsi="Times New Roman" w:cs="Times New Roman"/>
                <w:color w:val="000000"/>
                <w:sz w:val="16"/>
                <w:szCs w:val="16"/>
              </w:rPr>
              <w:t>)</w:t>
            </w:r>
          </w:p>
        </w:tc>
        <w:tc>
          <w:tcPr>
            <w:tcW w:w="1294" w:type="dxa"/>
            <w:shd w:val="clear" w:color="auto" w:fill="auto"/>
            <w:vAlign w:val="bottom"/>
          </w:tcPr>
          <w:p w14:paraId="4DE59F4A" w14:textId="53C94B2C"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-0.006</w:t>
            </w:r>
          </w:p>
        </w:tc>
        <w:tc>
          <w:tcPr>
            <w:tcW w:w="1294" w:type="dxa"/>
            <w:shd w:val="clear" w:color="auto" w:fill="auto"/>
            <w:noWrap/>
            <w:vAlign w:val="bottom"/>
          </w:tcPr>
          <w:p w14:paraId="7D1CACAD" w14:textId="6C55ADE6"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-0.004</w:t>
            </w:r>
          </w:p>
        </w:tc>
        <w:tc>
          <w:tcPr>
            <w:tcW w:w="1294" w:type="dxa"/>
            <w:shd w:val="clear" w:color="auto" w:fill="auto"/>
            <w:vAlign w:val="bottom"/>
          </w:tcPr>
          <w:p w14:paraId="4B9AD327" w14:textId="71FC84AA"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0.011*</w:t>
            </w:r>
          </w:p>
        </w:tc>
        <w:tc>
          <w:tcPr>
            <w:tcW w:w="1294" w:type="dxa"/>
            <w:shd w:val="clear" w:color="auto" w:fill="auto"/>
            <w:vAlign w:val="bottom"/>
          </w:tcPr>
          <w:p w14:paraId="0DA36333" w14:textId="7F7A5049"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0.012</w:t>
            </w:r>
          </w:p>
        </w:tc>
      </w:tr>
      <w:tr w:rsidR="00BD3FE9" w:rsidRPr="00CD32F6" w14:paraId="69115263" w14:textId="77777777" w:rsidTr="00320303">
        <w:trPr>
          <w:trHeight w:val="70"/>
          <w:jc w:val="center"/>
        </w:trPr>
        <w:tc>
          <w:tcPr>
            <w:tcW w:w="3145" w:type="dxa"/>
            <w:shd w:val="clear" w:color="auto" w:fill="auto"/>
            <w:noWrap/>
            <w:vAlign w:val="bottom"/>
          </w:tcPr>
          <w:p w14:paraId="2BB22A93"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p>
        </w:tc>
        <w:tc>
          <w:tcPr>
            <w:tcW w:w="1294" w:type="dxa"/>
            <w:shd w:val="clear" w:color="auto" w:fill="auto"/>
            <w:vAlign w:val="bottom"/>
          </w:tcPr>
          <w:p w14:paraId="6AA25F34" w14:textId="2DFD455F"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(0.006)</w:t>
            </w:r>
          </w:p>
        </w:tc>
        <w:tc>
          <w:tcPr>
            <w:tcW w:w="1294" w:type="dxa"/>
            <w:shd w:val="clear" w:color="auto" w:fill="auto"/>
            <w:noWrap/>
            <w:vAlign w:val="bottom"/>
          </w:tcPr>
          <w:p w14:paraId="722B4E51" w14:textId="685B07E1"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(0.004)</w:t>
            </w:r>
          </w:p>
        </w:tc>
        <w:tc>
          <w:tcPr>
            <w:tcW w:w="1294" w:type="dxa"/>
            <w:shd w:val="clear" w:color="auto" w:fill="auto"/>
            <w:vAlign w:val="bottom"/>
          </w:tcPr>
          <w:p w14:paraId="6DB8528C" w14:textId="1266FB55"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(0.005)</w:t>
            </w:r>
          </w:p>
        </w:tc>
        <w:tc>
          <w:tcPr>
            <w:tcW w:w="1294" w:type="dxa"/>
            <w:shd w:val="clear" w:color="auto" w:fill="auto"/>
            <w:vAlign w:val="bottom"/>
          </w:tcPr>
          <w:p w14:paraId="5343BF5E" w14:textId="13C49445"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(0.008)</w:t>
            </w:r>
          </w:p>
        </w:tc>
      </w:tr>
      <w:tr w:rsidR="00BD3FE9" w:rsidRPr="00CD32F6" w14:paraId="4E24936D" w14:textId="77777777" w:rsidTr="00320303">
        <w:trPr>
          <w:trHeight w:val="70"/>
          <w:jc w:val="center"/>
        </w:trPr>
        <w:tc>
          <w:tcPr>
            <w:tcW w:w="3145" w:type="dxa"/>
            <w:shd w:val="clear" w:color="auto" w:fill="auto"/>
            <w:noWrap/>
            <w:vAlign w:val="bottom"/>
          </w:tcPr>
          <w:p w14:paraId="5892869E" w14:textId="2693CC89" w:rsidR="00BD3FE9" w:rsidRPr="00CD32F6" w:rsidRDefault="00BD3FE9" w:rsidP="00BD3FE9">
            <w:pPr>
              <w:spacing w:after="0" w:line="240" w:lineRule="auto"/>
              <w:rPr>
                <w:rFonts w:ascii="Times New Roman" w:eastAsia="SimSun" w:hAnsi="Times New Roman" w:cs="Times New Roman"/>
                <w:color w:val="000000"/>
                <w:sz w:val="16"/>
                <w:szCs w:val="16"/>
                <w:lang w:eastAsia="zh-CN"/>
              </w:rPr>
            </w:pPr>
            <w:r w:rsidRPr="00CD32F6">
              <w:rPr>
                <w:rFonts w:ascii="Times New Roman" w:eastAsia="Times New Roman" w:hAnsi="Times New Roman" w:cs="Times New Roman"/>
                <w:color w:val="000000"/>
                <w:sz w:val="16"/>
                <w:szCs w:val="16"/>
              </w:rPr>
              <w:t>% migrants covered by employer-</w:t>
            </w:r>
          </w:p>
        </w:tc>
        <w:tc>
          <w:tcPr>
            <w:tcW w:w="1294" w:type="dxa"/>
            <w:shd w:val="clear" w:color="auto" w:fill="auto"/>
            <w:vAlign w:val="bottom"/>
          </w:tcPr>
          <w:p w14:paraId="40F61F4C" w14:textId="44142A76"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-1.311</w:t>
            </w:r>
          </w:p>
        </w:tc>
        <w:tc>
          <w:tcPr>
            <w:tcW w:w="1294" w:type="dxa"/>
            <w:shd w:val="clear" w:color="auto" w:fill="auto"/>
            <w:noWrap/>
            <w:vAlign w:val="bottom"/>
          </w:tcPr>
          <w:p w14:paraId="3D1B7DFA" w14:textId="54ADBB32"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c>
          <w:tcPr>
            <w:tcW w:w="1294" w:type="dxa"/>
            <w:shd w:val="clear" w:color="auto" w:fill="auto"/>
            <w:vAlign w:val="bottom"/>
          </w:tcPr>
          <w:p w14:paraId="5A033F27" w14:textId="700BA281"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-0.914</w:t>
            </w:r>
          </w:p>
        </w:tc>
        <w:tc>
          <w:tcPr>
            <w:tcW w:w="1294" w:type="dxa"/>
            <w:shd w:val="clear" w:color="auto" w:fill="auto"/>
            <w:vAlign w:val="bottom"/>
          </w:tcPr>
          <w:p w14:paraId="499AAE7B" w14:textId="09661272"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r>
      <w:tr w:rsidR="00BD3FE9" w:rsidRPr="00CD32F6" w14:paraId="3A278A15" w14:textId="77777777" w:rsidTr="00320303">
        <w:trPr>
          <w:trHeight w:val="70"/>
          <w:jc w:val="center"/>
        </w:trPr>
        <w:tc>
          <w:tcPr>
            <w:tcW w:w="3145" w:type="dxa"/>
            <w:shd w:val="clear" w:color="auto" w:fill="auto"/>
            <w:noWrap/>
            <w:vAlign w:val="bottom"/>
          </w:tcPr>
          <w:p w14:paraId="6C38A844" w14:textId="23FEF90D"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provided social insurance</w:t>
            </w:r>
          </w:p>
        </w:tc>
        <w:tc>
          <w:tcPr>
            <w:tcW w:w="1294" w:type="dxa"/>
            <w:shd w:val="clear" w:color="auto" w:fill="auto"/>
            <w:vAlign w:val="bottom"/>
          </w:tcPr>
          <w:p w14:paraId="78123C0B" w14:textId="3C0BB69F"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(2.166)</w:t>
            </w:r>
          </w:p>
        </w:tc>
        <w:tc>
          <w:tcPr>
            <w:tcW w:w="1294" w:type="dxa"/>
            <w:shd w:val="clear" w:color="auto" w:fill="auto"/>
            <w:noWrap/>
            <w:vAlign w:val="bottom"/>
          </w:tcPr>
          <w:p w14:paraId="6E9669F4" w14:textId="2869BF2A"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c>
          <w:tcPr>
            <w:tcW w:w="1294" w:type="dxa"/>
            <w:shd w:val="clear" w:color="auto" w:fill="auto"/>
            <w:vAlign w:val="bottom"/>
          </w:tcPr>
          <w:p w14:paraId="0FDD220E" w14:textId="0D6EEBDD"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(3.423)</w:t>
            </w:r>
          </w:p>
        </w:tc>
        <w:tc>
          <w:tcPr>
            <w:tcW w:w="1294" w:type="dxa"/>
            <w:shd w:val="clear" w:color="auto" w:fill="auto"/>
            <w:vAlign w:val="bottom"/>
          </w:tcPr>
          <w:p w14:paraId="31703ED7" w14:textId="735B2B5D"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r>
      <w:tr w:rsidR="00BD3FE9" w:rsidRPr="00CD32F6" w14:paraId="2DB00109" w14:textId="77777777" w:rsidTr="00320303">
        <w:trPr>
          <w:trHeight w:val="70"/>
          <w:jc w:val="center"/>
        </w:trPr>
        <w:tc>
          <w:tcPr>
            <w:tcW w:w="3145" w:type="dxa"/>
            <w:shd w:val="clear" w:color="auto" w:fill="auto"/>
            <w:noWrap/>
            <w:vAlign w:val="bottom"/>
          </w:tcPr>
          <w:p w14:paraId="19E92884" w14:textId="25FCBAC4" w:rsidR="00BD3FE9" w:rsidRPr="00CD32F6" w:rsidRDefault="00BD3FE9" w:rsidP="00BD3FE9">
            <w:pPr>
              <w:spacing w:after="0" w:line="240" w:lineRule="auto"/>
              <w:rPr>
                <w:rFonts w:ascii="Times New Roman" w:eastAsia="SimSun" w:hAnsi="Times New Roman" w:cs="Times New Roman"/>
                <w:color w:val="000000"/>
                <w:sz w:val="16"/>
                <w:szCs w:val="16"/>
                <w:lang w:eastAsia="zh-CN"/>
              </w:rPr>
            </w:pPr>
            <w:r w:rsidRPr="00CD32F6">
              <w:rPr>
                <w:rFonts w:ascii="Times New Roman" w:eastAsia="Times New Roman" w:hAnsi="Times New Roman" w:cs="Times New Roman"/>
                <w:color w:val="000000"/>
                <w:sz w:val="16"/>
                <w:szCs w:val="16"/>
              </w:rPr>
              <w:t xml:space="preserve">% migrant workers with </w:t>
            </w:r>
          </w:p>
        </w:tc>
        <w:tc>
          <w:tcPr>
            <w:tcW w:w="1294" w:type="dxa"/>
            <w:shd w:val="clear" w:color="auto" w:fill="auto"/>
            <w:vAlign w:val="bottom"/>
          </w:tcPr>
          <w:p w14:paraId="65CE1600" w14:textId="147370F1"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0.333</w:t>
            </w:r>
          </w:p>
        </w:tc>
        <w:tc>
          <w:tcPr>
            <w:tcW w:w="1294" w:type="dxa"/>
            <w:shd w:val="clear" w:color="auto" w:fill="auto"/>
            <w:noWrap/>
            <w:vAlign w:val="bottom"/>
          </w:tcPr>
          <w:p w14:paraId="2E2EFE5B" w14:textId="2BC08406"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c>
          <w:tcPr>
            <w:tcW w:w="1294" w:type="dxa"/>
            <w:shd w:val="clear" w:color="auto" w:fill="auto"/>
            <w:vAlign w:val="bottom"/>
          </w:tcPr>
          <w:p w14:paraId="6F257305" w14:textId="681D0500"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-3.759</w:t>
            </w:r>
          </w:p>
        </w:tc>
        <w:tc>
          <w:tcPr>
            <w:tcW w:w="1294" w:type="dxa"/>
            <w:shd w:val="clear" w:color="auto" w:fill="auto"/>
            <w:vAlign w:val="bottom"/>
          </w:tcPr>
          <w:p w14:paraId="0ABA71E4" w14:textId="3C55B88D"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r>
      <w:tr w:rsidR="00BD3FE9" w:rsidRPr="00CD32F6" w14:paraId="4E6D10AA" w14:textId="77777777" w:rsidTr="00320303">
        <w:trPr>
          <w:trHeight w:val="70"/>
          <w:jc w:val="center"/>
        </w:trPr>
        <w:tc>
          <w:tcPr>
            <w:tcW w:w="3145" w:type="dxa"/>
            <w:shd w:val="clear" w:color="auto" w:fill="auto"/>
            <w:noWrap/>
            <w:vAlign w:val="bottom"/>
          </w:tcPr>
          <w:p w14:paraId="54247B81" w14:textId="6B95B696"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job contract  </w:t>
            </w:r>
          </w:p>
        </w:tc>
        <w:tc>
          <w:tcPr>
            <w:tcW w:w="1294" w:type="dxa"/>
            <w:shd w:val="clear" w:color="auto" w:fill="auto"/>
            <w:vAlign w:val="bottom"/>
          </w:tcPr>
          <w:p w14:paraId="1793C464" w14:textId="717591FE"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(1.836)</w:t>
            </w:r>
          </w:p>
        </w:tc>
        <w:tc>
          <w:tcPr>
            <w:tcW w:w="1294" w:type="dxa"/>
            <w:shd w:val="clear" w:color="auto" w:fill="auto"/>
            <w:noWrap/>
            <w:vAlign w:val="bottom"/>
          </w:tcPr>
          <w:p w14:paraId="1AE1DF16" w14:textId="466EC0D9"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c>
          <w:tcPr>
            <w:tcW w:w="1294" w:type="dxa"/>
            <w:shd w:val="clear" w:color="auto" w:fill="auto"/>
            <w:vAlign w:val="bottom"/>
          </w:tcPr>
          <w:p w14:paraId="0AD06A5B" w14:textId="71F71CAC"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(1.970)</w:t>
            </w:r>
          </w:p>
        </w:tc>
        <w:tc>
          <w:tcPr>
            <w:tcW w:w="1294" w:type="dxa"/>
            <w:shd w:val="clear" w:color="auto" w:fill="auto"/>
            <w:vAlign w:val="bottom"/>
          </w:tcPr>
          <w:p w14:paraId="788CD8FB" w14:textId="3013DEE8"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r>
      <w:tr w:rsidR="00BD3FE9" w:rsidRPr="00CD32F6" w14:paraId="6B6BC275" w14:textId="77777777" w:rsidTr="00320303">
        <w:trPr>
          <w:trHeight w:val="70"/>
          <w:jc w:val="center"/>
        </w:trPr>
        <w:tc>
          <w:tcPr>
            <w:tcW w:w="3145" w:type="dxa"/>
            <w:shd w:val="clear" w:color="auto" w:fill="auto"/>
            <w:noWrap/>
            <w:vAlign w:val="bottom"/>
          </w:tcPr>
          <w:p w14:paraId="492530C9" w14:textId="00762B70" w:rsidR="00BD3FE9" w:rsidRPr="00CD32F6" w:rsidRDefault="00BD3FE9" w:rsidP="00BD3FE9">
            <w:pPr>
              <w:spacing w:after="0" w:line="240" w:lineRule="auto"/>
              <w:rPr>
                <w:rFonts w:ascii="Times New Roman" w:eastAsia="SimSun" w:hAnsi="Times New Roman" w:cs="Times New Roman"/>
                <w:color w:val="000000"/>
                <w:sz w:val="16"/>
                <w:szCs w:val="16"/>
                <w:lang w:eastAsia="zh-CN"/>
              </w:rPr>
            </w:pPr>
            <w:proofErr w:type="spellStart"/>
            <w:r>
              <w:rPr>
                <w:rFonts w:ascii="Times New Roman" w:eastAsia="Times New Roman" w:hAnsi="Times New Roman" w:cs="Times New Roman"/>
                <w:color w:val="000000"/>
                <w:sz w:val="16"/>
                <w:szCs w:val="16"/>
              </w:rPr>
              <w:t>Dibao</w:t>
            </w:r>
            <w:proofErr w:type="spellEnd"/>
            <w:r>
              <w:rPr>
                <w:rFonts w:asciiTheme="minorEastAsia" w:hAnsiTheme="minorEastAsia" w:cs="Times New Roman" w:hint="eastAsia"/>
                <w:color w:val="000000"/>
                <w:sz w:val="16"/>
                <w:szCs w:val="16"/>
              </w:rPr>
              <w:t xml:space="preserve"> </w:t>
            </w:r>
            <w:r>
              <w:rPr>
                <w:rFonts w:ascii="Times New Roman" w:eastAsia="Times New Roman" w:hAnsi="Times New Roman" w:cs="Times New Roman"/>
                <w:color w:val="000000"/>
                <w:sz w:val="16"/>
                <w:szCs w:val="16"/>
              </w:rPr>
              <w:t>recipients</w:t>
            </w:r>
            <w:r>
              <w:rPr>
                <w:rFonts w:asciiTheme="minorEastAsia" w:hAnsiTheme="minorEastAsia" w:cs="Times New Roman" w:hint="eastAsia"/>
                <w:color w:val="000000"/>
                <w:sz w:val="16"/>
                <w:szCs w:val="16"/>
              </w:rPr>
              <w:t xml:space="preserve"> </w:t>
            </w:r>
            <w:r>
              <w:rPr>
                <w:rFonts w:asciiTheme="minorEastAsia" w:hAnsiTheme="minorEastAsia" w:cs="Times New Roman"/>
                <w:color w:val="000000"/>
                <w:sz w:val="16"/>
                <w:szCs w:val="16"/>
              </w:rPr>
              <w:t>(in</w:t>
            </w:r>
            <w:r>
              <w:rPr>
                <w:rFonts w:asciiTheme="minorEastAsia" w:hAnsiTheme="minorEastAsia" w:cs="Times New Roman" w:hint="eastAsia"/>
                <w:color w:val="000000"/>
                <w:sz w:val="16"/>
                <w:szCs w:val="16"/>
              </w:rPr>
              <w:t xml:space="preserve"> </w:t>
            </w:r>
            <w:r>
              <w:rPr>
                <w:rFonts w:asciiTheme="minorEastAsia" w:hAnsiTheme="minorEastAsia" w:cs="Times New Roman"/>
                <w:color w:val="000000"/>
                <w:sz w:val="16"/>
                <w:szCs w:val="16"/>
              </w:rPr>
              <w:t>10,000)</w:t>
            </w:r>
          </w:p>
        </w:tc>
        <w:tc>
          <w:tcPr>
            <w:tcW w:w="1294" w:type="dxa"/>
            <w:shd w:val="clear" w:color="auto" w:fill="auto"/>
            <w:vAlign w:val="bottom"/>
          </w:tcPr>
          <w:p w14:paraId="0F489947" w14:textId="21E91D2D"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c>
          <w:tcPr>
            <w:tcW w:w="1294" w:type="dxa"/>
            <w:shd w:val="clear" w:color="auto" w:fill="auto"/>
            <w:noWrap/>
            <w:vAlign w:val="bottom"/>
          </w:tcPr>
          <w:p w14:paraId="6F2CFE8C" w14:textId="3256581C"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0.008</w:t>
            </w:r>
          </w:p>
        </w:tc>
        <w:tc>
          <w:tcPr>
            <w:tcW w:w="1294" w:type="dxa"/>
            <w:shd w:val="clear" w:color="auto" w:fill="auto"/>
            <w:vAlign w:val="bottom"/>
          </w:tcPr>
          <w:p w14:paraId="3844F22A" w14:textId="055B3DD5"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c>
          <w:tcPr>
            <w:tcW w:w="1294" w:type="dxa"/>
            <w:shd w:val="clear" w:color="auto" w:fill="auto"/>
            <w:vAlign w:val="bottom"/>
          </w:tcPr>
          <w:p w14:paraId="480B0FD9" w14:textId="2ACE2D66"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-0.017</w:t>
            </w:r>
          </w:p>
        </w:tc>
      </w:tr>
      <w:tr w:rsidR="00BD3FE9" w:rsidRPr="00CD32F6" w14:paraId="010E39D9" w14:textId="77777777" w:rsidTr="00320303">
        <w:trPr>
          <w:trHeight w:val="70"/>
          <w:jc w:val="center"/>
        </w:trPr>
        <w:tc>
          <w:tcPr>
            <w:tcW w:w="3145" w:type="dxa"/>
            <w:shd w:val="clear" w:color="auto" w:fill="auto"/>
            <w:noWrap/>
            <w:vAlign w:val="bottom"/>
          </w:tcPr>
          <w:p w14:paraId="200FFF69"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p>
        </w:tc>
        <w:tc>
          <w:tcPr>
            <w:tcW w:w="1294" w:type="dxa"/>
            <w:shd w:val="clear" w:color="auto" w:fill="auto"/>
            <w:vAlign w:val="bottom"/>
          </w:tcPr>
          <w:p w14:paraId="0CF2521C" w14:textId="357EF0E8"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c>
          <w:tcPr>
            <w:tcW w:w="1294" w:type="dxa"/>
            <w:shd w:val="clear" w:color="auto" w:fill="auto"/>
            <w:noWrap/>
            <w:vAlign w:val="bottom"/>
          </w:tcPr>
          <w:p w14:paraId="4744A382" w14:textId="519E701C"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(0.086)</w:t>
            </w:r>
          </w:p>
        </w:tc>
        <w:tc>
          <w:tcPr>
            <w:tcW w:w="1294" w:type="dxa"/>
            <w:shd w:val="clear" w:color="auto" w:fill="auto"/>
            <w:vAlign w:val="bottom"/>
          </w:tcPr>
          <w:p w14:paraId="5B4598FE" w14:textId="42B0772C"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 </w:t>
            </w:r>
          </w:p>
        </w:tc>
        <w:tc>
          <w:tcPr>
            <w:tcW w:w="1294" w:type="dxa"/>
            <w:shd w:val="clear" w:color="auto" w:fill="auto"/>
            <w:vAlign w:val="bottom"/>
          </w:tcPr>
          <w:p w14:paraId="180B3573" w14:textId="4364D590"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(0.138)</w:t>
            </w:r>
          </w:p>
        </w:tc>
      </w:tr>
      <w:tr w:rsidR="00BD3FE9" w:rsidRPr="00CD32F6" w14:paraId="0F39B0B0" w14:textId="77777777" w:rsidTr="00BD3FE9">
        <w:trPr>
          <w:trHeight w:val="378"/>
          <w:jc w:val="center"/>
        </w:trPr>
        <w:tc>
          <w:tcPr>
            <w:tcW w:w="3145" w:type="dxa"/>
            <w:shd w:val="clear" w:color="auto" w:fill="auto"/>
            <w:noWrap/>
            <w:vAlign w:val="bottom"/>
          </w:tcPr>
          <w:p w14:paraId="1EC47523" w14:textId="517E89CD"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Constant</w:t>
            </w:r>
          </w:p>
        </w:tc>
        <w:tc>
          <w:tcPr>
            <w:tcW w:w="1294" w:type="dxa"/>
            <w:shd w:val="clear" w:color="auto" w:fill="auto"/>
            <w:vAlign w:val="bottom"/>
          </w:tcPr>
          <w:p w14:paraId="11BE4C03" w14:textId="61412A5F"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-4.709</w:t>
            </w:r>
          </w:p>
        </w:tc>
        <w:tc>
          <w:tcPr>
            <w:tcW w:w="1294" w:type="dxa"/>
            <w:shd w:val="clear" w:color="auto" w:fill="auto"/>
            <w:noWrap/>
            <w:vAlign w:val="bottom"/>
          </w:tcPr>
          <w:p w14:paraId="4C76BDB2" w14:textId="4755C6E2"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-7.291</w:t>
            </w:r>
          </w:p>
        </w:tc>
        <w:tc>
          <w:tcPr>
            <w:tcW w:w="1294" w:type="dxa"/>
            <w:shd w:val="clear" w:color="auto" w:fill="auto"/>
            <w:vAlign w:val="bottom"/>
          </w:tcPr>
          <w:p w14:paraId="6FA2F341" w14:textId="28E3ED99"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14.395</w:t>
            </w:r>
          </w:p>
        </w:tc>
        <w:tc>
          <w:tcPr>
            <w:tcW w:w="1294" w:type="dxa"/>
            <w:shd w:val="clear" w:color="auto" w:fill="auto"/>
            <w:vAlign w:val="bottom"/>
          </w:tcPr>
          <w:p w14:paraId="595AE616" w14:textId="7627D3DC"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7.781</w:t>
            </w:r>
          </w:p>
        </w:tc>
      </w:tr>
      <w:tr w:rsidR="00BD3FE9" w:rsidRPr="00CD32F6" w14:paraId="7F7F1A3D" w14:textId="77777777" w:rsidTr="00320303">
        <w:trPr>
          <w:trHeight w:val="70"/>
          <w:jc w:val="center"/>
        </w:trPr>
        <w:tc>
          <w:tcPr>
            <w:tcW w:w="3145" w:type="dxa"/>
            <w:shd w:val="clear" w:color="auto" w:fill="auto"/>
            <w:noWrap/>
            <w:vAlign w:val="bottom"/>
          </w:tcPr>
          <w:p w14:paraId="333C097C"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p>
        </w:tc>
        <w:tc>
          <w:tcPr>
            <w:tcW w:w="1294" w:type="dxa"/>
            <w:shd w:val="clear" w:color="auto" w:fill="auto"/>
            <w:vAlign w:val="bottom"/>
          </w:tcPr>
          <w:p w14:paraId="0C877D19" w14:textId="7C41048B"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(5.583)</w:t>
            </w:r>
          </w:p>
        </w:tc>
        <w:tc>
          <w:tcPr>
            <w:tcW w:w="1294" w:type="dxa"/>
            <w:shd w:val="clear" w:color="auto" w:fill="auto"/>
            <w:noWrap/>
            <w:vAlign w:val="bottom"/>
          </w:tcPr>
          <w:p w14:paraId="44D6E320" w14:textId="06E9CCC7"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(5.369)</w:t>
            </w:r>
          </w:p>
        </w:tc>
        <w:tc>
          <w:tcPr>
            <w:tcW w:w="1294" w:type="dxa"/>
            <w:shd w:val="clear" w:color="auto" w:fill="auto"/>
            <w:vAlign w:val="bottom"/>
          </w:tcPr>
          <w:p w14:paraId="01DFE1E1" w14:textId="62AC8DE5"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(13.718)</w:t>
            </w:r>
          </w:p>
        </w:tc>
        <w:tc>
          <w:tcPr>
            <w:tcW w:w="1294" w:type="dxa"/>
            <w:shd w:val="clear" w:color="auto" w:fill="auto"/>
            <w:vAlign w:val="bottom"/>
          </w:tcPr>
          <w:p w14:paraId="04E926B8" w14:textId="0C0F599E" w:rsidR="00BD3FE9" w:rsidRPr="00AD2EC1" w:rsidRDefault="00BD3FE9" w:rsidP="00BD3FE9">
            <w:pPr>
              <w:spacing w:after="0" w:line="240" w:lineRule="auto"/>
              <w:rPr>
                <w:rFonts w:ascii="Times New Roman" w:eastAsia="Times New Roman" w:hAnsi="Times New Roman" w:cs="Times New Roman"/>
                <w:color w:val="000000"/>
                <w:sz w:val="16"/>
                <w:szCs w:val="16"/>
              </w:rPr>
            </w:pPr>
            <w:r w:rsidRPr="00BD3FE9">
              <w:rPr>
                <w:rFonts w:ascii="Times New Roman" w:eastAsia="Times New Roman" w:hAnsi="Times New Roman" w:cs="Times New Roman"/>
                <w:color w:val="000000"/>
                <w:sz w:val="16"/>
                <w:szCs w:val="16"/>
              </w:rPr>
              <w:t>(9.234)</w:t>
            </w:r>
          </w:p>
        </w:tc>
      </w:tr>
      <w:tr w:rsidR="00BD3FE9" w:rsidRPr="00CD32F6" w14:paraId="3B6C1664" w14:textId="77777777" w:rsidTr="00320303">
        <w:trPr>
          <w:trHeight w:val="70"/>
          <w:jc w:val="center"/>
        </w:trPr>
        <w:tc>
          <w:tcPr>
            <w:tcW w:w="3145" w:type="dxa"/>
            <w:tcBorders>
              <w:bottom w:val="single" w:sz="4" w:space="0" w:color="auto"/>
            </w:tcBorders>
            <w:shd w:val="clear" w:color="auto" w:fill="auto"/>
            <w:noWrap/>
            <w:vAlign w:val="bottom"/>
          </w:tcPr>
          <w:p w14:paraId="2994728B" w14:textId="77777777" w:rsidR="00BD3FE9" w:rsidRPr="00CD32F6" w:rsidRDefault="00BD3FE9" w:rsidP="00BD3F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N</w:t>
            </w:r>
          </w:p>
        </w:tc>
        <w:tc>
          <w:tcPr>
            <w:tcW w:w="1294" w:type="dxa"/>
            <w:tcBorders>
              <w:bottom w:val="single" w:sz="4" w:space="0" w:color="auto"/>
            </w:tcBorders>
            <w:shd w:val="clear" w:color="auto" w:fill="auto"/>
            <w:vAlign w:val="bottom"/>
          </w:tcPr>
          <w:p w14:paraId="0AB6A0AF" w14:textId="78607526" w:rsidR="00BD3FE9" w:rsidRPr="00CD32F6" w:rsidRDefault="00BD3FE9" w:rsidP="00BD3F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175</w:t>
            </w:r>
          </w:p>
        </w:tc>
        <w:tc>
          <w:tcPr>
            <w:tcW w:w="1294" w:type="dxa"/>
            <w:tcBorders>
              <w:bottom w:val="single" w:sz="4" w:space="0" w:color="auto"/>
            </w:tcBorders>
            <w:shd w:val="clear" w:color="auto" w:fill="auto"/>
            <w:noWrap/>
            <w:vAlign w:val="bottom"/>
          </w:tcPr>
          <w:p w14:paraId="1B3F0329" w14:textId="58F844C8" w:rsidR="00BD3FE9" w:rsidRPr="00CD32F6" w:rsidRDefault="00BD3FE9" w:rsidP="00BD3FE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182</w:t>
            </w:r>
          </w:p>
        </w:tc>
        <w:tc>
          <w:tcPr>
            <w:tcW w:w="1294" w:type="dxa"/>
            <w:tcBorders>
              <w:bottom w:val="single" w:sz="4" w:space="0" w:color="auto"/>
            </w:tcBorders>
            <w:shd w:val="clear" w:color="auto" w:fill="auto"/>
            <w:vAlign w:val="bottom"/>
          </w:tcPr>
          <w:p w14:paraId="4AF84A17" w14:textId="28DA95B6" w:rsidR="00BD3FE9" w:rsidRPr="00CD32F6" w:rsidRDefault="00BD3FE9" w:rsidP="00BD3FE9">
            <w:pPr>
              <w:spacing w:after="0" w:line="240" w:lineRule="auto"/>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175</w:t>
            </w:r>
          </w:p>
        </w:tc>
        <w:tc>
          <w:tcPr>
            <w:tcW w:w="1294" w:type="dxa"/>
            <w:tcBorders>
              <w:bottom w:val="single" w:sz="4" w:space="0" w:color="auto"/>
            </w:tcBorders>
            <w:shd w:val="clear" w:color="auto" w:fill="auto"/>
            <w:vAlign w:val="bottom"/>
          </w:tcPr>
          <w:p w14:paraId="323F249B" w14:textId="0ACE1663" w:rsidR="00BD3FE9" w:rsidRPr="00CD32F6" w:rsidRDefault="00BD3FE9" w:rsidP="00BD3FE9">
            <w:pPr>
              <w:spacing w:after="0" w:line="240" w:lineRule="auto"/>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182</w:t>
            </w:r>
          </w:p>
        </w:tc>
      </w:tr>
    </w:tbl>
    <w:p w14:paraId="3CA3CA21" w14:textId="6466E06D" w:rsidR="00424BFF" w:rsidRPr="00CD32F6" w:rsidRDefault="00424BFF" w:rsidP="00424BFF">
      <w:pPr>
        <w:rPr>
          <w:rFonts w:ascii="Times New Roman" w:hAnsi="Times New Roman" w:cs="Times New Roman"/>
          <w:sz w:val="24"/>
          <w:szCs w:val="24"/>
        </w:rPr>
      </w:pPr>
      <w:r w:rsidRPr="00CD32F6">
        <w:rPr>
          <w:rFonts w:ascii="Times New Roman" w:hAnsi="Times New Roman" w:cs="Times New Roman"/>
          <w:sz w:val="20"/>
          <w:szCs w:val="20"/>
        </w:rPr>
        <w:t xml:space="preserve">Notes: Each two columns are based on a multinomial regression model. Coefficients are presented, and standard errors clustered by province are in brackets. </w:t>
      </w:r>
      <w:r w:rsidR="00F245F2" w:rsidRPr="00F245F2">
        <w:rPr>
          <w:rFonts w:ascii="Times New Roman" w:hAnsi="Times New Roman" w:cs="Times New Roman"/>
          <w:sz w:val="20"/>
          <w:szCs w:val="20"/>
        </w:rPr>
        <w:t xml:space="preserve">Each model controls for population, % of migrants, ethnic minorities, and elderly, the number of college degree holders, region, proportion of </w:t>
      </w:r>
      <w:r w:rsidR="00750A15">
        <w:rPr>
          <w:rFonts w:ascii="Times New Roman" w:hAnsi="Times New Roman" w:cs="Times New Roman"/>
          <w:sz w:val="20"/>
          <w:szCs w:val="20"/>
        </w:rPr>
        <w:t>welfare expenditure, reliance on land conveyance income</w:t>
      </w:r>
      <w:r w:rsidR="00F245F2" w:rsidRPr="00F245F2">
        <w:rPr>
          <w:rFonts w:ascii="Times New Roman" w:hAnsi="Times New Roman" w:cs="Times New Roman"/>
          <w:sz w:val="20"/>
          <w:szCs w:val="20"/>
        </w:rPr>
        <w:t xml:space="preserve">, and CPS’ gender, education, </w:t>
      </w:r>
      <w:r w:rsidR="000C0909" w:rsidRPr="00AF2932">
        <w:rPr>
          <w:rFonts w:ascii="Times New Roman" w:hAnsi="Times New Roman" w:cs="Times New Roman"/>
          <w:color w:val="000000" w:themeColor="text1"/>
          <w:sz w:val="20"/>
          <w:szCs w:val="20"/>
        </w:rPr>
        <w:t>age</w:t>
      </w:r>
      <w:r w:rsidR="000C0909">
        <w:rPr>
          <w:rFonts w:ascii="Times New Roman" w:hAnsi="Times New Roman" w:cs="Times New Roman"/>
          <w:color w:val="000000" w:themeColor="text1"/>
          <w:sz w:val="20"/>
          <w:szCs w:val="20"/>
        </w:rPr>
        <w:t xml:space="preserve">, and hukou reform </w:t>
      </w:r>
      <w:r w:rsidR="000C0909" w:rsidRPr="009765CC">
        <w:rPr>
          <w:rFonts w:ascii="Times New Roman" w:hAnsi="Times New Roman" w:cs="Times New Roman"/>
          <w:color w:val="000000" w:themeColor="text1"/>
          <w:sz w:val="20"/>
          <w:szCs w:val="20"/>
        </w:rPr>
        <w:t>policies from neighboring regions</w:t>
      </w:r>
      <w:r w:rsidR="00F245F2" w:rsidRPr="00F245F2">
        <w:rPr>
          <w:rFonts w:ascii="Times New Roman" w:hAnsi="Times New Roman" w:cs="Times New Roman"/>
          <w:sz w:val="20"/>
          <w:szCs w:val="20"/>
        </w:rPr>
        <w:t>. Coefficients are presented, and standard errors clustered by province are in brackets</w:t>
      </w:r>
      <w:r w:rsidR="00AD2EC1">
        <w:rPr>
          <w:rFonts w:ascii="Times New Roman" w:hAnsi="Times New Roman" w:cs="Times New Roman"/>
          <w:sz w:val="20"/>
          <w:szCs w:val="20"/>
        </w:rPr>
        <w:t>.</w:t>
      </w:r>
    </w:p>
    <w:p w14:paraId="728E189F" w14:textId="77777777" w:rsidR="00424BFF" w:rsidRPr="00CD32F6" w:rsidRDefault="00424BFF" w:rsidP="00424BFF">
      <w:pPr>
        <w:rPr>
          <w:rFonts w:ascii="Times New Roman" w:hAnsi="Times New Roman" w:cs="Times New Roman"/>
          <w:b/>
          <w:bCs/>
          <w:sz w:val="24"/>
          <w:szCs w:val="24"/>
        </w:rPr>
      </w:pPr>
      <w:r w:rsidRPr="00CD32F6">
        <w:rPr>
          <w:rFonts w:ascii="Times" w:hAnsi="Times" w:hint="eastAsia"/>
          <w:i/>
          <w:iCs/>
          <w:color w:val="000000" w:themeColor="text1"/>
          <w:sz w:val="20"/>
          <w:szCs w:val="20"/>
        </w:rPr>
        <w:t>*</w:t>
      </w:r>
      <w:r w:rsidRPr="00CD32F6">
        <w:rPr>
          <w:rFonts w:ascii="Times" w:hAnsi="Times"/>
          <w:i/>
          <w:iCs/>
          <w:color w:val="000000" w:themeColor="text1"/>
          <w:sz w:val="20"/>
          <w:szCs w:val="20"/>
        </w:rPr>
        <w:t xml:space="preserve"> p </w:t>
      </w:r>
      <w:r w:rsidRPr="00CD32F6">
        <w:rPr>
          <w:rFonts w:ascii="Times" w:hAnsi="Times" w:hint="eastAsia"/>
          <w:i/>
          <w:iCs/>
          <w:color w:val="000000" w:themeColor="text1"/>
          <w:sz w:val="20"/>
          <w:szCs w:val="20"/>
        </w:rPr>
        <w:t xml:space="preserve">&lt; 0.05; ** </w:t>
      </w:r>
      <w:r w:rsidRPr="00CD32F6">
        <w:rPr>
          <w:rFonts w:ascii="Times" w:hAnsi="Times"/>
          <w:i/>
          <w:iCs/>
          <w:color w:val="000000" w:themeColor="text1"/>
          <w:sz w:val="20"/>
          <w:szCs w:val="20"/>
        </w:rPr>
        <w:t xml:space="preserve">p </w:t>
      </w:r>
      <w:r w:rsidRPr="00CD32F6">
        <w:rPr>
          <w:rFonts w:ascii="Times" w:hAnsi="Times" w:hint="eastAsia"/>
          <w:i/>
          <w:iCs/>
          <w:color w:val="000000" w:themeColor="text1"/>
          <w:sz w:val="20"/>
          <w:szCs w:val="20"/>
        </w:rPr>
        <w:t>&lt; 0.01</w:t>
      </w:r>
      <w:r w:rsidRPr="00CD32F6">
        <w:rPr>
          <w:rFonts w:ascii="Times" w:hAnsi="Times"/>
          <w:i/>
          <w:iCs/>
          <w:color w:val="000000" w:themeColor="text1"/>
          <w:sz w:val="20"/>
          <w:szCs w:val="20"/>
        </w:rPr>
        <w:t>; *** p &lt; 0.001</w:t>
      </w:r>
      <w:r w:rsidRPr="00CD32F6">
        <w:rPr>
          <w:rFonts w:ascii="Times" w:hAnsi="Times"/>
          <w:color w:val="000000" w:themeColor="text1"/>
          <w:sz w:val="20"/>
          <w:szCs w:val="20"/>
        </w:rPr>
        <w:t xml:space="preserve">. </w:t>
      </w:r>
      <w:r w:rsidRPr="00CD32F6">
        <w:rPr>
          <w:rFonts w:ascii="Times New Roman" w:hAnsi="Times New Roman" w:cs="Times New Roman"/>
          <w:b/>
          <w:bCs/>
          <w:sz w:val="24"/>
          <w:szCs w:val="24"/>
        </w:rPr>
        <w:br w:type="page"/>
      </w:r>
    </w:p>
    <w:p w14:paraId="1D2CBD56" w14:textId="77777777" w:rsidR="00E57A71" w:rsidRDefault="00E57A71" w:rsidP="00424BFF">
      <w:pPr>
        <w:rPr>
          <w:rFonts w:ascii="Times New Roman" w:hAnsi="Times New Roman" w:cs="Times New Roman"/>
          <w:b/>
          <w:bCs/>
          <w:sz w:val="24"/>
          <w:szCs w:val="24"/>
        </w:rPr>
        <w:sectPr w:rsidR="00E57A71" w:rsidSect="00E57A71">
          <w:pgSz w:w="12240" w:h="15840"/>
          <w:pgMar w:top="1440" w:right="1440" w:bottom="1440" w:left="1440" w:header="720" w:footer="720" w:gutter="0"/>
          <w:cols w:space="720"/>
          <w:docGrid w:linePitch="360"/>
        </w:sectPr>
      </w:pPr>
    </w:p>
    <w:p w14:paraId="50537449" w14:textId="5B491162" w:rsidR="00424BFF" w:rsidRPr="00CD32F6" w:rsidRDefault="00424BFF" w:rsidP="00424BFF">
      <w:pPr>
        <w:rPr>
          <w:rFonts w:ascii="Times New Roman" w:hAnsi="Times New Roman" w:cs="Times New Roman"/>
          <w:b/>
          <w:bCs/>
          <w:sz w:val="24"/>
          <w:szCs w:val="24"/>
        </w:rPr>
      </w:pPr>
      <w:r w:rsidRPr="00CD32F6">
        <w:rPr>
          <w:rFonts w:ascii="Times New Roman" w:hAnsi="Times New Roman" w:cs="Times New Roman"/>
          <w:b/>
          <w:bCs/>
          <w:sz w:val="24"/>
          <w:szCs w:val="24"/>
        </w:rPr>
        <w:lastRenderedPageBreak/>
        <w:t>Appendix</w:t>
      </w:r>
      <w:r w:rsidRPr="00CD32F6">
        <w:rPr>
          <w:rFonts w:ascii="Times New Roman" w:hAnsi="Times New Roman" w:cs="Times New Roman" w:hint="eastAsia"/>
          <w:b/>
          <w:bCs/>
          <w:sz w:val="24"/>
          <w:szCs w:val="24"/>
        </w:rPr>
        <w:t xml:space="preserve"> </w:t>
      </w:r>
      <w:r w:rsidRPr="00CD32F6">
        <w:rPr>
          <w:rFonts w:ascii="Times New Roman" w:hAnsi="Times New Roman" w:cs="Times New Roman"/>
          <w:b/>
          <w:bCs/>
          <w:sz w:val="24"/>
          <w:szCs w:val="24"/>
        </w:rPr>
        <w:t xml:space="preserve">Table </w:t>
      </w:r>
      <w:r w:rsidR="002F0CFE">
        <w:rPr>
          <w:rFonts w:ascii="Times New Roman" w:hAnsi="Times New Roman" w:cs="Times New Roman"/>
          <w:b/>
          <w:bCs/>
          <w:sz w:val="24"/>
          <w:szCs w:val="24"/>
        </w:rPr>
        <w:t>10</w:t>
      </w:r>
      <w:r w:rsidRPr="00CD32F6">
        <w:rPr>
          <w:rFonts w:ascii="Times New Roman" w:hAnsi="Times New Roman" w:cs="Times New Roman"/>
          <w:b/>
          <w:bCs/>
          <w:sz w:val="24"/>
          <w:szCs w:val="24"/>
        </w:rPr>
        <w:t>.2 Sensitivity Analyses – Multinomial Regression Results on Determinants of Hukou Reform Selection Policies</w:t>
      </w:r>
    </w:p>
    <w:tbl>
      <w:tblPr>
        <w:tblW w:w="10255" w:type="dxa"/>
        <w:jc w:val="center"/>
        <w:tblLayout w:type="fixed"/>
        <w:tblLook w:val="04A0" w:firstRow="1" w:lastRow="0" w:firstColumn="1" w:lastColumn="0" w:noHBand="0" w:noVBand="1"/>
      </w:tblPr>
      <w:tblGrid>
        <w:gridCol w:w="4045"/>
        <w:gridCol w:w="1035"/>
        <w:gridCol w:w="1035"/>
        <w:gridCol w:w="1035"/>
        <w:gridCol w:w="1035"/>
        <w:gridCol w:w="1035"/>
        <w:gridCol w:w="1035"/>
      </w:tblGrid>
      <w:tr w:rsidR="00E57A71" w:rsidRPr="00CD32F6" w14:paraId="02230208" w14:textId="77777777" w:rsidTr="00562DE1">
        <w:trPr>
          <w:trHeight w:val="70"/>
          <w:jc w:val="center"/>
        </w:trPr>
        <w:tc>
          <w:tcPr>
            <w:tcW w:w="4045" w:type="dxa"/>
            <w:tcBorders>
              <w:top w:val="single" w:sz="4" w:space="0" w:color="auto"/>
            </w:tcBorders>
            <w:shd w:val="clear" w:color="auto" w:fill="auto"/>
            <w:noWrap/>
            <w:vAlign w:val="bottom"/>
          </w:tcPr>
          <w:p w14:paraId="447E37D8" w14:textId="77777777" w:rsidR="00E57A71" w:rsidRPr="00CD32F6" w:rsidRDefault="00E57A71" w:rsidP="00320303">
            <w:pPr>
              <w:spacing w:after="0" w:line="240" w:lineRule="auto"/>
              <w:rPr>
                <w:rFonts w:ascii="Times New Roman" w:hAnsi="Times New Roman" w:cs="Times New Roman"/>
                <w:color w:val="000000"/>
                <w:sz w:val="16"/>
                <w:szCs w:val="16"/>
              </w:rPr>
            </w:pPr>
          </w:p>
        </w:tc>
        <w:tc>
          <w:tcPr>
            <w:tcW w:w="6210" w:type="dxa"/>
            <w:gridSpan w:val="6"/>
            <w:tcBorders>
              <w:top w:val="single" w:sz="4" w:space="0" w:color="auto"/>
              <w:bottom w:val="single" w:sz="4" w:space="0" w:color="auto"/>
            </w:tcBorders>
            <w:shd w:val="clear" w:color="auto" w:fill="auto"/>
            <w:vAlign w:val="bottom"/>
          </w:tcPr>
          <w:p w14:paraId="7123B6A6" w14:textId="4B1CC3DF" w:rsidR="00E57A71" w:rsidRPr="00CD32F6" w:rsidRDefault="00E57A71" w:rsidP="00320303">
            <w:pPr>
              <w:spacing w:after="0" w:line="240" w:lineRule="auto"/>
              <w:rPr>
                <w:rFonts w:ascii="Times New Roman" w:hAnsi="Times New Roman" w:cs="Times New Roman"/>
                <w:color w:val="000000"/>
                <w:sz w:val="16"/>
                <w:szCs w:val="16"/>
              </w:rPr>
            </w:pPr>
            <w:r w:rsidRPr="00CD32F6">
              <w:rPr>
                <w:rFonts w:ascii="Times New Roman" w:eastAsia="Times New Roman" w:hAnsi="Times New Roman" w:cs="Times New Roman"/>
                <w:b/>
                <w:bCs/>
                <w:color w:val="000000"/>
                <w:sz w:val="16"/>
                <w:szCs w:val="16"/>
              </w:rPr>
              <w:t xml:space="preserve">Ref: Selective </w:t>
            </w:r>
          </w:p>
        </w:tc>
      </w:tr>
      <w:tr w:rsidR="00E57A71" w:rsidRPr="00CD32F6" w14:paraId="3D540786" w14:textId="77777777" w:rsidTr="0043152C">
        <w:trPr>
          <w:trHeight w:val="70"/>
          <w:jc w:val="center"/>
        </w:trPr>
        <w:tc>
          <w:tcPr>
            <w:tcW w:w="4045" w:type="dxa"/>
            <w:shd w:val="clear" w:color="auto" w:fill="auto"/>
            <w:noWrap/>
            <w:vAlign w:val="bottom"/>
          </w:tcPr>
          <w:p w14:paraId="4A851254" w14:textId="77777777" w:rsidR="00E57A71" w:rsidRPr="00CD32F6" w:rsidRDefault="00E57A71" w:rsidP="00BC06E9">
            <w:pPr>
              <w:spacing w:after="0" w:line="240" w:lineRule="auto"/>
              <w:rPr>
                <w:rFonts w:ascii="Times New Roman" w:hAnsi="Times New Roman" w:cs="Times New Roman"/>
                <w:color w:val="000000"/>
                <w:sz w:val="16"/>
                <w:szCs w:val="16"/>
              </w:rPr>
            </w:pPr>
          </w:p>
        </w:tc>
        <w:tc>
          <w:tcPr>
            <w:tcW w:w="3105" w:type="dxa"/>
            <w:gridSpan w:val="3"/>
            <w:tcBorders>
              <w:top w:val="single" w:sz="4" w:space="0" w:color="auto"/>
              <w:bottom w:val="single" w:sz="4" w:space="0" w:color="auto"/>
            </w:tcBorders>
            <w:shd w:val="clear" w:color="auto" w:fill="auto"/>
            <w:vAlign w:val="bottom"/>
          </w:tcPr>
          <w:p w14:paraId="26A78166" w14:textId="58508768" w:rsidR="00E57A71" w:rsidRPr="00CD32F6" w:rsidRDefault="00E57A71" w:rsidP="00BC06E9">
            <w:pPr>
              <w:spacing w:after="0" w:line="240" w:lineRule="auto"/>
              <w:rPr>
                <w:rFonts w:ascii="Times New Roman" w:hAnsi="Times New Roman" w:cs="Times New Roman"/>
                <w:color w:val="000000"/>
                <w:sz w:val="16"/>
                <w:szCs w:val="16"/>
              </w:rPr>
            </w:pPr>
            <w:r w:rsidRPr="00CD32F6">
              <w:rPr>
                <w:rFonts w:ascii="Times New Roman" w:eastAsia="Times New Roman" w:hAnsi="Times New Roman" w:cs="Times New Roman"/>
                <w:b/>
                <w:bCs/>
                <w:color w:val="000000"/>
                <w:sz w:val="16"/>
                <w:szCs w:val="16"/>
              </w:rPr>
              <w:t>Welcomes Non-high-skilled</w:t>
            </w:r>
          </w:p>
        </w:tc>
        <w:tc>
          <w:tcPr>
            <w:tcW w:w="3105" w:type="dxa"/>
            <w:gridSpan w:val="3"/>
            <w:tcBorders>
              <w:top w:val="single" w:sz="4" w:space="0" w:color="auto"/>
              <w:bottom w:val="single" w:sz="4" w:space="0" w:color="auto"/>
            </w:tcBorders>
            <w:shd w:val="clear" w:color="auto" w:fill="auto"/>
            <w:vAlign w:val="center"/>
          </w:tcPr>
          <w:p w14:paraId="29E124F8" w14:textId="61B1F215" w:rsidR="00E57A71" w:rsidRPr="00CD32F6" w:rsidRDefault="00E57A71" w:rsidP="00BC06E9">
            <w:pPr>
              <w:spacing w:after="0" w:line="240" w:lineRule="auto"/>
              <w:rPr>
                <w:rFonts w:ascii="Times New Roman" w:hAnsi="Times New Roman" w:cs="Times New Roman"/>
                <w:color w:val="000000"/>
                <w:sz w:val="16"/>
                <w:szCs w:val="16"/>
              </w:rPr>
            </w:pPr>
            <w:r w:rsidRPr="00CD32F6">
              <w:rPr>
                <w:rFonts w:ascii="Times New Roman" w:eastAsia="Times New Roman" w:hAnsi="Times New Roman" w:cs="Times New Roman"/>
                <w:b/>
                <w:bCs/>
                <w:color w:val="000000"/>
                <w:sz w:val="16"/>
                <w:szCs w:val="16"/>
              </w:rPr>
              <w:t>Welcomes High-skilled</w:t>
            </w:r>
          </w:p>
        </w:tc>
      </w:tr>
      <w:tr w:rsidR="00BC06E9" w:rsidRPr="00CD32F6" w14:paraId="5A468601" w14:textId="77777777" w:rsidTr="00BC06E9">
        <w:trPr>
          <w:trHeight w:val="70"/>
          <w:jc w:val="center"/>
        </w:trPr>
        <w:tc>
          <w:tcPr>
            <w:tcW w:w="4045" w:type="dxa"/>
            <w:tcBorders>
              <w:bottom w:val="single" w:sz="4" w:space="0" w:color="auto"/>
            </w:tcBorders>
            <w:shd w:val="clear" w:color="auto" w:fill="auto"/>
            <w:noWrap/>
            <w:vAlign w:val="bottom"/>
          </w:tcPr>
          <w:p w14:paraId="4CF95D11" w14:textId="77777777" w:rsidR="00BC06E9" w:rsidRPr="00CD32F6" w:rsidRDefault="00BC06E9" w:rsidP="00BC06E9">
            <w:pPr>
              <w:spacing w:after="0" w:line="240" w:lineRule="auto"/>
              <w:rPr>
                <w:rFonts w:ascii="Times New Roman" w:hAnsi="Times New Roman" w:cs="Times New Roman"/>
                <w:color w:val="000000"/>
                <w:sz w:val="16"/>
                <w:szCs w:val="16"/>
              </w:rPr>
            </w:pPr>
          </w:p>
        </w:tc>
        <w:tc>
          <w:tcPr>
            <w:tcW w:w="1035" w:type="dxa"/>
            <w:tcBorders>
              <w:top w:val="single" w:sz="4" w:space="0" w:color="auto"/>
              <w:bottom w:val="single" w:sz="4" w:space="0" w:color="auto"/>
            </w:tcBorders>
            <w:shd w:val="clear" w:color="auto" w:fill="auto"/>
            <w:vAlign w:val="center"/>
          </w:tcPr>
          <w:p w14:paraId="78CFCA5D" w14:textId="501D6F86" w:rsidR="00BC06E9" w:rsidRPr="00CD32F6" w:rsidRDefault="00BC06E9" w:rsidP="00BC06E9">
            <w:pPr>
              <w:spacing w:after="0" w:line="240" w:lineRule="auto"/>
              <w:rPr>
                <w:rFonts w:ascii="Times New Roman" w:hAnsi="Times New Roman" w:cs="Times New Roman"/>
                <w:color w:val="000000"/>
                <w:sz w:val="16"/>
                <w:szCs w:val="16"/>
              </w:rPr>
            </w:pPr>
            <w:r w:rsidRPr="00CD32F6">
              <w:rPr>
                <w:rFonts w:ascii="Times New Roman" w:hAnsi="Times New Roman" w:cs="Times New Roman"/>
                <w:color w:val="000000"/>
                <w:sz w:val="16"/>
                <w:szCs w:val="16"/>
              </w:rPr>
              <w:t>Preexisting integration</w:t>
            </w:r>
          </w:p>
        </w:tc>
        <w:tc>
          <w:tcPr>
            <w:tcW w:w="1035" w:type="dxa"/>
            <w:tcBorders>
              <w:top w:val="single" w:sz="4" w:space="0" w:color="auto"/>
              <w:bottom w:val="single" w:sz="4" w:space="0" w:color="auto"/>
            </w:tcBorders>
            <w:shd w:val="clear" w:color="auto" w:fill="auto"/>
            <w:noWrap/>
            <w:vAlign w:val="center"/>
          </w:tcPr>
          <w:p w14:paraId="56935BCD" w14:textId="604C88AB" w:rsidR="00BC06E9" w:rsidRDefault="00BC06E9" w:rsidP="00BC06E9">
            <w:pPr>
              <w:spacing w:after="0" w:line="240" w:lineRule="auto"/>
              <w:rPr>
                <w:rFonts w:ascii="Times New Roman" w:hAnsi="Times New Roman" w:cs="Times New Roman"/>
                <w:color w:val="000000"/>
                <w:sz w:val="16"/>
                <w:szCs w:val="16"/>
              </w:rPr>
            </w:pPr>
            <w:r w:rsidRPr="00CD32F6">
              <w:rPr>
                <w:rFonts w:ascii="Times New Roman" w:hAnsi="Times New Roman" w:cs="Times New Roman"/>
                <w:color w:val="000000"/>
                <w:sz w:val="16"/>
                <w:szCs w:val="16"/>
              </w:rPr>
              <w:t>Integration clusters</w:t>
            </w:r>
            <w:r w:rsidRPr="00CD32F6" w:rsidDel="00C92FE7">
              <w:rPr>
                <w:rFonts w:ascii="Times New Roman" w:hAnsi="Times New Roman" w:cs="Times New Roman"/>
                <w:color w:val="000000"/>
                <w:sz w:val="16"/>
                <w:szCs w:val="16"/>
              </w:rPr>
              <w:t xml:space="preserve"> </w:t>
            </w:r>
          </w:p>
        </w:tc>
        <w:tc>
          <w:tcPr>
            <w:tcW w:w="1035" w:type="dxa"/>
            <w:tcBorders>
              <w:top w:val="single" w:sz="4" w:space="0" w:color="auto"/>
              <w:bottom w:val="single" w:sz="4" w:space="0" w:color="auto"/>
            </w:tcBorders>
            <w:shd w:val="clear" w:color="auto" w:fill="auto"/>
            <w:noWrap/>
            <w:vAlign w:val="center"/>
          </w:tcPr>
          <w:p w14:paraId="6E35B7CA" w14:textId="41A520FE" w:rsidR="00BC06E9" w:rsidRPr="00CD32F6" w:rsidRDefault="00BC06E9" w:rsidP="00BC06E9">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Alternative</w:t>
            </w:r>
            <w:r>
              <w:rPr>
                <w:rFonts w:ascii="Times New Roman" w:hAnsi="Times New Roman" w:cs="Times New Roman" w:hint="eastAsia"/>
                <w:color w:val="000000"/>
                <w:sz w:val="16"/>
                <w:szCs w:val="16"/>
              </w:rPr>
              <w:t xml:space="preserve"> </w:t>
            </w:r>
            <w:r>
              <w:rPr>
                <w:rFonts w:ascii="Times New Roman" w:hAnsi="Times New Roman" w:cs="Times New Roman"/>
                <w:color w:val="000000"/>
                <w:sz w:val="16"/>
                <w:szCs w:val="16"/>
              </w:rPr>
              <w:t>economic</w:t>
            </w:r>
            <w:r>
              <w:rPr>
                <w:rFonts w:ascii="Times New Roman" w:hAnsi="Times New Roman" w:cs="Times New Roman" w:hint="eastAsia"/>
                <w:color w:val="000000"/>
                <w:sz w:val="16"/>
                <w:szCs w:val="16"/>
              </w:rPr>
              <w:t xml:space="preserve"> </w:t>
            </w:r>
            <w:r>
              <w:rPr>
                <w:rFonts w:ascii="Times New Roman" w:hAnsi="Times New Roman" w:cs="Times New Roman"/>
                <w:color w:val="000000"/>
                <w:sz w:val="16"/>
                <w:szCs w:val="16"/>
              </w:rPr>
              <w:t>hardship</w:t>
            </w:r>
          </w:p>
        </w:tc>
        <w:tc>
          <w:tcPr>
            <w:tcW w:w="1035" w:type="dxa"/>
            <w:tcBorders>
              <w:top w:val="single" w:sz="4" w:space="0" w:color="auto"/>
              <w:bottom w:val="single" w:sz="4" w:space="0" w:color="auto"/>
            </w:tcBorders>
            <w:shd w:val="clear" w:color="auto" w:fill="auto"/>
            <w:vAlign w:val="center"/>
          </w:tcPr>
          <w:p w14:paraId="75A39EBB" w14:textId="2CB1480B" w:rsidR="00BC06E9" w:rsidRPr="00CD32F6" w:rsidRDefault="00BC06E9" w:rsidP="00BC06E9">
            <w:pPr>
              <w:spacing w:after="0" w:line="240" w:lineRule="auto"/>
              <w:rPr>
                <w:rFonts w:ascii="Times New Roman" w:hAnsi="Times New Roman" w:cs="Times New Roman"/>
                <w:color w:val="000000"/>
                <w:sz w:val="16"/>
                <w:szCs w:val="16"/>
              </w:rPr>
            </w:pPr>
            <w:r w:rsidRPr="00CD32F6">
              <w:rPr>
                <w:rFonts w:ascii="Times New Roman" w:hAnsi="Times New Roman" w:cs="Times New Roman"/>
                <w:color w:val="000000"/>
                <w:sz w:val="16"/>
                <w:szCs w:val="16"/>
              </w:rPr>
              <w:t>Preexisting integration</w:t>
            </w:r>
          </w:p>
        </w:tc>
        <w:tc>
          <w:tcPr>
            <w:tcW w:w="1035" w:type="dxa"/>
            <w:tcBorders>
              <w:top w:val="single" w:sz="4" w:space="0" w:color="auto"/>
              <w:bottom w:val="single" w:sz="4" w:space="0" w:color="auto"/>
            </w:tcBorders>
            <w:shd w:val="clear" w:color="auto" w:fill="auto"/>
            <w:vAlign w:val="center"/>
          </w:tcPr>
          <w:p w14:paraId="210D677E" w14:textId="03BE43BB" w:rsidR="00BC06E9" w:rsidRDefault="00BC06E9" w:rsidP="00BC06E9">
            <w:pPr>
              <w:spacing w:after="0" w:line="240" w:lineRule="auto"/>
              <w:rPr>
                <w:rFonts w:ascii="Times New Roman" w:hAnsi="Times New Roman" w:cs="Times New Roman"/>
                <w:color w:val="000000"/>
                <w:sz w:val="16"/>
                <w:szCs w:val="16"/>
              </w:rPr>
            </w:pPr>
            <w:r w:rsidRPr="00CD32F6">
              <w:rPr>
                <w:rFonts w:ascii="Times New Roman" w:hAnsi="Times New Roman" w:cs="Times New Roman"/>
                <w:color w:val="000000"/>
                <w:sz w:val="16"/>
                <w:szCs w:val="16"/>
              </w:rPr>
              <w:t>Integration clusters</w:t>
            </w:r>
            <w:r w:rsidRPr="00CD32F6" w:rsidDel="00C92FE7">
              <w:rPr>
                <w:rFonts w:ascii="Times New Roman" w:hAnsi="Times New Roman" w:cs="Times New Roman"/>
                <w:color w:val="000000"/>
                <w:sz w:val="16"/>
                <w:szCs w:val="16"/>
              </w:rPr>
              <w:t xml:space="preserve"> </w:t>
            </w:r>
          </w:p>
        </w:tc>
        <w:tc>
          <w:tcPr>
            <w:tcW w:w="1035" w:type="dxa"/>
            <w:tcBorders>
              <w:top w:val="single" w:sz="4" w:space="0" w:color="auto"/>
              <w:bottom w:val="single" w:sz="4" w:space="0" w:color="auto"/>
            </w:tcBorders>
            <w:shd w:val="clear" w:color="auto" w:fill="auto"/>
            <w:vAlign w:val="center"/>
          </w:tcPr>
          <w:p w14:paraId="1A48147C" w14:textId="6AA74D43" w:rsidR="00BC06E9" w:rsidRPr="00CD32F6" w:rsidRDefault="00BC06E9" w:rsidP="00BC06E9">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Alternative</w:t>
            </w:r>
            <w:r>
              <w:rPr>
                <w:rFonts w:ascii="Times New Roman" w:hAnsi="Times New Roman" w:cs="Times New Roman" w:hint="eastAsia"/>
                <w:color w:val="000000"/>
                <w:sz w:val="16"/>
                <w:szCs w:val="16"/>
              </w:rPr>
              <w:t xml:space="preserve"> </w:t>
            </w:r>
            <w:r>
              <w:rPr>
                <w:rFonts w:ascii="Times New Roman" w:hAnsi="Times New Roman" w:cs="Times New Roman"/>
                <w:color w:val="000000"/>
                <w:sz w:val="16"/>
                <w:szCs w:val="16"/>
              </w:rPr>
              <w:t>economic</w:t>
            </w:r>
            <w:r>
              <w:rPr>
                <w:rFonts w:ascii="Times New Roman" w:hAnsi="Times New Roman" w:cs="Times New Roman" w:hint="eastAsia"/>
                <w:color w:val="000000"/>
                <w:sz w:val="16"/>
                <w:szCs w:val="16"/>
              </w:rPr>
              <w:t xml:space="preserve"> </w:t>
            </w:r>
            <w:r>
              <w:rPr>
                <w:rFonts w:ascii="Times New Roman" w:hAnsi="Times New Roman" w:cs="Times New Roman"/>
                <w:color w:val="000000"/>
                <w:sz w:val="16"/>
                <w:szCs w:val="16"/>
              </w:rPr>
              <w:t>hardship</w:t>
            </w:r>
          </w:p>
        </w:tc>
      </w:tr>
      <w:tr w:rsidR="00BC06E9" w:rsidRPr="00CD32F6" w14:paraId="3320954A" w14:textId="77777777" w:rsidTr="00BC06E9">
        <w:trPr>
          <w:trHeight w:val="70"/>
          <w:jc w:val="center"/>
        </w:trPr>
        <w:tc>
          <w:tcPr>
            <w:tcW w:w="4045" w:type="dxa"/>
            <w:tcBorders>
              <w:top w:val="single" w:sz="4" w:space="0" w:color="auto"/>
              <w:bottom w:val="single" w:sz="4" w:space="0" w:color="auto"/>
            </w:tcBorders>
            <w:shd w:val="clear" w:color="auto" w:fill="auto"/>
            <w:noWrap/>
            <w:vAlign w:val="bottom"/>
          </w:tcPr>
          <w:p w14:paraId="3A0DCB36" w14:textId="77777777" w:rsidR="00BC06E9" w:rsidRPr="00CD32F6" w:rsidRDefault="00BC06E9" w:rsidP="00BC06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Model</w:t>
            </w:r>
          </w:p>
        </w:tc>
        <w:tc>
          <w:tcPr>
            <w:tcW w:w="1035" w:type="dxa"/>
            <w:tcBorders>
              <w:top w:val="single" w:sz="4" w:space="0" w:color="auto"/>
              <w:bottom w:val="single" w:sz="4" w:space="0" w:color="auto"/>
            </w:tcBorders>
            <w:shd w:val="clear" w:color="auto" w:fill="auto"/>
            <w:vAlign w:val="bottom"/>
          </w:tcPr>
          <w:p w14:paraId="5A1EA4C9" w14:textId="62522B2D" w:rsidR="00BC06E9" w:rsidRPr="00CD32F6" w:rsidRDefault="00BC06E9" w:rsidP="00BC06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1</w:t>
            </w:r>
            <w:r w:rsidRPr="00CD32F6">
              <w:rPr>
                <w:rFonts w:ascii="Times New Roman" w:eastAsia="Times New Roman" w:hAnsi="Times New Roman" w:cs="Times New Roman"/>
                <w:color w:val="000000"/>
                <w:sz w:val="16"/>
                <w:szCs w:val="16"/>
              </w:rPr>
              <w:t>)</w:t>
            </w:r>
          </w:p>
        </w:tc>
        <w:tc>
          <w:tcPr>
            <w:tcW w:w="1035" w:type="dxa"/>
            <w:tcBorders>
              <w:top w:val="single" w:sz="4" w:space="0" w:color="auto"/>
              <w:bottom w:val="single" w:sz="4" w:space="0" w:color="auto"/>
            </w:tcBorders>
            <w:shd w:val="clear" w:color="auto" w:fill="auto"/>
            <w:noWrap/>
          </w:tcPr>
          <w:p w14:paraId="64A48B5C" w14:textId="4C7AAD4C" w:rsidR="00BC06E9" w:rsidRPr="00CD32F6" w:rsidRDefault="00BC06E9" w:rsidP="00BC06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w:t>
            </w:r>
            <w:r w:rsidRPr="00CD32F6">
              <w:rPr>
                <w:rFonts w:ascii="Times New Roman" w:eastAsia="Times New Roman" w:hAnsi="Times New Roman" w:cs="Times New Roman"/>
                <w:color w:val="000000"/>
                <w:sz w:val="16"/>
                <w:szCs w:val="16"/>
              </w:rPr>
              <w:t>)</w:t>
            </w:r>
          </w:p>
        </w:tc>
        <w:tc>
          <w:tcPr>
            <w:tcW w:w="1035" w:type="dxa"/>
            <w:tcBorders>
              <w:top w:val="single" w:sz="4" w:space="0" w:color="auto"/>
              <w:bottom w:val="single" w:sz="4" w:space="0" w:color="auto"/>
            </w:tcBorders>
            <w:shd w:val="clear" w:color="auto" w:fill="auto"/>
            <w:noWrap/>
            <w:vAlign w:val="bottom"/>
          </w:tcPr>
          <w:p w14:paraId="1783282F" w14:textId="3D2789E6" w:rsidR="00BC06E9" w:rsidRPr="00CD32F6" w:rsidRDefault="00BC06E9" w:rsidP="00BC06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3</w:t>
            </w:r>
            <w:r w:rsidRPr="00CD32F6">
              <w:rPr>
                <w:rFonts w:ascii="Times New Roman" w:eastAsia="Times New Roman" w:hAnsi="Times New Roman" w:cs="Times New Roman"/>
                <w:color w:val="000000"/>
                <w:sz w:val="16"/>
                <w:szCs w:val="16"/>
              </w:rPr>
              <w:t>)</w:t>
            </w:r>
          </w:p>
        </w:tc>
        <w:tc>
          <w:tcPr>
            <w:tcW w:w="1035" w:type="dxa"/>
            <w:tcBorders>
              <w:top w:val="single" w:sz="4" w:space="0" w:color="auto"/>
              <w:bottom w:val="single" w:sz="4" w:space="0" w:color="auto"/>
            </w:tcBorders>
            <w:shd w:val="clear" w:color="auto" w:fill="auto"/>
            <w:vAlign w:val="bottom"/>
          </w:tcPr>
          <w:p w14:paraId="2446FEEE" w14:textId="421AEA22" w:rsidR="00BC06E9" w:rsidRPr="00CD32F6" w:rsidRDefault="00BC06E9" w:rsidP="00BC06E9">
            <w:pPr>
              <w:spacing w:after="0" w:line="240" w:lineRule="auto"/>
              <w:rPr>
                <w:rFonts w:ascii="Times New Roman" w:hAnsi="Times New Roman" w:cs="Times New Roman"/>
                <w:color w:val="000000"/>
                <w:sz w:val="16"/>
                <w:szCs w:val="16"/>
              </w:rPr>
            </w:pPr>
            <w:r w:rsidRPr="00CD32F6">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1</w:t>
            </w:r>
            <w:r w:rsidRPr="00CD32F6">
              <w:rPr>
                <w:rFonts w:ascii="Times New Roman" w:eastAsia="Times New Roman" w:hAnsi="Times New Roman" w:cs="Times New Roman"/>
                <w:color w:val="000000"/>
                <w:sz w:val="16"/>
                <w:szCs w:val="16"/>
              </w:rPr>
              <w:t>)</w:t>
            </w:r>
          </w:p>
        </w:tc>
        <w:tc>
          <w:tcPr>
            <w:tcW w:w="1035" w:type="dxa"/>
            <w:tcBorders>
              <w:top w:val="single" w:sz="4" w:space="0" w:color="auto"/>
              <w:bottom w:val="single" w:sz="4" w:space="0" w:color="auto"/>
            </w:tcBorders>
            <w:shd w:val="clear" w:color="auto" w:fill="auto"/>
          </w:tcPr>
          <w:p w14:paraId="52AEB28D" w14:textId="75467A88" w:rsidR="00BC06E9" w:rsidRPr="00CD32F6" w:rsidRDefault="00BC06E9" w:rsidP="00BC06E9">
            <w:pPr>
              <w:spacing w:after="0" w:line="240" w:lineRule="auto"/>
              <w:rPr>
                <w:rFonts w:ascii="Times New Roman" w:hAnsi="Times New Roman" w:cs="Times New Roman"/>
                <w:color w:val="000000"/>
                <w:sz w:val="16"/>
                <w:szCs w:val="16"/>
              </w:rPr>
            </w:pPr>
            <w:r w:rsidRPr="00CD32F6">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w:t>
            </w:r>
            <w:r w:rsidRPr="00CD32F6">
              <w:rPr>
                <w:rFonts w:ascii="Times New Roman" w:eastAsia="Times New Roman" w:hAnsi="Times New Roman" w:cs="Times New Roman"/>
                <w:color w:val="000000"/>
                <w:sz w:val="16"/>
                <w:szCs w:val="16"/>
              </w:rPr>
              <w:t>)</w:t>
            </w:r>
          </w:p>
        </w:tc>
        <w:tc>
          <w:tcPr>
            <w:tcW w:w="1035" w:type="dxa"/>
            <w:tcBorders>
              <w:top w:val="single" w:sz="4" w:space="0" w:color="auto"/>
              <w:bottom w:val="single" w:sz="4" w:space="0" w:color="auto"/>
            </w:tcBorders>
            <w:shd w:val="clear" w:color="auto" w:fill="auto"/>
            <w:vAlign w:val="bottom"/>
          </w:tcPr>
          <w:p w14:paraId="13049DA6" w14:textId="0C23A415" w:rsidR="00BC06E9" w:rsidRPr="00CD32F6" w:rsidRDefault="00BC06E9" w:rsidP="00BC06E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3</w:t>
            </w:r>
            <w:r w:rsidRPr="00CD32F6">
              <w:rPr>
                <w:rFonts w:ascii="Times New Roman" w:eastAsia="Times New Roman" w:hAnsi="Times New Roman" w:cs="Times New Roman"/>
                <w:color w:val="000000"/>
                <w:sz w:val="16"/>
                <w:szCs w:val="16"/>
              </w:rPr>
              <w:t>)</w:t>
            </w:r>
          </w:p>
        </w:tc>
      </w:tr>
      <w:tr w:rsidR="00BC06E9" w:rsidRPr="00CD32F6" w14:paraId="3F05FFDB" w14:textId="77777777" w:rsidTr="00BC06E9">
        <w:trPr>
          <w:trHeight w:val="70"/>
          <w:jc w:val="center"/>
        </w:trPr>
        <w:tc>
          <w:tcPr>
            <w:tcW w:w="4045" w:type="dxa"/>
            <w:tcBorders>
              <w:top w:val="single" w:sz="4" w:space="0" w:color="auto"/>
            </w:tcBorders>
            <w:shd w:val="clear" w:color="auto" w:fill="auto"/>
            <w:noWrap/>
            <w:vAlign w:val="bottom"/>
          </w:tcPr>
          <w:p w14:paraId="040C0344" w14:textId="77777777" w:rsidR="00BC06E9" w:rsidRPr="00CD32F6" w:rsidRDefault="00BC06E9" w:rsidP="00BC06E9">
            <w:pPr>
              <w:spacing w:after="0" w:line="240" w:lineRule="auto"/>
              <w:rPr>
                <w:rFonts w:ascii="Times New Roman" w:eastAsia="Times New Roman" w:hAnsi="Times New Roman" w:cs="Times New Roman"/>
                <w:color w:val="000000"/>
                <w:sz w:val="16"/>
                <w:szCs w:val="16"/>
                <w:u w:val="single"/>
              </w:rPr>
            </w:pPr>
            <w:r w:rsidRPr="00CD32F6">
              <w:rPr>
                <w:rFonts w:ascii="Times New Roman" w:eastAsia="Times New Roman" w:hAnsi="Times New Roman" w:cs="Times New Roman"/>
                <w:color w:val="000000"/>
                <w:sz w:val="16"/>
                <w:szCs w:val="16"/>
                <w:u w:val="single"/>
              </w:rPr>
              <w:t>Economic</w:t>
            </w:r>
            <w:r w:rsidRPr="00CD32F6">
              <w:rPr>
                <w:rFonts w:ascii="Times New Roman" w:hAnsi="Times New Roman" w:cs="Times New Roman"/>
                <w:color w:val="000000"/>
                <w:sz w:val="16"/>
                <w:szCs w:val="16"/>
                <w:u w:val="single"/>
              </w:rPr>
              <w:t xml:space="preserve"> </w:t>
            </w:r>
            <w:r w:rsidRPr="00CD32F6">
              <w:rPr>
                <w:rFonts w:ascii="Times New Roman" w:eastAsia="Times New Roman" w:hAnsi="Times New Roman" w:cs="Times New Roman"/>
                <w:color w:val="000000"/>
                <w:sz w:val="16"/>
                <w:szCs w:val="16"/>
                <w:u w:val="single"/>
              </w:rPr>
              <w:t>Factors</w:t>
            </w:r>
          </w:p>
        </w:tc>
        <w:tc>
          <w:tcPr>
            <w:tcW w:w="1035" w:type="dxa"/>
            <w:tcBorders>
              <w:top w:val="single" w:sz="4" w:space="0" w:color="auto"/>
            </w:tcBorders>
            <w:shd w:val="clear" w:color="auto" w:fill="auto"/>
          </w:tcPr>
          <w:p w14:paraId="2334A515" w14:textId="77777777" w:rsidR="00BC06E9" w:rsidRPr="00CD32F6" w:rsidRDefault="00BC06E9" w:rsidP="00BC06E9">
            <w:pPr>
              <w:spacing w:after="0" w:line="240" w:lineRule="auto"/>
              <w:rPr>
                <w:rFonts w:ascii="Times New Roman" w:eastAsia="Times New Roman" w:hAnsi="Times New Roman" w:cs="Times New Roman"/>
                <w:color w:val="000000"/>
                <w:sz w:val="16"/>
                <w:szCs w:val="16"/>
              </w:rPr>
            </w:pPr>
          </w:p>
        </w:tc>
        <w:tc>
          <w:tcPr>
            <w:tcW w:w="1035" w:type="dxa"/>
            <w:tcBorders>
              <w:top w:val="single" w:sz="4" w:space="0" w:color="auto"/>
            </w:tcBorders>
            <w:shd w:val="clear" w:color="auto" w:fill="auto"/>
            <w:noWrap/>
            <w:vAlign w:val="bottom"/>
          </w:tcPr>
          <w:p w14:paraId="35ADD785" w14:textId="77777777" w:rsidR="00BC06E9" w:rsidRPr="00CD32F6" w:rsidRDefault="00BC06E9" w:rsidP="00BC06E9">
            <w:pPr>
              <w:spacing w:after="0" w:line="240" w:lineRule="auto"/>
              <w:rPr>
                <w:rFonts w:ascii="Times New Roman" w:eastAsia="Times New Roman" w:hAnsi="Times New Roman" w:cs="Times New Roman"/>
                <w:color w:val="000000"/>
                <w:sz w:val="16"/>
                <w:szCs w:val="16"/>
              </w:rPr>
            </w:pPr>
          </w:p>
        </w:tc>
        <w:tc>
          <w:tcPr>
            <w:tcW w:w="1035" w:type="dxa"/>
            <w:tcBorders>
              <w:top w:val="single" w:sz="4" w:space="0" w:color="auto"/>
            </w:tcBorders>
            <w:shd w:val="clear" w:color="auto" w:fill="auto"/>
            <w:noWrap/>
            <w:vAlign w:val="bottom"/>
          </w:tcPr>
          <w:p w14:paraId="6931C854" w14:textId="77777777" w:rsidR="00BC06E9" w:rsidRPr="00CD32F6" w:rsidRDefault="00BC06E9" w:rsidP="00BC06E9">
            <w:pPr>
              <w:spacing w:after="0" w:line="240" w:lineRule="auto"/>
              <w:rPr>
                <w:rFonts w:ascii="Times New Roman" w:eastAsia="Times New Roman" w:hAnsi="Times New Roman" w:cs="Times New Roman"/>
                <w:color w:val="000000"/>
                <w:sz w:val="16"/>
                <w:szCs w:val="16"/>
              </w:rPr>
            </w:pPr>
          </w:p>
        </w:tc>
        <w:tc>
          <w:tcPr>
            <w:tcW w:w="1035" w:type="dxa"/>
            <w:tcBorders>
              <w:top w:val="single" w:sz="4" w:space="0" w:color="auto"/>
            </w:tcBorders>
            <w:shd w:val="clear" w:color="auto" w:fill="auto"/>
          </w:tcPr>
          <w:p w14:paraId="5ADDC2CA" w14:textId="77777777" w:rsidR="00BC06E9" w:rsidRPr="00F245F2" w:rsidRDefault="00BC06E9" w:rsidP="00BC06E9">
            <w:pPr>
              <w:spacing w:after="0" w:line="240" w:lineRule="auto"/>
              <w:rPr>
                <w:rFonts w:ascii="Times New Roman" w:eastAsia="Times New Roman" w:hAnsi="Times New Roman" w:cs="Times New Roman"/>
                <w:color w:val="000000"/>
                <w:sz w:val="16"/>
                <w:szCs w:val="16"/>
              </w:rPr>
            </w:pPr>
          </w:p>
        </w:tc>
        <w:tc>
          <w:tcPr>
            <w:tcW w:w="1035" w:type="dxa"/>
            <w:tcBorders>
              <w:top w:val="single" w:sz="4" w:space="0" w:color="auto"/>
            </w:tcBorders>
            <w:shd w:val="clear" w:color="auto" w:fill="auto"/>
          </w:tcPr>
          <w:p w14:paraId="0886AC42" w14:textId="77777777" w:rsidR="00BC06E9" w:rsidRPr="00F245F2" w:rsidRDefault="00BC06E9" w:rsidP="00BC06E9">
            <w:pPr>
              <w:spacing w:after="0" w:line="240" w:lineRule="auto"/>
              <w:rPr>
                <w:rFonts w:ascii="Times New Roman" w:eastAsia="Times New Roman" w:hAnsi="Times New Roman" w:cs="Times New Roman"/>
                <w:color w:val="000000"/>
                <w:sz w:val="16"/>
                <w:szCs w:val="16"/>
              </w:rPr>
            </w:pPr>
          </w:p>
        </w:tc>
        <w:tc>
          <w:tcPr>
            <w:tcW w:w="1035" w:type="dxa"/>
            <w:tcBorders>
              <w:top w:val="single" w:sz="4" w:space="0" w:color="auto"/>
            </w:tcBorders>
            <w:shd w:val="clear" w:color="auto" w:fill="auto"/>
          </w:tcPr>
          <w:p w14:paraId="318B1088" w14:textId="77777777" w:rsidR="00BC06E9" w:rsidRPr="00CD32F6" w:rsidRDefault="00BC06E9" w:rsidP="00BC06E9">
            <w:pPr>
              <w:spacing w:after="0" w:line="240" w:lineRule="auto"/>
              <w:rPr>
                <w:rFonts w:ascii="Times New Roman" w:eastAsia="Times New Roman" w:hAnsi="Times New Roman" w:cs="Times New Roman"/>
                <w:color w:val="000000"/>
                <w:sz w:val="16"/>
                <w:szCs w:val="16"/>
              </w:rPr>
            </w:pPr>
          </w:p>
        </w:tc>
      </w:tr>
      <w:tr w:rsidR="000C0909" w:rsidRPr="00CD32F6" w14:paraId="176B3E3F" w14:textId="77777777" w:rsidTr="000C0909">
        <w:trPr>
          <w:trHeight w:val="70"/>
          <w:jc w:val="center"/>
        </w:trPr>
        <w:tc>
          <w:tcPr>
            <w:tcW w:w="4045" w:type="dxa"/>
            <w:shd w:val="clear" w:color="auto" w:fill="auto"/>
            <w:noWrap/>
            <w:vAlign w:val="bottom"/>
          </w:tcPr>
          <w:p w14:paraId="64355537"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GDP growth</w:t>
            </w:r>
          </w:p>
        </w:tc>
        <w:tc>
          <w:tcPr>
            <w:tcW w:w="1035" w:type="dxa"/>
            <w:shd w:val="clear" w:color="auto" w:fill="auto"/>
            <w:vAlign w:val="center"/>
          </w:tcPr>
          <w:p w14:paraId="02A9F60C" w14:textId="5D0BFA25"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-0.005</w:t>
            </w:r>
          </w:p>
        </w:tc>
        <w:tc>
          <w:tcPr>
            <w:tcW w:w="1035" w:type="dxa"/>
            <w:shd w:val="clear" w:color="auto" w:fill="auto"/>
            <w:noWrap/>
            <w:vAlign w:val="center"/>
          </w:tcPr>
          <w:p w14:paraId="4D50E88D" w14:textId="195C982B"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0.081</w:t>
            </w:r>
          </w:p>
        </w:tc>
        <w:tc>
          <w:tcPr>
            <w:tcW w:w="1035" w:type="dxa"/>
            <w:shd w:val="clear" w:color="auto" w:fill="auto"/>
            <w:noWrap/>
            <w:vAlign w:val="center"/>
          </w:tcPr>
          <w:p w14:paraId="33F639ED" w14:textId="79511884"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0.037</w:t>
            </w:r>
          </w:p>
        </w:tc>
        <w:tc>
          <w:tcPr>
            <w:tcW w:w="1035" w:type="dxa"/>
            <w:shd w:val="clear" w:color="auto" w:fill="auto"/>
            <w:vAlign w:val="center"/>
          </w:tcPr>
          <w:p w14:paraId="70A3CE9B" w14:textId="57801959"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0.907*</w:t>
            </w:r>
          </w:p>
        </w:tc>
        <w:tc>
          <w:tcPr>
            <w:tcW w:w="1035" w:type="dxa"/>
            <w:shd w:val="clear" w:color="auto" w:fill="auto"/>
            <w:vAlign w:val="center"/>
          </w:tcPr>
          <w:p w14:paraId="573A09FE" w14:textId="46127FE3"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0.840*</w:t>
            </w:r>
          </w:p>
        </w:tc>
        <w:tc>
          <w:tcPr>
            <w:tcW w:w="1035" w:type="dxa"/>
            <w:shd w:val="clear" w:color="auto" w:fill="auto"/>
            <w:vAlign w:val="center"/>
          </w:tcPr>
          <w:p w14:paraId="689E2E83" w14:textId="5BEECF6E"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1.158</w:t>
            </w:r>
          </w:p>
        </w:tc>
      </w:tr>
      <w:tr w:rsidR="000C0909" w:rsidRPr="00CD32F6" w14:paraId="79777F52" w14:textId="77777777" w:rsidTr="000C0909">
        <w:trPr>
          <w:trHeight w:val="70"/>
          <w:jc w:val="center"/>
        </w:trPr>
        <w:tc>
          <w:tcPr>
            <w:tcW w:w="4045" w:type="dxa"/>
            <w:shd w:val="clear" w:color="auto" w:fill="auto"/>
            <w:noWrap/>
            <w:vAlign w:val="bottom"/>
          </w:tcPr>
          <w:p w14:paraId="083FA486"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center"/>
          </w:tcPr>
          <w:p w14:paraId="01EAC79B" w14:textId="4165685F"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(0.175)</w:t>
            </w:r>
          </w:p>
        </w:tc>
        <w:tc>
          <w:tcPr>
            <w:tcW w:w="1035" w:type="dxa"/>
            <w:shd w:val="clear" w:color="auto" w:fill="auto"/>
            <w:noWrap/>
            <w:vAlign w:val="center"/>
          </w:tcPr>
          <w:p w14:paraId="26F830D8" w14:textId="494B20F8"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(0.191)</w:t>
            </w:r>
          </w:p>
        </w:tc>
        <w:tc>
          <w:tcPr>
            <w:tcW w:w="1035" w:type="dxa"/>
            <w:shd w:val="clear" w:color="auto" w:fill="auto"/>
            <w:noWrap/>
            <w:vAlign w:val="center"/>
          </w:tcPr>
          <w:p w14:paraId="1A769668" w14:textId="4AB1E1C6"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(0.183)</w:t>
            </w:r>
          </w:p>
        </w:tc>
        <w:tc>
          <w:tcPr>
            <w:tcW w:w="1035" w:type="dxa"/>
            <w:shd w:val="clear" w:color="auto" w:fill="auto"/>
            <w:vAlign w:val="center"/>
          </w:tcPr>
          <w:p w14:paraId="254B591E" w14:textId="20581A4B"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(0.373)</w:t>
            </w:r>
          </w:p>
        </w:tc>
        <w:tc>
          <w:tcPr>
            <w:tcW w:w="1035" w:type="dxa"/>
            <w:shd w:val="clear" w:color="auto" w:fill="auto"/>
            <w:vAlign w:val="center"/>
          </w:tcPr>
          <w:p w14:paraId="56A69D41" w14:textId="59C48341"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(0.418)</w:t>
            </w:r>
          </w:p>
        </w:tc>
        <w:tc>
          <w:tcPr>
            <w:tcW w:w="1035" w:type="dxa"/>
            <w:shd w:val="clear" w:color="auto" w:fill="auto"/>
            <w:vAlign w:val="center"/>
          </w:tcPr>
          <w:p w14:paraId="50EB99C8" w14:textId="1A1AE5AD"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(0.640)</w:t>
            </w:r>
          </w:p>
        </w:tc>
      </w:tr>
      <w:tr w:rsidR="000C0909" w:rsidRPr="00CD32F6" w14:paraId="31D4E566" w14:textId="77777777" w:rsidTr="000C0909">
        <w:trPr>
          <w:trHeight w:val="70"/>
          <w:jc w:val="center"/>
        </w:trPr>
        <w:tc>
          <w:tcPr>
            <w:tcW w:w="4045" w:type="dxa"/>
            <w:shd w:val="clear" w:color="auto" w:fill="auto"/>
            <w:noWrap/>
            <w:vAlign w:val="bottom"/>
          </w:tcPr>
          <w:p w14:paraId="785C5BAE"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Economic</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development</w:t>
            </w:r>
          </w:p>
        </w:tc>
        <w:tc>
          <w:tcPr>
            <w:tcW w:w="1035" w:type="dxa"/>
            <w:shd w:val="clear" w:color="auto" w:fill="auto"/>
            <w:vAlign w:val="center"/>
          </w:tcPr>
          <w:p w14:paraId="28A24D98" w14:textId="6C3ACA5A"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-0.116**</w:t>
            </w:r>
          </w:p>
        </w:tc>
        <w:tc>
          <w:tcPr>
            <w:tcW w:w="1035" w:type="dxa"/>
            <w:shd w:val="clear" w:color="auto" w:fill="auto"/>
            <w:noWrap/>
            <w:vAlign w:val="center"/>
          </w:tcPr>
          <w:p w14:paraId="75878FB7" w14:textId="77C08379"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-0.100*</w:t>
            </w:r>
          </w:p>
        </w:tc>
        <w:tc>
          <w:tcPr>
            <w:tcW w:w="1035" w:type="dxa"/>
            <w:shd w:val="clear" w:color="auto" w:fill="auto"/>
            <w:noWrap/>
            <w:vAlign w:val="center"/>
          </w:tcPr>
          <w:p w14:paraId="6CA154F7" w14:textId="77E1D080"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-0.097*</w:t>
            </w:r>
          </w:p>
        </w:tc>
        <w:tc>
          <w:tcPr>
            <w:tcW w:w="1035" w:type="dxa"/>
            <w:shd w:val="clear" w:color="auto" w:fill="auto"/>
            <w:vAlign w:val="center"/>
          </w:tcPr>
          <w:p w14:paraId="41B3E4E5" w14:textId="3FA91DD5"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0.112*</w:t>
            </w:r>
          </w:p>
        </w:tc>
        <w:tc>
          <w:tcPr>
            <w:tcW w:w="1035" w:type="dxa"/>
            <w:shd w:val="clear" w:color="auto" w:fill="auto"/>
            <w:vAlign w:val="center"/>
          </w:tcPr>
          <w:p w14:paraId="2D60F1D8" w14:textId="156652F2"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0.066*</w:t>
            </w:r>
          </w:p>
        </w:tc>
        <w:tc>
          <w:tcPr>
            <w:tcW w:w="1035" w:type="dxa"/>
            <w:shd w:val="clear" w:color="auto" w:fill="auto"/>
            <w:vAlign w:val="center"/>
          </w:tcPr>
          <w:p w14:paraId="7B2ABE56" w14:textId="484A35A9"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0.127</w:t>
            </w:r>
          </w:p>
        </w:tc>
      </w:tr>
      <w:tr w:rsidR="000C0909" w:rsidRPr="00CD32F6" w14:paraId="480DAC84" w14:textId="77777777" w:rsidTr="000C0909">
        <w:trPr>
          <w:trHeight w:val="70"/>
          <w:jc w:val="center"/>
        </w:trPr>
        <w:tc>
          <w:tcPr>
            <w:tcW w:w="4045" w:type="dxa"/>
            <w:shd w:val="clear" w:color="auto" w:fill="auto"/>
            <w:noWrap/>
            <w:vAlign w:val="bottom"/>
          </w:tcPr>
          <w:p w14:paraId="4F715325"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(nightlight density)</w:t>
            </w:r>
          </w:p>
        </w:tc>
        <w:tc>
          <w:tcPr>
            <w:tcW w:w="1035" w:type="dxa"/>
            <w:shd w:val="clear" w:color="auto" w:fill="auto"/>
            <w:vAlign w:val="center"/>
          </w:tcPr>
          <w:p w14:paraId="2DB2A50C" w14:textId="3A8AD403"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(0.040)</w:t>
            </w:r>
          </w:p>
        </w:tc>
        <w:tc>
          <w:tcPr>
            <w:tcW w:w="1035" w:type="dxa"/>
            <w:shd w:val="clear" w:color="auto" w:fill="auto"/>
            <w:noWrap/>
            <w:vAlign w:val="center"/>
          </w:tcPr>
          <w:p w14:paraId="397285F7" w14:textId="06DD8E26"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(0.047)</w:t>
            </w:r>
          </w:p>
        </w:tc>
        <w:tc>
          <w:tcPr>
            <w:tcW w:w="1035" w:type="dxa"/>
            <w:shd w:val="clear" w:color="auto" w:fill="auto"/>
            <w:noWrap/>
            <w:vAlign w:val="center"/>
          </w:tcPr>
          <w:p w14:paraId="798A2EF1" w14:textId="14F33ACB"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(0.040)</w:t>
            </w:r>
          </w:p>
        </w:tc>
        <w:tc>
          <w:tcPr>
            <w:tcW w:w="1035" w:type="dxa"/>
            <w:shd w:val="clear" w:color="auto" w:fill="auto"/>
            <w:vAlign w:val="center"/>
          </w:tcPr>
          <w:p w14:paraId="7518A555" w14:textId="2F00FCE4"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(0.053)</w:t>
            </w:r>
          </w:p>
        </w:tc>
        <w:tc>
          <w:tcPr>
            <w:tcW w:w="1035" w:type="dxa"/>
            <w:shd w:val="clear" w:color="auto" w:fill="auto"/>
            <w:vAlign w:val="center"/>
          </w:tcPr>
          <w:p w14:paraId="4D8BB0A1" w14:textId="1BD87F78"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(0.032)</w:t>
            </w:r>
          </w:p>
        </w:tc>
        <w:tc>
          <w:tcPr>
            <w:tcW w:w="1035" w:type="dxa"/>
            <w:shd w:val="clear" w:color="auto" w:fill="auto"/>
            <w:vAlign w:val="center"/>
          </w:tcPr>
          <w:p w14:paraId="0303E8FC" w14:textId="773E4A96"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(0.104)</w:t>
            </w:r>
          </w:p>
        </w:tc>
      </w:tr>
      <w:tr w:rsidR="000C0909" w:rsidRPr="00CD32F6" w14:paraId="7B138AE2" w14:textId="77777777" w:rsidTr="000C0909">
        <w:trPr>
          <w:trHeight w:val="70"/>
          <w:jc w:val="center"/>
        </w:trPr>
        <w:tc>
          <w:tcPr>
            <w:tcW w:w="4045" w:type="dxa"/>
            <w:shd w:val="clear" w:color="auto" w:fill="auto"/>
            <w:noWrap/>
            <w:vAlign w:val="bottom"/>
          </w:tcPr>
          <w:p w14:paraId="4FA01ACC"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Proportion</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of</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non-skilled</w:t>
            </w:r>
            <w:r w:rsidRPr="00CD32F6">
              <w:rPr>
                <w:rFonts w:ascii="Times New Roman" w:hAnsi="Times New Roman" w:cs="Times New Roman"/>
                <w:color w:val="000000"/>
                <w:sz w:val="16"/>
                <w:szCs w:val="16"/>
              </w:rPr>
              <w:t xml:space="preserve"> </w:t>
            </w:r>
          </w:p>
        </w:tc>
        <w:tc>
          <w:tcPr>
            <w:tcW w:w="1035" w:type="dxa"/>
            <w:shd w:val="clear" w:color="auto" w:fill="auto"/>
            <w:vAlign w:val="center"/>
          </w:tcPr>
          <w:p w14:paraId="4869DCE3" w14:textId="0D942BB5"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1.409</w:t>
            </w:r>
          </w:p>
        </w:tc>
        <w:tc>
          <w:tcPr>
            <w:tcW w:w="1035" w:type="dxa"/>
            <w:shd w:val="clear" w:color="auto" w:fill="auto"/>
            <w:noWrap/>
            <w:vAlign w:val="center"/>
          </w:tcPr>
          <w:p w14:paraId="204BD5EC" w14:textId="055B62F2"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2.659</w:t>
            </w:r>
          </w:p>
        </w:tc>
        <w:tc>
          <w:tcPr>
            <w:tcW w:w="1035" w:type="dxa"/>
            <w:shd w:val="clear" w:color="auto" w:fill="auto"/>
            <w:noWrap/>
            <w:vAlign w:val="center"/>
          </w:tcPr>
          <w:p w14:paraId="185A6FF7" w14:textId="0822B81A"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1.908</w:t>
            </w:r>
          </w:p>
        </w:tc>
        <w:tc>
          <w:tcPr>
            <w:tcW w:w="1035" w:type="dxa"/>
            <w:shd w:val="clear" w:color="auto" w:fill="auto"/>
            <w:vAlign w:val="center"/>
          </w:tcPr>
          <w:p w14:paraId="40BC4092" w14:textId="34CAB4EF"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-3.463</w:t>
            </w:r>
          </w:p>
        </w:tc>
        <w:tc>
          <w:tcPr>
            <w:tcW w:w="1035" w:type="dxa"/>
            <w:shd w:val="clear" w:color="auto" w:fill="auto"/>
            <w:vAlign w:val="center"/>
          </w:tcPr>
          <w:p w14:paraId="110609B8" w14:textId="170230A3"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-9.125</w:t>
            </w:r>
          </w:p>
        </w:tc>
        <w:tc>
          <w:tcPr>
            <w:tcW w:w="1035" w:type="dxa"/>
            <w:shd w:val="clear" w:color="auto" w:fill="auto"/>
            <w:vAlign w:val="center"/>
          </w:tcPr>
          <w:p w14:paraId="2FAF81CE" w14:textId="79ADFAE8"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-7.896</w:t>
            </w:r>
          </w:p>
        </w:tc>
      </w:tr>
      <w:tr w:rsidR="000C0909" w:rsidRPr="00CD32F6" w14:paraId="1497FD45" w14:textId="77777777" w:rsidTr="000C0909">
        <w:trPr>
          <w:trHeight w:val="70"/>
          <w:jc w:val="center"/>
        </w:trPr>
        <w:tc>
          <w:tcPr>
            <w:tcW w:w="4045" w:type="dxa"/>
            <w:shd w:val="clear" w:color="auto" w:fill="auto"/>
            <w:noWrap/>
            <w:vAlign w:val="bottom"/>
          </w:tcPr>
          <w:p w14:paraId="37C3F225"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workforce</w:t>
            </w:r>
          </w:p>
        </w:tc>
        <w:tc>
          <w:tcPr>
            <w:tcW w:w="1035" w:type="dxa"/>
            <w:shd w:val="clear" w:color="auto" w:fill="auto"/>
            <w:vAlign w:val="center"/>
          </w:tcPr>
          <w:p w14:paraId="62BDCABB" w14:textId="1488FBB0"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(5.585)</w:t>
            </w:r>
          </w:p>
        </w:tc>
        <w:tc>
          <w:tcPr>
            <w:tcW w:w="1035" w:type="dxa"/>
            <w:shd w:val="clear" w:color="auto" w:fill="auto"/>
            <w:noWrap/>
            <w:vAlign w:val="center"/>
          </w:tcPr>
          <w:p w14:paraId="26174FC9" w14:textId="4F271E33"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(5.437)</w:t>
            </w:r>
          </w:p>
        </w:tc>
        <w:tc>
          <w:tcPr>
            <w:tcW w:w="1035" w:type="dxa"/>
            <w:shd w:val="clear" w:color="auto" w:fill="auto"/>
            <w:noWrap/>
            <w:vAlign w:val="center"/>
          </w:tcPr>
          <w:p w14:paraId="675CA26A" w14:textId="65E392E5"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(4.812)</w:t>
            </w:r>
          </w:p>
        </w:tc>
        <w:tc>
          <w:tcPr>
            <w:tcW w:w="1035" w:type="dxa"/>
            <w:shd w:val="clear" w:color="auto" w:fill="auto"/>
            <w:vAlign w:val="center"/>
          </w:tcPr>
          <w:p w14:paraId="1804FD5A" w14:textId="6F5A3F6D"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(14.105)</w:t>
            </w:r>
          </w:p>
        </w:tc>
        <w:tc>
          <w:tcPr>
            <w:tcW w:w="1035" w:type="dxa"/>
            <w:shd w:val="clear" w:color="auto" w:fill="auto"/>
            <w:vAlign w:val="center"/>
          </w:tcPr>
          <w:p w14:paraId="127820D1" w14:textId="5AC7F092"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(11.665)</w:t>
            </w:r>
          </w:p>
        </w:tc>
        <w:tc>
          <w:tcPr>
            <w:tcW w:w="1035" w:type="dxa"/>
            <w:shd w:val="clear" w:color="auto" w:fill="auto"/>
            <w:vAlign w:val="center"/>
          </w:tcPr>
          <w:p w14:paraId="258FB178" w14:textId="14C3E6AF"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(12.235)</w:t>
            </w:r>
          </w:p>
        </w:tc>
      </w:tr>
      <w:tr w:rsidR="000C0909" w:rsidRPr="00CD32F6" w14:paraId="42B2D7DE" w14:textId="77777777" w:rsidTr="000C0909">
        <w:trPr>
          <w:trHeight w:val="70"/>
          <w:jc w:val="center"/>
        </w:trPr>
        <w:tc>
          <w:tcPr>
            <w:tcW w:w="4045" w:type="dxa"/>
            <w:shd w:val="clear" w:color="auto" w:fill="auto"/>
            <w:noWrap/>
            <w:vAlign w:val="bottom"/>
          </w:tcPr>
          <w:p w14:paraId="25DC0E25"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Unemployment</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rate</w:t>
            </w:r>
          </w:p>
        </w:tc>
        <w:tc>
          <w:tcPr>
            <w:tcW w:w="1035" w:type="dxa"/>
            <w:shd w:val="clear" w:color="auto" w:fill="auto"/>
            <w:vAlign w:val="center"/>
          </w:tcPr>
          <w:p w14:paraId="3C21CD4C" w14:textId="4AC19394"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-0.277</w:t>
            </w:r>
          </w:p>
        </w:tc>
        <w:tc>
          <w:tcPr>
            <w:tcW w:w="1035" w:type="dxa"/>
            <w:shd w:val="clear" w:color="auto" w:fill="auto"/>
            <w:noWrap/>
            <w:vAlign w:val="center"/>
          </w:tcPr>
          <w:p w14:paraId="77CDB82B" w14:textId="75A6DCBB"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-0.417</w:t>
            </w:r>
          </w:p>
        </w:tc>
        <w:tc>
          <w:tcPr>
            <w:tcW w:w="1035" w:type="dxa"/>
            <w:shd w:val="clear" w:color="auto" w:fill="auto"/>
            <w:noWrap/>
            <w:vAlign w:val="center"/>
          </w:tcPr>
          <w:p w14:paraId="2A1F487A" w14:textId="449C76D7"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0A484AF7" w14:textId="17FB7DDB"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0.066</w:t>
            </w:r>
          </w:p>
        </w:tc>
        <w:tc>
          <w:tcPr>
            <w:tcW w:w="1035" w:type="dxa"/>
            <w:shd w:val="clear" w:color="auto" w:fill="auto"/>
            <w:vAlign w:val="center"/>
          </w:tcPr>
          <w:p w14:paraId="1270A499" w14:textId="2617F0CF"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-0.482</w:t>
            </w:r>
          </w:p>
        </w:tc>
        <w:tc>
          <w:tcPr>
            <w:tcW w:w="1035" w:type="dxa"/>
            <w:shd w:val="clear" w:color="auto" w:fill="auto"/>
            <w:vAlign w:val="center"/>
          </w:tcPr>
          <w:p w14:paraId="06674446" w14:textId="1F3F64E6"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r>
      <w:tr w:rsidR="000C0909" w:rsidRPr="00CD32F6" w14:paraId="5FE763EC" w14:textId="77777777" w:rsidTr="000C0909">
        <w:trPr>
          <w:trHeight w:val="70"/>
          <w:jc w:val="center"/>
        </w:trPr>
        <w:tc>
          <w:tcPr>
            <w:tcW w:w="4045" w:type="dxa"/>
            <w:shd w:val="clear" w:color="auto" w:fill="auto"/>
            <w:noWrap/>
            <w:vAlign w:val="bottom"/>
          </w:tcPr>
          <w:p w14:paraId="62104074"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center"/>
          </w:tcPr>
          <w:p w14:paraId="5E2825E6" w14:textId="6D882370"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(0.637)</w:t>
            </w:r>
          </w:p>
        </w:tc>
        <w:tc>
          <w:tcPr>
            <w:tcW w:w="1035" w:type="dxa"/>
            <w:shd w:val="clear" w:color="auto" w:fill="auto"/>
            <w:noWrap/>
            <w:vAlign w:val="center"/>
          </w:tcPr>
          <w:p w14:paraId="4542C611" w14:textId="7CD5FD51"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(0.762)</w:t>
            </w:r>
          </w:p>
        </w:tc>
        <w:tc>
          <w:tcPr>
            <w:tcW w:w="1035" w:type="dxa"/>
            <w:shd w:val="clear" w:color="auto" w:fill="auto"/>
            <w:noWrap/>
            <w:vAlign w:val="center"/>
          </w:tcPr>
          <w:p w14:paraId="2DB54807" w14:textId="7090364E"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43F4DF3C" w14:textId="3EEA861F"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(2.181)</w:t>
            </w:r>
          </w:p>
        </w:tc>
        <w:tc>
          <w:tcPr>
            <w:tcW w:w="1035" w:type="dxa"/>
            <w:shd w:val="clear" w:color="auto" w:fill="auto"/>
            <w:vAlign w:val="center"/>
          </w:tcPr>
          <w:p w14:paraId="2424E6ED" w14:textId="462824A2"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(1.999)</w:t>
            </w:r>
          </w:p>
        </w:tc>
        <w:tc>
          <w:tcPr>
            <w:tcW w:w="1035" w:type="dxa"/>
            <w:shd w:val="clear" w:color="auto" w:fill="auto"/>
            <w:vAlign w:val="center"/>
          </w:tcPr>
          <w:p w14:paraId="36BBDBAE" w14:textId="0FFD6AA5"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r>
      <w:tr w:rsidR="000C0909" w:rsidRPr="00CD32F6" w14:paraId="14700609" w14:textId="77777777" w:rsidTr="000C0909">
        <w:trPr>
          <w:trHeight w:val="70"/>
          <w:jc w:val="center"/>
        </w:trPr>
        <w:tc>
          <w:tcPr>
            <w:tcW w:w="4045" w:type="dxa"/>
            <w:shd w:val="clear" w:color="auto" w:fill="auto"/>
            <w:noWrap/>
            <w:vAlign w:val="bottom"/>
          </w:tcPr>
          <w:p w14:paraId="46637374" w14:textId="75739736"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u w:val="single"/>
              </w:rPr>
              <w:t>Political</w:t>
            </w:r>
            <w:r w:rsidRPr="00CD32F6">
              <w:rPr>
                <w:rFonts w:ascii="Times New Roman" w:hAnsi="Times New Roman" w:cs="Times New Roman"/>
                <w:color w:val="000000"/>
                <w:sz w:val="16"/>
                <w:szCs w:val="16"/>
                <w:u w:val="single"/>
              </w:rPr>
              <w:t xml:space="preserve"> </w:t>
            </w:r>
            <w:r w:rsidRPr="00CD32F6">
              <w:rPr>
                <w:rFonts w:ascii="Times New Roman" w:eastAsia="Times New Roman" w:hAnsi="Times New Roman" w:cs="Times New Roman"/>
                <w:color w:val="000000"/>
                <w:sz w:val="16"/>
                <w:szCs w:val="16"/>
                <w:u w:val="single"/>
              </w:rPr>
              <w:t>Factors</w:t>
            </w:r>
          </w:p>
        </w:tc>
        <w:tc>
          <w:tcPr>
            <w:tcW w:w="1035" w:type="dxa"/>
            <w:shd w:val="clear" w:color="auto" w:fill="auto"/>
            <w:vAlign w:val="center"/>
          </w:tcPr>
          <w:p w14:paraId="7050F15E" w14:textId="07F10633"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noWrap/>
            <w:vAlign w:val="center"/>
          </w:tcPr>
          <w:p w14:paraId="6C48A73F" w14:textId="4487863A"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noWrap/>
            <w:vAlign w:val="center"/>
          </w:tcPr>
          <w:p w14:paraId="3A44FEB8" w14:textId="1E3545A6"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03ECA2CD" w14:textId="7CBDBE54"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282E50AA" w14:textId="163B923B"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13D95A75" w14:textId="0665A2B3"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r>
      <w:tr w:rsidR="000C0909" w:rsidRPr="00CD32F6" w14:paraId="309C1003" w14:textId="77777777" w:rsidTr="000C0909">
        <w:trPr>
          <w:trHeight w:val="70"/>
          <w:jc w:val="center"/>
        </w:trPr>
        <w:tc>
          <w:tcPr>
            <w:tcW w:w="4045" w:type="dxa"/>
            <w:shd w:val="clear" w:color="auto" w:fill="auto"/>
            <w:noWrap/>
            <w:vAlign w:val="bottom"/>
          </w:tcPr>
          <w:p w14:paraId="041F16F9" w14:textId="64BB3B3E"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BC06E9">
              <w:rPr>
                <w:rFonts w:ascii="Times New Roman" w:eastAsia="Times New Roman" w:hAnsi="Times New Roman" w:cs="Times New Roman"/>
                <w:color w:val="000000"/>
                <w:sz w:val="16"/>
                <w:szCs w:val="16"/>
              </w:rPr>
              <w:t>Division of duties</w:t>
            </w:r>
          </w:p>
        </w:tc>
        <w:tc>
          <w:tcPr>
            <w:tcW w:w="1035" w:type="dxa"/>
            <w:shd w:val="clear" w:color="auto" w:fill="auto"/>
            <w:vAlign w:val="center"/>
          </w:tcPr>
          <w:p w14:paraId="37C0FC3D" w14:textId="4C58AEAB"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2.582***</w:t>
            </w:r>
          </w:p>
        </w:tc>
        <w:tc>
          <w:tcPr>
            <w:tcW w:w="1035" w:type="dxa"/>
            <w:shd w:val="clear" w:color="auto" w:fill="auto"/>
            <w:noWrap/>
            <w:vAlign w:val="center"/>
          </w:tcPr>
          <w:p w14:paraId="01998954" w14:textId="0131BF2D"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2.004*</w:t>
            </w:r>
          </w:p>
        </w:tc>
        <w:tc>
          <w:tcPr>
            <w:tcW w:w="1035" w:type="dxa"/>
            <w:shd w:val="clear" w:color="auto" w:fill="auto"/>
            <w:noWrap/>
            <w:vAlign w:val="center"/>
          </w:tcPr>
          <w:p w14:paraId="7A3614D5" w14:textId="6C7FC7C9"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1.533*</w:t>
            </w:r>
          </w:p>
        </w:tc>
        <w:tc>
          <w:tcPr>
            <w:tcW w:w="1035" w:type="dxa"/>
            <w:shd w:val="clear" w:color="auto" w:fill="auto"/>
            <w:vAlign w:val="center"/>
          </w:tcPr>
          <w:p w14:paraId="07CA2DDD" w14:textId="7D204AD3"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-3.331</w:t>
            </w:r>
          </w:p>
        </w:tc>
        <w:tc>
          <w:tcPr>
            <w:tcW w:w="1035" w:type="dxa"/>
            <w:shd w:val="clear" w:color="auto" w:fill="auto"/>
            <w:vAlign w:val="center"/>
          </w:tcPr>
          <w:p w14:paraId="724E2750" w14:textId="5AE3801B"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-2.048</w:t>
            </w:r>
          </w:p>
        </w:tc>
        <w:tc>
          <w:tcPr>
            <w:tcW w:w="1035" w:type="dxa"/>
            <w:shd w:val="clear" w:color="auto" w:fill="auto"/>
            <w:vAlign w:val="center"/>
          </w:tcPr>
          <w:p w14:paraId="3B471276" w14:textId="64B66499"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-4.112</w:t>
            </w:r>
          </w:p>
        </w:tc>
      </w:tr>
      <w:tr w:rsidR="000C0909" w:rsidRPr="00CD32F6" w14:paraId="57009D5B" w14:textId="77777777" w:rsidTr="000C0909">
        <w:trPr>
          <w:trHeight w:val="70"/>
          <w:jc w:val="center"/>
        </w:trPr>
        <w:tc>
          <w:tcPr>
            <w:tcW w:w="4045" w:type="dxa"/>
            <w:shd w:val="clear" w:color="auto" w:fill="auto"/>
            <w:noWrap/>
            <w:vAlign w:val="bottom"/>
          </w:tcPr>
          <w:p w14:paraId="3921D202"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center"/>
          </w:tcPr>
          <w:p w14:paraId="618273F0" w14:textId="443E24CA"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(0.559)</w:t>
            </w:r>
          </w:p>
        </w:tc>
        <w:tc>
          <w:tcPr>
            <w:tcW w:w="1035" w:type="dxa"/>
            <w:shd w:val="clear" w:color="auto" w:fill="auto"/>
            <w:noWrap/>
            <w:vAlign w:val="center"/>
          </w:tcPr>
          <w:p w14:paraId="64A69687" w14:textId="1F161FBE"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(0.869)</w:t>
            </w:r>
          </w:p>
        </w:tc>
        <w:tc>
          <w:tcPr>
            <w:tcW w:w="1035" w:type="dxa"/>
            <w:shd w:val="clear" w:color="auto" w:fill="auto"/>
            <w:noWrap/>
            <w:vAlign w:val="center"/>
          </w:tcPr>
          <w:p w14:paraId="65E998CD" w14:textId="2ECC8501"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(0.674)</w:t>
            </w:r>
          </w:p>
        </w:tc>
        <w:tc>
          <w:tcPr>
            <w:tcW w:w="1035" w:type="dxa"/>
            <w:shd w:val="clear" w:color="auto" w:fill="auto"/>
            <w:vAlign w:val="center"/>
          </w:tcPr>
          <w:p w14:paraId="4D97CF8E" w14:textId="77174E0D"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(2.640)</w:t>
            </w:r>
          </w:p>
        </w:tc>
        <w:tc>
          <w:tcPr>
            <w:tcW w:w="1035" w:type="dxa"/>
            <w:shd w:val="clear" w:color="auto" w:fill="auto"/>
            <w:vAlign w:val="center"/>
          </w:tcPr>
          <w:p w14:paraId="540267AE" w14:textId="541A4EFE"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(4.226)</w:t>
            </w:r>
          </w:p>
        </w:tc>
        <w:tc>
          <w:tcPr>
            <w:tcW w:w="1035" w:type="dxa"/>
            <w:shd w:val="clear" w:color="auto" w:fill="auto"/>
            <w:vAlign w:val="center"/>
          </w:tcPr>
          <w:p w14:paraId="7B506A08" w14:textId="1055534C"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(3.404)</w:t>
            </w:r>
          </w:p>
        </w:tc>
      </w:tr>
      <w:tr w:rsidR="000C0909" w:rsidRPr="00CD32F6" w14:paraId="24EE47D6" w14:textId="77777777" w:rsidTr="000C0909">
        <w:trPr>
          <w:trHeight w:val="70"/>
          <w:jc w:val="center"/>
        </w:trPr>
        <w:tc>
          <w:tcPr>
            <w:tcW w:w="4045" w:type="dxa"/>
            <w:shd w:val="clear" w:color="auto" w:fill="auto"/>
            <w:noWrap/>
            <w:vAlign w:val="bottom"/>
          </w:tcPr>
          <w:p w14:paraId="4285365A" w14:textId="34977DF1"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BC06E9">
              <w:rPr>
                <w:rFonts w:ascii="Times New Roman" w:eastAsia="Times New Roman" w:hAnsi="Times New Roman" w:cs="Times New Roman"/>
                <w:color w:val="000000"/>
                <w:sz w:val="16"/>
                <w:szCs w:val="16"/>
              </w:rPr>
              <w:t>Timetable</w:t>
            </w:r>
          </w:p>
        </w:tc>
        <w:tc>
          <w:tcPr>
            <w:tcW w:w="1035" w:type="dxa"/>
            <w:shd w:val="clear" w:color="auto" w:fill="auto"/>
            <w:vAlign w:val="center"/>
          </w:tcPr>
          <w:p w14:paraId="0B82FB6E" w14:textId="3469491A"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-0.102</w:t>
            </w:r>
          </w:p>
        </w:tc>
        <w:tc>
          <w:tcPr>
            <w:tcW w:w="1035" w:type="dxa"/>
            <w:shd w:val="clear" w:color="auto" w:fill="auto"/>
            <w:noWrap/>
            <w:vAlign w:val="center"/>
          </w:tcPr>
          <w:p w14:paraId="3AF4718B" w14:textId="462630A7"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-0.157</w:t>
            </w:r>
          </w:p>
        </w:tc>
        <w:tc>
          <w:tcPr>
            <w:tcW w:w="1035" w:type="dxa"/>
            <w:shd w:val="clear" w:color="auto" w:fill="auto"/>
            <w:noWrap/>
            <w:vAlign w:val="center"/>
          </w:tcPr>
          <w:p w14:paraId="4EB4BF61" w14:textId="42255813"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-0.227</w:t>
            </w:r>
          </w:p>
        </w:tc>
        <w:tc>
          <w:tcPr>
            <w:tcW w:w="1035" w:type="dxa"/>
            <w:shd w:val="clear" w:color="auto" w:fill="auto"/>
            <w:vAlign w:val="center"/>
          </w:tcPr>
          <w:p w14:paraId="071EDCEF" w14:textId="2DB0AFD7"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-0.555</w:t>
            </w:r>
          </w:p>
        </w:tc>
        <w:tc>
          <w:tcPr>
            <w:tcW w:w="1035" w:type="dxa"/>
            <w:shd w:val="clear" w:color="auto" w:fill="auto"/>
            <w:vAlign w:val="center"/>
          </w:tcPr>
          <w:p w14:paraId="460E777E" w14:textId="6E5683E6"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-0.751</w:t>
            </w:r>
          </w:p>
        </w:tc>
        <w:tc>
          <w:tcPr>
            <w:tcW w:w="1035" w:type="dxa"/>
            <w:shd w:val="clear" w:color="auto" w:fill="auto"/>
            <w:vAlign w:val="center"/>
          </w:tcPr>
          <w:p w14:paraId="340AFF3B" w14:textId="080F029F"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-0.858</w:t>
            </w:r>
          </w:p>
        </w:tc>
      </w:tr>
      <w:tr w:rsidR="000C0909" w:rsidRPr="00CD32F6" w14:paraId="618B3339" w14:textId="77777777" w:rsidTr="000C0909">
        <w:trPr>
          <w:trHeight w:val="70"/>
          <w:jc w:val="center"/>
        </w:trPr>
        <w:tc>
          <w:tcPr>
            <w:tcW w:w="4045" w:type="dxa"/>
            <w:shd w:val="clear" w:color="auto" w:fill="auto"/>
            <w:noWrap/>
            <w:vAlign w:val="bottom"/>
          </w:tcPr>
          <w:p w14:paraId="624BF77B"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center"/>
          </w:tcPr>
          <w:p w14:paraId="17621C2D" w14:textId="42E44F2D"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(1.093)</w:t>
            </w:r>
          </w:p>
        </w:tc>
        <w:tc>
          <w:tcPr>
            <w:tcW w:w="1035" w:type="dxa"/>
            <w:shd w:val="clear" w:color="auto" w:fill="auto"/>
            <w:noWrap/>
            <w:vAlign w:val="center"/>
          </w:tcPr>
          <w:p w14:paraId="29DFB2CE" w14:textId="4BBE3AC7"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(1.143)</w:t>
            </w:r>
          </w:p>
        </w:tc>
        <w:tc>
          <w:tcPr>
            <w:tcW w:w="1035" w:type="dxa"/>
            <w:shd w:val="clear" w:color="auto" w:fill="auto"/>
            <w:noWrap/>
            <w:vAlign w:val="center"/>
          </w:tcPr>
          <w:p w14:paraId="05DB551E" w14:textId="5BE1BE6E"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(1.049)</w:t>
            </w:r>
          </w:p>
        </w:tc>
        <w:tc>
          <w:tcPr>
            <w:tcW w:w="1035" w:type="dxa"/>
            <w:shd w:val="clear" w:color="auto" w:fill="auto"/>
            <w:vAlign w:val="center"/>
          </w:tcPr>
          <w:p w14:paraId="4A5D0FED" w14:textId="7E536F81"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(3.215)</w:t>
            </w:r>
          </w:p>
        </w:tc>
        <w:tc>
          <w:tcPr>
            <w:tcW w:w="1035" w:type="dxa"/>
            <w:shd w:val="clear" w:color="auto" w:fill="auto"/>
            <w:vAlign w:val="center"/>
          </w:tcPr>
          <w:p w14:paraId="6F38E17E" w14:textId="61E99721"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(3.370)</w:t>
            </w:r>
          </w:p>
        </w:tc>
        <w:tc>
          <w:tcPr>
            <w:tcW w:w="1035" w:type="dxa"/>
            <w:shd w:val="clear" w:color="auto" w:fill="auto"/>
            <w:vAlign w:val="center"/>
          </w:tcPr>
          <w:p w14:paraId="742F9C47" w14:textId="5957C326"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(2.795)</w:t>
            </w:r>
          </w:p>
        </w:tc>
      </w:tr>
      <w:tr w:rsidR="000C0909" w:rsidRPr="00CD32F6" w14:paraId="6CC06620" w14:textId="77777777" w:rsidTr="000C0909">
        <w:trPr>
          <w:trHeight w:val="70"/>
          <w:jc w:val="center"/>
        </w:trPr>
        <w:tc>
          <w:tcPr>
            <w:tcW w:w="4045" w:type="dxa"/>
            <w:shd w:val="clear" w:color="auto" w:fill="auto"/>
            <w:noWrap/>
            <w:vAlign w:val="bottom"/>
          </w:tcPr>
          <w:p w14:paraId="4A152378" w14:textId="58E8BFA6"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Tenure of municipal CPS (21–40</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months)</w:t>
            </w:r>
          </w:p>
        </w:tc>
        <w:tc>
          <w:tcPr>
            <w:tcW w:w="1035" w:type="dxa"/>
            <w:shd w:val="clear" w:color="auto" w:fill="auto"/>
            <w:vAlign w:val="center"/>
          </w:tcPr>
          <w:p w14:paraId="27FE8817" w14:textId="16E673CE"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noWrap/>
            <w:vAlign w:val="center"/>
          </w:tcPr>
          <w:p w14:paraId="6AB7977F" w14:textId="21F56800"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noWrap/>
            <w:vAlign w:val="center"/>
          </w:tcPr>
          <w:p w14:paraId="203BC55F" w14:textId="5EA38A63"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300F8602" w14:textId="4300CF42"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5E94D2EA" w14:textId="111BE1E8"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0E6C5332" w14:textId="75B64D55"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r>
      <w:tr w:rsidR="000C0909" w:rsidRPr="00CD32F6" w14:paraId="6703DBF7" w14:textId="77777777" w:rsidTr="000C0909">
        <w:trPr>
          <w:trHeight w:val="70"/>
          <w:jc w:val="center"/>
        </w:trPr>
        <w:tc>
          <w:tcPr>
            <w:tcW w:w="4045" w:type="dxa"/>
            <w:shd w:val="clear" w:color="auto" w:fill="auto"/>
            <w:noWrap/>
            <w:vAlign w:val="bottom"/>
          </w:tcPr>
          <w:p w14:paraId="0581BB2C" w14:textId="740D24DC"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0–20 months</w:t>
            </w:r>
          </w:p>
        </w:tc>
        <w:tc>
          <w:tcPr>
            <w:tcW w:w="1035" w:type="dxa"/>
            <w:shd w:val="clear" w:color="auto" w:fill="auto"/>
            <w:vAlign w:val="center"/>
          </w:tcPr>
          <w:p w14:paraId="5CF62A20" w14:textId="6DC19DBA"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-0.726</w:t>
            </w:r>
          </w:p>
        </w:tc>
        <w:tc>
          <w:tcPr>
            <w:tcW w:w="1035" w:type="dxa"/>
            <w:shd w:val="clear" w:color="auto" w:fill="auto"/>
            <w:noWrap/>
            <w:vAlign w:val="center"/>
          </w:tcPr>
          <w:p w14:paraId="6ABAEEBB" w14:textId="37CCDF7B"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-0.344</w:t>
            </w:r>
          </w:p>
        </w:tc>
        <w:tc>
          <w:tcPr>
            <w:tcW w:w="1035" w:type="dxa"/>
            <w:shd w:val="clear" w:color="auto" w:fill="auto"/>
            <w:noWrap/>
            <w:vAlign w:val="center"/>
          </w:tcPr>
          <w:p w14:paraId="2065655C" w14:textId="49A655B6"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-0.263</w:t>
            </w:r>
          </w:p>
        </w:tc>
        <w:tc>
          <w:tcPr>
            <w:tcW w:w="1035" w:type="dxa"/>
            <w:shd w:val="clear" w:color="auto" w:fill="auto"/>
            <w:vAlign w:val="center"/>
          </w:tcPr>
          <w:p w14:paraId="6CEE43B3" w14:textId="0D3313C4"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-0.161</w:t>
            </w:r>
          </w:p>
        </w:tc>
        <w:tc>
          <w:tcPr>
            <w:tcW w:w="1035" w:type="dxa"/>
            <w:shd w:val="clear" w:color="auto" w:fill="auto"/>
            <w:vAlign w:val="center"/>
          </w:tcPr>
          <w:p w14:paraId="0BA81C99" w14:textId="7B8A0836"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0.343</w:t>
            </w:r>
          </w:p>
        </w:tc>
        <w:tc>
          <w:tcPr>
            <w:tcW w:w="1035" w:type="dxa"/>
            <w:shd w:val="clear" w:color="auto" w:fill="auto"/>
            <w:vAlign w:val="center"/>
          </w:tcPr>
          <w:p w14:paraId="4B5DC2B8" w14:textId="796A00CA"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-0.506</w:t>
            </w:r>
          </w:p>
        </w:tc>
      </w:tr>
      <w:tr w:rsidR="000C0909" w:rsidRPr="00CD32F6" w14:paraId="7658B92D" w14:textId="77777777" w:rsidTr="000C0909">
        <w:trPr>
          <w:trHeight w:val="70"/>
          <w:jc w:val="center"/>
        </w:trPr>
        <w:tc>
          <w:tcPr>
            <w:tcW w:w="4045" w:type="dxa"/>
            <w:shd w:val="clear" w:color="auto" w:fill="auto"/>
            <w:noWrap/>
            <w:vAlign w:val="bottom"/>
          </w:tcPr>
          <w:p w14:paraId="08C33496"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center"/>
          </w:tcPr>
          <w:p w14:paraId="43C52141" w14:textId="72AD4B47"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(0.925)</w:t>
            </w:r>
          </w:p>
        </w:tc>
        <w:tc>
          <w:tcPr>
            <w:tcW w:w="1035" w:type="dxa"/>
            <w:shd w:val="clear" w:color="auto" w:fill="auto"/>
            <w:noWrap/>
            <w:vAlign w:val="center"/>
          </w:tcPr>
          <w:p w14:paraId="7C998E61" w14:textId="7D2DD368"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(0.703)</w:t>
            </w:r>
          </w:p>
        </w:tc>
        <w:tc>
          <w:tcPr>
            <w:tcW w:w="1035" w:type="dxa"/>
            <w:shd w:val="clear" w:color="auto" w:fill="auto"/>
            <w:noWrap/>
            <w:vAlign w:val="center"/>
          </w:tcPr>
          <w:p w14:paraId="29F8224A" w14:textId="62143D48"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(0.684)</w:t>
            </w:r>
          </w:p>
        </w:tc>
        <w:tc>
          <w:tcPr>
            <w:tcW w:w="1035" w:type="dxa"/>
            <w:shd w:val="clear" w:color="auto" w:fill="auto"/>
            <w:vAlign w:val="center"/>
          </w:tcPr>
          <w:p w14:paraId="2F483EE2" w14:textId="3D7FE0C7"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(0.850)</w:t>
            </w:r>
          </w:p>
        </w:tc>
        <w:tc>
          <w:tcPr>
            <w:tcW w:w="1035" w:type="dxa"/>
            <w:shd w:val="clear" w:color="auto" w:fill="auto"/>
            <w:vAlign w:val="center"/>
          </w:tcPr>
          <w:p w14:paraId="01A14151" w14:textId="6DDF022A"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(0.668)</w:t>
            </w:r>
          </w:p>
        </w:tc>
        <w:tc>
          <w:tcPr>
            <w:tcW w:w="1035" w:type="dxa"/>
            <w:shd w:val="clear" w:color="auto" w:fill="auto"/>
            <w:vAlign w:val="center"/>
          </w:tcPr>
          <w:p w14:paraId="22537268" w14:textId="1F62F73A"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(0.573)</w:t>
            </w:r>
          </w:p>
        </w:tc>
      </w:tr>
      <w:tr w:rsidR="000C0909" w:rsidRPr="00CD32F6" w14:paraId="1BBCA040" w14:textId="77777777" w:rsidTr="000C0909">
        <w:trPr>
          <w:trHeight w:val="70"/>
          <w:jc w:val="center"/>
        </w:trPr>
        <w:tc>
          <w:tcPr>
            <w:tcW w:w="4045" w:type="dxa"/>
            <w:shd w:val="clear" w:color="auto" w:fill="auto"/>
            <w:noWrap/>
            <w:vAlign w:val="bottom"/>
          </w:tcPr>
          <w:p w14:paraId="52084007" w14:textId="374BF8CB"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41–60 months</w:t>
            </w:r>
          </w:p>
        </w:tc>
        <w:tc>
          <w:tcPr>
            <w:tcW w:w="1035" w:type="dxa"/>
            <w:shd w:val="clear" w:color="auto" w:fill="auto"/>
            <w:vAlign w:val="center"/>
          </w:tcPr>
          <w:p w14:paraId="218D22B6" w14:textId="32B32A30"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0.773</w:t>
            </w:r>
          </w:p>
        </w:tc>
        <w:tc>
          <w:tcPr>
            <w:tcW w:w="1035" w:type="dxa"/>
            <w:shd w:val="clear" w:color="auto" w:fill="auto"/>
            <w:noWrap/>
            <w:vAlign w:val="center"/>
          </w:tcPr>
          <w:p w14:paraId="3E79759C" w14:textId="1E663D2B"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0.550</w:t>
            </w:r>
          </w:p>
        </w:tc>
        <w:tc>
          <w:tcPr>
            <w:tcW w:w="1035" w:type="dxa"/>
            <w:shd w:val="clear" w:color="auto" w:fill="auto"/>
            <w:noWrap/>
            <w:vAlign w:val="center"/>
          </w:tcPr>
          <w:p w14:paraId="54A1C52D" w14:textId="53456A45"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0.580</w:t>
            </w:r>
          </w:p>
        </w:tc>
        <w:tc>
          <w:tcPr>
            <w:tcW w:w="1035" w:type="dxa"/>
            <w:shd w:val="clear" w:color="auto" w:fill="auto"/>
            <w:vAlign w:val="center"/>
          </w:tcPr>
          <w:p w14:paraId="5D163194" w14:textId="290AB621"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-1.143</w:t>
            </w:r>
          </w:p>
        </w:tc>
        <w:tc>
          <w:tcPr>
            <w:tcW w:w="1035" w:type="dxa"/>
            <w:shd w:val="clear" w:color="auto" w:fill="auto"/>
            <w:vAlign w:val="center"/>
          </w:tcPr>
          <w:p w14:paraId="3778D9A0" w14:textId="1AF9DA65"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-0.749</w:t>
            </w:r>
          </w:p>
        </w:tc>
        <w:tc>
          <w:tcPr>
            <w:tcW w:w="1035" w:type="dxa"/>
            <w:shd w:val="clear" w:color="auto" w:fill="auto"/>
            <w:vAlign w:val="center"/>
          </w:tcPr>
          <w:p w14:paraId="3241A751" w14:textId="7E3C1653"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-2.406</w:t>
            </w:r>
          </w:p>
        </w:tc>
      </w:tr>
      <w:tr w:rsidR="000C0909" w:rsidRPr="00CD32F6" w14:paraId="772401B4" w14:textId="77777777" w:rsidTr="000C0909">
        <w:trPr>
          <w:trHeight w:val="70"/>
          <w:jc w:val="center"/>
        </w:trPr>
        <w:tc>
          <w:tcPr>
            <w:tcW w:w="4045" w:type="dxa"/>
            <w:shd w:val="clear" w:color="auto" w:fill="auto"/>
            <w:noWrap/>
            <w:vAlign w:val="bottom"/>
          </w:tcPr>
          <w:p w14:paraId="2928A27F"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center"/>
          </w:tcPr>
          <w:p w14:paraId="16EE9BFC" w14:textId="623172D9"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(0.734)</w:t>
            </w:r>
          </w:p>
        </w:tc>
        <w:tc>
          <w:tcPr>
            <w:tcW w:w="1035" w:type="dxa"/>
            <w:shd w:val="clear" w:color="auto" w:fill="auto"/>
            <w:noWrap/>
            <w:vAlign w:val="center"/>
          </w:tcPr>
          <w:p w14:paraId="5AE2CEB7" w14:textId="1E0FE30C"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(0.971)</w:t>
            </w:r>
          </w:p>
        </w:tc>
        <w:tc>
          <w:tcPr>
            <w:tcW w:w="1035" w:type="dxa"/>
            <w:shd w:val="clear" w:color="auto" w:fill="auto"/>
            <w:noWrap/>
            <w:vAlign w:val="center"/>
          </w:tcPr>
          <w:p w14:paraId="4A2116D9" w14:textId="628612A2"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(0.760)</w:t>
            </w:r>
          </w:p>
        </w:tc>
        <w:tc>
          <w:tcPr>
            <w:tcW w:w="1035" w:type="dxa"/>
            <w:shd w:val="clear" w:color="auto" w:fill="auto"/>
            <w:vAlign w:val="center"/>
          </w:tcPr>
          <w:p w14:paraId="727670E6" w14:textId="4C85B16F"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(2.767)</w:t>
            </w:r>
          </w:p>
        </w:tc>
        <w:tc>
          <w:tcPr>
            <w:tcW w:w="1035" w:type="dxa"/>
            <w:shd w:val="clear" w:color="auto" w:fill="auto"/>
            <w:vAlign w:val="center"/>
          </w:tcPr>
          <w:p w14:paraId="44D6213D" w14:textId="3FF4CE55"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(2.426)</w:t>
            </w:r>
          </w:p>
        </w:tc>
        <w:tc>
          <w:tcPr>
            <w:tcW w:w="1035" w:type="dxa"/>
            <w:shd w:val="clear" w:color="auto" w:fill="auto"/>
            <w:vAlign w:val="center"/>
          </w:tcPr>
          <w:p w14:paraId="65C5FA66" w14:textId="2D9C7902"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(2.825)</w:t>
            </w:r>
          </w:p>
        </w:tc>
      </w:tr>
      <w:tr w:rsidR="000C0909" w:rsidRPr="00CD32F6" w14:paraId="655907D2" w14:textId="77777777" w:rsidTr="000C0909">
        <w:trPr>
          <w:trHeight w:val="70"/>
          <w:jc w:val="center"/>
        </w:trPr>
        <w:tc>
          <w:tcPr>
            <w:tcW w:w="4045" w:type="dxa"/>
            <w:shd w:val="clear" w:color="auto" w:fill="auto"/>
            <w:noWrap/>
            <w:vAlign w:val="bottom"/>
          </w:tcPr>
          <w:p w14:paraId="32E24E8B" w14:textId="78945ABC"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61+</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months</w:t>
            </w:r>
          </w:p>
        </w:tc>
        <w:tc>
          <w:tcPr>
            <w:tcW w:w="1035" w:type="dxa"/>
            <w:shd w:val="clear" w:color="auto" w:fill="auto"/>
            <w:vAlign w:val="center"/>
          </w:tcPr>
          <w:p w14:paraId="2EEBFE1E" w14:textId="66DB0B4E"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2.353</w:t>
            </w:r>
          </w:p>
        </w:tc>
        <w:tc>
          <w:tcPr>
            <w:tcW w:w="1035" w:type="dxa"/>
            <w:shd w:val="clear" w:color="auto" w:fill="auto"/>
            <w:noWrap/>
            <w:vAlign w:val="center"/>
          </w:tcPr>
          <w:p w14:paraId="2E8093A6" w14:textId="7C4D9768"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2.077</w:t>
            </w:r>
          </w:p>
        </w:tc>
        <w:tc>
          <w:tcPr>
            <w:tcW w:w="1035" w:type="dxa"/>
            <w:shd w:val="clear" w:color="auto" w:fill="auto"/>
            <w:noWrap/>
            <w:vAlign w:val="center"/>
          </w:tcPr>
          <w:p w14:paraId="15AD1D7A" w14:textId="47B67C73"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1.519</w:t>
            </w:r>
          </w:p>
        </w:tc>
        <w:tc>
          <w:tcPr>
            <w:tcW w:w="1035" w:type="dxa"/>
            <w:shd w:val="clear" w:color="auto" w:fill="auto"/>
            <w:vAlign w:val="center"/>
          </w:tcPr>
          <w:p w14:paraId="2D508074" w14:textId="3ED1116F"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-1.468</w:t>
            </w:r>
          </w:p>
        </w:tc>
        <w:tc>
          <w:tcPr>
            <w:tcW w:w="1035" w:type="dxa"/>
            <w:shd w:val="clear" w:color="auto" w:fill="auto"/>
            <w:vAlign w:val="center"/>
          </w:tcPr>
          <w:p w14:paraId="045C9F49" w14:textId="75969800"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0.078</w:t>
            </w:r>
          </w:p>
        </w:tc>
        <w:tc>
          <w:tcPr>
            <w:tcW w:w="1035" w:type="dxa"/>
            <w:shd w:val="clear" w:color="auto" w:fill="auto"/>
            <w:vAlign w:val="center"/>
          </w:tcPr>
          <w:p w14:paraId="70576F62" w14:textId="2D523F8C"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-1.643</w:t>
            </w:r>
          </w:p>
        </w:tc>
      </w:tr>
      <w:tr w:rsidR="000C0909" w:rsidRPr="00CD32F6" w14:paraId="55A6A92C" w14:textId="77777777" w:rsidTr="000C0909">
        <w:trPr>
          <w:trHeight w:val="70"/>
          <w:jc w:val="center"/>
        </w:trPr>
        <w:tc>
          <w:tcPr>
            <w:tcW w:w="4045" w:type="dxa"/>
            <w:shd w:val="clear" w:color="auto" w:fill="auto"/>
            <w:noWrap/>
            <w:vAlign w:val="bottom"/>
          </w:tcPr>
          <w:p w14:paraId="3CEF5798"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center"/>
          </w:tcPr>
          <w:p w14:paraId="45004580" w14:textId="475CA7F7"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(1.979)</w:t>
            </w:r>
          </w:p>
        </w:tc>
        <w:tc>
          <w:tcPr>
            <w:tcW w:w="1035" w:type="dxa"/>
            <w:shd w:val="clear" w:color="auto" w:fill="auto"/>
            <w:noWrap/>
            <w:vAlign w:val="center"/>
          </w:tcPr>
          <w:p w14:paraId="36770CD4" w14:textId="48A47ADB"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(1.667)</w:t>
            </w:r>
          </w:p>
        </w:tc>
        <w:tc>
          <w:tcPr>
            <w:tcW w:w="1035" w:type="dxa"/>
            <w:shd w:val="clear" w:color="auto" w:fill="auto"/>
            <w:noWrap/>
            <w:vAlign w:val="center"/>
          </w:tcPr>
          <w:p w14:paraId="1033E5E1" w14:textId="690A1260"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(1.688)</w:t>
            </w:r>
          </w:p>
        </w:tc>
        <w:tc>
          <w:tcPr>
            <w:tcW w:w="1035" w:type="dxa"/>
            <w:shd w:val="clear" w:color="auto" w:fill="auto"/>
            <w:vAlign w:val="center"/>
          </w:tcPr>
          <w:p w14:paraId="32069971" w14:textId="426FDF84"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(2.821)</w:t>
            </w:r>
          </w:p>
        </w:tc>
        <w:tc>
          <w:tcPr>
            <w:tcW w:w="1035" w:type="dxa"/>
            <w:shd w:val="clear" w:color="auto" w:fill="auto"/>
            <w:vAlign w:val="center"/>
          </w:tcPr>
          <w:p w14:paraId="42396070" w14:textId="58DEA158"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(2.549)</w:t>
            </w:r>
          </w:p>
        </w:tc>
        <w:tc>
          <w:tcPr>
            <w:tcW w:w="1035" w:type="dxa"/>
            <w:shd w:val="clear" w:color="auto" w:fill="auto"/>
            <w:vAlign w:val="center"/>
          </w:tcPr>
          <w:p w14:paraId="2E35811B" w14:textId="6FE0975D"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(2.612)</w:t>
            </w:r>
          </w:p>
        </w:tc>
      </w:tr>
      <w:tr w:rsidR="000C0909" w:rsidRPr="00CD32F6" w14:paraId="6EEAE554" w14:textId="77777777" w:rsidTr="000C0909">
        <w:trPr>
          <w:trHeight w:val="70"/>
          <w:jc w:val="center"/>
        </w:trPr>
        <w:tc>
          <w:tcPr>
            <w:tcW w:w="4045" w:type="dxa"/>
            <w:shd w:val="clear" w:color="auto" w:fill="auto"/>
            <w:noWrap/>
            <w:vAlign w:val="bottom"/>
          </w:tcPr>
          <w:p w14:paraId="07C51DC9" w14:textId="6E69DA13"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Home</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province</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leader</w:t>
            </w:r>
          </w:p>
        </w:tc>
        <w:tc>
          <w:tcPr>
            <w:tcW w:w="1035" w:type="dxa"/>
            <w:shd w:val="clear" w:color="auto" w:fill="auto"/>
            <w:vAlign w:val="center"/>
          </w:tcPr>
          <w:p w14:paraId="30145A5F" w14:textId="161BC84B"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0.868</w:t>
            </w:r>
          </w:p>
        </w:tc>
        <w:tc>
          <w:tcPr>
            <w:tcW w:w="1035" w:type="dxa"/>
            <w:shd w:val="clear" w:color="auto" w:fill="auto"/>
            <w:noWrap/>
            <w:vAlign w:val="center"/>
          </w:tcPr>
          <w:p w14:paraId="17DBCAC0" w14:textId="42DFA250"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0.755</w:t>
            </w:r>
          </w:p>
        </w:tc>
        <w:tc>
          <w:tcPr>
            <w:tcW w:w="1035" w:type="dxa"/>
            <w:shd w:val="clear" w:color="auto" w:fill="auto"/>
            <w:noWrap/>
            <w:vAlign w:val="center"/>
          </w:tcPr>
          <w:p w14:paraId="65FDF23A" w14:textId="1862B254"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0.481</w:t>
            </w:r>
          </w:p>
        </w:tc>
        <w:tc>
          <w:tcPr>
            <w:tcW w:w="1035" w:type="dxa"/>
            <w:shd w:val="clear" w:color="auto" w:fill="auto"/>
            <w:vAlign w:val="center"/>
          </w:tcPr>
          <w:p w14:paraId="5A428A0A" w14:textId="1D5FFD23"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0.889</w:t>
            </w:r>
          </w:p>
        </w:tc>
        <w:tc>
          <w:tcPr>
            <w:tcW w:w="1035" w:type="dxa"/>
            <w:shd w:val="clear" w:color="auto" w:fill="auto"/>
            <w:vAlign w:val="center"/>
          </w:tcPr>
          <w:p w14:paraId="45B67BD9" w14:textId="067ED92C"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1.291</w:t>
            </w:r>
          </w:p>
        </w:tc>
        <w:tc>
          <w:tcPr>
            <w:tcW w:w="1035" w:type="dxa"/>
            <w:shd w:val="clear" w:color="auto" w:fill="auto"/>
            <w:vAlign w:val="center"/>
          </w:tcPr>
          <w:p w14:paraId="04BA01FC" w14:textId="4B5E1BF7"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2.770**</w:t>
            </w:r>
          </w:p>
        </w:tc>
      </w:tr>
      <w:tr w:rsidR="000C0909" w:rsidRPr="00CD32F6" w14:paraId="675C8A86" w14:textId="77777777" w:rsidTr="000C0909">
        <w:trPr>
          <w:trHeight w:val="70"/>
          <w:jc w:val="center"/>
        </w:trPr>
        <w:tc>
          <w:tcPr>
            <w:tcW w:w="4045" w:type="dxa"/>
            <w:shd w:val="clear" w:color="auto" w:fill="auto"/>
            <w:noWrap/>
            <w:vAlign w:val="bottom"/>
          </w:tcPr>
          <w:p w14:paraId="6D3A32CA"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center"/>
          </w:tcPr>
          <w:p w14:paraId="6CBB579B" w14:textId="7463A84C"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(1.013)</w:t>
            </w:r>
          </w:p>
        </w:tc>
        <w:tc>
          <w:tcPr>
            <w:tcW w:w="1035" w:type="dxa"/>
            <w:shd w:val="clear" w:color="auto" w:fill="auto"/>
            <w:noWrap/>
            <w:vAlign w:val="center"/>
          </w:tcPr>
          <w:p w14:paraId="6A1CC89F" w14:textId="2E3C5615"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(0.960)</w:t>
            </w:r>
          </w:p>
        </w:tc>
        <w:tc>
          <w:tcPr>
            <w:tcW w:w="1035" w:type="dxa"/>
            <w:shd w:val="clear" w:color="auto" w:fill="auto"/>
            <w:noWrap/>
            <w:vAlign w:val="center"/>
          </w:tcPr>
          <w:p w14:paraId="6D496A94" w14:textId="5BBF41D0"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(0.875)</w:t>
            </w:r>
          </w:p>
        </w:tc>
        <w:tc>
          <w:tcPr>
            <w:tcW w:w="1035" w:type="dxa"/>
            <w:shd w:val="clear" w:color="auto" w:fill="auto"/>
            <w:vAlign w:val="center"/>
          </w:tcPr>
          <w:p w14:paraId="348AA268" w14:textId="534CAEC4"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(1.038)</w:t>
            </w:r>
          </w:p>
        </w:tc>
        <w:tc>
          <w:tcPr>
            <w:tcW w:w="1035" w:type="dxa"/>
            <w:shd w:val="clear" w:color="auto" w:fill="auto"/>
            <w:vAlign w:val="center"/>
          </w:tcPr>
          <w:p w14:paraId="45854653" w14:textId="3FD965C0"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(1.043)</w:t>
            </w:r>
          </w:p>
        </w:tc>
        <w:tc>
          <w:tcPr>
            <w:tcW w:w="1035" w:type="dxa"/>
            <w:shd w:val="clear" w:color="auto" w:fill="auto"/>
            <w:vAlign w:val="center"/>
          </w:tcPr>
          <w:p w14:paraId="24E7B020" w14:textId="12215AB5"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(1.013)</w:t>
            </w:r>
          </w:p>
        </w:tc>
      </w:tr>
      <w:tr w:rsidR="000C0909" w:rsidRPr="00CD32F6" w14:paraId="053724DD" w14:textId="77777777" w:rsidTr="000C0909">
        <w:trPr>
          <w:trHeight w:val="70"/>
          <w:jc w:val="center"/>
        </w:trPr>
        <w:tc>
          <w:tcPr>
            <w:tcW w:w="4045" w:type="dxa"/>
            <w:shd w:val="clear" w:color="auto" w:fill="auto"/>
            <w:noWrap/>
            <w:vAlign w:val="bottom"/>
          </w:tcPr>
          <w:p w14:paraId="3CB0982C" w14:textId="6DE00DCD"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Years as CCP member</w:t>
            </w:r>
          </w:p>
        </w:tc>
        <w:tc>
          <w:tcPr>
            <w:tcW w:w="1035" w:type="dxa"/>
            <w:shd w:val="clear" w:color="auto" w:fill="auto"/>
            <w:vAlign w:val="center"/>
          </w:tcPr>
          <w:p w14:paraId="5DCAB4E9" w14:textId="24A19112"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0.120</w:t>
            </w:r>
          </w:p>
        </w:tc>
        <w:tc>
          <w:tcPr>
            <w:tcW w:w="1035" w:type="dxa"/>
            <w:shd w:val="clear" w:color="auto" w:fill="auto"/>
            <w:noWrap/>
            <w:vAlign w:val="center"/>
          </w:tcPr>
          <w:p w14:paraId="448B422F" w14:textId="654725AC"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0.128</w:t>
            </w:r>
          </w:p>
        </w:tc>
        <w:tc>
          <w:tcPr>
            <w:tcW w:w="1035" w:type="dxa"/>
            <w:shd w:val="clear" w:color="auto" w:fill="auto"/>
            <w:noWrap/>
            <w:vAlign w:val="center"/>
          </w:tcPr>
          <w:p w14:paraId="2D76E25D" w14:textId="757D11EB"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0.128</w:t>
            </w:r>
          </w:p>
        </w:tc>
        <w:tc>
          <w:tcPr>
            <w:tcW w:w="1035" w:type="dxa"/>
            <w:shd w:val="clear" w:color="auto" w:fill="auto"/>
            <w:vAlign w:val="center"/>
          </w:tcPr>
          <w:p w14:paraId="44D6C2BB" w14:textId="5A256DCA"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0.227</w:t>
            </w:r>
          </w:p>
        </w:tc>
        <w:tc>
          <w:tcPr>
            <w:tcW w:w="1035" w:type="dxa"/>
            <w:shd w:val="clear" w:color="auto" w:fill="auto"/>
            <w:vAlign w:val="center"/>
          </w:tcPr>
          <w:p w14:paraId="7DF95B91" w14:textId="68F1BD51"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0.349</w:t>
            </w:r>
          </w:p>
        </w:tc>
        <w:tc>
          <w:tcPr>
            <w:tcW w:w="1035" w:type="dxa"/>
            <w:shd w:val="clear" w:color="auto" w:fill="auto"/>
            <w:vAlign w:val="center"/>
          </w:tcPr>
          <w:p w14:paraId="623ACF7F" w14:textId="1CF8AB96"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0.202</w:t>
            </w:r>
          </w:p>
        </w:tc>
      </w:tr>
      <w:tr w:rsidR="000C0909" w:rsidRPr="00CD32F6" w14:paraId="4E827212" w14:textId="77777777" w:rsidTr="000C0909">
        <w:trPr>
          <w:trHeight w:val="70"/>
          <w:jc w:val="center"/>
        </w:trPr>
        <w:tc>
          <w:tcPr>
            <w:tcW w:w="4045" w:type="dxa"/>
            <w:shd w:val="clear" w:color="auto" w:fill="auto"/>
            <w:noWrap/>
            <w:vAlign w:val="bottom"/>
          </w:tcPr>
          <w:p w14:paraId="24A533EE"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center"/>
          </w:tcPr>
          <w:p w14:paraId="70C5EC6D" w14:textId="0ADB6732"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(0.153)</w:t>
            </w:r>
          </w:p>
        </w:tc>
        <w:tc>
          <w:tcPr>
            <w:tcW w:w="1035" w:type="dxa"/>
            <w:shd w:val="clear" w:color="auto" w:fill="auto"/>
            <w:noWrap/>
            <w:vAlign w:val="center"/>
          </w:tcPr>
          <w:p w14:paraId="740C0FED" w14:textId="1E12AA81"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(0.153)</w:t>
            </w:r>
          </w:p>
        </w:tc>
        <w:tc>
          <w:tcPr>
            <w:tcW w:w="1035" w:type="dxa"/>
            <w:shd w:val="clear" w:color="auto" w:fill="auto"/>
            <w:noWrap/>
            <w:vAlign w:val="center"/>
          </w:tcPr>
          <w:p w14:paraId="0DCBDA88" w14:textId="4D23D953"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(0.139)</w:t>
            </w:r>
          </w:p>
        </w:tc>
        <w:tc>
          <w:tcPr>
            <w:tcW w:w="1035" w:type="dxa"/>
            <w:shd w:val="clear" w:color="auto" w:fill="auto"/>
            <w:vAlign w:val="center"/>
          </w:tcPr>
          <w:p w14:paraId="608B4861" w14:textId="73552369"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(0.205)</w:t>
            </w:r>
          </w:p>
        </w:tc>
        <w:tc>
          <w:tcPr>
            <w:tcW w:w="1035" w:type="dxa"/>
            <w:shd w:val="clear" w:color="auto" w:fill="auto"/>
            <w:vAlign w:val="center"/>
          </w:tcPr>
          <w:p w14:paraId="5A649B30" w14:textId="243C6051"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(0.199)</w:t>
            </w:r>
          </w:p>
        </w:tc>
        <w:tc>
          <w:tcPr>
            <w:tcW w:w="1035" w:type="dxa"/>
            <w:shd w:val="clear" w:color="auto" w:fill="auto"/>
            <w:vAlign w:val="center"/>
          </w:tcPr>
          <w:p w14:paraId="60A25421" w14:textId="3B47CFEE"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(0.123)</w:t>
            </w:r>
          </w:p>
        </w:tc>
      </w:tr>
      <w:tr w:rsidR="000C0909" w:rsidRPr="00CD32F6" w14:paraId="21EAE683" w14:textId="77777777" w:rsidTr="000C0909">
        <w:trPr>
          <w:trHeight w:val="70"/>
          <w:jc w:val="center"/>
        </w:trPr>
        <w:tc>
          <w:tcPr>
            <w:tcW w:w="4045" w:type="dxa"/>
            <w:shd w:val="clear" w:color="auto" w:fill="auto"/>
            <w:noWrap/>
            <w:vAlign w:val="bottom"/>
          </w:tcPr>
          <w:p w14:paraId="22303C3A" w14:textId="477E57E6"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Degree</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in</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social</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sciences</w:t>
            </w:r>
          </w:p>
        </w:tc>
        <w:tc>
          <w:tcPr>
            <w:tcW w:w="1035" w:type="dxa"/>
            <w:shd w:val="clear" w:color="auto" w:fill="auto"/>
            <w:vAlign w:val="center"/>
          </w:tcPr>
          <w:p w14:paraId="2F83405B" w14:textId="4D00A265"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-0.037</w:t>
            </w:r>
          </w:p>
        </w:tc>
        <w:tc>
          <w:tcPr>
            <w:tcW w:w="1035" w:type="dxa"/>
            <w:shd w:val="clear" w:color="auto" w:fill="auto"/>
            <w:noWrap/>
            <w:vAlign w:val="center"/>
          </w:tcPr>
          <w:p w14:paraId="5948C13E" w14:textId="2C62DABA"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0.427</w:t>
            </w:r>
          </w:p>
        </w:tc>
        <w:tc>
          <w:tcPr>
            <w:tcW w:w="1035" w:type="dxa"/>
            <w:shd w:val="clear" w:color="auto" w:fill="auto"/>
            <w:noWrap/>
            <w:vAlign w:val="center"/>
          </w:tcPr>
          <w:p w14:paraId="572A4DB9" w14:textId="676DE9D5"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0.377</w:t>
            </w:r>
          </w:p>
        </w:tc>
        <w:tc>
          <w:tcPr>
            <w:tcW w:w="1035" w:type="dxa"/>
            <w:shd w:val="clear" w:color="auto" w:fill="auto"/>
            <w:vAlign w:val="center"/>
          </w:tcPr>
          <w:p w14:paraId="0CF4A91F" w14:textId="7EB08F87"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2.775</w:t>
            </w:r>
          </w:p>
        </w:tc>
        <w:tc>
          <w:tcPr>
            <w:tcW w:w="1035" w:type="dxa"/>
            <w:shd w:val="clear" w:color="auto" w:fill="auto"/>
            <w:vAlign w:val="center"/>
          </w:tcPr>
          <w:p w14:paraId="2108C7DB" w14:textId="567F379C"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1.935</w:t>
            </w:r>
          </w:p>
        </w:tc>
        <w:tc>
          <w:tcPr>
            <w:tcW w:w="1035" w:type="dxa"/>
            <w:shd w:val="clear" w:color="auto" w:fill="auto"/>
            <w:vAlign w:val="center"/>
          </w:tcPr>
          <w:p w14:paraId="68E7DBDF" w14:textId="69854864"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2.268</w:t>
            </w:r>
          </w:p>
        </w:tc>
      </w:tr>
      <w:tr w:rsidR="000C0909" w:rsidRPr="00CD32F6" w14:paraId="1E933799" w14:textId="77777777" w:rsidTr="000C0909">
        <w:trPr>
          <w:trHeight w:val="70"/>
          <w:jc w:val="center"/>
        </w:trPr>
        <w:tc>
          <w:tcPr>
            <w:tcW w:w="4045" w:type="dxa"/>
            <w:shd w:val="clear" w:color="auto" w:fill="auto"/>
            <w:noWrap/>
            <w:vAlign w:val="bottom"/>
          </w:tcPr>
          <w:p w14:paraId="664EFE75"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center"/>
          </w:tcPr>
          <w:p w14:paraId="7F84BB72" w14:textId="393713AC"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(0.803)</w:t>
            </w:r>
          </w:p>
        </w:tc>
        <w:tc>
          <w:tcPr>
            <w:tcW w:w="1035" w:type="dxa"/>
            <w:shd w:val="clear" w:color="auto" w:fill="auto"/>
            <w:noWrap/>
            <w:vAlign w:val="center"/>
          </w:tcPr>
          <w:p w14:paraId="221808AA" w14:textId="10FA842E"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(0.825)</w:t>
            </w:r>
          </w:p>
        </w:tc>
        <w:tc>
          <w:tcPr>
            <w:tcW w:w="1035" w:type="dxa"/>
            <w:shd w:val="clear" w:color="auto" w:fill="auto"/>
            <w:noWrap/>
            <w:vAlign w:val="center"/>
          </w:tcPr>
          <w:p w14:paraId="0F112C2A" w14:textId="75AD9241"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(0.835)</w:t>
            </w:r>
          </w:p>
        </w:tc>
        <w:tc>
          <w:tcPr>
            <w:tcW w:w="1035" w:type="dxa"/>
            <w:shd w:val="clear" w:color="auto" w:fill="auto"/>
            <w:vAlign w:val="center"/>
          </w:tcPr>
          <w:p w14:paraId="20D808E6" w14:textId="1ED0B4A3"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(2.315)</w:t>
            </w:r>
          </w:p>
        </w:tc>
        <w:tc>
          <w:tcPr>
            <w:tcW w:w="1035" w:type="dxa"/>
            <w:shd w:val="clear" w:color="auto" w:fill="auto"/>
            <w:vAlign w:val="center"/>
          </w:tcPr>
          <w:p w14:paraId="1ADA1787" w14:textId="47AE8FC8"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(1.927)</w:t>
            </w:r>
          </w:p>
        </w:tc>
        <w:tc>
          <w:tcPr>
            <w:tcW w:w="1035" w:type="dxa"/>
            <w:shd w:val="clear" w:color="auto" w:fill="auto"/>
            <w:vAlign w:val="center"/>
          </w:tcPr>
          <w:p w14:paraId="3BC563D2" w14:textId="0ECEB8D6"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(2.829)</w:t>
            </w:r>
          </w:p>
        </w:tc>
      </w:tr>
      <w:tr w:rsidR="000C0909" w:rsidRPr="00CD32F6" w14:paraId="0E4DC9D0" w14:textId="77777777" w:rsidTr="000C0909">
        <w:trPr>
          <w:trHeight w:val="70"/>
          <w:jc w:val="center"/>
        </w:trPr>
        <w:tc>
          <w:tcPr>
            <w:tcW w:w="4045" w:type="dxa"/>
            <w:shd w:val="clear" w:color="auto" w:fill="auto"/>
            <w:noWrap/>
            <w:vAlign w:val="bottom"/>
          </w:tcPr>
          <w:p w14:paraId="71D9466B" w14:textId="54FEF815"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Secretary</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in</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government</w:t>
            </w:r>
          </w:p>
        </w:tc>
        <w:tc>
          <w:tcPr>
            <w:tcW w:w="1035" w:type="dxa"/>
            <w:shd w:val="clear" w:color="auto" w:fill="auto"/>
            <w:vAlign w:val="center"/>
          </w:tcPr>
          <w:p w14:paraId="376F6FA8" w14:textId="2B95A0AB"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0.889</w:t>
            </w:r>
          </w:p>
        </w:tc>
        <w:tc>
          <w:tcPr>
            <w:tcW w:w="1035" w:type="dxa"/>
            <w:shd w:val="clear" w:color="auto" w:fill="auto"/>
            <w:noWrap/>
            <w:vAlign w:val="center"/>
          </w:tcPr>
          <w:p w14:paraId="491B5261" w14:textId="26417912"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0.426</w:t>
            </w:r>
          </w:p>
        </w:tc>
        <w:tc>
          <w:tcPr>
            <w:tcW w:w="1035" w:type="dxa"/>
            <w:shd w:val="clear" w:color="auto" w:fill="auto"/>
            <w:noWrap/>
            <w:vAlign w:val="center"/>
          </w:tcPr>
          <w:p w14:paraId="38341E9E" w14:textId="38CE5CD0"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0.438</w:t>
            </w:r>
          </w:p>
        </w:tc>
        <w:tc>
          <w:tcPr>
            <w:tcW w:w="1035" w:type="dxa"/>
            <w:shd w:val="clear" w:color="auto" w:fill="auto"/>
            <w:vAlign w:val="center"/>
          </w:tcPr>
          <w:p w14:paraId="428762E6" w14:textId="5FCB7705"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0.767</w:t>
            </w:r>
          </w:p>
        </w:tc>
        <w:tc>
          <w:tcPr>
            <w:tcW w:w="1035" w:type="dxa"/>
            <w:shd w:val="clear" w:color="auto" w:fill="auto"/>
            <w:vAlign w:val="center"/>
          </w:tcPr>
          <w:p w14:paraId="5EE9E0AD" w14:textId="1BA1E465"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1.507</w:t>
            </w:r>
          </w:p>
        </w:tc>
        <w:tc>
          <w:tcPr>
            <w:tcW w:w="1035" w:type="dxa"/>
            <w:shd w:val="clear" w:color="auto" w:fill="auto"/>
            <w:vAlign w:val="center"/>
          </w:tcPr>
          <w:p w14:paraId="4D5D45DB" w14:textId="2CC3A78C"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0.521</w:t>
            </w:r>
          </w:p>
        </w:tc>
      </w:tr>
      <w:tr w:rsidR="000C0909" w:rsidRPr="00CD32F6" w14:paraId="01F0F8BF" w14:textId="77777777" w:rsidTr="000C0909">
        <w:trPr>
          <w:trHeight w:val="70"/>
          <w:jc w:val="center"/>
        </w:trPr>
        <w:tc>
          <w:tcPr>
            <w:tcW w:w="4045" w:type="dxa"/>
            <w:shd w:val="clear" w:color="auto" w:fill="auto"/>
            <w:noWrap/>
            <w:vAlign w:val="bottom"/>
          </w:tcPr>
          <w:p w14:paraId="2ADBBC05"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center"/>
          </w:tcPr>
          <w:p w14:paraId="4AC8E727" w14:textId="68FF69D1"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(0.752)</w:t>
            </w:r>
          </w:p>
        </w:tc>
        <w:tc>
          <w:tcPr>
            <w:tcW w:w="1035" w:type="dxa"/>
            <w:shd w:val="clear" w:color="auto" w:fill="auto"/>
            <w:noWrap/>
            <w:vAlign w:val="center"/>
          </w:tcPr>
          <w:p w14:paraId="1858AD1F" w14:textId="298B6D77"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(0.764)</w:t>
            </w:r>
          </w:p>
        </w:tc>
        <w:tc>
          <w:tcPr>
            <w:tcW w:w="1035" w:type="dxa"/>
            <w:shd w:val="clear" w:color="auto" w:fill="auto"/>
            <w:noWrap/>
            <w:vAlign w:val="center"/>
          </w:tcPr>
          <w:p w14:paraId="1CF62B99" w14:textId="64F32F57"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(0.709)</w:t>
            </w:r>
          </w:p>
        </w:tc>
        <w:tc>
          <w:tcPr>
            <w:tcW w:w="1035" w:type="dxa"/>
            <w:shd w:val="clear" w:color="auto" w:fill="auto"/>
            <w:vAlign w:val="center"/>
          </w:tcPr>
          <w:p w14:paraId="2AF33BF0" w14:textId="606C16E3"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(0.841)</w:t>
            </w:r>
          </w:p>
        </w:tc>
        <w:tc>
          <w:tcPr>
            <w:tcW w:w="1035" w:type="dxa"/>
            <w:shd w:val="clear" w:color="auto" w:fill="auto"/>
            <w:vAlign w:val="center"/>
          </w:tcPr>
          <w:p w14:paraId="504F383C" w14:textId="2DB6ED17"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(0.933)</w:t>
            </w:r>
          </w:p>
        </w:tc>
        <w:tc>
          <w:tcPr>
            <w:tcW w:w="1035" w:type="dxa"/>
            <w:shd w:val="clear" w:color="auto" w:fill="auto"/>
            <w:vAlign w:val="center"/>
          </w:tcPr>
          <w:p w14:paraId="0A2D2BAB" w14:textId="5DB2510A"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(1.025)</w:t>
            </w:r>
          </w:p>
        </w:tc>
      </w:tr>
      <w:tr w:rsidR="000C0909" w:rsidRPr="00CD32F6" w14:paraId="5B5D35DF" w14:textId="77777777" w:rsidTr="000C0909">
        <w:trPr>
          <w:trHeight w:val="70"/>
          <w:jc w:val="center"/>
        </w:trPr>
        <w:tc>
          <w:tcPr>
            <w:tcW w:w="4045" w:type="dxa"/>
            <w:shd w:val="clear" w:color="auto" w:fill="auto"/>
            <w:noWrap/>
            <w:vAlign w:val="bottom"/>
          </w:tcPr>
          <w:p w14:paraId="70034811" w14:textId="54801C30"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u w:val="single"/>
              </w:rPr>
              <w:t>Sociocultural</w:t>
            </w:r>
            <w:r w:rsidRPr="00CD32F6">
              <w:rPr>
                <w:rFonts w:ascii="Times New Roman" w:hAnsi="Times New Roman" w:cs="Times New Roman"/>
                <w:color w:val="000000"/>
                <w:sz w:val="16"/>
                <w:szCs w:val="16"/>
                <w:u w:val="single"/>
              </w:rPr>
              <w:t xml:space="preserve"> </w:t>
            </w:r>
            <w:r w:rsidRPr="00CD32F6">
              <w:rPr>
                <w:rFonts w:ascii="Times New Roman" w:eastAsia="Times New Roman" w:hAnsi="Times New Roman" w:cs="Times New Roman"/>
                <w:color w:val="000000"/>
                <w:sz w:val="16"/>
                <w:szCs w:val="16"/>
                <w:u w:val="single"/>
              </w:rPr>
              <w:t>Factors</w:t>
            </w:r>
          </w:p>
        </w:tc>
        <w:tc>
          <w:tcPr>
            <w:tcW w:w="1035" w:type="dxa"/>
            <w:shd w:val="clear" w:color="auto" w:fill="auto"/>
            <w:vAlign w:val="center"/>
          </w:tcPr>
          <w:p w14:paraId="48F0B474" w14:textId="1CDBC3A1"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noWrap/>
            <w:vAlign w:val="center"/>
          </w:tcPr>
          <w:p w14:paraId="55479EC8" w14:textId="35ECA68B"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noWrap/>
            <w:vAlign w:val="center"/>
          </w:tcPr>
          <w:p w14:paraId="37A333ED" w14:textId="52BDFF08"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0B0BD9B3" w14:textId="5DEDBC42"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60AB7042" w14:textId="045C0E77"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2BFE71B7" w14:textId="5AA3A094"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r>
      <w:tr w:rsidR="000C0909" w:rsidRPr="00CD32F6" w14:paraId="604EEEEB" w14:textId="77777777" w:rsidTr="000C0909">
        <w:trPr>
          <w:trHeight w:val="70"/>
          <w:jc w:val="center"/>
        </w:trPr>
        <w:tc>
          <w:tcPr>
            <w:tcW w:w="4045" w:type="dxa"/>
            <w:shd w:val="clear" w:color="auto" w:fill="auto"/>
            <w:noWrap/>
            <w:vAlign w:val="bottom"/>
          </w:tcPr>
          <w:p w14:paraId="22845CD4" w14:textId="51C6401E"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Intensity of labor disputes</w:t>
            </w:r>
          </w:p>
        </w:tc>
        <w:tc>
          <w:tcPr>
            <w:tcW w:w="1035" w:type="dxa"/>
            <w:shd w:val="clear" w:color="auto" w:fill="auto"/>
            <w:vAlign w:val="center"/>
          </w:tcPr>
          <w:p w14:paraId="4AE9FEDE" w14:textId="52543431"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0.245</w:t>
            </w:r>
          </w:p>
        </w:tc>
        <w:tc>
          <w:tcPr>
            <w:tcW w:w="1035" w:type="dxa"/>
            <w:shd w:val="clear" w:color="auto" w:fill="auto"/>
            <w:noWrap/>
            <w:vAlign w:val="center"/>
          </w:tcPr>
          <w:p w14:paraId="0DE359ED" w14:textId="03632142"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-1.633</w:t>
            </w:r>
          </w:p>
        </w:tc>
        <w:tc>
          <w:tcPr>
            <w:tcW w:w="1035" w:type="dxa"/>
            <w:shd w:val="clear" w:color="auto" w:fill="auto"/>
            <w:noWrap/>
            <w:vAlign w:val="center"/>
          </w:tcPr>
          <w:p w14:paraId="65FD9351" w14:textId="0CFF9235"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1.596</w:t>
            </w:r>
          </w:p>
        </w:tc>
        <w:tc>
          <w:tcPr>
            <w:tcW w:w="1035" w:type="dxa"/>
            <w:shd w:val="clear" w:color="auto" w:fill="auto"/>
            <w:vAlign w:val="center"/>
          </w:tcPr>
          <w:p w14:paraId="4C09696F" w14:textId="4398BBB1"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1.284</w:t>
            </w:r>
          </w:p>
        </w:tc>
        <w:tc>
          <w:tcPr>
            <w:tcW w:w="1035" w:type="dxa"/>
            <w:shd w:val="clear" w:color="auto" w:fill="auto"/>
            <w:vAlign w:val="center"/>
          </w:tcPr>
          <w:p w14:paraId="201EAD74" w14:textId="5565573B"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-8.477</w:t>
            </w:r>
          </w:p>
        </w:tc>
        <w:tc>
          <w:tcPr>
            <w:tcW w:w="1035" w:type="dxa"/>
            <w:shd w:val="clear" w:color="auto" w:fill="auto"/>
            <w:vAlign w:val="center"/>
          </w:tcPr>
          <w:p w14:paraId="53F104B8" w14:textId="2BD05BC9"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-1.174</w:t>
            </w:r>
          </w:p>
        </w:tc>
      </w:tr>
      <w:tr w:rsidR="000C0909" w:rsidRPr="00CD32F6" w14:paraId="0024B32D" w14:textId="77777777" w:rsidTr="000C0909">
        <w:trPr>
          <w:trHeight w:val="70"/>
          <w:jc w:val="center"/>
        </w:trPr>
        <w:tc>
          <w:tcPr>
            <w:tcW w:w="4045" w:type="dxa"/>
            <w:shd w:val="clear" w:color="auto" w:fill="auto"/>
            <w:noWrap/>
            <w:vAlign w:val="bottom"/>
          </w:tcPr>
          <w:p w14:paraId="32B613F6"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center"/>
          </w:tcPr>
          <w:p w14:paraId="0E289272" w14:textId="735DF054"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(4.107)</w:t>
            </w:r>
          </w:p>
        </w:tc>
        <w:tc>
          <w:tcPr>
            <w:tcW w:w="1035" w:type="dxa"/>
            <w:shd w:val="clear" w:color="auto" w:fill="auto"/>
            <w:noWrap/>
            <w:vAlign w:val="center"/>
          </w:tcPr>
          <w:p w14:paraId="4586DD3B" w14:textId="75D9BD33"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(4.354)</w:t>
            </w:r>
          </w:p>
        </w:tc>
        <w:tc>
          <w:tcPr>
            <w:tcW w:w="1035" w:type="dxa"/>
            <w:shd w:val="clear" w:color="auto" w:fill="auto"/>
            <w:noWrap/>
            <w:vAlign w:val="center"/>
          </w:tcPr>
          <w:p w14:paraId="61E1F4A7" w14:textId="3D3C42F1"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(3.777)</w:t>
            </w:r>
          </w:p>
        </w:tc>
        <w:tc>
          <w:tcPr>
            <w:tcW w:w="1035" w:type="dxa"/>
            <w:shd w:val="clear" w:color="auto" w:fill="auto"/>
            <w:vAlign w:val="center"/>
          </w:tcPr>
          <w:p w14:paraId="34738ACD" w14:textId="4BE0E34E"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(7.491)</w:t>
            </w:r>
          </w:p>
        </w:tc>
        <w:tc>
          <w:tcPr>
            <w:tcW w:w="1035" w:type="dxa"/>
            <w:shd w:val="clear" w:color="auto" w:fill="auto"/>
            <w:vAlign w:val="center"/>
          </w:tcPr>
          <w:p w14:paraId="4FA0B609" w14:textId="0D7CF351"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(7.577)</w:t>
            </w:r>
          </w:p>
        </w:tc>
        <w:tc>
          <w:tcPr>
            <w:tcW w:w="1035" w:type="dxa"/>
            <w:shd w:val="clear" w:color="auto" w:fill="auto"/>
            <w:vAlign w:val="center"/>
          </w:tcPr>
          <w:p w14:paraId="63744FC2" w14:textId="0D8F24F3"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(5.303)</w:t>
            </w:r>
          </w:p>
        </w:tc>
      </w:tr>
      <w:tr w:rsidR="000C0909" w:rsidRPr="00CD32F6" w14:paraId="3C23FECD" w14:textId="77777777" w:rsidTr="000C0909">
        <w:trPr>
          <w:trHeight w:val="70"/>
          <w:jc w:val="center"/>
        </w:trPr>
        <w:tc>
          <w:tcPr>
            <w:tcW w:w="4045" w:type="dxa"/>
            <w:shd w:val="clear" w:color="auto" w:fill="auto"/>
            <w:noWrap/>
            <w:vAlign w:val="bottom"/>
          </w:tcPr>
          <w:p w14:paraId="6D9E8B06" w14:textId="3D96A134"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Level of integration </w:t>
            </w:r>
          </w:p>
        </w:tc>
        <w:tc>
          <w:tcPr>
            <w:tcW w:w="1035" w:type="dxa"/>
            <w:shd w:val="clear" w:color="auto" w:fill="auto"/>
            <w:vAlign w:val="center"/>
          </w:tcPr>
          <w:p w14:paraId="76485246" w14:textId="47892C6F"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1.280</w:t>
            </w:r>
          </w:p>
        </w:tc>
        <w:tc>
          <w:tcPr>
            <w:tcW w:w="1035" w:type="dxa"/>
            <w:shd w:val="clear" w:color="auto" w:fill="auto"/>
            <w:noWrap/>
            <w:vAlign w:val="center"/>
          </w:tcPr>
          <w:p w14:paraId="4F893340" w14:textId="747A73F7"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1.045</w:t>
            </w:r>
          </w:p>
        </w:tc>
        <w:tc>
          <w:tcPr>
            <w:tcW w:w="1035" w:type="dxa"/>
            <w:shd w:val="clear" w:color="auto" w:fill="auto"/>
            <w:noWrap/>
            <w:vAlign w:val="center"/>
          </w:tcPr>
          <w:p w14:paraId="5D8006C6" w14:textId="18BFBC2D"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0.654</w:t>
            </w:r>
          </w:p>
        </w:tc>
        <w:tc>
          <w:tcPr>
            <w:tcW w:w="1035" w:type="dxa"/>
            <w:shd w:val="clear" w:color="auto" w:fill="auto"/>
            <w:vAlign w:val="center"/>
          </w:tcPr>
          <w:p w14:paraId="1390C2AF" w14:textId="0EA2BE20"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-0.210</w:t>
            </w:r>
          </w:p>
        </w:tc>
        <w:tc>
          <w:tcPr>
            <w:tcW w:w="1035" w:type="dxa"/>
            <w:shd w:val="clear" w:color="auto" w:fill="auto"/>
            <w:vAlign w:val="center"/>
          </w:tcPr>
          <w:p w14:paraId="33896481" w14:textId="146498CF"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0.592</w:t>
            </w:r>
          </w:p>
        </w:tc>
        <w:tc>
          <w:tcPr>
            <w:tcW w:w="1035" w:type="dxa"/>
            <w:shd w:val="clear" w:color="auto" w:fill="auto"/>
            <w:vAlign w:val="center"/>
          </w:tcPr>
          <w:p w14:paraId="38E173CB" w14:textId="7247061A"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0.724</w:t>
            </w:r>
          </w:p>
        </w:tc>
      </w:tr>
      <w:tr w:rsidR="000C0909" w:rsidRPr="00CD32F6" w14:paraId="31C1A056" w14:textId="77777777" w:rsidTr="000C0909">
        <w:trPr>
          <w:trHeight w:val="70"/>
          <w:jc w:val="center"/>
        </w:trPr>
        <w:tc>
          <w:tcPr>
            <w:tcW w:w="4045" w:type="dxa"/>
            <w:shd w:val="clear" w:color="auto" w:fill="auto"/>
            <w:noWrap/>
            <w:vAlign w:val="bottom"/>
          </w:tcPr>
          <w:p w14:paraId="53B50F1E"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center"/>
          </w:tcPr>
          <w:p w14:paraId="6411C837" w14:textId="29C20989"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(1.167)</w:t>
            </w:r>
          </w:p>
        </w:tc>
        <w:tc>
          <w:tcPr>
            <w:tcW w:w="1035" w:type="dxa"/>
            <w:shd w:val="clear" w:color="auto" w:fill="auto"/>
            <w:noWrap/>
            <w:vAlign w:val="center"/>
          </w:tcPr>
          <w:p w14:paraId="193AC96A" w14:textId="13F48A70"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(1.225)</w:t>
            </w:r>
          </w:p>
        </w:tc>
        <w:tc>
          <w:tcPr>
            <w:tcW w:w="1035" w:type="dxa"/>
            <w:shd w:val="clear" w:color="auto" w:fill="auto"/>
            <w:noWrap/>
            <w:vAlign w:val="center"/>
          </w:tcPr>
          <w:p w14:paraId="7F4D9C67" w14:textId="276FB0F9"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(1.046)</w:t>
            </w:r>
          </w:p>
        </w:tc>
        <w:tc>
          <w:tcPr>
            <w:tcW w:w="1035" w:type="dxa"/>
            <w:shd w:val="clear" w:color="auto" w:fill="auto"/>
            <w:vAlign w:val="center"/>
          </w:tcPr>
          <w:p w14:paraId="5F7624C3" w14:textId="02E50279"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(1.169)</w:t>
            </w:r>
          </w:p>
        </w:tc>
        <w:tc>
          <w:tcPr>
            <w:tcW w:w="1035" w:type="dxa"/>
            <w:shd w:val="clear" w:color="auto" w:fill="auto"/>
            <w:vAlign w:val="center"/>
          </w:tcPr>
          <w:p w14:paraId="526D24BB" w14:textId="269C9069"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(1.005)</w:t>
            </w:r>
          </w:p>
        </w:tc>
        <w:tc>
          <w:tcPr>
            <w:tcW w:w="1035" w:type="dxa"/>
            <w:shd w:val="clear" w:color="auto" w:fill="auto"/>
            <w:vAlign w:val="center"/>
          </w:tcPr>
          <w:p w14:paraId="4026F63F" w14:textId="5F5CC551"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(1.307)</w:t>
            </w:r>
          </w:p>
        </w:tc>
      </w:tr>
      <w:tr w:rsidR="000C0909" w:rsidRPr="00CD32F6" w14:paraId="7F676B87" w14:textId="77777777" w:rsidTr="000C0909">
        <w:trPr>
          <w:trHeight w:val="70"/>
          <w:jc w:val="center"/>
        </w:trPr>
        <w:tc>
          <w:tcPr>
            <w:tcW w:w="4045" w:type="dxa"/>
            <w:shd w:val="clear" w:color="auto" w:fill="auto"/>
            <w:noWrap/>
            <w:vAlign w:val="bottom"/>
          </w:tcPr>
          <w:p w14:paraId="230D1552" w14:textId="56B32DB8"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u w:val="single"/>
              </w:rPr>
              <w:t>Control</w:t>
            </w:r>
            <w:r w:rsidRPr="00CD32F6">
              <w:rPr>
                <w:rFonts w:ascii="Times New Roman" w:hAnsi="Times New Roman" w:cs="Times New Roman"/>
                <w:color w:val="000000"/>
                <w:sz w:val="16"/>
                <w:szCs w:val="16"/>
                <w:u w:val="single"/>
              </w:rPr>
              <w:t xml:space="preserve"> </w:t>
            </w:r>
            <w:r w:rsidRPr="00CD32F6">
              <w:rPr>
                <w:rFonts w:ascii="Times New Roman" w:eastAsia="Times New Roman" w:hAnsi="Times New Roman" w:cs="Times New Roman"/>
                <w:color w:val="000000"/>
                <w:sz w:val="16"/>
                <w:szCs w:val="16"/>
                <w:u w:val="single"/>
              </w:rPr>
              <w:t>Variables</w:t>
            </w:r>
          </w:p>
        </w:tc>
        <w:tc>
          <w:tcPr>
            <w:tcW w:w="1035" w:type="dxa"/>
            <w:shd w:val="clear" w:color="auto" w:fill="auto"/>
            <w:vAlign w:val="center"/>
          </w:tcPr>
          <w:p w14:paraId="47F7B4E5" w14:textId="77777777" w:rsidR="000C0909" w:rsidRDefault="000C0909" w:rsidP="000C0909">
            <w:pPr>
              <w:spacing w:after="0" w:line="240" w:lineRule="auto"/>
              <w:rPr>
                <w:rFonts w:ascii="Calibri" w:hAnsi="Calibri" w:cs="Calibri"/>
                <w:color w:val="000000"/>
              </w:rPr>
            </w:pPr>
          </w:p>
        </w:tc>
        <w:tc>
          <w:tcPr>
            <w:tcW w:w="1035" w:type="dxa"/>
            <w:shd w:val="clear" w:color="auto" w:fill="auto"/>
            <w:noWrap/>
            <w:vAlign w:val="center"/>
          </w:tcPr>
          <w:p w14:paraId="04E38153" w14:textId="77777777" w:rsidR="000C0909" w:rsidRDefault="000C0909" w:rsidP="000C0909">
            <w:pPr>
              <w:spacing w:after="0" w:line="240" w:lineRule="auto"/>
              <w:rPr>
                <w:rFonts w:ascii="Calibri" w:hAnsi="Calibri" w:cs="Calibri"/>
                <w:color w:val="000000"/>
              </w:rPr>
            </w:pPr>
          </w:p>
        </w:tc>
        <w:tc>
          <w:tcPr>
            <w:tcW w:w="1035" w:type="dxa"/>
            <w:shd w:val="clear" w:color="auto" w:fill="auto"/>
            <w:noWrap/>
            <w:vAlign w:val="center"/>
          </w:tcPr>
          <w:p w14:paraId="26E4EF3F" w14:textId="77777777" w:rsidR="000C0909" w:rsidRDefault="000C0909" w:rsidP="000C0909">
            <w:pPr>
              <w:spacing w:after="0" w:line="240" w:lineRule="auto"/>
              <w:rPr>
                <w:rFonts w:ascii="Calibri" w:hAnsi="Calibri" w:cs="Calibri"/>
                <w:color w:val="000000"/>
              </w:rPr>
            </w:pPr>
          </w:p>
        </w:tc>
        <w:tc>
          <w:tcPr>
            <w:tcW w:w="1035" w:type="dxa"/>
            <w:shd w:val="clear" w:color="auto" w:fill="auto"/>
            <w:vAlign w:val="center"/>
          </w:tcPr>
          <w:p w14:paraId="37BB102A" w14:textId="77777777" w:rsidR="000C0909" w:rsidRDefault="000C0909" w:rsidP="000C0909">
            <w:pPr>
              <w:spacing w:after="0" w:line="240" w:lineRule="auto"/>
              <w:rPr>
                <w:rFonts w:ascii="Calibri" w:hAnsi="Calibri" w:cs="Calibri"/>
                <w:color w:val="000000"/>
              </w:rPr>
            </w:pPr>
          </w:p>
        </w:tc>
        <w:tc>
          <w:tcPr>
            <w:tcW w:w="1035" w:type="dxa"/>
            <w:shd w:val="clear" w:color="auto" w:fill="auto"/>
            <w:vAlign w:val="center"/>
          </w:tcPr>
          <w:p w14:paraId="1E67F1A7" w14:textId="77777777" w:rsidR="000C0909" w:rsidRPr="00F245F2"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center"/>
          </w:tcPr>
          <w:p w14:paraId="14AE57B5" w14:textId="77777777" w:rsidR="000C0909" w:rsidRPr="00F245F2" w:rsidRDefault="000C0909" w:rsidP="000C0909">
            <w:pPr>
              <w:spacing w:after="0" w:line="240" w:lineRule="auto"/>
              <w:rPr>
                <w:rFonts w:ascii="Times New Roman" w:eastAsia="Times New Roman" w:hAnsi="Times New Roman" w:cs="Times New Roman"/>
                <w:color w:val="000000"/>
                <w:sz w:val="16"/>
                <w:szCs w:val="16"/>
              </w:rPr>
            </w:pPr>
          </w:p>
        </w:tc>
      </w:tr>
      <w:tr w:rsidR="000C0909" w:rsidRPr="00CD32F6" w14:paraId="2B15A67B" w14:textId="77777777" w:rsidTr="000C0909">
        <w:trPr>
          <w:trHeight w:val="70"/>
          <w:jc w:val="center"/>
        </w:trPr>
        <w:tc>
          <w:tcPr>
            <w:tcW w:w="4045" w:type="dxa"/>
            <w:shd w:val="clear" w:color="auto" w:fill="auto"/>
            <w:noWrap/>
            <w:vAlign w:val="bottom"/>
          </w:tcPr>
          <w:p w14:paraId="61F2562B" w14:textId="32EDBFEA"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Population (in</w:t>
            </w:r>
            <w:r w:rsidRPr="00CD32F6">
              <w:rPr>
                <w:rFonts w:asciiTheme="minorEastAsia" w:hAnsiTheme="minorEastAsia" w:cs="Times New Roman" w:hint="eastAsia"/>
                <w:color w:val="000000"/>
                <w:sz w:val="16"/>
                <w:szCs w:val="16"/>
              </w:rPr>
              <w:t xml:space="preserve"> </w:t>
            </w:r>
            <w:r w:rsidRPr="00CD32F6">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16"/>
                <w:szCs w:val="16"/>
              </w:rPr>
              <w:t>,000</w:t>
            </w:r>
            <w:r w:rsidRPr="00CD32F6">
              <w:rPr>
                <w:rFonts w:ascii="Times New Roman" w:eastAsia="Times New Roman" w:hAnsi="Times New Roman" w:cs="Times New Roman"/>
                <w:color w:val="000000"/>
                <w:sz w:val="16"/>
                <w:szCs w:val="16"/>
              </w:rPr>
              <w:t>)</w:t>
            </w:r>
          </w:p>
        </w:tc>
        <w:tc>
          <w:tcPr>
            <w:tcW w:w="1035" w:type="dxa"/>
            <w:shd w:val="clear" w:color="auto" w:fill="auto"/>
            <w:vAlign w:val="center"/>
          </w:tcPr>
          <w:p w14:paraId="28E0AA21" w14:textId="050A959D"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0.010</w:t>
            </w:r>
          </w:p>
        </w:tc>
        <w:tc>
          <w:tcPr>
            <w:tcW w:w="1035" w:type="dxa"/>
            <w:shd w:val="clear" w:color="auto" w:fill="auto"/>
            <w:noWrap/>
            <w:vAlign w:val="center"/>
          </w:tcPr>
          <w:p w14:paraId="4DEB8D27" w14:textId="021A4BB5"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0.008</w:t>
            </w:r>
          </w:p>
        </w:tc>
        <w:tc>
          <w:tcPr>
            <w:tcW w:w="1035" w:type="dxa"/>
            <w:shd w:val="clear" w:color="auto" w:fill="auto"/>
            <w:noWrap/>
            <w:vAlign w:val="center"/>
          </w:tcPr>
          <w:p w14:paraId="6092F0DA" w14:textId="45D6FD8D"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0.008</w:t>
            </w:r>
          </w:p>
        </w:tc>
        <w:tc>
          <w:tcPr>
            <w:tcW w:w="1035" w:type="dxa"/>
            <w:shd w:val="clear" w:color="auto" w:fill="auto"/>
            <w:vAlign w:val="center"/>
          </w:tcPr>
          <w:p w14:paraId="002EB351" w14:textId="63C9D6CD"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0.002</w:t>
            </w:r>
          </w:p>
        </w:tc>
        <w:tc>
          <w:tcPr>
            <w:tcW w:w="1035" w:type="dxa"/>
            <w:shd w:val="clear" w:color="auto" w:fill="auto"/>
            <w:vAlign w:val="center"/>
          </w:tcPr>
          <w:p w14:paraId="1AA1CEEB" w14:textId="51425961"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0.003</w:t>
            </w:r>
          </w:p>
        </w:tc>
        <w:tc>
          <w:tcPr>
            <w:tcW w:w="1035" w:type="dxa"/>
            <w:shd w:val="clear" w:color="auto" w:fill="auto"/>
            <w:vAlign w:val="center"/>
          </w:tcPr>
          <w:p w14:paraId="4C8BD275" w14:textId="796BAF15"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0.004</w:t>
            </w:r>
          </w:p>
        </w:tc>
      </w:tr>
      <w:tr w:rsidR="000C0909" w:rsidRPr="00CD32F6" w14:paraId="287ACC10" w14:textId="77777777" w:rsidTr="000C0909">
        <w:trPr>
          <w:trHeight w:val="70"/>
          <w:jc w:val="center"/>
        </w:trPr>
        <w:tc>
          <w:tcPr>
            <w:tcW w:w="4045" w:type="dxa"/>
            <w:shd w:val="clear" w:color="auto" w:fill="auto"/>
            <w:noWrap/>
            <w:vAlign w:val="bottom"/>
          </w:tcPr>
          <w:p w14:paraId="12ECCDB3"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center"/>
          </w:tcPr>
          <w:p w14:paraId="219BFC96" w14:textId="3328B875"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(0.006)</w:t>
            </w:r>
          </w:p>
        </w:tc>
        <w:tc>
          <w:tcPr>
            <w:tcW w:w="1035" w:type="dxa"/>
            <w:shd w:val="clear" w:color="auto" w:fill="auto"/>
            <w:noWrap/>
            <w:vAlign w:val="center"/>
          </w:tcPr>
          <w:p w14:paraId="7835BA14" w14:textId="3C3935D9"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(0.006)</w:t>
            </w:r>
          </w:p>
        </w:tc>
        <w:tc>
          <w:tcPr>
            <w:tcW w:w="1035" w:type="dxa"/>
            <w:shd w:val="clear" w:color="auto" w:fill="auto"/>
            <w:noWrap/>
            <w:vAlign w:val="center"/>
          </w:tcPr>
          <w:p w14:paraId="40308092" w14:textId="79D39B66"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(0.005)</w:t>
            </w:r>
          </w:p>
        </w:tc>
        <w:tc>
          <w:tcPr>
            <w:tcW w:w="1035" w:type="dxa"/>
            <w:shd w:val="clear" w:color="auto" w:fill="auto"/>
            <w:vAlign w:val="center"/>
          </w:tcPr>
          <w:p w14:paraId="1FC14778" w14:textId="45FD8287"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(0.003)</w:t>
            </w:r>
          </w:p>
        </w:tc>
        <w:tc>
          <w:tcPr>
            <w:tcW w:w="1035" w:type="dxa"/>
            <w:shd w:val="clear" w:color="auto" w:fill="auto"/>
            <w:vAlign w:val="center"/>
          </w:tcPr>
          <w:p w14:paraId="54DF85AF" w14:textId="2985533B"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(0.003)</w:t>
            </w:r>
          </w:p>
        </w:tc>
        <w:tc>
          <w:tcPr>
            <w:tcW w:w="1035" w:type="dxa"/>
            <w:shd w:val="clear" w:color="auto" w:fill="auto"/>
            <w:vAlign w:val="center"/>
          </w:tcPr>
          <w:p w14:paraId="1E18622B" w14:textId="7AD6BE45"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(0.002)</w:t>
            </w:r>
          </w:p>
        </w:tc>
      </w:tr>
      <w:tr w:rsidR="000C0909" w:rsidRPr="00CD32F6" w14:paraId="6304D663" w14:textId="77777777" w:rsidTr="000C0909">
        <w:trPr>
          <w:trHeight w:val="70"/>
          <w:jc w:val="center"/>
        </w:trPr>
        <w:tc>
          <w:tcPr>
            <w:tcW w:w="4045" w:type="dxa"/>
            <w:shd w:val="clear" w:color="auto" w:fill="auto"/>
            <w:noWrap/>
            <w:vAlign w:val="bottom"/>
          </w:tcPr>
          <w:p w14:paraId="6DEEF7BB" w14:textId="65E84634"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migrants covered by employer-</w:t>
            </w:r>
          </w:p>
        </w:tc>
        <w:tc>
          <w:tcPr>
            <w:tcW w:w="1035" w:type="dxa"/>
            <w:shd w:val="clear" w:color="auto" w:fill="auto"/>
            <w:vAlign w:val="center"/>
          </w:tcPr>
          <w:p w14:paraId="03A2A185" w14:textId="1B4E53FB"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-0.637</w:t>
            </w:r>
          </w:p>
        </w:tc>
        <w:tc>
          <w:tcPr>
            <w:tcW w:w="1035" w:type="dxa"/>
            <w:shd w:val="clear" w:color="auto" w:fill="auto"/>
            <w:noWrap/>
            <w:vAlign w:val="center"/>
          </w:tcPr>
          <w:p w14:paraId="111B240A" w14:textId="26F881DA"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noWrap/>
            <w:vAlign w:val="center"/>
          </w:tcPr>
          <w:p w14:paraId="59425A5D" w14:textId="269A4E7B"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61918D9B" w14:textId="08C186B3"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7.813</w:t>
            </w:r>
          </w:p>
        </w:tc>
        <w:tc>
          <w:tcPr>
            <w:tcW w:w="1035" w:type="dxa"/>
            <w:shd w:val="clear" w:color="auto" w:fill="auto"/>
            <w:vAlign w:val="center"/>
          </w:tcPr>
          <w:p w14:paraId="27F25BC3" w14:textId="0359357B"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17B70343" w14:textId="106568DB"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r>
      <w:tr w:rsidR="000C0909" w:rsidRPr="00CD32F6" w14:paraId="674C3078" w14:textId="77777777" w:rsidTr="000C0909">
        <w:trPr>
          <w:trHeight w:val="70"/>
          <w:jc w:val="center"/>
        </w:trPr>
        <w:tc>
          <w:tcPr>
            <w:tcW w:w="4045" w:type="dxa"/>
            <w:shd w:val="clear" w:color="auto" w:fill="auto"/>
            <w:noWrap/>
            <w:vAlign w:val="bottom"/>
          </w:tcPr>
          <w:p w14:paraId="57723474" w14:textId="1ADA1CB3"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provided social insurance   </w:t>
            </w:r>
          </w:p>
        </w:tc>
        <w:tc>
          <w:tcPr>
            <w:tcW w:w="1035" w:type="dxa"/>
            <w:shd w:val="clear" w:color="auto" w:fill="auto"/>
            <w:vAlign w:val="center"/>
          </w:tcPr>
          <w:p w14:paraId="53532BF8" w14:textId="1D7463BD"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(4.114)</w:t>
            </w:r>
          </w:p>
        </w:tc>
        <w:tc>
          <w:tcPr>
            <w:tcW w:w="1035" w:type="dxa"/>
            <w:shd w:val="clear" w:color="auto" w:fill="auto"/>
            <w:noWrap/>
            <w:vAlign w:val="center"/>
          </w:tcPr>
          <w:p w14:paraId="38CA9D2A" w14:textId="15231CC2"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noWrap/>
            <w:vAlign w:val="center"/>
          </w:tcPr>
          <w:p w14:paraId="4FFC2674" w14:textId="7F1302CF"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175C13F3" w14:textId="175FB238"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(4.164)</w:t>
            </w:r>
          </w:p>
        </w:tc>
        <w:tc>
          <w:tcPr>
            <w:tcW w:w="1035" w:type="dxa"/>
            <w:shd w:val="clear" w:color="auto" w:fill="auto"/>
            <w:vAlign w:val="center"/>
          </w:tcPr>
          <w:p w14:paraId="427602A8" w14:textId="4D44BAED"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4450B568" w14:textId="60C3F2DB"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r>
      <w:tr w:rsidR="000C0909" w:rsidRPr="00CD32F6" w14:paraId="28C12696" w14:textId="77777777" w:rsidTr="000C0909">
        <w:trPr>
          <w:trHeight w:val="70"/>
          <w:jc w:val="center"/>
        </w:trPr>
        <w:tc>
          <w:tcPr>
            <w:tcW w:w="4045" w:type="dxa"/>
            <w:shd w:val="clear" w:color="auto" w:fill="auto"/>
            <w:noWrap/>
            <w:vAlign w:val="bottom"/>
          </w:tcPr>
          <w:p w14:paraId="401D6139" w14:textId="3C8BB068"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lastRenderedPageBreak/>
              <w:t xml:space="preserve">% migrant workers with </w:t>
            </w:r>
          </w:p>
        </w:tc>
        <w:tc>
          <w:tcPr>
            <w:tcW w:w="1035" w:type="dxa"/>
            <w:shd w:val="clear" w:color="auto" w:fill="auto"/>
            <w:vAlign w:val="center"/>
          </w:tcPr>
          <w:p w14:paraId="42278FA3" w14:textId="5848B6D1"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-2.119</w:t>
            </w:r>
          </w:p>
        </w:tc>
        <w:tc>
          <w:tcPr>
            <w:tcW w:w="1035" w:type="dxa"/>
            <w:shd w:val="clear" w:color="auto" w:fill="auto"/>
            <w:noWrap/>
            <w:vAlign w:val="center"/>
          </w:tcPr>
          <w:p w14:paraId="02BE4872" w14:textId="789A420B"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noWrap/>
            <w:vAlign w:val="center"/>
          </w:tcPr>
          <w:p w14:paraId="58EDE3ED" w14:textId="50E4A332"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394DE2E0" w14:textId="6E559119"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-0.227</w:t>
            </w:r>
          </w:p>
        </w:tc>
        <w:tc>
          <w:tcPr>
            <w:tcW w:w="1035" w:type="dxa"/>
            <w:shd w:val="clear" w:color="auto" w:fill="auto"/>
            <w:vAlign w:val="center"/>
          </w:tcPr>
          <w:p w14:paraId="7C058BCE" w14:textId="63AC676A"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7BD15545" w14:textId="680826BF"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r>
      <w:tr w:rsidR="000C0909" w:rsidRPr="00CD32F6" w14:paraId="6D65B51C" w14:textId="77777777" w:rsidTr="000C0909">
        <w:trPr>
          <w:trHeight w:val="70"/>
          <w:jc w:val="center"/>
        </w:trPr>
        <w:tc>
          <w:tcPr>
            <w:tcW w:w="4045" w:type="dxa"/>
            <w:shd w:val="clear" w:color="auto" w:fill="auto"/>
            <w:noWrap/>
            <w:vAlign w:val="bottom"/>
          </w:tcPr>
          <w:p w14:paraId="2BCCC142" w14:textId="55FB5428"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job contract  </w:t>
            </w:r>
          </w:p>
        </w:tc>
        <w:tc>
          <w:tcPr>
            <w:tcW w:w="1035" w:type="dxa"/>
            <w:shd w:val="clear" w:color="auto" w:fill="auto"/>
            <w:vAlign w:val="center"/>
          </w:tcPr>
          <w:p w14:paraId="691EDA10" w14:textId="1BC3540A"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(1.440)</w:t>
            </w:r>
          </w:p>
        </w:tc>
        <w:tc>
          <w:tcPr>
            <w:tcW w:w="1035" w:type="dxa"/>
            <w:shd w:val="clear" w:color="auto" w:fill="auto"/>
            <w:noWrap/>
            <w:vAlign w:val="center"/>
          </w:tcPr>
          <w:p w14:paraId="5FA096E4" w14:textId="2F7BD7A1"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noWrap/>
            <w:vAlign w:val="center"/>
          </w:tcPr>
          <w:p w14:paraId="2EC98511" w14:textId="3D0C06B7"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0402A7A9" w14:textId="116A8269"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(2.271)</w:t>
            </w:r>
          </w:p>
        </w:tc>
        <w:tc>
          <w:tcPr>
            <w:tcW w:w="1035" w:type="dxa"/>
            <w:shd w:val="clear" w:color="auto" w:fill="auto"/>
            <w:vAlign w:val="center"/>
          </w:tcPr>
          <w:p w14:paraId="74E6A0A2" w14:textId="3E19A726"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4EAD676E" w14:textId="792E2EB3"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r>
      <w:tr w:rsidR="000C0909" w:rsidRPr="00CD32F6" w14:paraId="69EC5651" w14:textId="77777777" w:rsidTr="000C0909">
        <w:trPr>
          <w:trHeight w:val="70"/>
          <w:jc w:val="center"/>
        </w:trPr>
        <w:tc>
          <w:tcPr>
            <w:tcW w:w="4045" w:type="dxa"/>
            <w:shd w:val="clear" w:color="auto" w:fill="auto"/>
            <w:noWrap/>
            <w:vAlign w:val="bottom"/>
          </w:tcPr>
          <w:p w14:paraId="6CACAF68" w14:textId="25D85C39" w:rsidR="000C0909" w:rsidRPr="00CD32F6" w:rsidRDefault="000C0909" w:rsidP="000C0909">
            <w:pPr>
              <w:spacing w:after="0" w:line="240" w:lineRule="auto"/>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Dibao</w:t>
            </w:r>
            <w:proofErr w:type="spellEnd"/>
            <w:r>
              <w:rPr>
                <w:rFonts w:asciiTheme="minorEastAsia" w:hAnsiTheme="minorEastAsia" w:cs="Times New Roman" w:hint="eastAsia"/>
                <w:color w:val="000000"/>
                <w:sz w:val="16"/>
                <w:szCs w:val="16"/>
              </w:rPr>
              <w:t xml:space="preserve"> </w:t>
            </w:r>
            <w:r>
              <w:rPr>
                <w:rFonts w:ascii="Times New Roman" w:eastAsia="Times New Roman" w:hAnsi="Times New Roman" w:cs="Times New Roman"/>
                <w:color w:val="000000"/>
                <w:sz w:val="16"/>
                <w:szCs w:val="16"/>
              </w:rPr>
              <w:t>recipients</w:t>
            </w:r>
            <w:r w:rsidRPr="00320303">
              <w:rPr>
                <w:rFonts w:ascii="Times New Roman" w:eastAsia="Times New Roman" w:hAnsi="Times New Roman" w:cs="Times New Roman" w:hint="eastAsia"/>
                <w:color w:val="000000"/>
                <w:sz w:val="16"/>
                <w:szCs w:val="16"/>
              </w:rPr>
              <w:t xml:space="preserve"> </w:t>
            </w:r>
            <w:r w:rsidRPr="00320303">
              <w:rPr>
                <w:rFonts w:ascii="Times New Roman" w:eastAsia="Times New Roman" w:hAnsi="Times New Roman" w:cs="Times New Roman"/>
                <w:color w:val="000000"/>
                <w:sz w:val="16"/>
                <w:szCs w:val="16"/>
              </w:rPr>
              <w:t>(in</w:t>
            </w:r>
            <w:r w:rsidRPr="00320303">
              <w:rPr>
                <w:rFonts w:ascii="Times New Roman" w:eastAsia="Times New Roman" w:hAnsi="Times New Roman" w:cs="Times New Roman" w:hint="eastAsia"/>
                <w:color w:val="000000"/>
                <w:sz w:val="16"/>
                <w:szCs w:val="16"/>
              </w:rPr>
              <w:t xml:space="preserve"> </w:t>
            </w:r>
            <w:r w:rsidRPr="00320303">
              <w:rPr>
                <w:rFonts w:ascii="Times New Roman" w:eastAsia="Times New Roman" w:hAnsi="Times New Roman" w:cs="Times New Roman"/>
                <w:color w:val="000000"/>
                <w:sz w:val="16"/>
                <w:szCs w:val="16"/>
              </w:rPr>
              <w:t>10,000)</w:t>
            </w:r>
          </w:p>
        </w:tc>
        <w:tc>
          <w:tcPr>
            <w:tcW w:w="1035" w:type="dxa"/>
            <w:shd w:val="clear" w:color="auto" w:fill="auto"/>
            <w:vAlign w:val="center"/>
          </w:tcPr>
          <w:p w14:paraId="37D20F0F" w14:textId="7BC27752"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noWrap/>
            <w:vAlign w:val="center"/>
          </w:tcPr>
          <w:p w14:paraId="10988A0B" w14:textId="6E686D03"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noWrap/>
            <w:vAlign w:val="center"/>
          </w:tcPr>
          <w:p w14:paraId="46F4886F" w14:textId="372AFF68"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-0.045</w:t>
            </w:r>
          </w:p>
        </w:tc>
        <w:tc>
          <w:tcPr>
            <w:tcW w:w="1035" w:type="dxa"/>
            <w:shd w:val="clear" w:color="auto" w:fill="auto"/>
            <w:vAlign w:val="center"/>
          </w:tcPr>
          <w:p w14:paraId="2E22EC42" w14:textId="0795013E"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0CCE62F7" w14:textId="7A5D4D6F"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64B7600A" w14:textId="68709814"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0.603***</w:t>
            </w:r>
          </w:p>
        </w:tc>
      </w:tr>
      <w:tr w:rsidR="000C0909" w:rsidRPr="00CD32F6" w14:paraId="5492EB2C" w14:textId="77777777" w:rsidTr="000C0909">
        <w:trPr>
          <w:trHeight w:val="70"/>
          <w:jc w:val="center"/>
        </w:trPr>
        <w:tc>
          <w:tcPr>
            <w:tcW w:w="4045" w:type="dxa"/>
            <w:shd w:val="clear" w:color="auto" w:fill="auto"/>
            <w:noWrap/>
            <w:vAlign w:val="bottom"/>
          </w:tcPr>
          <w:p w14:paraId="126D63B4"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center"/>
          </w:tcPr>
          <w:p w14:paraId="0996BC26" w14:textId="428721BD"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noWrap/>
            <w:vAlign w:val="center"/>
          </w:tcPr>
          <w:p w14:paraId="76BCA36A" w14:textId="55262DC5"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noWrap/>
            <w:vAlign w:val="center"/>
          </w:tcPr>
          <w:p w14:paraId="3DD620C1" w14:textId="34B6BDCD"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(0.074)</w:t>
            </w:r>
          </w:p>
        </w:tc>
        <w:tc>
          <w:tcPr>
            <w:tcW w:w="1035" w:type="dxa"/>
            <w:shd w:val="clear" w:color="auto" w:fill="auto"/>
            <w:vAlign w:val="center"/>
          </w:tcPr>
          <w:p w14:paraId="5AB360B5" w14:textId="619C3624"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2E91DC5E" w14:textId="40D5E6A8"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2CBFC91B" w14:textId="68FEA43A"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(0.158)</w:t>
            </w:r>
          </w:p>
        </w:tc>
      </w:tr>
      <w:tr w:rsidR="000C0909" w:rsidRPr="00CD32F6" w14:paraId="4FAFBD4F" w14:textId="77777777" w:rsidTr="000C0909">
        <w:trPr>
          <w:trHeight w:val="70"/>
          <w:jc w:val="center"/>
        </w:trPr>
        <w:tc>
          <w:tcPr>
            <w:tcW w:w="4045" w:type="dxa"/>
            <w:shd w:val="clear" w:color="auto" w:fill="auto"/>
            <w:noWrap/>
            <w:vAlign w:val="bottom"/>
          </w:tcPr>
          <w:p w14:paraId="6F5DAC9D" w14:textId="7856BA70"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Integration policies (ref: Integrative social welfare policies)</w:t>
            </w:r>
          </w:p>
        </w:tc>
        <w:tc>
          <w:tcPr>
            <w:tcW w:w="1035" w:type="dxa"/>
            <w:shd w:val="clear" w:color="auto" w:fill="auto"/>
            <w:vAlign w:val="center"/>
          </w:tcPr>
          <w:p w14:paraId="77B3F6A5" w14:textId="77777777" w:rsidR="000C0909" w:rsidRDefault="000C0909" w:rsidP="000C0909">
            <w:pPr>
              <w:spacing w:after="0" w:line="240" w:lineRule="auto"/>
              <w:rPr>
                <w:rFonts w:ascii="Calibri" w:hAnsi="Calibri" w:cs="Calibri"/>
                <w:color w:val="000000"/>
              </w:rPr>
            </w:pPr>
          </w:p>
        </w:tc>
        <w:tc>
          <w:tcPr>
            <w:tcW w:w="1035" w:type="dxa"/>
            <w:shd w:val="clear" w:color="auto" w:fill="auto"/>
            <w:noWrap/>
            <w:vAlign w:val="center"/>
          </w:tcPr>
          <w:p w14:paraId="4E0A22A2" w14:textId="77777777" w:rsidR="000C0909" w:rsidRDefault="000C0909" w:rsidP="000C0909">
            <w:pPr>
              <w:spacing w:after="0" w:line="240" w:lineRule="auto"/>
              <w:rPr>
                <w:rFonts w:ascii="Calibri" w:hAnsi="Calibri" w:cs="Calibri"/>
                <w:color w:val="000000"/>
              </w:rPr>
            </w:pPr>
          </w:p>
        </w:tc>
        <w:tc>
          <w:tcPr>
            <w:tcW w:w="1035" w:type="dxa"/>
            <w:shd w:val="clear" w:color="auto" w:fill="auto"/>
            <w:noWrap/>
            <w:vAlign w:val="center"/>
          </w:tcPr>
          <w:p w14:paraId="75DF8314" w14:textId="77777777" w:rsidR="000C0909" w:rsidRDefault="000C0909" w:rsidP="000C0909">
            <w:pPr>
              <w:spacing w:after="0" w:line="240" w:lineRule="auto"/>
              <w:rPr>
                <w:rFonts w:ascii="Calibri" w:hAnsi="Calibri" w:cs="Calibri"/>
                <w:color w:val="000000"/>
              </w:rPr>
            </w:pPr>
          </w:p>
        </w:tc>
        <w:tc>
          <w:tcPr>
            <w:tcW w:w="1035" w:type="dxa"/>
            <w:shd w:val="clear" w:color="auto" w:fill="auto"/>
            <w:vAlign w:val="center"/>
          </w:tcPr>
          <w:p w14:paraId="1AB49B7E" w14:textId="77777777" w:rsidR="000C0909" w:rsidRDefault="000C0909" w:rsidP="000C0909">
            <w:pPr>
              <w:spacing w:after="0" w:line="240" w:lineRule="auto"/>
              <w:rPr>
                <w:rFonts w:ascii="Calibri" w:hAnsi="Calibri" w:cs="Calibri"/>
                <w:color w:val="000000"/>
              </w:rPr>
            </w:pPr>
          </w:p>
        </w:tc>
        <w:tc>
          <w:tcPr>
            <w:tcW w:w="1035" w:type="dxa"/>
            <w:shd w:val="clear" w:color="auto" w:fill="auto"/>
            <w:vAlign w:val="center"/>
          </w:tcPr>
          <w:p w14:paraId="1DBDE2C1" w14:textId="77777777" w:rsidR="000C0909" w:rsidRPr="00F245F2"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center"/>
          </w:tcPr>
          <w:p w14:paraId="18B0BF83" w14:textId="77777777" w:rsidR="000C0909" w:rsidRPr="00F245F2" w:rsidRDefault="000C0909" w:rsidP="000C0909">
            <w:pPr>
              <w:spacing w:after="0" w:line="240" w:lineRule="auto"/>
              <w:rPr>
                <w:rFonts w:ascii="Times New Roman" w:eastAsia="Times New Roman" w:hAnsi="Times New Roman" w:cs="Times New Roman"/>
                <w:color w:val="000000"/>
                <w:sz w:val="16"/>
                <w:szCs w:val="16"/>
              </w:rPr>
            </w:pPr>
          </w:p>
        </w:tc>
      </w:tr>
      <w:tr w:rsidR="000C0909" w:rsidRPr="00CD32F6" w14:paraId="4B4908EC" w14:textId="77777777" w:rsidTr="000C0909">
        <w:trPr>
          <w:trHeight w:val="70"/>
          <w:jc w:val="center"/>
        </w:trPr>
        <w:tc>
          <w:tcPr>
            <w:tcW w:w="4045" w:type="dxa"/>
            <w:shd w:val="clear" w:color="auto" w:fill="auto"/>
            <w:noWrap/>
            <w:vAlign w:val="bottom"/>
          </w:tcPr>
          <w:p w14:paraId="5A908C20" w14:textId="323B62AF"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Integrative labor market</w:t>
            </w:r>
            <w:r>
              <w:rPr>
                <w:rFonts w:ascii="Times New Roman" w:eastAsia="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policies</w:t>
            </w:r>
          </w:p>
        </w:tc>
        <w:tc>
          <w:tcPr>
            <w:tcW w:w="1035" w:type="dxa"/>
            <w:shd w:val="clear" w:color="auto" w:fill="auto"/>
            <w:vAlign w:val="center"/>
          </w:tcPr>
          <w:p w14:paraId="765C8056" w14:textId="0BEF462D"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noWrap/>
            <w:vAlign w:val="center"/>
          </w:tcPr>
          <w:p w14:paraId="55B465D7" w14:textId="7563DE8C"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0.932</w:t>
            </w:r>
          </w:p>
        </w:tc>
        <w:tc>
          <w:tcPr>
            <w:tcW w:w="1035" w:type="dxa"/>
            <w:shd w:val="clear" w:color="auto" w:fill="auto"/>
            <w:noWrap/>
            <w:vAlign w:val="center"/>
          </w:tcPr>
          <w:p w14:paraId="04B3DA07" w14:textId="135D9587"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02BFE7C2" w14:textId="083E087B"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172AAD35" w14:textId="4ED7FF25"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1.893*</w:t>
            </w:r>
          </w:p>
        </w:tc>
        <w:tc>
          <w:tcPr>
            <w:tcW w:w="1035" w:type="dxa"/>
            <w:shd w:val="clear" w:color="auto" w:fill="auto"/>
            <w:vAlign w:val="center"/>
          </w:tcPr>
          <w:p w14:paraId="5B4398C8" w14:textId="4F640B94"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r>
      <w:tr w:rsidR="000C0909" w:rsidRPr="00CD32F6" w14:paraId="573F21DE" w14:textId="77777777" w:rsidTr="000C0909">
        <w:trPr>
          <w:trHeight w:val="70"/>
          <w:jc w:val="center"/>
        </w:trPr>
        <w:tc>
          <w:tcPr>
            <w:tcW w:w="4045" w:type="dxa"/>
            <w:shd w:val="clear" w:color="auto" w:fill="auto"/>
            <w:noWrap/>
            <w:vAlign w:val="bottom"/>
          </w:tcPr>
          <w:p w14:paraId="17DD8479" w14:textId="2B45A120"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w:t>
            </w:r>
          </w:p>
        </w:tc>
        <w:tc>
          <w:tcPr>
            <w:tcW w:w="1035" w:type="dxa"/>
            <w:shd w:val="clear" w:color="auto" w:fill="auto"/>
            <w:vAlign w:val="center"/>
          </w:tcPr>
          <w:p w14:paraId="282FE768" w14:textId="4C1CFE23"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noWrap/>
            <w:vAlign w:val="center"/>
          </w:tcPr>
          <w:p w14:paraId="50CD4544" w14:textId="0F4E6899"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(1.289)</w:t>
            </w:r>
          </w:p>
        </w:tc>
        <w:tc>
          <w:tcPr>
            <w:tcW w:w="1035" w:type="dxa"/>
            <w:shd w:val="clear" w:color="auto" w:fill="auto"/>
            <w:noWrap/>
            <w:vAlign w:val="center"/>
          </w:tcPr>
          <w:p w14:paraId="6DE71C4A" w14:textId="4E0F6DED"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563533E0" w14:textId="40F90DB7"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5213EEEB" w14:textId="2D8FFF8C"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(0.891)</w:t>
            </w:r>
          </w:p>
        </w:tc>
        <w:tc>
          <w:tcPr>
            <w:tcW w:w="1035" w:type="dxa"/>
            <w:shd w:val="clear" w:color="auto" w:fill="auto"/>
            <w:vAlign w:val="center"/>
          </w:tcPr>
          <w:p w14:paraId="61C17F57" w14:textId="084B5E14"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r>
      <w:tr w:rsidR="000C0909" w:rsidRPr="00CD32F6" w14:paraId="655FD6E4" w14:textId="77777777" w:rsidTr="000C0909">
        <w:trPr>
          <w:trHeight w:val="70"/>
          <w:jc w:val="center"/>
        </w:trPr>
        <w:tc>
          <w:tcPr>
            <w:tcW w:w="4045" w:type="dxa"/>
            <w:shd w:val="clear" w:color="auto" w:fill="auto"/>
            <w:noWrap/>
            <w:vAlign w:val="bottom"/>
          </w:tcPr>
          <w:p w14:paraId="22027360" w14:textId="29432264"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Non-integrative policies </w:t>
            </w:r>
          </w:p>
        </w:tc>
        <w:tc>
          <w:tcPr>
            <w:tcW w:w="1035" w:type="dxa"/>
            <w:shd w:val="clear" w:color="auto" w:fill="auto"/>
            <w:vAlign w:val="center"/>
          </w:tcPr>
          <w:p w14:paraId="5310DE8C" w14:textId="4E64CBEE"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noWrap/>
            <w:vAlign w:val="center"/>
          </w:tcPr>
          <w:p w14:paraId="4936954C" w14:textId="0BF038D0"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2.002***</w:t>
            </w:r>
          </w:p>
        </w:tc>
        <w:tc>
          <w:tcPr>
            <w:tcW w:w="1035" w:type="dxa"/>
            <w:shd w:val="clear" w:color="auto" w:fill="auto"/>
            <w:noWrap/>
            <w:vAlign w:val="center"/>
          </w:tcPr>
          <w:p w14:paraId="4E0A68CA" w14:textId="19C044C1"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0062E19B" w14:textId="001A54A4"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6C75B113" w14:textId="0D2DD7B8"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3.379*</w:t>
            </w:r>
          </w:p>
        </w:tc>
        <w:tc>
          <w:tcPr>
            <w:tcW w:w="1035" w:type="dxa"/>
            <w:shd w:val="clear" w:color="auto" w:fill="auto"/>
            <w:vAlign w:val="center"/>
          </w:tcPr>
          <w:p w14:paraId="7A1727D4" w14:textId="32B973E8"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r>
      <w:tr w:rsidR="000C0909" w:rsidRPr="00CD32F6" w14:paraId="0127BCD8" w14:textId="77777777" w:rsidTr="000C0909">
        <w:trPr>
          <w:trHeight w:val="70"/>
          <w:jc w:val="center"/>
        </w:trPr>
        <w:tc>
          <w:tcPr>
            <w:tcW w:w="4045" w:type="dxa"/>
            <w:shd w:val="clear" w:color="auto" w:fill="auto"/>
            <w:noWrap/>
            <w:vAlign w:val="bottom"/>
          </w:tcPr>
          <w:p w14:paraId="66D992AE" w14:textId="0F8B2109"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w:t>
            </w:r>
          </w:p>
        </w:tc>
        <w:tc>
          <w:tcPr>
            <w:tcW w:w="1035" w:type="dxa"/>
            <w:shd w:val="clear" w:color="auto" w:fill="auto"/>
            <w:vAlign w:val="center"/>
          </w:tcPr>
          <w:p w14:paraId="43DCF926" w14:textId="0FA046C5"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noWrap/>
            <w:vAlign w:val="center"/>
          </w:tcPr>
          <w:p w14:paraId="0F4EFBC7" w14:textId="12C7A057"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(0.554)</w:t>
            </w:r>
          </w:p>
        </w:tc>
        <w:tc>
          <w:tcPr>
            <w:tcW w:w="1035" w:type="dxa"/>
            <w:shd w:val="clear" w:color="auto" w:fill="auto"/>
            <w:noWrap/>
            <w:vAlign w:val="center"/>
          </w:tcPr>
          <w:p w14:paraId="641DB404" w14:textId="0F5EDE3F"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628FFC88" w14:textId="4580CE4C"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 </w:t>
            </w:r>
          </w:p>
        </w:tc>
        <w:tc>
          <w:tcPr>
            <w:tcW w:w="1035" w:type="dxa"/>
            <w:shd w:val="clear" w:color="auto" w:fill="auto"/>
            <w:vAlign w:val="center"/>
          </w:tcPr>
          <w:p w14:paraId="48D7C9A5" w14:textId="79770CAA"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(1.324)</w:t>
            </w:r>
          </w:p>
        </w:tc>
        <w:tc>
          <w:tcPr>
            <w:tcW w:w="1035" w:type="dxa"/>
            <w:shd w:val="clear" w:color="auto" w:fill="auto"/>
            <w:vAlign w:val="center"/>
          </w:tcPr>
          <w:p w14:paraId="195F896C" w14:textId="672DD030"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 </w:t>
            </w:r>
          </w:p>
        </w:tc>
      </w:tr>
      <w:tr w:rsidR="000C0909" w:rsidRPr="00CD32F6" w14:paraId="31436252" w14:textId="77777777" w:rsidTr="000C0909">
        <w:trPr>
          <w:trHeight w:val="70"/>
          <w:jc w:val="center"/>
        </w:trPr>
        <w:tc>
          <w:tcPr>
            <w:tcW w:w="4045" w:type="dxa"/>
            <w:shd w:val="clear" w:color="auto" w:fill="auto"/>
            <w:noWrap/>
            <w:vAlign w:val="bottom"/>
          </w:tcPr>
          <w:p w14:paraId="68470049" w14:textId="677F0D6A"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Constant</w:t>
            </w:r>
          </w:p>
        </w:tc>
        <w:tc>
          <w:tcPr>
            <w:tcW w:w="1035" w:type="dxa"/>
            <w:shd w:val="clear" w:color="auto" w:fill="auto"/>
            <w:vAlign w:val="center"/>
          </w:tcPr>
          <w:p w14:paraId="06E2D587" w14:textId="6398BA25"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2.976</w:t>
            </w:r>
          </w:p>
        </w:tc>
        <w:tc>
          <w:tcPr>
            <w:tcW w:w="1035" w:type="dxa"/>
            <w:shd w:val="clear" w:color="auto" w:fill="auto"/>
            <w:noWrap/>
            <w:vAlign w:val="center"/>
          </w:tcPr>
          <w:p w14:paraId="472649D3" w14:textId="752A0F2E"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-2.419</w:t>
            </w:r>
          </w:p>
        </w:tc>
        <w:tc>
          <w:tcPr>
            <w:tcW w:w="1035" w:type="dxa"/>
            <w:shd w:val="clear" w:color="auto" w:fill="auto"/>
            <w:noWrap/>
            <w:vAlign w:val="center"/>
          </w:tcPr>
          <w:p w14:paraId="22EAFCD2" w14:textId="69954D92"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-0.629</w:t>
            </w:r>
          </w:p>
        </w:tc>
        <w:tc>
          <w:tcPr>
            <w:tcW w:w="1035" w:type="dxa"/>
            <w:shd w:val="clear" w:color="auto" w:fill="auto"/>
            <w:vAlign w:val="center"/>
          </w:tcPr>
          <w:p w14:paraId="2BF1BD9C" w14:textId="1FCDCF9B"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-8.960</w:t>
            </w:r>
          </w:p>
        </w:tc>
        <w:tc>
          <w:tcPr>
            <w:tcW w:w="1035" w:type="dxa"/>
            <w:shd w:val="clear" w:color="auto" w:fill="auto"/>
            <w:vAlign w:val="center"/>
          </w:tcPr>
          <w:p w14:paraId="7403E1C9" w14:textId="35A2208F"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-9.426</w:t>
            </w:r>
          </w:p>
        </w:tc>
        <w:tc>
          <w:tcPr>
            <w:tcW w:w="1035" w:type="dxa"/>
            <w:shd w:val="clear" w:color="auto" w:fill="auto"/>
            <w:vAlign w:val="center"/>
          </w:tcPr>
          <w:p w14:paraId="53F9CD3C" w14:textId="27C7F115"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-8.957</w:t>
            </w:r>
          </w:p>
        </w:tc>
      </w:tr>
      <w:tr w:rsidR="000C0909" w:rsidRPr="00CD32F6" w14:paraId="3EF4772A" w14:textId="77777777" w:rsidTr="000C0909">
        <w:trPr>
          <w:trHeight w:val="70"/>
          <w:jc w:val="center"/>
        </w:trPr>
        <w:tc>
          <w:tcPr>
            <w:tcW w:w="4045" w:type="dxa"/>
            <w:shd w:val="clear" w:color="auto" w:fill="auto"/>
            <w:noWrap/>
            <w:vAlign w:val="bottom"/>
          </w:tcPr>
          <w:p w14:paraId="401FC19D"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center"/>
          </w:tcPr>
          <w:p w14:paraId="1D537051" w14:textId="3C787205"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(10.428)</w:t>
            </w:r>
          </w:p>
        </w:tc>
        <w:tc>
          <w:tcPr>
            <w:tcW w:w="1035" w:type="dxa"/>
            <w:shd w:val="clear" w:color="auto" w:fill="auto"/>
            <w:noWrap/>
            <w:vAlign w:val="center"/>
          </w:tcPr>
          <w:p w14:paraId="25088375" w14:textId="73BAF6EA"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(10.293)</w:t>
            </w:r>
          </w:p>
        </w:tc>
        <w:tc>
          <w:tcPr>
            <w:tcW w:w="1035" w:type="dxa"/>
            <w:shd w:val="clear" w:color="auto" w:fill="auto"/>
            <w:noWrap/>
            <w:vAlign w:val="center"/>
          </w:tcPr>
          <w:p w14:paraId="52A7E38A" w14:textId="669F6BB0"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(8.857)</w:t>
            </w:r>
          </w:p>
        </w:tc>
        <w:tc>
          <w:tcPr>
            <w:tcW w:w="1035" w:type="dxa"/>
            <w:shd w:val="clear" w:color="auto" w:fill="auto"/>
            <w:vAlign w:val="center"/>
          </w:tcPr>
          <w:p w14:paraId="0DD0FC47" w14:textId="0CF3225F"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(10.224)</w:t>
            </w:r>
          </w:p>
        </w:tc>
        <w:tc>
          <w:tcPr>
            <w:tcW w:w="1035" w:type="dxa"/>
            <w:shd w:val="clear" w:color="auto" w:fill="auto"/>
            <w:vAlign w:val="center"/>
          </w:tcPr>
          <w:p w14:paraId="256AECC9" w14:textId="667A4B69"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(12.933)</w:t>
            </w:r>
          </w:p>
        </w:tc>
        <w:tc>
          <w:tcPr>
            <w:tcW w:w="1035" w:type="dxa"/>
            <w:shd w:val="clear" w:color="auto" w:fill="auto"/>
            <w:vAlign w:val="center"/>
          </w:tcPr>
          <w:p w14:paraId="120AAF51" w14:textId="7CABDE1F"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(10.707)</w:t>
            </w:r>
          </w:p>
        </w:tc>
      </w:tr>
      <w:tr w:rsidR="000C0909" w:rsidRPr="00CD32F6" w14:paraId="550C2F8B" w14:textId="77777777" w:rsidTr="000C0909">
        <w:trPr>
          <w:trHeight w:val="70"/>
          <w:jc w:val="center"/>
        </w:trPr>
        <w:tc>
          <w:tcPr>
            <w:tcW w:w="4045" w:type="dxa"/>
            <w:tcBorders>
              <w:bottom w:val="single" w:sz="4" w:space="0" w:color="auto"/>
            </w:tcBorders>
            <w:shd w:val="clear" w:color="auto" w:fill="auto"/>
            <w:noWrap/>
            <w:vAlign w:val="bottom"/>
          </w:tcPr>
          <w:p w14:paraId="06F0CB7F" w14:textId="10328FBA"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N</w:t>
            </w:r>
          </w:p>
        </w:tc>
        <w:tc>
          <w:tcPr>
            <w:tcW w:w="1035" w:type="dxa"/>
            <w:tcBorders>
              <w:bottom w:val="single" w:sz="4" w:space="0" w:color="auto"/>
            </w:tcBorders>
            <w:shd w:val="clear" w:color="auto" w:fill="auto"/>
            <w:vAlign w:val="center"/>
          </w:tcPr>
          <w:p w14:paraId="5EBB8926" w14:textId="68754970"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175</w:t>
            </w:r>
          </w:p>
        </w:tc>
        <w:tc>
          <w:tcPr>
            <w:tcW w:w="1035" w:type="dxa"/>
            <w:tcBorders>
              <w:bottom w:val="single" w:sz="4" w:space="0" w:color="auto"/>
            </w:tcBorders>
            <w:shd w:val="clear" w:color="auto" w:fill="auto"/>
            <w:noWrap/>
            <w:vAlign w:val="center"/>
          </w:tcPr>
          <w:p w14:paraId="5B89519E" w14:textId="768F4964"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181</w:t>
            </w:r>
          </w:p>
        </w:tc>
        <w:tc>
          <w:tcPr>
            <w:tcW w:w="1035" w:type="dxa"/>
            <w:tcBorders>
              <w:bottom w:val="single" w:sz="4" w:space="0" w:color="auto"/>
            </w:tcBorders>
            <w:shd w:val="clear" w:color="auto" w:fill="auto"/>
            <w:noWrap/>
            <w:vAlign w:val="center"/>
          </w:tcPr>
          <w:p w14:paraId="3E0CF9EF" w14:textId="71FF7D42"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182</w:t>
            </w:r>
          </w:p>
        </w:tc>
        <w:tc>
          <w:tcPr>
            <w:tcW w:w="1035" w:type="dxa"/>
            <w:tcBorders>
              <w:bottom w:val="single" w:sz="4" w:space="0" w:color="auto"/>
            </w:tcBorders>
            <w:shd w:val="clear" w:color="auto" w:fill="auto"/>
            <w:vAlign w:val="center"/>
          </w:tcPr>
          <w:p w14:paraId="12DD1002" w14:textId="71753799" w:rsidR="000C0909" w:rsidRDefault="000C0909" w:rsidP="000C0909">
            <w:pPr>
              <w:spacing w:after="0" w:line="240" w:lineRule="auto"/>
              <w:rPr>
                <w:rFonts w:ascii="Calibri" w:hAnsi="Calibri" w:cs="Calibri"/>
                <w:color w:val="000000"/>
              </w:rPr>
            </w:pPr>
            <w:r w:rsidRPr="000C0909">
              <w:rPr>
                <w:rFonts w:ascii="Times New Roman" w:eastAsia="Times New Roman" w:hAnsi="Times New Roman" w:cs="Times New Roman"/>
                <w:color w:val="000000"/>
                <w:sz w:val="16"/>
                <w:szCs w:val="16"/>
              </w:rPr>
              <w:t>175</w:t>
            </w:r>
          </w:p>
        </w:tc>
        <w:tc>
          <w:tcPr>
            <w:tcW w:w="1035" w:type="dxa"/>
            <w:tcBorders>
              <w:bottom w:val="single" w:sz="4" w:space="0" w:color="auto"/>
            </w:tcBorders>
            <w:shd w:val="clear" w:color="auto" w:fill="auto"/>
            <w:vAlign w:val="center"/>
          </w:tcPr>
          <w:p w14:paraId="45BBC975" w14:textId="38E2D4B4"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181</w:t>
            </w:r>
          </w:p>
        </w:tc>
        <w:tc>
          <w:tcPr>
            <w:tcW w:w="1035" w:type="dxa"/>
            <w:tcBorders>
              <w:bottom w:val="single" w:sz="4" w:space="0" w:color="auto"/>
            </w:tcBorders>
            <w:shd w:val="clear" w:color="auto" w:fill="auto"/>
            <w:vAlign w:val="center"/>
          </w:tcPr>
          <w:p w14:paraId="502C7833" w14:textId="7106DB6C" w:rsidR="000C0909" w:rsidRPr="00F245F2" w:rsidRDefault="000C0909" w:rsidP="000C0909">
            <w:pPr>
              <w:spacing w:after="0" w:line="240" w:lineRule="auto"/>
              <w:rPr>
                <w:rFonts w:ascii="Times New Roman" w:eastAsia="Times New Roman" w:hAnsi="Times New Roman" w:cs="Times New Roman"/>
                <w:color w:val="000000"/>
                <w:sz w:val="16"/>
                <w:szCs w:val="16"/>
              </w:rPr>
            </w:pPr>
            <w:r w:rsidRPr="000C0909">
              <w:rPr>
                <w:rFonts w:ascii="Times New Roman" w:eastAsia="Times New Roman" w:hAnsi="Times New Roman" w:cs="Times New Roman"/>
                <w:color w:val="000000"/>
                <w:sz w:val="16"/>
                <w:szCs w:val="16"/>
              </w:rPr>
              <w:t>182</w:t>
            </w:r>
          </w:p>
        </w:tc>
      </w:tr>
    </w:tbl>
    <w:p w14:paraId="4F65EF3E" w14:textId="59BC9E92" w:rsidR="00424BFF" w:rsidRPr="00CD32F6" w:rsidRDefault="00424BFF" w:rsidP="00424BFF">
      <w:pPr>
        <w:rPr>
          <w:rFonts w:ascii="Times New Roman" w:hAnsi="Times New Roman" w:cs="Times New Roman"/>
          <w:sz w:val="20"/>
          <w:szCs w:val="20"/>
        </w:rPr>
      </w:pPr>
      <w:r w:rsidRPr="00CD32F6">
        <w:rPr>
          <w:rFonts w:ascii="Times New Roman" w:hAnsi="Times New Roman" w:cs="Times New Roman"/>
          <w:sz w:val="20"/>
          <w:szCs w:val="20"/>
        </w:rPr>
        <w:t xml:space="preserve">Notes: Each two columns are based on a multinomial regression model. Coefficients are presented, and standard errors clustered by province are in brackets. </w:t>
      </w:r>
      <w:r w:rsidR="00F245F2" w:rsidRPr="00F245F2">
        <w:rPr>
          <w:rFonts w:ascii="Times New Roman" w:hAnsi="Times New Roman" w:cs="Times New Roman"/>
          <w:sz w:val="20"/>
          <w:szCs w:val="20"/>
        </w:rPr>
        <w:t xml:space="preserve">Each model controls for population, % of migrants, ethnic minorities, and elderly, the number of college degree holders, region, proportion of </w:t>
      </w:r>
      <w:r w:rsidR="00750A15">
        <w:rPr>
          <w:rFonts w:ascii="Times New Roman" w:hAnsi="Times New Roman" w:cs="Times New Roman"/>
          <w:sz w:val="20"/>
          <w:szCs w:val="20"/>
        </w:rPr>
        <w:t>welfare expenditure, reliance on land conveyance income</w:t>
      </w:r>
      <w:r w:rsidR="00F245F2" w:rsidRPr="00F245F2">
        <w:rPr>
          <w:rFonts w:ascii="Times New Roman" w:hAnsi="Times New Roman" w:cs="Times New Roman"/>
          <w:sz w:val="20"/>
          <w:szCs w:val="20"/>
        </w:rPr>
        <w:t xml:space="preserve">, and CPS’ gender, education, </w:t>
      </w:r>
      <w:r w:rsidR="000C0909" w:rsidRPr="00AF2932">
        <w:rPr>
          <w:rFonts w:ascii="Times New Roman" w:hAnsi="Times New Roman" w:cs="Times New Roman"/>
          <w:color w:val="000000" w:themeColor="text1"/>
          <w:sz w:val="20"/>
          <w:szCs w:val="20"/>
        </w:rPr>
        <w:t>age</w:t>
      </w:r>
      <w:r w:rsidR="000C0909">
        <w:rPr>
          <w:rFonts w:ascii="Times New Roman" w:hAnsi="Times New Roman" w:cs="Times New Roman"/>
          <w:color w:val="000000" w:themeColor="text1"/>
          <w:sz w:val="20"/>
          <w:szCs w:val="20"/>
        </w:rPr>
        <w:t xml:space="preserve">, and hukou reform </w:t>
      </w:r>
      <w:r w:rsidR="000C0909" w:rsidRPr="009765CC">
        <w:rPr>
          <w:rFonts w:ascii="Times New Roman" w:hAnsi="Times New Roman" w:cs="Times New Roman"/>
          <w:color w:val="000000" w:themeColor="text1"/>
          <w:sz w:val="20"/>
          <w:szCs w:val="20"/>
        </w:rPr>
        <w:t>policies from neighboring regions</w:t>
      </w:r>
      <w:r w:rsidR="00F245F2" w:rsidRPr="00F245F2">
        <w:rPr>
          <w:rFonts w:ascii="Times New Roman" w:hAnsi="Times New Roman" w:cs="Times New Roman"/>
          <w:sz w:val="20"/>
          <w:szCs w:val="20"/>
        </w:rPr>
        <w:t xml:space="preserve">. Coefficients are presented, and standard errors clustered by province are in brackets. </w:t>
      </w:r>
    </w:p>
    <w:p w14:paraId="1497F425" w14:textId="77777777" w:rsidR="00424BFF" w:rsidRPr="00CD32F6" w:rsidRDefault="00424BFF" w:rsidP="00424BFF">
      <w:pPr>
        <w:rPr>
          <w:rFonts w:ascii="Times New Roman" w:hAnsi="Times New Roman" w:cs="Times New Roman"/>
          <w:sz w:val="24"/>
          <w:szCs w:val="24"/>
        </w:rPr>
      </w:pPr>
      <w:r w:rsidRPr="00CD32F6">
        <w:rPr>
          <w:rFonts w:ascii="Times" w:hAnsi="Times" w:hint="eastAsia"/>
          <w:i/>
          <w:iCs/>
          <w:color w:val="000000" w:themeColor="text1"/>
          <w:sz w:val="20"/>
          <w:szCs w:val="20"/>
        </w:rPr>
        <w:t>*</w:t>
      </w:r>
      <w:r w:rsidRPr="00CD32F6">
        <w:rPr>
          <w:rFonts w:ascii="Times" w:hAnsi="Times"/>
          <w:i/>
          <w:iCs/>
          <w:color w:val="000000" w:themeColor="text1"/>
          <w:sz w:val="20"/>
          <w:szCs w:val="20"/>
        </w:rPr>
        <w:t xml:space="preserve"> p </w:t>
      </w:r>
      <w:r w:rsidRPr="00CD32F6">
        <w:rPr>
          <w:rFonts w:ascii="Times" w:hAnsi="Times" w:hint="eastAsia"/>
          <w:i/>
          <w:iCs/>
          <w:color w:val="000000" w:themeColor="text1"/>
          <w:sz w:val="20"/>
          <w:szCs w:val="20"/>
        </w:rPr>
        <w:t xml:space="preserve">&lt; 0.05; ** </w:t>
      </w:r>
      <w:r w:rsidRPr="00CD32F6">
        <w:rPr>
          <w:rFonts w:ascii="Times" w:hAnsi="Times"/>
          <w:i/>
          <w:iCs/>
          <w:color w:val="000000" w:themeColor="text1"/>
          <w:sz w:val="20"/>
          <w:szCs w:val="20"/>
        </w:rPr>
        <w:t xml:space="preserve">p </w:t>
      </w:r>
      <w:r w:rsidRPr="00CD32F6">
        <w:rPr>
          <w:rFonts w:ascii="Times" w:hAnsi="Times" w:hint="eastAsia"/>
          <w:i/>
          <w:iCs/>
          <w:color w:val="000000" w:themeColor="text1"/>
          <w:sz w:val="20"/>
          <w:szCs w:val="20"/>
        </w:rPr>
        <w:t>&lt; 0.01</w:t>
      </w:r>
      <w:r w:rsidRPr="00CD32F6">
        <w:rPr>
          <w:rFonts w:ascii="Times" w:hAnsi="Times"/>
          <w:i/>
          <w:iCs/>
          <w:color w:val="000000" w:themeColor="text1"/>
          <w:sz w:val="20"/>
          <w:szCs w:val="20"/>
        </w:rPr>
        <w:t>; *** p &lt; 0.001</w:t>
      </w:r>
      <w:r w:rsidRPr="00CD32F6">
        <w:rPr>
          <w:rFonts w:ascii="Times" w:hAnsi="Times"/>
          <w:color w:val="000000" w:themeColor="text1"/>
          <w:sz w:val="20"/>
          <w:szCs w:val="20"/>
        </w:rPr>
        <w:t>.</w:t>
      </w:r>
    </w:p>
    <w:p w14:paraId="468692C2" w14:textId="77777777" w:rsidR="00530324" w:rsidRDefault="00530324">
      <w:pPr>
        <w:rPr>
          <w:rFonts w:ascii="Times New Roman" w:hAnsi="Times New Roman" w:cs="Times New Roman"/>
          <w:b/>
          <w:bCs/>
          <w:sz w:val="24"/>
          <w:szCs w:val="24"/>
        </w:rPr>
      </w:pPr>
      <w:r>
        <w:rPr>
          <w:rFonts w:ascii="Times New Roman" w:hAnsi="Times New Roman" w:cs="Times New Roman"/>
          <w:b/>
          <w:bCs/>
          <w:sz w:val="24"/>
          <w:szCs w:val="24"/>
        </w:rPr>
        <w:br w:type="page"/>
      </w:r>
    </w:p>
    <w:p w14:paraId="247DE205" w14:textId="12C6FF25" w:rsidR="00424BFF" w:rsidRPr="00CD32F6" w:rsidRDefault="00424BFF" w:rsidP="00424BFF">
      <w:pPr>
        <w:rPr>
          <w:rFonts w:ascii="Times New Roman" w:hAnsi="Times New Roman" w:cs="Times New Roman"/>
          <w:b/>
          <w:bCs/>
          <w:sz w:val="24"/>
          <w:szCs w:val="24"/>
        </w:rPr>
      </w:pPr>
      <w:r w:rsidRPr="00CD32F6">
        <w:rPr>
          <w:rFonts w:ascii="Times New Roman" w:hAnsi="Times New Roman" w:cs="Times New Roman"/>
          <w:b/>
          <w:bCs/>
          <w:sz w:val="24"/>
          <w:szCs w:val="24"/>
        </w:rPr>
        <w:lastRenderedPageBreak/>
        <w:t>Appendix</w:t>
      </w:r>
      <w:r w:rsidRPr="00CD32F6">
        <w:rPr>
          <w:rFonts w:ascii="Times New Roman" w:hAnsi="Times New Roman" w:cs="Times New Roman" w:hint="eastAsia"/>
          <w:b/>
          <w:bCs/>
          <w:sz w:val="24"/>
          <w:szCs w:val="24"/>
        </w:rPr>
        <w:t xml:space="preserve"> </w:t>
      </w:r>
      <w:r w:rsidRPr="00CD32F6">
        <w:rPr>
          <w:rFonts w:ascii="Times New Roman" w:hAnsi="Times New Roman" w:cs="Times New Roman"/>
          <w:b/>
          <w:bCs/>
          <w:sz w:val="24"/>
          <w:szCs w:val="24"/>
        </w:rPr>
        <w:t xml:space="preserve">Table </w:t>
      </w:r>
      <w:r w:rsidR="002F0CFE">
        <w:rPr>
          <w:rFonts w:ascii="Times New Roman" w:hAnsi="Times New Roman" w:cs="Times New Roman"/>
          <w:b/>
          <w:bCs/>
          <w:sz w:val="24"/>
          <w:szCs w:val="24"/>
        </w:rPr>
        <w:t>10</w:t>
      </w:r>
      <w:r w:rsidRPr="00CD32F6">
        <w:rPr>
          <w:rFonts w:ascii="Times New Roman" w:hAnsi="Times New Roman" w:cs="Times New Roman"/>
          <w:b/>
          <w:bCs/>
          <w:sz w:val="24"/>
          <w:szCs w:val="24"/>
        </w:rPr>
        <w:t>.3 Sensitivity Analyses – Multinomial Regression Results on Determinants of Hukou Reform Integration Policies</w:t>
      </w:r>
    </w:p>
    <w:tbl>
      <w:tblPr>
        <w:tblW w:w="9535" w:type="dxa"/>
        <w:jc w:val="center"/>
        <w:tblLayout w:type="fixed"/>
        <w:tblLook w:val="04A0" w:firstRow="1" w:lastRow="0" w:firstColumn="1" w:lastColumn="0" w:noHBand="0" w:noVBand="1"/>
      </w:tblPr>
      <w:tblGrid>
        <w:gridCol w:w="3325"/>
        <w:gridCol w:w="1035"/>
        <w:gridCol w:w="1035"/>
        <w:gridCol w:w="1035"/>
        <w:gridCol w:w="1035"/>
        <w:gridCol w:w="1035"/>
        <w:gridCol w:w="1035"/>
      </w:tblGrid>
      <w:tr w:rsidR="00E57A71" w:rsidRPr="00CD32F6" w14:paraId="56E7132D" w14:textId="77777777" w:rsidTr="00E53B59">
        <w:trPr>
          <w:trHeight w:val="70"/>
          <w:jc w:val="center"/>
        </w:trPr>
        <w:tc>
          <w:tcPr>
            <w:tcW w:w="3325" w:type="dxa"/>
            <w:vMerge w:val="restart"/>
            <w:tcBorders>
              <w:top w:val="single" w:sz="4" w:space="0" w:color="auto"/>
            </w:tcBorders>
            <w:shd w:val="clear" w:color="auto" w:fill="auto"/>
            <w:noWrap/>
            <w:vAlign w:val="bottom"/>
          </w:tcPr>
          <w:p w14:paraId="33EECA84" w14:textId="77777777" w:rsidR="00E57A71" w:rsidRPr="00CD32F6" w:rsidRDefault="00E57A71" w:rsidP="00E8690D">
            <w:pPr>
              <w:spacing w:after="0" w:line="240" w:lineRule="auto"/>
              <w:rPr>
                <w:rFonts w:ascii="Times New Roman" w:eastAsia="Times New Roman" w:hAnsi="Times New Roman" w:cs="Times New Roman"/>
                <w:b/>
                <w:bCs/>
                <w:color w:val="000000"/>
                <w:sz w:val="16"/>
                <w:szCs w:val="16"/>
              </w:rPr>
            </w:pPr>
          </w:p>
        </w:tc>
        <w:tc>
          <w:tcPr>
            <w:tcW w:w="6210" w:type="dxa"/>
            <w:gridSpan w:val="6"/>
            <w:tcBorders>
              <w:top w:val="single" w:sz="4" w:space="0" w:color="auto"/>
              <w:bottom w:val="single" w:sz="4" w:space="0" w:color="auto"/>
            </w:tcBorders>
            <w:shd w:val="clear" w:color="auto" w:fill="auto"/>
            <w:vAlign w:val="center"/>
          </w:tcPr>
          <w:p w14:paraId="4DA1E550" w14:textId="6C49E302" w:rsidR="00E57A71" w:rsidRPr="00CD32F6" w:rsidRDefault="00E57A71" w:rsidP="00E8690D">
            <w:pPr>
              <w:spacing w:after="0" w:line="240" w:lineRule="auto"/>
              <w:rPr>
                <w:rFonts w:ascii="Times New Roman" w:hAnsi="Times New Roman" w:cs="Times New Roman"/>
                <w:color w:val="000000"/>
                <w:sz w:val="16"/>
                <w:szCs w:val="16"/>
              </w:rPr>
            </w:pPr>
            <w:r w:rsidRPr="00CD32F6">
              <w:rPr>
                <w:rFonts w:ascii="Times New Roman" w:eastAsia="Times New Roman" w:hAnsi="Times New Roman" w:cs="Times New Roman"/>
                <w:b/>
                <w:bCs/>
                <w:color w:val="000000"/>
                <w:sz w:val="16"/>
                <w:szCs w:val="16"/>
              </w:rPr>
              <w:t>Ref: Integrative Social Welfare</w:t>
            </w:r>
          </w:p>
        </w:tc>
      </w:tr>
      <w:tr w:rsidR="00E57A71" w:rsidRPr="00CD32F6" w14:paraId="6A09D57B" w14:textId="77777777" w:rsidTr="00E53B59">
        <w:trPr>
          <w:trHeight w:val="70"/>
          <w:jc w:val="center"/>
        </w:trPr>
        <w:tc>
          <w:tcPr>
            <w:tcW w:w="3325" w:type="dxa"/>
            <w:vMerge/>
            <w:shd w:val="clear" w:color="auto" w:fill="auto"/>
            <w:noWrap/>
            <w:vAlign w:val="bottom"/>
          </w:tcPr>
          <w:p w14:paraId="35397ADF" w14:textId="77777777" w:rsidR="00E57A71" w:rsidRPr="00CD32F6" w:rsidRDefault="00E57A71" w:rsidP="00E8690D">
            <w:pPr>
              <w:spacing w:after="0" w:line="240" w:lineRule="auto"/>
              <w:rPr>
                <w:rFonts w:ascii="Times New Roman" w:eastAsia="Times New Roman" w:hAnsi="Times New Roman" w:cs="Times New Roman"/>
                <w:b/>
                <w:bCs/>
                <w:color w:val="000000"/>
                <w:sz w:val="16"/>
                <w:szCs w:val="16"/>
              </w:rPr>
            </w:pPr>
          </w:p>
        </w:tc>
        <w:tc>
          <w:tcPr>
            <w:tcW w:w="3105" w:type="dxa"/>
            <w:gridSpan w:val="3"/>
            <w:tcBorders>
              <w:top w:val="single" w:sz="4" w:space="0" w:color="auto"/>
              <w:bottom w:val="single" w:sz="4" w:space="0" w:color="auto"/>
            </w:tcBorders>
            <w:shd w:val="clear" w:color="auto" w:fill="auto"/>
            <w:vAlign w:val="center"/>
          </w:tcPr>
          <w:p w14:paraId="7A118214" w14:textId="06415DB2" w:rsidR="00E57A71" w:rsidRPr="00CD32F6" w:rsidRDefault="00E57A71" w:rsidP="00E8690D">
            <w:pPr>
              <w:spacing w:after="0" w:line="240" w:lineRule="auto"/>
              <w:rPr>
                <w:rFonts w:ascii="Times New Roman" w:hAnsi="Times New Roman" w:cs="Times New Roman"/>
                <w:color w:val="000000"/>
                <w:sz w:val="16"/>
                <w:szCs w:val="16"/>
              </w:rPr>
            </w:pPr>
            <w:r w:rsidRPr="00CD32F6">
              <w:rPr>
                <w:rFonts w:ascii="Times New Roman" w:eastAsia="Times New Roman" w:hAnsi="Times New Roman" w:cs="Times New Roman"/>
                <w:b/>
                <w:bCs/>
                <w:color w:val="000000"/>
                <w:sz w:val="16"/>
                <w:szCs w:val="16"/>
              </w:rPr>
              <w:t xml:space="preserve">Integrative Labor Market  </w:t>
            </w:r>
          </w:p>
        </w:tc>
        <w:tc>
          <w:tcPr>
            <w:tcW w:w="3105" w:type="dxa"/>
            <w:gridSpan w:val="3"/>
            <w:tcBorders>
              <w:top w:val="single" w:sz="4" w:space="0" w:color="auto"/>
              <w:bottom w:val="single" w:sz="4" w:space="0" w:color="auto"/>
            </w:tcBorders>
            <w:shd w:val="clear" w:color="auto" w:fill="auto"/>
            <w:vAlign w:val="center"/>
          </w:tcPr>
          <w:p w14:paraId="7197DD18" w14:textId="3C5937B8" w:rsidR="00E57A71" w:rsidRPr="00CD32F6" w:rsidRDefault="00E57A71" w:rsidP="00E8690D">
            <w:pPr>
              <w:spacing w:after="0" w:line="240" w:lineRule="auto"/>
              <w:rPr>
                <w:rFonts w:ascii="Times New Roman" w:hAnsi="Times New Roman" w:cs="Times New Roman"/>
                <w:color w:val="000000"/>
                <w:sz w:val="16"/>
                <w:szCs w:val="16"/>
              </w:rPr>
            </w:pPr>
            <w:r w:rsidRPr="00CD32F6">
              <w:rPr>
                <w:rFonts w:ascii="Times New Roman" w:eastAsia="Times New Roman" w:hAnsi="Times New Roman" w:cs="Times New Roman"/>
                <w:b/>
                <w:bCs/>
                <w:color w:val="000000"/>
                <w:sz w:val="16"/>
                <w:szCs w:val="16"/>
              </w:rPr>
              <w:t>Non-integrative</w:t>
            </w:r>
          </w:p>
        </w:tc>
      </w:tr>
      <w:tr w:rsidR="00974516" w:rsidRPr="00CD32F6" w14:paraId="5724BFC9" w14:textId="77777777" w:rsidTr="00E53B59">
        <w:trPr>
          <w:trHeight w:val="70"/>
          <w:jc w:val="center"/>
        </w:trPr>
        <w:tc>
          <w:tcPr>
            <w:tcW w:w="3325" w:type="dxa"/>
            <w:vMerge/>
            <w:tcBorders>
              <w:bottom w:val="single" w:sz="4" w:space="0" w:color="auto"/>
            </w:tcBorders>
            <w:shd w:val="clear" w:color="auto" w:fill="auto"/>
            <w:noWrap/>
            <w:vAlign w:val="bottom"/>
          </w:tcPr>
          <w:p w14:paraId="3B3DB515" w14:textId="77777777" w:rsidR="00974516" w:rsidRPr="00CD32F6" w:rsidRDefault="00974516" w:rsidP="00974516">
            <w:pPr>
              <w:spacing w:after="0" w:line="240" w:lineRule="auto"/>
              <w:rPr>
                <w:rFonts w:ascii="Times New Roman" w:eastAsia="Times New Roman" w:hAnsi="Times New Roman" w:cs="Times New Roman"/>
                <w:b/>
                <w:bCs/>
                <w:color w:val="000000"/>
                <w:sz w:val="16"/>
                <w:szCs w:val="16"/>
              </w:rPr>
            </w:pPr>
          </w:p>
        </w:tc>
        <w:tc>
          <w:tcPr>
            <w:tcW w:w="1035" w:type="dxa"/>
            <w:tcBorders>
              <w:top w:val="single" w:sz="4" w:space="0" w:color="auto"/>
              <w:bottom w:val="single" w:sz="4" w:space="0" w:color="auto"/>
            </w:tcBorders>
            <w:shd w:val="clear" w:color="auto" w:fill="auto"/>
            <w:vAlign w:val="center"/>
          </w:tcPr>
          <w:p w14:paraId="6DC5D484" w14:textId="08417F79" w:rsidR="00974516" w:rsidRPr="00CD32F6" w:rsidRDefault="00974516" w:rsidP="00974516">
            <w:pPr>
              <w:spacing w:after="0" w:line="240" w:lineRule="auto"/>
              <w:rPr>
                <w:rFonts w:ascii="Times New Roman" w:hAnsi="Times New Roman" w:cs="Times New Roman"/>
                <w:color w:val="000000"/>
                <w:sz w:val="16"/>
                <w:szCs w:val="16"/>
              </w:rPr>
            </w:pPr>
            <w:r w:rsidRPr="00CD32F6">
              <w:rPr>
                <w:rFonts w:ascii="Times New Roman" w:hAnsi="Times New Roman" w:cs="Times New Roman"/>
                <w:color w:val="000000"/>
                <w:sz w:val="16"/>
                <w:szCs w:val="16"/>
              </w:rPr>
              <w:t>Preexisting integration</w:t>
            </w:r>
          </w:p>
        </w:tc>
        <w:tc>
          <w:tcPr>
            <w:tcW w:w="1035" w:type="dxa"/>
            <w:tcBorders>
              <w:top w:val="single" w:sz="4" w:space="0" w:color="auto"/>
              <w:bottom w:val="single" w:sz="4" w:space="0" w:color="auto"/>
            </w:tcBorders>
            <w:shd w:val="clear" w:color="auto" w:fill="auto"/>
            <w:noWrap/>
            <w:vAlign w:val="center"/>
          </w:tcPr>
          <w:p w14:paraId="5976C543" w14:textId="33A25946" w:rsidR="00974516" w:rsidRDefault="00974516" w:rsidP="00974516">
            <w:pPr>
              <w:spacing w:after="0" w:line="240" w:lineRule="auto"/>
              <w:rPr>
                <w:rFonts w:ascii="Times New Roman" w:hAnsi="Times New Roman" w:cs="Times New Roman"/>
                <w:color w:val="000000"/>
                <w:sz w:val="16"/>
                <w:szCs w:val="16"/>
              </w:rPr>
            </w:pPr>
            <w:r w:rsidRPr="00CD32F6">
              <w:rPr>
                <w:rFonts w:ascii="Times New Roman" w:hAnsi="Times New Roman" w:cs="Times New Roman"/>
                <w:color w:val="000000"/>
                <w:sz w:val="16"/>
                <w:szCs w:val="16"/>
              </w:rPr>
              <w:t>Selection clusters</w:t>
            </w:r>
            <w:r w:rsidRPr="00CD32F6" w:rsidDel="00C92FE7">
              <w:rPr>
                <w:rFonts w:ascii="Times New Roman" w:hAnsi="Times New Roman" w:cs="Times New Roman"/>
                <w:color w:val="000000"/>
                <w:sz w:val="16"/>
                <w:szCs w:val="16"/>
              </w:rPr>
              <w:t xml:space="preserve"> </w:t>
            </w:r>
          </w:p>
        </w:tc>
        <w:tc>
          <w:tcPr>
            <w:tcW w:w="1035" w:type="dxa"/>
            <w:tcBorders>
              <w:top w:val="single" w:sz="4" w:space="0" w:color="auto"/>
              <w:bottom w:val="single" w:sz="4" w:space="0" w:color="auto"/>
            </w:tcBorders>
            <w:shd w:val="clear" w:color="auto" w:fill="auto"/>
            <w:noWrap/>
            <w:vAlign w:val="center"/>
          </w:tcPr>
          <w:p w14:paraId="3C7A782D" w14:textId="7647A898" w:rsidR="00974516" w:rsidRPr="00CD32F6" w:rsidRDefault="00974516" w:rsidP="00974516">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Alternative</w:t>
            </w:r>
            <w:r>
              <w:rPr>
                <w:rFonts w:ascii="Times New Roman" w:hAnsi="Times New Roman" w:cs="Times New Roman" w:hint="eastAsia"/>
                <w:color w:val="000000"/>
                <w:sz w:val="16"/>
                <w:szCs w:val="16"/>
              </w:rPr>
              <w:t xml:space="preserve"> </w:t>
            </w:r>
            <w:r>
              <w:rPr>
                <w:rFonts w:ascii="Times New Roman" w:hAnsi="Times New Roman" w:cs="Times New Roman"/>
                <w:color w:val="000000"/>
                <w:sz w:val="16"/>
                <w:szCs w:val="16"/>
              </w:rPr>
              <w:t>economic</w:t>
            </w:r>
            <w:r>
              <w:rPr>
                <w:rFonts w:ascii="Times New Roman" w:hAnsi="Times New Roman" w:cs="Times New Roman" w:hint="eastAsia"/>
                <w:color w:val="000000"/>
                <w:sz w:val="16"/>
                <w:szCs w:val="16"/>
              </w:rPr>
              <w:t xml:space="preserve"> </w:t>
            </w:r>
            <w:r>
              <w:rPr>
                <w:rFonts w:ascii="Times New Roman" w:hAnsi="Times New Roman" w:cs="Times New Roman"/>
                <w:color w:val="000000"/>
                <w:sz w:val="16"/>
                <w:szCs w:val="16"/>
              </w:rPr>
              <w:t>hardship</w:t>
            </w:r>
          </w:p>
        </w:tc>
        <w:tc>
          <w:tcPr>
            <w:tcW w:w="1035" w:type="dxa"/>
            <w:tcBorders>
              <w:top w:val="single" w:sz="4" w:space="0" w:color="auto"/>
              <w:bottom w:val="single" w:sz="4" w:space="0" w:color="auto"/>
            </w:tcBorders>
            <w:shd w:val="clear" w:color="auto" w:fill="auto"/>
            <w:vAlign w:val="center"/>
          </w:tcPr>
          <w:p w14:paraId="70F3FD9B" w14:textId="27D96460" w:rsidR="00974516" w:rsidRPr="00CD32F6" w:rsidRDefault="00974516" w:rsidP="00974516">
            <w:pPr>
              <w:spacing w:after="0" w:line="240" w:lineRule="auto"/>
              <w:rPr>
                <w:rFonts w:ascii="Times New Roman" w:hAnsi="Times New Roman" w:cs="Times New Roman"/>
                <w:color w:val="000000"/>
                <w:sz w:val="16"/>
                <w:szCs w:val="16"/>
              </w:rPr>
            </w:pPr>
            <w:r w:rsidRPr="00CD32F6">
              <w:rPr>
                <w:rFonts w:ascii="Times New Roman" w:hAnsi="Times New Roman" w:cs="Times New Roman"/>
                <w:color w:val="000000"/>
                <w:sz w:val="16"/>
                <w:szCs w:val="16"/>
              </w:rPr>
              <w:t>Preexisting integration</w:t>
            </w:r>
          </w:p>
        </w:tc>
        <w:tc>
          <w:tcPr>
            <w:tcW w:w="1035" w:type="dxa"/>
            <w:tcBorders>
              <w:top w:val="single" w:sz="4" w:space="0" w:color="auto"/>
              <w:bottom w:val="single" w:sz="4" w:space="0" w:color="auto"/>
            </w:tcBorders>
            <w:shd w:val="clear" w:color="auto" w:fill="auto"/>
            <w:vAlign w:val="center"/>
          </w:tcPr>
          <w:p w14:paraId="5B552203" w14:textId="43D89EAC" w:rsidR="00974516" w:rsidRDefault="00974516" w:rsidP="00974516">
            <w:pPr>
              <w:spacing w:after="0" w:line="240" w:lineRule="auto"/>
              <w:rPr>
                <w:rFonts w:ascii="Times New Roman" w:hAnsi="Times New Roman" w:cs="Times New Roman"/>
                <w:color w:val="000000"/>
                <w:sz w:val="16"/>
                <w:szCs w:val="16"/>
              </w:rPr>
            </w:pPr>
            <w:r w:rsidRPr="00CD32F6">
              <w:rPr>
                <w:rFonts w:ascii="Times New Roman" w:hAnsi="Times New Roman" w:cs="Times New Roman"/>
                <w:color w:val="000000"/>
                <w:sz w:val="16"/>
                <w:szCs w:val="16"/>
              </w:rPr>
              <w:t>Selection clusters</w:t>
            </w:r>
            <w:r w:rsidRPr="00CD32F6" w:rsidDel="00C92FE7">
              <w:rPr>
                <w:rFonts w:ascii="Times New Roman" w:hAnsi="Times New Roman" w:cs="Times New Roman"/>
                <w:color w:val="000000"/>
                <w:sz w:val="16"/>
                <w:szCs w:val="16"/>
              </w:rPr>
              <w:t xml:space="preserve"> </w:t>
            </w:r>
          </w:p>
        </w:tc>
        <w:tc>
          <w:tcPr>
            <w:tcW w:w="1035" w:type="dxa"/>
            <w:tcBorders>
              <w:top w:val="single" w:sz="4" w:space="0" w:color="auto"/>
              <w:bottom w:val="single" w:sz="4" w:space="0" w:color="auto"/>
            </w:tcBorders>
            <w:shd w:val="clear" w:color="auto" w:fill="auto"/>
            <w:vAlign w:val="center"/>
          </w:tcPr>
          <w:p w14:paraId="6C06ACEC" w14:textId="684BFAC8" w:rsidR="00974516" w:rsidRPr="00CD32F6" w:rsidRDefault="00974516" w:rsidP="00974516">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Alternative</w:t>
            </w:r>
            <w:r>
              <w:rPr>
                <w:rFonts w:ascii="Times New Roman" w:hAnsi="Times New Roman" w:cs="Times New Roman" w:hint="eastAsia"/>
                <w:color w:val="000000"/>
                <w:sz w:val="16"/>
                <w:szCs w:val="16"/>
              </w:rPr>
              <w:t xml:space="preserve"> </w:t>
            </w:r>
            <w:r>
              <w:rPr>
                <w:rFonts w:ascii="Times New Roman" w:hAnsi="Times New Roman" w:cs="Times New Roman"/>
                <w:color w:val="000000"/>
                <w:sz w:val="16"/>
                <w:szCs w:val="16"/>
              </w:rPr>
              <w:t>economic</w:t>
            </w:r>
            <w:r>
              <w:rPr>
                <w:rFonts w:ascii="Times New Roman" w:hAnsi="Times New Roman" w:cs="Times New Roman" w:hint="eastAsia"/>
                <w:color w:val="000000"/>
                <w:sz w:val="16"/>
                <w:szCs w:val="16"/>
              </w:rPr>
              <w:t xml:space="preserve"> </w:t>
            </w:r>
            <w:r>
              <w:rPr>
                <w:rFonts w:ascii="Times New Roman" w:hAnsi="Times New Roman" w:cs="Times New Roman"/>
                <w:color w:val="000000"/>
                <w:sz w:val="16"/>
                <w:szCs w:val="16"/>
              </w:rPr>
              <w:t>hardship</w:t>
            </w:r>
          </w:p>
        </w:tc>
      </w:tr>
      <w:tr w:rsidR="00320303" w:rsidRPr="00CD32F6" w14:paraId="1A2EA182" w14:textId="77777777" w:rsidTr="00BC06E9">
        <w:trPr>
          <w:trHeight w:val="70"/>
          <w:jc w:val="center"/>
        </w:trPr>
        <w:tc>
          <w:tcPr>
            <w:tcW w:w="3325" w:type="dxa"/>
            <w:tcBorders>
              <w:top w:val="single" w:sz="4" w:space="0" w:color="auto"/>
              <w:bottom w:val="single" w:sz="4" w:space="0" w:color="auto"/>
            </w:tcBorders>
            <w:shd w:val="clear" w:color="auto" w:fill="auto"/>
            <w:noWrap/>
            <w:vAlign w:val="bottom"/>
          </w:tcPr>
          <w:p w14:paraId="0853AF62" w14:textId="77777777" w:rsidR="00320303" w:rsidRPr="00CD32F6" w:rsidRDefault="00320303" w:rsidP="00320303">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Model</w:t>
            </w:r>
          </w:p>
        </w:tc>
        <w:tc>
          <w:tcPr>
            <w:tcW w:w="1035" w:type="dxa"/>
            <w:tcBorders>
              <w:top w:val="single" w:sz="4" w:space="0" w:color="auto"/>
              <w:bottom w:val="single" w:sz="4" w:space="0" w:color="auto"/>
            </w:tcBorders>
            <w:shd w:val="clear" w:color="auto" w:fill="auto"/>
            <w:vAlign w:val="bottom"/>
          </w:tcPr>
          <w:p w14:paraId="2AA8F645" w14:textId="35B520DE" w:rsidR="00320303" w:rsidRPr="00CD32F6" w:rsidRDefault="00320303" w:rsidP="00320303">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(1)</w:t>
            </w:r>
          </w:p>
        </w:tc>
        <w:tc>
          <w:tcPr>
            <w:tcW w:w="1035" w:type="dxa"/>
            <w:tcBorders>
              <w:top w:val="single" w:sz="4" w:space="0" w:color="auto"/>
              <w:bottom w:val="single" w:sz="4" w:space="0" w:color="auto"/>
            </w:tcBorders>
            <w:shd w:val="clear" w:color="auto" w:fill="auto"/>
            <w:noWrap/>
            <w:vAlign w:val="bottom"/>
          </w:tcPr>
          <w:p w14:paraId="2EFC7967" w14:textId="15280A3C" w:rsidR="00320303" w:rsidRPr="00CD32F6" w:rsidRDefault="00320303" w:rsidP="00320303">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(2)</w:t>
            </w:r>
          </w:p>
        </w:tc>
        <w:tc>
          <w:tcPr>
            <w:tcW w:w="1035" w:type="dxa"/>
            <w:tcBorders>
              <w:top w:val="single" w:sz="4" w:space="0" w:color="auto"/>
              <w:bottom w:val="single" w:sz="4" w:space="0" w:color="auto"/>
            </w:tcBorders>
            <w:shd w:val="clear" w:color="auto" w:fill="auto"/>
            <w:noWrap/>
          </w:tcPr>
          <w:p w14:paraId="26CA3112" w14:textId="4D4F933F" w:rsidR="00320303" w:rsidRPr="00CD32F6" w:rsidRDefault="00320303" w:rsidP="00320303">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(3)</w:t>
            </w:r>
          </w:p>
        </w:tc>
        <w:tc>
          <w:tcPr>
            <w:tcW w:w="1035" w:type="dxa"/>
            <w:tcBorders>
              <w:top w:val="single" w:sz="4" w:space="0" w:color="auto"/>
              <w:bottom w:val="single" w:sz="4" w:space="0" w:color="auto"/>
            </w:tcBorders>
            <w:shd w:val="clear" w:color="auto" w:fill="auto"/>
            <w:vAlign w:val="bottom"/>
          </w:tcPr>
          <w:p w14:paraId="3CB2DF34" w14:textId="1315F8CA" w:rsidR="00320303" w:rsidRPr="00CD32F6" w:rsidRDefault="00320303" w:rsidP="00320303">
            <w:pPr>
              <w:spacing w:after="0" w:line="240" w:lineRule="auto"/>
              <w:rPr>
                <w:rFonts w:ascii="Times New Roman" w:hAnsi="Times New Roman" w:cs="Times New Roman"/>
                <w:color w:val="000000"/>
                <w:sz w:val="16"/>
                <w:szCs w:val="16"/>
              </w:rPr>
            </w:pPr>
            <w:r w:rsidRPr="00CD32F6">
              <w:rPr>
                <w:rFonts w:ascii="Times New Roman" w:eastAsia="Times New Roman" w:hAnsi="Times New Roman" w:cs="Times New Roman"/>
                <w:color w:val="000000"/>
                <w:sz w:val="16"/>
                <w:szCs w:val="16"/>
              </w:rPr>
              <w:t>(1)</w:t>
            </w:r>
          </w:p>
        </w:tc>
        <w:tc>
          <w:tcPr>
            <w:tcW w:w="1035" w:type="dxa"/>
            <w:tcBorders>
              <w:top w:val="single" w:sz="4" w:space="0" w:color="auto"/>
              <w:bottom w:val="single" w:sz="4" w:space="0" w:color="auto"/>
            </w:tcBorders>
            <w:shd w:val="clear" w:color="auto" w:fill="auto"/>
            <w:vAlign w:val="bottom"/>
          </w:tcPr>
          <w:p w14:paraId="35299FA3" w14:textId="1AA62EEB" w:rsidR="00320303" w:rsidRPr="00CD32F6" w:rsidRDefault="00320303" w:rsidP="00320303">
            <w:pPr>
              <w:spacing w:after="0" w:line="240" w:lineRule="auto"/>
              <w:rPr>
                <w:rFonts w:ascii="Times New Roman" w:hAnsi="Times New Roman" w:cs="Times New Roman"/>
                <w:color w:val="000000"/>
                <w:sz w:val="16"/>
                <w:szCs w:val="16"/>
              </w:rPr>
            </w:pPr>
            <w:r w:rsidRPr="00CD32F6">
              <w:rPr>
                <w:rFonts w:ascii="Times New Roman" w:eastAsia="Times New Roman" w:hAnsi="Times New Roman" w:cs="Times New Roman"/>
                <w:color w:val="000000"/>
                <w:sz w:val="16"/>
                <w:szCs w:val="16"/>
              </w:rPr>
              <w:t>(2)</w:t>
            </w:r>
          </w:p>
        </w:tc>
        <w:tc>
          <w:tcPr>
            <w:tcW w:w="1035" w:type="dxa"/>
            <w:tcBorders>
              <w:top w:val="single" w:sz="4" w:space="0" w:color="auto"/>
              <w:bottom w:val="single" w:sz="4" w:space="0" w:color="auto"/>
            </w:tcBorders>
            <w:shd w:val="clear" w:color="auto" w:fill="auto"/>
          </w:tcPr>
          <w:p w14:paraId="18DE1093" w14:textId="09DAD2D0" w:rsidR="00320303" w:rsidRPr="00CD32F6" w:rsidRDefault="00320303" w:rsidP="00320303">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(3)</w:t>
            </w:r>
          </w:p>
        </w:tc>
      </w:tr>
      <w:tr w:rsidR="00320303" w:rsidRPr="00CD32F6" w14:paraId="480C81BF" w14:textId="77777777" w:rsidTr="00BC06E9">
        <w:trPr>
          <w:trHeight w:val="70"/>
          <w:jc w:val="center"/>
        </w:trPr>
        <w:tc>
          <w:tcPr>
            <w:tcW w:w="3325" w:type="dxa"/>
            <w:tcBorders>
              <w:top w:val="single" w:sz="4" w:space="0" w:color="auto"/>
            </w:tcBorders>
            <w:shd w:val="clear" w:color="auto" w:fill="auto"/>
            <w:noWrap/>
            <w:vAlign w:val="bottom"/>
          </w:tcPr>
          <w:p w14:paraId="09F6C45B" w14:textId="77777777" w:rsidR="00320303" w:rsidRPr="00CD32F6" w:rsidRDefault="00320303" w:rsidP="00320303">
            <w:pPr>
              <w:spacing w:after="0" w:line="240" w:lineRule="auto"/>
              <w:rPr>
                <w:rFonts w:ascii="Times New Roman" w:eastAsia="Times New Roman" w:hAnsi="Times New Roman" w:cs="Times New Roman"/>
                <w:color w:val="000000"/>
                <w:sz w:val="16"/>
                <w:szCs w:val="16"/>
                <w:u w:val="single"/>
              </w:rPr>
            </w:pPr>
            <w:r w:rsidRPr="00CD32F6">
              <w:rPr>
                <w:rFonts w:ascii="Times New Roman" w:eastAsia="Times New Roman" w:hAnsi="Times New Roman" w:cs="Times New Roman"/>
                <w:color w:val="000000"/>
                <w:sz w:val="16"/>
                <w:szCs w:val="16"/>
                <w:u w:val="single"/>
              </w:rPr>
              <w:t>Economic</w:t>
            </w:r>
            <w:r w:rsidRPr="00CD32F6">
              <w:rPr>
                <w:rFonts w:ascii="Times New Roman" w:hAnsi="Times New Roman" w:cs="Times New Roman"/>
                <w:color w:val="000000"/>
                <w:sz w:val="16"/>
                <w:szCs w:val="16"/>
                <w:u w:val="single"/>
              </w:rPr>
              <w:t xml:space="preserve"> </w:t>
            </w:r>
            <w:r w:rsidRPr="00CD32F6">
              <w:rPr>
                <w:rFonts w:ascii="Times New Roman" w:eastAsia="Times New Roman" w:hAnsi="Times New Roman" w:cs="Times New Roman"/>
                <w:color w:val="000000"/>
                <w:sz w:val="16"/>
                <w:szCs w:val="16"/>
                <w:u w:val="single"/>
              </w:rPr>
              <w:t>Factors</w:t>
            </w:r>
          </w:p>
        </w:tc>
        <w:tc>
          <w:tcPr>
            <w:tcW w:w="1035" w:type="dxa"/>
            <w:tcBorders>
              <w:top w:val="single" w:sz="4" w:space="0" w:color="auto"/>
            </w:tcBorders>
            <w:shd w:val="clear" w:color="auto" w:fill="auto"/>
          </w:tcPr>
          <w:p w14:paraId="709248D3" w14:textId="77777777" w:rsidR="00320303" w:rsidRPr="00CD32F6" w:rsidRDefault="00320303" w:rsidP="00320303">
            <w:pPr>
              <w:spacing w:after="0" w:line="240" w:lineRule="auto"/>
              <w:rPr>
                <w:rFonts w:ascii="Times New Roman" w:eastAsia="Times New Roman" w:hAnsi="Times New Roman" w:cs="Times New Roman"/>
                <w:color w:val="000000"/>
                <w:sz w:val="16"/>
                <w:szCs w:val="16"/>
              </w:rPr>
            </w:pPr>
          </w:p>
        </w:tc>
        <w:tc>
          <w:tcPr>
            <w:tcW w:w="1035" w:type="dxa"/>
            <w:tcBorders>
              <w:top w:val="single" w:sz="4" w:space="0" w:color="auto"/>
            </w:tcBorders>
            <w:shd w:val="clear" w:color="auto" w:fill="auto"/>
            <w:noWrap/>
            <w:vAlign w:val="bottom"/>
          </w:tcPr>
          <w:p w14:paraId="3700B10D" w14:textId="77777777" w:rsidR="00320303" w:rsidRPr="00CD32F6" w:rsidRDefault="00320303" w:rsidP="00320303">
            <w:pPr>
              <w:spacing w:after="0" w:line="240" w:lineRule="auto"/>
              <w:rPr>
                <w:rFonts w:ascii="Times New Roman" w:eastAsia="Times New Roman" w:hAnsi="Times New Roman" w:cs="Times New Roman"/>
                <w:color w:val="000000"/>
                <w:sz w:val="16"/>
                <w:szCs w:val="16"/>
              </w:rPr>
            </w:pPr>
          </w:p>
        </w:tc>
        <w:tc>
          <w:tcPr>
            <w:tcW w:w="1035" w:type="dxa"/>
            <w:tcBorders>
              <w:top w:val="single" w:sz="4" w:space="0" w:color="auto"/>
            </w:tcBorders>
            <w:shd w:val="clear" w:color="auto" w:fill="auto"/>
            <w:noWrap/>
            <w:vAlign w:val="bottom"/>
          </w:tcPr>
          <w:p w14:paraId="309516DE" w14:textId="77777777" w:rsidR="00320303" w:rsidRPr="00CD32F6" w:rsidRDefault="00320303" w:rsidP="00320303">
            <w:pPr>
              <w:spacing w:after="0" w:line="240" w:lineRule="auto"/>
              <w:rPr>
                <w:rFonts w:ascii="Times New Roman" w:eastAsia="Times New Roman" w:hAnsi="Times New Roman" w:cs="Times New Roman"/>
                <w:color w:val="000000"/>
                <w:sz w:val="16"/>
                <w:szCs w:val="16"/>
              </w:rPr>
            </w:pPr>
          </w:p>
        </w:tc>
        <w:tc>
          <w:tcPr>
            <w:tcW w:w="1035" w:type="dxa"/>
            <w:tcBorders>
              <w:top w:val="single" w:sz="4" w:space="0" w:color="auto"/>
            </w:tcBorders>
            <w:shd w:val="clear" w:color="auto" w:fill="auto"/>
          </w:tcPr>
          <w:p w14:paraId="2003F41E" w14:textId="77777777" w:rsidR="00320303" w:rsidRPr="00CD32F6" w:rsidRDefault="00320303" w:rsidP="00320303">
            <w:pPr>
              <w:spacing w:after="0" w:line="240" w:lineRule="auto"/>
              <w:rPr>
                <w:rFonts w:ascii="Times New Roman" w:hAnsi="Times New Roman" w:cs="Times New Roman"/>
                <w:color w:val="000000"/>
                <w:sz w:val="16"/>
                <w:szCs w:val="16"/>
              </w:rPr>
            </w:pPr>
          </w:p>
        </w:tc>
        <w:tc>
          <w:tcPr>
            <w:tcW w:w="1035" w:type="dxa"/>
            <w:tcBorders>
              <w:top w:val="single" w:sz="4" w:space="0" w:color="auto"/>
            </w:tcBorders>
            <w:shd w:val="clear" w:color="auto" w:fill="auto"/>
          </w:tcPr>
          <w:p w14:paraId="52B8D3FA" w14:textId="77777777" w:rsidR="00320303" w:rsidRPr="00CD32F6" w:rsidRDefault="00320303" w:rsidP="00320303">
            <w:pPr>
              <w:spacing w:after="0" w:line="240" w:lineRule="auto"/>
              <w:rPr>
                <w:rFonts w:ascii="Times New Roman" w:hAnsi="Times New Roman" w:cs="Times New Roman"/>
                <w:color w:val="000000"/>
                <w:sz w:val="16"/>
                <w:szCs w:val="16"/>
              </w:rPr>
            </w:pPr>
          </w:p>
        </w:tc>
        <w:tc>
          <w:tcPr>
            <w:tcW w:w="1035" w:type="dxa"/>
            <w:tcBorders>
              <w:top w:val="single" w:sz="4" w:space="0" w:color="auto"/>
            </w:tcBorders>
            <w:shd w:val="clear" w:color="auto" w:fill="auto"/>
          </w:tcPr>
          <w:p w14:paraId="17A8F6B0" w14:textId="77777777" w:rsidR="00320303" w:rsidRPr="00CD32F6" w:rsidRDefault="00320303" w:rsidP="00320303">
            <w:pPr>
              <w:spacing w:after="0" w:line="240" w:lineRule="auto"/>
              <w:rPr>
                <w:rFonts w:ascii="Times New Roman" w:eastAsia="Times New Roman" w:hAnsi="Times New Roman" w:cs="Times New Roman"/>
                <w:color w:val="000000"/>
                <w:sz w:val="16"/>
                <w:szCs w:val="16"/>
              </w:rPr>
            </w:pPr>
          </w:p>
        </w:tc>
      </w:tr>
      <w:tr w:rsidR="000C0909" w:rsidRPr="00CD32F6" w14:paraId="1EE0CB3D" w14:textId="77777777" w:rsidTr="00BC06E9">
        <w:trPr>
          <w:trHeight w:val="70"/>
          <w:jc w:val="center"/>
        </w:trPr>
        <w:tc>
          <w:tcPr>
            <w:tcW w:w="3325" w:type="dxa"/>
            <w:shd w:val="clear" w:color="auto" w:fill="auto"/>
            <w:noWrap/>
            <w:vAlign w:val="bottom"/>
          </w:tcPr>
          <w:p w14:paraId="22DA64FD"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GDP growth</w:t>
            </w:r>
          </w:p>
        </w:tc>
        <w:tc>
          <w:tcPr>
            <w:tcW w:w="1035" w:type="dxa"/>
            <w:shd w:val="clear" w:color="auto" w:fill="auto"/>
            <w:vAlign w:val="bottom"/>
          </w:tcPr>
          <w:p w14:paraId="6B55F2AD" w14:textId="6CC798A6"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-0.243</w:t>
            </w:r>
          </w:p>
        </w:tc>
        <w:tc>
          <w:tcPr>
            <w:tcW w:w="1035" w:type="dxa"/>
            <w:shd w:val="clear" w:color="auto" w:fill="auto"/>
            <w:noWrap/>
            <w:vAlign w:val="bottom"/>
          </w:tcPr>
          <w:p w14:paraId="5B4BC5BD" w14:textId="425ECCFE"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-0.284</w:t>
            </w:r>
          </w:p>
        </w:tc>
        <w:tc>
          <w:tcPr>
            <w:tcW w:w="1035" w:type="dxa"/>
            <w:shd w:val="clear" w:color="auto" w:fill="auto"/>
            <w:noWrap/>
            <w:vAlign w:val="bottom"/>
          </w:tcPr>
          <w:p w14:paraId="04EDDD46" w14:textId="575C4375"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-0.202</w:t>
            </w:r>
          </w:p>
        </w:tc>
        <w:tc>
          <w:tcPr>
            <w:tcW w:w="1035" w:type="dxa"/>
            <w:shd w:val="clear" w:color="auto" w:fill="auto"/>
            <w:vAlign w:val="bottom"/>
          </w:tcPr>
          <w:p w14:paraId="51C2C513" w14:textId="7597514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0.234</w:t>
            </w:r>
          </w:p>
        </w:tc>
        <w:tc>
          <w:tcPr>
            <w:tcW w:w="1035" w:type="dxa"/>
            <w:shd w:val="clear" w:color="auto" w:fill="auto"/>
            <w:vAlign w:val="bottom"/>
          </w:tcPr>
          <w:p w14:paraId="380F38A7" w14:textId="7CF912A4"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0.178</w:t>
            </w:r>
          </w:p>
        </w:tc>
        <w:tc>
          <w:tcPr>
            <w:tcW w:w="1035" w:type="dxa"/>
            <w:shd w:val="clear" w:color="auto" w:fill="auto"/>
            <w:vAlign w:val="bottom"/>
          </w:tcPr>
          <w:p w14:paraId="3AFD34D6" w14:textId="77ED1C79"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0.197</w:t>
            </w:r>
          </w:p>
        </w:tc>
      </w:tr>
      <w:tr w:rsidR="000C0909" w:rsidRPr="00CD32F6" w14:paraId="2FD5BBD7" w14:textId="77777777" w:rsidTr="00BC06E9">
        <w:trPr>
          <w:trHeight w:val="70"/>
          <w:jc w:val="center"/>
        </w:trPr>
        <w:tc>
          <w:tcPr>
            <w:tcW w:w="3325" w:type="dxa"/>
            <w:shd w:val="clear" w:color="auto" w:fill="auto"/>
            <w:noWrap/>
            <w:vAlign w:val="bottom"/>
          </w:tcPr>
          <w:p w14:paraId="30E1A04E"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bottom"/>
          </w:tcPr>
          <w:p w14:paraId="7E11EEF0" w14:textId="2B82C087"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(0.145)</w:t>
            </w:r>
          </w:p>
        </w:tc>
        <w:tc>
          <w:tcPr>
            <w:tcW w:w="1035" w:type="dxa"/>
            <w:shd w:val="clear" w:color="auto" w:fill="auto"/>
            <w:noWrap/>
            <w:vAlign w:val="bottom"/>
          </w:tcPr>
          <w:p w14:paraId="11086560" w14:textId="4E632CFE"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(0.181)</w:t>
            </w:r>
          </w:p>
        </w:tc>
        <w:tc>
          <w:tcPr>
            <w:tcW w:w="1035" w:type="dxa"/>
            <w:shd w:val="clear" w:color="auto" w:fill="auto"/>
            <w:noWrap/>
            <w:vAlign w:val="bottom"/>
          </w:tcPr>
          <w:p w14:paraId="0A25D4D7" w14:textId="2246DC7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(0.212)</w:t>
            </w:r>
          </w:p>
        </w:tc>
        <w:tc>
          <w:tcPr>
            <w:tcW w:w="1035" w:type="dxa"/>
            <w:shd w:val="clear" w:color="auto" w:fill="auto"/>
            <w:vAlign w:val="bottom"/>
          </w:tcPr>
          <w:p w14:paraId="657ED4DB" w14:textId="2BDB73F5"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(0.153)</w:t>
            </w:r>
          </w:p>
        </w:tc>
        <w:tc>
          <w:tcPr>
            <w:tcW w:w="1035" w:type="dxa"/>
            <w:shd w:val="clear" w:color="auto" w:fill="auto"/>
            <w:vAlign w:val="bottom"/>
          </w:tcPr>
          <w:p w14:paraId="4DB8B398" w14:textId="16C2F6A7"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(0.157)</w:t>
            </w:r>
          </w:p>
        </w:tc>
        <w:tc>
          <w:tcPr>
            <w:tcW w:w="1035" w:type="dxa"/>
            <w:shd w:val="clear" w:color="auto" w:fill="auto"/>
            <w:vAlign w:val="bottom"/>
          </w:tcPr>
          <w:p w14:paraId="41CEA67C" w14:textId="6D3BD0C5"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(0.188)</w:t>
            </w:r>
          </w:p>
        </w:tc>
      </w:tr>
      <w:tr w:rsidR="000C0909" w:rsidRPr="00CD32F6" w14:paraId="2E7F6EC0" w14:textId="77777777" w:rsidTr="00BC06E9">
        <w:trPr>
          <w:trHeight w:val="70"/>
          <w:jc w:val="center"/>
        </w:trPr>
        <w:tc>
          <w:tcPr>
            <w:tcW w:w="3325" w:type="dxa"/>
            <w:shd w:val="clear" w:color="auto" w:fill="auto"/>
            <w:noWrap/>
            <w:vAlign w:val="bottom"/>
          </w:tcPr>
          <w:p w14:paraId="3593E3F3"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Economic</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development</w:t>
            </w:r>
          </w:p>
        </w:tc>
        <w:tc>
          <w:tcPr>
            <w:tcW w:w="1035" w:type="dxa"/>
            <w:shd w:val="clear" w:color="auto" w:fill="auto"/>
            <w:vAlign w:val="bottom"/>
          </w:tcPr>
          <w:p w14:paraId="25E711DC" w14:textId="6FCE0B79"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0.028</w:t>
            </w:r>
          </w:p>
        </w:tc>
        <w:tc>
          <w:tcPr>
            <w:tcW w:w="1035" w:type="dxa"/>
            <w:shd w:val="clear" w:color="auto" w:fill="auto"/>
            <w:noWrap/>
            <w:vAlign w:val="bottom"/>
          </w:tcPr>
          <w:p w14:paraId="2CA4DE78" w14:textId="2E62AA17"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-0.013</w:t>
            </w:r>
          </w:p>
        </w:tc>
        <w:tc>
          <w:tcPr>
            <w:tcW w:w="1035" w:type="dxa"/>
            <w:shd w:val="clear" w:color="auto" w:fill="auto"/>
            <w:noWrap/>
            <w:vAlign w:val="bottom"/>
          </w:tcPr>
          <w:p w14:paraId="4BF76840" w14:textId="73E28A1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0.003</w:t>
            </w:r>
          </w:p>
        </w:tc>
        <w:tc>
          <w:tcPr>
            <w:tcW w:w="1035" w:type="dxa"/>
            <w:shd w:val="clear" w:color="auto" w:fill="auto"/>
            <w:vAlign w:val="bottom"/>
          </w:tcPr>
          <w:p w14:paraId="4E9E28EF" w14:textId="64BEA573"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-0.044</w:t>
            </w:r>
          </w:p>
        </w:tc>
        <w:tc>
          <w:tcPr>
            <w:tcW w:w="1035" w:type="dxa"/>
            <w:shd w:val="clear" w:color="auto" w:fill="auto"/>
            <w:vAlign w:val="bottom"/>
          </w:tcPr>
          <w:p w14:paraId="24953EBB" w14:textId="61D8BFBF"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0.006</w:t>
            </w:r>
          </w:p>
        </w:tc>
        <w:tc>
          <w:tcPr>
            <w:tcW w:w="1035" w:type="dxa"/>
            <w:shd w:val="clear" w:color="auto" w:fill="auto"/>
            <w:vAlign w:val="bottom"/>
          </w:tcPr>
          <w:p w14:paraId="0C94409D" w14:textId="7F9D1D08"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-0.012</w:t>
            </w:r>
          </w:p>
        </w:tc>
      </w:tr>
      <w:tr w:rsidR="000C0909" w:rsidRPr="00CD32F6" w14:paraId="3AAA041B" w14:textId="77777777" w:rsidTr="00BC06E9">
        <w:trPr>
          <w:trHeight w:val="70"/>
          <w:jc w:val="center"/>
        </w:trPr>
        <w:tc>
          <w:tcPr>
            <w:tcW w:w="3325" w:type="dxa"/>
            <w:shd w:val="clear" w:color="auto" w:fill="auto"/>
            <w:noWrap/>
            <w:vAlign w:val="bottom"/>
          </w:tcPr>
          <w:p w14:paraId="69C87990"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(nightlight density)</w:t>
            </w:r>
          </w:p>
        </w:tc>
        <w:tc>
          <w:tcPr>
            <w:tcW w:w="1035" w:type="dxa"/>
            <w:shd w:val="clear" w:color="auto" w:fill="auto"/>
            <w:vAlign w:val="bottom"/>
          </w:tcPr>
          <w:p w14:paraId="29EDF3B7" w14:textId="22583BE3"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(0.073)</w:t>
            </w:r>
          </w:p>
        </w:tc>
        <w:tc>
          <w:tcPr>
            <w:tcW w:w="1035" w:type="dxa"/>
            <w:shd w:val="clear" w:color="auto" w:fill="auto"/>
            <w:noWrap/>
            <w:vAlign w:val="bottom"/>
          </w:tcPr>
          <w:p w14:paraId="28AB8C1F" w14:textId="0DF73162"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(0.060)</w:t>
            </w:r>
          </w:p>
        </w:tc>
        <w:tc>
          <w:tcPr>
            <w:tcW w:w="1035" w:type="dxa"/>
            <w:shd w:val="clear" w:color="auto" w:fill="auto"/>
            <w:noWrap/>
            <w:vAlign w:val="bottom"/>
          </w:tcPr>
          <w:p w14:paraId="582B5687" w14:textId="0D417B0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(0.066)</w:t>
            </w:r>
          </w:p>
        </w:tc>
        <w:tc>
          <w:tcPr>
            <w:tcW w:w="1035" w:type="dxa"/>
            <w:shd w:val="clear" w:color="auto" w:fill="auto"/>
            <w:vAlign w:val="bottom"/>
          </w:tcPr>
          <w:p w14:paraId="737136BD" w14:textId="5E6251F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(0.059)</w:t>
            </w:r>
          </w:p>
        </w:tc>
        <w:tc>
          <w:tcPr>
            <w:tcW w:w="1035" w:type="dxa"/>
            <w:shd w:val="clear" w:color="auto" w:fill="auto"/>
            <w:vAlign w:val="bottom"/>
          </w:tcPr>
          <w:p w14:paraId="594DD36A" w14:textId="24E72EC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(0.069)</w:t>
            </w:r>
          </w:p>
        </w:tc>
        <w:tc>
          <w:tcPr>
            <w:tcW w:w="1035" w:type="dxa"/>
            <w:shd w:val="clear" w:color="auto" w:fill="auto"/>
            <w:vAlign w:val="bottom"/>
          </w:tcPr>
          <w:p w14:paraId="19B472EF" w14:textId="5F3933A9"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(0.061)</w:t>
            </w:r>
          </w:p>
        </w:tc>
      </w:tr>
      <w:tr w:rsidR="000C0909" w:rsidRPr="00CD32F6" w14:paraId="374E4C55" w14:textId="77777777" w:rsidTr="00BC06E9">
        <w:trPr>
          <w:trHeight w:val="70"/>
          <w:jc w:val="center"/>
        </w:trPr>
        <w:tc>
          <w:tcPr>
            <w:tcW w:w="3325" w:type="dxa"/>
            <w:shd w:val="clear" w:color="auto" w:fill="auto"/>
            <w:noWrap/>
            <w:vAlign w:val="bottom"/>
          </w:tcPr>
          <w:p w14:paraId="276C4C03"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Proportion</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of</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non-skilled</w:t>
            </w:r>
            <w:r w:rsidRPr="00CD32F6">
              <w:rPr>
                <w:rFonts w:ascii="Times New Roman" w:hAnsi="Times New Roman" w:cs="Times New Roman"/>
                <w:color w:val="000000"/>
                <w:sz w:val="16"/>
                <w:szCs w:val="16"/>
              </w:rPr>
              <w:t xml:space="preserve"> </w:t>
            </w:r>
          </w:p>
        </w:tc>
        <w:tc>
          <w:tcPr>
            <w:tcW w:w="1035" w:type="dxa"/>
            <w:shd w:val="clear" w:color="auto" w:fill="auto"/>
            <w:vAlign w:val="bottom"/>
          </w:tcPr>
          <w:p w14:paraId="14E5A6F1" w14:textId="1E779767"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10.401</w:t>
            </w:r>
          </w:p>
        </w:tc>
        <w:tc>
          <w:tcPr>
            <w:tcW w:w="1035" w:type="dxa"/>
            <w:shd w:val="clear" w:color="auto" w:fill="auto"/>
            <w:noWrap/>
            <w:vAlign w:val="bottom"/>
          </w:tcPr>
          <w:p w14:paraId="49423790" w14:textId="050FBB1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11.506</w:t>
            </w:r>
          </w:p>
        </w:tc>
        <w:tc>
          <w:tcPr>
            <w:tcW w:w="1035" w:type="dxa"/>
            <w:shd w:val="clear" w:color="auto" w:fill="auto"/>
            <w:noWrap/>
            <w:vAlign w:val="bottom"/>
          </w:tcPr>
          <w:p w14:paraId="0C5A6FDC" w14:textId="10841564"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8.844</w:t>
            </w:r>
          </w:p>
        </w:tc>
        <w:tc>
          <w:tcPr>
            <w:tcW w:w="1035" w:type="dxa"/>
            <w:shd w:val="clear" w:color="auto" w:fill="auto"/>
            <w:vAlign w:val="bottom"/>
          </w:tcPr>
          <w:p w14:paraId="538E0074" w14:textId="328D814B"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10.463</w:t>
            </w:r>
          </w:p>
        </w:tc>
        <w:tc>
          <w:tcPr>
            <w:tcW w:w="1035" w:type="dxa"/>
            <w:shd w:val="clear" w:color="auto" w:fill="auto"/>
            <w:vAlign w:val="bottom"/>
          </w:tcPr>
          <w:p w14:paraId="09B44C2B" w14:textId="6A982F71"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7.428</w:t>
            </w:r>
          </w:p>
        </w:tc>
        <w:tc>
          <w:tcPr>
            <w:tcW w:w="1035" w:type="dxa"/>
            <w:shd w:val="clear" w:color="auto" w:fill="auto"/>
            <w:vAlign w:val="bottom"/>
          </w:tcPr>
          <w:p w14:paraId="64DAC1EB" w14:textId="03B74841"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4.705</w:t>
            </w:r>
          </w:p>
        </w:tc>
      </w:tr>
      <w:tr w:rsidR="000C0909" w:rsidRPr="00CD32F6" w14:paraId="76DA1D88" w14:textId="77777777" w:rsidTr="00BC06E9">
        <w:trPr>
          <w:trHeight w:val="70"/>
          <w:jc w:val="center"/>
        </w:trPr>
        <w:tc>
          <w:tcPr>
            <w:tcW w:w="3325" w:type="dxa"/>
            <w:shd w:val="clear" w:color="auto" w:fill="auto"/>
            <w:noWrap/>
            <w:vAlign w:val="bottom"/>
          </w:tcPr>
          <w:p w14:paraId="51D32B4D"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workforce</w:t>
            </w:r>
          </w:p>
        </w:tc>
        <w:tc>
          <w:tcPr>
            <w:tcW w:w="1035" w:type="dxa"/>
            <w:shd w:val="clear" w:color="auto" w:fill="auto"/>
            <w:vAlign w:val="bottom"/>
          </w:tcPr>
          <w:p w14:paraId="1611F51F" w14:textId="35F105F1"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(8.250)</w:t>
            </w:r>
          </w:p>
        </w:tc>
        <w:tc>
          <w:tcPr>
            <w:tcW w:w="1035" w:type="dxa"/>
            <w:shd w:val="clear" w:color="auto" w:fill="auto"/>
            <w:noWrap/>
            <w:vAlign w:val="bottom"/>
          </w:tcPr>
          <w:p w14:paraId="49F57563" w14:textId="439D971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(8.555)</w:t>
            </w:r>
          </w:p>
        </w:tc>
        <w:tc>
          <w:tcPr>
            <w:tcW w:w="1035" w:type="dxa"/>
            <w:shd w:val="clear" w:color="auto" w:fill="auto"/>
            <w:noWrap/>
            <w:vAlign w:val="bottom"/>
          </w:tcPr>
          <w:p w14:paraId="68A5299C" w14:textId="0D51D164"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(6.045)</w:t>
            </w:r>
          </w:p>
        </w:tc>
        <w:tc>
          <w:tcPr>
            <w:tcW w:w="1035" w:type="dxa"/>
            <w:shd w:val="clear" w:color="auto" w:fill="auto"/>
            <w:vAlign w:val="bottom"/>
          </w:tcPr>
          <w:p w14:paraId="14B40C29" w14:textId="3AD0503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(10.520)</w:t>
            </w:r>
          </w:p>
        </w:tc>
        <w:tc>
          <w:tcPr>
            <w:tcW w:w="1035" w:type="dxa"/>
            <w:shd w:val="clear" w:color="auto" w:fill="auto"/>
            <w:vAlign w:val="bottom"/>
          </w:tcPr>
          <w:p w14:paraId="5A434574" w14:textId="56CB7ED6"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(9.463)</w:t>
            </w:r>
          </w:p>
        </w:tc>
        <w:tc>
          <w:tcPr>
            <w:tcW w:w="1035" w:type="dxa"/>
            <w:shd w:val="clear" w:color="auto" w:fill="auto"/>
            <w:vAlign w:val="bottom"/>
          </w:tcPr>
          <w:p w14:paraId="61CC54B2" w14:textId="0B6158F0"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(5.413)</w:t>
            </w:r>
          </w:p>
        </w:tc>
      </w:tr>
      <w:tr w:rsidR="000C0909" w:rsidRPr="00CD32F6" w14:paraId="51DA1972" w14:textId="77777777" w:rsidTr="00BC06E9">
        <w:trPr>
          <w:trHeight w:val="70"/>
          <w:jc w:val="center"/>
        </w:trPr>
        <w:tc>
          <w:tcPr>
            <w:tcW w:w="3325" w:type="dxa"/>
            <w:shd w:val="clear" w:color="auto" w:fill="auto"/>
            <w:noWrap/>
            <w:vAlign w:val="bottom"/>
          </w:tcPr>
          <w:p w14:paraId="28ABE7B0"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Unemployment</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rate</w:t>
            </w:r>
          </w:p>
        </w:tc>
        <w:tc>
          <w:tcPr>
            <w:tcW w:w="1035" w:type="dxa"/>
            <w:shd w:val="clear" w:color="auto" w:fill="auto"/>
            <w:vAlign w:val="bottom"/>
          </w:tcPr>
          <w:p w14:paraId="1EC678BE" w14:textId="5B45A1F0"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-0.294</w:t>
            </w:r>
          </w:p>
        </w:tc>
        <w:tc>
          <w:tcPr>
            <w:tcW w:w="1035" w:type="dxa"/>
            <w:shd w:val="clear" w:color="auto" w:fill="auto"/>
            <w:noWrap/>
            <w:vAlign w:val="bottom"/>
          </w:tcPr>
          <w:p w14:paraId="3F12CCBE" w14:textId="6E38131B"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-1.390</w:t>
            </w:r>
          </w:p>
        </w:tc>
        <w:tc>
          <w:tcPr>
            <w:tcW w:w="1035" w:type="dxa"/>
            <w:shd w:val="clear" w:color="auto" w:fill="auto"/>
            <w:noWrap/>
            <w:vAlign w:val="bottom"/>
          </w:tcPr>
          <w:p w14:paraId="4F4565F2" w14:textId="12236DB9"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54D2C5C9" w14:textId="2D5BC411"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3.171</w:t>
            </w:r>
          </w:p>
        </w:tc>
        <w:tc>
          <w:tcPr>
            <w:tcW w:w="1035" w:type="dxa"/>
            <w:shd w:val="clear" w:color="auto" w:fill="auto"/>
            <w:vAlign w:val="bottom"/>
          </w:tcPr>
          <w:p w14:paraId="34FA9F37" w14:textId="4D5D0D3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2.754*</w:t>
            </w:r>
          </w:p>
        </w:tc>
        <w:tc>
          <w:tcPr>
            <w:tcW w:w="1035" w:type="dxa"/>
            <w:shd w:val="clear" w:color="auto" w:fill="auto"/>
            <w:vAlign w:val="bottom"/>
          </w:tcPr>
          <w:p w14:paraId="0DBAC9BD" w14:textId="535BD240"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r>
      <w:tr w:rsidR="000C0909" w:rsidRPr="00CD32F6" w14:paraId="39CED7CB" w14:textId="77777777" w:rsidTr="00BC06E9">
        <w:trPr>
          <w:trHeight w:val="70"/>
          <w:jc w:val="center"/>
        </w:trPr>
        <w:tc>
          <w:tcPr>
            <w:tcW w:w="3325" w:type="dxa"/>
            <w:shd w:val="clear" w:color="auto" w:fill="auto"/>
            <w:noWrap/>
            <w:vAlign w:val="bottom"/>
          </w:tcPr>
          <w:p w14:paraId="370F16B0"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bottom"/>
          </w:tcPr>
          <w:p w14:paraId="5DB32AC0" w14:textId="32F9874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(0.906)</w:t>
            </w:r>
          </w:p>
        </w:tc>
        <w:tc>
          <w:tcPr>
            <w:tcW w:w="1035" w:type="dxa"/>
            <w:shd w:val="clear" w:color="auto" w:fill="auto"/>
            <w:noWrap/>
            <w:vAlign w:val="bottom"/>
          </w:tcPr>
          <w:p w14:paraId="3D7BE38A" w14:textId="012ED0DF"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(1.066)</w:t>
            </w:r>
          </w:p>
        </w:tc>
        <w:tc>
          <w:tcPr>
            <w:tcW w:w="1035" w:type="dxa"/>
            <w:shd w:val="clear" w:color="auto" w:fill="auto"/>
            <w:noWrap/>
            <w:vAlign w:val="bottom"/>
          </w:tcPr>
          <w:p w14:paraId="54D4EC2A" w14:textId="7F4712DB"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7CF11B91" w14:textId="30DD4183"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(1.747)</w:t>
            </w:r>
          </w:p>
        </w:tc>
        <w:tc>
          <w:tcPr>
            <w:tcW w:w="1035" w:type="dxa"/>
            <w:shd w:val="clear" w:color="auto" w:fill="auto"/>
            <w:vAlign w:val="bottom"/>
          </w:tcPr>
          <w:p w14:paraId="48BB7D5D" w14:textId="7DFDC456"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(1.192)</w:t>
            </w:r>
          </w:p>
        </w:tc>
        <w:tc>
          <w:tcPr>
            <w:tcW w:w="1035" w:type="dxa"/>
            <w:shd w:val="clear" w:color="auto" w:fill="auto"/>
            <w:vAlign w:val="bottom"/>
          </w:tcPr>
          <w:p w14:paraId="5BC54402" w14:textId="4CABC7D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r>
      <w:tr w:rsidR="000C0909" w:rsidRPr="00CD32F6" w14:paraId="60A0D7D1" w14:textId="77777777" w:rsidTr="00BC06E9">
        <w:trPr>
          <w:trHeight w:val="70"/>
          <w:jc w:val="center"/>
        </w:trPr>
        <w:tc>
          <w:tcPr>
            <w:tcW w:w="3325" w:type="dxa"/>
            <w:shd w:val="clear" w:color="auto" w:fill="auto"/>
            <w:noWrap/>
            <w:vAlign w:val="bottom"/>
          </w:tcPr>
          <w:p w14:paraId="4F396322" w14:textId="77777777" w:rsidR="000C0909" w:rsidRPr="00CD32F6" w:rsidRDefault="000C0909" w:rsidP="000C0909">
            <w:pPr>
              <w:spacing w:after="0" w:line="240" w:lineRule="auto"/>
              <w:rPr>
                <w:rFonts w:ascii="Times New Roman" w:eastAsia="Times New Roman" w:hAnsi="Times New Roman" w:cs="Times New Roman"/>
                <w:color w:val="000000"/>
                <w:sz w:val="16"/>
                <w:szCs w:val="16"/>
                <w:u w:val="single"/>
              </w:rPr>
            </w:pPr>
            <w:r w:rsidRPr="00CD32F6">
              <w:rPr>
                <w:rFonts w:ascii="Times New Roman" w:eastAsia="Times New Roman" w:hAnsi="Times New Roman" w:cs="Times New Roman"/>
                <w:color w:val="000000"/>
                <w:sz w:val="16"/>
                <w:szCs w:val="16"/>
                <w:u w:val="single"/>
              </w:rPr>
              <w:t>Political</w:t>
            </w:r>
            <w:r w:rsidRPr="00CD32F6">
              <w:rPr>
                <w:rFonts w:ascii="Times New Roman" w:hAnsi="Times New Roman" w:cs="Times New Roman"/>
                <w:color w:val="000000"/>
                <w:sz w:val="16"/>
                <w:szCs w:val="16"/>
                <w:u w:val="single"/>
              </w:rPr>
              <w:t xml:space="preserve"> </w:t>
            </w:r>
            <w:r w:rsidRPr="00CD32F6">
              <w:rPr>
                <w:rFonts w:ascii="Times New Roman" w:eastAsia="Times New Roman" w:hAnsi="Times New Roman" w:cs="Times New Roman"/>
                <w:color w:val="000000"/>
                <w:sz w:val="16"/>
                <w:szCs w:val="16"/>
                <w:u w:val="single"/>
              </w:rPr>
              <w:t>Factors</w:t>
            </w:r>
          </w:p>
        </w:tc>
        <w:tc>
          <w:tcPr>
            <w:tcW w:w="1035" w:type="dxa"/>
            <w:shd w:val="clear" w:color="auto" w:fill="auto"/>
            <w:vAlign w:val="bottom"/>
          </w:tcPr>
          <w:p w14:paraId="4985F56C" w14:textId="1F30BF77"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noWrap/>
            <w:vAlign w:val="bottom"/>
          </w:tcPr>
          <w:p w14:paraId="33251DB5" w14:textId="7B6D1141"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noWrap/>
            <w:vAlign w:val="bottom"/>
          </w:tcPr>
          <w:p w14:paraId="31F16AB1" w14:textId="703EBF26"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251B97E3" w14:textId="398761C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2E9EB615" w14:textId="66EF98E6"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19BC1C92" w14:textId="20E79F80"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r>
      <w:tr w:rsidR="000C0909" w:rsidRPr="00CD32F6" w14:paraId="33A86B7C" w14:textId="77777777" w:rsidTr="00BC06E9">
        <w:trPr>
          <w:trHeight w:val="70"/>
          <w:jc w:val="center"/>
        </w:trPr>
        <w:tc>
          <w:tcPr>
            <w:tcW w:w="3325" w:type="dxa"/>
            <w:shd w:val="clear" w:color="auto" w:fill="auto"/>
            <w:noWrap/>
            <w:vAlign w:val="bottom"/>
          </w:tcPr>
          <w:p w14:paraId="6EFE9CF5" w14:textId="444BCB7E" w:rsidR="000C0909" w:rsidRPr="00BC06E9" w:rsidRDefault="000C0909" w:rsidP="000C0909">
            <w:pPr>
              <w:spacing w:after="0" w:line="240" w:lineRule="auto"/>
              <w:rPr>
                <w:rFonts w:ascii="Times New Roman" w:eastAsia="Times New Roman" w:hAnsi="Times New Roman" w:cs="Times New Roman"/>
                <w:color w:val="000000"/>
                <w:sz w:val="16"/>
                <w:szCs w:val="16"/>
              </w:rPr>
            </w:pPr>
            <w:r w:rsidRPr="00BC06E9">
              <w:rPr>
                <w:rFonts w:ascii="Times New Roman" w:eastAsia="Times New Roman" w:hAnsi="Times New Roman" w:cs="Times New Roman"/>
                <w:color w:val="000000"/>
                <w:sz w:val="16"/>
                <w:szCs w:val="16"/>
              </w:rPr>
              <w:t>Division of duties</w:t>
            </w:r>
          </w:p>
        </w:tc>
        <w:tc>
          <w:tcPr>
            <w:tcW w:w="1035" w:type="dxa"/>
            <w:shd w:val="clear" w:color="auto" w:fill="auto"/>
            <w:vAlign w:val="bottom"/>
          </w:tcPr>
          <w:p w14:paraId="38D85259" w14:textId="6183629E"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-1.120</w:t>
            </w:r>
          </w:p>
        </w:tc>
        <w:tc>
          <w:tcPr>
            <w:tcW w:w="1035" w:type="dxa"/>
            <w:shd w:val="clear" w:color="auto" w:fill="auto"/>
            <w:noWrap/>
            <w:vAlign w:val="bottom"/>
          </w:tcPr>
          <w:p w14:paraId="5DDBF72C" w14:textId="14596B22"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-1.299</w:t>
            </w:r>
          </w:p>
        </w:tc>
        <w:tc>
          <w:tcPr>
            <w:tcW w:w="1035" w:type="dxa"/>
            <w:shd w:val="clear" w:color="auto" w:fill="auto"/>
            <w:noWrap/>
            <w:vAlign w:val="bottom"/>
          </w:tcPr>
          <w:p w14:paraId="5AA640D4" w14:textId="6807B80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-1.275</w:t>
            </w:r>
          </w:p>
        </w:tc>
        <w:tc>
          <w:tcPr>
            <w:tcW w:w="1035" w:type="dxa"/>
            <w:shd w:val="clear" w:color="auto" w:fill="auto"/>
            <w:vAlign w:val="bottom"/>
          </w:tcPr>
          <w:p w14:paraId="3711E9CC" w14:textId="6A8FB7DE"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-3.239*</w:t>
            </w:r>
          </w:p>
        </w:tc>
        <w:tc>
          <w:tcPr>
            <w:tcW w:w="1035" w:type="dxa"/>
            <w:shd w:val="clear" w:color="auto" w:fill="auto"/>
            <w:vAlign w:val="bottom"/>
          </w:tcPr>
          <w:p w14:paraId="4542F659" w14:textId="23120D64"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-3.949***</w:t>
            </w:r>
          </w:p>
        </w:tc>
        <w:tc>
          <w:tcPr>
            <w:tcW w:w="1035" w:type="dxa"/>
            <w:shd w:val="clear" w:color="auto" w:fill="auto"/>
            <w:vAlign w:val="bottom"/>
          </w:tcPr>
          <w:p w14:paraId="34F199DC" w14:textId="2494037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-2.080</w:t>
            </w:r>
          </w:p>
        </w:tc>
      </w:tr>
      <w:tr w:rsidR="000C0909" w:rsidRPr="00CD32F6" w14:paraId="295EF6DF" w14:textId="77777777" w:rsidTr="00BC06E9">
        <w:trPr>
          <w:trHeight w:val="70"/>
          <w:jc w:val="center"/>
        </w:trPr>
        <w:tc>
          <w:tcPr>
            <w:tcW w:w="3325" w:type="dxa"/>
            <w:shd w:val="clear" w:color="auto" w:fill="auto"/>
            <w:noWrap/>
            <w:vAlign w:val="bottom"/>
          </w:tcPr>
          <w:p w14:paraId="11341AF9" w14:textId="77777777" w:rsidR="000C0909" w:rsidRPr="00BC06E9"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bottom"/>
          </w:tcPr>
          <w:p w14:paraId="16FB732A" w14:textId="3C0AC2C1"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(1.383)</w:t>
            </w:r>
          </w:p>
        </w:tc>
        <w:tc>
          <w:tcPr>
            <w:tcW w:w="1035" w:type="dxa"/>
            <w:shd w:val="clear" w:color="auto" w:fill="auto"/>
            <w:noWrap/>
            <w:vAlign w:val="bottom"/>
          </w:tcPr>
          <w:p w14:paraId="477DC848" w14:textId="014819CE"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(1.198)</w:t>
            </w:r>
          </w:p>
        </w:tc>
        <w:tc>
          <w:tcPr>
            <w:tcW w:w="1035" w:type="dxa"/>
            <w:shd w:val="clear" w:color="auto" w:fill="auto"/>
            <w:noWrap/>
            <w:vAlign w:val="bottom"/>
          </w:tcPr>
          <w:p w14:paraId="3F794A92" w14:textId="571EFD69"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(1.046)</w:t>
            </w:r>
          </w:p>
        </w:tc>
        <w:tc>
          <w:tcPr>
            <w:tcW w:w="1035" w:type="dxa"/>
            <w:shd w:val="clear" w:color="auto" w:fill="auto"/>
            <w:vAlign w:val="bottom"/>
          </w:tcPr>
          <w:p w14:paraId="2B2EA9C4" w14:textId="5B0AAAC2"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(1.373)</w:t>
            </w:r>
          </w:p>
        </w:tc>
        <w:tc>
          <w:tcPr>
            <w:tcW w:w="1035" w:type="dxa"/>
            <w:shd w:val="clear" w:color="auto" w:fill="auto"/>
            <w:vAlign w:val="bottom"/>
          </w:tcPr>
          <w:p w14:paraId="38339F2B" w14:textId="63376B5B"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(1.123)</w:t>
            </w:r>
          </w:p>
        </w:tc>
        <w:tc>
          <w:tcPr>
            <w:tcW w:w="1035" w:type="dxa"/>
            <w:shd w:val="clear" w:color="auto" w:fill="auto"/>
            <w:vAlign w:val="bottom"/>
          </w:tcPr>
          <w:p w14:paraId="2F6DFBBB" w14:textId="08E34AC8"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(1.262)</w:t>
            </w:r>
          </w:p>
        </w:tc>
      </w:tr>
      <w:tr w:rsidR="000C0909" w:rsidRPr="00CD32F6" w14:paraId="0D504EB5" w14:textId="77777777" w:rsidTr="00BC06E9">
        <w:trPr>
          <w:trHeight w:val="70"/>
          <w:jc w:val="center"/>
        </w:trPr>
        <w:tc>
          <w:tcPr>
            <w:tcW w:w="3325" w:type="dxa"/>
            <w:shd w:val="clear" w:color="auto" w:fill="auto"/>
            <w:noWrap/>
            <w:vAlign w:val="bottom"/>
          </w:tcPr>
          <w:p w14:paraId="466338DD" w14:textId="33CED638" w:rsidR="000C0909" w:rsidRPr="00BC06E9" w:rsidRDefault="000C0909" w:rsidP="000C0909">
            <w:pPr>
              <w:spacing w:after="0" w:line="240" w:lineRule="auto"/>
              <w:rPr>
                <w:rFonts w:ascii="Times New Roman" w:eastAsia="Times New Roman" w:hAnsi="Times New Roman" w:cs="Times New Roman"/>
                <w:color w:val="000000"/>
                <w:sz w:val="16"/>
                <w:szCs w:val="16"/>
              </w:rPr>
            </w:pPr>
            <w:r w:rsidRPr="00BC06E9">
              <w:rPr>
                <w:rFonts w:ascii="Times New Roman" w:eastAsia="Times New Roman" w:hAnsi="Times New Roman" w:cs="Times New Roman"/>
                <w:color w:val="000000"/>
                <w:sz w:val="16"/>
                <w:szCs w:val="16"/>
              </w:rPr>
              <w:t>Timetable</w:t>
            </w:r>
          </w:p>
        </w:tc>
        <w:tc>
          <w:tcPr>
            <w:tcW w:w="1035" w:type="dxa"/>
            <w:shd w:val="clear" w:color="auto" w:fill="auto"/>
            <w:vAlign w:val="bottom"/>
          </w:tcPr>
          <w:p w14:paraId="678949FA" w14:textId="423168C8"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2.948*</w:t>
            </w:r>
          </w:p>
        </w:tc>
        <w:tc>
          <w:tcPr>
            <w:tcW w:w="1035" w:type="dxa"/>
            <w:shd w:val="clear" w:color="auto" w:fill="auto"/>
            <w:noWrap/>
            <w:vAlign w:val="bottom"/>
          </w:tcPr>
          <w:p w14:paraId="18E7F7E7" w14:textId="5FF6C599"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3.018*</w:t>
            </w:r>
          </w:p>
        </w:tc>
        <w:tc>
          <w:tcPr>
            <w:tcW w:w="1035" w:type="dxa"/>
            <w:shd w:val="clear" w:color="auto" w:fill="auto"/>
            <w:noWrap/>
            <w:vAlign w:val="bottom"/>
          </w:tcPr>
          <w:p w14:paraId="161E2AF8" w14:textId="4EA6418E"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2.448</w:t>
            </w:r>
          </w:p>
        </w:tc>
        <w:tc>
          <w:tcPr>
            <w:tcW w:w="1035" w:type="dxa"/>
            <w:shd w:val="clear" w:color="auto" w:fill="auto"/>
            <w:vAlign w:val="bottom"/>
          </w:tcPr>
          <w:p w14:paraId="1E631B9A" w14:textId="4C234C2E"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-2.571*</w:t>
            </w:r>
          </w:p>
        </w:tc>
        <w:tc>
          <w:tcPr>
            <w:tcW w:w="1035" w:type="dxa"/>
            <w:shd w:val="clear" w:color="auto" w:fill="auto"/>
            <w:vAlign w:val="bottom"/>
          </w:tcPr>
          <w:p w14:paraId="5B269C90" w14:textId="6AD31F34"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-3.002*</w:t>
            </w:r>
          </w:p>
        </w:tc>
        <w:tc>
          <w:tcPr>
            <w:tcW w:w="1035" w:type="dxa"/>
            <w:shd w:val="clear" w:color="auto" w:fill="auto"/>
            <w:vAlign w:val="bottom"/>
          </w:tcPr>
          <w:p w14:paraId="7351344C" w14:textId="6227FCE3"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-1.333</w:t>
            </w:r>
          </w:p>
        </w:tc>
      </w:tr>
      <w:tr w:rsidR="000C0909" w:rsidRPr="00CD32F6" w14:paraId="5F2BA739" w14:textId="77777777" w:rsidTr="00BC06E9">
        <w:trPr>
          <w:trHeight w:val="70"/>
          <w:jc w:val="center"/>
        </w:trPr>
        <w:tc>
          <w:tcPr>
            <w:tcW w:w="3325" w:type="dxa"/>
            <w:shd w:val="clear" w:color="auto" w:fill="auto"/>
            <w:noWrap/>
            <w:vAlign w:val="bottom"/>
          </w:tcPr>
          <w:p w14:paraId="5A4B7645" w14:textId="77777777" w:rsidR="000C0909" w:rsidRPr="00CD32F6" w:rsidRDefault="000C0909" w:rsidP="000C0909">
            <w:pPr>
              <w:spacing w:after="0" w:line="240" w:lineRule="auto"/>
              <w:rPr>
                <w:rFonts w:ascii="Times New Roman" w:eastAsia="Times New Roman" w:hAnsi="Times New Roman" w:cs="Times New Roman"/>
                <w:color w:val="000000"/>
                <w:sz w:val="16"/>
                <w:szCs w:val="16"/>
                <w:u w:val="single"/>
              </w:rPr>
            </w:pPr>
          </w:p>
        </w:tc>
        <w:tc>
          <w:tcPr>
            <w:tcW w:w="1035" w:type="dxa"/>
            <w:shd w:val="clear" w:color="auto" w:fill="auto"/>
            <w:vAlign w:val="bottom"/>
          </w:tcPr>
          <w:p w14:paraId="1C052370" w14:textId="05006C7F"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(1.484)</w:t>
            </w:r>
          </w:p>
        </w:tc>
        <w:tc>
          <w:tcPr>
            <w:tcW w:w="1035" w:type="dxa"/>
            <w:shd w:val="clear" w:color="auto" w:fill="auto"/>
            <w:noWrap/>
            <w:vAlign w:val="bottom"/>
          </w:tcPr>
          <w:p w14:paraId="0C2D4885" w14:textId="7E77FCF1"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(1.291)</w:t>
            </w:r>
          </w:p>
        </w:tc>
        <w:tc>
          <w:tcPr>
            <w:tcW w:w="1035" w:type="dxa"/>
            <w:shd w:val="clear" w:color="auto" w:fill="auto"/>
            <w:noWrap/>
            <w:vAlign w:val="bottom"/>
          </w:tcPr>
          <w:p w14:paraId="4043DF12" w14:textId="2C0E9D2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(1.262)</w:t>
            </w:r>
          </w:p>
        </w:tc>
        <w:tc>
          <w:tcPr>
            <w:tcW w:w="1035" w:type="dxa"/>
            <w:shd w:val="clear" w:color="auto" w:fill="auto"/>
            <w:vAlign w:val="bottom"/>
          </w:tcPr>
          <w:p w14:paraId="06D19DB1" w14:textId="0ED0F27B"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(1.189)</w:t>
            </w:r>
          </w:p>
        </w:tc>
        <w:tc>
          <w:tcPr>
            <w:tcW w:w="1035" w:type="dxa"/>
            <w:shd w:val="clear" w:color="auto" w:fill="auto"/>
            <w:vAlign w:val="bottom"/>
          </w:tcPr>
          <w:p w14:paraId="329B5536" w14:textId="06433CC9"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(1.279)</w:t>
            </w:r>
          </w:p>
        </w:tc>
        <w:tc>
          <w:tcPr>
            <w:tcW w:w="1035" w:type="dxa"/>
            <w:shd w:val="clear" w:color="auto" w:fill="auto"/>
            <w:vAlign w:val="bottom"/>
          </w:tcPr>
          <w:p w14:paraId="0C20BE27" w14:textId="29AACBE2"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(1.020)</w:t>
            </w:r>
          </w:p>
        </w:tc>
      </w:tr>
      <w:tr w:rsidR="000C0909" w:rsidRPr="00CD32F6" w14:paraId="5CD13D68" w14:textId="77777777" w:rsidTr="00BC06E9">
        <w:trPr>
          <w:trHeight w:val="70"/>
          <w:jc w:val="center"/>
        </w:trPr>
        <w:tc>
          <w:tcPr>
            <w:tcW w:w="3325" w:type="dxa"/>
            <w:shd w:val="clear" w:color="auto" w:fill="auto"/>
            <w:noWrap/>
            <w:vAlign w:val="bottom"/>
          </w:tcPr>
          <w:p w14:paraId="4943FDBA"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Tenure of municipal CPS (21–40</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months)</w:t>
            </w:r>
          </w:p>
        </w:tc>
        <w:tc>
          <w:tcPr>
            <w:tcW w:w="1035" w:type="dxa"/>
            <w:shd w:val="clear" w:color="auto" w:fill="auto"/>
            <w:vAlign w:val="bottom"/>
          </w:tcPr>
          <w:p w14:paraId="1F6F1E7C" w14:textId="5531872E"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noWrap/>
            <w:vAlign w:val="bottom"/>
          </w:tcPr>
          <w:p w14:paraId="04F14CCC" w14:textId="10882FF0"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noWrap/>
            <w:vAlign w:val="bottom"/>
          </w:tcPr>
          <w:p w14:paraId="381BE81B" w14:textId="4A822202"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4C87152C" w14:textId="28F0AAE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75440542" w14:textId="3C596597"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4D8AB1BB" w14:textId="749263BE"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r>
      <w:tr w:rsidR="000C0909" w:rsidRPr="00CD32F6" w14:paraId="488D9D16" w14:textId="77777777" w:rsidTr="00BC06E9">
        <w:trPr>
          <w:trHeight w:val="70"/>
          <w:jc w:val="center"/>
        </w:trPr>
        <w:tc>
          <w:tcPr>
            <w:tcW w:w="3325" w:type="dxa"/>
            <w:shd w:val="clear" w:color="auto" w:fill="auto"/>
            <w:noWrap/>
            <w:vAlign w:val="bottom"/>
          </w:tcPr>
          <w:p w14:paraId="622D9CE4"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0–20 months</w:t>
            </w:r>
          </w:p>
        </w:tc>
        <w:tc>
          <w:tcPr>
            <w:tcW w:w="1035" w:type="dxa"/>
            <w:shd w:val="clear" w:color="auto" w:fill="auto"/>
            <w:vAlign w:val="bottom"/>
          </w:tcPr>
          <w:p w14:paraId="5B584A43" w14:textId="555DDAA1"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1.610*</w:t>
            </w:r>
          </w:p>
        </w:tc>
        <w:tc>
          <w:tcPr>
            <w:tcW w:w="1035" w:type="dxa"/>
            <w:shd w:val="clear" w:color="auto" w:fill="auto"/>
            <w:noWrap/>
            <w:vAlign w:val="bottom"/>
          </w:tcPr>
          <w:p w14:paraId="6525D58A" w14:textId="6CD8D214"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1.074</w:t>
            </w:r>
          </w:p>
        </w:tc>
        <w:tc>
          <w:tcPr>
            <w:tcW w:w="1035" w:type="dxa"/>
            <w:shd w:val="clear" w:color="auto" w:fill="auto"/>
            <w:noWrap/>
            <w:vAlign w:val="bottom"/>
          </w:tcPr>
          <w:p w14:paraId="777DE9DE" w14:textId="06C495B5"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0.710</w:t>
            </w:r>
          </w:p>
        </w:tc>
        <w:tc>
          <w:tcPr>
            <w:tcW w:w="1035" w:type="dxa"/>
            <w:shd w:val="clear" w:color="auto" w:fill="auto"/>
            <w:vAlign w:val="bottom"/>
          </w:tcPr>
          <w:p w14:paraId="6279D2A3" w14:textId="178519D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0.189</w:t>
            </w:r>
          </w:p>
        </w:tc>
        <w:tc>
          <w:tcPr>
            <w:tcW w:w="1035" w:type="dxa"/>
            <w:shd w:val="clear" w:color="auto" w:fill="auto"/>
            <w:vAlign w:val="bottom"/>
          </w:tcPr>
          <w:p w14:paraId="76929D57" w14:textId="23728195"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0.567</w:t>
            </w:r>
          </w:p>
        </w:tc>
        <w:tc>
          <w:tcPr>
            <w:tcW w:w="1035" w:type="dxa"/>
            <w:shd w:val="clear" w:color="auto" w:fill="auto"/>
            <w:vAlign w:val="bottom"/>
          </w:tcPr>
          <w:p w14:paraId="71AB028C" w14:textId="4AF712D8"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0.259</w:t>
            </w:r>
          </w:p>
        </w:tc>
      </w:tr>
      <w:tr w:rsidR="000C0909" w:rsidRPr="00CD32F6" w14:paraId="1AFBC719" w14:textId="77777777" w:rsidTr="00BC06E9">
        <w:trPr>
          <w:trHeight w:val="70"/>
          <w:jc w:val="center"/>
        </w:trPr>
        <w:tc>
          <w:tcPr>
            <w:tcW w:w="3325" w:type="dxa"/>
            <w:shd w:val="clear" w:color="auto" w:fill="auto"/>
            <w:noWrap/>
            <w:vAlign w:val="bottom"/>
          </w:tcPr>
          <w:p w14:paraId="7BD021F1"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bottom"/>
          </w:tcPr>
          <w:p w14:paraId="44236AB3" w14:textId="7F02AF8F"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(0.779)</w:t>
            </w:r>
          </w:p>
        </w:tc>
        <w:tc>
          <w:tcPr>
            <w:tcW w:w="1035" w:type="dxa"/>
            <w:shd w:val="clear" w:color="auto" w:fill="auto"/>
            <w:noWrap/>
            <w:vAlign w:val="bottom"/>
          </w:tcPr>
          <w:p w14:paraId="1DC13DC8" w14:textId="5862250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(1.245)</w:t>
            </w:r>
          </w:p>
        </w:tc>
        <w:tc>
          <w:tcPr>
            <w:tcW w:w="1035" w:type="dxa"/>
            <w:shd w:val="clear" w:color="auto" w:fill="auto"/>
            <w:noWrap/>
            <w:vAlign w:val="bottom"/>
          </w:tcPr>
          <w:p w14:paraId="196BD296" w14:textId="15AC4030"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(0.891)</w:t>
            </w:r>
          </w:p>
        </w:tc>
        <w:tc>
          <w:tcPr>
            <w:tcW w:w="1035" w:type="dxa"/>
            <w:shd w:val="clear" w:color="auto" w:fill="auto"/>
            <w:vAlign w:val="bottom"/>
          </w:tcPr>
          <w:p w14:paraId="66AE4E5E" w14:textId="65FD0143"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(0.783)</w:t>
            </w:r>
          </w:p>
        </w:tc>
        <w:tc>
          <w:tcPr>
            <w:tcW w:w="1035" w:type="dxa"/>
            <w:shd w:val="clear" w:color="auto" w:fill="auto"/>
            <w:vAlign w:val="bottom"/>
          </w:tcPr>
          <w:p w14:paraId="4801630F" w14:textId="776DF30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(0.855)</w:t>
            </w:r>
          </w:p>
        </w:tc>
        <w:tc>
          <w:tcPr>
            <w:tcW w:w="1035" w:type="dxa"/>
            <w:shd w:val="clear" w:color="auto" w:fill="auto"/>
            <w:vAlign w:val="bottom"/>
          </w:tcPr>
          <w:p w14:paraId="78421A67" w14:textId="6148C443"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(1.012)</w:t>
            </w:r>
          </w:p>
        </w:tc>
      </w:tr>
      <w:tr w:rsidR="000C0909" w:rsidRPr="00CD32F6" w14:paraId="0B4AE7E0" w14:textId="77777777" w:rsidTr="00BC06E9">
        <w:trPr>
          <w:trHeight w:val="70"/>
          <w:jc w:val="center"/>
        </w:trPr>
        <w:tc>
          <w:tcPr>
            <w:tcW w:w="3325" w:type="dxa"/>
            <w:shd w:val="clear" w:color="auto" w:fill="auto"/>
            <w:noWrap/>
            <w:vAlign w:val="bottom"/>
          </w:tcPr>
          <w:p w14:paraId="4811D04A"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41–60 months</w:t>
            </w:r>
          </w:p>
        </w:tc>
        <w:tc>
          <w:tcPr>
            <w:tcW w:w="1035" w:type="dxa"/>
            <w:shd w:val="clear" w:color="auto" w:fill="auto"/>
            <w:vAlign w:val="bottom"/>
          </w:tcPr>
          <w:p w14:paraId="4400FA29" w14:textId="56554472"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0.574</w:t>
            </w:r>
          </w:p>
        </w:tc>
        <w:tc>
          <w:tcPr>
            <w:tcW w:w="1035" w:type="dxa"/>
            <w:shd w:val="clear" w:color="auto" w:fill="auto"/>
            <w:noWrap/>
            <w:vAlign w:val="bottom"/>
          </w:tcPr>
          <w:p w14:paraId="7489CBA3" w14:textId="5DADF0C2"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0.118</w:t>
            </w:r>
          </w:p>
        </w:tc>
        <w:tc>
          <w:tcPr>
            <w:tcW w:w="1035" w:type="dxa"/>
            <w:shd w:val="clear" w:color="auto" w:fill="auto"/>
            <w:noWrap/>
            <w:vAlign w:val="bottom"/>
          </w:tcPr>
          <w:p w14:paraId="655616C3" w14:textId="3E13D372"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0.024</w:t>
            </w:r>
          </w:p>
        </w:tc>
        <w:tc>
          <w:tcPr>
            <w:tcW w:w="1035" w:type="dxa"/>
            <w:shd w:val="clear" w:color="auto" w:fill="auto"/>
            <w:vAlign w:val="bottom"/>
          </w:tcPr>
          <w:p w14:paraId="6726FADF" w14:textId="340BD518"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1.976**</w:t>
            </w:r>
          </w:p>
        </w:tc>
        <w:tc>
          <w:tcPr>
            <w:tcW w:w="1035" w:type="dxa"/>
            <w:shd w:val="clear" w:color="auto" w:fill="auto"/>
            <w:vAlign w:val="bottom"/>
          </w:tcPr>
          <w:p w14:paraId="5D731DD1" w14:textId="62206E53"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1.843*</w:t>
            </w:r>
          </w:p>
        </w:tc>
        <w:tc>
          <w:tcPr>
            <w:tcW w:w="1035" w:type="dxa"/>
            <w:shd w:val="clear" w:color="auto" w:fill="auto"/>
            <w:vAlign w:val="bottom"/>
          </w:tcPr>
          <w:p w14:paraId="244BCED8" w14:textId="42B3E725"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1.159</w:t>
            </w:r>
          </w:p>
        </w:tc>
      </w:tr>
      <w:tr w:rsidR="000C0909" w:rsidRPr="00CD32F6" w14:paraId="7632C8B3" w14:textId="77777777" w:rsidTr="00BC06E9">
        <w:trPr>
          <w:trHeight w:val="70"/>
          <w:jc w:val="center"/>
        </w:trPr>
        <w:tc>
          <w:tcPr>
            <w:tcW w:w="3325" w:type="dxa"/>
            <w:shd w:val="clear" w:color="auto" w:fill="auto"/>
            <w:noWrap/>
            <w:vAlign w:val="bottom"/>
          </w:tcPr>
          <w:p w14:paraId="53AE20B7"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bottom"/>
          </w:tcPr>
          <w:p w14:paraId="1C6D31E7" w14:textId="342F88A1"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(1.213)</w:t>
            </w:r>
          </w:p>
        </w:tc>
        <w:tc>
          <w:tcPr>
            <w:tcW w:w="1035" w:type="dxa"/>
            <w:shd w:val="clear" w:color="auto" w:fill="auto"/>
            <w:noWrap/>
            <w:vAlign w:val="bottom"/>
          </w:tcPr>
          <w:p w14:paraId="24202524" w14:textId="7E103A2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(0.946)</w:t>
            </w:r>
          </w:p>
        </w:tc>
        <w:tc>
          <w:tcPr>
            <w:tcW w:w="1035" w:type="dxa"/>
            <w:shd w:val="clear" w:color="auto" w:fill="auto"/>
            <w:noWrap/>
            <w:vAlign w:val="bottom"/>
          </w:tcPr>
          <w:p w14:paraId="003D8EBA" w14:textId="0BB533E4"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(0.847)</w:t>
            </w:r>
          </w:p>
        </w:tc>
        <w:tc>
          <w:tcPr>
            <w:tcW w:w="1035" w:type="dxa"/>
            <w:shd w:val="clear" w:color="auto" w:fill="auto"/>
            <w:vAlign w:val="bottom"/>
          </w:tcPr>
          <w:p w14:paraId="567387C0" w14:textId="347E981D"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(0.763)</w:t>
            </w:r>
          </w:p>
        </w:tc>
        <w:tc>
          <w:tcPr>
            <w:tcW w:w="1035" w:type="dxa"/>
            <w:shd w:val="clear" w:color="auto" w:fill="auto"/>
            <w:vAlign w:val="bottom"/>
          </w:tcPr>
          <w:p w14:paraId="292BB142" w14:textId="148049BF"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(0.767)</w:t>
            </w:r>
          </w:p>
        </w:tc>
        <w:tc>
          <w:tcPr>
            <w:tcW w:w="1035" w:type="dxa"/>
            <w:shd w:val="clear" w:color="auto" w:fill="auto"/>
            <w:vAlign w:val="bottom"/>
          </w:tcPr>
          <w:p w14:paraId="0C3C0905" w14:textId="6306336B"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(0.777)</w:t>
            </w:r>
          </w:p>
        </w:tc>
      </w:tr>
      <w:tr w:rsidR="000C0909" w:rsidRPr="00CD32F6" w14:paraId="4072E9F9" w14:textId="77777777" w:rsidTr="00BC06E9">
        <w:trPr>
          <w:trHeight w:val="70"/>
          <w:jc w:val="center"/>
        </w:trPr>
        <w:tc>
          <w:tcPr>
            <w:tcW w:w="3325" w:type="dxa"/>
            <w:shd w:val="clear" w:color="auto" w:fill="auto"/>
            <w:noWrap/>
            <w:vAlign w:val="bottom"/>
          </w:tcPr>
          <w:p w14:paraId="154A6A99"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61+</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months</w:t>
            </w:r>
          </w:p>
        </w:tc>
        <w:tc>
          <w:tcPr>
            <w:tcW w:w="1035" w:type="dxa"/>
            <w:shd w:val="clear" w:color="auto" w:fill="auto"/>
            <w:vAlign w:val="bottom"/>
          </w:tcPr>
          <w:p w14:paraId="58A198A1" w14:textId="75B44ADB"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-0.450</w:t>
            </w:r>
          </w:p>
        </w:tc>
        <w:tc>
          <w:tcPr>
            <w:tcW w:w="1035" w:type="dxa"/>
            <w:shd w:val="clear" w:color="auto" w:fill="auto"/>
            <w:noWrap/>
            <w:vAlign w:val="bottom"/>
          </w:tcPr>
          <w:p w14:paraId="4A693327" w14:textId="0449E2E7"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0.722</w:t>
            </w:r>
          </w:p>
        </w:tc>
        <w:tc>
          <w:tcPr>
            <w:tcW w:w="1035" w:type="dxa"/>
            <w:shd w:val="clear" w:color="auto" w:fill="auto"/>
            <w:noWrap/>
            <w:vAlign w:val="bottom"/>
          </w:tcPr>
          <w:p w14:paraId="40DC3C3B" w14:textId="08517D53"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0.509</w:t>
            </w:r>
          </w:p>
        </w:tc>
        <w:tc>
          <w:tcPr>
            <w:tcW w:w="1035" w:type="dxa"/>
            <w:shd w:val="clear" w:color="auto" w:fill="auto"/>
            <w:vAlign w:val="bottom"/>
          </w:tcPr>
          <w:p w14:paraId="497B615C" w14:textId="213B1FD2"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-18.287***</w:t>
            </w:r>
          </w:p>
        </w:tc>
        <w:tc>
          <w:tcPr>
            <w:tcW w:w="1035" w:type="dxa"/>
            <w:shd w:val="clear" w:color="auto" w:fill="auto"/>
            <w:vAlign w:val="bottom"/>
          </w:tcPr>
          <w:p w14:paraId="1D52D446" w14:textId="6C3E6950"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-20.357***</w:t>
            </w:r>
          </w:p>
        </w:tc>
        <w:tc>
          <w:tcPr>
            <w:tcW w:w="1035" w:type="dxa"/>
            <w:shd w:val="clear" w:color="auto" w:fill="auto"/>
            <w:vAlign w:val="bottom"/>
          </w:tcPr>
          <w:p w14:paraId="0DA650B5" w14:textId="0F6F65C4"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-16.648***</w:t>
            </w:r>
          </w:p>
        </w:tc>
      </w:tr>
      <w:tr w:rsidR="000C0909" w:rsidRPr="00CD32F6" w14:paraId="58F4D83A" w14:textId="77777777" w:rsidTr="00BC06E9">
        <w:trPr>
          <w:trHeight w:val="70"/>
          <w:jc w:val="center"/>
        </w:trPr>
        <w:tc>
          <w:tcPr>
            <w:tcW w:w="3325" w:type="dxa"/>
            <w:shd w:val="clear" w:color="auto" w:fill="auto"/>
            <w:noWrap/>
            <w:vAlign w:val="bottom"/>
          </w:tcPr>
          <w:p w14:paraId="1386D478"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bottom"/>
          </w:tcPr>
          <w:p w14:paraId="58F84613" w14:textId="243B1CF6"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(1.584)</w:t>
            </w:r>
          </w:p>
        </w:tc>
        <w:tc>
          <w:tcPr>
            <w:tcW w:w="1035" w:type="dxa"/>
            <w:shd w:val="clear" w:color="auto" w:fill="auto"/>
            <w:noWrap/>
            <w:vAlign w:val="bottom"/>
          </w:tcPr>
          <w:p w14:paraId="47A52C35" w14:textId="55AB6DB6"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(1.375)</w:t>
            </w:r>
          </w:p>
        </w:tc>
        <w:tc>
          <w:tcPr>
            <w:tcW w:w="1035" w:type="dxa"/>
            <w:shd w:val="clear" w:color="auto" w:fill="auto"/>
            <w:noWrap/>
            <w:vAlign w:val="bottom"/>
          </w:tcPr>
          <w:p w14:paraId="269DB6E9" w14:textId="15E0249D"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(1.439)</w:t>
            </w:r>
          </w:p>
        </w:tc>
        <w:tc>
          <w:tcPr>
            <w:tcW w:w="1035" w:type="dxa"/>
            <w:shd w:val="clear" w:color="auto" w:fill="auto"/>
            <w:vAlign w:val="bottom"/>
          </w:tcPr>
          <w:p w14:paraId="4B313345" w14:textId="6E95E238"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(2.117)</w:t>
            </w:r>
          </w:p>
        </w:tc>
        <w:tc>
          <w:tcPr>
            <w:tcW w:w="1035" w:type="dxa"/>
            <w:shd w:val="clear" w:color="auto" w:fill="auto"/>
            <w:vAlign w:val="bottom"/>
          </w:tcPr>
          <w:p w14:paraId="3988C997" w14:textId="33FAA410"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(2.712)</w:t>
            </w:r>
          </w:p>
        </w:tc>
        <w:tc>
          <w:tcPr>
            <w:tcW w:w="1035" w:type="dxa"/>
            <w:shd w:val="clear" w:color="auto" w:fill="auto"/>
            <w:vAlign w:val="bottom"/>
          </w:tcPr>
          <w:p w14:paraId="4FAA726E" w14:textId="6AA916A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(1.922)</w:t>
            </w:r>
          </w:p>
        </w:tc>
      </w:tr>
      <w:tr w:rsidR="000C0909" w:rsidRPr="00CD32F6" w14:paraId="68698A48" w14:textId="77777777" w:rsidTr="00BC06E9">
        <w:trPr>
          <w:trHeight w:val="70"/>
          <w:jc w:val="center"/>
        </w:trPr>
        <w:tc>
          <w:tcPr>
            <w:tcW w:w="3325" w:type="dxa"/>
            <w:shd w:val="clear" w:color="auto" w:fill="auto"/>
            <w:noWrap/>
            <w:vAlign w:val="bottom"/>
          </w:tcPr>
          <w:p w14:paraId="441802FC"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Home</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province</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leader</w:t>
            </w:r>
          </w:p>
        </w:tc>
        <w:tc>
          <w:tcPr>
            <w:tcW w:w="1035" w:type="dxa"/>
            <w:shd w:val="clear" w:color="auto" w:fill="auto"/>
            <w:vAlign w:val="bottom"/>
          </w:tcPr>
          <w:p w14:paraId="4242A25B" w14:textId="5F5B3C62"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-0.983</w:t>
            </w:r>
          </w:p>
        </w:tc>
        <w:tc>
          <w:tcPr>
            <w:tcW w:w="1035" w:type="dxa"/>
            <w:shd w:val="clear" w:color="auto" w:fill="auto"/>
            <w:noWrap/>
            <w:vAlign w:val="bottom"/>
          </w:tcPr>
          <w:p w14:paraId="115B454B" w14:textId="0C7BD286"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-0.574</w:t>
            </w:r>
          </w:p>
        </w:tc>
        <w:tc>
          <w:tcPr>
            <w:tcW w:w="1035" w:type="dxa"/>
            <w:shd w:val="clear" w:color="auto" w:fill="auto"/>
            <w:noWrap/>
            <w:vAlign w:val="bottom"/>
          </w:tcPr>
          <w:p w14:paraId="757E059D" w14:textId="37A888D1"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-0.290</w:t>
            </w:r>
          </w:p>
        </w:tc>
        <w:tc>
          <w:tcPr>
            <w:tcW w:w="1035" w:type="dxa"/>
            <w:shd w:val="clear" w:color="auto" w:fill="auto"/>
            <w:vAlign w:val="bottom"/>
          </w:tcPr>
          <w:p w14:paraId="55FCD693" w14:textId="366DD373"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-1.781</w:t>
            </w:r>
          </w:p>
        </w:tc>
        <w:tc>
          <w:tcPr>
            <w:tcW w:w="1035" w:type="dxa"/>
            <w:shd w:val="clear" w:color="auto" w:fill="auto"/>
            <w:vAlign w:val="bottom"/>
          </w:tcPr>
          <w:p w14:paraId="5FC09892" w14:textId="273AED37"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-1.414</w:t>
            </w:r>
          </w:p>
        </w:tc>
        <w:tc>
          <w:tcPr>
            <w:tcW w:w="1035" w:type="dxa"/>
            <w:shd w:val="clear" w:color="auto" w:fill="auto"/>
            <w:vAlign w:val="bottom"/>
          </w:tcPr>
          <w:p w14:paraId="7AAA0AB4" w14:textId="30BCA528"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-1.023</w:t>
            </w:r>
          </w:p>
        </w:tc>
      </w:tr>
      <w:tr w:rsidR="000C0909" w:rsidRPr="00CD32F6" w14:paraId="55021CBA" w14:textId="77777777" w:rsidTr="00BC06E9">
        <w:trPr>
          <w:trHeight w:val="70"/>
          <w:jc w:val="center"/>
        </w:trPr>
        <w:tc>
          <w:tcPr>
            <w:tcW w:w="3325" w:type="dxa"/>
            <w:shd w:val="clear" w:color="auto" w:fill="auto"/>
            <w:noWrap/>
            <w:vAlign w:val="bottom"/>
          </w:tcPr>
          <w:p w14:paraId="33EAE5C4"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bottom"/>
          </w:tcPr>
          <w:p w14:paraId="6004278D" w14:textId="210D6F79"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(1.123)</w:t>
            </w:r>
          </w:p>
        </w:tc>
        <w:tc>
          <w:tcPr>
            <w:tcW w:w="1035" w:type="dxa"/>
            <w:shd w:val="clear" w:color="auto" w:fill="auto"/>
            <w:noWrap/>
            <w:vAlign w:val="bottom"/>
          </w:tcPr>
          <w:p w14:paraId="1A6E4157" w14:textId="38769B9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(0.821)</w:t>
            </w:r>
          </w:p>
        </w:tc>
        <w:tc>
          <w:tcPr>
            <w:tcW w:w="1035" w:type="dxa"/>
            <w:shd w:val="clear" w:color="auto" w:fill="auto"/>
            <w:noWrap/>
            <w:vAlign w:val="bottom"/>
          </w:tcPr>
          <w:p w14:paraId="12CD566A" w14:textId="6088AE60"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(1.151)</w:t>
            </w:r>
          </w:p>
        </w:tc>
        <w:tc>
          <w:tcPr>
            <w:tcW w:w="1035" w:type="dxa"/>
            <w:shd w:val="clear" w:color="auto" w:fill="auto"/>
            <w:vAlign w:val="bottom"/>
          </w:tcPr>
          <w:p w14:paraId="3C440C13" w14:textId="612E9BF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(0.996)</w:t>
            </w:r>
          </w:p>
        </w:tc>
        <w:tc>
          <w:tcPr>
            <w:tcW w:w="1035" w:type="dxa"/>
            <w:shd w:val="clear" w:color="auto" w:fill="auto"/>
            <w:vAlign w:val="bottom"/>
          </w:tcPr>
          <w:p w14:paraId="199013C4" w14:textId="510314AB"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(1.013)</w:t>
            </w:r>
          </w:p>
        </w:tc>
        <w:tc>
          <w:tcPr>
            <w:tcW w:w="1035" w:type="dxa"/>
            <w:shd w:val="clear" w:color="auto" w:fill="auto"/>
            <w:vAlign w:val="bottom"/>
          </w:tcPr>
          <w:p w14:paraId="4752F808" w14:textId="7A986050"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(0.555)</w:t>
            </w:r>
          </w:p>
        </w:tc>
      </w:tr>
      <w:tr w:rsidR="000C0909" w:rsidRPr="00CD32F6" w14:paraId="021123CB" w14:textId="77777777" w:rsidTr="00BC06E9">
        <w:trPr>
          <w:trHeight w:val="70"/>
          <w:jc w:val="center"/>
        </w:trPr>
        <w:tc>
          <w:tcPr>
            <w:tcW w:w="3325" w:type="dxa"/>
            <w:shd w:val="clear" w:color="auto" w:fill="auto"/>
            <w:noWrap/>
            <w:vAlign w:val="bottom"/>
          </w:tcPr>
          <w:p w14:paraId="4D14F2E5"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Years as CCP member</w:t>
            </w:r>
          </w:p>
        </w:tc>
        <w:tc>
          <w:tcPr>
            <w:tcW w:w="1035" w:type="dxa"/>
            <w:shd w:val="clear" w:color="auto" w:fill="auto"/>
            <w:vAlign w:val="bottom"/>
          </w:tcPr>
          <w:p w14:paraId="7E032325" w14:textId="06C9B07D"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0.030</w:t>
            </w:r>
          </w:p>
        </w:tc>
        <w:tc>
          <w:tcPr>
            <w:tcW w:w="1035" w:type="dxa"/>
            <w:shd w:val="clear" w:color="auto" w:fill="auto"/>
            <w:noWrap/>
            <w:vAlign w:val="bottom"/>
          </w:tcPr>
          <w:p w14:paraId="596846D7" w14:textId="2D21A627"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-0.161</w:t>
            </w:r>
          </w:p>
        </w:tc>
        <w:tc>
          <w:tcPr>
            <w:tcW w:w="1035" w:type="dxa"/>
            <w:shd w:val="clear" w:color="auto" w:fill="auto"/>
            <w:noWrap/>
            <w:vAlign w:val="bottom"/>
          </w:tcPr>
          <w:p w14:paraId="10727E73" w14:textId="56AAC782"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-0.029</w:t>
            </w:r>
          </w:p>
        </w:tc>
        <w:tc>
          <w:tcPr>
            <w:tcW w:w="1035" w:type="dxa"/>
            <w:shd w:val="clear" w:color="auto" w:fill="auto"/>
            <w:vAlign w:val="bottom"/>
          </w:tcPr>
          <w:p w14:paraId="26DE8746" w14:textId="0878D43F"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-0.026</w:t>
            </w:r>
          </w:p>
        </w:tc>
        <w:tc>
          <w:tcPr>
            <w:tcW w:w="1035" w:type="dxa"/>
            <w:shd w:val="clear" w:color="auto" w:fill="auto"/>
            <w:vAlign w:val="bottom"/>
          </w:tcPr>
          <w:p w14:paraId="41F84DE3" w14:textId="459ACA08"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-0.014</w:t>
            </w:r>
          </w:p>
        </w:tc>
        <w:tc>
          <w:tcPr>
            <w:tcW w:w="1035" w:type="dxa"/>
            <w:shd w:val="clear" w:color="auto" w:fill="auto"/>
            <w:vAlign w:val="bottom"/>
          </w:tcPr>
          <w:p w14:paraId="6DD0E5EA" w14:textId="280CCEB1"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0.042</w:t>
            </w:r>
          </w:p>
        </w:tc>
      </w:tr>
      <w:tr w:rsidR="000C0909" w:rsidRPr="00CD32F6" w14:paraId="405977CC" w14:textId="77777777" w:rsidTr="00BC06E9">
        <w:trPr>
          <w:trHeight w:val="70"/>
          <w:jc w:val="center"/>
        </w:trPr>
        <w:tc>
          <w:tcPr>
            <w:tcW w:w="3325" w:type="dxa"/>
            <w:shd w:val="clear" w:color="auto" w:fill="auto"/>
            <w:noWrap/>
            <w:vAlign w:val="bottom"/>
          </w:tcPr>
          <w:p w14:paraId="6696D7DE"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bottom"/>
          </w:tcPr>
          <w:p w14:paraId="37784F79" w14:textId="5B3CCB8E"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(0.116)</w:t>
            </w:r>
          </w:p>
        </w:tc>
        <w:tc>
          <w:tcPr>
            <w:tcW w:w="1035" w:type="dxa"/>
            <w:shd w:val="clear" w:color="auto" w:fill="auto"/>
            <w:noWrap/>
            <w:vAlign w:val="bottom"/>
          </w:tcPr>
          <w:p w14:paraId="1D8DA0C9" w14:textId="032B6E71"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(0.114)</w:t>
            </w:r>
          </w:p>
        </w:tc>
        <w:tc>
          <w:tcPr>
            <w:tcW w:w="1035" w:type="dxa"/>
            <w:shd w:val="clear" w:color="auto" w:fill="auto"/>
            <w:noWrap/>
            <w:vAlign w:val="bottom"/>
          </w:tcPr>
          <w:p w14:paraId="5D5E11F7" w14:textId="7C56ECA9"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(0.141)</w:t>
            </w:r>
          </w:p>
        </w:tc>
        <w:tc>
          <w:tcPr>
            <w:tcW w:w="1035" w:type="dxa"/>
            <w:shd w:val="clear" w:color="auto" w:fill="auto"/>
            <w:vAlign w:val="bottom"/>
          </w:tcPr>
          <w:p w14:paraId="4A56C551" w14:textId="64E4215E"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(0.143)</w:t>
            </w:r>
          </w:p>
        </w:tc>
        <w:tc>
          <w:tcPr>
            <w:tcW w:w="1035" w:type="dxa"/>
            <w:shd w:val="clear" w:color="auto" w:fill="auto"/>
            <w:vAlign w:val="bottom"/>
          </w:tcPr>
          <w:p w14:paraId="7DDC983A" w14:textId="3638545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(0.138)</w:t>
            </w:r>
          </w:p>
        </w:tc>
        <w:tc>
          <w:tcPr>
            <w:tcW w:w="1035" w:type="dxa"/>
            <w:shd w:val="clear" w:color="auto" w:fill="auto"/>
            <w:vAlign w:val="bottom"/>
          </w:tcPr>
          <w:p w14:paraId="12C8E72D" w14:textId="2CB2599D"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(0.127)</w:t>
            </w:r>
          </w:p>
        </w:tc>
      </w:tr>
      <w:tr w:rsidR="000C0909" w:rsidRPr="00CD32F6" w14:paraId="651D5083" w14:textId="77777777" w:rsidTr="00BC06E9">
        <w:trPr>
          <w:trHeight w:val="70"/>
          <w:jc w:val="center"/>
        </w:trPr>
        <w:tc>
          <w:tcPr>
            <w:tcW w:w="3325" w:type="dxa"/>
            <w:shd w:val="clear" w:color="auto" w:fill="auto"/>
            <w:noWrap/>
            <w:vAlign w:val="bottom"/>
          </w:tcPr>
          <w:p w14:paraId="4355ADC4"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Degree</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in</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social</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sciences</w:t>
            </w:r>
          </w:p>
        </w:tc>
        <w:tc>
          <w:tcPr>
            <w:tcW w:w="1035" w:type="dxa"/>
            <w:shd w:val="clear" w:color="auto" w:fill="auto"/>
            <w:vAlign w:val="bottom"/>
          </w:tcPr>
          <w:p w14:paraId="3BB0D8CC" w14:textId="069B6C67"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1.991</w:t>
            </w:r>
          </w:p>
        </w:tc>
        <w:tc>
          <w:tcPr>
            <w:tcW w:w="1035" w:type="dxa"/>
            <w:shd w:val="clear" w:color="auto" w:fill="auto"/>
            <w:noWrap/>
            <w:vAlign w:val="bottom"/>
          </w:tcPr>
          <w:p w14:paraId="0A79EEBE" w14:textId="23E3EC9E"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0.956</w:t>
            </w:r>
          </w:p>
        </w:tc>
        <w:tc>
          <w:tcPr>
            <w:tcW w:w="1035" w:type="dxa"/>
            <w:shd w:val="clear" w:color="auto" w:fill="auto"/>
            <w:noWrap/>
            <w:vAlign w:val="bottom"/>
          </w:tcPr>
          <w:p w14:paraId="02C8A055" w14:textId="656DE831"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1.005</w:t>
            </w:r>
          </w:p>
        </w:tc>
        <w:tc>
          <w:tcPr>
            <w:tcW w:w="1035" w:type="dxa"/>
            <w:shd w:val="clear" w:color="auto" w:fill="auto"/>
            <w:vAlign w:val="bottom"/>
          </w:tcPr>
          <w:p w14:paraId="32E76939" w14:textId="0493AFE4"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0.331</w:t>
            </w:r>
          </w:p>
        </w:tc>
        <w:tc>
          <w:tcPr>
            <w:tcW w:w="1035" w:type="dxa"/>
            <w:shd w:val="clear" w:color="auto" w:fill="auto"/>
            <w:vAlign w:val="bottom"/>
          </w:tcPr>
          <w:p w14:paraId="72BC8BCB" w14:textId="238D943D"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-0.241</w:t>
            </w:r>
          </w:p>
        </w:tc>
        <w:tc>
          <w:tcPr>
            <w:tcW w:w="1035" w:type="dxa"/>
            <w:shd w:val="clear" w:color="auto" w:fill="auto"/>
            <w:vAlign w:val="bottom"/>
          </w:tcPr>
          <w:p w14:paraId="464BCDA7" w14:textId="10BE3C19"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0.232</w:t>
            </w:r>
          </w:p>
        </w:tc>
      </w:tr>
      <w:tr w:rsidR="000C0909" w:rsidRPr="00CD32F6" w14:paraId="7F1C4C61" w14:textId="77777777" w:rsidTr="00BC06E9">
        <w:trPr>
          <w:trHeight w:val="70"/>
          <w:jc w:val="center"/>
        </w:trPr>
        <w:tc>
          <w:tcPr>
            <w:tcW w:w="3325" w:type="dxa"/>
            <w:shd w:val="clear" w:color="auto" w:fill="auto"/>
            <w:noWrap/>
            <w:vAlign w:val="bottom"/>
          </w:tcPr>
          <w:p w14:paraId="30A6B16B"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bottom"/>
          </w:tcPr>
          <w:p w14:paraId="0228BB8E" w14:textId="52094697"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(1.233)</w:t>
            </w:r>
          </w:p>
        </w:tc>
        <w:tc>
          <w:tcPr>
            <w:tcW w:w="1035" w:type="dxa"/>
            <w:shd w:val="clear" w:color="auto" w:fill="auto"/>
            <w:noWrap/>
            <w:vAlign w:val="bottom"/>
          </w:tcPr>
          <w:p w14:paraId="6FAFED95" w14:textId="3AE85AA0"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(0.745)</w:t>
            </w:r>
          </w:p>
        </w:tc>
        <w:tc>
          <w:tcPr>
            <w:tcW w:w="1035" w:type="dxa"/>
            <w:shd w:val="clear" w:color="auto" w:fill="auto"/>
            <w:noWrap/>
            <w:vAlign w:val="bottom"/>
          </w:tcPr>
          <w:p w14:paraId="4B3A5368" w14:textId="5DEDBB9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(0.677)</w:t>
            </w:r>
          </w:p>
        </w:tc>
        <w:tc>
          <w:tcPr>
            <w:tcW w:w="1035" w:type="dxa"/>
            <w:shd w:val="clear" w:color="auto" w:fill="auto"/>
            <w:vAlign w:val="bottom"/>
          </w:tcPr>
          <w:p w14:paraId="56175C89" w14:textId="40513BD9"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(0.545)</w:t>
            </w:r>
          </w:p>
        </w:tc>
        <w:tc>
          <w:tcPr>
            <w:tcW w:w="1035" w:type="dxa"/>
            <w:shd w:val="clear" w:color="auto" w:fill="auto"/>
            <w:vAlign w:val="bottom"/>
          </w:tcPr>
          <w:p w14:paraId="5945DCAB" w14:textId="359B3DC2"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(0.659)</w:t>
            </w:r>
          </w:p>
        </w:tc>
        <w:tc>
          <w:tcPr>
            <w:tcW w:w="1035" w:type="dxa"/>
            <w:shd w:val="clear" w:color="auto" w:fill="auto"/>
            <w:vAlign w:val="bottom"/>
          </w:tcPr>
          <w:p w14:paraId="682F7159" w14:textId="678F9E5F"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(0.587)</w:t>
            </w:r>
          </w:p>
        </w:tc>
      </w:tr>
      <w:tr w:rsidR="000C0909" w:rsidRPr="00CD32F6" w14:paraId="05BD5A0E" w14:textId="77777777" w:rsidTr="00BC06E9">
        <w:trPr>
          <w:trHeight w:val="70"/>
          <w:jc w:val="center"/>
        </w:trPr>
        <w:tc>
          <w:tcPr>
            <w:tcW w:w="3325" w:type="dxa"/>
            <w:shd w:val="clear" w:color="auto" w:fill="auto"/>
            <w:noWrap/>
            <w:vAlign w:val="bottom"/>
          </w:tcPr>
          <w:p w14:paraId="7BAB1866"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Secretary</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in</w:t>
            </w:r>
            <w:r w:rsidRPr="00CD32F6">
              <w:rPr>
                <w:rFonts w:ascii="Times New Roman" w:hAnsi="Times New Roman" w:cs="Times New Roman"/>
                <w:color w:val="000000"/>
                <w:sz w:val="16"/>
                <w:szCs w:val="16"/>
              </w:rPr>
              <w:t xml:space="preserve"> </w:t>
            </w:r>
            <w:r w:rsidRPr="00CD32F6">
              <w:rPr>
                <w:rFonts w:ascii="Times New Roman" w:eastAsia="Times New Roman" w:hAnsi="Times New Roman" w:cs="Times New Roman"/>
                <w:color w:val="000000"/>
                <w:sz w:val="16"/>
                <w:szCs w:val="16"/>
              </w:rPr>
              <w:t>government</w:t>
            </w:r>
          </w:p>
        </w:tc>
        <w:tc>
          <w:tcPr>
            <w:tcW w:w="1035" w:type="dxa"/>
            <w:shd w:val="clear" w:color="auto" w:fill="auto"/>
            <w:vAlign w:val="bottom"/>
          </w:tcPr>
          <w:p w14:paraId="4E53055D" w14:textId="231D2FE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0.017</w:t>
            </w:r>
          </w:p>
        </w:tc>
        <w:tc>
          <w:tcPr>
            <w:tcW w:w="1035" w:type="dxa"/>
            <w:shd w:val="clear" w:color="auto" w:fill="auto"/>
            <w:noWrap/>
            <w:vAlign w:val="bottom"/>
          </w:tcPr>
          <w:p w14:paraId="62018EC9" w14:textId="43E6226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0.180</w:t>
            </w:r>
          </w:p>
        </w:tc>
        <w:tc>
          <w:tcPr>
            <w:tcW w:w="1035" w:type="dxa"/>
            <w:shd w:val="clear" w:color="auto" w:fill="auto"/>
            <w:noWrap/>
            <w:vAlign w:val="bottom"/>
          </w:tcPr>
          <w:p w14:paraId="70CF923A" w14:textId="58B12217"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0.543</w:t>
            </w:r>
          </w:p>
        </w:tc>
        <w:tc>
          <w:tcPr>
            <w:tcW w:w="1035" w:type="dxa"/>
            <w:shd w:val="clear" w:color="auto" w:fill="auto"/>
            <w:vAlign w:val="bottom"/>
          </w:tcPr>
          <w:p w14:paraId="5597DEE4" w14:textId="3794E135"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0.218</w:t>
            </w:r>
          </w:p>
        </w:tc>
        <w:tc>
          <w:tcPr>
            <w:tcW w:w="1035" w:type="dxa"/>
            <w:shd w:val="clear" w:color="auto" w:fill="auto"/>
            <w:vAlign w:val="bottom"/>
          </w:tcPr>
          <w:p w14:paraId="3E4EB9CE" w14:textId="71ED72F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-0.809</w:t>
            </w:r>
          </w:p>
        </w:tc>
        <w:tc>
          <w:tcPr>
            <w:tcW w:w="1035" w:type="dxa"/>
            <w:shd w:val="clear" w:color="auto" w:fill="auto"/>
            <w:vAlign w:val="bottom"/>
          </w:tcPr>
          <w:p w14:paraId="6D3AD9AB" w14:textId="48FBB10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-0.058</w:t>
            </w:r>
          </w:p>
        </w:tc>
      </w:tr>
      <w:tr w:rsidR="000C0909" w:rsidRPr="00CD32F6" w14:paraId="0F4570F1" w14:textId="77777777" w:rsidTr="00BC06E9">
        <w:trPr>
          <w:trHeight w:val="70"/>
          <w:jc w:val="center"/>
        </w:trPr>
        <w:tc>
          <w:tcPr>
            <w:tcW w:w="3325" w:type="dxa"/>
            <w:shd w:val="clear" w:color="auto" w:fill="auto"/>
            <w:noWrap/>
            <w:vAlign w:val="bottom"/>
          </w:tcPr>
          <w:p w14:paraId="4C3471F9"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bottom"/>
          </w:tcPr>
          <w:p w14:paraId="3CAF9259" w14:textId="24E281E7"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(1.225)</w:t>
            </w:r>
          </w:p>
        </w:tc>
        <w:tc>
          <w:tcPr>
            <w:tcW w:w="1035" w:type="dxa"/>
            <w:shd w:val="clear" w:color="auto" w:fill="auto"/>
            <w:noWrap/>
            <w:vAlign w:val="bottom"/>
          </w:tcPr>
          <w:p w14:paraId="368E3C45" w14:textId="73EA365F"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(0.750)</w:t>
            </w:r>
          </w:p>
        </w:tc>
        <w:tc>
          <w:tcPr>
            <w:tcW w:w="1035" w:type="dxa"/>
            <w:shd w:val="clear" w:color="auto" w:fill="auto"/>
            <w:noWrap/>
            <w:vAlign w:val="bottom"/>
          </w:tcPr>
          <w:p w14:paraId="09AAF80A" w14:textId="3497FD29"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(0.962)</w:t>
            </w:r>
          </w:p>
        </w:tc>
        <w:tc>
          <w:tcPr>
            <w:tcW w:w="1035" w:type="dxa"/>
            <w:shd w:val="clear" w:color="auto" w:fill="auto"/>
            <w:vAlign w:val="bottom"/>
          </w:tcPr>
          <w:p w14:paraId="18F10EF4" w14:textId="4A0820B1"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(1.041)</w:t>
            </w:r>
          </w:p>
        </w:tc>
        <w:tc>
          <w:tcPr>
            <w:tcW w:w="1035" w:type="dxa"/>
            <w:shd w:val="clear" w:color="auto" w:fill="auto"/>
            <w:vAlign w:val="bottom"/>
          </w:tcPr>
          <w:p w14:paraId="72D7711E" w14:textId="50003DFE"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(1.097)</w:t>
            </w:r>
          </w:p>
        </w:tc>
        <w:tc>
          <w:tcPr>
            <w:tcW w:w="1035" w:type="dxa"/>
            <w:shd w:val="clear" w:color="auto" w:fill="auto"/>
            <w:vAlign w:val="bottom"/>
          </w:tcPr>
          <w:p w14:paraId="4E1B7ADE" w14:textId="0B8AD0F4"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(0.885)</w:t>
            </w:r>
          </w:p>
        </w:tc>
      </w:tr>
      <w:tr w:rsidR="000C0909" w:rsidRPr="00CD32F6" w14:paraId="78B597D9" w14:textId="77777777" w:rsidTr="00BC06E9">
        <w:trPr>
          <w:trHeight w:val="70"/>
          <w:jc w:val="center"/>
        </w:trPr>
        <w:tc>
          <w:tcPr>
            <w:tcW w:w="3325" w:type="dxa"/>
            <w:shd w:val="clear" w:color="auto" w:fill="auto"/>
            <w:noWrap/>
            <w:vAlign w:val="bottom"/>
          </w:tcPr>
          <w:p w14:paraId="760A7C4E" w14:textId="77777777" w:rsidR="000C0909" w:rsidRPr="00CD32F6" w:rsidRDefault="000C0909" w:rsidP="000C0909">
            <w:pPr>
              <w:spacing w:after="0" w:line="240" w:lineRule="auto"/>
              <w:rPr>
                <w:rFonts w:ascii="Times New Roman" w:eastAsia="Times New Roman" w:hAnsi="Times New Roman" w:cs="Times New Roman"/>
                <w:color w:val="000000"/>
                <w:sz w:val="16"/>
                <w:szCs w:val="16"/>
                <w:u w:val="single"/>
              </w:rPr>
            </w:pPr>
            <w:r w:rsidRPr="00CD32F6">
              <w:rPr>
                <w:rFonts w:ascii="Times New Roman" w:eastAsia="Times New Roman" w:hAnsi="Times New Roman" w:cs="Times New Roman"/>
                <w:color w:val="000000"/>
                <w:sz w:val="16"/>
                <w:szCs w:val="16"/>
                <w:u w:val="single"/>
              </w:rPr>
              <w:t>Sociocultural</w:t>
            </w:r>
            <w:r w:rsidRPr="00CD32F6">
              <w:rPr>
                <w:rFonts w:ascii="Times New Roman" w:hAnsi="Times New Roman" w:cs="Times New Roman"/>
                <w:color w:val="000000"/>
                <w:sz w:val="16"/>
                <w:szCs w:val="16"/>
                <w:u w:val="single"/>
              </w:rPr>
              <w:t xml:space="preserve"> </w:t>
            </w:r>
            <w:r w:rsidRPr="00CD32F6">
              <w:rPr>
                <w:rFonts w:ascii="Times New Roman" w:eastAsia="Times New Roman" w:hAnsi="Times New Roman" w:cs="Times New Roman"/>
                <w:color w:val="000000"/>
                <w:sz w:val="16"/>
                <w:szCs w:val="16"/>
                <w:u w:val="single"/>
              </w:rPr>
              <w:t>Factors</w:t>
            </w:r>
          </w:p>
        </w:tc>
        <w:tc>
          <w:tcPr>
            <w:tcW w:w="1035" w:type="dxa"/>
            <w:shd w:val="clear" w:color="auto" w:fill="auto"/>
            <w:vAlign w:val="bottom"/>
          </w:tcPr>
          <w:p w14:paraId="362F5BD6" w14:textId="06636EA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noWrap/>
            <w:vAlign w:val="bottom"/>
          </w:tcPr>
          <w:p w14:paraId="51E2E00E" w14:textId="1F45D95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noWrap/>
            <w:vAlign w:val="bottom"/>
          </w:tcPr>
          <w:p w14:paraId="07BA6596" w14:textId="60A00E2B"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382B04B8" w14:textId="064EE393"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6560D810" w14:textId="2F8478AB"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4F4DDA1E" w14:textId="4D9A0BA1"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r>
      <w:tr w:rsidR="000C0909" w:rsidRPr="00CD32F6" w14:paraId="292B166B" w14:textId="77777777" w:rsidTr="00BC06E9">
        <w:trPr>
          <w:trHeight w:val="70"/>
          <w:jc w:val="center"/>
        </w:trPr>
        <w:tc>
          <w:tcPr>
            <w:tcW w:w="3325" w:type="dxa"/>
            <w:shd w:val="clear" w:color="auto" w:fill="auto"/>
            <w:noWrap/>
            <w:vAlign w:val="bottom"/>
          </w:tcPr>
          <w:p w14:paraId="698F4FB3"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Intensity of labor disputes</w:t>
            </w:r>
          </w:p>
        </w:tc>
        <w:tc>
          <w:tcPr>
            <w:tcW w:w="1035" w:type="dxa"/>
            <w:shd w:val="clear" w:color="auto" w:fill="auto"/>
            <w:vAlign w:val="bottom"/>
          </w:tcPr>
          <w:p w14:paraId="1BB64177" w14:textId="48777B36"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20.950*</w:t>
            </w:r>
          </w:p>
        </w:tc>
        <w:tc>
          <w:tcPr>
            <w:tcW w:w="1035" w:type="dxa"/>
            <w:shd w:val="clear" w:color="auto" w:fill="auto"/>
            <w:noWrap/>
            <w:vAlign w:val="bottom"/>
          </w:tcPr>
          <w:p w14:paraId="39FA3EE2" w14:textId="6E6EF68D"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19.342*</w:t>
            </w:r>
          </w:p>
        </w:tc>
        <w:tc>
          <w:tcPr>
            <w:tcW w:w="1035" w:type="dxa"/>
            <w:shd w:val="clear" w:color="auto" w:fill="auto"/>
            <w:noWrap/>
            <w:vAlign w:val="bottom"/>
          </w:tcPr>
          <w:p w14:paraId="504B36F9" w14:textId="32098BA4"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12.201</w:t>
            </w:r>
          </w:p>
        </w:tc>
        <w:tc>
          <w:tcPr>
            <w:tcW w:w="1035" w:type="dxa"/>
            <w:shd w:val="clear" w:color="auto" w:fill="auto"/>
            <w:vAlign w:val="bottom"/>
          </w:tcPr>
          <w:p w14:paraId="56F39673" w14:textId="54B27AC9"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16.229**</w:t>
            </w:r>
          </w:p>
        </w:tc>
        <w:tc>
          <w:tcPr>
            <w:tcW w:w="1035" w:type="dxa"/>
            <w:shd w:val="clear" w:color="auto" w:fill="auto"/>
            <w:vAlign w:val="bottom"/>
          </w:tcPr>
          <w:p w14:paraId="59DF9A22" w14:textId="272F102E"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14.401**</w:t>
            </w:r>
          </w:p>
        </w:tc>
        <w:tc>
          <w:tcPr>
            <w:tcW w:w="1035" w:type="dxa"/>
            <w:shd w:val="clear" w:color="auto" w:fill="auto"/>
            <w:vAlign w:val="bottom"/>
          </w:tcPr>
          <w:p w14:paraId="7228FAD1" w14:textId="4DC1FCE2"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15.392**</w:t>
            </w:r>
          </w:p>
        </w:tc>
      </w:tr>
      <w:tr w:rsidR="000C0909" w:rsidRPr="00CD32F6" w14:paraId="50FEC0E4" w14:textId="77777777" w:rsidTr="00BC06E9">
        <w:trPr>
          <w:trHeight w:val="70"/>
          <w:jc w:val="center"/>
        </w:trPr>
        <w:tc>
          <w:tcPr>
            <w:tcW w:w="3325" w:type="dxa"/>
            <w:shd w:val="clear" w:color="auto" w:fill="auto"/>
            <w:noWrap/>
            <w:vAlign w:val="bottom"/>
          </w:tcPr>
          <w:p w14:paraId="7507CF53" w14:textId="77777777" w:rsidR="000C0909" w:rsidRPr="00CD32F6" w:rsidRDefault="000C0909" w:rsidP="000C0909">
            <w:pPr>
              <w:spacing w:after="0" w:line="240" w:lineRule="auto"/>
              <w:rPr>
                <w:rFonts w:ascii="Times New Roman" w:eastAsia="Times New Roman" w:hAnsi="Times New Roman" w:cs="Times New Roman"/>
                <w:color w:val="FF0000"/>
                <w:sz w:val="16"/>
                <w:szCs w:val="16"/>
              </w:rPr>
            </w:pPr>
          </w:p>
        </w:tc>
        <w:tc>
          <w:tcPr>
            <w:tcW w:w="1035" w:type="dxa"/>
            <w:shd w:val="clear" w:color="auto" w:fill="auto"/>
            <w:vAlign w:val="bottom"/>
          </w:tcPr>
          <w:p w14:paraId="07C1DFDC" w14:textId="0BA82898"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(8.260)</w:t>
            </w:r>
          </w:p>
        </w:tc>
        <w:tc>
          <w:tcPr>
            <w:tcW w:w="1035" w:type="dxa"/>
            <w:shd w:val="clear" w:color="auto" w:fill="auto"/>
            <w:noWrap/>
            <w:vAlign w:val="bottom"/>
          </w:tcPr>
          <w:p w14:paraId="33B5A376" w14:textId="62EF3338"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(9.642)</w:t>
            </w:r>
          </w:p>
        </w:tc>
        <w:tc>
          <w:tcPr>
            <w:tcW w:w="1035" w:type="dxa"/>
            <w:shd w:val="clear" w:color="auto" w:fill="auto"/>
            <w:noWrap/>
            <w:vAlign w:val="bottom"/>
          </w:tcPr>
          <w:p w14:paraId="5A4CA39B" w14:textId="6D5E4345"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(6.749)</w:t>
            </w:r>
          </w:p>
        </w:tc>
        <w:tc>
          <w:tcPr>
            <w:tcW w:w="1035" w:type="dxa"/>
            <w:shd w:val="clear" w:color="auto" w:fill="auto"/>
            <w:vAlign w:val="bottom"/>
          </w:tcPr>
          <w:p w14:paraId="38D7E619" w14:textId="33AB3AD8"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(5.304)</w:t>
            </w:r>
          </w:p>
        </w:tc>
        <w:tc>
          <w:tcPr>
            <w:tcW w:w="1035" w:type="dxa"/>
            <w:shd w:val="clear" w:color="auto" w:fill="auto"/>
            <w:vAlign w:val="bottom"/>
          </w:tcPr>
          <w:p w14:paraId="4DA3292B" w14:textId="6F6C6926"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(4.396)</w:t>
            </w:r>
          </w:p>
        </w:tc>
        <w:tc>
          <w:tcPr>
            <w:tcW w:w="1035" w:type="dxa"/>
            <w:shd w:val="clear" w:color="auto" w:fill="auto"/>
            <w:vAlign w:val="bottom"/>
          </w:tcPr>
          <w:p w14:paraId="076F3988" w14:textId="1157D6F6"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(5.549)</w:t>
            </w:r>
          </w:p>
        </w:tc>
      </w:tr>
      <w:tr w:rsidR="000C0909" w:rsidRPr="00CD32F6" w14:paraId="5D663E69" w14:textId="77777777" w:rsidTr="00BC06E9">
        <w:trPr>
          <w:trHeight w:val="70"/>
          <w:jc w:val="center"/>
        </w:trPr>
        <w:tc>
          <w:tcPr>
            <w:tcW w:w="3325" w:type="dxa"/>
            <w:shd w:val="clear" w:color="auto" w:fill="auto"/>
            <w:noWrap/>
            <w:vAlign w:val="bottom"/>
          </w:tcPr>
          <w:p w14:paraId="583AC44B"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Level of integration </w:t>
            </w:r>
          </w:p>
        </w:tc>
        <w:tc>
          <w:tcPr>
            <w:tcW w:w="1035" w:type="dxa"/>
            <w:shd w:val="clear" w:color="auto" w:fill="auto"/>
            <w:vAlign w:val="bottom"/>
          </w:tcPr>
          <w:p w14:paraId="056C19EE" w14:textId="58DC2E17"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1.232*</w:t>
            </w:r>
          </w:p>
        </w:tc>
        <w:tc>
          <w:tcPr>
            <w:tcW w:w="1035" w:type="dxa"/>
            <w:shd w:val="clear" w:color="auto" w:fill="auto"/>
            <w:noWrap/>
            <w:vAlign w:val="bottom"/>
          </w:tcPr>
          <w:p w14:paraId="1F2B7676" w14:textId="035704B9"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0.459</w:t>
            </w:r>
          </w:p>
        </w:tc>
        <w:tc>
          <w:tcPr>
            <w:tcW w:w="1035" w:type="dxa"/>
            <w:shd w:val="clear" w:color="auto" w:fill="auto"/>
            <w:noWrap/>
            <w:vAlign w:val="bottom"/>
          </w:tcPr>
          <w:p w14:paraId="616C4CC8" w14:textId="530D40C5"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0.642</w:t>
            </w:r>
          </w:p>
        </w:tc>
        <w:tc>
          <w:tcPr>
            <w:tcW w:w="1035" w:type="dxa"/>
            <w:shd w:val="clear" w:color="auto" w:fill="auto"/>
            <w:vAlign w:val="bottom"/>
          </w:tcPr>
          <w:p w14:paraId="1B933EFB" w14:textId="7C51FA4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-1.539</w:t>
            </w:r>
          </w:p>
        </w:tc>
        <w:tc>
          <w:tcPr>
            <w:tcW w:w="1035" w:type="dxa"/>
            <w:shd w:val="clear" w:color="auto" w:fill="auto"/>
            <w:vAlign w:val="bottom"/>
          </w:tcPr>
          <w:p w14:paraId="7AE3E5F1" w14:textId="37369A81"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-1.559</w:t>
            </w:r>
          </w:p>
        </w:tc>
        <w:tc>
          <w:tcPr>
            <w:tcW w:w="1035" w:type="dxa"/>
            <w:shd w:val="clear" w:color="auto" w:fill="auto"/>
            <w:vAlign w:val="bottom"/>
          </w:tcPr>
          <w:p w14:paraId="13F948B0" w14:textId="49E1C638"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-1.740</w:t>
            </w:r>
          </w:p>
        </w:tc>
      </w:tr>
      <w:tr w:rsidR="000C0909" w:rsidRPr="00CD32F6" w14:paraId="3802AAA2" w14:textId="77777777" w:rsidTr="00BC06E9">
        <w:trPr>
          <w:trHeight w:val="70"/>
          <w:jc w:val="center"/>
        </w:trPr>
        <w:tc>
          <w:tcPr>
            <w:tcW w:w="3325" w:type="dxa"/>
            <w:shd w:val="clear" w:color="auto" w:fill="auto"/>
            <w:noWrap/>
            <w:vAlign w:val="bottom"/>
          </w:tcPr>
          <w:p w14:paraId="36751E02"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bottom"/>
          </w:tcPr>
          <w:p w14:paraId="1E141D00" w14:textId="02E8B772"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(0.618)</w:t>
            </w:r>
          </w:p>
        </w:tc>
        <w:tc>
          <w:tcPr>
            <w:tcW w:w="1035" w:type="dxa"/>
            <w:shd w:val="clear" w:color="auto" w:fill="auto"/>
            <w:noWrap/>
            <w:vAlign w:val="bottom"/>
          </w:tcPr>
          <w:p w14:paraId="04A94279" w14:textId="02A5A672"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(0.702)</w:t>
            </w:r>
          </w:p>
        </w:tc>
        <w:tc>
          <w:tcPr>
            <w:tcW w:w="1035" w:type="dxa"/>
            <w:shd w:val="clear" w:color="auto" w:fill="auto"/>
            <w:noWrap/>
            <w:vAlign w:val="bottom"/>
          </w:tcPr>
          <w:p w14:paraId="6C67DBA5" w14:textId="18CCCBD6"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(0.772)</w:t>
            </w:r>
          </w:p>
        </w:tc>
        <w:tc>
          <w:tcPr>
            <w:tcW w:w="1035" w:type="dxa"/>
            <w:shd w:val="clear" w:color="auto" w:fill="auto"/>
            <w:vAlign w:val="bottom"/>
          </w:tcPr>
          <w:p w14:paraId="5459F1B0" w14:textId="0796B48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(1.689)</w:t>
            </w:r>
          </w:p>
        </w:tc>
        <w:tc>
          <w:tcPr>
            <w:tcW w:w="1035" w:type="dxa"/>
            <w:shd w:val="clear" w:color="auto" w:fill="auto"/>
            <w:vAlign w:val="bottom"/>
          </w:tcPr>
          <w:p w14:paraId="1999DC5C" w14:textId="6E634908"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(1.390)</w:t>
            </w:r>
          </w:p>
        </w:tc>
        <w:tc>
          <w:tcPr>
            <w:tcW w:w="1035" w:type="dxa"/>
            <w:shd w:val="clear" w:color="auto" w:fill="auto"/>
            <w:vAlign w:val="bottom"/>
          </w:tcPr>
          <w:p w14:paraId="3EA76CB8" w14:textId="79012EC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(1.552)</w:t>
            </w:r>
          </w:p>
        </w:tc>
      </w:tr>
      <w:tr w:rsidR="000C0909" w:rsidRPr="00CD32F6" w14:paraId="0BD30F2C" w14:textId="77777777" w:rsidTr="00BC06E9">
        <w:trPr>
          <w:trHeight w:val="70"/>
          <w:jc w:val="center"/>
        </w:trPr>
        <w:tc>
          <w:tcPr>
            <w:tcW w:w="3325" w:type="dxa"/>
            <w:shd w:val="clear" w:color="auto" w:fill="auto"/>
            <w:noWrap/>
            <w:vAlign w:val="bottom"/>
          </w:tcPr>
          <w:p w14:paraId="5958CFE2" w14:textId="005E02A0" w:rsidR="000C0909" w:rsidRPr="00CD32F6" w:rsidRDefault="000C0909" w:rsidP="000C0909">
            <w:pPr>
              <w:spacing w:after="0" w:line="240" w:lineRule="auto"/>
              <w:rPr>
                <w:rFonts w:ascii="Times New Roman" w:eastAsia="Times New Roman" w:hAnsi="Times New Roman" w:cs="Times New Roman"/>
                <w:color w:val="000000"/>
                <w:sz w:val="16"/>
                <w:szCs w:val="16"/>
                <w:u w:val="single"/>
              </w:rPr>
            </w:pPr>
            <w:r w:rsidRPr="00CD32F6">
              <w:rPr>
                <w:rFonts w:ascii="Times New Roman" w:eastAsia="Times New Roman" w:hAnsi="Times New Roman" w:cs="Times New Roman"/>
                <w:color w:val="000000"/>
                <w:sz w:val="16"/>
                <w:szCs w:val="16"/>
                <w:u w:val="single"/>
              </w:rPr>
              <w:t>Control</w:t>
            </w:r>
            <w:r w:rsidRPr="00CD32F6">
              <w:rPr>
                <w:rFonts w:ascii="Times New Roman" w:hAnsi="Times New Roman" w:cs="Times New Roman"/>
                <w:color w:val="000000"/>
                <w:sz w:val="16"/>
                <w:szCs w:val="16"/>
                <w:u w:val="single"/>
              </w:rPr>
              <w:t xml:space="preserve"> </w:t>
            </w:r>
            <w:r w:rsidRPr="00CD32F6">
              <w:rPr>
                <w:rFonts w:ascii="Times New Roman" w:eastAsia="Times New Roman" w:hAnsi="Times New Roman" w:cs="Times New Roman"/>
                <w:color w:val="000000"/>
                <w:sz w:val="16"/>
                <w:szCs w:val="16"/>
                <w:u w:val="single"/>
              </w:rPr>
              <w:t>Variables</w:t>
            </w:r>
          </w:p>
        </w:tc>
        <w:tc>
          <w:tcPr>
            <w:tcW w:w="1035" w:type="dxa"/>
            <w:shd w:val="clear" w:color="auto" w:fill="auto"/>
            <w:vAlign w:val="bottom"/>
          </w:tcPr>
          <w:p w14:paraId="6E144E29" w14:textId="6EFC0DFA" w:rsidR="000C0909" w:rsidRPr="000C0909" w:rsidRDefault="000C0909" w:rsidP="000C0909">
            <w:pPr>
              <w:spacing w:after="0" w:line="240" w:lineRule="auto"/>
              <w:rPr>
                <w:rFonts w:ascii="Times" w:eastAsia="Times New Roman" w:hAnsi="Times" w:cs="Times"/>
                <w:color w:val="000000"/>
                <w:sz w:val="16"/>
                <w:szCs w:val="16"/>
              </w:rPr>
            </w:pPr>
          </w:p>
        </w:tc>
        <w:tc>
          <w:tcPr>
            <w:tcW w:w="1035" w:type="dxa"/>
            <w:shd w:val="clear" w:color="auto" w:fill="auto"/>
            <w:noWrap/>
            <w:vAlign w:val="bottom"/>
          </w:tcPr>
          <w:p w14:paraId="1C076E96" w14:textId="3098BF9F" w:rsidR="000C0909" w:rsidRPr="000C0909" w:rsidRDefault="000C0909" w:rsidP="000C0909">
            <w:pPr>
              <w:spacing w:after="0" w:line="240" w:lineRule="auto"/>
              <w:rPr>
                <w:rFonts w:ascii="Times" w:eastAsia="Times New Roman" w:hAnsi="Times" w:cs="Times"/>
                <w:color w:val="000000"/>
                <w:sz w:val="16"/>
                <w:szCs w:val="16"/>
              </w:rPr>
            </w:pPr>
          </w:p>
        </w:tc>
        <w:tc>
          <w:tcPr>
            <w:tcW w:w="1035" w:type="dxa"/>
            <w:shd w:val="clear" w:color="auto" w:fill="auto"/>
            <w:noWrap/>
            <w:vAlign w:val="bottom"/>
          </w:tcPr>
          <w:p w14:paraId="642A3559" w14:textId="5B28357C" w:rsidR="000C0909" w:rsidRPr="000C0909" w:rsidRDefault="000C0909" w:rsidP="000C0909">
            <w:pPr>
              <w:spacing w:after="0" w:line="240" w:lineRule="auto"/>
              <w:rPr>
                <w:rFonts w:ascii="Times" w:eastAsia="Times New Roman" w:hAnsi="Times" w:cs="Times"/>
                <w:color w:val="000000"/>
                <w:sz w:val="16"/>
                <w:szCs w:val="16"/>
              </w:rPr>
            </w:pPr>
          </w:p>
        </w:tc>
        <w:tc>
          <w:tcPr>
            <w:tcW w:w="1035" w:type="dxa"/>
            <w:shd w:val="clear" w:color="auto" w:fill="auto"/>
            <w:vAlign w:val="bottom"/>
          </w:tcPr>
          <w:p w14:paraId="79AA5E7C" w14:textId="779AB9CF" w:rsidR="000C0909" w:rsidRPr="000C0909" w:rsidRDefault="000C0909" w:rsidP="000C0909">
            <w:pPr>
              <w:spacing w:after="0" w:line="240" w:lineRule="auto"/>
              <w:rPr>
                <w:rFonts w:ascii="Times" w:eastAsia="Times New Roman" w:hAnsi="Times" w:cs="Times"/>
                <w:color w:val="000000"/>
                <w:sz w:val="16"/>
                <w:szCs w:val="16"/>
              </w:rPr>
            </w:pPr>
          </w:p>
        </w:tc>
        <w:tc>
          <w:tcPr>
            <w:tcW w:w="1035" w:type="dxa"/>
            <w:shd w:val="clear" w:color="auto" w:fill="auto"/>
            <w:vAlign w:val="bottom"/>
          </w:tcPr>
          <w:p w14:paraId="17F7A1C7" w14:textId="06C61184" w:rsidR="000C0909" w:rsidRPr="000C0909" w:rsidRDefault="000C0909" w:rsidP="000C0909">
            <w:pPr>
              <w:spacing w:after="0" w:line="240" w:lineRule="auto"/>
              <w:rPr>
                <w:rFonts w:ascii="Times" w:eastAsia="Times New Roman" w:hAnsi="Times" w:cs="Times"/>
                <w:color w:val="000000"/>
                <w:sz w:val="16"/>
                <w:szCs w:val="16"/>
              </w:rPr>
            </w:pPr>
          </w:p>
        </w:tc>
        <w:tc>
          <w:tcPr>
            <w:tcW w:w="1035" w:type="dxa"/>
            <w:shd w:val="clear" w:color="auto" w:fill="auto"/>
            <w:vAlign w:val="bottom"/>
          </w:tcPr>
          <w:p w14:paraId="120603F8" w14:textId="065BB1F1" w:rsidR="000C0909" w:rsidRPr="000C0909" w:rsidRDefault="000C0909" w:rsidP="000C0909">
            <w:pPr>
              <w:spacing w:after="0" w:line="240" w:lineRule="auto"/>
              <w:rPr>
                <w:rFonts w:ascii="Times" w:eastAsia="Times New Roman" w:hAnsi="Times" w:cs="Times"/>
                <w:color w:val="000000"/>
                <w:sz w:val="16"/>
                <w:szCs w:val="16"/>
              </w:rPr>
            </w:pPr>
          </w:p>
        </w:tc>
      </w:tr>
      <w:tr w:rsidR="000C0909" w:rsidRPr="00CD32F6" w14:paraId="6A458C37" w14:textId="77777777" w:rsidTr="00BC06E9">
        <w:trPr>
          <w:trHeight w:val="70"/>
          <w:jc w:val="center"/>
        </w:trPr>
        <w:tc>
          <w:tcPr>
            <w:tcW w:w="3325" w:type="dxa"/>
            <w:shd w:val="clear" w:color="auto" w:fill="auto"/>
            <w:noWrap/>
            <w:vAlign w:val="bottom"/>
          </w:tcPr>
          <w:p w14:paraId="102862AE" w14:textId="094AD2DD"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Population (in</w:t>
            </w:r>
            <w:r w:rsidRPr="00CD32F6">
              <w:rPr>
                <w:rFonts w:asciiTheme="minorEastAsia" w:hAnsiTheme="minorEastAsia" w:cs="Times New Roman" w:hint="eastAsia"/>
                <w:color w:val="000000"/>
                <w:sz w:val="16"/>
                <w:szCs w:val="16"/>
              </w:rPr>
              <w:t xml:space="preserve"> </w:t>
            </w:r>
            <w:r w:rsidRPr="00CD32F6">
              <w:rPr>
                <w:rFonts w:ascii="Times New Roman" w:eastAsia="Times New Roman" w:hAnsi="Times New Roman" w:cs="Times New Roman"/>
                <w:color w:val="000000"/>
                <w:sz w:val="16"/>
                <w:szCs w:val="16"/>
              </w:rPr>
              <w:t>10</w:t>
            </w:r>
            <w:r>
              <w:rPr>
                <w:rFonts w:ascii="Times New Roman" w:eastAsia="Times New Roman" w:hAnsi="Times New Roman" w:cs="Times New Roman"/>
                <w:color w:val="000000"/>
                <w:sz w:val="16"/>
                <w:szCs w:val="16"/>
              </w:rPr>
              <w:t>,000</w:t>
            </w:r>
            <w:r w:rsidRPr="00CD32F6">
              <w:rPr>
                <w:rFonts w:ascii="Times New Roman" w:eastAsia="Times New Roman" w:hAnsi="Times New Roman" w:cs="Times New Roman"/>
                <w:color w:val="000000"/>
                <w:sz w:val="16"/>
                <w:szCs w:val="16"/>
              </w:rPr>
              <w:t>)</w:t>
            </w:r>
          </w:p>
        </w:tc>
        <w:tc>
          <w:tcPr>
            <w:tcW w:w="1035" w:type="dxa"/>
            <w:shd w:val="clear" w:color="auto" w:fill="auto"/>
            <w:vAlign w:val="bottom"/>
          </w:tcPr>
          <w:p w14:paraId="1A0AD6DA" w14:textId="04334A84"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-0.004</w:t>
            </w:r>
          </w:p>
        </w:tc>
        <w:tc>
          <w:tcPr>
            <w:tcW w:w="1035" w:type="dxa"/>
            <w:shd w:val="clear" w:color="auto" w:fill="auto"/>
            <w:noWrap/>
            <w:vAlign w:val="bottom"/>
          </w:tcPr>
          <w:p w14:paraId="2CE11ACD" w14:textId="3EBE4DC5"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-0.005</w:t>
            </w:r>
          </w:p>
        </w:tc>
        <w:tc>
          <w:tcPr>
            <w:tcW w:w="1035" w:type="dxa"/>
            <w:shd w:val="clear" w:color="auto" w:fill="auto"/>
            <w:noWrap/>
            <w:vAlign w:val="bottom"/>
          </w:tcPr>
          <w:p w14:paraId="52CDE763" w14:textId="25BA51A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-0.005</w:t>
            </w:r>
          </w:p>
        </w:tc>
        <w:tc>
          <w:tcPr>
            <w:tcW w:w="1035" w:type="dxa"/>
            <w:shd w:val="clear" w:color="auto" w:fill="auto"/>
            <w:vAlign w:val="bottom"/>
          </w:tcPr>
          <w:p w14:paraId="3C70E2E5" w14:textId="7890CD3E"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0.010**</w:t>
            </w:r>
          </w:p>
        </w:tc>
        <w:tc>
          <w:tcPr>
            <w:tcW w:w="1035" w:type="dxa"/>
            <w:shd w:val="clear" w:color="auto" w:fill="auto"/>
            <w:vAlign w:val="bottom"/>
          </w:tcPr>
          <w:p w14:paraId="51BD47BA" w14:textId="661EC17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0.007</w:t>
            </w:r>
          </w:p>
        </w:tc>
        <w:tc>
          <w:tcPr>
            <w:tcW w:w="1035" w:type="dxa"/>
            <w:shd w:val="clear" w:color="auto" w:fill="auto"/>
            <w:vAlign w:val="bottom"/>
          </w:tcPr>
          <w:p w14:paraId="657590EC" w14:textId="44F14C32"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0.008</w:t>
            </w:r>
          </w:p>
        </w:tc>
      </w:tr>
      <w:tr w:rsidR="000C0909" w:rsidRPr="00CD32F6" w14:paraId="422508D0" w14:textId="77777777" w:rsidTr="00BC06E9">
        <w:trPr>
          <w:trHeight w:val="70"/>
          <w:jc w:val="center"/>
        </w:trPr>
        <w:tc>
          <w:tcPr>
            <w:tcW w:w="3325" w:type="dxa"/>
            <w:shd w:val="clear" w:color="auto" w:fill="auto"/>
            <w:noWrap/>
            <w:vAlign w:val="bottom"/>
          </w:tcPr>
          <w:p w14:paraId="09211C0F"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bottom"/>
          </w:tcPr>
          <w:p w14:paraId="7B784B95" w14:textId="413F845F"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(0.007)</w:t>
            </w:r>
          </w:p>
        </w:tc>
        <w:tc>
          <w:tcPr>
            <w:tcW w:w="1035" w:type="dxa"/>
            <w:shd w:val="clear" w:color="auto" w:fill="auto"/>
            <w:noWrap/>
            <w:vAlign w:val="bottom"/>
          </w:tcPr>
          <w:p w14:paraId="50F8A04B" w14:textId="137F7C45"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(0.008)</w:t>
            </w:r>
          </w:p>
        </w:tc>
        <w:tc>
          <w:tcPr>
            <w:tcW w:w="1035" w:type="dxa"/>
            <w:shd w:val="clear" w:color="auto" w:fill="auto"/>
            <w:noWrap/>
            <w:vAlign w:val="bottom"/>
          </w:tcPr>
          <w:p w14:paraId="6D2A3F2D" w14:textId="4EE2ECB4"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(0.005)</w:t>
            </w:r>
          </w:p>
        </w:tc>
        <w:tc>
          <w:tcPr>
            <w:tcW w:w="1035" w:type="dxa"/>
            <w:shd w:val="clear" w:color="auto" w:fill="auto"/>
            <w:vAlign w:val="bottom"/>
          </w:tcPr>
          <w:p w14:paraId="466314AB" w14:textId="7353620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(0.003)</w:t>
            </w:r>
          </w:p>
        </w:tc>
        <w:tc>
          <w:tcPr>
            <w:tcW w:w="1035" w:type="dxa"/>
            <w:shd w:val="clear" w:color="auto" w:fill="auto"/>
            <w:vAlign w:val="bottom"/>
          </w:tcPr>
          <w:p w14:paraId="621CD14A" w14:textId="4CA7A052"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(0.005)</w:t>
            </w:r>
          </w:p>
        </w:tc>
        <w:tc>
          <w:tcPr>
            <w:tcW w:w="1035" w:type="dxa"/>
            <w:shd w:val="clear" w:color="auto" w:fill="auto"/>
            <w:vAlign w:val="bottom"/>
          </w:tcPr>
          <w:p w14:paraId="0695F6AD" w14:textId="00ADD839"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(0.007)</w:t>
            </w:r>
          </w:p>
        </w:tc>
      </w:tr>
      <w:tr w:rsidR="000C0909" w:rsidRPr="00CD32F6" w14:paraId="32005A75" w14:textId="77777777" w:rsidTr="00BC06E9">
        <w:trPr>
          <w:trHeight w:val="70"/>
          <w:jc w:val="center"/>
        </w:trPr>
        <w:tc>
          <w:tcPr>
            <w:tcW w:w="3325" w:type="dxa"/>
            <w:shd w:val="clear" w:color="auto" w:fill="auto"/>
            <w:noWrap/>
            <w:vAlign w:val="bottom"/>
          </w:tcPr>
          <w:p w14:paraId="21CFF5B9" w14:textId="2241B08F" w:rsidR="000C0909" w:rsidRPr="00CD32F6" w:rsidRDefault="000C0909" w:rsidP="000C0909">
            <w:pPr>
              <w:spacing w:after="0" w:line="240" w:lineRule="auto"/>
              <w:rPr>
                <w:rFonts w:ascii="Times New Roman" w:eastAsia="SimSun" w:hAnsi="Times New Roman" w:cs="Times New Roman"/>
                <w:color w:val="000000"/>
                <w:sz w:val="16"/>
                <w:szCs w:val="16"/>
                <w:lang w:eastAsia="zh-CN"/>
              </w:rPr>
            </w:pPr>
            <w:r w:rsidRPr="00CD32F6">
              <w:rPr>
                <w:rFonts w:ascii="Times New Roman" w:eastAsia="Times New Roman" w:hAnsi="Times New Roman" w:cs="Times New Roman"/>
                <w:color w:val="000000"/>
                <w:sz w:val="16"/>
                <w:szCs w:val="16"/>
              </w:rPr>
              <w:t>% migrants covered by employer-</w:t>
            </w:r>
          </w:p>
        </w:tc>
        <w:tc>
          <w:tcPr>
            <w:tcW w:w="1035" w:type="dxa"/>
            <w:shd w:val="clear" w:color="auto" w:fill="auto"/>
            <w:vAlign w:val="bottom"/>
          </w:tcPr>
          <w:p w14:paraId="5EB11D1E" w14:textId="6EB996EE"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1.332</w:t>
            </w:r>
          </w:p>
        </w:tc>
        <w:tc>
          <w:tcPr>
            <w:tcW w:w="1035" w:type="dxa"/>
            <w:shd w:val="clear" w:color="auto" w:fill="auto"/>
            <w:noWrap/>
            <w:vAlign w:val="bottom"/>
          </w:tcPr>
          <w:p w14:paraId="4BB6F2BF" w14:textId="10C467AF"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noWrap/>
            <w:vAlign w:val="bottom"/>
          </w:tcPr>
          <w:p w14:paraId="448B63FA" w14:textId="4236612E"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34349DC3" w14:textId="217A604F"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1.711</w:t>
            </w:r>
          </w:p>
        </w:tc>
        <w:tc>
          <w:tcPr>
            <w:tcW w:w="1035" w:type="dxa"/>
            <w:shd w:val="clear" w:color="auto" w:fill="auto"/>
            <w:vAlign w:val="bottom"/>
          </w:tcPr>
          <w:p w14:paraId="619510BD" w14:textId="5EA645F2"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2EB006C4" w14:textId="56364C78"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r>
      <w:tr w:rsidR="000C0909" w:rsidRPr="00CD32F6" w14:paraId="277FF09A" w14:textId="77777777" w:rsidTr="00BC06E9">
        <w:trPr>
          <w:trHeight w:val="70"/>
          <w:jc w:val="center"/>
        </w:trPr>
        <w:tc>
          <w:tcPr>
            <w:tcW w:w="3325" w:type="dxa"/>
            <w:shd w:val="clear" w:color="auto" w:fill="auto"/>
            <w:noWrap/>
            <w:vAlign w:val="bottom"/>
          </w:tcPr>
          <w:p w14:paraId="529AF865" w14:textId="2D391824"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provided social insurance   </w:t>
            </w:r>
          </w:p>
        </w:tc>
        <w:tc>
          <w:tcPr>
            <w:tcW w:w="1035" w:type="dxa"/>
            <w:shd w:val="clear" w:color="auto" w:fill="auto"/>
            <w:vAlign w:val="bottom"/>
          </w:tcPr>
          <w:p w14:paraId="317085B0" w14:textId="609A845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(3.193)</w:t>
            </w:r>
          </w:p>
        </w:tc>
        <w:tc>
          <w:tcPr>
            <w:tcW w:w="1035" w:type="dxa"/>
            <w:shd w:val="clear" w:color="auto" w:fill="auto"/>
            <w:noWrap/>
            <w:vAlign w:val="bottom"/>
          </w:tcPr>
          <w:p w14:paraId="44C585E8" w14:textId="45675980"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noWrap/>
            <w:vAlign w:val="bottom"/>
          </w:tcPr>
          <w:p w14:paraId="68AEEE5E" w14:textId="6AF16B51"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75F9FD2D" w14:textId="05952B04"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(3.806)</w:t>
            </w:r>
          </w:p>
        </w:tc>
        <w:tc>
          <w:tcPr>
            <w:tcW w:w="1035" w:type="dxa"/>
            <w:shd w:val="clear" w:color="auto" w:fill="auto"/>
            <w:vAlign w:val="bottom"/>
          </w:tcPr>
          <w:p w14:paraId="12729652" w14:textId="7E986D3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50FD7BB7" w14:textId="770CEAEF"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r>
      <w:tr w:rsidR="000C0909" w:rsidRPr="00CD32F6" w14:paraId="11973851" w14:textId="77777777" w:rsidTr="00BC06E9">
        <w:trPr>
          <w:trHeight w:val="70"/>
          <w:jc w:val="center"/>
        </w:trPr>
        <w:tc>
          <w:tcPr>
            <w:tcW w:w="3325" w:type="dxa"/>
            <w:shd w:val="clear" w:color="auto" w:fill="auto"/>
            <w:noWrap/>
            <w:vAlign w:val="bottom"/>
          </w:tcPr>
          <w:p w14:paraId="723E049B" w14:textId="052E8AB4" w:rsidR="000C0909" w:rsidRPr="00CD32F6" w:rsidRDefault="000C0909" w:rsidP="000C0909">
            <w:pPr>
              <w:spacing w:after="0" w:line="240" w:lineRule="auto"/>
              <w:rPr>
                <w:rFonts w:ascii="Times New Roman" w:eastAsia="SimSun" w:hAnsi="Times New Roman" w:cs="Times New Roman"/>
                <w:color w:val="000000"/>
                <w:sz w:val="16"/>
                <w:szCs w:val="16"/>
                <w:lang w:eastAsia="zh-CN"/>
              </w:rPr>
            </w:pPr>
            <w:r w:rsidRPr="00CD32F6">
              <w:rPr>
                <w:rFonts w:ascii="Times New Roman" w:eastAsia="Times New Roman" w:hAnsi="Times New Roman" w:cs="Times New Roman"/>
                <w:color w:val="000000"/>
                <w:sz w:val="16"/>
                <w:szCs w:val="16"/>
              </w:rPr>
              <w:lastRenderedPageBreak/>
              <w:t xml:space="preserve">% migrant workers with </w:t>
            </w:r>
          </w:p>
        </w:tc>
        <w:tc>
          <w:tcPr>
            <w:tcW w:w="1035" w:type="dxa"/>
            <w:shd w:val="clear" w:color="auto" w:fill="auto"/>
            <w:vAlign w:val="bottom"/>
          </w:tcPr>
          <w:p w14:paraId="3D305423" w14:textId="32BD7D96"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5.712</w:t>
            </w:r>
          </w:p>
        </w:tc>
        <w:tc>
          <w:tcPr>
            <w:tcW w:w="1035" w:type="dxa"/>
            <w:shd w:val="clear" w:color="auto" w:fill="auto"/>
            <w:noWrap/>
            <w:vAlign w:val="bottom"/>
          </w:tcPr>
          <w:p w14:paraId="0218A699" w14:textId="30528746"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noWrap/>
            <w:vAlign w:val="bottom"/>
          </w:tcPr>
          <w:p w14:paraId="06BBF3EF" w14:textId="7ECDBB70"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61CC186E" w14:textId="50C9FB54"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-2.822</w:t>
            </w:r>
          </w:p>
        </w:tc>
        <w:tc>
          <w:tcPr>
            <w:tcW w:w="1035" w:type="dxa"/>
            <w:shd w:val="clear" w:color="auto" w:fill="auto"/>
            <w:vAlign w:val="bottom"/>
          </w:tcPr>
          <w:p w14:paraId="6DD22D0B" w14:textId="0DEB4011"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3316ED37" w14:textId="10E7A55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r>
      <w:tr w:rsidR="000C0909" w:rsidRPr="00CD32F6" w14:paraId="22A2AB06" w14:textId="77777777" w:rsidTr="00BC06E9">
        <w:trPr>
          <w:trHeight w:val="70"/>
          <w:jc w:val="center"/>
        </w:trPr>
        <w:tc>
          <w:tcPr>
            <w:tcW w:w="3325" w:type="dxa"/>
            <w:shd w:val="clear" w:color="auto" w:fill="auto"/>
            <w:noWrap/>
            <w:vAlign w:val="bottom"/>
          </w:tcPr>
          <w:p w14:paraId="71582D07" w14:textId="6DD02405"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job contract  </w:t>
            </w:r>
          </w:p>
        </w:tc>
        <w:tc>
          <w:tcPr>
            <w:tcW w:w="1035" w:type="dxa"/>
            <w:shd w:val="clear" w:color="auto" w:fill="auto"/>
            <w:vAlign w:val="bottom"/>
          </w:tcPr>
          <w:p w14:paraId="1B7EA8EA" w14:textId="5570385E"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(3.842)</w:t>
            </w:r>
          </w:p>
        </w:tc>
        <w:tc>
          <w:tcPr>
            <w:tcW w:w="1035" w:type="dxa"/>
            <w:shd w:val="clear" w:color="auto" w:fill="auto"/>
            <w:noWrap/>
            <w:vAlign w:val="bottom"/>
          </w:tcPr>
          <w:p w14:paraId="6522EBF4" w14:textId="2CF48389"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noWrap/>
            <w:vAlign w:val="bottom"/>
          </w:tcPr>
          <w:p w14:paraId="07C2CC68" w14:textId="77A7327D"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7F647AE8" w14:textId="46557455"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(2.337)</w:t>
            </w:r>
          </w:p>
        </w:tc>
        <w:tc>
          <w:tcPr>
            <w:tcW w:w="1035" w:type="dxa"/>
            <w:shd w:val="clear" w:color="auto" w:fill="auto"/>
            <w:vAlign w:val="bottom"/>
          </w:tcPr>
          <w:p w14:paraId="4CCC1882" w14:textId="1B9C34B5"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4CD50160" w14:textId="30B10409"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r>
      <w:tr w:rsidR="000C0909" w:rsidRPr="00CD32F6" w14:paraId="48F7BCB8" w14:textId="77777777" w:rsidTr="00BC06E9">
        <w:trPr>
          <w:trHeight w:val="70"/>
          <w:jc w:val="center"/>
        </w:trPr>
        <w:tc>
          <w:tcPr>
            <w:tcW w:w="3325" w:type="dxa"/>
            <w:shd w:val="clear" w:color="auto" w:fill="auto"/>
            <w:noWrap/>
            <w:vAlign w:val="bottom"/>
          </w:tcPr>
          <w:p w14:paraId="5587D547" w14:textId="4138390D" w:rsidR="000C0909" w:rsidRPr="00491652" w:rsidRDefault="000C0909" w:rsidP="000C0909">
            <w:pPr>
              <w:spacing w:after="0" w:line="240" w:lineRule="auto"/>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Dibao</w:t>
            </w:r>
            <w:proofErr w:type="spellEnd"/>
            <w:r w:rsidRPr="00491652">
              <w:rPr>
                <w:rFonts w:ascii="Times New Roman" w:eastAsia="Times New Roman" w:hAnsi="Times New Roman" w:cs="Times New Roman" w:hint="eastAsia"/>
                <w:color w:val="000000"/>
                <w:sz w:val="16"/>
                <w:szCs w:val="16"/>
              </w:rPr>
              <w:t xml:space="preserve"> </w:t>
            </w:r>
            <w:r>
              <w:rPr>
                <w:rFonts w:ascii="Times New Roman" w:eastAsia="Times New Roman" w:hAnsi="Times New Roman" w:cs="Times New Roman"/>
                <w:color w:val="000000"/>
                <w:sz w:val="16"/>
                <w:szCs w:val="16"/>
              </w:rPr>
              <w:t>recipients</w:t>
            </w:r>
            <w:r w:rsidRPr="00491652">
              <w:rPr>
                <w:rFonts w:ascii="Times New Roman" w:eastAsia="Times New Roman" w:hAnsi="Times New Roman" w:cs="Times New Roman" w:hint="eastAsia"/>
                <w:color w:val="000000"/>
                <w:sz w:val="16"/>
                <w:szCs w:val="16"/>
              </w:rPr>
              <w:t xml:space="preserve"> </w:t>
            </w:r>
            <w:r w:rsidRPr="00491652">
              <w:rPr>
                <w:rFonts w:ascii="Times New Roman" w:eastAsia="Times New Roman" w:hAnsi="Times New Roman" w:cs="Times New Roman"/>
                <w:color w:val="000000"/>
                <w:sz w:val="16"/>
                <w:szCs w:val="16"/>
              </w:rPr>
              <w:t>(in</w:t>
            </w:r>
            <w:r w:rsidRPr="00491652">
              <w:rPr>
                <w:rFonts w:ascii="Times New Roman" w:eastAsia="Times New Roman" w:hAnsi="Times New Roman" w:cs="Times New Roman" w:hint="eastAsia"/>
                <w:color w:val="000000"/>
                <w:sz w:val="16"/>
                <w:szCs w:val="16"/>
              </w:rPr>
              <w:t xml:space="preserve"> </w:t>
            </w:r>
            <w:r w:rsidRPr="00491652">
              <w:rPr>
                <w:rFonts w:ascii="Times New Roman" w:eastAsia="Times New Roman" w:hAnsi="Times New Roman" w:cs="Times New Roman"/>
                <w:color w:val="000000"/>
                <w:sz w:val="16"/>
                <w:szCs w:val="16"/>
              </w:rPr>
              <w:t>10,000)</w:t>
            </w:r>
          </w:p>
        </w:tc>
        <w:tc>
          <w:tcPr>
            <w:tcW w:w="1035" w:type="dxa"/>
            <w:shd w:val="clear" w:color="auto" w:fill="auto"/>
            <w:vAlign w:val="bottom"/>
          </w:tcPr>
          <w:p w14:paraId="086EC458" w14:textId="5A363A05"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noWrap/>
            <w:vAlign w:val="bottom"/>
          </w:tcPr>
          <w:p w14:paraId="1C6F06D0" w14:textId="1BAD0A1B"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noWrap/>
            <w:vAlign w:val="bottom"/>
          </w:tcPr>
          <w:p w14:paraId="6A651ECB" w14:textId="5E83B6A8"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-0.175</w:t>
            </w:r>
          </w:p>
        </w:tc>
        <w:tc>
          <w:tcPr>
            <w:tcW w:w="1035" w:type="dxa"/>
            <w:shd w:val="clear" w:color="auto" w:fill="auto"/>
            <w:vAlign w:val="bottom"/>
          </w:tcPr>
          <w:p w14:paraId="213A8CDA" w14:textId="6DFB9A09"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5E3A5C63" w14:textId="1105BB80"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7FF72FF5" w14:textId="51765911"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-0.007</w:t>
            </w:r>
          </w:p>
        </w:tc>
      </w:tr>
      <w:tr w:rsidR="000C0909" w:rsidRPr="00CD32F6" w14:paraId="2580B6AC" w14:textId="77777777" w:rsidTr="00BC06E9">
        <w:trPr>
          <w:trHeight w:val="70"/>
          <w:jc w:val="center"/>
        </w:trPr>
        <w:tc>
          <w:tcPr>
            <w:tcW w:w="3325" w:type="dxa"/>
            <w:shd w:val="clear" w:color="auto" w:fill="auto"/>
            <w:noWrap/>
            <w:vAlign w:val="bottom"/>
          </w:tcPr>
          <w:p w14:paraId="630FBC47"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bottom"/>
          </w:tcPr>
          <w:p w14:paraId="185098D4" w14:textId="5914D768"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noWrap/>
            <w:vAlign w:val="bottom"/>
          </w:tcPr>
          <w:p w14:paraId="6703C026" w14:textId="6D5DA127"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noWrap/>
            <w:vAlign w:val="bottom"/>
          </w:tcPr>
          <w:p w14:paraId="15EF686B" w14:textId="55BDE4C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(0.121)</w:t>
            </w:r>
          </w:p>
        </w:tc>
        <w:tc>
          <w:tcPr>
            <w:tcW w:w="1035" w:type="dxa"/>
            <w:shd w:val="clear" w:color="auto" w:fill="auto"/>
            <w:vAlign w:val="bottom"/>
          </w:tcPr>
          <w:p w14:paraId="3E69EBAF" w14:textId="74C0C1C1"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0083811A" w14:textId="275086DE"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4FFC84D5" w14:textId="1B1A7003"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(0.126)</w:t>
            </w:r>
          </w:p>
        </w:tc>
      </w:tr>
      <w:tr w:rsidR="00320303" w:rsidRPr="00CD32F6" w14:paraId="5DBCEB55" w14:textId="77777777" w:rsidTr="00BC06E9">
        <w:trPr>
          <w:trHeight w:val="70"/>
          <w:jc w:val="center"/>
        </w:trPr>
        <w:tc>
          <w:tcPr>
            <w:tcW w:w="3325" w:type="dxa"/>
            <w:shd w:val="clear" w:color="auto" w:fill="auto"/>
            <w:noWrap/>
            <w:vAlign w:val="bottom"/>
          </w:tcPr>
          <w:p w14:paraId="55ECBAE0" w14:textId="005E4D2A" w:rsidR="00320303" w:rsidRPr="00CD32F6" w:rsidRDefault="00320303" w:rsidP="00320303">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Selection policies (ref: Selective policies)</w:t>
            </w:r>
          </w:p>
        </w:tc>
        <w:tc>
          <w:tcPr>
            <w:tcW w:w="1035" w:type="dxa"/>
            <w:shd w:val="clear" w:color="auto" w:fill="auto"/>
            <w:vAlign w:val="bottom"/>
          </w:tcPr>
          <w:p w14:paraId="233061F9" w14:textId="06B61846" w:rsidR="00320303" w:rsidRPr="000C0909" w:rsidRDefault="00320303" w:rsidP="00320303">
            <w:pPr>
              <w:spacing w:after="0" w:line="240" w:lineRule="auto"/>
              <w:rPr>
                <w:rFonts w:ascii="Times" w:eastAsia="Times New Roman" w:hAnsi="Times" w:cs="Times"/>
                <w:color w:val="000000"/>
                <w:sz w:val="16"/>
                <w:szCs w:val="16"/>
              </w:rPr>
            </w:pPr>
          </w:p>
        </w:tc>
        <w:tc>
          <w:tcPr>
            <w:tcW w:w="1035" w:type="dxa"/>
            <w:shd w:val="clear" w:color="auto" w:fill="auto"/>
            <w:noWrap/>
            <w:vAlign w:val="bottom"/>
          </w:tcPr>
          <w:p w14:paraId="122B425C" w14:textId="0D5B681F" w:rsidR="00320303" w:rsidRPr="000C0909" w:rsidRDefault="00320303" w:rsidP="00320303">
            <w:pPr>
              <w:spacing w:after="0" w:line="240" w:lineRule="auto"/>
              <w:rPr>
                <w:rFonts w:ascii="Times" w:eastAsia="Times New Roman" w:hAnsi="Times" w:cs="Times"/>
                <w:color w:val="000000"/>
                <w:sz w:val="16"/>
                <w:szCs w:val="16"/>
              </w:rPr>
            </w:pPr>
          </w:p>
        </w:tc>
        <w:tc>
          <w:tcPr>
            <w:tcW w:w="1035" w:type="dxa"/>
            <w:shd w:val="clear" w:color="auto" w:fill="auto"/>
            <w:noWrap/>
            <w:vAlign w:val="bottom"/>
          </w:tcPr>
          <w:p w14:paraId="209D800B" w14:textId="3AC0B137" w:rsidR="00320303" w:rsidRPr="000C0909" w:rsidRDefault="00320303" w:rsidP="00320303">
            <w:pPr>
              <w:spacing w:after="0" w:line="240" w:lineRule="auto"/>
              <w:rPr>
                <w:rFonts w:ascii="Times" w:eastAsia="Times New Roman" w:hAnsi="Times" w:cs="Times"/>
                <w:color w:val="000000"/>
                <w:sz w:val="16"/>
                <w:szCs w:val="16"/>
              </w:rPr>
            </w:pPr>
          </w:p>
        </w:tc>
        <w:tc>
          <w:tcPr>
            <w:tcW w:w="1035" w:type="dxa"/>
            <w:shd w:val="clear" w:color="auto" w:fill="auto"/>
            <w:vAlign w:val="bottom"/>
          </w:tcPr>
          <w:p w14:paraId="581476D4" w14:textId="54BB3112" w:rsidR="00320303" w:rsidRPr="000C0909" w:rsidRDefault="00320303" w:rsidP="00320303">
            <w:pPr>
              <w:spacing w:after="0" w:line="240" w:lineRule="auto"/>
              <w:rPr>
                <w:rFonts w:ascii="Times" w:eastAsia="Times New Roman" w:hAnsi="Times" w:cs="Times"/>
                <w:color w:val="000000"/>
                <w:sz w:val="16"/>
                <w:szCs w:val="16"/>
              </w:rPr>
            </w:pPr>
          </w:p>
        </w:tc>
        <w:tc>
          <w:tcPr>
            <w:tcW w:w="1035" w:type="dxa"/>
            <w:shd w:val="clear" w:color="auto" w:fill="auto"/>
            <w:vAlign w:val="bottom"/>
          </w:tcPr>
          <w:p w14:paraId="241F8DA4" w14:textId="00EB0F6B" w:rsidR="00320303" w:rsidRPr="000C0909" w:rsidRDefault="00320303" w:rsidP="00320303">
            <w:pPr>
              <w:spacing w:after="0" w:line="240" w:lineRule="auto"/>
              <w:rPr>
                <w:rFonts w:ascii="Times" w:eastAsia="Times New Roman" w:hAnsi="Times" w:cs="Times"/>
                <w:color w:val="000000"/>
                <w:sz w:val="16"/>
                <w:szCs w:val="16"/>
              </w:rPr>
            </w:pPr>
          </w:p>
        </w:tc>
        <w:tc>
          <w:tcPr>
            <w:tcW w:w="1035" w:type="dxa"/>
            <w:shd w:val="clear" w:color="auto" w:fill="auto"/>
            <w:vAlign w:val="bottom"/>
          </w:tcPr>
          <w:p w14:paraId="69899242" w14:textId="32BC67E8" w:rsidR="00320303" w:rsidRPr="000C0909" w:rsidRDefault="00320303" w:rsidP="00320303">
            <w:pPr>
              <w:spacing w:after="0" w:line="240" w:lineRule="auto"/>
              <w:rPr>
                <w:rFonts w:ascii="Times" w:eastAsia="Times New Roman" w:hAnsi="Times" w:cs="Times"/>
                <w:color w:val="000000"/>
                <w:sz w:val="16"/>
                <w:szCs w:val="16"/>
              </w:rPr>
            </w:pPr>
          </w:p>
        </w:tc>
      </w:tr>
      <w:tr w:rsidR="000C0909" w:rsidRPr="00CD32F6" w14:paraId="1C2CAFF7" w14:textId="77777777" w:rsidTr="00BC06E9">
        <w:trPr>
          <w:trHeight w:val="70"/>
          <w:jc w:val="center"/>
        </w:trPr>
        <w:tc>
          <w:tcPr>
            <w:tcW w:w="3325" w:type="dxa"/>
            <w:shd w:val="clear" w:color="auto" w:fill="auto"/>
            <w:noWrap/>
            <w:vAlign w:val="bottom"/>
          </w:tcPr>
          <w:p w14:paraId="339CF14C" w14:textId="1D2E29EA" w:rsidR="000C0909" w:rsidRPr="00CD32F6" w:rsidRDefault="000C0909" w:rsidP="000C0909">
            <w:pPr>
              <w:spacing w:after="0" w:line="240" w:lineRule="auto"/>
              <w:rPr>
                <w:rFonts w:ascii="Times New Roman" w:eastAsia="Times New Roman" w:hAnsi="Times New Roman" w:cs="Times New Roman"/>
                <w:color w:val="FF0000"/>
                <w:sz w:val="16"/>
                <w:szCs w:val="16"/>
              </w:rPr>
            </w:pPr>
            <w:r w:rsidRPr="00CD32F6">
              <w:rPr>
                <w:rFonts w:ascii="Times New Roman" w:eastAsia="Times New Roman" w:hAnsi="Times New Roman" w:cs="Times New Roman"/>
                <w:color w:val="000000"/>
                <w:sz w:val="16"/>
                <w:szCs w:val="16"/>
              </w:rPr>
              <w:t xml:space="preserve">   Welcomes non-high-skilled </w:t>
            </w:r>
          </w:p>
        </w:tc>
        <w:tc>
          <w:tcPr>
            <w:tcW w:w="1035" w:type="dxa"/>
            <w:shd w:val="clear" w:color="auto" w:fill="auto"/>
            <w:vAlign w:val="bottom"/>
          </w:tcPr>
          <w:p w14:paraId="5C474C3B" w14:textId="54EA2F0B"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noWrap/>
            <w:vAlign w:val="bottom"/>
          </w:tcPr>
          <w:p w14:paraId="36444F26" w14:textId="39BFD7B0"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2.362*</w:t>
            </w:r>
          </w:p>
        </w:tc>
        <w:tc>
          <w:tcPr>
            <w:tcW w:w="1035" w:type="dxa"/>
            <w:shd w:val="clear" w:color="auto" w:fill="auto"/>
            <w:noWrap/>
            <w:vAlign w:val="bottom"/>
          </w:tcPr>
          <w:p w14:paraId="759D24DE" w14:textId="2CE4EBD9"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6AA956CF" w14:textId="36E367DB"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7D744340" w14:textId="14CEEE33"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3.048***</w:t>
            </w:r>
          </w:p>
        </w:tc>
        <w:tc>
          <w:tcPr>
            <w:tcW w:w="1035" w:type="dxa"/>
            <w:shd w:val="clear" w:color="auto" w:fill="auto"/>
            <w:vAlign w:val="bottom"/>
          </w:tcPr>
          <w:p w14:paraId="7044D859" w14:textId="23A759EF"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r>
      <w:tr w:rsidR="000C0909" w:rsidRPr="00CD32F6" w14:paraId="03AB26BE" w14:textId="77777777" w:rsidTr="00BC06E9">
        <w:trPr>
          <w:trHeight w:val="70"/>
          <w:jc w:val="center"/>
        </w:trPr>
        <w:tc>
          <w:tcPr>
            <w:tcW w:w="3325" w:type="dxa"/>
            <w:shd w:val="clear" w:color="auto" w:fill="auto"/>
            <w:noWrap/>
            <w:vAlign w:val="bottom"/>
          </w:tcPr>
          <w:p w14:paraId="79676447" w14:textId="0F0ABA32"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w:t>
            </w:r>
          </w:p>
        </w:tc>
        <w:tc>
          <w:tcPr>
            <w:tcW w:w="1035" w:type="dxa"/>
            <w:shd w:val="clear" w:color="auto" w:fill="auto"/>
            <w:vAlign w:val="bottom"/>
          </w:tcPr>
          <w:p w14:paraId="089CDCF1" w14:textId="4847F567"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noWrap/>
            <w:vAlign w:val="bottom"/>
          </w:tcPr>
          <w:p w14:paraId="04D4CF2A" w14:textId="54CCBE0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(0.959)</w:t>
            </w:r>
          </w:p>
        </w:tc>
        <w:tc>
          <w:tcPr>
            <w:tcW w:w="1035" w:type="dxa"/>
            <w:shd w:val="clear" w:color="auto" w:fill="auto"/>
            <w:noWrap/>
            <w:vAlign w:val="bottom"/>
          </w:tcPr>
          <w:p w14:paraId="731C27EA" w14:textId="13B4470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3A7EE995" w14:textId="266C36F8"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31D3C1BC" w14:textId="3C555C8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(0.733)</w:t>
            </w:r>
          </w:p>
        </w:tc>
        <w:tc>
          <w:tcPr>
            <w:tcW w:w="1035" w:type="dxa"/>
            <w:shd w:val="clear" w:color="auto" w:fill="auto"/>
            <w:vAlign w:val="bottom"/>
          </w:tcPr>
          <w:p w14:paraId="23BC2383" w14:textId="76953D8F"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r>
      <w:tr w:rsidR="000C0909" w:rsidRPr="00CD32F6" w14:paraId="1D79A824" w14:textId="77777777" w:rsidTr="00BC06E9">
        <w:trPr>
          <w:trHeight w:val="70"/>
          <w:jc w:val="center"/>
        </w:trPr>
        <w:tc>
          <w:tcPr>
            <w:tcW w:w="3325" w:type="dxa"/>
            <w:shd w:val="clear" w:color="auto" w:fill="auto"/>
            <w:noWrap/>
            <w:vAlign w:val="bottom"/>
          </w:tcPr>
          <w:p w14:paraId="57FA0BCE" w14:textId="2995CEE1"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Welcomes high-skilled </w:t>
            </w:r>
          </w:p>
        </w:tc>
        <w:tc>
          <w:tcPr>
            <w:tcW w:w="1035" w:type="dxa"/>
            <w:shd w:val="clear" w:color="auto" w:fill="auto"/>
            <w:vAlign w:val="bottom"/>
          </w:tcPr>
          <w:p w14:paraId="4B1F7EF0" w14:textId="1762EB96"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noWrap/>
            <w:vAlign w:val="bottom"/>
          </w:tcPr>
          <w:p w14:paraId="1255A770" w14:textId="67F66198"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3.743*</w:t>
            </w:r>
          </w:p>
        </w:tc>
        <w:tc>
          <w:tcPr>
            <w:tcW w:w="1035" w:type="dxa"/>
            <w:shd w:val="clear" w:color="auto" w:fill="auto"/>
            <w:noWrap/>
            <w:vAlign w:val="bottom"/>
          </w:tcPr>
          <w:p w14:paraId="7B053CE4" w14:textId="26D5ED09"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3FF0AA39" w14:textId="5EE50780"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0EBF2700" w14:textId="09BECD33"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3.656**</w:t>
            </w:r>
          </w:p>
        </w:tc>
        <w:tc>
          <w:tcPr>
            <w:tcW w:w="1035" w:type="dxa"/>
            <w:shd w:val="clear" w:color="auto" w:fill="auto"/>
            <w:vAlign w:val="bottom"/>
          </w:tcPr>
          <w:p w14:paraId="5647D9C1" w14:textId="70692559"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r>
      <w:tr w:rsidR="000C0909" w:rsidRPr="00CD32F6" w14:paraId="6E34971C" w14:textId="77777777" w:rsidTr="00BC06E9">
        <w:trPr>
          <w:trHeight w:val="70"/>
          <w:jc w:val="center"/>
        </w:trPr>
        <w:tc>
          <w:tcPr>
            <w:tcW w:w="3325" w:type="dxa"/>
            <w:shd w:val="clear" w:color="auto" w:fill="auto"/>
            <w:noWrap/>
            <w:vAlign w:val="bottom"/>
          </w:tcPr>
          <w:p w14:paraId="5F343D8D" w14:textId="432238AD"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 xml:space="preserve">   </w:t>
            </w:r>
          </w:p>
        </w:tc>
        <w:tc>
          <w:tcPr>
            <w:tcW w:w="1035" w:type="dxa"/>
            <w:shd w:val="clear" w:color="auto" w:fill="auto"/>
            <w:vAlign w:val="bottom"/>
          </w:tcPr>
          <w:p w14:paraId="65080CD8" w14:textId="497CB9B5"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noWrap/>
            <w:vAlign w:val="bottom"/>
          </w:tcPr>
          <w:p w14:paraId="00E1986F" w14:textId="38DEAF56"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(1.516)</w:t>
            </w:r>
          </w:p>
        </w:tc>
        <w:tc>
          <w:tcPr>
            <w:tcW w:w="1035" w:type="dxa"/>
            <w:shd w:val="clear" w:color="auto" w:fill="auto"/>
            <w:noWrap/>
            <w:vAlign w:val="bottom"/>
          </w:tcPr>
          <w:p w14:paraId="69A18542" w14:textId="633A560B"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22D03DB4" w14:textId="5872BA3E"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c>
          <w:tcPr>
            <w:tcW w:w="1035" w:type="dxa"/>
            <w:shd w:val="clear" w:color="auto" w:fill="auto"/>
            <w:vAlign w:val="bottom"/>
          </w:tcPr>
          <w:p w14:paraId="29DBEF45" w14:textId="2822F11B"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(1.185)</w:t>
            </w:r>
          </w:p>
        </w:tc>
        <w:tc>
          <w:tcPr>
            <w:tcW w:w="1035" w:type="dxa"/>
            <w:shd w:val="clear" w:color="auto" w:fill="auto"/>
            <w:vAlign w:val="bottom"/>
          </w:tcPr>
          <w:p w14:paraId="7576EB7A" w14:textId="0B4239ED"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 </w:t>
            </w:r>
          </w:p>
        </w:tc>
      </w:tr>
      <w:tr w:rsidR="000C0909" w:rsidRPr="00CD32F6" w14:paraId="0A4F46A5" w14:textId="77777777" w:rsidTr="00BC06E9">
        <w:trPr>
          <w:trHeight w:val="153"/>
          <w:jc w:val="center"/>
        </w:trPr>
        <w:tc>
          <w:tcPr>
            <w:tcW w:w="3325" w:type="dxa"/>
            <w:shd w:val="clear" w:color="auto" w:fill="auto"/>
            <w:noWrap/>
            <w:vAlign w:val="bottom"/>
          </w:tcPr>
          <w:p w14:paraId="72960DAC" w14:textId="732E68D9" w:rsidR="000C0909" w:rsidRPr="00CD32F6" w:rsidRDefault="000C0909" w:rsidP="000C0909">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Constant</w:t>
            </w:r>
          </w:p>
        </w:tc>
        <w:tc>
          <w:tcPr>
            <w:tcW w:w="1035" w:type="dxa"/>
            <w:shd w:val="clear" w:color="auto" w:fill="auto"/>
            <w:vAlign w:val="bottom"/>
          </w:tcPr>
          <w:p w14:paraId="4F29090C" w14:textId="612E9827"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-16.621</w:t>
            </w:r>
          </w:p>
        </w:tc>
        <w:tc>
          <w:tcPr>
            <w:tcW w:w="1035" w:type="dxa"/>
            <w:shd w:val="clear" w:color="auto" w:fill="auto"/>
            <w:noWrap/>
            <w:vAlign w:val="bottom"/>
          </w:tcPr>
          <w:p w14:paraId="744CFD24" w14:textId="56BFF5F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-5.953</w:t>
            </w:r>
          </w:p>
        </w:tc>
        <w:tc>
          <w:tcPr>
            <w:tcW w:w="1035" w:type="dxa"/>
            <w:shd w:val="clear" w:color="auto" w:fill="auto"/>
            <w:noWrap/>
            <w:vAlign w:val="bottom"/>
          </w:tcPr>
          <w:p w14:paraId="48984643" w14:textId="183B2026"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-7.724</w:t>
            </w:r>
          </w:p>
        </w:tc>
        <w:tc>
          <w:tcPr>
            <w:tcW w:w="1035" w:type="dxa"/>
            <w:shd w:val="clear" w:color="auto" w:fill="auto"/>
            <w:vAlign w:val="bottom"/>
          </w:tcPr>
          <w:p w14:paraId="42C17D4F" w14:textId="151BB21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3.052</w:t>
            </w:r>
          </w:p>
        </w:tc>
        <w:tc>
          <w:tcPr>
            <w:tcW w:w="1035" w:type="dxa"/>
            <w:shd w:val="clear" w:color="auto" w:fill="auto"/>
            <w:vAlign w:val="bottom"/>
          </w:tcPr>
          <w:p w14:paraId="13F12B13" w14:textId="3D48CE5E"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0.109</w:t>
            </w:r>
          </w:p>
        </w:tc>
        <w:tc>
          <w:tcPr>
            <w:tcW w:w="1035" w:type="dxa"/>
            <w:shd w:val="clear" w:color="auto" w:fill="auto"/>
            <w:vAlign w:val="bottom"/>
          </w:tcPr>
          <w:p w14:paraId="260E368B" w14:textId="05C354EB"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2.516</w:t>
            </w:r>
          </w:p>
        </w:tc>
      </w:tr>
      <w:tr w:rsidR="000C0909" w:rsidRPr="00CD32F6" w14:paraId="1D215BE3" w14:textId="77777777" w:rsidTr="00BC06E9">
        <w:trPr>
          <w:trHeight w:val="70"/>
          <w:jc w:val="center"/>
        </w:trPr>
        <w:tc>
          <w:tcPr>
            <w:tcW w:w="3325" w:type="dxa"/>
            <w:shd w:val="clear" w:color="auto" w:fill="auto"/>
            <w:noWrap/>
            <w:vAlign w:val="bottom"/>
          </w:tcPr>
          <w:p w14:paraId="1E55DABF" w14:textId="77777777" w:rsidR="000C0909" w:rsidRPr="00CD32F6" w:rsidRDefault="000C0909" w:rsidP="000C0909">
            <w:pPr>
              <w:spacing w:after="0" w:line="240" w:lineRule="auto"/>
              <w:rPr>
                <w:rFonts w:ascii="Times New Roman" w:eastAsia="Times New Roman" w:hAnsi="Times New Roman" w:cs="Times New Roman"/>
                <w:color w:val="000000"/>
                <w:sz w:val="16"/>
                <w:szCs w:val="16"/>
              </w:rPr>
            </w:pPr>
          </w:p>
        </w:tc>
        <w:tc>
          <w:tcPr>
            <w:tcW w:w="1035" w:type="dxa"/>
            <w:shd w:val="clear" w:color="auto" w:fill="auto"/>
            <w:vAlign w:val="bottom"/>
          </w:tcPr>
          <w:p w14:paraId="40C84ADE" w14:textId="3BD2CA2B"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(8.742)</w:t>
            </w:r>
          </w:p>
        </w:tc>
        <w:tc>
          <w:tcPr>
            <w:tcW w:w="1035" w:type="dxa"/>
            <w:shd w:val="clear" w:color="auto" w:fill="auto"/>
            <w:noWrap/>
            <w:vAlign w:val="bottom"/>
          </w:tcPr>
          <w:p w14:paraId="5EECEBCE" w14:textId="1D0A8C5A"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(10.205)</w:t>
            </w:r>
          </w:p>
        </w:tc>
        <w:tc>
          <w:tcPr>
            <w:tcW w:w="1035" w:type="dxa"/>
            <w:shd w:val="clear" w:color="auto" w:fill="auto"/>
            <w:noWrap/>
            <w:vAlign w:val="bottom"/>
          </w:tcPr>
          <w:p w14:paraId="421F30C7" w14:textId="6188C396"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(9.701)</w:t>
            </w:r>
          </w:p>
        </w:tc>
        <w:tc>
          <w:tcPr>
            <w:tcW w:w="1035" w:type="dxa"/>
            <w:shd w:val="clear" w:color="auto" w:fill="auto"/>
            <w:vAlign w:val="bottom"/>
          </w:tcPr>
          <w:p w14:paraId="5BBBCDE8" w14:textId="019816A7"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(7.142)</w:t>
            </w:r>
          </w:p>
        </w:tc>
        <w:tc>
          <w:tcPr>
            <w:tcW w:w="1035" w:type="dxa"/>
            <w:shd w:val="clear" w:color="auto" w:fill="auto"/>
            <w:vAlign w:val="bottom"/>
          </w:tcPr>
          <w:p w14:paraId="4ED7128D" w14:textId="0315E01C"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(7.545)</w:t>
            </w:r>
          </w:p>
        </w:tc>
        <w:tc>
          <w:tcPr>
            <w:tcW w:w="1035" w:type="dxa"/>
            <w:shd w:val="clear" w:color="auto" w:fill="auto"/>
            <w:vAlign w:val="bottom"/>
          </w:tcPr>
          <w:p w14:paraId="2BEF79D3" w14:textId="273AE74E" w:rsidR="000C0909" w:rsidRPr="000C0909" w:rsidRDefault="000C0909" w:rsidP="000C0909">
            <w:pPr>
              <w:spacing w:after="0" w:line="240" w:lineRule="auto"/>
              <w:rPr>
                <w:rFonts w:ascii="Times" w:eastAsia="Times New Roman" w:hAnsi="Times" w:cs="Times"/>
                <w:color w:val="000000"/>
                <w:sz w:val="16"/>
                <w:szCs w:val="16"/>
              </w:rPr>
            </w:pPr>
            <w:r w:rsidRPr="000C0909">
              <w:rPr>
                <w:rFonts w:ascii="Times" w:hAnsi="Times" w:cs="Times"/>
                <w:color w:val="000000"/>
                <w:sz w:val="16"/>
                <w:szCs w:val="16"/>
              </w:rPr>
              <w:t>(7.922)</w:t>
            </w:r>
          </w:p>
        </w:tc>
      </w:tr>
      <w:tr w:rsidR="00491652" w:rsidRPr="00CD32F6" w14:paraId="55E6C30C" w14:textId="77777777" w:rsidTr="00BC06E9">
        <w:trPr>
          <w:trHeight w:val="70"/>
          <w:jc w:val="center"/>
        </w:trPr>
        <w:tc>
          <w:tcPr>
            <w:tcW w:w="3325" w:type="dxa"/>
            <w:tcBorders>
              <w:bottom w:val="single" w:sz="4" w:space="0" w:color="auto"/>
            </w:tcBorders>
            <w:shd w:val="clear" w:color="auto" w:fill="auto"/>
            <w:noWrap/>
            <w:vAlign w:val="bottom"/>
          </w:tcPr>
          <w:p w14:paraId="23CECAD7" w14:textId="60114AA2" w:rsidR="00491652" w:rsidRPr="00CD32F6" w:rsidRDefault="00491652" w:rsidP="00491652">
            <w:pPr>
              <w:spacing w:after="0" w:line="240" w:lineRule="auto"/>
              <w:rPr>
                <w:rFonts w:ascii="Times New Roman" w:eastAsia="Times New Roman" w:hAnsi="Times New Roman" w:cs="Times New Roman"/>
                <w:color w:val="000000"/>
                <w:sz w:val="16"/>
                <w:szCs w:val="16"/>
              </w:rPr>
            </w:pPr>
            <w:r w:rsidRPr="00CD32F6">
              <w:rPr>
                <w:rFonts w:ascii="Times New Roman" w:eastAsia="Times New Roman" w:hAnsi="Times New Roman" w:cs="Times New Roman"/>
                <w:color w:val="000000"/>
                <w:sz w:val="16"/>
                <w:szCs w:val="16"/>
              </w:rPr>
              <w:t>N</w:t>
            </w:r>
          </w:p>
        </w:tc>
        <w:tc>
          <w:tcPr>
            <w:tcW w:w="1035" w:type="dxa"/>
            <w:tcBorders>
              <w:bottom w:val="single" w:sz="4" w:space="0" w:color="auto"/>
            </w:tcBorders>
            <w:shd w:val="clear" w:color="auto" w:fill="auto"/>
            <w:vAlign w:val="bottom"/>
          </w:tcPr>
          <w:p w14:paraId="04C6B0DB" w14:textId="3F1863BA" w:rsidR="00491652" w:rsidRPr="000C0909" w:rsidRDefault="00491652" w:rsidP="00491652">
            <w:pPr>
              <w:spacing w:after="0" w:line="240" w:lineRule="auto"/>
              <w:rPr>
                <w:rFonts w:ascii="Times" w:eastAsia="Times New Roman" w:hAnsi="Times" w:cs="Times"/>
                <w:color w:val="000000"/>
                <w:sz w:val="16"/>
                <w:szCs w:val="16"/>
              </w:rPr>
            </w:pPr>
            <w:r w:rsidRPr="000C0909">
              <w:rPr>
                <w:rFonts w:ascii="Times" w:eastAsia="Times New Roman" w:hAnsi="Times" w:cs="Times"/>
                <w:color w:val="000000"/>
                <w:sz w:val="16"/>
                <w:szCs w:val="16"/>
              </w:rPr>
              <w:t>175</w:t>
            </w:r>
          </w:p>
        </w:tc>
        <w:tc>
          <w:tcPr>
            <w:tcW w:w="1035" w:type="dxa"/>
            <w:tcBorders>
              <w:bottom w:val="single" w:sz="4" w:space="0" w:color="auto"/>
            </w:tcBorders>
            <w:shd w:val="clear" w:color="auto" w:fill="auto"/>
            <w:noWrap/>
            <w:vAlign w:val="bottom"/>
          </w:tcPr>
          <w:p w14:paraId="557B6FA3" w14:textId="6BC8A741" w:rsidR="00491652" w:rsidRPr="000C0909" w:rsidRDefault="00491652" w:rsidP="00491652">
            <w:pPr>
              <w:spacing w:after="0" w:line="240" w:lineRule="auto"/>
              <w:rPr>
                <w:rFonts w:ascii="Times" w:eastAsia="Times New Roman" w:hAnsi="Times" w:cs="Times"/>
                <w:color w:val="000000"/>
                <w:sz w:val="16"/>
                <w:szCs w:val="16"/>
              </w:rPr>
            </w:pPr>
            <w:r w:rsidRPr="000C0909">
              <w:rPr>
                <w:rFonts w:ascii="Times" w:eastAsia="Times New Roman" w:hAnsi="Times" w:cs="Times"/>
                <w:color w:val="000000"/>
                <w:sz w:val="16"/>
                <w:szCs w:val="16"/>
              </w:rPr>
              <w:t>181</w:t>
            </w:r>
          </w:p>
        </w:tc>
        <w:tc>
          <w:tcPr>
            <w:tcW w:w="1035" w:type="dxa"/>
            <w:tcBorders>
              <w:bottom w:val="single" w:sz="4" w:space="0" w:color="auto"/>
            </w:tcBorders>
            <w:shd w:val="clear" w:color="auto" w:fill="auto"/>
            <w:noWrap/>
            <w:vAlign w:val="bottom"/>
          </w:tcPr>
          <w:p w14:paraId="7B76B540" w14:textId="2E58D6DA" w:rsidR="00491652" w:rsidRPr="000C0909" w:rsidRDefault="00491652" w:rsidP="00491652">
            <w:pPr>
              <w:spacing w:after="0" w:line="240" w:lineRule="auto"/>
              <w:rPr>
                <w:rFonts w:ascii="Times" w:eastAsia="Times New Roman" w:hAnsi="Times" w:cs="Times"/>
                <w:color w:val="000000"/>
                <w:sz w:val="16"/>
                <w:szCs w:val="16"/>
              </w:rPr>
            </w:pPr>
            <w:r w:rsidRPr="000C0909">
              <w:rPr>
                <w:rFonts w:ascii="Times" w:eastAsia="Times New Roman" w:hAnsi="Times" w:cs="Times"/>
                <w:color w:val="000000"/>
                <w:sz w:val="16"/>
                <w:szCs w:val="16"/>
              </w:rPr>
              <w:t>182</w:t>
            </w:r>
          </w:p>
        </w:tc>
        <w:tc>
          <w:tcPr>
            <w:tcW w:w="1035" w:type="dxa"/>
            <w:tcBorders>
              <w:bottom w:val="single" w:sz="4" w:space="0" w:color="auto"/>
            </w:tcBorders>
            <w:shd w:val="clear" w:color="auto" w:fill="auto"/>
            <w:vAlign w:val="bottom"/>
          </w:tcPr>
          <w:p w14:paraId="369BC759" w14:textId="5C3F4E0A" w:rsidR="00491652" w:rsidRPr="000C0909" w:rsidRDefault="00491652" w:rsidP="00491652">
            <w:pPr>
              <w:spacing w:after="0" w:line="240" w:lineRule="auto"/>
              <w:rPr>
                <w:rFonts w:ascii="Times" w:eastAsia="Times New Roman" w:hAnsi="Times" w:cs="Times"/>
                <w:color w:val="000000"/>
                <w:sz w:val="16"/>
                <w:szCs w:val="16"/>
              </w:rPr>
            </w:pPr>
            <w:r w:rsidRPr="000C0909">
              <w:rPr>
                <w:rFonts w:ascii="Times" w:eastAsia="Times New Roman" w:hAnsi="Times" w:cs="Times"/>
                <w:color w:val="000000"/>
                <w:sz w:val="16"/>
                <w:szCs w:val="16"/>
              </w:rPr>
              <w:t>175</w:t>
            </w:r>
          </w:p>
        </w:tc>
        <w:tc>
          <w:tcPr>
            <w:tcW w:w="1035" w:type="dxa"/>
            <w:tcBorders>
              <w:bottom w:val="single" w:sz="4" w:space="0" w:color="auto"/>
            </w:tcBorders>
            <w:shd w:val="clear" w:color="auto" w:fill="auto"/>
            <w:vAlign w:val="bottom"/>
          </w:tcPr>
          <w:p w14:paraId="113B82F7" w14:textId="7064BDA1" w:rsidR="00491652" w:rsidRPr="000C0909" w:rsidRDefault="00491652" w:rsidP="00491652">
            <w:pPr>
              <w:spacing w:after="0" w:line="240" w:lineRule="auto"/>
              <w:rPr>
                <w:rFonts w:ascii="Times" w:eastAsia="Times New Roman" w:hAnsi="Times" w:cs="Times"/>
                <w:color w:val="000000"/>
                <w:sz w:val="16"/>
                <w:szCs w:val="16"/>
              </w:rPr>
            </w:pPr>
            <w:r w:rsidRPr="000C0909">
              <w:rPr>
                <w:rFonts w:ascii="Times" w:eastAsia="Times New Roman" w:hAnsi="Times" w:cs="Times"/>
                <w:color w:val="000000"/>
                <w:sz w:val="16"/>
                <w:szCs w:val="16"/>
              </w:rPr>
              <w:t>181</w:t>
            </w:r>
          </w:p>
        </w:tc>
        <w:tc>
          <w:tcPr>
            <w:tcW w:w="1035" w:type="dxa"/>
            <w:tcBorders>
              <w:bottom w:val="single" w:sz="4" w:space="0" w:color="auto"/>
            </w:tcBorders>
            <w:shd w:val="clear" w:color="auto" w:fill="auto"/>
            <w:vAlign w:val="bottom"/>
          </w:tcPr>
          <w:p w14:paraId="331C0B35" w14:textId="1BA68165" w:rsidR="00491652" w:rsidRPr="000C0909" w:rsidRDefault="00491652" w:rsidP="00491652">
            <w:pPr>
              <w:spacing w:after="0" w:line="240" w:lineRule="auto"/>
              <w:rPr>
                <w:rFonts w:ascii="Times" w:eastAsia="Times New Roman" w:hAnsi="Times" w:cs="Times"/>
                <w:color w:val="000000"/>
                <w:sz w:val="16"/>
                <w:szCs w:val="16"/>
              </w:rPr>
            </w:pPr>
            <w:r w:rsidRPr="000C0909">
              <w:rPr>
                <w:rFonts w:ascii="Times" w:eastAsia="Times New Roman" w:hAnsi="Times" w:cs="Times"/>
                <w:color w:val="000000"/>
                <w:sz w:val="16"/>
                <w:szCs w:val="16"/>
              </w:rPr>
              <w:t>182</w:t>
            </w:r>
          </w:p>
        </w:tc>
      </w:tr>
    </w:tbl>
    <w:p w14:paraId="64AF17EF" w14:textId="341C333D" w:rsidR="00424BFF" w:rsidRPr="00CD32F6" w:rsidRDefault="00424BFF" w:rsidP="00424BFF">
      <w:pPr>
        <w:rPr>
          <w:rFonts w:ascii="Times New Roman" w:hAnsi="Times New Roman" w:cs="Times New Roman"/>
          <w:sz w:val="24"/>
          <w:szCs w:val="24"/>
        </w:rPr>
      </w:pPr>
      <w:r w:rsidRPr="00CD32F6">
        <w:rPr>
          <w:rFonts w:ascii="Times New Roman" w:hAnsi="Times New Roman" w:cs="Times New Roman"/>
          <w:sz w:val="20"/>
          <w:szCs w:val="20"/>
        </w:rPr>
        <w:t xml:space="preserve">Notes: Each two columns are based on a multinomial regression model. Coefficients are presented, and standard errors clustered by province are in brackets. </w:t>
      </w:r>
      <w:r w:rsidR="00F245F2" w:rsidRPr="00F245F2">
        <w:rPr>
          <w:rFonts w:ascii="Times New Roman" w:hAnsi="Times New Roman" w:cs="Times New Roman"/>
          <w:sz w:val="20"/>
          <w:szCs w:val="20"/>
        </w:rPr>
        <w:t xml:space="preserve">Each model controls for population, % of migrants, ethnic minorities, and elderly, the number of college degree holders, region, proportion of </w:t>
      </w:r>
      <w:r w:rsidR="00750A15">
        <w:rPr>
          <w:rFonts w:ascii="Times New Roman" w:hAnsi="Times New Roman" w:cs="Times New Roman"/>
          <w:sz w:val="20"/>
          <w:szCs w:val="20"/>
        </w:rPr>
        <w:t>welfare expenditure, reliance on land conveyance income</w:t>
      </w:r>
      <w:r w:rsidR="00F245F2" w:rsidRPr="00F245F2">
        <w:rPr>
          <w:rFonts w:ascii="Times New Roman" w:hAnsi="Times New Roman" w:cs="Times New Roman"/>
          <w:sz w:val="20"/>
          <w:szCs w:val="20"/>
        </w:rPr>
        <w:t xml:space="preserve">, and CPS’ gender, education, </w:t>
      </w:r>
      <w:r w:rsidR="000C0909" w:rsidRPr="00AF2932">
        <w:rPr>
          <w:rFonts w:ascii="Times New Roman" w:hAnsi="Times New Roman" w:cs="Times New Roman"/>
          <w:color w:val="000000" w:themeColor="text1"/>
          <w:sz w:val="20"/>
          <w:szCs w:val="20"/>
        </w:rPr>
        <w:t>age</w:t>
      </w:r>
      <w:r w:rsidR="000C0909">
        <w:rPr>
          <w:rFonts w:ascii="Times New Roman" w:hAnsi="Times New Roman" w:cs="Times New Roman"/>
          <w:color w:val="000000" w:themeColor="text1"/>
          <w:sz w:val="20"/>
          <w:szCs w:val="20"/>
        </w:rPr>
        <w:t xml:space="preserve">, and hukou reform </w:t>
      </w:r>
      <w:r w:rsidR="000C0909" w:rsidRPr="009765CC">
        <w:rPr>
          <w:rFonts w:ascii="Times New Roman" w:hAnsi="Times New Roman" w:cs="Times New Roman"/>
          <w:color w:val="000000" w:themeColor="text1"/>
          <w:sz w:val="20"/>
          <w:szCs w:val="20"/>
        </w:rPr>
        <w:t>policies from neighboring regions</w:t>
      </w:r>
      <w:r w:rsidR="00F245F2" w:rsidRPr="00F245F2">
        <w:rPr>
          <w:rFonts w:ascii="Times New Roman" w:hAnsi="Times New Roman" w:cs="Times New Roman"/>
          <w:sz w:val="20"/>
          <w:szCs w:val="20"/>
        </w:rPr>
        <w:t xml:space="preserve">. Coefficients are presented, and standard errors clustered by province are in brackets. </w:t>
      </w:r>
    </w:p>
    <w:p w14:paraId="1B16D88B" w14:textId="524B9340" w:rsidR="00424BFF" w:rsidRDefault="00424BFF">
      <w:r w:rsidRPr="00CD32F6">
        <w:rPr>
          <w:rFonts w:ascii="Times" w:hAnsi="Times" w:hint="eastAsia"/>
          <w:i/>
          <w:iCs/>
          <w:color w:val="000000" w:themeColor="text1"/>
          <w:sz w:val="20"/>
          <w:szCs w:val="20"/>
        </w:rPr>
        <w:t>*</w:t>
      </w:r>
      <w:r w:rsidRPr="00CD32F6">
        <w:rPr>
          <w:rFonts w:ascii="Times" w:hAnsi="Times"/>
          <w:i/>
          <w:iCs/>
          <w:color w:val="000000" w:themeColor="text1"/>
          <w:sz w:val="20"/>
          <w:szCs w:val="20"/>
        </w:rPr>
        <w:t xml:space="preserve"> p </w:t>
      </w:r>
      <w:r w:rsidRPr="00CD32F6">
        <w:rPr>
          <w:rFonts w:ascii="Times" w:hAnsi="Times" w:hint="eastAsia"/>
          <w:i/>
          <w:iCs/>
          <w:color w:val="000000" w:themeColor="text1"/>
          <w:sz w:val="20"/>
          <w:szCs w:val="20"/>
        </w:rPr>
        <w:t xml:space="preserve">&lt; 0.05; ** </w:t>
      </w:r>
      <w:r w:rsidRPr="00CD32F6">
        <w:rPr>
          <w:rFonts w:ascii="Times" w:hAnsi="Times"/>
          <w:i/>
          <w:iCs/>
          <w:color w:val="000000" w:themeColor="text1"/>
          <w:sz w:val="20"/>
          <w:szCs w:val="20"/>
        </w:rPr>
        <w:t xml:space="preserve">p </w:t>
      </w:r>
      <w:r w:rsidRPr="00CD32F6">
        <w:rPr>
          <w:rFonts w:ascii="Times" w:hAnsi="Times" w:hint="eastAsia"/>
          <w:i/>
          <w:iCs/>
          <w:color w:val="000000" w:themeColor="text1"/>
          <w:sz w:val="20"/>
          <w:szCs w:val="20"/>
        </w:rPr>
        <w:t>&lt; 0.01</w:t>
      </w:r>
      <w:r w:rsidRPr="00CD32F6">
        <w:rPr>
          <w:rFonts w:ascii="Times" w:hAnsi="Times"/>
          <w:i/>
          <w:iCs/>
          <w:color w:val="000000" w:themeColor="text1"/>
          <w:sz w:val="20"/>
          <w:szCs w:val="20"/>
        </w:rPr>
        <w:t>; *** p &lt; 0.001</w:t>
      </w:r>
      <w:r w:rsidRPr="00CD32F6">
        <w:rPr>
          <w:rFonts w:ascii="Times" w:hAnsi="Times"/>
          <w:color w:val="000000" w:themeColor="text1"/>
          <w:sz w:val="20"/>
          <w:szCs w:val="20"/>
        </w:rPr>
        <w:t>.</w:t>
      </w:r>
    </w:p>
    <w:sectPr w:rsidR="00424BF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58134" w14:textId="77777777" w:rsidR="00221404" w:rsidRDefault="00221404" w:rsidP="00424BFF">
      <w:pPr>
        <w:spacing w:after="0" w:line="240" w:lineRule="auto"/>
      </w:pPr>
      <w:r>
        <w:separator/>
      </w:r>
    </w:p>
  </w:endnote>
  <w:endnote w:type="continuationSeparator" w:id="0">
    <w:p w14:paraId="7A3E5A6C" w14:textId="77777777" w:rsidR="00221404" w:rsidRDefault="00221404" w:rsidP="0042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ingFang SC">
    <w:altName w:val="Microsoft YaHei"/>
    <w:charset w:val="86"/>
    <w:family w:val="swiss"/>
    <w:pitch w:val="variable"/>
    <w:sig w:usb0="A00002FF" w:usb1="7ACFFDFB" w:usb2="00000017"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32586"/>
    </w:sdtPr>
    <w:sdtEndPr>
      <w:rPr>
        <w:rFonts w:ascii="Times New Roman" w:hAnsi="Times New Roman" w:cs="Times New Roman"/>
      </w:rPr>
    </w:sdtEndPr>
    <w:sdtContent>
      <w:p w14:paraId="4F239039" w14:textId="77777777" w:rsidR="00BD3FE9" w:rsidRDefault="00BD3FE9">
        <w:pPr>
          <w:pStyle w:val="a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24</w:t>
        </w:r>
        <w:r>
          <w:rPr>
            <w:rFonts w:ascii="Times New Roman" w:hAnsi="Times New Roman" w:cs="Times New Roman"/>
          </w:rPr>
          <w:fldChar w:fldCharType="end"/>
        </w:r>
      </w:p>
    </w:sdtContent>
  </w:sdt>
  <w:p w14:paraId="2260AEB4" w14:textId="77777777" w:rsidR="00BD3FE9" w:rsidRDefault="00BD3FE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344867"/>
    </w:sdtPr>
    <w:sdtEndPr>
      <w:rPr>
        <w:rFonts w:ascii="Times New Roman" w:hAnsi="Times New Roman" w:cs="Times New Roman"/>
      </w:rPr>
    </w:sdtEndPr>
    <w:sdtContent>
      <w:p w14:paraId="100D6754" w14:textId="77777777" w:rsidR="00BD3FE9" w:rsidRDefault="00BD3FE9">
        <w:pPr>
          <w:pStyle w:val="a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sdtContent>
  </w:sdt>
  <w:p w14:paraId="6D41B297" w14:textId="77777777" w:rsidR="00BD3FE9" w:rsidRDefault="00BD3FE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F63E5" w14:textId="77777777" w:rsidR="00221404" w:rsidRDefault="00221404" w:rsidP="00424BFF">
      <w:pPr>
        <w:spacing w:after="0" w:line="240" w:lineRule="auto"/>
      </w:pPr>
      <w:r>
        <w:separator/>
      </w:r>
    </w:p>
  </w:footnote>
  <w:footnote w:type="continuationSeparator" w:id="0">
    <w:p w14:paraId="77DFB481" w14:textId="77777777" w:rsidR="00221404" w:rsidRDefault="00221404" w:rsidP="00424BFF">
      <w:pPr>
        <w:spacing w:after="0" w:line="240" w:lineRule="auto"/>
      </w:pPr>
      <w:r>
        <w:continuationSeparator/>
      </w:r>
    </w:p>
  </w:footnote>
  <w:footnote w:id="1">
    <w:p w14:paraId="3CA1B29C" w14:textId="77777777" w:rsidR="00BD3FE9" w:rsidRDefault="00BD3FE9" w:rsidP="00D956B8">
      <w:pPr>
        <w:pStyle w:val="ab"/>
        <w:rPr>
          <w:rFonts w:ascii="Times New Roman" w:hAnsi="Times New Roman" w:cs="Times New Roman"/>
        </w:rPr>
      </w:pPr>
      <w:r>
        <w:rPr>
          <w:rStyle w:val="af0"/>
          <w:rFonts w:ascii="Times New Roman" w:hAnsi="Times New Roman" w:cs="Times New Roman"/>
        </w:rPr>
        <w:footnoteRef/>
      </w:r>
      <w:r>
        <w:rPr>
          <w:rFonts w:ascii="Times New Roman" w:hAnsi="Times New Roman" w:cs="Times New Roman"/>
        </w:rPr>
        <w:t xml:space="preserve"> </w:t>
      </w:r>
      <w:bookmarkStart w:id="0" w:name="_Hlk101590553"/>
      <w:r>
        <w:rPr>
          <w:rFonts w:ascii="Times New Roman" w:hAnsi="Times New Roman" w:cs="Times New Roman"/>
        </w:rPr>
        <w:t>We included characteristics that have data available for most cities</w:t>
      </w:r>
      <w:bookmarkEnd w:id="0"/>
      <w:r>
        <w:rPr>
          <w:rFonts w:ascii="Times New Roman" w:hAnsi="Times New Roman" w:cs="Times New Roman"/>
        </w:rPr>
        <w:t>.</w:t>
      </w:r>
    </w:p>
  </w:footnote>
  <w:footnote w:id="2">
    <w:p w14:paraId="63B0925A" w14:textId="77777777" w:rsidR="00BD3FE9" w:rsidRPr="00E130BA" w:rsidRDefault="00BD3FE9" w:rsidP="00424BFF">
      <w:pPr>
        <w:pStyle w:val="ab"/>
        <w:snapToGrid w:val="0"/>
        <w:rPr>
          <w:rFonts w:ascii="Times New Roman" w:hAnsi="Times New Roman" w:cs="Times New Roman"/>
          <w:lang w:eastAsia="zh-CN"/>
        </w:rPr>
      </w:pPr>
      <w:r w:rsidRPr="00E130BA">
        <w:rPr>
          <w:rStyle w:val="af0"/>
          <w:rFonts w:ascii="Times New Roman" w:hAnsi="Times New Roman" w:cs="Times New Roman"/>
        </w:rPr>
        <w:footnoteRef/>
      </w:r>
      <w:r w:rsidRPr="00E130BA">
        <w:rPr>
          <w:rFonts w:ascii="Times New Roman" w:hAnsi="Times New Roman" w:cs="Times New Roman"/>
        </w:rPr>
        <w:t xml:space="preserve"> </w:t>
      </w:r>
      <w:r w:rsidRPr="00E130BA">
        <w:rPr>
          <w:rFonts w:ascii="Times New Roman" w:hAnsi="Times New Roman" w:cs="Times New Roman"/>
          <w:lang w:eastAsia="zh-CN"/>
        </w:rPr>
        <w:t>All the indicators falling in this scope focus exclusively on the policy area of selection.</w:t>
      </w:r>
    </w:p>
  </w:footnote>
  <w:footnote w:id="3">
    <w:p w14:paraId="07EB73F2" w14:textId="77777777" w:rsidR="00BD3FE9" w:rsidRPr="00E130BA" w:rsidRDefault="00BD3FE9" w:rsidP="00424BFF">
      <w:pPr>
        <w:pStyle w:val="ab"/>
        <w:snapToGrid w:val="0"/>
        <w:rPr>
          <w:rFonts w:ascii="Times New Roman" w:hAnsi="Times New Roman" w:cs="Times New Roman"/>
        </w:rPr>
      </w:pPr>
      <w:r w:rsidRPr="00E130BA">
        <w:rPr>
          <w:rStyle w:val="af0"/>
          <w:rFonts w:ascii="Times New Roman" w:hAnsi="Times New Roman" w:cs="Times New Roman"/>
        </w:rPr>
        <w:footnoteRef/>
      </w:r>
      <w:r w:rsidRPr="00E130BA">
        <w:rPr>
          <w:rFonts w:ascii="Times New Roman" w:hAnsi="Times New Roman" w:cs="Times New Roman"/>
        </w:rPr>
        <w:t xml:space="preserve"> </w:t>
      </w:r>
      <w:r w:rsidRPr="00E130BA">
        <w:rPr>
          <w:rFonts w:ascii="Times New Roman" w:hAnsi="Times New Roman" w:cs="Times New Roman"/>
          <w:lang w:eastAsia="zh-CN"/>
        </w:rPr>
        <w:t>All the indicators falling in this scope focus exclusively on the policy area of redefinition.</w:t>
      </w:r>
    </w:p>
  </w:footnote>
  <w:footnote w:id="4">
    <w:p w14:paraId="6ECBB7F2" w14:textId="77777777" w:rsidR="00BD3FE9" w:rsidRPr="00E130BA" w:rsidRDefault="00BD3FE9" w:rsidP="00424BFF">
      <w:pPr>
        <w:pStyle w:val="ab"/>
        <w:snapToGrid w:val="0"/>
        <w:rPr>
          <w:rFonts w:ascii="Times New Roman" w:hAnsi="Times New Roman" w:cs="Times New Roman"/>
        </w:rPr>
      </w:pPr>
      <w:r w:rsidRPr="00E130BA">
        <w:rPr>
          <w:rStyle w:val="af0"/>
          <w:rFonts w:ascii="Times New Roman" w:hAnsi="Times New Roman" w:cs="Times New Roman"/>
        </w:rPr>
        <w:footnoteRef/>
      </w:r>
      <w:r w:rsidRPr="00E130BA">
        <w:rPr>
          <w:rFonts w:ascii="Times New Roman" w:hAnsi="Times New Roman" w:cs="Times New Roman"/>
        </w:rPr>
        <w:t xml:space="preserve"> </w:t>
      </w:r>
      <w:r w:rsidRPr="00E130BA">
        <w:rPr>
          <w:rFonts w:ascii="Times New Roman" w:hAnsi="Times New Roman" w:cs="Times New Roman"/>
          <w:lang w:eastAsia="zh-CN"/>
        </w:rPr>
        <w:t>All the indicators falling in this scope focus exclusively on the policy area of integration.</w:t>
      </w:r>
    </w:p>
  </w:footnote>
  <w:footnote w:id="5">
    <w:p w14:paraId="185C9F20" w14:textId="77777777" w:rsidR="00BD3FE9" w:rsidRPr="00E130BA" w:rsidRDefault="00BD3FE9" w:rsidP="00424BFF">
      <w:pPr>
        <w:pStyle w:val="ab"/>
        <w:rPr>
          <w:rFonts w:ascii="Times New Roman" w:eastAsia="DengXian" w:hAnsi="Times New Roman" w:cs="Times New Roman"/>
          <w:lang w:eastAsia="zh-CN"/>
        </w:rPr>
      </w:pPr>
      <w:r w:rsidRPr="00E130BA">
        <w:rPr>
          <w:rStyle w:val="af0"/>
          <w:rFonts w:ascii="Times New Roman" w:hAnsi="Times New Roman" w:cs="Times New Roman"/>
        </w:rPr>
        <w:footnoteRef/>
      </w:r>
      <w:r w:rsidRPr="00E130BA">
        <w:rPr>
          <w:rFonts w:ascii="Times New Roman" w:hAnsi="Times New Roman" w:cs="Times New Roman"/>
        </w:rPr>
        <w:t xml:space="preserve"> </w:t>
      </w:r>
      <w:r w:rsidRPr="00E130BA">
        <w:rPr>
          <w:rFonts w:ascii="Times New Roman" w:eastAsia="DengXian" w:hAnsi="Times New Roman" w:cs="Times New Roman"/>
          <w:lang w:eastAsia="zh-CN"/>
        </w:rPr>
        <w:t>Depending on specific prefectural-level cities, it normally ranges from 2 to 5 years.</w:t>
      </w:r>
    </w:p>
  </w:footnote>
  <w:footnote w:id="6">
    <w:p w14:paraId="34514ACB" w14:textId="77777777" w:rsidR="00BD3FE9" w:rsidRPr="00E130BA" w:rsidRDefault="00BD3FE9" w:rsidP="00424BFF">
      <w:pPr>
        <w:pStyle w:val="ab"/>
        <w:rPr>
          <w:rFonts w:ascii="Times New Roman" w:hAnsi="Times New Roman" w:cs="Times New Roman"/>
        </w:rPr>
      </w:pPr>
      <w:r w:rsidRPr="00E130BA">
        <w:rPr>
          <w:rStyle w:val="af0"/>
          <w:rFonts w:ascii="Times New Roman" w:hAnsi="Times New Roman" w:cs="Times New Roman"/>
        </w:rPr>
        <w:footnoteRef/>
      </w:r>
      <w:r w:rsidRPr="00E130BA">
        <w:rPr>
          <w:rFonts w:ascii="Times New Roman" w:hAnsi="Times New Roman" w:cs="Times New Roman"/>
        </w:rPr>
        <w:t xml:space="preserve"> Although collecting data at the city-level</w:t>
      </w:r>
      <w:r w:rsidRPr="00E130BA" w:rsidDel="003D4848">
        <w:rPr>
          <w:rFonts w:ascii="Times New Roman" w:hAnsi="Times New Roman" w:cs="Times New Roman"/>
        </w:rPr>
        <w:t xml:space="preserve"> </w:t>
      </w:r>
      <w:r w:rsidRPr="00E130BA">
        <w:rPr>
          <w:rFonts w:ascii="Times New Roman" w:hAnsi="Times New Roman" w:cs="Times New Roman"/>
        </w:rPr>
        <w:t>would have been ideal, it is not practical because many cities do not have a unique newspaper.</w:t>
      </w:r>
    </w:p>
  </w:footnote>
  <w:footnote w:id="7">
    <w:p w14:paraId="2DAF221E" w14:textId="77777777" w:rsidR="00BD3FE9" w:rsidRPr="00E130BA" w:rsidRDefault="00BD3FE9" w:rsidP="00424BFF">
      <w:pPr>
        <w:pStyle w:val="ab"/>
        <w:rPr>
          <w:rFonts w:ascii="Times New Roman" w:hAnsi="Times New Roman" w:cs="Times New Roman"/>
        </w:rPr>
      </w:pPr>
      <w:r w:rsidRPr="00E130BA">
        <w:rPr>
          <w:rStyle w:val="af0"/>
          <w:rFonts w:ascii="Times New Roman" w:hAnsi="Times New Roman" w:cs="Times New Roman"/>
        </w:rPr>
        <w:footnoteRef/>
      </w:r>
      <w:r w:rsidRPr="00E130BA">
        <w:rPr>
          <w:rFonts w:ascii="Times New Roman" w:hAnsi="Times New Roman" w:cs="Times New Roman"/>
        </w:rPr>
        <w:t xml:space="preserve"> 977, 909, 559, 419,</w:t>
      </w:r>
      <w:r w:rsidRPr="00E130BA">
        <w:rPr>
          <w:rFonts w:ascii="Times New Roman" w:eastAsia="SimSun" w:hAnsi="Times New Roman" w:cs="Times New Roman"/>
          <w:lang w:eastAsia="zh-CN"/>
        </w:rPr>
        <w:t xml:space="preserve"> and </w:t>
      </w:r>
      <w:r w:rsidRPr="00E130BA">
        <w:rPr>
          <w:rFonts w:ascii="Times New Roman" w:hAnsi="Times New Roman" w:cs="Times New Roman"/>
        </w:rPr>
        <w:t>350 news articles were retrieved in the 5 years from 2010 to 201</w:t>
      </w:r>
      <w:r w:rsidRPr="00E130BA">
        <w:rPr>
          <w:rFonts w:ascii="Times New Roman" w:eastAsia="SimSun" w:hAnsi="Times New Roman" w:cs="Times New Roman"/>
          <w:lang w:eastAsia="zh-CN"/>
        </w:rPr>
        <w:t>4</w:t>
      </w:r>
      <w:r w:rsidRPr="00E130BA">
        <w:rPr>
          <w:rFonts w:ascii="Times New Roman" w:hAnsi="Times New Roman" w:cs="Times New Roman"/>
        </w:rPr>
        <w:t>, respectively.</w:t>
      </w:r>
    </w:p>
  </w:footnote>
  <w:footnote w:id="8">
    <w:p w14:paraId="32BCA09B" w14:textId="77777777" w:rsidR="00BD3FE9" w:rsidRPr="00E130BA" w:rsidRDefault="00BD3FE9" w:rsidP="00424BFF">
      <w:pPr>
        <w:pStyle w:val="ab"/>
        <w:rPr>
          <w:rFonts w:ascii="Times New Roman" w:hAnsi="Times New Roman" w:cs="Times New Roman"/>
        </w:rPr>
      </w:pPr>
      <w:r w:rsidRPr="00E130BA">
        <w:rPr>
          <w:rStyle w:val="af0"/>
          <w:rFonts w:ascii="Times New Roman" w:hAnsi="Times New Roman" w:cs="Times New Roman"/>
        </w:rPr>
        <w:footnoteRef/>
      </w:r>
      <w:r w:rsidRPr="00E130BA">
        <w:rPr>
          <w:rFonts w:ascii="Times New Roman" w:hAnsi="Times New Roman" w:cs="Times New Roman"/>
        </w:rPr>
        <w:t xml:space="preserve"> GitHub repo: https://github.com/fxsjy/jieba</w:t>
      </w:r>
    </w:p>
  </w:footnote>
  <w:footnote w:id="9">
    <w:p w14:paraId="096A2DA2" w14:textId="77777777" w:rsidR="00BD3FE9" w:rsidRPr="00E130BA" w:rsidRDefault="00BD3FE9" w:rsidP="00424BFF">
      <w:pPr>
        <w:pStyle w:val="ab"/>
        <w:snapToGrid w:val="0"/>
        <w:rPr>
          <w:rFonts w:ascii="Times New Roman" w:eastAsia="SimSun" w:hAnsi="Times New Roman" w:cs="Times New Roman"/>
          <w:lang w:eastAsia="zh-CN"/>
        </w:rPr>
      </w:pPr>
      <w:r w:rsidRPr="00E130BA">
        <w:rPr>
          <w:rStyle w:val="af0"/>
          <w:rFonts w:ascii="Times New Roman" w:hAnsi="Times New Roman" w:cs="Times New Roman"/>
        </w:rPr>
        <w:footnoteRef/>
      </w:r>
      <w:r w:rsidRPr="00E130BA">
        <w:rPr>
          <w:rFonts w:ascii="Times New Roman" w:hAnsi="Times New Roman" w:cs="Times New Roman"/>
        </w:rPr>
        <w:t xml:space="preserve"> </w:t>
      </w:r>
      <w:r w:rsidRPr="00E130BA">
        <w:rPr>
          <w:rFonts w:ascii="Times New Roman" w:eastAsia="SimSun" w:hAnsi="Times New Roman" w:cs="Times New Roman"/>
          <w:lang w:eastAsia="zh-CN"/>
        </w:rPr>
        <w:t>The L2 regularization with C = 0.001 was automatically chosen by grid search as the optimal parameter.</w:t>
      </w:r>
    </w:p>
  </w:footnote>
  <w:footnote w:id="10">
    <w:p w14:paraId="496552BA" w14:textId="77777777" w:rsidR="00BD3FE9" w:rsidRDefault="00BD3FE9" w:rsidP="00424BFF">
      <w:pPr>
        <w:pStyle w:val="ab"/>
        <w:snapToGrid w:val="0"/>
        <w:rPr>
          <w:rFonts w:eastAsia="SimSun"/>
          <w:lang w:eastAsia="zh-CN"/>
        </w:rPr>
      </w:pPr>
      <w:r w:rsidRPr="00E130BA">
        <w:rPr>
          <w:rStyle w:val="af0"/>
          <w:rFonts w:ascii="Times New Roman" w:hAnsi="Times New Roman" w:cs="Times New Roman"/>
        </w:rPr>
        <w:footnoteRef/>
      </w:r>
      <w:r w:rsidRPr="00E130BA">
        <w:rPr>
          <w:rFonts w:ascii="Times New Roman" w:hAnsi="Times New Roman" w:cs="Times New Roman"/>
        </w:rPr>
        <w:t xml:space="preserve"> </w:t>
      </w:r>
      <w:r w:rsidRPr="00E130BA">
        <w:rPr>
          <w:rFonts w:ascii="Times New Roman" w:eastAsia="SimSun" w:hAnsi="Times New Roman" w:cs="Times New Roman"/>
          <w:lang w:eastAsia="zh-CN"/>
        </w:rPr>
        <w:t xml:space="preserve">The </w:t>
      </w:r>
      <w:proofErr w:type="spellStart"/>
      <w:r w:rsidRPr="00E130BA">
        <w:rPr>
          <w:rFonts w:ascii="Times New Roman" w:eastAsia="SimSun" w:hAnsi="Times New Roman" w:cs="Times New Roman"/>
          <w:i/>
          <w:iCs/>
          <w:lang w:eastAsia="zh-CN"/>
        </w:rPr>
        <w:t>roc_auc</w:t>
      </w:r>
      <w:proofErr w:type="spellEnd"/>
      <w:r w:rsidRPr="00E130BA">
        <w:rPr>
          <w:rFonts w:ascii="Times New Roman" w:eastAsia="SimSun" w:hAnsi="Times New Roman" w:cs="Times New Roman"/>
          <w:lang w:eastAsia="zh-CN"/>
        </w:rPr>
        <w:t xml:space="preserve"> score is a comprehensive measurement of a model’s classification ability, quantifying the area under the curve (</w:t>
      </w:r>
      <w:proofErr w:type="spellStart"/>
      <w:r w:rsidRPr="00E130BA">
        <w:rPr>
          <w:rFonts w:ascii="Times New Roman" w:eastAsia="SimSun" w:hAnsi="Times New Roman" w:cs="Times New Roman"/>
          <w:i/>
          <w:iCs/>
          <w:lang w:eastAsia="zh-CN"/>
        </w:rPr>
        <w:t>auc</w:t>
      </w:r>
      <w:proofErr w:type="spellEnd"/>
      <w:r w:rsidRPr="00E130BA">
        <w:rPr>
          <w:rFonts w:ascii="Times New Roman" w:eastAsia="SimSun" w:hAnsi="Times New Roman" w:cs="Times New Roman"/>
          <w:lang w:eastAsia="zh-CN"/>
        </w:rPr>
        <w:t>) plotted with the true positive rate (true positive</w:t>
      </w:r>
      <w:proofErr w:type="gramStart"/>
      <w:r w:rsidRPr="00E130BA">
        <w:rPr>
          <w:rFonts w:ascii="Times New Roman" w:eastAsia="SimSun" w:hAnsi="Times New Roman" w:cs="Times New Roman"/>
          <w:lang w:eastAsia="zh-CN"/>
        </w:rPr>
        <w:t>/[</w:t>
      </w:r>
      <w:proofErr w:type="gramEnd"/>
      <w:r w:rsidRPr="00E130BA">
        <w:rPr>
          <w:rFonts w:ascii="Times New Roman" w:eastAsia="SimSun" w:hAnsi="Times New Roman" w:cs="Times New Roman"/>
          <w:lang w:eastAsia="zh-CN"/>
        </w:rPr>
        <w:t xml:space="preserve">true positive + false negative]) as the y-axis against the false positive rate (false positive/[true negative + false positive]) as the x-axis (Fawcett, 2006). A larger </w:t>
      </w:r>
      <w:proofErr w:type="spellStart"/>
      <w:r w:rsidRPr="00E130BA">
        <w:rPr>
          <w:rFonts w:ascii="Times New Roman" w:eastAsia="SimSun" w:hAnsi="Times New Roman" w:cs="Times New Roman"/>
          <w:i/>
          <w:iCs/>
          <w:lang w:eastAsia="zh-CN"/>
        </w:rPr>
        <w:t>roc_auc</w:t>
      </w:r>
      <w:proofErr w:type="spellEnd"/>
      <w:r w:rsidRPr="00E130BA">
        <w:rPr>
          <w:rFonts w:ascii="Times New Roman" w:eastAsia="SimSun" w:hAnsi="Times New Roman" w:cs="Times New Roman"/>
          <w:lang w:eastAsia="zh-CN"/>
        </w:rPr>
        <w:t xml:space="preserve"> value indicates a higher true positive rate and a lower false positive rate, thus a higher degree of accuracy.</w:t>
      </w:r>
      <w:r>
        <w:rPr>
          <w:rFonts w:eastAsia="SimSun" w:hint="eastAsia"/>
          <w:lang w:eastAsia="zh-C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E677D"/>
    <w:multiLevelType w:val="hybridMultilevel"/>
    <w:tmpl w:val="E732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FF"/>
    <w:rsid w:val="00021BD1"/>
    <w:rsid w:val="000601FD"/>
    <w:rsid w:val="000C0909"/>
    <w:rsid w:val="000C7A12"/>
    <w:rsid w:val="000E0970"/>
    <w:rsid w:val="001125F9"/>
    <w:rsid w:val="0011656C"/>
    <w:rsid w:val="00122291"/>
    <w:rsid w:val="0012714F"/>
    <w:rsid w:val="00132FAA"/>
    <w:rsid w:val="001452D8"/>
    <w:rsid w:val="001510FB"/>
    <w:rsid w:val="001567E7"/>
    <w:rsid w:val="001A077E"/>
    <w:rsid w:val="0022033A"/>
    <w:rsid w:val="00221404"/>
    <w:rsid w:val="00231F09"/>
    <w:rsid w:val="002711AB"/>
    <w:rsid w:val="002F0CFE"/>
    <w:rsid w:val="002F4415"/>
    <w:rsid w:val="002F54D8"/>
    <w:rsid w:val="00302E34"/>
    <w:rsid w:val="00320303"/>
    <w:rsid w:val="00331BA3"/>
    <w:rsid w:val="00335185"/>
    <w:rsid w:val="00376440"/>
    <w:rsid w:val="00400A82"/>
    <w:rsid w:val="00416DED"/>
    <w:rsid w:val="00424BFF"/>
    <w:rsid w:val="0044059B"/>
    <w:rsid w:val="0045310C"/>
    <w:rsid w:val="00476AEB"/>
    <w:rsid w:val="00491652"/>
    <w:rsid w:val="004B2FC4"/>
    <w:rsid w:val="00506790"/>
    <w:rsid w:val="00530324"/>
    <w:rsid w:val="005308DB"/>
    <w:rsid w:val="0055194F"/>
    <w:rsid w:val="005D098A"/>
    <w:rsid w:val="005D65BB"/>
    <w:rsid w:val="00600D2E"/>
    <w:rsid w:val="00627531"/>
    <w:rsid w:val="00634C9D"/>
    <w:rsid w:val="00650913"/>
    <w:rsid w:val="00665204"/>
    <w:rsid w:val="00700C08"/>
    <w:rsid w:val="00704255"/>
    <w:rsid w:val="00746162"/>
    <w:rsid w:val="00750A15"/>
    <w:rsid w:val="00771AA4"/>
    <w:rsid w:val="00777FAA"/>
    <w:rsid w:val="007C7A73"/>
    <w:rsid w:val="00810D57"/>
    <w:rsid w:val="00826C96"/>
    <w:rsid w:val="0083419E"/>
    <w:rsid w:val="0086361A"/>
    <w:rsid w:val="008D271B"/>
    <w:rsid w:val="009669D0"/>
    <w:rsid w:val="00974516"/>
    <w:rsid w:val="00996CCD"/>
    <w:rsid w:val="009E0063"/>
    <w:rsid w:val="009E1E1A"/>
    <w:rsid w:val="00A210F6"/>
    <w:rsid w:val="00A52A1A"/>
    <w:rsid w:val="00A547BF"/>
    <w:rsid w:val="00A549F1"/>
    <w:rsid w:val="00A5501F"/>
    <w:rsid w:val="00A56E96"/>
    <w:rsid w:val="00A73D28"/>
    <w:rsid w:val="00AA13ED"/>
    <w:rsid w:val="00AD2EC1"/>
    <w:rsid w:val="00B12A66"/>
    <w:rsid w:val="00B377DB"/>
    <w:rsid w:val="00B44DB2"/>
    <w:rsid w:val="00B53A18"/>
    <w:rsid w:val="00BA513C"/>
    <w:rsid w:val="00BC06E9"/>
    <w:rsid w:val="00BD3FE9"/>
    <w:rsid w:val="00BF78AA"/>
    <w:rsid w:val="00C04847"/>
    <w:rsid w:val="00C95378"/>
    <w:rsid w:val="00CD3510"/>
    <w:rsid w:val="00D15D6D"/>
    <w:rsid w:val="00D956B8"/>
    <w:rsid w:val="00E46E7A"/>
    <w:rsid w:val="00E57A71"/>
    <w:rsid w:val="00E75D09"/>
    <w:rsid w:val="00E8690D"/>
    <w:rsid w:val="00EE4BD1"/>
    <w:rsid w:val="00F245F2"/>
    <w:rsid w:val="00F9464D"/>
    <w:rsid w:val="00FB6313"/>
    <w:rsid w:val="00FC5A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8C1D"/>
  <w15:chartTrackingRefBased/>
  <w15:docId w15:val="{F4D65351-1D31-44C2-8102-CA216C11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4B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424BFF"/>
    <w:pPr>
      <w:spacing w:after="0" w:line="240" w:lineRule="auto"/>
    </w:pPr>
    <w:rPr>
      <w:rFonts w:ascii="Segoe UI" w:hAnsi="Segoe UI" w:cs="Segoe UI"/>
      <w:sz w:val="18"/>
      <w:szCs w:val="18"/>
    </w:rPr>
  </w:style>
  <w:style w:type="character" w:customStyle="1" w:styleId="a4">
    <w:name w:val="註解方塊文字 字元"/>
    <w:basedOn w:val="a0"/>
    <w:link w:val="a3"/>
    <w:uiPriority w:val="99"/>
    <w:qFormat/>
    <w:rsid w:val="00424BFF"/>
    <w:rPr>
      <w:rFonts w:ascii="Segoe UI" w:hAnsi="Segoe UI" w:cs="Segoe UI"/>
      <w:sz w:val="18"/>
      <w:szCs w:val="18"/>
    </w:rPr>
  </w:style>
  <w:style w:type="paragraph" w:styleId="a5">
    <w:name w:val="annotation text"/>
    <w:basedOn w:val="a"/>
    <w:link w:val="a6"/>
    <w:unhideWhenUsed/>
    <w:qFormat/>
    <w:rsid w:val="00424BFF"/>
    <w:pPr>
      <w:spacing w:line="240" w:lineRule="auto"/>
    </w:pPr>
    <w:rPr>
      <w:sz w:val="20"/>
      <w:szCs w:val="20"/>
    </w:rPr>
  </w:style>
  <w:style w:type="character" w:customStyle="1" w:styleId="a6">
    <w:name w:val="註解文字 字元"/>
    <w:basedOn w:val="a0"/>
    <w:link w:val="a5"/>
    <w:qFormat/>
    <w:rsid w:val="00424BFF"/>
    <w:rPr>
      <w:sz w:val="20"/>
      <w:szCs w:val="20"/>
    </w:rPr>
  </w:style>
  <w:style w:type="paragraph" w:styleId="a7">
    <w:name w:val="annotation subject"/>
    <w:basedOn w:val="a5"/>
    <w:next w:val="a5"/>
    <w:link w:val="a8"/>
    <w:uiPriority w:val="99"/>
    <w:unhideWhenUsed/>
    <w:qFormat/>
    <w:rsid w:val="00424BFF"/>
    <w:rPr>
      <w:b/>
      <w:bCs/>
    </w:rPr>
  </w:style>
  <w:style w:type="character" w:customStyle="1" w:styleId="a8">
    <w:name w:val="註解主旨 字元"/>
    <w:basedOn w:val="a6"/>
    <w:link w:val="a7"/>
    <w:uiPriority w:val="99"/>
    <w:qFormat/>
    <w:rsid w:val="00424BFF"/>
    <w:rPr>
      <w:b/>
      <w:bCs/>
      <w:sz w:val="20"/>
      <w:szCs w:val="20"/>
    </w:rPr>
  </w:style>
  <w:style w:type="paragraph" w:styleId="a9">
    <w:name w:val="footer"/>
    <w:basedOn w:val="a"/>
    <w:link w:val="aa"/>
    <w:uiPriority w:val="99"/>
    <w:unhideWhenUsed/>
    <w:qFormat/>
    <w:rsid w:val="00424BFF"/>
    <w:pPr>
      <w:tabs>
        <w:tab w:val="center" w:pos="4153"/>
        <w:tab w:val="right" w:pos="8306"/>
      </w:tabs>
      <w:snapToGrid w:val="0"/>
    </w:pPr>
    <w:rPr>
      <w:sz w:val="20"/>
      <w:szCs w:val="20"/>
    </w:rPr>
  </w:style>
  <w:style w:type="character" w:customStyle="1" w:styleId="aa">
    <w:name w:val="頁尾 字元"/>
    <w:basedOn w:val="a0"/>
    <w:link w:val="a9"/>
    <w:uiPriority w:val="99"/>
    <w:qFormat/>
    <w:rsid w:val="00424BFF"/>
    <w:rPr>
      <w:sz w:val="20"/>
      <w:szCs w:val="20"/>
    </w:rPr>
  </w:style>
  <w:style w:type="paragraph" w:styleId="ab">
    <w:name w:val="footnote text"/>
    <w:basedOn w:val="a"/>
    <w:link w:val="ac"/>
    <w:uiPriority w:val="99"/>
    <w:unhideWhenUsed/>
    <w:qFormat/>
    <w:rsid w:val="00424BFF"/>
    <w:pPr>
      <w:spacing w:after="0" w:line="240" w:lineRule="auto"/>
    </w:pPr>
    <w:rPr>
      <w:sz w:val="20"/>
      <w:szCs w:val="20"/>
    </w:rPr>
  </w:style>
  <w:style w:type="character" w:customStyle="1" w:styleId="ac">
    <w:name w:val="註腳文字 字元"/>
    <w:basedOn w:val="a0"/>
    <w:link w:val="ab"/>
    <w:uiPriority w:val="99"/>
    <w:qFormat/>
    <w:rsid w:val="00424BFF"/>
    <w:rPr>
      <w:sz w:val="20"/>
      <w:szCs w:val="20"/>
    </w:rPr>
  </w:style>
  <w:style w:type="paragraph" w:styleId="ad">
    <w:name w:val="header"/>
    <w:basedOn w:val="a"/>
    <w:link w:val="ae"/>
    <w:uiPriority w:val="99"/>
    <w:unhideWhenUsed/>
    <w:qFormat/>
    <w:rsid w:val="00424BFF"/>
    <w:pPr>
      <w:tabs>
        <w:tab w:val="center" w:pos="4153"/>
        <w:tab w:val="right" w:pos="8306"/>
      </w:tabs>
      <w:snapToGrid w:val="0"/>
    </w:pPr>
    <w:rPr>
      <w:sz w:val="20"/>
      <w:szCs w:val="20"/>
    </w:rPr>
  </w:style>
  <w:style w:type="character" w:customStyle="1" w:styleId="ae">
    <w:name w:val="頁首 字元"/>
    <w:basedOn w:val="a0"/>
    <w:link w:val="ad"/>
    <w:uiPriority w:val="99"/>
    <w:qFormat/>
    <w:rsid w:val="00424BFF"/>
    <w:rPr>
      <w:sz w:val="20"/>
      <w:szCs w:val="20"/>
    </w:rPr>
  </w:style>
  <w:style w:type="character" w:styleId="af">
    <w:name w:val="annotation reference"/>
    <w:basedOn w:val="a0"/>
    <w:unhideWhenUsed/>
    <w:qFormat/>
    <w:rsid w:val="00424BFF"/>
    <w:rPr>
      <w:sz w:val="16"/>
      <w:szCs w:val="16"/>
    </w:rPr>
  </w:style>
  <w:style w:type="character" w:styleId="af0">
    <w:name w:val="footnote reference"/>
    <w:basedOn w:val="a0"/>
    <w:uiPriority w:val="99"/>
    <w:unhideWhenUsed/>
    <w:qFormat/>
    <w:rsid w:val="00424BFF"/>
    <w:rPr>
      <w:vertAlign w:val="superscript"/>
    </w:rPr>
  </w:style>
  <w:style w:type="character" w:styleId="af1">
    <w:name w:val="Hyperlink"/>
    <w:basedOn w:val="a0"/>
    <w:uiPriority w:val="99"/>
    <w:unhideWhenUsed/>
    <w:qFormat/>
    <w:rsid w:val="00424BFF"/>
    <w:rPr>
      <w:color w:val="0563C1" w:themeColor="hyperlink"/>
      <w:u w:val="single"/>
    </w:rPr>
  </w:style>
  <w:style w:type="table" w:styleId="af2">
    <w:name w:val="Table Grid"/>
    <w:basedOn w:val="a1"/>
    <w:uiPriority w:val="39"/>
    <w:qFormat/>
    <w:rsid w:val="00424BF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qFormat/>
    <w:rsid w:val="00424BFF"/>
    <w:pPr>
      <w:ind w:left="720"/>
      <w:contextualSpacing/>
    </w:pPr>
  </w:style>
  <w:style w:type="character" w:customStyle="1" w:styleId="apple-converted-space">
    <w:name w:val="apple-converted-space"/>
    <w:basedOn w:val="a0"/>
    <w:qFormat/>
    <w:rsid w:val="00424BFF"/>
  </w:style>
  <w:style w:type="paragraph" w:customStyle="1" w:styleId="Revision1">
    <w:name w:val="Revision1"/>
    <w:hidden/>
    <w:uiPriority w:val="99"/>
    <w:semiHidden/>
    <w:qFormat/>
    <w:rsid w:val="00424BFF"/>
    <w:pPr>
      <w:spacing w:after="0" w:line="240" w:lineRule="auto"/>
    </w:pPr>
  </w:style>
  <w:style w:type="paragraph" w:customStyle="1" w:styleId="p1">
    <w:name w:val="p1"/>
    <w:basedOn w:val="a"/>
    <w:qFormat/>
    <w:rsid w:val="00424BFF"/>
    <w:pPr>
      <w:spacing w:after="0" w:line="240" w:lineRule="auto"/>
      <w:ind w:left="540" w:hanging="540"/>
    </w:pPr>
    <w:rPr>
      <w:rFonts w:ascii="Helvetica" w:hAnsi="Helvetica" w:cs="Times New Roman"/>
      <w:sz w:val="18"/>
      <w:szCs w:val="18"/>
      <w:lang w:val="en-GB" w:eastAsia="zh-CN"/>
    </w:rPr>
  </w:style>
  <w:style w:type="character" w:customStyle="1" w:styleId="s1">
    <w:name w:val="s1"/>
    <w:basedOn w:val="a0"/>
    <w:qFormat/>
    <w:rsid w:val="00424BFF"/>
    <w:rPr>
      <w:rFonts w:ascii="PingFang SC" w:eastAsia="PingFang SC" w:hAnsi="PingFang SC" w:hint="eastAsia"/>
      <w:sz w:val="18"/>
      <w:szCs w:val="18"/>
    </w:rPr>
  </w:style>
  <w:style w:type="character" w:customStyle="1" w:styleId="UnresolvedMention1">
    <w:name w:val="Unresolved Mention1"/>
    <w:basedOn w:val="a0"/>
    <w:uiPriority w:val="99"/>
    <w:unhideWhenUsed/>
    <w:rsid w:val="00424BFF"/>
    <w:rPr>
      <w:color w:val="605E5C"/>
      <w:shd w:val="clear" w:color="auto" w:fill="E1DFDD"/>
    </w:rPr>
  </w:style>
  <w:style w:type="paragraph" w:styleId="Web">
    <w:name w:val="Normal (Web)"/>
    <w:basedOn w:val="a"/>
    <w:uiPriority w:val="99"/>
    <w:unhideWhenUsed/>
    <w:rsid w:val="00424BFF"/>
    <w:pPr>
      <w:spacing w:before="100" w:beforeAutospacing="1" w:after="100" w:afterAutospacing="1" w:line="240" w:lineRule="auto"/>
    </w:pPr>
    <w:rPr>
      <w:rFonts w:ascii="Times New Roman" w:eastAsia="Times New Roman" w:hAnsi="Times New Roman" w:cs="Times New Roman"/>
      <w:sz w:val="24"/>
      <w:szCs w:val="24"/>
      <w:lang w:val="en-HK" w:eastAsia="zh-CN"/>
    </w:rPr>
  </w:style>
  <w:style w:type="character" w:customStyle="1" w:styleId="bjh-p">
    <w:name w:val="bjh-p"/>
    <w:basedOn w:val="a0"/>
    <w:rsid w:val="00424BFF"/>
  </w:style>
  <w:style w:type="paragraph" w:styleId="af3">
    <w:name w:val="List Paragraph"/>
    <w:basedOn w:val="a"/>
    <w:uiPriority w:val="99"/>
    <w:rsid w:val="00424BFF"/>
    <w:pPr>
      <w:ind w:left="720"/>
      <w:contextualSpacing/>
    </w:pPr>
  </w:style>
  <w:style w:type="character" w:styleId="af4">
    <w:name w:val="Unresolved Mention"/>
    <w:basedOn w:val="a0"/>
    <w:uiPriority w:val="99"/>
    <w:semiHidden/>
    <w:unhideWhenUsed/>
    <w:rsid w:val="00424BFF"/>
    <w:rPr>
      <w:color w:val="605E5C"/>
      <w:shd w:val="clear" w:color="auto" w:fill="E1DFDD"/>
    </w:rPr>
  </w:style>
  <w:style w:type="character" w:styleId="af5">
    <w:name w:val="FollowedHyperlink"/>
    <w:basedOn w:val="a0"/>
    <w:uiPriority w:val="99"/>
    <w:semiHidden/>
    <w:unhideWhenUsed/>
    <w:rsid w:val="00600D2E"/>
    <w:rPr>
      <w:color w:val="954F72"/>
      <w:u w:val="single"/>
    </w:rPr>
  </w:style>
  <w:style w:type="paragraph" w:customStyle="1" w:styleId="msonormal0">
    <w:name w:val="msonormal"/>
    <w:basedOn w:val="a"/>
    <w:rsid w:val="00600D2E"/>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Revision"/>
    <w:hidden/>
    <w:uiPriority w:val="99"/>
    <w:semiHidden/>
    <w:rsid w:val="009E00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31671">
      <w:bodyDiv w:val="1"/>
      <w:marLeft w:val="0"/>
      <w:marRight w:val="0"/>
      <w:marTop w:val="0"/>
      <w:marBottom w:val="0"/>
      <w:divBdr>
        <w:top w:val="none" w:sz="0" w:space="0" w:color="auto"/>
        <w:left w:val="none" w:sz="0" w:space="0" w:color="auto"/>
        <w:bottom w:val="none" w:sz="0" w:space="0" w:color="auto"/>
        <w:right w:val="none" w:sz="0" w:space="0" w:color="auto"/>
      </w:divBdr>
    </w:div>
    <w:div w:id="1113358247">
      <w:bodyDiv w:val="1"/>
      <w:marLeft w:val="0"/>
      <w:marRight w:val="0"/>
      <w:marTop w:val="0"/>
      <w:marBottom w:val="0"/>
      <w:divBdr>
        <w:top w:val="none" w:sz="0" w:space="0" w:color="auto"/>
        <w:left w:val="none" w:sz="0" w:space="0" w:color="auto"/>
        <w:bottom w:val="none" w:sz="0" w:space="0" w:color="auto"/>
        <w:right w:val="none" w:sz="0" w:space="0" w:color="auto"/>
      </w:divBdr>
    </w:div>
    <w:div w:id="1219970954">
      <w:bodyDiv w:val="1"/>
      <w:marLeft w:val="0"/>
      <w:marRight w:val="0"/>
      <w:marTop w:val="0"/>
      <w:marBottom w:val="0"/>
      <w:divBdr>
        <w:top w:val="none" w:sz="0" w:space="0" w:color="auto"/>
        <w:left w:val="none" w:sz="0" w:space="0" w:color="auto"/>
        <w:bottom w:val="none" w:sz="0" w:space="0" w:color="auto"/>
        <w:right w:val="none" w:sz="0" w:space="0" w:color="auto"/>
      </w:divBdr>
    </w:div>
    <w:div w:id="20080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3A66F-1356-4A1A-A11A-3EC828D6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4630</Words>
  <Characters>26395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Wang</dc:creator>
  <cp:keywords/>
  <dc:description/>
  <cp:lastModifiedBy>jshwang</cp:lastModifiedBy>
  <cp:revision>2</cp:revision>
  <dcterms:created xsi:type="dcterms:W3CDTF">2023-12-05T08:15:00Z</dcterms:created>
  <dcterms:modified xsi:type="dcterms:W3CDTF">2023-12-05T08:15:00Z</dcterms:modified>
</cp:coreProperties>
</file>