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027037" w14:textId="2CF04A51" w:rsidR="00091D6A" w:rsidRDefault="00091D6A" w:rsidP="00091D6A">
      <w:pPr>
        <w:jc w:val="center"/>
        <w:rPr>
          <w:rFonts w:ascii="Times New Roman" w:hAnsi="Times New Roman" w:cs="Times New Roman"/>
          <w:b/>
          <w:bCs/>
          <w:color w:val="000000" w:themeColor="text1"/>
          <w:u w:val="single"/>
        </w:rPr>
      </w:pPr>
      <w:r w:rsidRPr="00087864">
        <w:rPr>
          <w:rFonts w:ascii="Times New Roman" w:hAnsi="Times New Roman" w:cs="Times New Roman"/>
          <w:b/>
          <w:bCs/>
          <w:color w:val="000000" w:themeColor="text1"/>
          <w:u w:val="single"/>
        </w:rPr>
        <w:t xml:space="preserve">Supplementary </w:t>
      </w:r>
      <w:r w:rsidR="003F0097">
        <w:rPr>
          <w:rFonts w:ascii="Times New Roman" w:hAnsi="Times New Roman" w:cs="Times New Roman"/>
          <w:b/>
          <w:bCs/>
          <w:color w:val="000000" w:themeColor="text1"/>
          <w:u w:val="single"/>
        </w:rPr>
        <w:t>Materials</w:t>
      </w:r>
    </w:p>
    <w:p w14:paraId="6C0533F8" w14:textId="77777777" w:rsidR="003F0097" w:rsidRDefault="003F0097" w:rsidP="003F0097">
      <w:pPr>
        <w:spacing w:line="479" w:lineRule="auto"/>
        <w:rPr>
          <w:rFonts w:ascii="Times New Roman" w:eastAsia="Times New Roman" w:hAnsi="Times New Roman" w:cs="Times New Roman"/>
          <w:b/>
          <w:color w:val="000000" w:themeColor="text1"/>
        </w:rPr>
      </w:pPr>
    </w:p>
    <w:p w14:paraId="529D7EE8" w14:textId="70043229" w:rsidR="003F0097" w:rsidRPr="00914EA2" w:rsidRDefault="003F0097" w:rsidP="003F0097">
      <w:pPr>
        <w:spacing w:line="479" w:lineRule="auto"/>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Single-study analysis using a selection hierarchy</w:t>
      </w:r>
    </w:p>
    <w:p w14:paraId="7F1A6923" w14:textId="09AD1698" w:rsidR="003F0097" w:rsidRPr="00914EA2" w:rsidRDefault="003F0097" w:rsidP="003F0097">
      <w:pPr>
        <w:spacing w:line="479"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We replicated the analysis in Anderson et al. (2021) using a single reported effect size per study. </w:t>
      </w:r>
      <w:r w:rsidRPr="00914EA2">
        <w:rPr>
          <w:rFonts w:ascii="Times New Roman" w:eastAsia="Times New Roman" w:hAnsi="Times New Roman" w:cs="Times New Roman"/>
          <w:color w:val="000000" w:themeColor="text1"/>
        </w:rPr>
        <w:t xml:space="preserve">We devised a hierarchy for determining which measures would be included in our final analyses similar in many respects to the Anderson meta-analysis (Table </w:t>
      </w:r>
      <w:r>
        <w:rPr>
          <w:rFonts w:ascii="Times New Roman" w:eastAsia="Times New Roman" w:hAnsi="Times New Roman" w:cs="Times New Roman"/>
          <w:color w:val="000000" w:themeColor="text1"/>
        </w:rPr>
        <w:t>S1</w:t>
      </w:r>
      <w:r w:rsidRPr="00914EA2">
        <w:rPr>
          <w:rFonts w:ascii="Times New Roman" w:eastAsia="Times New Roman" w:hAnsi="Times New Roman" w:cs="Times New Roman"/>
          <w:color w:val="000000" w:themeColor="text1"/>
        </w:rPr>
        <w:t xml:space="preserve">). The goal of the hierarchy was to create a single correlation statistic from each study that could be included in each of our analyses. First, we considered when language input and outcomes were collected. We preferred longitudinal correlations (i.e., input collected at T1, outcome collected at T2) over cross-sectional correlations (i.e., input and outcome collected at T1). If there were multiple longitudinal correlations, we selected the one with the longest time between T1 and T2, preferring correlations from older ages over younger ages. Second, we considered how language outcomes were assessed. We preferred direct assessments over parent reports, and parent reports over observation. We </w:t>
      </w:r>
      <w:r>
        <w:rPr>
          <w:rFonts w:ascii="Times New Roman" w:eastAsia="Times New Roman" w:hAnsi="Times New Roman" w:cs="Times New Roman"/>
          <w:color w:val="000000" w:themeColor="text1"/>
        </w:rPr>
        <w:t xml:space="preserve">also </w:t>
      </w:r>
      <w:r w:rsidRPr="00914EA2">
        <w:rPr>
          <w:rFonts w:ascii="Times New Roman" w:eastAsia="Times New Roman" w:hAnsi="Times New Roman" w:cs="Times New Roman"/>
          <w:color w:val="000000" w:themeColor="text1"/>
        </w:rPr>
        <w:t>prioritized expressive language assessments over receptive language assessments</w:t>
      </w:r>
      <w:r>
        <w:rPr>
          <w:rFonts w:ascii="Times New Roman" w:eastAsia="Times New Roman" w:hAnsi="Times New Roman" w:cs="Times New Roman"/>
          <w:color w:val="000000" w:themeColor="text1"/>
        </w:rPr>
        <w:t xml:space="preserve"> when both were available</w:t>
      </w:r>
      <w:r w:rsidRPr="00914EA2">
        <w:rPr>
          <w:rFonts w:ascii="Times New Roman" w:eastAsia="Times New Roman" w:hAnsi="Times New Roman" w:cs="Times New Roman"/>
          <w:color w:val="000000" w:themeColor="text1"/>
        </w:rPr>
        <w:t xml:space="preserve">. Third, we considered how input was coded. We preferred measures that were more commonly used over measures that were less commonly used. For example, we preferred correlations with word types over those with type-token ratio or VOCD. Finally, we considered </w:t>
      </w:r>
      <w:r>
        <w:rPr>
          <w:rFonts w:ascii="Times New Roman" w:eastAsia="Times New Roman" w:hAnsi="Times New Roman" w:cs="Times New Roman"/>
          <w:color w:val="000000" w:themeColor="text1"/>
        </w:rPr>
        <w:t>additional</w:t>
      </w:r>
      <w:r w:rsidRPr="00914EA2">
        <w:rPr>
          <w:rFonts w:ascii="Times New Roman" w:eastAsia="Times New Roman" w:hAnsi="Times New Roman" w:cs="Times New Roman"/>
          <w:color w:val="000000" w:themeColor="text1"/>
        </w:rPr>
        <w:t xml:space="preserve"> factors as were necessary to select a single measure (e.g., correlations with input from mother over input from father, child-directed speech over speech to others, etc.).  </w:t>
      </w:r>
    </w:p>
    <w:p w14:paraId="1480925E" w14:textId="237BDE44" w:rsidR="003F0097" w:rsidRDefault="003F0097">
      <w:pPr>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br w:type="page"/>
      </w:r>
    </w:p>
    <w:p w14:paraId="315004A7" w14:textId="3A0E2F73" w:rsidR="003F0097" w:rsidRPr="003F0097" w:rsidRDefault="003F0097" w:rsidP="003F0097">
      <w:pPr>
        <w:spacing w:line="479" w:lineRule="auto"/>
        <w:jc w:val="center"/>
        <w:rPr>
          <w:rFonts w:ascii="Times New Roman" w:eastAsia="Times New Roman" w:hAnsi="Times New Roman" w:cs="Times New Roman"/>
          <w:bCs/>
          <w:color w:val="000000" w:themeColor="text1"/>
          <w:sz w:val="20"/>
          <w:szCs w:val="20"/>
        </w:rPr>
      </w:pPr>
      <w:r w:rsidRPr="003F0097">
        <w:rPr>
          <w:rFonts w:ascii="Times New Roman" w:eastAsia="Times New Roman" w:hAnsi="Times New Roman" w:cs="Times New Roman"/>
          <w:b/>
          <w:color w:val="000000" w:themeColor="text1"/>
          <w:sz w:val="20"/>
          <w:szCs w:val="20"/>
        </w:rPr>
        <w:lastRenderedPageBreak/>
        <w:t>Table S1:</w:t>
      </w:r>
      <w:r w:rsidRPr="003F0097">
        <w:rPr>
          <w:rFonts w:ascii="Times New Roman" w:eastAsia="Times New Roman" w:hAnsi="Times New Roman" w:cs="Times New Roman"/>
          <w:bCs/>
          <w:color w:val="000000" w:themeColor="text1"/>
          <w:sz w:val="20"/>
          <w:szCs w:val="20"/>
        </w:rPr>
        <w:t xml:space="preserve"> Study selection hierarchy</w:t>
      </w:r>
    </w:p>
    <w:tbl>
      <w:tblPr>
        <w:tblStyle w:val="TableGrid"/>
        <w:tblW w:w="0" w:type="auto"/>
        <w:tblLook w:val="04A0" w:firstRow="1" w:lastRow="0" w:firstColumn="1" w:lastColumn="0" w:noHBand="0" w:noVBand="1"/>
      </w:tblPr>
      <w:tblGrid>
        <w:gridCol w:w="2155"/>
        <w:gridCol w:w="4078"/>
        <w:gridCol w:w="3117"/>
      </w:tblGrid>
      <w:tr w:rsidR="003F0097" w:rsidRPr="003F0097" w14:paraId="300CAC77" w14:textId="77777777" w:rsidTr="00ED3CCE">
        <w:tc>
          <w:tcPr>
            <w:tcW w:w="2155" w:type="dxa"/>
          </w:tcPr>
          <w:p w14:paraId="65CF5268" w14:textId="77777777" w:rsidR="003F0097" w:rsidRPr="003F0097" w:rsidRDefault="003F0097" w:rsidP="00ED3CCE">
            <w:pPr>
              <w:jc w:val="center"/>
              <w:rPr>
                <w:rFonts w:ascii="Times New Roman" w:hAnsi="Times New Roman" w:cs="Times New Roman"/>
                <w:sz w:val="20"/>
                <w:szCs w:val="20"/>
              </w:rPr>
            </w:pPr>
            <w:r w:rsidRPr="003F0097">
              <w:rPr>
                <w:rFonts w:ascii="Times New Roman" w:hAnsi="Times New Roman" w:cs="Times New Roman"/>
                <w:sz w:val="20"/>
                <w:szCs w:val="20"/>
              </w:rPr>
              <w:t>Condition</w:t>
            </w:r>
          </w:p>
        </w:tc>
        <w:tc>
          <w:tcPr>
            <w:tcW w:w="4078" w:type="dxa"/>
          </w:tcPr>
          <w:p w14:paraId="5D995485" w14:textId="77777777" w:rsidR="003F0097" w:rsidRPr="003F0097" w:rsidRDefault="003F0097" w:rsidP="00ED3CCE">
            <w:pPr>
              <w:jc w:val="center"/>
              <w:rPr>
                <w:rFonts w:ascii="Times New Roman" w:hAnsi="Times New Roman" w:cs="Times New Roman"/>
                <w:sz w:val="20"/>
                <w:szCs w:val="20"/>
              </w:rPr>
            </w:pPr>
            <w:r w:rsidRPr="003F0097">
              <w:rPr>
                <w:rFonts w:ascii="Times New Roman" w:hAnsi="Times New Roman" w:cs="Times New Roman"/>
                <w:sz w:val="20"/>
                <w:szCs w:val="20"/>
              </w:rPr>
              <w:t>Selection</w:t>
            </w:r>
          </w:p>
        </w:tc>
        <w:tc>
          <w:tcPr>
            <w:tcW w:w="3117" w:type="dxa"/>
          </w:tcPr>
          <w:p w14:paraId="5E4C4C01" w14:textId="77777777" w:rsidR="003F0097" w:rsidRPr="003F0097" w:rsidRDefault="003F0097" w:rsidP="00ED3CCE">
            <w:pPr>
              <w:jc w:val="center"/>
              <w:rPr>
                <w:rFonts w:ascii="Times New Roman" w:hAnsi="Times New Roman" w:cs="Times New Roman"/>
                <w:sz w:val="20"/>
                <w:szCs w:val="20"/>
              </w:rPr>
            </w:pPr>
            <w:r w:rsidRPr="003F0097">
              <w:rPr>
                <w:rFonts w:ascii="Times New Roman" w:hAnsi="Times New Roman" w:cs="Times New Roman"/>
                <w:sz w:val="20"/>
                <w:szCs w:val="20"/>
              </w:rPr>
              <w:t>Rationale</w:t>
            </w:r>
          </w:p>
        </w:tc>
      </w:tr>
      <w:tr w:rsidR="003F0097" w:rsidRPr="003F0097" w14:paraId="10CF498D" w14:textId="77777777" w:rsidTr="00ED3CCE">
        <w:tc>
          <w:tcPr>
            <w:tcW w:w="2155" w:type="dxa"/>
          </w:tcPr>
          <w:p w14:paraId="71410C7F" w14:textId="77777777" w:rsidR="003F0097" w:rsidRPr="003F0097" w:rsidRDefault="003F0097" w:rsidP="00ED3CCE">
            <w:pPr>
              <w:jc w:val="center"/>
              <w:rPr>
                <w:rFonts w:ascii="Times New Roman" w:hAnsi="Times New Roman" w:cs="Times New Roman"/>
                <w:sz w:val="20"/>
                <w:szCs w:val="20"/>
              </w:rPr>
            </w:pPr>
          </w:p>
          <w:p w14:paraId="678957F9" w14:textId="77777777" w:rsidR="003F0097" w:rsidRPr="003F0097" w:rsidRDefault="003F0097" w:rsidP="00ED3CCE">
            <w:pPr>
              <w:jc w:val="center"/>
              <w:rPr>
                <w:rFonts w:ascii="Times New Roman" w:hAnsi="Times New Roman" w:cs="Times New Roman"/>
                <w:sz w:val="20"/>
                <w:szCs w:val="20"/>
              </w:rPr>
            </w:pPr>
          </w:p>
          <w:p w14:paraId="1B00E49E" w14:textId="77777777" w:rsidR="003F0097" w:rsidRPr="003F0097" w:rsidRDefault="003F0097" w:rsidP="00ED3CCE">
            <w:pPr>
              <w:jc w:val="center"/>
              <w:rPr>
                <w:rFonts w:ascii="Times New Roman" w:hAnsi="Times New Roman" w:cs="Times New Roman"/>
                <w:sz w:val="20"/>
                <w:szCs w:val="20"/>
              </w:rPr>
            </w:pPr>
            <w:r w:rsidRPr="003F0097">
              <w:rPr>
                <w:rFonts w:ascii="Times New Roman" w:hAnsi="Times New Roman" w:cs="Times New Roman"/>
                <w:sz w:val="20"/>
                <w:szCs w:val="20"/>
              </w:rPr>
              <w:t>If there are multiple timepoints</w:t>
            </w:r>
          </w:p>
        </w:tc>
        <w:tc>
          <w:tcPr>
            <w:tcW w:w="4078" w:type="dxa"/>
          </w:tcPr>
          <w:p w14:paraId="0C4F503A" w14:textId="77777777" w:rsidR="003F0097" w:rsidRPr="003F0097" w:rsidRDefault="003F0097" w:rsidP="00ED3CCE">
            <w:pPr>
              <w:jc w:val="center"/>
              <w:rPr>
                <w:rFonts w:ascii="Times New Roman" w:eastAsia="Times New Roman" w:hAnsi="Times New Roman" w:cs="Times New Roman"/>
                <w:color w:val="000000" w:themeColor="text1"/>
                <w:sz w:val="20"/>
                <w:szCs w:val="20"/>
              </w:rPr>
            </w:pPr>
          </w:p>
          <w:p w14:paraId="59C577D7" w14:textId="77777777" w:rsidR="003F0097" w:rsidRPr="003F0097" w:rsidRDefault="003F0097" w:rsidP="00ED3CCE">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Longitudinal &gt; Cross-Sectional</w:t>
            </w:r>
          </w:p>
          <w:p w14:paraId="07936AD8" w14:textId="77777777" w:rsidR="003F0097" w:rsidRPr="003F0097" w:rsidRDefault="003F0097" w:rsidP="00ED3CCE">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 Longest time between)</w:t>
            </w:r>
          </w:p>
          <w:p w14:paraId="3D769DFC" w14:textId="77777777" w:rsidR="003F0097" w:rsidRPr="003F0097" w:rsidRDefault="003F0097" w:rsidP="00ED3CCE">
            <w:pPr>
              <w:jc w:val="center"/>
              <w:rPr>
                <w:rFonts w:ascii="Times New Roman" w:eastAsia="Times New Roman" w:hAnsi="Times New Roman" w:cs="Times New Roman"/>
                <w:color w:val="000000" w:themeColor="text1"/>
                <w:sz w:val="20"/>
                <w:szCs w:val="20"/>
              </w:rPr>
            </w:pPr>
          </w:p>
          <w:p w14:paraId="0A97AB43" w14:textId="77777777" w:rsidR="003F0097" w:rsidRPr="003F0097" w:rsidRDefault="003F0097" w:rsidP="00ED3CCE">
            <w:pPr>
              <w:jc w:val="center"/>
              <w:rPr>
                <w:rFonts w:ascii="Times New Roman" w:eastAsia="Times New Roman" w:hAnsi="Times New Roman" w:cs="Times New Roman"/>
                <w:color w:val="000000" w:themeColor="text1"/>
                <w:sz w:val="20"/>
                <w:szCs w:val="20"/>
              </w:rPr>
            </w:pPr>
          </w:p>
          <w:p w14:paraId="7791CD3A" w14:textId="77777777" w:rsidR="003F0097" w:rsidRPr="003F0097" w:rsidRDefault="003F0097" w:rsidP="00ED3CCE">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Older age &gt; Younger age</w:t>
            </w:r>
          </w:p>
          <w:p w14:paraId="2F7B2A80" w14:textId="77777777" w:rsidR="003F0097" w:rsidRPr="003F0097" w:rsidRDefault="003F0097" w:rsidP="00ED3CCE">
            <w:pPr>
              <w:jc w:val="center"/>
              <w:rPr>
                <w:rFonts w:ascii="Times New Roman" w:hAnsi="Times New Roman" w:cs="Times New Roman"/>
                <w:sz w:val="20"/>
                <w:szCs w:val="20"/>
              </w:rPr>
            </w:pPr>
          </w:p>
        </w:tc>
        <w:tc>
          <w:tcPr>
            <w:tcW w:w="3117" w:type="dxa"/>
          </w:tcPr>
          <w:p w14:paraId="231A30B7" w14:textId="77777777" w:rsidR="003F0097" w:rsidRPr="003F0097" w:rsidRDefault="003F0097" w:rsidP="00ED3CCE">
            <w:pPr>
              <w:jc w:val="center"/>
              <w:rPr>
                <w:rFonts w:ascii="Times New Roman" w:hAnsi="Times New Roman" w:cs="Times New Roman"/>
                <w:sz w:val="20"/>
                <w:szCs w:val="20"/>
              </w:rPr>
            </w:pPr>
          </w:p>
          <w:p w14:paraId="3ECBA982" w14:textId="77777777" w:rsidR="003F0097" w:rsidRPr="003F0097" w:rsidRDefault="003F0097" w:rsidP="00ED3CCE">
            <w:pPr>
              <w:jc w:val="center"/>
              <w:rPr>
                <w:rFonts w:ascii="Times New Roman" w:hAnsi="Times New Roman" w:cs="Times New Roman"/>
                <w:sz w:val="20"/>
                <w:szCs w:val="20"/>
              </w:rPr>
            </w:pPr>
            <w:r w:rsidRPr="003F0097">
              <w:rPr>
                <w:rFonts w:ascii="Times New Roman" w:hAnsi="Times New Roman" w:cs="Times New Roman"/>
                <w:sz w:val="20"/>
                <w:szCs w:val="20"/>
              </w:rPr>
              <w:t>Longitudinal correlations more likely to be causal</w:t>
            </w:r>
          </w:p>
          <w:p w14:paraId="2632AF94" w14:textId="77777777" w:rsidR="003F0097" w:rsidRPr="003F0097" w:rsidRDefault="003F0097" w:rsidP="00ED3CCE">
            <w:pPr>
              <w:jc w:val="center"/>
              <w:rPr>
                <w:rFonts w:ascii="Times New Roman" w:hAnsi="Times New Roman" w:cs="Times New Roman"/>
                <w:sz w:val="20"/>
                <w:szCs w:val="20"/>
              </w:rPr>
            </w:pPr>
          </w:p>
          <w:p w14:paraId="018681F5" w14:textId="77777777" w:rsidR="003F0097" w:rsidRPr="003F0097" w:rsidRDefault="003F0097" w:rsidP="00ED3CCE">
            <w:pPr>
              <w:jc w:val="center"/>
              <w:rPr>
                <w:rFonts w:ascii="Times New Roman" w:hAnsi="Times New Roman" w:cs="Times New Roman"/>
                <w:sz w:val="20"/>
                <w:szCs w:val="20"/>
              </w:rPr>
            </w:pPr>
            <w:r w:rsidRPr="003F0097">
              <w:rPr>
                <w:rFonts w:ascii="Times New Roman" w:hAnsi="Times New Roman" w:cs="Times New Roman"/>
                <w:sz w:val="20"/>
                <w:szCs w:val="20"/>
              </w:rPr>
              <w:t>Assessments of older children less noisy; Older children have more overall speech exposure</w:t>
            </w:r>
          </w:p>
          <w:p w14:paraId="20344888" w14:textId="77777777" w:rsidR="003F0097" w:rsidRPr="003F0097" w:rsidRDefault="003F0097" w:rsidP="00ED3CCE">
            <w:pPr>
              <w:jc w:val="center"/>
              <w:rPr>
                <w:rFonts w:ascii="Times New Roman" w:hAnsi="Times New Roman" w:cs="Times New Roman"/>
                <w:sz w:val="20"/>
                <w:szCs w:val="20"/>
              </w:rPr>
            </w:pPr>
          </w:p>
        </w:tc>
      </w:tr>
      <w:tr w:rsidR="003F0097" w:rsidRPr="003F0097" w14:paraId="7111C9A2" w14:textId="77777777" w:rsidTr="00ED3CCE">
        <w:tc>
          <w:tcPr>
            <w:tcW w:w="2155" w:type="dxa"/>
          </w:tcPr>
          <w:p w14:paraId="7B45516A" w14:textId="77777777" w:rsidR="003F0097" w:rsidRPr="003F0097" w:rsidRDefault="003F0097" w:rsidP="00ED3CCE">
            <w:pPr>
              <w:jc w:val="center"/>
              <w:rPr>
                <w:rFonts w:ascii="Times New Roman" w:eastAsia="Times New Roman" w:hAnsi="Times New Roman" w:cs="Times New Roman"/>
                <w:bCs/>
                <w:color w:val="000000" w:themeColor="text1"/>
                <w:sz w:val="20"/>
                <w:szCs w:val="20"/>
              </w:rPr>
            </w:pPr>
          </w:p>
          <w:p w14:paraId="2D5157FE" w14:textId="77777777" w:rsidR="003F0097" w:rsidRPr="003F0097" w:rsidRDefault="003F0097" w:rsidP="00ED3CCE">
            <w:pPr>
              <w:jc w:val="center"/>
              <w:rPr>
                <w:rFonts w:ascii="Times New Roman" w:eastAsia="Times New Roman" w:hAnsi="Times New Roman" w:cs="Times New Roman"/>
                <w:bCs/>
                <w:color w:val="000000" w:themeColor="text1"/>
                <w:sz w:val="20"/>
                <w:szCs w:val="20"/>
              </w:rPr>
            </w:pPr>
          </w:p>
          <w:p w14:paraId="24A96C8A" w14:textId="77777777" w:rsidR="003F0097" w:rsidRPr="003F0097" w:rsidRDefault="003F0097" w:rsidP="00ED3CCE">
            <w:pPr>
              <w:jc w:val="center"/>
              <w:rPr>
                <w:rFonts w:ascii="Times New Roman" w:eastAsia="Times New Roman" w:hAnsi="Times New Roman" w:cs="Times New Roman"/>
                <w:bCs/>
                <w:color w:val="000000" w:themeColor="text1"/>
                <w:sz w:val="20"/>
                <w:szCs w:val="20"/>
              </w:rPr>
            </w:pPr>
            <w:r w:rsidRPr="003F0097">
              <w:rPr>
                <w:rFonts w:ascii="Times New Roman" w:eastAsia="Times New Roman" w:hAnsi="Times New Roman" w:cs="Times New Roman"/>
                <w:bCs/>
                <w:color w:val="000000" w:themeColor="text1"/>
                <w:sz w:val="20"/>
                <w:szCs w:val="20"/>
              </w:rPr>
              <w:t>If there are multiple language outcome measures</w:t>
            </w:r>
          </w:p>
        </w:tc>
        <w:tc>
          <w:tcPr>
            <w:tcW w:w="4078" w:type="dxa"/>
          </w:tcPr>
          <w:p w14:paraId="12B5A5A1" w14:textId="77777777" w:rsidR="003F0097" w:rsidRPr="003F0097" w:rsidRDefault="003F0097" w:rsidP="00ED3CCE">
            <w:pPr>
              <w:jc w:val="center"/>
              <w:rPr>
                <w:rFonts w:ascii="Times New Roman" w:eastAsia="Times New Roman" w:hAnsi="Times New Roman" w:cs="Times New Roman"/>
                <w:color w:val="000000" w:themeColor="text1"/>
                <w:sz w:val="20"/>
                <w:szCs w:val="20"/>
              </w:rPr>
            </w:pPr>
          </w:p>
          <w:p w14:paraId="5D9FCD81" w14:textId="77777777" w:rsidR="003F0097" w:rsidRPr="003F0097" w:rsidRDefault="003F0097" w:rsidP="00ED3CCE">
            <w:pPr>
              <w:jc w:val="center"/>
              <w:rPr>
                <w:rFonts w:ascii="Times New Roman" w:eastAsia="Times New Roman" w:hAnsi="Times New Roman" w:cs="Times New Roman"/>
                <w:color w:val="000000" w:themeColor="text1"/>
                <w:sz w:val="20"/>
                <w:szCs w:val="20"/>
              </w:rPr>
            </w:pPr>
          </w:p>
          <w:p w14:paraId="569BBAA8" w14:textId="77777777" w:rsidR="003F0097" w:rsidRPr="003F0097" w:rsidRDefault="003F0097" w:rsidP="00ED3CCE">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Direct Assessment &gt; Parent Report &gt; Observed (Types &gt; MLU &gt; Tokens)</w:t>
            </w:r>
          </w:p>
          <w:p w14:paraId="2F54B558" w14:textId="77777777" w:rsidR="003F0097" w:rsidRPr="003F0097" w:rsidRDefault="003F0097" w:rsidP="00ED3CCE">
            <w:pPr>
              <w:jc w:val="center"/>
              <w:rPr>
                <w:rFonts w:ascii="Times New Roman" w:eastAsia="Times New Roman" w:hAnsi="Times New Roman" w:cs="Times New Roman"/>
                <w:color w:val="000000" w:themeColor="text1"/>
                <w:sz w:val="20"/>
                <w:szCs w:val="20"/>
              </w:rPr>
            </w:pPr>
          </w:p>
          <w:p w14:paraId="5FBDC38A" w14:textId="77777777" w:rsidR="003F0097" w:rsidRPr="003F0097" w:rsidRDefault="003F0097" w:rsidP="00ED3CCE">
            <w:pPr>
              <w:jc w:val="center"/>
              <w:rPr>
                <w:rFonts w:ascii="Times New Roman" w:eastAsia="Times New Roman" w:hAnsi="Times New Roman" w:cs="Times New Roman"/>
                <w:color w:val="000000" w:themeColor="text1"/>
                <w:sz w:val="20"/>
                <w:szCs w:val="20"/>
              </w:rPr>
            </w:pPr>
          </w:p>
          <w:p w14:paraId="0E03656B" w14:textId="77777777" w:rsidR="003F0097" w:rsidRPr="003F0097" w:rsidRDefault="003F0097" w:rsidP="00ED3CCE">
            <w:pPr>
              <w:jc w:val="center"/>
              <w:rPr>
                <w:rFonts w:ascii="Times New Roman" w:eastAsia="Times New Roman" w:hAnsi="Times New Roman" w:cs="Times New Roman"/>
                <w:color w:val="000000" w:themeColor="text1"/>
                <w:sz w:val="20"/>
                <w:szCs w:val="20"/>
              </w:rPr>
            </w:pPr>
          </w:p>
          <w:p w14:paraId="33567D02" w14:textId="77777777" w:rsidR="003F0097" w:rsidRPr="003F0097" w:rsidRDefault="003F0097" w:rsidP="00ED3CCE">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Expressive &gt; Receptive</w:t>
            </w:r>
          </w:p>
          <w:p w14:paraId="180685FA" w14:textId="77777777" w:rsidR="003F0097" w:rsidRPr="003F0097" w:rsidRDefault="003F0097" w:rsidP="00ED3CCE">
            <w:pPr>
              <w:jc w:val="center"/>
              <w:rPr>
                <w:rFonts w:ascii="Times New Roman" w:hAnsi="Times New Roman" w:cs="Times New Roman"/>
                <w:sz w:val="20"/>
                <w:szCs w:val="20"/>
              </w:rPr>
            </w:pPr>
          </w:p>
        </w:tc>
        <w:tc>
          <w:tcPr>
            <w:tcW w:w="3117" w:type="dxa"/>
          </w:tcPr>
          <w:p w14:paraId="4D4E8FE7" w14:textId="77777777" w:rsidR="003F0097" w:rsidRPr="003F0097" w:rsidRDefault="003F0097" w:rsidP="00ED3CCE">
            <w:pPr>
              <w:rPr>
                <w:rFonts w:ascii="Times New Roman" w:hAnsi="Times New Roman" w:cs="Times New Roman"/>
                <w:sz w:val="20"/>
                <w:szCs w:val="20"/>
              </w:rPr>
            </w:pPr>
          </w:p>
          <w:p w14:paraId="59F360B7" w14:textId="77777777" w:rsidR="003F0097" w:rsidRPr="003F0097" w:rsidRDefault="003F0097" w:rsidP="00ED3CCE">
            <w:pPr>
              <w:jc w:val="center"/>
              <w:rPr>
                <w:rFonts w:ascii="Times New Roman" w:hAnsi="Times New Roman" w:cs="Times New Roman"/>
                <w:sz w:val="20"/>
                <w:szCs w:val="20"/>
              </w:rPr>
            </w:pPr>
            <w:r w:rsidRPr="003F0097">
              <w:rPr>
                <w:rFonts w:ascii="Times New Roman" w:hAnsi="Times New Roman" w:cs="Times New Roman"/>
                <w:sz w:val="20"/>
                <w:szCs w:val="20"/>
              </w:rPr>
              <w:t>Prefer measures less likely to be affected by caregivers; Prefer more common observational measures</w:t>
            </w:r>
          </w:p>
          <w:p w14:paraId="68D2377A" w14:textId="77777777" w:rsidR="003F0097" w:rsidRPr="003F0097" w:rsidRDefault="003F0097" w:rsidP="00ED3CCE">
            <w:pPr>
              <w:jc w:val="center"/>
              <w:rPr>
                <w:rFonts w:ascii="Times New Roman" w:hAnsi="Times New Roman" w:cs="Times New Roman"/>
                <w:sz w:val="20"/>
                <w:szCs w:val="20"/>
              </w:rPr>
            </w:pPr>
          </w:p>
          <w:p w14:paraId="63A72BD8" w14:textId="77777777" w:rsidR="003F0097" w:rsidRPr="003F0097" w:rsidRDefault="003F0097" w:rsidP="00ED3CCE">
            <w:pPr>
              <w:jc w:val="center"/>
              <w:rPr>
                <w:rFonts w:ascii="Times New Roman" w:hAnsi="Times New Roman" w:cs="Times New Roman"/>
                <w:sz w:val="20"/>
                <w:szCs w:val="20"/>
              </w:rPr>
            </w:pPr>
            <w:r w:rsidRPr="003F0097">
              <w:rPr>
                <w:rFonts w:ascii="Times New Roman" w:hAnsi="Times New Roman" w:cs="Times New Roman"/>
                <w:sz w:val="20"/>
                <w:szCs w:val="20"/>
              </w:rPr>
              <w:t>Expressive measures less noisy for younger children</w:t>
            </w:r>
          </w:p>
          <w:p w14:paraId="1F49E639" w14:textId="77777777" w:rsidR="003F0097" w:rsidRPr="003F0097" w:rsidRDefault="003F0097" w:rsidP="00ED3CCE">
            <w:pPr>
              <w:jc w:val="center"/>
              <w:rPr>
                <w:rFonts w:ascii="Times New Roman" w:hAnsi="Times New Roman" w:cs="Times New Roman"/>
                <w:sz w:val="20"/>
                <w:szCs w:val="20"/>
              </w:rPr>
            </w:pPr>
            <w:r w:rsidRPr="003F0097">
              <w:rPr>
                <w:rFonts w:ascii="Times New Roman" w:hAnsi="Times New Roman" w:cs="Times New Roman"/>
                <w:sz w:val="20"/>
                <w:szCs w:val="20"/>
              </w:rPr>
              <w:t xml:space="preserve"> </w:t>
            </w:r>
          </w:p>
        </w:tc>
      </w:tr>
      <w:tr w:rsidR="003F0097" w:rsidRPr="003F0097" w14:paraId="0ABAB67D" w14:textId="77777777" w:rsidTr="00ED3CCE">
        <w:tc>
          <w:tcPr>
            <w:tcW w:w="2155" w:type="dxa"/>
          </w:tcPr>
          <w:p w14:paraId="52713D24" w14:textId="77777777" w:rsidR="003F0097" w:rsidRPr="003F0097" w:rsidRDefault="003F0097" w:rsidP="00ED3CCE">
            <w:pPr>
              <w:jc w:val="center"/>
              <w:rPr>
                <w:rFonts w:ascii="Times New Roman" w:eastAsia="Times New Roman" w:hAnsi="Times New Roman" w:cs="Times New Roman"/>
                <w:bCs/>
                <w:color w:val="000000" w:themeColor="text1"/>
                <w:sz w:val="20"/>
                <w:szCs w:val="20"/>
              </w:rPr>
            </w:pPr>
          </w:p>
          <w:p w14:paraId="5D43807E" w14:textId="77777777" w:rsidR="003F0097" w:rsidRPr="003F0097" w:rsidRDefault="003F0097" w:rsidP="00ED3CCE">
            <w:pPr>
              <w:jc w:val="center"/>
              <w:rPr>
                <w:rFonts w:ascii="Times New Roman" w:eastAsia="Times New Roman" w:hAnsi="Times New Roman" w:cs="Times New Roman"/>
                <w:bCs/>
                <w:color w:val="000000" w:themeColor="text1"/>
                <w:sz w:val="20"/>
                <w:szCs w:val="20"/>
              </w:rPr>
            </w:pPr>
            <w:r w:rsidRPr="003F0097">
              <w:rPr>
                <w:rFonts w:ascii="Times New Roman" w:eastAsia="Times New Roman" w:hAnsi="Times New Roman" w:cs="Times New Roman"/>
                <w:bCs/>
                <w:color w:val="000000" w:themeColor="text1"/>
                <w:sz w:val="20"/>
                <w:szCs w:val="20"/>
              </w:rPr>
              <w:t>If there are multiple language input measures</w:t>
            </w:r>
          </w:p>
          <w:p w14:paraId="01A549A1" w14:textId="77777777" w:rsidR="003F0097" w:rsidRPr="003F0097" w:rsidRDefault="003F0097" w:rsidP="00ED3CCE">
            <w:pPr>
              <w:jc w:val="center"/>
              <w:rPr>
                <w:rFonts w:ascii="Times New Roman" w:hAnsi="Times New Roman" w:cs="Times New Roman"/>
                <w:bCs/>
                <w:sz w:val="20"/>
                <w:szCs w:val="20"/>
              </w:rPr>
            </w:pPr>
          </w:p>
        </w:tc>
        <w:tc>
          <w:tcPr>
            <w:tcW w:w="4078" w:type="dxa"/>
          </w:tcPr>
          <w:p w14:paraId="3D064F86" w14:textId="77777777" w:rsidR="003F0097" w:rsidRPr="003F0097" w:rsidRDefault="003F0097" w:rsidP="00ED3CCE">
            <w:pPr>
              <w:jc w:val="center"/>
              <w:rPr>
                <w:rFonts w:ascii="Times New Roman" w:eastAsia="Times New Roman" w:hAnsi="Times New Roman" w:cs="Times New Roman"/>
                <w:color w:val="000000" w:themeColor="text1"/>
                <w:sz w:val="20"/>
                <w:szCs w:val="20"/>
              </w:rPr>
            </w:pPr>
          </w:p>
          <w:p w14:paraId="36259DB3" w14:textId="77777777" w:rsidR="003F0097" w:rsidRPr="003F0097" w:rsidRDefault="003F0097" w:rsidP="00ED3CCE">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Types &gt; TTR &gt; VOCD &gt; other</w:t>
            </w:r>
          </w:p>
          <w:p w14:paraId="5C1FAF0C" w14:textId="77777777" w:rsidR="003F0097" w:rsidRPr="003F0097" w:rsidRDefault="003F0097" w:rsidP="00ED3CCE">
            <w:pPr>
              <w:jc w:val="center"/>
              <w:rPr>
                <w:rFonts w:ascii="Times New Roman" w:hAnsi="Times New Roman" w:cs="Times New Roman"/>
                <w:sz w:val="20"/>
                <w:szCs w:val="20"/>
              </w:rPr>
            </w:pPr>
            <w:r w:rsidRPr="003F0097">
              <w:rPr>
                <w:rFonts w:ascii="Times New Roman" w:eastAsia="Times New Roman" w:hAnsi="Times New Roman" w:cs="Times New Roman"/>
                <w:color w:val="000000" w:themeColor="text1"/>
                <w:sz w:val="20"/>
                <w:szCs w:val="20"/>
              </w:rPr>
              <w:t>MLU (morphemes) &gt; MLU (words)</w:t>
            </w:r>
          </w:p>
        </w:tc>
        <w:tc>
          <w:tcPr>
            <w:tcW w:w="3117" w:type="dxa"/>
          </w:tcPr>
          <w:p w14:paraId="468B4317" w14:textId="77777777" w:rsidR="003F0097" w:rsidRPr="003F0097" w:rsidRDefault="003F0097" w:rsidP="00ED3CCE">
            <w:pPr>
              <w:jc w:val="center"/>
              <w:rPr>
                <w:rFonts w:ascii="Times New Roman" w:hAnsi="Times New Roman" w:cs="Times New Roman"/>
                <w:sz w:val="20"/>
                <w:szCs w:val="20"/>
              </w:rPr>
            </w:pPr>
          </w:p>
          <w:p w14:paraId="67999A20" w14:textId="77777777" w:rsidR="003F0097" w:rsidRPr="003F0097" w:rsidRDefault="003F0097" w:rsidP="00ED3CCE">
            <w:pPr>
              <w:jc w:val="center"/>
              <w:rPr>
                <w:rFonts w:ascii="Times New Roman" w:hAnsi="Times New Roman" w:cs="Times New Roman"/>
                <w:sz w:val="20"/>
                <w:szCs w:val="20"/>
              </w:rPr>
            </w:pPr>
            <w:r w:rsidRPr="003F0097">
              <w:rPr>
                <w:rFonts w:ascii="Times New Roman" w:hAnsi="Times New Roman" w:cs="Times New Roman"/>
                <w:sz w:val="20"/>
                <w:szCs w:val="20"/>
              </w:rPr>
              <w:t>Prefer more commonly used input measures in each case</w:t>
            </w:r>
          </w:p>
        </w:tc>
      </w:tr>
      <w:tr w:rsidR="003F0097" w:rsidRPr="003F0097" w14:paraId="66BF4187" w14:textId="77777777" w:rsidTr="00ED3CCE">
        <w:tc>
          <w:tcPr>
            <w:tcW w:w="2155" w:type="dxa"/>
          </w:tcPr>
          <w:p w14:paraId="37F78C5D" w14:textId="77777777" w:rsidR="003F0097" w:rsidRPr="003F0097" w:rsidRDefault="003F0097" w:rsidP="00ED3CCE">
            <w:pPr>
              <w:jc w:val="center"/>
              <w:rPr>
                <w:rFonts w:ascii="Times New Roman" w:eastAsia="Times New Roman" w:hAnsi="Times New Roman" w:cs="Times New Roman"/>
                <w:bCs/>
                <w:color w:val="000000" w:themeColor="text1"/>
                <w:sz w:val="20"/>
                <w:szCs w:val="20"/>
              </w:rPr>
            </w:pPr>
          </w:p>
          <w:p w14:paraId="2ED0930B" w14:textId="77777777" w:rsidR="003F0097" w:rsidRPr="003F0097" w:rsidRDefault="003F0097" w:rsidP="00ED3CCE">
            <w:pPr>
              <w:jc w:val="center"/>
              <w:rPr>
                <w:rFonts w:ascii="Times New Roman" w:eastAsia="Times New Roman" w:hAnsi="Times New Roman" w:cs="Times New Roman"/>
                <w:bCs/>
                <w:color w:val="000000" w:themeColor="text1"/>
                <w:sz w:val="20"/>
                <w:szCs w:val="20"/>
              </w:rPr>
            </w:pPr>
          </w:p>
          <w:p w14:paraId="12A5DCDF" w14:textId="77777777" w:rsidR="003F0097" w:rsidRPr="003F0097" w:rsidRDefault="003F0097" w:rsidP="00ED3CCE">
            <w:pPr>
              <w:jc w:val="center"/>
              <w:rPr>
                <w:rFonts w:ascii="Times New Roman" w:eastAsia="Times New Roman" w:hAnsi="Times New Roman" w:cs="Times New Roman"/>
                <w:bCs/>
                <w:color w:val="000000" w:themeColor="text1"/>
                <w:sz w:val="20"/>
                <w:szCs w:val="20"/>
              </w:rPr>
            </w:pPr>
          </w:p>
          <w:p w14:paraId="0017229E" w14:textId="77777777" w:rsidR="003F0097" w:rsidRPr="003F0097" w:rsidRDefault="003F0097" w:rsidP="00ED3CCE">
            <w:pPr>
              <w:jc w:val="center"/>
              <w:rPr>
                <w:rFonts w:ascii="Times New Roman" w:eastAsia="Times New Roman" w:hAnsi="Times New Roman" w:cs="Times New Roman"/>
                <w:bCs/>
                <w:color w:val="000000" w:themeColor="text1"/>
                <w:sz w:val="20"/>
                <w:szCs w:val="20"/>
              </w:rPr>
            </w:pPr>
          </w:p>
          <w:p w14:paraId="1297C571" w14:textId="77777777" w:rsidR="003F0097" w:rsidRPr="003F0097" w:rsidRDefault="003F0097" w:rsidP="00ED3CCE">
            <w:pPr>
              <w:jc w:val="center"/>
              <w:rPr>
                <w:rFonts w:ascii="Times New Roman" w:eastAsia="Times New Roman" w:hAnsi="Times New Roman" w:cs="Times New Roman"/>
                <w:bCs/>
                <w:color w:val="000000" w:themeColor="text1"/>
                <w:sz w:val="20"/>
                <w:szCs w:val="20"/>
              </w:rPr>
            </w:pPr>
            <w:r w:rsidRPr="003F0097">
              <w:rPr>
                <w:rFonts w:ascii="Times New Roman" w:eastAsia="Times New Roman" w:hAnsi="Times New Roman" w:cs="Times New Roman"/>
                <w:bCs/>
                <w:color w:val="000000" w:themeColor="text1"/>
                <w:sz w:val="20"/>
                <w:szCs w:val="20"/>
              </w:rPr>
              <w:t>If there are other factors</w:t>
            </w:r>
          </w:p>
        </w:tc>
        <w:tc>
          <w:tcPr>
            <w:tcW w:w="4078" w:type="dxa"/>
          </w:tcPr>
          <w:p w14:paraId="637E42D0" w14:textId="77777777" w:rsidR="003F0097" w:rsidRPr="003F0097" w:rsidRDefault="003F0097" w:rsidP="00ED3CCE">
            <w:pPr>
              <w:jc w:val="center"/>
              <w:rPr>
                <w:rFonts w:ascii="Times New Roman" w:eastAsia="Times New Roman" w:hAnsi="Times New Roman" w:cs="Times New Roman"/>
                <w:color w:val="000000" w:themeColor="text1"/>
                <w:sz w:val="20"/>
                <w:szCs w:val="20"/>
              </w:rPr>
            </w:pPr>
          </w:p>
          <w:p w14:paraId="7DD606FC" w14:textId="77777777" w:rsidR="003F0097" w:rsidRPr="003F0097" w:rsidRDefault="003F0097" w:rsidP="00ED3CCE">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Child-directed speech &gt; Overheard</w:t>
            </w:r>
          </w:p>
          <w:p w14:paraId="16D6EEFB" w14:textId="77777777" w:rsidR="003F0097" w:rsidRPr="003F0097" w:rsidRDefault="003F0097" w:rsidP="00ED3CCE">
            <w:pPr>
              <w:jc w:val="center"/>
              <w:rPr>
                <w:rFonts w:ascii="Times New Roman" w:eastAsia="Times New Roman" w:hAnsi="Times New Roman" w:cs="Times New Roman"/>
                <w:color w:val="000000" w:themeColor="text1"/>
                <w:sz w:val="20"/>
                <w:szCs w:val="20"/>
              </w:rPr>
            </w:pPr>
          </w:p>
          <w:p w14:paraId="4E9AC935" w14:textId="77777777" w:rsidR="003F0097" w:rsidRPr="003F0097" w:rsidRDefault="003F0097" w:rsidP="00ED3CCE">
            <w:pPr>
              <w:jc w:val="center"/>
              <w:rPr>
                <w:rFonts w:ascii="Times New Roman" w:eastAsia="Times New Roman" w:hAnsi="Times New Roman" w:cs="Times New Roman"/>
                <w:color w:val="000000" w:themeColor="text1"/>
                <w:sz w:val="20"/>
                <w:szCs w:val="20"/>
              </w:rPr>
            </w:pPr>
          </w:p>
          <w:p w14:paraId="2325CEAC" w14:textId="77777777" w:rsidR="003F0097" w:rsidRPr="003F0097" w:rsidRDefault="003F0097" w:rsidP="00ED3CCE">
            <w:pPr>
              <w:jc w:val="center"/>
              <w:rPr>
                <w:rFonts w:ascii="Times New Roman" w:eastAsiaTheme="minorHAnsi" w:hAnsi="Times New Roman" w:cs="Times New Roman"/>
                <w:sz w:val="20"/>
                <w:szCs w:val="20"/>
              </w:rPr>
            </w:pPr>
            <w:r w:rsidRPr="003F0097">
              <w:rPr>
                <w:rFonts w:ascii="Times New Roman" w:eastAsia="Times New Roman" w:hAnsi="Times New Roman" w:cs="Times New Roman"/>
                <w:color w:val="000000" w:themeColor="text1"/>
                <w:sz w:val="20"/>
                <w:szCs w:val="20"/>
              </w:rPr>
              <w:t>Longer duration &gt; Shorter duration</w:t>
            </w:r>
          </w:p>
          <w:p w14:paraId="7C765CD8" w14:textId="77777777" w:rsidR="003F0097" w:rsidRPr="003F0097" w:rsidRDefault="003F0097" w:rsidP="00ED3CCE">
            <w:pPr>
              <w:jc w:val="center"/>
              <w:rPr>
                <w:rFonts w:ascii="Times New Roman" w:eastAsia="Times New Roman" w:hAnsi="Times New Roman" w:cs="Times New Roman"/>
                <w:color w:val="000000" w:themeColor="text1"/>
                <w:sz w:val="20"/>
                <w:szCs w:val="20"/>
              </w:rPr>
            </w:pPr>
          </w:p>
          <w:p w14:paraId="63D4CBCB" w14:textId="77777777" w:rsidR="003F0097" w:rsidRPr="003F0097" w:rsidRDefault="003F0097" w:rsidP="00ED3CCE">
            <w:pPr>
              <w:jc w:val="center"/>
              <w:rPr>
                <w:rFonts w:ascii="Times New Roman" w:eastAsia="Times New Roman" w:hAnsi="Times New Roman" w:cs="Times New Roman"/>
                <w:color w:val="000000" w:themeColor="text1"/>
                <w:sz w:val="20"/>
                <w:szCs w:val="20"/>
              </w:rPr>
            </w:pPr>
          </w:p>
          <w:p w14:paraId="759B1837" w14:textId="77777777" w:rsidR="003F0097" w:rsidRPr="003F0097" w:rsidRDefault="003F0097" w:rsidP="00ED3CCE">
            <w:pPr>
              <w:jc w:val="center"/>
              <w:rPr>
                <w:rFonts w:ascii="Times New Roman" w:eastAsiaTheme="minorHAnsi" w:hAnsi="Times New Roman" w:cs="Times New Roman"/>
                <w:sz w:val="20"/>
                <w:szCs w:val="20"/>
              </w:rPr>
            </w:pPr>
            <w:r w:rsidRPr="003F0097">
              <w:rPr>
                <w:rFonts w:ascii="Times New Roman" w:eastAsia="Times New Roman" w:hAnsi="Times New Roman" w:cs="Times New Roman"/>
                <w:color w:val="000000" w:themeColor="text1"/>
                <w:sz w:val="20"/>
                <w:szCs w:val="20"/>
              </w:rPr>
              <w:t>Mother &gt; Father &gt; Adults &gt; Other</w:t>
            </w:r>
          </w:p>
          <w:p w14:paraId="59FCDE48" w14:textId="77777777" w:rsidR="003F0097" w:rsidRPr="003F0097" w:rsidRDefault="003F0097" w:rsidP="00ED3CCE">
            <w:pPr>
              <w:jc w:val="center"/>
              <w:rPr>
                <w:rFonts w:ascii="Times New Roman" w:eastAsia="Times New Roman" w:hAnsi="Times New Roman" w:cs="Times New Roman"/>
                <w:color w:val="000000" w:themeColor="text1"/>
                <w:sz w:val="20"/>
                <w:szCs w:val="20"/>
              </w:rPr>
            </w:pPr>
          </w:p>
          <w:p w14:paraId="54E84400" w14:textId="77777777" w:rsidR="003F0097" w:rsidRPr="003F0097" w:rsidRDefault="003F0097" w:rsidP="00ED3CCE">
            <w:pPr>
              <w:jc w:val="center"/>
              <w:rPr>
                <w:rFonts w:ascii="Times New Roman" w:eastAsia="Times New Roman" w:hAnsi="Times New Roman" w:cs="Times New Roman"/>
                <w:color w:val="000000" w:themeColor="text1"/>
                <w:sz w:val="20"/>
                <w:szCs w:val="20"/>
              </w:rPr>
            </w:pPr>
          </w:p>
          <w:p w14:paraId="6D8597A7" w14:textId="77777777" w:rsidR="003F0097" w:rsidRPr="003F0097" w:rsidRDefault="003F0097" w:rsidP="00ED3CCE">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Naturalistic &gt; Free Play &gt; Structured Activity &gt; Other</w:t>
            </w:r>
          </w:p>
          <w:p w14:paraId="3917D1D6" w14:textId="77777777" w:rsidR="003F0097" w:rsidRPr="003F0097" w:rsidRDefault="003F0097" w:rsidP="00ED3CCE">
            <w:pPr>
              <w:jc w:val="center"/>
              <w:rPr>
                <w:rFonts w:ascii="Times New Roman" w:hAnsi="Times New Roman" w:cs="Times New Roman"/>
                <w:sz w:val="20"/>
                <w:szCs w:val="20"/>
              </w:rPr>
            </w:pPr>
          </w:p>
        </w:tc>
        <w:tc>
          <w:tcPr>
            <w:tcW w:w="3117" w:type="dxa"/>
          </w:tcPr>
          <w:p w14:paraId="61D9D56F" w14:textId="77777777" w:rsidR="003F0097" w:rsidRPr="003F0097" w:rsidRDefault="003F0097" w:rsidP="00ED3CCE">
            <w:pPr>
              <w:jc w:val="center"/>
              <w:rPr>
                <w:rFonts w:ascii="Times New Roman" w:hAnsi="Times New Roman" w:cs="Times New Roman"/>
                <w:sz w:val="20"/>
                <w:szCs w:val="20"/>
              </w:rPr>
            </w:pPr>
          </w:p>
          <w:p w14:paraId="7CDDE33B" w14:textId="77777777" w:rsidR="003F0097" w:rsidRPr="003F0097" w:rsidRDefault="003F0097" w:rsidP="00ED3CCE">
            <w:pPr>
              <w:jc w:val="center"/>
              <w:rPr>
                <w:rFonts w:ascii="Times New Roman" w:hAnsi="Times New Roman" w:cs="Times New Roman"/>
                <w:sz w:val="20"/>
                <w:szCs w:val="20"/>
              </w:rPr>
            </w:pPr>
            <w:r w:rsidRPr="003F0097">
              <w:rPr>
                <w:rFonts w:ascii="Times New Roman" w:hAnsi="Times New Roman" w:cs="Times New Roman"/>
                <w:sz w:val="20"/>
                <w:szCs w:val="20"/>
              </w:rPr>
              <w:t>Child-directed speech is the focus of our analysis</w:t>
            </w:r>
          </w:p>
          <w:p w14:paraId="67633B74" w14:textId="77777777" w:rsidR="003F0097" w:rsidRPr="003F0097" w:rsidRDefault="003F0097" w:rsidP="00ED3CCE">
            <w:pPr>
              <w:jc w:val="center"/>
              <w:rPr>
                <w:rFonts w:ascii="Times New Roman" w:hAnsi="Times New Roman" w:cs="Times New Roman"/>
                <w:sz w:val="20"/>
                <w:szCs w:val="20"/>
              </w:rPr>
            </w:pPr>
          </w:p>
          <w:p w14:paraId="64ECB611" w14:textId="77777777" w:rsidR="003F0097" w:rsidRPr="003F0097" w:rsidRDefault="003F0097" w:rsidP="00ED3CCE">
            <w:pPr>
              <w:jc w:val="center"/>
              <w:rPr>
                <w:rFonts w:ascii="Times New Roman" w:hAnsi="Times New Roman" w:cs="Times New Roman"/>
                <w:sz w:val="20"/>
                <w:szCs w:val="20"/>
              </w:rPr>
            </w:pPr>
            <w:r w:rsidRPr="003F0097">
              <w:rPr>
                <w:rFonts w:ascii="Times New Roman" w:hAnsi="Times New Roman" w:cs="Times New Roman"/>
                <w:sz w:val="20"/>
                <w:szCs w:val="20"/>
              </w:rPr>
              <w:t>Longer sessions better represent everyday speech</w:t>
            </w:r>
          </w:p>
          <w:p w14:paraId="68119DB7" w14:textId="77777777" w:rsidR="003F0097" w:rsidRPr="003F0097" w:rsidRDefault="003F0097" w:rsidP="00ED3CCE">
            <w:pPr>
              <w:jc w:val="center"/>
              <w:rPr>
                <w:rFonts w:ascii="Times New Roman" w:hAnsi="Times New Roman" w:cs="Times New Roman"/>
                <w:sz w:val="20"/>
                <w:szCs w:val="20"/>
              </w:rPr>
            </w:pPr>
          </w:p>
          <w:p w14:paraId="06DC52C5" w14:textId="77777777" w:rsidR="003F0097" w:rsidRPr="003F0097" w:rsidRDefault="003F0097" w:rsidP="00ED3CCE">
            <w:pPr>
              <w:jc w:val="center"/>
              <w:rPr>
                <w:rFonts w:ascii="Times New Roman" w:hAnsi="Times New Roman" w:cs="Times New Roman"/>
                <w:sz w:val="20"/>
                <w:szCs w:val="20"/>
              </w:rPr>
            </w:pPr>
            <w:r w:rsidRPr="003F0097">
              <w:rPr>
                <w:rFonts w:ascii="Times New Roman" w:hAnsi="Times New Roman" w:cs="Times New Roman"/>
                <w:sz w:val="20"/>
                <w:szCs w:val="20"/>
              </w:rPr>
              <w:t>Prefer speech from primary caregivers</w:t>
            </w:r>
          </w:p>
          <w:p w14:paraId="4D600883" w14:textId="77777777" w:rsidR="003F0097" w:rsidRPr="003F0097" w:rsidRDefault="003F0097" w:rsidP="00ED3CCE">
            <w:pPr>
              <w:jc w:val="center"/>
              <w:rPr>
                <w:rFonts w:ascii="Times New Roman" w:hAnsi="Times New Roman" w:cs="Times New Roman"/>
                <w:sz w:val="20"/>
                <w:szCs w:val="20"/>
              </w:rPr>
            </w:pPr>
          </w:p>
          <w:p w14:paraId="78336539" w14:textId="77777777" w:rsidR="003F0097" w:rsidRPr="003F0097" w:rsidRDefault="003F0097" w:rsidP="00ED3CCE">
            <w:pPr>
              <w:jc w:val="center"/>
              <w:rPr>
                <w:rFonts w:ascii="Times New Roman" w:hAnsi="Times New Roman" w:cs="Times New Roman"/>
                <w:sz w:val="20"/>
                <w:szCs w:val="20"/>
              </w:rPr>
            </w:pPr>
            <w:r w:rsidRPr="003F0097">
              <w:rPr>
                <w:rFonts w:ascii="Times New Roman" w:hAnsi="Times New Roman" w:cs="Times New Roman"/>
                <w:sz w:val="20"/>
                <w:szCs w:val="20"/>
              </w:rPr>
              <w:t>Natural conditions better represent everyday speech</w:t>
            </w:r>
          </w:p>
        </w:tc>
      </w:tr>
    </w:tbl>
    <w:p w14:paraId="5241C19E" w14:textId="77777777" w:rsidR="003F0097" w:rsidRPr="009548FA" w:rsidRDefault="003F0097" w:rsidP="003F0097">
      <w:pPr>
        <w:rPr>
          <w:rFonts w:ascii="Times New Roman" w:hAnsi="Times New Roman" w:cs="Times New Roman"/>
        </w:rPr>
      </w:pPr>
    </w:p>
    <w:p w14:paraId="3FADA19E" w14:textId="77777777" w:rsidR="003F0097" w:rsidRPr="00092C3A" w:rsidRDefault="003F0097" w:rsidP="003F0097">
      <w:pPr>
        <w:rPr>
          <w:rFonts w:ascii="Times New Roman" w:eastAsia="Times New Roman" w:hAnsi="Times New Roman" w:cs="Times New Roman"/>
          <w:i/>
          <w:color w:val="000000" w:themeColor="text1"/>
        </w:rPr>
      </w:pPr>
      <w:r>
        <w:rPr>
          <w:rFonts w:ascii="Times New Roman" w:eastAsia="Times New Roman" w:hAnsi="Times New Roman" w:cs="Times New Roman"/>
          <w:i/>
          <w:color w:val="000000" w:themeColor="text1"/>
        </w:rPr>
        <w:br w:type="page"/>
      </w:r>
    </w:p>
    <w:p w14:paraId="4EBE908E" w14:textId="2D3E7251" w:rsidR="003F0097" w:rsidRPr="00914EA2" w:rsidRDefault="003F0097" w:rsidP="003F0097">
      <w:pPr>
        <w:spacing w:line="479" w:lineRule="auto"/>
        <w:rPr>
          <w:rFonts w:ascii="Times New Roman" w:eastAsia="Times New Roman" w:hAnsi="Times New Roman" w:cs="Times New Roman"/>
          <w:i/>
          <w:color w:val="000000" w:themeColor="text1"/>
        </w:rPr>
      </w:pPr>
      <w:r w:rsidRPr="00914EA2">
        <w:rPr>
          <w:rFonts w:ascii="Times New Roman" w:eastAsia="Times New Roman" w:hAnsi="Times New Roman" w:cs="Times New Roman"/>
          <w:b/>
          <w:color w:val="000000" w:themeColor="text1"/>
        </w:rPr>
        <w:lastRenderedPageBreak/>
        <w:t>Word Tokens</w:t>
      </w:r>
    </w:p>
    <w:p w14:paraId="7FBC83DB" w14:textId="3E7D9464" w:rsidR="003F0097" w:rsidRPr="00914EA2" w:rsidRDefault="003F0097" w:rsidP="003F0097">
      <w:pPr>
        <w:spacing w:line="479" w:lineRule="auto"/>
        <w:rPr>
          <w:rFonts w:ascii="Times New Roman" w:eastAsia="Times New Roman" w:hAnsi="Times New Roman" w:cs="Times New Roman"/>
          <w:i/>
          <w:color w:val="000000" w:themeColor="text1"/>
        </w:rPr>
      </w:pPr>
      <w:r w:rsidRPr="00914EA2">
        <w:rPr>
          <w:rFonts w:ascii="Times New Roman" w:eastAsia="Times New Roman" w:hAnsi="Times New Roman" w:cs="Times New Roman"/>
          <w:color w:val="000000" w:themeColor="text1"/>
        </w:rPr>
        <w:t>We examined 41 studies that measured word tokens (n=2007 participants). We found a medium sized effect across studies (</w:t>
      </w:r>
      <w:r w:rsidRPr="004211B1">
        <w:rPr>
          <w:rFonts w:ascii="Times New Roman" w:eastAsia="Times New Roman" w:hAnsi="Times New Roman" w:cs="Times New Roman"/>
          <w:i/>
          <w:iCs/>
          <w:color w:val="000000" w:themeColor="text1"/>
        </w:rPr>
        <w:t>r</w:t>
      </w:r>
      <w:r w:rsidRPr="00914EA2">
        <w:rPr>
          <w:rFonts w:ascii="Times New Roman" w:eastAsia="Times New Roman" w:hAnsi="Times New Roman" w:cs="Times New Roman"/>
          <w:color w:val="000000" w:themeColor="text1"/>
        </w:rPr>
        <w:t xml:space="preserve">=0.23, </w:t>
      </w:r>
      <w:r w:rsidRPr="004211B1">
        <w:rPr>
          <w:rFonts w:ascii="Times New Roman" w:eastAsia="Times New Roman" w:hAnsi="Times New Roman" w:cs="Times New Roman"/>
          <w:i/>
          <w:iCs/>
          <w:color w:val="000000" w:themeColor="text1"/>
        </w:rPr>
        <w:t>p</w:t>
      </w:r>
      <w:r w:rsidRPr="00914EA2">
        <w:rPr>
          <w:rFonts w:ascii="Times New Roman" w:eastAsia="Times New Roman" w:hAnsi="Times New Roman" w:cs="Times New Roman"/>
          <w:color w:val="000000" w:themeColor="text1"/>
        </w:rPr>
        <w:t>&lt;0.001; CI [0.17; 0.29]) suggesting that word tokens reliably predict language outcomes (Figure</w:t>
      </w:r>
      <w:r>
        <w:rPr>
          <w:rFonts w:ascii="Times New Roman" w:eastAsia="Times New Roman" w:hAnsi="Times New Roman" w:cs="Times New Roman"/>
          <w:color w:val="000000" w:themeColor="text1"/>
        </w:rPr>
        <w:t xml:space="preserve"> S1</w:t>
      </w:r>
      <w:r w:rsidRPr="00914EA2">
        <w:rPr>
          <w:rFonts w:ascii="Times New Roman" w:eastAsia="Times New Roman" w:hAnsi="Times New Roman" w:cs="Times New Roman"/>
          <w:color w:val="000000" w:themeColor="text1"/>
        </w:rPr>
        <w:t xml:space="preserve">). </w:t>
      </w:r>
      <w:r w:rsidRPr="004211B1">
        <w:rPr>
          <w:rFonts w:ascii="Times New Roman" w:eastAsia="Times New Roman" w:hAnsi="Times New Roman" w:cs="Times New Roman"/>
          <w:i/>
          <w:iCs/>
          <w:color w:val="000000" w:themeColor="text1"/>
        </w:rPr>
        <w:t>Q</w:t>
      </w:r>
      <w:r w:rsidRPr="00914EA2">
        <w:rPr>
          <w:rFonts w:ascii="Times New Roman" w:eastAsia="Times New Roman" w:hAnsi="Times New Roman" w:cs="Times New Roman"/>
          <w:color w:val="000000" w:themeColor="text1"/>
        </w:rPr>
        <w:t>-statistics revealed marginally significant evidence for between-study heterogeneity (</w:t>
      </w:r>
      <w:proofErr w:type="gramStart"/>
      <w:r w:rsidRPr="004211B1">
        <w:rPr>
          <w:rFonts w:ascii="Times New Roman" w:eastAsia="Times New Roman" w:hAnsi="Times New Roman" w:cs="Times New Roman"/>
          <w:i/>
          <w:iCs/>
          <w:color w:val="000000" w:themeColor="text1"/>
        </w:rPr>
        <w:t>Q</w:t>
      </w:r>
      <w:r w:rsidRPr="00914EA2">
        <w:rPr>
          <w:rFonts w:ascii="Times New Roman" w:eastAsia="Times New Roman" w:hAnsi="Times New Roman" w:cs="Times New Roman"/>
          <w:color w:val="000000" w:themeColor="text1"/>
        </w:rPr>
        <w:t>(</w:t>
      </w:r>
      <w:proofErr w:type="gramEnd"/>
      <w:r w:rsidRPr="00914EA2">
        <w:rPr>
          <w:rFonts w:ascii="Times New Roman" w:eastAsia="Times New Roman" w:hAnsi="Times New Roman" w:cs="Times New Roman"/>
          <w:color w:val="000000" w:themeColor="text1"/>
        </w:rPr>
        <w:t xml:space="preserve">40) = 58.98, </w:t>
      </w:r>
      <w:r w:rsidRPr="004211B1">
        <w:rPr>
          <w:rFonts w:ascii="Times New Roman" w:eastAsia="Times New Roman" w:hAnsi="Times New Roman" w:cs="Times New Roman"/>
          <w:i/>
          <w:iCs/>
          <w:color w:val="000000" w:themeColor="text1"/>
        </w:rPr>
        <w:t>p</w:t>
      </w:r>
      <w:r w:rsidRPr="00914EA2">
        <w:rPr>
          <w:rFonts w:ascii="Times New Roman" w:eastAsia="Times New Roman" w:hAnsi="Times New Roman" w:cs="Times New Roman"/>
          <w:color w:val="000000" w:themeColor="text1"/>
        </w:rPr>
        <w:t xml:space="preserve"> = 0.03), which motivated an analysis of possible moderators.</w:t>
      </w:r>
      <w:r w:rsidRPr="00914EA2">
        <w:rPr>
          <w:rFonts w:ascii="Times New Roman" w:eastAsia="Times New Roman" w:hAnsi="Times New Roman" w:cs="Times New Roman"/>
          <w:i/>
          <w:color w:val="000000" w:themeColor="text1"/>
        </w:rPr>
        <w:t xml:space="preserve"> </w:t>
      </w:r>
      <w:r w:rsidRPr="00914EA2">
        <w:rPr>
          <w:rFonts w:ascii="Times New Roman" w:eastAsia="Times New Roman" w:hAnsi="Times New Roman" w:cs="Times New Roman"/>
          <w:color w:val="000000" w:themeColor="text1"/>
        </w:rPr>
        <w:t>However, we did not find any evidence that differences in subject characteristics, language assessments, or study design features moderated the effect of word tokens on children’s outcomes</w:t>
      </w:r>
      <w:r>
        <w:rPr>
          <w:rFonts w:ascii="Times New Roman" w:eastAsia="Times New Roman" w:hAnsi="Times New Roman" w:cs="Times New Roman"/>
          <w:color w:val="000000" w:themeColor="text1"/>
        </w:rPr>
        <w:t xml:space="preserve"> (Table S2)</w:t>
      </w:r>
      <w:r w:rsidRPr="00914EA2">
        <w:rPr>
          <w:rFonts w:ascii="Times New Roman" w:eastAsia="Times New Roman" w:hAnsi="Times New Roman" w:cs="Times New Roman"/>
          <w:color w:val="000000" w:themeColor="text1"/>
        </w:rPr>
        <w:t>.</w:t>
      </w:r>
    </w:p>
    <w:p w14:paraId="7E1B5474" w14:textId="6298EE73" w:rsidR="003F0097" w:rsidRDefault="003F0097" w:rsidP="003F0097">
      <w:pPr>
        <w:spacing w:line="479" w:lineRule="auto"/>
        <w:ind w:firstLine="720"/>
        <w:rPr>
          <w:rFonts w:ascii="Times New Roman" w:eastAsia="Times New Roman" w:hAnsi="Times New Roman" w:cs="Times New Roman"/>
          <w:color w:val="000000" w:themeColor="text1"/>
        </w:rPr>
      </w:pPr>
      <w:r w:rsidRPr="00914EA2">
        <w:rPr>
          <w:rFonts w:ascii="Times New Roman" w:eastAsia="Times New Roman" w:hAnsi="Times New Roman" w:cs="Times New Roman"/>
          <w:color w:val="000000" w:themeColor="text1"/>
        </w:rPr>
        <w:t>To assess publication bias, we compared three groups of studies: effect sizes from studies that were not peer-reviewed such as dissertations and book chapters, effects from peer-reviewed studies where data was obtained by contacting authors which we defined as “unreported statistics”, and a baseline group of effects from peer-reviewed studies which compose the remainder of our meta-analysis sample. To check for moderating effects of publication type, we compared the non-peer-reviewed and studies with unreported statistics to our baseline. Neither of these variables were found to moderate the effect of word tokens on outcomes. Additionally, we did not find any evidence of asymmetry in our funnel plot using Egger’s test (</w:t>
      </w:r>
      <w:proofErr w:type="gramStart"/>
      <w:r w:rsidRPr="004211B1">
        <w:rPr>
          <w:rFonts w:ascii="Times New Roman" w:eastAsia="Times New Roman" w:hAnsi="Times New Roman" w:cs="Times New Roman"/>
          <w:i/>
          <w:iCs/>
          <w:color w:val="000000" w:themeColor="text1"/>
        </w:rPr>
        <w:t>t</w:t>
      </w:r>
      <w:r w:rsidRPr="00914EA2">
        <w:rPr>
          <w:rFonts w:ascii="Times New Roman" w:eastAsia="Times New Roman" w:hAnsi="Times New Roman" w:cs="Times New Roman"/>
          <w:color w:val="000000" w:themeColor="text1"/>
        </w:rPr>
        <w:t>(</w:t>
      </w:r>
      <w:proofErr w:type="gramEnd"/>
      <w:r w:rsidRPr="00914EA2">
        <w:rPr>
          <w:rFonts w:ascii="Times New Roman" w:eastAsia="Times New Roman" w:hAnsi="Times New Roman" w:cs="Times New Roman"/>
          <w:color w:val="000000" w:themeColor="text1"/>
        </w:rPr>
        <w:t xml:space="preserve">39) = 0.90, </w:t>
      </w:r>
      <w:r w:rsidRPr="004211B1">
        <w:rPr>
          <w:rFonts w:ascii="Times New Roman" w:eastAsia="Times New Roman" w:hAnsi="Times New Roman" w:cs="Times New Roman"/>
          <w:i/>
          <w:iCs/>
          <w:color w:val="000000" w:themeColor="text1"/>
        </w:rPr>
        <w:t>p</w:t>
      </w:r>
      <w:r w:rsidRPr="00914EA2">
        <w:rPr>
          <w:rFonts w:ascii="Times New Roman" w:eastAsia="Times New Roman" w:hAnsi="Times New Roman" w:cs="Times New Roman"/>
          <w:color w:val="000000" w:themeColor="text1"/>
        </w:rPr>
        <w:t xml:space="preserve">=0.37) (Figure </w:t>
      </w:r>
      <w:r>
        <w:rPr>
          <w:rFonts w:ascii="Times New Roman" w:eastAsia="Times New Roman" w:hAnsi="Times New Roman" w:cs="Times New Roman"/>
          <w:color w:val="000000" w:themeColor="text1"/>
        </w:rPr>
        <w:t>S2</w:t>
      </w:r>
      <w:r w:rsidRPr="00914EA2">
        <w:rPr>
          <w:rFonts w:ascii="Times New Roman" w:eastAsia="Times New Roman" w:hAnsi="Times New Roman" w:cs="Times New Roman"/>
          <w:color w:val="000000" w:themeColor="text1"/>
        </w:rPr>
        <w:t>). In sum, there was no evidence of publication bias in the word token studies.</w:t>
      </w:r>
    </w:p>
    <w:p w14:paraId="7983D58E" w14:textId="77777777" w:rsidR="003F0097" w:rsidRDefault="003F0097" w:rsidP="003F0097">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br w:type="page"/>
      </w:r>
    </w:p>
    <w:p w14:paraId="51A4ACAF" w14:textId="10B5160B" w:rsidR="003F0097" w:rsidRPr="00523A54" w:rsidRDefault="003F0097" w:rsidP="003F0097">
      <w:pPr>
        <w:spacing w:line="479" w:lineRule="auto"/>
        <w:jc w:val="center"/>
        <w:rPr>
          <w:rFonts w:ascii="Times New Roman" w:eastAsia="Times New Roman" w:hAnsi="Times New Roman" w:cs="Times New Roman"/>
          <w:b/>
          <w:color w:val="000000" w:themeColor="text1"/>
          <w:sz w:val="20"/>
          <w:szCs w:val="20"/>
        </w:rPr>
      </w:pPr>
      <w:r w:rsidRPr="00523A54">
        <w:rPr>
          <w:rFonts w:ascii="Times New Roman" w:eastAsia="Times New Roman" w:hAnsi="Times New Roman" w:cs="Times New Roman"/>
          <w:b/>
          <w:color w:val="000000" w:themeColor="text1"/>
          <w:sz w:val="20"/>
          <w:szCs w:val="20"/>
        </w:rPr>
        <w:lastRenderedPageBreak/>
        <w:t xml:space="preserve">Figure </w:t>
      </w:r>
      <w:r>
        <w:rPr>
          <w:rFonts w:ascii="Times New Roman" w:eastAsia="Times New Roman" w:hAnsi="Times New Roman" w:cs="Times New Roman"/>
          <w:b/>
          <w:color w:val="000000" w:themeColor="text1"/>
          <w:sz w:val="20"/>
          <w:szCs w:val="20"/>
        </w:rPr>
        <w:t>S1</w:t>
      </w:r>
      <w:r w:rsidRPr="00523A54">
        <w:rPr>
          <w:rFonts w:ascii="Times New Roman" w:eastAsia="Times New Roman" w:hAnsi="Times New Roman" w:cs="Times New Roman"/>
          <w:b/>
          <w:color w:val="000000" w:themeColor="text1"/>
          <w:sz w:val="20"/>
          <w:szCs w:val="20"/>
        </w:rPr>
        <w:t xml:space="preserve">: </w:t>
      </w:r>
      <w:r w:rsidRPr="00523A54">
        <w:rPr>
          <w:rFonts w:ascii="Times New Roman" w:eastAsia="Times New Roman" w:hAnsi="Times New Roman" w:cs="Times New Roman"/>
          <w:iCs/>
          <w:color w:val="000000" w:themeColor="text1"/>
          <w:sz w:val="20"/>
          <w:szCs w:val="20"/>
        </w:rPr>
        <w:t>Forest plot of token study correlations</w:t>
      </w:r>
    </w:p>
    <w:p w14:paraId="35819868" w14:textId="77777777" w:rsidR="003F0097" w:rsidRDefault="003F0097" w:rsidP="003F0097">
      <w:pPr>
        <w:spacing w:line="479" w:lineRule="auto"/>
        <w:ind w:firstLine="720"/>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14:ligatures w14:val="standardContextual"/>
        </w:rPr>
        <w:drawing>
          <wp:anchor distT="0" distB="0" distL="114300" distR="114300" simplePos="0" relativeHeight="251659264" behindDoc="0" locked="0" layoutInCell="1" allowOverlap="1" wp14:anchorId="2E3456A1" wp14:editId="28EC17BC">
            <wp:simplePos x="0" y="0"/>
            <wp:positionH relativeFrom="page">
              <wp:align>center</wp:align>
            </wp:positionH>
            <wp:positionV relativeFrom="paragraph">
              <wp:posOffset>0</wp:posOffset>
            </wp:positionV>
            <wp:extent cx="5943600" cy="7132320"/>
            <wp:effectExtent l="0" t="0" r="0" b="5080"/>
            <wp:wrapSquare wrapText="bothSides"/>
            <wp:docPr id="1919126140" name="Picture 1" descr="A table of statistics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26140" name="Picture 1" descr="A table of statistics with numbers and text&#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5943600" cy="7132320"/>
                    </a:xfrm>
                    <a:prstGeom prst="rect">
                      <a:avLst/>
                    </a:prstGeom>
                  </pic:spPr>
                </pic:pic>
              </a:graphicData>
            </a:graphic>
          </wp:anchor>
        </w:drawing>
      </w:r>
    </w:p>
    <w:p w14:paraId="47C097A9" w14:textId="77777777" w:rsidR="003F0097" w:rsidRDefault="003F0097" w:rsidP="003F0097">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br w:type="page"/>
      </w:r>
    </w:p>
    <w:p w14:paraId="42870BFB" w14:textId="441647D7" w:rsidR="003F0097" w:rsidRPr="00523A54" w:rsidRDefault="003F0097" w:rsidP="003F0097">
      <w:pPr>
        <w:jc w:val="center"/>
        <w:rPr>
          <w:rFonts w:ascii="Times New Roman" w:eastAsiaTheme="minorHAnsi" w:hAnsi="Times New Roman" w:cs="Times New Roman"/>
          <w:sz w:val="20"/>
          <w:szCs w:val="20"/>
          <w14:ligatures w14:val="standardContextual"/>
        </w:rPr>
      </w:pPr>
      <w:r w:rsidRPr="00523A54">
        <w:rPr>
          <w:rFonts w:ascii="Times New Roman" w:eastAsiaTheme="minorHAnsi" w:hAnsi="Times New Roman" w:cs="Times New Roman"/>
          <w:b/>
          <w:bCs/>
          <w:sz w:val="20"/>
          <w:szCs w:val="20"/>
          <w14:ligatures w14:val="standardContextual"/>
        </w:rPr>
        <w:lastRenderedPageBreak/>
        <w:t xml:space="preserve">Table </w:t>
      </w:r>
      <w:r>
        <w:rPr>
          <w:rFonts w:ascii="Times New Roman" w:eastAsiaTheme="minorHAnsi" w:hAnsi="Times New Roman" w:cs="Times New Roman"/>
          <w:b/>
          <w:bCs/>
          <w:sz w:val="20"/>
          <w:szCs w:val="20"/>
          <w14:ligatures w14:val="standardContextual"/>
        </w:rPr>
        <w:t>S</w:t>
      </w:r>
      <w:r w:rsidRPr="00523A54">
        <w:rPr>
          <w:rFonts w:ascii="Times New Roman" w:eastAsiaTheme="minorHAnsi" w:hAnsi="Times New Roman" w:cs="Times New Roman"/>
          <w:b/>
          <w:bCs/>
          <w:sz w:val="20"/>
          <w:szCs w:val="20"/>
          <w14:ligatures w14:val="standardContextual"/>
        </w:rPr>
        <w:t>2:</w:t>
      </w:r>
      <w:r w:rsidRPr="00523A54">
        <w:rPr>
          <w:rFonts w:ascii="Times New Roman" w:eastAsiaTheme="minorHAnsi" w:hAnsi="Times New Roman" w:cs="Times New Roman"/>
          <w:sz w:val="20"/>
          <w:szCs w:val="20"/>
          <w14:ligatures w14:val="standardContextual"/>
        </w:rPr>
        <w:t xml:space="preserve"> Results from the analysis of variables moderating the relationship between parent word tokens and language outcomes</w:t>
      </w:r>
    </w:p>
    <w:p w14:paraId="51E37100" w14:textId="77777777" w:rsidR="003F0097" w:rsidRPr="00523A54" w:rsidRDefault="003F0097" w:rsidP="003F0097">
      <w:pPr>
        <w:jc w:val="center"/>
        <w:rPr>
          <w:rFonts w:ascii="Times New Roman" w:eastAsia="Times New Roman" w:hAnsi="Times New Roman" w:cs="Times New Roman"/>
          <w:color w:val="000000" w:themeColor="text1"/>
        </w:rPr>
      </w:pPr>
    </w:p>
    <w:tbl>
      <w:tblPr>
        <w:tblW w:w="0" w:type="auto"/>
        <w:tblInd w:w="1146" w:type="dxa"/>
        <w:tblLayout w:type="fixed"/>
        <w:tblCellMar>
          <w:left w:w="0" w:type="dxa"/>
          <w:right w:w="0" w:type="dxa"/>
        </w:tblCellMar>
        <w:tblLook w:val="01E0" w:firstRow="1" w:lastRow="1" w:firstColumn="1" w:lastColumn="1" w:noHBand="0" w:noVBand="0"/>
      </w:tblPr>
      <w:tblGrid>
        <w:gridCol w:w="3065"/>
        <w:gridCol w:w="438"/>
        <w:gridCol w:w="759"/>
        <w:gridCol w:w="1248"/>
        <w:gridCol w:w="660"/>
        <w:gridCol w:w="593"/>
        <w:gridCol w:w="693"/>
      </w:tblGrid>
      <w:tr w:rsidR="003F0097" w14:paraId="3B7300BF" w14:textId="77777777" w:rsidTr="00ED3CCE">
        <w:trPr>
          <w:trHeight w:val="237"/>
        </w:trPr>
        <w:tc>
          <w:tcPr>
            <w:tcW w:w="3065" w:type="dxa"/>
            <w:tcBorders>
              <w:top w:val="single" w:sz="4" w:space="0" w:color="000000"/>
              <w:bottom w:val="single" w:sz="4" w:space="0" w:color="000000"/>
            </w:tcBorders>
          </w:tcPr>
          <w:p w14:paraId="1D72FE85" w14:textId="77777777" w:rsidR="003F0097" w:rsidRDefault="003F0097" w:rsidP="003F0097">
            <w:pPr>
              <w:pStyle w:val="TableParagraph"/>
              <w:spacing w:line="210" w:lineRule="exact"/>
              <w:ind w:left="119"/>
              <w:jc w:val="left"/>
              <w:rPr>
                <w:sz w:val="20"/>
              </w:rPr>
            </w:pPr>
            <w:r>
              <w:rPr>
                <w:spacing w:val="-2"/>
                <w:w w:val="110"/>
                <w:sz w:val="20"/>
              </w:rPr>
              <w:t>Moderator</w:t>
            </w:r>
          </w:p>
        </w:tc>
        <w:tc>
          <w:tcPr>
            <w:tcW w:w="438" w:type="dxa"/>
            <w:tcBorders>
              <w:top w:val="single" w:sz="4" w:space="0" w:color="000000"/>
              <w:bottom w:val="single" w:sz="4" w:space="0" w:color="000000"/>
            </w:tcBorders>
          </w:tcPr>
          <w:p w14:paraId="5F9AEEE9" w14:textId="77777777" w:rsidR="003F0097" w:rsidRDefault="003F0097" w:rsidP="00ED3CCE">
            <w:pPr>
              <w:pStyle w:val="TableParagraph"/>
              <w:spacing w:line="210" w:lineRule="exact"/>
              <w:ind w:right="90"/>
              <w:rPr>
                <w:sz w:val="20"/>
              </w:rPr>
            </w:pPr>
            <w:r>
              <w:rPr>
                <w:w w:val="105"/>
                <w:sz w:val="20"/>
              </w:rPr>
              <w:t>k</w:t>
            </w:r>
          </w:p>
        </w:tc>
        <w:tc>
          <w:tcPr>
            <w:tcW w:w="759" w:type="dxa"/>
            <w:tcBorders>
              <w:top w:val="single" w:sz="4" w:space="0" w:color="000000"/>
              <w:bottom w:val="single" w:sz="4" w:space="0" w:color="000000"/>
            </w:tcBorders>
          </w:tcPr>
          <w:p w14:paraId="55CC3C22" w14:textId="29C70165" w:rsidR="003F0097" w:rsidRDefault="007F721A" w:rsidP="00ED3CCE">
            <w:pPr>
              <w:pStyle w:val="TableParagraph"/>
              <w:spacing w:line="210" w:lineRule="exact"/>
              <w:ind w:left="120"/>
              <w:rPr>
                <w:sz w:val="20"/>
              </w:rPr>
            </w:pPr>
            <w:r w:rsidRPr="004211B1">
              <w:rPr>
                <w:i/>
                <w:iCs/>
                <w:color w:val="000000" w:themeColor="text1"/>
              </w:rPr>
              <w:t>β</w:t>
            </w:r>
          </w:p>
        </w:tc>
        <w:tc>
          <w:tcPr>
            <w:tcW w:w="1248" w:type="dxa"/>
            <w:tcBorders>
              <w:top w:val="single" w:sz="4" w:space="0" w:color="000000"/>
              <w:bottom w:val="single" w:sz="4" w:space="0" w:color="000000"/>
            </w:tcBorders>
          </w:tcPr>
          <w:p w14:paraId="172BB5E0" w14:textId="77777777" w:rsidR="003F0097" w:rsidRDefault="003F0097" w:rsidP="00ED3CCE">
            <w:pPr>
              <w:pStyle w:val="TableParagraph"/>
              <w:spacing w:line="210" w:lineRule="exact"/>
              <w:ind w:left="120"/>
              <w:rPr>
                <w:sz w:val="20"/>
              </w:rPr>
            </w:pPr>
            <w:r>
              <w:rPr>
                <w:spacing w:val="-4"/>
                <w:w w:val="105"/>
                <w:sz w:val="20"/>
              </w:rPr>
              <w:t>CI95</w:t>
            </w:r>
          </w:p>
        </w:tc>
        <w:tc>
          <w:tcPr>
            <w:tcW w:w="660" w:type="dxa"/>
            <w:tcBorders>
              <w:top w:val="single" w:sz="4" w:space="0" w:color="000000"/>
              <w:bottom w:val="single" w:sz="4" w:space="0" w:color="000000"/>
            </w:tcBorders>
          </w:tcPr>
          <w:p w14:paraId="02ED1DD5" w14:textId="77777777" w:rsidR="003F0097" w:rsidRDefault="003F0097" w:rsidP="00ED3CCE">
            <w:pPr>
              <w:pStyle w:val="TableParagraph"/>
              <w:spacing w:line="210" w:lineRule="exact"/>
              <w:ind w:left="119"/>
              <w:rPr>
                <w:sz w:val="20"/>
              </w:rPr>
            </w:pPr>
            <w:proofErr w:type="spellStart"/>
            <w:r>
              <w:rPr>
                <w:spacing w:val="-4"/>
                <w:w w:val="105"/>
                <w:sz w:val="20"/>
              </w:rPr>
              <w:t>zval</w:t>
            </w:r>
            <w:proofErr w:type="spellEnd"/>
          </w:p>
        </w:tc>
        <w:tc>
          <w:tcPr>
            <w:tcW w:w="593" w:type="dxa"/>
            <w:tcBorders>
              <w:top w:val="single" w:sz="4" w:space="0" w:color="000000"/>
              <w:bottom w:val="single" w:sz="4" w:space="0" w:color="000000"/>
            </w:tcBorders>
          </w:tcPr>
          <w:p w14:paraId="5D9E247B" w14:textId="77777777" w:rsidR="003F0097" w:rsidRDefault="003F0097" w:rsidP="00ED3CCE">
            <w:pPr>
              <w:pStyle w:val="TableParagraph"/>
              <w:spacing w:line="210" w:lineRule="exact"/>
              <w:ind w:left="119"/>
              <w:rPr>
                <w:sz w:val="20"/>
              </w:rPr>
            </w:pPr>
            <w:proofErr w:type="spellStart"/>
            <w:r>
              <w:rPr>
                <w:spacing w:val="-4"/>
                <w:w w:val="105"/>
                <w:sz w:val="20"/>
              </w:rPr>
              <w:t>pval</w:t>
            </w:r>
            <w:proofErr w:type="spellEnd"/>
          </w:p>
        </w:tc>
        <w:tc>
          <w:tcPr>
            <w:tcW w:w="693" w:type="dxa"/>
            <w:tcBorders>
              <w:top w:val="single" w:sz="4" w:space="0" w:color="000000"/>
              <w:bottom w:val="single" w:sz="4" w:space="0" w:color="000000"/>
            </w:tcBorders>
          </w:tcPr>
          <w:p w14:paraId="16EA740E" w14:textId="06C31696" w:rsidR="003F0097" w:rsidRDefault="00ED0DB7" w:rsidP="00ED3CCE">
            <w:pPr>
              <w:pStyle w:val="TableParagraph"/>
              <w:spacing w:line="210" w:lineRule="exact"/>
              <w:ind w:left="119"/>
              <w:rPr>
                <w:sz w:val="20"/>
              </w:rPr>
            </w:pPr>
            <w:r w:rsidRPr="00A95644">
              <w:rPr>
                <w:spacing w:val="-5"/>
                <w:w w:val="105"/>
                <w:sz w:val="20"/>
              </w:rPr>
              <w:t>R</w:t>
            </w:r>
            <w:r w:rsidRPr="00A95644">
              <w:rPr>
                <w:spacing w:val="-5"/>
                <w:w w:val="105"/>
                <w:sz w:val="20"/>
                <w:vertAlign w:val="superscript"/>
              </w:rPr>
              <w:t>2</w:t>
            </w:r>
          </w:p>
        </w:tc>
      </w:tr>
      <w:tr w:rsidR="003F0097" w14:paraId="6CC25343" w14:textId="77777777" w:rsidTr="00ED3CCE">
        <w:trPr>
          <w:trHeight w:val="237"/>
        </w:trPr>
        <w:tc>
          <w:tcPr>
            <w:tcW w:w="3065" w:type="dxa"/>
            <w:tcBorders>
              <w:top w:val="single" w:sz="4" w:space="0" w:color="000000"/>
              <w:bottom w:val="single" w:sz="4" w:space="0" w:color="000000"/>
            </w:tcBorders>
          </w:tcPr>
          <w:p w14:paraId="45F07A0D" w14:textId="77777777" w:rsidR="003F0097" w:rsidRDefault="003F0097" w:rsidP="003F0097">
            <w:pPr>
              <w:pStyle w:val="TableParagraph"/>
              <w:spacing w:line="210" w:lineRule="exact"/>
              <w:ind w:left="119"/>
              <w:jc w:val="left"/>
              <w:rPr>
                <w:sz w:val="20"/>
              </w:rPr>
            </w:pPr>
            <w:r>
              <w:rPr>
                <w:w w:val="110"/>
                <w:sz w:val="20"/>
              </w:rPr>
              <w:t>Subject</w:t>
            </w:r>
            <w:r>
              <w:rPr>
                <w:spacing w:val="6"/>
                <w:w w:val="110"/>
                <w:sz w:val="20"/>
              </w:rPr>
              <w:t xml:space="preserve"> </w:t>
            </w:r>
            <w:r>
              <w:rPr>
                <w:spacing w:val="-2"/>
                <w:w w:val="110"/>
                <w:sz w:val="20"/>
              </w:rPr>
              <w:t>Characteristics</w:t>
            </w:r>
          </w:p>
        </w:tc>
        <w:tc>
          <w:tcPr>
            <w:tcW w:w="438" w:type="dxa"/>
            <w:tcBorders>
              <w:top w:val="single" w:sz="4" w:space="0" w:color="000000"/>
              <w:bottom w:val="single" w:sz="4" w:space="0" w:color="000000"/>
            </w:tcBorders>
          </w:tcPr>
          <w:p w14:paraId="35871652" w14:textId="77777777" w:rsidR="003F0097" w:rsidRDefault="003F0097" w:rsidP="00ED3CCE">
            <w:pPr>
              <w:pStyle w:val="TableParagraph"/>
              <w:rPr>
                <w:sz w:val="16"/>
              </w:rPr>
            </w:pPr>
          </w:p>
        </w:tc>
        <w:tc>
          <w:tcPr>
            <w:tcW w:w="759" w:type="dxa"/>
            <w:tcBorders>
              <w:top w:val="single" w:sz="4" w:space="0" w:color="000000"/>
              <w:bottom w:val="single" w:sz="4" w:space="0" w:color="000000"/>
            </w:tcBorders>
          </w:tcPr>
          <w:p w14:paraId="1A701A36" w14:textId="77777777" w:rsidR="003F0097" w:rsidRDefault="003F0097" w:rsidP="00ED3CCE">
            <w:pPr>
              <w:pStyle w:val="TableParagraph"/>
              <w:rPr>
                <w:sz w:val="16"/>
              </w:rPr>
            </w:pPr>
          </w:p>
        </w:tc>
        <w:tc>
          <w:tcPr>
            <w:tcW w:w="1248" w:type="dxa"/>
            <w:tcBorders>
              <w:top w:val="single" w:sz="4" w:space="0" w:color="000000"/>
              <w:bottom w:val="single" w:sz="4" w:space="0" w:color="000000"/>
            </w:tcBorders>
          </w:tcPr>
          <w:p w14:paraId="59AA5BF6" w14:textId="77777777" w:rsidR="003F0097" w:rsidRDefault="003F0097" w:rsidP="00ED3CCE">
            <w:pPr>
              <w:pStyle w:val="TableParagraph"/>
              <w:rPr>
                <w:sz w:val="16"/>
              </w:rPr>
            </w:pPr>
          </w:p>
        </w:tc>
        <w:tc>
          <w:tcPr>
            <w:tcW w:w="660" w:type="dxa"/>
            <w:tcBorders>
              <w:top w:val="single" w:sz="4" w:space="0" w:color="000000"/>
              <w:bottom w:val="single" w:sz="4" w:space="0" w:color="000000"/>
            </w:tcBorders>
          </w:tcPr>
          <w:p w14:paraId="7796DE1B" w14:textId="77777777" w:rsidR="003F0097" w:rsidRDefault="003F0097" w:rsidP="00ED3CCE">
            <w:pPr>
              <w:pStyle w:val="TableParagraph"/>
              <w:rPr>
                <w:sz w:val="16"/>
              </w:rPr>
            </w:pPr>
          </w:p>
        </w:tc>
        <w:tc>
          <w:tcPr>
            <w:tcW w:w="593" w:type="dxa"/>
            <w:tcBorders>
              <w:top w:val="single" w:sz="4" w:space="0" w:color="000000"/>
              <w:bottom w:val="single" w:sz="4" w:space="0" w:color="000000"/>
            </w:tcBorders>
          </w:tcPr>
          <w:p w14:paraId="71D3A7AB" w14:textId="77777777" w:rsidR="003F0097" w:rsidRDefault="003F0097" w:rsidP="00ED3CCE">
            <w:pPr>
              <w:pStyle w:val="TableParagraph"/>
              <w:rPr>
                <w:sz w:val="16"/>
              </w:rPr>
            </w:pPr>
          </w:p>
        </w:tc>
        <w:tc>
          <w:tcPr>
            <w:tcW w:w="693" w:type="dxa"/>
            <w:tcBorders>
              <w:top w:val="single" w:sz="4" w:space="0" w:color="000000"/>
              <w:bottom w:val="single" w:sz="4" w:space="0" w:color="000000"/>
            </w:tcBorders>
          </w:tcPr>
          <w:p w14:paraId="5FD440AF" w14:textId="77777777" w:rsidR="003F0097" w:rsidRDefault="003F0097" w:rsidP="00ED3CCE">
            <w:pPr>
              <w:pStyle w:val="TableParagraph"/>
              <w:rPr>
                <w:sz w:val="16"/>
              </w:rPr>
            </w:pPr>
          </w:p>
        </w:tc>
      </w:tr>
      <w:tr w:rsidR="003F0097" w14:paraId="38292166" w14:textId="77777777" w:rsidTr="00ED3CCE">
        <w:trPr>
          <w:trHeight w:val="236"/>
        </w:trPr>
        <w:tc>
          <w:tcPr>
            <w:tcW w:w="3065" w:type="dxa"/>
            <w:tcBorders>
              <w:top w:val="single" w:sz="4" w:space="0" w:color="000000"/>
            </w:tcBorders>
          </w:tcPr>
          <w:p w14:paraId="76011B6F" w14:textId="77777777" w:rsidR="003F0097" w:rsidRDefault="003F0097" w:rsidP="003F0097">
            <w:pPr>
              <w:pStyle w:val="TableParagraph"/>
              <w:spacing w:line="210" w:lineRule="exact"/>
              <w:ind w:left="119"/>
              <w:jc w:val="left"/>
              <w:rPr>
                <w:sz w:val="20"/>
              </w:rPr>
            </w:pPr>
            <w:r>
              <w:rPr>
                <w:w w:val="105"/>
                <w:sz w:val="20"/>
              </w:rPr>
              <w:t>Child</w:t>
            </w:r>
            <w:r>
              <w:rPr>
                <w:spacing w:val="18"/>
                <w:w w:val="105"/>
                <w:sz w:val="20"/>
              </w:rPr>
              <w:t xml:space="preserve"> </w:t>
            </w:r>
            <w:r>
              <w:rPr>
                <w:w w:val="105"/>
                <w:sz w:val="20"/>
              </w:rPr>
              <w:t>Gender</w:t>
            </w:r>
            <w:r>
              <w:rPr>
                <w:spacing w:val="18"/>
                <w:w w:val="105"/>
                <w:sz w:val="20"/>
              </w:rPr>
              <w:t xml:space="preserve"> </w:t>
            </w:r>
            <w:r>
              <w:rPr>
                <w:w w:val="105"/>
                <w:sz w:val="20"/>
              </w:rPr>
              <w:t>(%</w:t>
            </w:r>
            <w:r>
              <w:rPr>
                <w:spacing w:val="18"/>
                <w:w w:val="105"/>
                <w:sz w:val="20"/>
              </w:rPr>
              <w:t xml:space="preserve"> </w:t>
            </w:r>
            <w:r>
              <w:rPr>
                <w:spacing w:val="-2"/>
                <w:w w:val="105"/>
                <w:sz w:val="20"/>
              </w:rPr>
              <w:t>Female)</w:t>
            </w:r>
          </w:p>
        </w:tc>
        <w:tc>
          <w:tcPr>
            <w:tcW w:w="438" w:type="dxa"/>
            <w:tcBorders>
              <w:top w:val="single" w:sz="4" w:space="0" w:color="000000"/>
            </w:tcBorders>
          </w:tcPr>
          <w:p w14:paraId="23867952" w14:textId="77777777" w:rsidR="003F0097" w:rsidRDefault="003F0097" w:rsidP="00ED3CCE">
            <w:pPr>
              <w:pStyle w:val="TableParagraph"/>
              <w:spacing w:line="210" w:lineRule="exact"/>
              <w:ind w:left="104" w:right="102"/>
              <w:rPr>
                <w:sz w:val="20"/>
              </w:rPr>
            </w:pPr>
            <w:r>
              <w:rPr>
                <w:spacing w:val="-5"/>
                <w:sz w:val="20"/>
              </w:rPr>
              <w:t>40</w:t>
            </w:r>
          </w:p>
        </w:tc>
        <w:tc>
          <w:tcPr>
            <w:tcW w:w="759" w:type="dxa"/>
            <w:tcBorders>
              <w:top w:val="single" w:sz="4" w:space="0" w:color="000000"/>
            </w:tcBorders>
          </w:tcPr>
          <w:p w14:paraId="78E90C56" w14:textId="77777777" w:rsidR="003F0097" w:rsidRDefault="003F0097" w:rsidP="00ED3CCE">
            <w:pPr>
              <w:pStyle w:val="TableParagraph"/>
              <w:spacing w:line="210" w:lineRule="exact"/>
              <w:ind w:left="120"/>
              <w:rPr>
                <w:sz w:val="20"/>
              </w:rPr>
            </w:pPr>
            <w:r>
              <w:rPr>
                <w:spacing w:val="-4"/>
                <w:sz w:val="20"/>
              </w:rPr>
              <w:t>0.00</w:t>
            </w:r>
          </w:p>
        </w:tc>
        <w:tc>
          <w:tcPr>
            <w:tcW w:w="1248" w:type="dxa"/>
            <w:tcBorders>
              <w:top w:val="single" w:sz="4" w:space="0" w:color="000000"/>
            </w:tcBorders>
          </w:tcPr>
          <w:p w14:paraId="1F8B3F5F" w14:textId="77777777" w:rsidR="003F0097" w:rsidRDefault="003F0097" w:rsidP="00ED3CCE">
            <w:pPr>
              <w:pStyle w:val="TableParagraph"/>
              <w:spacing w:line="210" w:lineRule="exact"/>
              <w:ind w:left="120"/>
              <w:rPr>
                <w:sz w:val="20"/>
              </w:rPr>
            </w:pPr>
            <w:r>
              <w:rPr>
                <w:sz w:val="20"/>
              </w:rPr>
              <w:t>[-0.08,</w:t>
            </w:r>
            <w:r>
              <w:rPr>
                <w:spacing w:val="10"/>
                <w:sz w:val="20"/>
              </w:rPr>
              <w:t xml:space="preserve"> </w:t>
            </w:r>
            <w:r>
              <w:rPr>
                <w:spacing w:val="-2"/>
                <w:sz w:val="20"/>
              </w:rPr>
              <w:t>0.08]</w:t>
            </w:r>
          </w:p>
        </w:tc>
        <w:tc>
          <w:tcPr>
            <w:tcW w:w="660" w:type="dxa"/>
            <w:tcBorders>
              <w:top w:val="single" w:sz="4" w:space="0" w:color="000000"/>
            </w:tcBorders>
          </w:tcPr>
          <w:p w14:paraId="3C0AEA37" w14:textId="77777777" w:rsidR="003F0097" w:rsidRDefault="003F0097" w:rsidP="00ED3CCE">
            <w:pPr>
              <w:pStyle w:val="TableParagraph"/>
              <w:spacing w:line="210" w:lineRule="exact"/>
              <w:ind w:left="120"/>
              <w:rPr>
                <w:sz w:val="20"/>
              </w:rPr>
            </w:pPr>
            <w:r>
              <w:rPr>
                <w:sz w:val="20"/>
              </w:rPr>
              <w:t>-</w:t>
            </w:r>
            <w:r>
              <w:rPr>
                <w:spacing w:val="-4"/>
                <w:sz w:val="20"/>
              </w:rPr>
              <w:t>0.01</w:t>
            </w:r>
          </w:p>
        </w:tc>
        <w:tc>
          <w:tcPr>
            <w:tcW w:w="593" w:type="dxa"/>
            <w:tcBorders>
              <w:top w:val="single" w:sz="4" w:space="0" w:color="000000"/>
            </w:tcBorders>
          </w:tcPr>
          <w:p w14:paraId="09C81D7F" w14:textId="77777777" w:rsidR="003F0097" w:rsidRDefault="003F0097" w:rsidP="00ED3CCE">
            <w:pPr>
              <w:pStyle w:val="TableParagraph"/>
              <w:spacing w:line="210" w:lineRule="exact"/>
              <w:ind w:left="119"/>
              <w:rPr>
                <w:sz w:val="20"/>
              </w:rPr>
            </w:pPr>
            <w:r>
              <w:rPr>
                <w:spacing w:val="-4"/>
                <w:sz w:val="20"/>
              </w:rPr>
              <w:t>0.99</w:t>
            </w:r>
          </w:p>
        </w:tc>
        <w:tc>
          <w:tcPr>
            <w:tcW w:w="693" w:type="dxa"/>
            <w:tcBorders>
              <w:top w:val="single" w:sz="4" w:space="0" w:color="000000"/>
            </w:tcBorders>
          </w:tcPr>
          <w:p w14:paraId="5D20389F" w14:textId="77777777" w:rsidR="003F0097" w:rsidRDefault="003F0097" w:rsidP="00ED3CCE">
            <w:pPr>
              <w:pStyle w:val="TableParagraph"/>
              <w:spacing w:line="210" w:lineRule="exact"/>
              <w:ind w:left="120"/>
              <w:rPr>
                <w:sz w:val="20"/>
              </w:rPr>
            </w:pPr>
            <w:r>
              <w:rPr>
                <w:spacing w:val="-4"/>
                <w:sz w:val="20"/>
              </w:rPr>
              <w:t>0.00</w:t>
            </w:r>
          </w:p>
        </w:tc>
      </w:tr>
      <w:tr w:rsidR="003F0097" w14:paraId="43BC4158" w14:textId="77777777" w:rsidTr="00ED3CCE">
        <w:trPr>
          <w:trHeight w:val="239"/>
        </w:trPr>
        <w:tc>
          <w:tcPr>
            <w:tcW w:w="3065" w:type="dxa"/>
          </w:tcPr>
          <w:p w14:paraId="1CF326A4" w14:textId="77777777" w:rsidR="003F0097" w:rsidRDefault="003F0097" w:rsidP="003F0097">
            <w:pPr>
              <w:pStyle w:val="TableParagraph"/>
              <w:ind w:left="119"/>
              <w:jc w:val="left"/>
              <w:rPr>
                <w:sz w:val="20"/>
              </w:rPr>
            </w:pPr>
            <w:r>
              <w:rPr>
                <w:w w:val="105"/>
                <w:sz w:val="20"/>
              </w:rPr>
              <w:t>Household</w:t>
            </w:r>
            <w:r>
              <w:rPr>
                <w:spacing w:val="4"/>
                <w:w w:val="105"/>
                <w:sz w:val="20"/>
              </w:rPr>
              <w:t xml:space="preserve"> </w:t>
            </w:r>
            <w:r>
              <w:rPr>
                <w:spacing w:val="-5"/>
                <w:w w:val="105"/>
                <w:sz w:val="20"/>
              </w:rPr>
              <w:t>SES</w:t>
            </w:r>
          </w:p>
        </w:tc>
        <w:tc>
          <w:tcPr>
            <w:tcW w:w="438" w:type="dxa"/>
          </w:tcPr>
          <w:p w14:paraId="371E1A3A" w14:textId="77777777" w:rsidR="003F0097" w:rsidRDefault="003F0097" w:rsidP="00ED3CCE">
            <w:pPr>
              <w:pStyle w:val="TableParagraph"/>
              <w:ind w:left="104" w:right="103"/>
              <w:rPr>
                <w:sz w:val="20"/>
              </w:rPr>
            </w:pPr>
            <w:r>
              <w:rPr>
                <w:spacing w:val="-5"/>
                <w:sz w:val="20"/>
              </w:rPr>
              <w:t>41</w:t>
            </w:r>
          </w:p>
        </w:tc>
        <w:tc>
          <w:tcPr>
            <w:tcW w:w="759" w:type="dxa"/>
          </w:tcPr>
          <w:p w14:paraId="18E0E2D6" w14:textId="77777777" w:rsidR="003F0097" w:rsidRDefault="003F0097" w:rsidP="00ED3CCE">
            <w:pPr>
              <w:pStyle w:val="TableParagraph"/>
              <w:rPr>
                <w:sz w:val="16"/>
              </w:rPr>
            </w:pPr>
          </w:p>
        </w:tc>
        <w:tc>
          <w:tcPr>
            <w:tcW w:w="1248" w:type="dxa"/>
          </w:tcPr>
          <w:p w14:paraId="066AF553" w14:textId="77777777" w:rsidR="003F0097" w:rsidRDefault="003F0097" w:rsidP="00ED3CCE">
            <w:pPr>
              <w:pStyle w:val="TableParagraph"/>
              <w:rPr>
                <w:sz w:val="16"/>
              </w:rPr>
            </w:pPr>
          </w:p>
        </w:tc>
        <w:tc>
          <w:tcPr>
            <w:tcW w:w="660" w:type="dxa"/>
          </w:tcPr>
          <w:p w14:paraId="505232DD" w14:textId="77777777" w:rsidR="003F0097" w:rsidRDefault="003F0097" w:rsidP="00ED3CCE">
            <w:pPr>
              <w:pStyle w:val="TableParagraph"/>
              <w:rPr>
                <w:sz w:val="16"/>
              </w:rPr>
            </w:pPr>
          </w:p>
        </w:tc>
        <w:tc>
          <w:tcPr>
            <w:tcW w:w="593" w:type="dxa"/>
          </w:tcPr>
          <w:p w14:paraId="7C762D96" w14:textId="77777777" w:rsidR="003F0097" w:rsidRDefault="003F0097" w:rsidP="00ED3CCE">
            <w:pPr>
              <w:pStyle w:val="TableParagraph"/>
              <w:rPr>
                <w:sz w:val="16"/>
              </w:rPr>
            </w:pPr>
          </w:p>
        </w:tc>
        <w:tc>
          <w:tcPr>
            <w:tcW w:w="693" w:type="dxa"/>
          </w:tcPr>
          <w:p w14:paraId="5CBFC382" w14:textId="77777777" w:rsidR="003F0097" w:rsidRDefault="003F0097" w:rsidP="00ED3CCE">
            <w:pPr>
              <w:pStyle w:val="TableParagraph"/>
              <w:ind w:left="119"/>
              <w:rPr>
                <w:sz w:val="20"/>
              </w:rPr>
            </w:pPr>
            <w:r>
              <w:rPr>
                <w:spacing w:val="-4"/>
                <w:sz w:val="20"/>
              </w:rPr>
              <w:t>0.00</w:t>
            </w:r>
          </w:p>
        </w:tc>
      </w:tr>
      <w:tr w:rsidR="003F0097" w14:paraId="37D511E7" w14:textId="77777777" w:rsidTr="00ED3CCE">
        <w:trPr>
          <w:trHeight w:val="239"/>
        </w:trPr>
        <w:tc>
          <w:tcPr>
            <w:tcW w:w="3065" w:type="dxa"/>
          </w:tcPr>
          <w:p w14:paraId="2823B51F" w14:textId="77777777" w:rsidR="003F0097" w:rsidRDefault="003F0097" w:rsidP="003F0097">
            <w:pPr>
              <w:pStyle w:val="TableParagraph"/>
              <w:ind w:left="403"/>
              <w:jc w:val="left"/>
              <w:rPr>
                <w:sz w:val="20"/>
              </w:rPr>
            </w:pPr>
            <w:r>
              <w:rPr>
                <w:w w:val="105"/>
                <w:sz w:val="20"/>
              </w:rPr>
              <w:t>Diverse</w:t>
            </w:r>
            <w:r>
              <w:rPr>
                <w:spacing w:val="5"/>
                <w:w w:val="105"/>
                <w:sz w:val="20"/>
              </w:rPr>
              <w:t xml:space="preserve"> </w:t>
            </w:r>
            <w:r>
              <w:rPr>
                <w:w w:val="105"/>
                <w:sz w:val="20"/>
              </w:rPr>
              <w:t>vs.</w:t>
            </w:r>
            <w:r>
              <w:rPr>
                <w:spacing w:val="26"/>
                <w:w w:val="105"/>
                <w:sz w:val="20"/>
              </w:rPr>
              <w:t xml:space="preserve"> </w:t>
            </w:r>
            <w:r>
              <w:rPr>
                <w:spacing w:val="-5"/>
                <w:w w:val="105"/>
                <w:sz w:val="20"/>
              </w:rPr>
              <w:t>MU</w:t>
            </w:r>
          </w:p>
        </w:tc>
        <w:tc>
          <w:tcPr>
            <w:tcW w:w="438" w:type="dxa"/>
          </w:tcPr>
          <w:p w14:paraId="7CE82C2B" w14:textId="77777777" w:rsidR="003F0097" w:rsidRDefault="003F0097" w:rsidP="00ED3CCE">
            <w:pPr>
              <w:pStyle w:val="TableParagraph"/>
              <w:rPr>
                <w:sz w:val="16"/>
              </w:rPr>
            </w:pPr>
          </w:p>
        </w:tc>
        <w:tc>
          <w:tcPr>
            <w:tcW w:w="759" w:type="dxa"/>
          </w:tcPr>
          <w:p w14:paraId="71F35984" w14:textId="77777777" w:rsidR="003F0097" w:rsidRDefault="003F0097" w:rsidP="00ED3CCE">
            <w:pPr>
              <w:pStyle w:val="TableParagraph"/>
              <w:ind w:left="119"/>
              <w:rPr>
                <w:sz w:val="20"/>
              </w:rPr>
            </w:pPr>
            <w:r>
              <w:rPr>
                <w:spacing w:val="-4"/>
                <w:sz w:val="20"/>
              </w:rPr>
              <w:t>0.07</w:t>
            </w:r>
          </w:p>
        </w:tc>
        <w:tc>
          <w:tcPr>
            <w:tcW w:w="1248" w:type="dxa"/>
          </w:tcPr>
          <w:p w14:paraId="1FBE0C60" w14:textId="77777777" w:rsidR="003F0097" w:rsidRDefault="003F0097" w:rsidP="00ED3CCE">
            <w:pPr>
              <w:pStyle w:val="TableParagraph"/>
              <w:ind w:left="120"/>
              <w:rPr>
                <w:sz w:val="20"/>
              </w:rPr>
            </w:pPr>
            <w:r>
              <w:rPr>
                <w:sz w:val="20"/>
              </w:rPr>
              <w:t>[-0.08,</w:t>
            </w:r>
            <w:r>
              <w:rPr>
                <w:spacing w:val="10"/>
                <w:sz w:val="20"/>
              </w:rPr>
              <w:t xml:space="preserve"> </w:t>
            </w:r>
            <w:r>
              <w:rPr>
                <w:spacing w:val="-2"/>
                <w:sz w:val="20"/>
              </w:rPr>
              <w:t>0.23]</w:t>
            </w:r>
          </w:p>
        </w:tc>
        <w:tc>
          <w:tcPr>
            <w:tcW w:w="660" w:type="dxa"/>
          </w:tcPr>
          <w:p w14:paraId="58ED763F" w14:textId="77777777" w:rsidR="003F0097" w:rsidRDefault="003F0097" w:rsidP="00ED3CCE">
            <w:pPr>
              <w:pStyle w:val="TableParagraph"/>
              <w:ind w:left="119"/>
              <w:rPr>
                <w:sz w:val="20"/>
              </w:rPr>
            </w:pPr>
            <w:r>
              <w:rPr>
                <w:spacing w:val="-4"/>
                <w:sz w:val="20"/>
              </w:rPr>
              <w:t>0.97</w:t>
            </w:r>
          </w:p>
        </w:tc>
        <w:tc>
          <w:tcPr>
            <w:tcW w:w="593" w:type="dxa"/>
          </w:tcPr>
          <w:p w14:paraId="28DE31A5" w14:textId="77777777" w:rsidR="003F0097" w:rsidRDefault="003F0097" w:rsidP="00ED3CCE">
            <w:pPr>
              <w:pStyle w:val="TableParagraph"/>
              <w:ind w:left="119"/>
              <w:rPr>
                <w:sz w:val="20"/>
              </w:rPr>
            </w:pPr>
            <w:r>
              <w:rPr>
                <w:spacing w:val="-4"/>
                <w:sz w:val="20"/>
              </w:rPr>
              <w:t>0.34</w:t>
            </w:r>
          </w:p>
        </w:tc>
        <w:tc>
          <w:tcPr>
            <w:tcW w:w="693" w:type="dxa"/>
          </w:tcPr>
          <w:p w14:paraId="6F2349DA" w14:textId="77777777" w:rsidR="003F0097" w:rsidRDefault="003F0097" w:rsidP="00ED3CCE">
            <w:pPr>
              <w:pStyle w:val="TableParagraph"/>
              <w:rPr>
                <w:sz w:val="16"/>
              </w:rPr>
            </w:pPr>
          </w:p>
        </w:tc>
      </w:tr>
      <w:tr w:rsidR="003F0097" w14:paraId="5DB8ECDB" w14:textId="77777777" w:rsidTr="00ED3CCE">
        <w:trPr>
          <w:trHeight w:val="239"/>
        </w:trPr>
        <w:tc>
          <w:tcPr>
            <w:tcW w:w="3065" w:type="dxa"/>
          </w:tcPr>
          <w:p w14:paraId="041C9F5E" w14:textId="77777777" w:rsidR="003F0097" w:rsidRDefault="003F0097" w:rsidP="003F0097">
            <w:pPr>
              <w:pStyle w:val="TableParagraph"/>
              <w:ind w:left="403"/>
              <w:jc w:val="left"/>
              <w:rPr>
                <w:sz w:val="20"/>
              </w:rPr>
            </w:pPr>
            <w:r>
              <w:rPr>
                <w:sz w:val="20"/>
              </w:rPr>
              <w:t>Low</w:t>
            </w:r>
            <w:r>
              <w:rPr>
                <w:spacing w:val="16"/>
                <w:sz w:val="20"/>
              </w:rPr>
              <w:t xml:space="preserve"> </w:t>
            </w:r>
            <w:r>
              <w:rPr>
                <w:sz w:val="20"/>
              </w:rPr>
              <w:t>vs.</w:t>
            </w:r>
            <w:r>
              <w:rPr>
                <w:spacing w:val="39"/>
                <w:sz w:val="20"/>
              </w:rPr>
              <w:t xml:space="preserve"> </w:t>
            </w:r>
            <w:r>
              <w:rPr>
                <w:spacing w:val="-5"/>
                <w:sz w:val="20"/>
              </w:rPr>
              <w:t>MU</w:t>
            </w:r>
          </w:p>
        </w:tc>
        <w:tc>
          <w:tcPr>
            <w:tcW w:w="438" w:type="dxa"/>
          </w:tcPr>
          <w:p w14:paraId="591A8175" w14:textId="77777777" w:rsidR="003F0097" w:rsidRDefault="003F0097" w:rsidP="00ED3CCE">
            <w:pPr>
              <w:pStyle w:val="TableParagraph"/>
              <w:rPr>
                <w:sz w:val="16"/>
              </w:rPr>
            </w:pPr>
          </w:p>
        </w:tc>
        <w:tc>
          <w:tcPr>
            <w:tcW w:w="759" w:type="dxa"/>
          </w:tcPr>
          <w:p w14:paraId="68E55B10" w14:textId="77777777" w:rsidR="003F0097" w:rsidRDefault="003F0097" w:rsidP="00ED3CCE">
            <w:pPr>
              <w:pStyle w:val="TableParagraph"/>
              <w:ind w:left="120"/>
              <w:rPr>
                <w:sz w:val="20"/>
              </w:rPr>
            </w:pPr>
            <w:r>
              <w:rPr>
                <w:sz w:val="20"/>
              </w:rPr>
              <w:t>-</w:t>
            </w:r>
            <w:r>
              <w:rPr>
                <w:spacing w:val="-4"/>
                <w:sz w:val="20"/>
              </w:rPr>
              <w:t>0.02</w:t>
            </w:r>
          </w:p>
        </w:tc>
        <w:tc>
          <w:tcPr>
            <w:tcW w:w="1248" w:type="dxa"/>
          </w:tcPr>
          <w:p w14:paraId="41E374CA" w14:textId="77777777" w:rsidR="003F0097" w:rsidRDefault="003F0097" w:rsidP="00ED3CCE">
            <w:pPr>
              <w:pStyle w:val="TableParagraph"/>
              <w:ind w:left="120"/>
              <w:rPr>
                <w:sz w:val="20"/>
              </w:rPr>
            </w:pPr>
            <w:r>
              <w:rPr>
                <w:sz w:val="20"/>
              </w:rPr>
              <w:t>[-0.18,</w:t>
            </w:r>
            <w:r>
              <w:rPr>
                <w:spacing w:val="10"/>
                <w:sz w:val="20"/>
              </w:rPr>
              <w:t xml:space="preserve"> </w:t>
            </w:r>
            <w:r>
              <w:rPr>
                <w:spacing w:val="-2"/>
                <w:sz w:val="20"/>
              </w:rPr>
              <w:t>0.13]</w:t>
            </w:r>
          </w:p>
        </w:tc>
        <w:tc>
          <w:tcPr>
            <w:tcW w:w="660" w:type="dxa"/>
          </w:tcPr>
          <w:p w14:paraId="4E044C83" w14:textId="77777777" w:rsidR="003F0097" w:rsidRDefault="003F0097" w:rsidP="00ED3CCE">
            <w:pPr>
              <w:pStyle w:val="TableParagraph"/>
              <w:ind w:left="119"/>
              <w:rPr>
                <w:sz w:val="20"/>
              </w:rPr>
            </w:pPr>
            <w:r>
              <w:rPr>
                <w:sz w:val="20"/>
              </w:rPr>
              <w:t>-</w:t>
            </w:r>
            <w:r>
              <w:rPr>
                <w:spacing w:val="-4"/>
                <w:sz w:val="20"/>
              </w:rPr>
              <w:t>0.31</w:t>
            </w:r>
          </w:p>
        </w:tc>
        <w:tc>
          <w:tcPr>
            <w:tcW w:w="593" w:type="dxa"/>
          </w:tcPr>
          <w:p w14:paraId="15F82358" w14:textId="77777777" w:rsidR="003F0097" w:rsidRDefault="003F0097" w:rsidP="00ED3CCE">
            <w:pPr>
              <w:pStyle w:val="TableParagraph"/>
              <w:ind w:left="119"/>
              <w:rPr>
                <w:sz w:val="20"/>
              </w:rPr>
            </w:pPr>
            <w:r>
              <w:rPr>
                <w:spacing w:val="-4"/>
                <w:sz w:val="20"/>
              </w:rPr>
              <w:t>0.76</w:t>
            </w:r>
          </w:p>
        </w:tc>
        <w:tc>
          <w:tcPr>
            <w:tcW w:w="693" w:type="dxa"/>
          </w:tcPr>
          <w:p w14:paraId="6B70B411" w14:textId="77777777" w:rsidR="003F0097" w:rsidRDefault="003F0097" w:rsidP="00ED3CCE">
            <w:pPr>
              <w:pStyle w:val="TableParagraph"/>
              <w:rPr>
                <w:sz w:val="16"/>
              </w:rPr>
            </w:pPr>
          </w:p>
        </w:tc>
      </w:tr>
      <w:tr w:rsidR="003F0097" w14:paraId="4877704D" w14:textId="77777777" w:rsidTr="00ED3CCE">
        <w:trPr>
          <w:trHeight w:val="239"/>
        </w:trPr>
        <w:tc>
          <w:tcPr>
            <w:tcW w:w="3065" w:type="dxa"/>
          </w:tcPr>
          <w:p w14:paraId="1A6370FE" w14:textId="77777777" w:rsidR="003F0097" w:rsidRDefault="003F0097" w:rsidP="003F0097">
            <w:pPr>
              <w:pStyle w:val="TableParagraph"/>
              <w:ind w:left="119"/>
              <w:jc w:val="left"/>
              <w:rPr>
                <w:sz w:val="20"/>
              </w:rPr>
            </w:pPr>
            <w:r>
              <w:rPr>
                <w:spacing w:val="-2"/>
                <w:w w:val="105"/>
                <w:sz w:val="20"/>
              </w:rPr>
              <w:t>Language</w:t>
            </w:r>
          </w:p>
        </w:tc>
        <w:tc>
          <w:tcPr>
            <w:tcW w:w="438" w:type="dxa"/>
          </w:tcPr>
          <w:p w14:paraId="73F2752C" w14:textId="77777777" w:rsidR="003F0097" w:rsidRDefault="003F0097" w:rsidP="00ED3CCE">
            <w:pPr>
              <w:pStyle w:val="TableParagraph"/>
              <w:ind w:left="104" w:right="103"/>
              <w:rPr>
                <w:sz w:val="20"/>
              </w:rPr>
            </w:pPr>
            <w:r>
              <w:rPr>
                <w:spacing w:val="-5"/>
                <w:sz w:val="20"/>
              </w:rPr>
              <w:t>41</w:t>
            </w:r>
          </w:p>
        </w:tc>
        <w:tc>
          <w:tcPr>
            <w:tcW w:w="759" w:type="dxa"/>
          </w:tcPr>
          <w:p w14:paraId="3785FBF7" w14:textId="77777777" w:rsidR="003F0097" w:rsidRDefault="003F0097" w:rsidP="00ED3CCE">
            <w:pPr>
              <w:pStyle w:val="TableParagraph"/>
              <w:rPr>
                <w:sz w:val="16"/>
              </w:rPr>
            </w:pPr>
          </w:p>
        </w:tc>
        <w:tc>
          <w:tcPr>
            <w:tcW w:w="1248" w:type="dxa"/>
          </w:tcPr>
          <w:p w14:paraId="2A200A9F" w14:textId="77777777" w:rsidR="003F0097" w:rsidRDefault="003F0097" w:rsidP="00ED3CCE">
            <w:pPr>
              <w:pStyle w:val="TableParagraph"/>
              <w:rPr>
                <w:sz w:val="16"/>
              </w:rPr>
            </w:pPr>
          </w:p>
        </w:tc>
        <w:tc>
          <w:tcPr>
            <w:tcW w:w="660" w:type="dxa"/>
          </w:tcPr>
          <w:p w14:paraId="2A445213" w14:textId="77777777" w:rsidR="003F0097" w:rsidRDefault="003F0097" w:rsidP="00ED3CCE">
            <w:pPr>
              <w:pStyle w:val="TableParagraph"/>
              <w:rPr>
                <w:sz w:val="16"/>
              </w:rPr>
            </w:pPr>
          </w:p>
        </w:tc>
        <w:tc>
          <w:tcPr>
            <w:tcW w:w="593" w:type="dxa"/>
          </w:tcPr>
          <w:p w14:paraId="1A0D745A" w14:textId="77777777" w:rsidR="003F0097" w:rsidRDefault="003F0097" w:rsidP="00ED3CCE">
            <w:pPr>
              <w:pStyle w:val="TableParagraph"/>
              <w:rPr>
                <w:sz w:val="16"/>
              </w:rPr>
            </w:pPr>
          </w:p>
        </w:tc>
        <w:tc>
          <w:tcPr>
            <w:tcW w:w="693" w:type="dxa"/>
          </w:tcPr>
          <w:p w14:paraId="1135652F" w14:textId="77777777" w:rsidR="003F0097" w:rsidRDefault="003F0097" w:rsidP="00ED3CCE">
            <w:pPr>
              <w:pStyle w:val="TableParagraph"/>
              <w:ind w:left="119"/>
              <w:rPr>
                <w:sz w:val="20"/>
              </w:rPr>
            </w:pPr>
            <w:r>
              <w:rPr>
                <w:spacing w:val="-4"/>
                <w:sz w:val="20"/>
              </w:rPr>
              <w:t>0.00</w:t>
            </w:r>
          </w:p>
        </w:tc>
      </w:tr>
      <w:tr w:rsidR="003F0097" w14:paraId="15ECDE15" w14:textId="77777777" w:rsidTr="00ED3CCE">
        <w:trPr>
          <w:trHeight w:val="239"/>
        </w:trPr>
        <w:tc>
          <w:tcPr>
            <w:tcW w:w="3065" w:type="dxa"/>
          </w:tcPr>
          <w:p w14:paraId="291C049A" w14:textId="77777777" w:rsidR="003F0097" w:rsidRDefault="003F0097" w:rsidP="003F0097">
            <w:pPr>
              <w:pStyle w:val="TableParagraph"/>
              <w:ind w:left="403"/>
              <w:jc w:val="left"/>
              <w:rPr>
                <w:sz w:val="20"/>
              </w:rPr>
            </w:pPr>
            <w:r>
              <w:rPr>
                <w:w w:val="105"/>
                <w:sz w:val="20"/>
              </w:rPr>
              <w:t>English</w:t>
            </w:r>
            <w:r>
              <w:rPr>
                <w:spacing w:val="10"/>
                <w:w w:val="105"/>
                <w:sz w:val="20"/>
              </w:rPr>
              <w:t xml:space="preserve"> </w:t>
            </w:r>
            <w:r>
              <w:rPr>
                <w:w w:val="105"/>
                <w:sz w:val="20"/>
              </w:rPr>
              <w:t>vs.</w:t>
            </w:r>
            <w:r>
              <w:rPr>
                <w:spacing w:val="32"/>
                <w:w w:val="105"/>
                <w:sz w:val="20"/>
              </w:rPr>
              <w:t xml:space="preserve"> </w:t>
            </w:r>
            <w:r>
              <w:rPr>
                <w:w w:val="105"/>
                <w:sz w:val="20"/>
              </w:rPr>
              <w:t>Non-</w:t>
            </w:r>
            <w:r>
              <w:rPr>
                <w:spacing w:val="-2"/>
                <w:w w:val="105"/>
                <w:sz w:val="20"/>
              </w:rPr>
              <w:t>English</w:t>
            </w:r>
          </w:p>
        </w:tc>
        <w:tc>
          <w:tcPr>
            <w:tcW w:w="438" w:type="dxa"/>
          </w:tcPr>
          <w:p w14:paraId="32E95E7D" w14:textId="77777777" w:rsidR="003F0097" w:rsidRDefault="003F0097" w:rsidP="00ED3CCE">
            <w:pPr>
              <w:pStyle w:val="TableParagraph"/>
              <w:rPr>
                <w:sz w:val="16"/>
              </w:rPr>
            </w:pPr>
          </w:p>
        </w:tc>
        <w:tc>
          <w:tcPr>
            <w:tcW w:w="759" w:type="dxa"/>
          </w:tcPr>
          <w:p w14:paraId="3DDAB362" w14:textId="77777777" w:rsidR="003F0097" w:rsidRDefault="003F0097" w:rsidP="00ED3CCE">
            <w:pPr>
              <w:pStyle w:val="TableParagraph"/>
              <w:ind w:left="120"/>
              <w:rPr>
                <w:sz w:val="20"/>
              </w:rPr>
            </w:pPr>
            <w:r>
              <w:rPr>
                <w:sz w:val="20"/>
              </w:rPr>
              <w:t>-</w:t>
            </w:r>
            <w:r>
              <w:rPr>
                <w:spacing w:val="-4"/>
                <w:sz w:val="20"/>
              </w:rPr>
              <w:t>0.08</w:t>
            </w:r>
          </w:p>
        </w:tc>
        <w:tc>
          <w:tcPr>
            <w:tcW w:w="1248" w:type="dxa"/>
          </w:tcPr>
          <w:p w14:paraId="0A208581" w14:textId="77777777" w:rsidR="003F0097" w:rsidRDefault="003F0097" w:rsidP="00ED3CCE">
            <w:pPr>
              <w:pStyle w:val="TableParagraph"/>
              <w:ind w:left="120"/>
              <w:rPr>
                <w:sz w:val="20"/>
              </w:rPr>
            </w:pPr>
            <w:r>
              <w:rPr>
                <w:sz w:val="20"/>
              </w:rPr>
              <w:t>[-0.25,</w:t>
            </w:r>
            <w:r>
              <w:rPr>
                <w:spacing w:val="10"/>
                <w:sz w:val="20"/>
              </w:rPr>
              <w:t xml:space="preserve"> </w:t>
            </w:r>
            <w:r>
              <w:rPr>
                <w:spacing w:val="-2"/>
                <w:sz w:val="20"/>
              </w:rPr>
              <w:t>0.08]</w:t>
            </w:r>
          </w:p>
        </w:tc>
        <w:tc>
          <w:tcPr>
            <w:tcW w:w="660" w:type="dxa"/>
          </w:tcPr>
          <w:p w14:paraId="1CAE639B" w14:textId="77777777" w:rsidR="003F0097" w:rsidRDefault="003F0097" w:rsidP="00ED3CCE">
            <w:pPr>
              <w:pStyle w:val="TableParagraph"/>
              <w:ind w:left="120"/>
              <w:rPr>
                <w:sz w:val="20"/>
              </w:rPr>
            </w:pPr>
            <w:r>
              <w:rPr>
                <w:sz w:val="20"/>
              </w:rPr>
              <w:t>-</w:t>
            </w:r>
            <w:r>
              <w:rPr>
                <w:spacing w:val="-4"/>
                <w:sz w:val="20"/>
              </w:rPr>
              <w:t>1.01</w:t>
            </w:r>
          </w:p>
        </w:tc>
        <w:tc>
          <w:tcPr>
            <w:tcW w:w="593" w:type="dxa"/>
          </w:tcPr>
          <w:p w14:paraId="692FFE8F" w14:textId="77777777" w:rsidR="003F0097" w:rsidRDefault="003F0097" w:rsidP="00ED3CCE">
            <w:pPr>
              <w:pStyle w:val="TableParagraph"/>
              <w:ind w:left="119"/>
              <w:rPr>
                <w:sz w:val="20"/>
              </w:rPr>
            </w:pPr>
            <w:r>
              <w:rPr>
                <w:spacing w:val="-4"/>
                <w:sz w:val="20"/>
              </w:rPr>
              <w:t>0.32</w:t>
            </w:r>
          </w:p>
        </w:tc>
        <w:tc>
          <w:tcPr>
            <w:tcW w:w="693" w:type="dxa"/>
          </w:tcPr>
          <w:p w14:paraId="71459833" w14:textId="77777777" w:rsidR="003F0097" w:rsidRDefault="003F0097" w:rsidP="00ED3CCE">
            <w:pPr>
              <w:pStyle w:val="TableParagraph"/>
              <w:rPr>
                <w:sz w:val="16"/>
              </w:rPr>
            </w:pPr>
          </w:p>
        </w:tc>
      </w:tr>
      <w:tr w:rsidR="003F0097" w14:paraId="6A5E6190" w14:textId="77777777" w:rsidTr="00ED3CCE">
        <w:trPr>
          <w:trHeight w:val="239"/>
        </w:trPr>
        <w:tc>
          <w:tcPr>
            <w:tcW w:w="3065" w:type="dxa"/>
          </w:tcPr>
          <w:p w14:paraId="3B10815A" w14:textId="77777777" w:rsidR="003F0097" w:rsidRDefault="003F0097" w:rsidP="003F0097">
            <w:pPr>
              <w:pStyle w:val="TableParagraph"/>
              <w:ind w:left="119"/>
              <w:jc w:val="left"/>
              <w:rPr>
                <w:sz w:val="20"/>
              </w:rPr>
            </w:pPr>
            <w:r>
              <w:rPr>
                <w:spacing w:val="-2"/>
                <w:w w:val="105"/>
                <w:sz w:val="20"/>
              </w:rPr>
              <w:t>Region</w:t>
            </w:r>
          </w:p>
        </w:tc>
        <w:tc>
          <w:tcPr>
            <w:tcW w:w="438" w:type="dxa"/>
          </w:tcPr>
          <w:p w14:paraId="033F3C9B" w14:textId="77777777" w:rsidR="003F0097" w:rsidRDefault="003F0097" w:rsidP="00ED3CCE">
            <w:pPr>
              <w:pStyle w:val="TableParagraph"/>
              <w:ind w:left="104" w:right="103"/>
              <w:rPr>
                <w:sz w:val="20"/>
              </w:rPr>
            </w:pPr>
            <w:r>
              <w:rPr>
                <w:spacing w:val="-5"/>
                <w:sz w:val="20"/>
              </w:rPr>
              <w:t>41</w:t>
            </w:r>
          </w:p>
        </w:tc>
        <w:tc>
          <w:tcPr>
            <w:tcW w:w="759" w:type="dxa"/>
          </w:tcPr>
          <w:p w14:paraId="2C04B0CB" w14:textId="77777777" w:rsidR="003F0097" w:rsidRDefault="003F0097" w:rsidP="00ED3CCE">
            <w:pPr>
              <w:pStyle w:val="TableParagraph"/>
              <w:rPr>
                <w:sz w:val="16"/>
              </w:rPr>
            </w:pPr>
          </w:p>
        </w:tc>
        <w:tc>
          <w:tcPr>
            <w:tcW w:w="1248" w:type="dxa"/>
          </w:tcPr>
          <w:p w14:paraId="4AFF3536" w14:textId="77777777" w:rsidR="003F0097" w:rsidRDefault="003F0097" w:rsidP="00ED3CCE">
            <w:pPr>
              <w:pStyle w:val="TableParagraph"/>
              <w:rPr>
                <w:sz w:val="16"/>
              </w:rPr>
            </w:pPr>
          </w:p>
        </w:tc>
        <w:tc>
          <w:tcPr>
            <w:tcW w:w="660" w:type="dxa"/>
          </w:tcPr>
          <w:p w14:paraId="3BA944D0" w14:textId="77777777" w:rsidR="003F0097" w:rsidRDefault="003F0097" w:rsidP="00ED3CCE">
            <w:pPr>
              <w:pStyle w:val="TableParagraph"/>
              <w:rPr>
                <w:sz w:val="16"/>
              </w:rPr>
            </w:pPr>
          </w:p>
        </w:tc>
        <w:tc>
          <w:tcPr>
            <w:tcW w:w="593" w:type="dxa"/>
          </w:tcPr>
          <w:p w14:paraId="67C1C47D" w14:textId="77777777" w:rsidR="003F0097" w:rsidRDefault="003F0097" w:rsidP="00ED3CCE">
            <w:pPr>
              <w:pStyle w:val="TableParagraph"/>
              <w:rPr>
                <w:sz w:val="16"/>
              </w:rPr>
            </w:pPr>
          </w:p>
        </w:tc>
        <w:tc>
          <w:tcPr>
            <w:tcW w:w="693" w:type="dxa"/>
          </w:tcPr>
          <w:p w14:paraId="0F9BE2F4" w14:textId="77777777" w:rsidR="003F0097" w:rsidRDefault="003F0097" w:rsidP="00ED3CCE">
            <w:pPr>
              <w:pStyle w:val="TableParagraph"/>
              <w:ind w:left="119"/>
              <w:rPr>
                <w:sz w:val="20"/>
              </w:rPr>
            </w:pPr>
            <w:r>
              <w:rPr>
                <w:spacing w:val="-4"/>
                <w:sz w:val="20"/>
              </w:rPr>
              <w:t>0.00</w:t>
            </w:r>
          </w:p>
        </w:tc>
      </w:tr>
      <w:tr w:rsidR="003F0097" w14:paraId="2DEC8FFE" w14:textId="77777777" w:rsidTr="00ED3CCE">
        <w:trPr>
          <w:trHeight w:val="239"/>
        </w:trPr>
        <w:tc>
          <w:tcPr>
            <w:tcW w:w="3065" w:type="dxa"/>
          </w:tcPr>
          <w:p w14:paraId="41D1B09F" w14:textId="77777777" w:rsidR="003F0097" w:rsidRDefault="003F0097" w:rsidP="003F0097">
            <w:pPr>
              <w:pStyle w:val="TableParagraph"/>
              <w:ind w:left="403"/>
              <w:jc w:val="left"/>
              <w:rPr>
                <w:sz w:val="20"/>
              </w:rPr>
            </w:pPr>
            <w:r>
              <w:rPr>
                <w:w w:val="105"/>
                <w:sz w:val="20"/>
              </w:rPr>
              <w:t>US</w:t>
            </w:r>
            <w:r>
              <w:rPr>
                <w:spacing w:val="4"/>
                <w:w w:val="105"/>
                <w:sz w:val="20"/>
              </w:rPr>
              <w:t xml:space="preserve"> </w:t>
            </w:r>
            <w:r>
              <w:rPr>
                <w:w w:val="105"/>
                <w:sz w:val="20"/>
              </w:rPr>
              <w:t>vs.</w:t>
            </w:r>
            <w:r>
              <w:rPr>
                <w:spacing w:val="24"/>
                <w:w w:val="105"/>
                <w:sz w:val="20"/>
              </w:rPr>
              <w:t xml:space="preserve"> </w:t>
            </w:r>
            <w:r>
              <w:rPr>
                <w:w w:val="105"/>
                <w:sz w:val="20"/>
              </w:rPr>
              <w:t>Non-</w:t>
            </w:r>
            <w:r>
              <w:rPr>
                <w:spacing w:val="-4"/>
                <w:w w:val="105"/>
                <w:sz w:val="20"/>
              </w:rPr>
              <w:t>U.S.</w:t>
            </w:r>
          </w:p>
        </w:tc>
        <w:tc>
          <w:tcPr>
            <w:tcW w:w="438" w:type="dxa"/>
          </w:tcPr>
          <w:p w14:paraId="24719F67" w14:textId="77777777" w:rsidR="003F0097" w:rsidRDefault="003F0097" w:rsidP="00ED3CCE">
            <w:pPr>
              <w:pStyle w:val="TableParagraph"/>
              <w:rPr>
                <w:sz w:val="16"/>
              </w:rPr>
            </w:pPr>
          </w:p>
        </w:tc>
        <w:tc>
          <w:tcPr>
            <w:tcW w:w="759" w:type="dxa"/>
          </w:tcPr>
          <w:p w14:paraId="35FCEB84" w14:textId="77777777" w:rsidR="003F0097" w:rsidRDefault="003F0097" w:rsidP="00ED3CCE">
            <w:pPr>
              <w:pStyle w:val="TableParagraph"/>
              <w:ind w:left="121"/>
              <w:rPr>
                <w:sz w:val="20"/>
              </w:rPr>
            </w:pPr>
            <w:r>
              <w:rPr>
                <w:spacing w:val="-2"/>
                <w:sz w:val="20"/>
              </w:rPr>
              <w:t>0.008</w:t>
            </w:r>
          </w:p>
        </w:tc>
        <w:tc>
          <w:tcPr>
            <w:tcW w:w="1248" w:type="dxa"/>
          </w:tcPr>
          <w:p w14:paraId="42E3EA2A" w14:textId="77777777" w:rsidR="003F0097" w:rsidRDefault="003F0097" w:rsidP="00ED3CCE">
            <w:pPr>
              <w:pStyle w:val="TableParagraph"/>
              <w:ind w:left="121"/>
              <w:rPr>
                <w:sz w:val="20"/>
              </w:rPr>
            </w:pPr>
            <w:r>
              <w:rPr>
                <w:sz w:val="20"/>
              </w:rPr>
              <w:t>[-0.16,</w:t>
            </w:r>
            <w:r>
              <w:rPr>
                <w:spacing w:val="10"/>
                <w:sz w:val="20"/>
              </w:rPr>
              <w:t xml:space="preserve"> </w:t>
            </w:r>
            <w:r>
              <w:rPr>
                <w:spacing w:val="-2"/>
                <w:sz w:val="20"/>
              </w:rPr>
              <w:t>0.17]</w:t>
            </w:r>
          </w:p>
        </w:tc>
        <w:tc>
          <w:tcPr>
            <w:tcW w:w="660" w:type="dxa"/>
          </w:tcPr>
          <w:p w14:paraId="3C9B247A" w14:textId="77777777" w:rsidR="003F0097" w:rsidRDefault="003F0097" w:rsidP="00ED3CCE">
            <w:pPr>
              <w:pStyle w:val="TableParagraph"/>
              <w:ind w:left="120"/>
              <w:rPr>
                <w:sz w:val="20"/>
              </w:rPr>
            </w:pPr>
            <w:r>
              <w:rPr>
                <w:spacing w:val="-5"/>
                <w:sz w:val="20"/>
              </w:rPr>
              <w:t>0.1</w:t>
            </w:r>
          </w:p>
        </w:tc>
        <w:tc>
          <w:tcPr>
            <w:tcW w:w="593" w:type="dxa"/>
          </w:tcPr>
          <w:p w14:paraId="26D32048" w14:textId="77777777" w:rsidR="003F0097" w:rsidRDefault="003F0097" w:rsidP="00ED3CCE">
            <w:pPr>
              <w:pStyle w:val="TableParagraph"/>
              <w:ind w:left="120"/>
              <w:rPr>
                <w:sz w:val="20"/>
              </w:rPr>
            </w:pPr>
            <w:r>
              <w:rPr>
                <w:spacing w:val="-4"/>
                <w:sz w:val="20"/>
              </w:rPr>
              <w:t>0.92</w:t>
            </w:r>
          </w:p>
        </w:tc>
        <w:tc>
          <w:tcPr>
            <w:tcW w:w="693" w:type="dxa"/>
          </w:tcPr>
          <w:p w14:paraId="0C8A3A55" w14:textId="77777777" w:rsidR="003F0097" w:rsidRDefault="003F0097" w:rsidP="00ED3CCE">
            <w:pPr>
              <w:pStyle w:val="TableParagraph"/>
              <w:rPr>
                <w:sz w:val="16"/>
              </w:rPr>
            </w:pPr>
          </w:p>
        </w:tc>
      </w:tr>
      <w:tr w:rsidR="003F0097" w14:paraId="0673E6DD" w14:textId="77777777" w:rsidTr="00ED3CCE">
        <w:trPr>
          <w:trHeight w:val="239"/>
        </w:trPr>
        <w:tc>
          <w:tcPr>
            <w:tcW w:w="3065" w:type="dxa"/>
          </w:tcPr>
          <w:p w14:paraId="675CD731" w14:textId="77777777" w:rsidR="003F0097" w:rsidRDefault="003F0097" w:rsidP="003F0097">
            <w:pPr>
              <w:pStyle w:val="TableParagraph"/>
              <w:ind w:left="119"/>
              <w:jc w:val="left"/>
              <w:rPr>
                <w:sz w:val="20"/>
              </w:rPr>
            </w:pPr>
            <w:r>
              <w:rPr>
                <w:w w:val="105"/>
                <w:sz w:val="20"/>
              </w:rPr>
              <w:t>Child</w:t>
            </w:r>
            <w:r>
              <w:rPr>
                <w:spacing w:val="9"/>
                <w:w w:val="105"/>
                <w:sz w:val="20"/>
              </w:rPr>
              <w:t xml:space="preserve"> </w:t>
            </w:r>
            <w:r>
              <w:rPr>
                <w:w w:val="105"/>
                <w:sz w:val="20"/>
              </w:rPr>
              <w:t>Age</w:t>
            </w:r>
            <w:r>
              <w:rPr>
                <w:spacing w:val="9"/>
                <w:w w:val="105"/>
                <w:sz w:val="20"/>
              </w:rPr>
              <w:t xml:space="preserve"> </w:t>
            </w:r>
            <w:r>
              <w:rPr>
                <w:spacing w:val="-2"/>
                <w:w w:val="105"/>
                <w:sz w:val="20"/>
              </w:rPr>
              <w:t>(Input)</w:t>
            </w:r>
          </w:p>
        </w:tc>
        <w:tc>
          <w:tcPr>
            <w:tcW w:w="438" w:type="dxa"/>
          </w:tcPr>
          <w:p w14:paraId="6FB85D6C" w14:textId="77777777" w:rsidR="003F0097" w:rsidRDefault="003F0097" w:rsidP="00ED3CCE">
            <w:pPr>
              <w:pStyle w:val="TableParagraph"/>
              <w:ind w:left="104" w:right="103"/>
              <w:rPr>
                <w:sz w:val="20"/>
              </w:rPr>
            </w:pPr>
            <w:r>
              <w:rPr>
                <w:spacing w:val="-5"/>
                <w:sz w:val="20"/>
              </w:rPr>
              <w:t>40</w:t>
            </w:r>
          </w:p>
        </w:tc>
        <w:tc>
          <w:tcPr>
            <w:tcW w:w="759" w:type="dxa"/>
          </w:tcPr>
          <w:p w14:paraId="0EE4E449" w14:textId="77777777" w:rsidR="003F0097" w:rsidRDefault="003F0097" w:rsidP="00ED3CCE">
            <w:pPr>
              <w:pStyle w:val="TableParagraph"/>
              <w:ind w:left="120"/>
              <w:rPr>
                <w:sz w:val="20"/>
              </w:rPr>
            </w:pPr>
            <w:r>
              <w:rPr>
                <w:spacing w:val="-4"/>
                <w:sz w:val="20"/>
              </w:rPr>
              <w:t>0.02</w:t>
            </w:r>
          </w:p>
        </w:tc>
        <w:tc>
          <w:tcPr>
            <w:tcW w:w="1248" w:type="dxa"/>
          </w:tcPr>
          <w:p w14:paraId="7E167525" w14:textId="77777777" w:rsidR="003F0097" w:rsidRDefault="003F0097" w:rsidP="00ED3CCE">
            <w:pPr>
              <w:pStyle w:val="TableParagraph"/>
              <w:ind w:left="120"/>
              <w:rPr>
                <w:sz w:val="20"/>
              </w:rPr>
            </w:pPr>
            <w:r>
              <w:rPr>
                <w:sz w:val="20"/>
              </w:rPr>
              <w:t>[-0.05,</w:t>
            </w:r>
            <w:r>
              <w:rPr>
                <w:spacing w:val="10"/>
                <w:sz w:val="20"/>
              </w:rPr>
              <w:t xml:space="preserve"> </w:t>
            </w:r>
            <w:r>
              <w:rPr>
                <w:spacing w:val="-2"/>
                <w:sz w:val="20"/>
              </w:rPr>
              <w:t>0.08]</w:t>
            </w:r>
          </w:p>
        </w:tc>
        <w:tc>
          <w:tcPr>
            <w:tcW w:w="660" w:type="dxa"/>
          </w:tcPr>
          <w:p w14:paraId="3E990839" w14:textId="77777777" w:rsidR="003F0097" w:rsidRDefault="003F0097" w:rsidP="00ED3CCE">
            <w:pPr>
              <w:pStyle w:val="TableParagraph"/>
              <w:ind w:left="120"/>
              <w:rPr>
                <w:sz w:val="20"/>
              </w:rPr>
            </w:pPr>
            <w:r>
              <w:rPr>
                <w:spacing w:val="-4"/>
                <w:sz w:val="20"/>
              </w:rPr>
              <w:t>0.48</w:t>
            </w:r>
          </w:p>
        </w:tc>
        <w:tc>
          <w:tcPr>
            <w:tcW w:w="593" w:type="dxa"/>
          </w:tcPr>
          <w:p w14:paraId="0FDD4F3F" w14:textId="77777777" w:rsidR="003F0097" w:rsidRDefault="003F0097" w:rsidP="00ED3CCE">
            <w:pPr>
              <w:pStyle w:val="TableParagraph"/>
              <w:ind w:left="119"/>
              <w:rPr>
                <w:sz w:val="20"/>
              </w:rPr>
            </w:pPr>
            <w:r>
              <w:rPr>
                <w:spacing w:val="-4"/>
                <w:sz w:val="20"/>
              </w:rPr>
              <w:t>0.64</w:t>
            </w:r>
          </w:p>
        </w:tc>
        <w:tc>
          <w:tcPr>
            <w:tcW w:w="693" w:type="dxa"/>
          </w:tcPr>
          <w:p w14:paraId="3835E3E0" w14:textId="77777777" w:rsidR="003F0097" w:rsidRDefault="003F0097" w:rsidP="00ED3CCE">
            <w:pPr>
              <w:pStyle w:val="TableParagraph"/>
              <w:ind w:left="120"/>
              <w:rPr>
                <w:sz w:val="20"/>
              </w:rPr>
            </w:pPr>
            <w:r>
              <w:rPr>
                <w:spacing w:val="-4"/>
                <w:sz w:val="20"/>
              </w:rPr>
              <w:t>0.00</w:t>
            </w:r>
          </w:p>
        </w:tc>
      </w:tr>
      <w:tr w:rsidR="003F0097" w14:paraId="7869187A" w14:textId="77777777" w:rsidTr="00ED3CCE">
        <w:trPr>
          <w:trHeight w:val="240"/>
        </w:trPr>
        <w:tc>
          <w:tcPr>
            <w:tcW w:w="3065" w:type="dxa"/>
            <w:tcBorders>
              <w:bottom w:val="single" w:sz="4" w:space="0" w:color="000000"/>
            </w:tcBorders>
          </w:tcPr>
          <w:p w14:paraId="276C61A3" w14:textId="77777777" w:rsidR="003F0097" w:rsidRDefault="003F0097" w:rsidP="003F0097">
            <w:pPr>
              <w:pStyle w:val="TableParagraph"/>
              <w:ind w:left="119"/>
              <w:jc w:val="left"/>
              <w:rPr>
                <w:sz w:val="20"/>
              </w:rPr>
            </w:pPr>
            <w:r>
              <w:rPr>
                <w:w w:val="105"/>
                <w:sz w:val="20"/>
              </w:rPr>
              <w:t>Child</w:t>
            </w:r>
            <w:r>
              <w:rPr>
                <w:spacing w:val="9"/>
                <w:w w:val="105"/>
                <w:sz w:val="20"/>
              </w:rPr>
              <w:t xml:space="preserve"> </w:t>
            </w:r>
            <w:r>
              <w:rPr>
                <w:w w:val="105"/>
                <w:sz w:val="20"/>
              </w:rPr>
              <w:t>Age</w:t>
            </w:r>
            <w:r>
              <w:rPr>
                <w:spacing w:val="9"/>
                <w:w w:val="105"/>
                <w:sz w:val="20"/>
              </w:rPr>
              <w:t xml:space="preserve"> </w:t>
            </w:r>
            <w:r>
              <w:rPr>
                <w:spacing w:val="-2"/>
                <w:w w:val="105"/>
                <w:sz w:val="20"/>
              </w:rPr>
              <w:t>(Assessment)</w:t>
            </w:r>
          </w:p>
        </w:tc>
        <w:tc>
          <w:tcPr>
            <w:tcW w:w="438" w:type="dxa"/>
            <w:tcBorders>
              <w:bottom w:val="single" w:sz="4" w:space="0" w:color="000000"/>
            </w:tcBorders>
          </w:tcPr>
          <w:p w14:paraId="03EA6A48" w14:textId="77777777" w:rsidR="003F0097" w:rsidRDefault="003F0097" w:rsidP="00ED3CCE">
            <w:pPr>
              <w:pStyle w:val="TableParagraph"/>
              <w:ind w:left="104" w:right="103"/>
              <w:rPr>
                <w:sz w:val="20"/>
              </w:rPr>
            </w:pPr>
            <w:r>
              <w:rPr>
                <w:spacing w:val="-5"/>
                <w:sz w:val="20"/>
              </w:rPr>
              <w:t>40</w:t>
            </w:r>
          </w:p>
        </w:tc>
        <w:tc>
          <w:tcPr>
            <w:tcW w:w="759" w:type="dxa"/>
            <w:tcBorders>
              <w:bottom w:val="single" w:sz="4" w:space="0" w:color="000000"/>
            </w:tcBorders>
          </w:tcPr>
          <w:p w14:paraId="52FC0B3F" w14:textId="77777777" w:rsidR="003F0097" w:rsidRDefault="003F0097" w:rsidP="00ED3CCE">
            <w:pPr>
              <w:pStyle w:val="TableParagraph"/>
              <w:ind w:left="120"/>
              <w:rPr>
                <w:sz w:val="20"/>
              </w:rPr>
            </w:pPr>
            <w:r>
              <w:rPr>
                <w:spacing w:val="-4"/>
                <w:sz w:val="20"/>
              </w:rPr>
              <w:t>0.05</w:t>
            </w:r>
          </w:p>
        </w:tc>
        <w:tc>
          <w:tcPr>
            <w:tcW w:w="1248" w:type="dxa"/>
            <w:tcBorders>
              <w:bottom w:val="single" w:sz="4" w:space="0" w:color="000000"/>
            </w:tcBorders>
          </w:tcPr>
          <w:p w14:paraId="2A48477B" w14:textId="77777777" w:rsidR="003F0097" w:rsidRDefault="003F0097" w:rsidP="00ED3CCE">
            <w:pPr>
              <w:pStyle w:val="TableParagraph"/>
              <w:ind w:left="120"/>
              <w:rPr>
                <w:sz w:val="20"/>
              </w:rPr>
            </w:pPr>
            <w:r>
              <w:rPr>
                <w:sz w:val="20"/>
              </w:rPr>
              <w:t>[-0.02,</w:t>
            </w:r>
            <w:r>
              <w:rPr>
                <w:spacing w:val="10"/>
                <w:sz w:val="20"/>
              </w:rPr>
              <w:t xml:space="preserve"> </w:t>
            </w:r>
            <w:r>
              <w:rPr>
                <w:spacing w:val="-2"/>
                <w:sz w:val="20"/>
              </w:rPr>
              <w:t>0.11]</w:t>
            </w:r>
          </w:p>
        </w:tc>
        <w:tc>
          <w:tcPr>
            <w:tcW w:w="660" w:type="dxa"/>
            <w:tcBorders>
              <w:bottom w:val="single" w:sz="4" w:space="0" w:color="000000"/>
            </w:tcBorders>
          </w:tcPr>
          <w:p w14:paraId="31EAFA20" w14:textId="77777777" w:rsidR="003F0097" w:rsidRDefault="003F0097" w:rsidP="00ED3CCE">
            <w:pPr>
              <w:pStyle w:val="TableParagraph"/>
              <w:ind w:left="120"/>
              <w:rPr>
                <w:sz w:val="20"/>
              </w:rPr>
            </w:pPr>
            <w:r>
              <w:rPr>
                <w:spacing w:val="-4"/>
                <w:sz w:val="20"/>
              </w:rPr>
              <w:t>1.34</w:t>
            </w:r>
          </w:p>
        </w:tc>
        <w:tc>
          <w:tcPr>
            <w:tcW w:w="593" w:type="dxa"/>
            <w:tcBorders>
              <w:bottom w:val="single" w:sz="4" w:space="0" w:color="000000"/>
            </w:tcBorders>
          </w:tcPr>
          <w:p w14:paraId="1E8A5932" w14:textId="77777777" w:rsidR="003F0097" w:rsidRDefault="003F0097" w:rsidP="00ED3CCE">
            <w:pPr>
              <w:pStyle w:val="TableParagraph"/>
              <w:ind w:left="119"/>
              <w:rPr>
                <w:sz w:val="20"/>
              </w:rPr>
            </w:pPr>
            <w:r>
              <w:rPr>
                <w:spacing w:val="-4"/>
                <w:sz w:val="20"/>
              </w:rPr>
              <w:t>0.19</w:t>
            </w:r>
          </w:p>
        </w:tc>
        <w:tc>
          <w:tcPr>
            <w:tcW w:w="693" w:type="dxa"/>
            <w:tcBorders>
              <w:bottom w:val="single" w:sz="4" w:space="0" w:color="000000"/>
            </w:tcBorders>
          </w:tcPr>
          <w:p w14:paraId="3C8C9627" w14:textId="77777777" w:rsidR="003F0097" w:rsidRDefault="003F0097" w:rsidP="00ED3CCE">
            <w:pPr>
              <w:pStyle w:val="TableParagraph"/>
              <w:ind w:left="120"/>
              <w:rPr>
                <w:sz w:val="20"/>
              </w:rPr>
            </w:pPr>
            <w:r>
              <w:rPr>
                <w:spacing w:val="-2"/>
                <w:sz w:val="20"/>
              </w:rPr>
              <w:t>11.66</w:t>
            </w:r>
          </w:p>
        </w:tc>
      </w:tr>
      <w:tr w:rsidR="003F0097" w14:paraId="3DDA0C25" w14:textId="77777777" w:rsidTr="00ED3CCE">
        <w:trPr>
          <w:trHeight w:val="237"/>
        </w:trPr>
        <w:tc>
          <w:tcPr>
            <w:tcW w:w="3065" w:type="dxa"/>
            <w:tcBorders>
              <w:top w:val="single" w:sz="4" w:space="0" w:color="000000"/>
              <w:bottom w:val="single" w:sz="4" w:space="0" w:color="000000"/>
            </w:tcBorders>
          </w:tcPr>
          <w:p w14:paraId="72DCF701" w14:textId="77777777" w:rsidR="003F0097" w:rsidRDefault="003F0097" w:rsidP="003F0097">
            <w:pPr>
              <w:pStyle w:val="TableParagraph"/>
              <w:spacing w:line="210" w:lineRule="exact"/>
              <w:ind w:left="119"/>
              <w:jc w:val="left"/>
              <w:rPr>
                <w:sz w:val="20"/>
              </w:rPr>
            </w:pPr>
            <w:r>
              <w:rPr>
                <w:w w:val="105"/>
                <w:sz w:val="20"/>
              </w:rPr>
              <w:t>Assessment</w:t>
            </w:r>
            <w:r>
              <w:rPr>
                <w:spacing w:val="6"/>
                <w:w w:val="110"/>
                <w:sz w:val="20"/>
              </w:rPr>
              <w:t xml:space="preserve"> </w:t>
            </w:r>
            <w:r>
              <w:rPr>
                <w:spacing w:val="-2"/>
                <w:w w:val="110"/>
                <w:sz w:val="20"/>
              </w:rPr>
              <w:t>Characteristics</w:t>
            </w:r>
          </w:p>
        </w:tc>
        <w:tc>
          <w:tcPr>
            <w:tcW w:w="438" w:type="dxa"/>
            <w:tcBorders>
              <w:top w:val="single" w:sz="4" w:space="0" w:color="000000"/>
              <w:bottom w:val="single" w:sz="4" w:space="0" w:color="000000"/>
            </w:tcBorders>
          </w:tcPr>
          <w:p w14:paraId="21FCD6C7" w14:textId="77777777" w:rsidR="003F0097" w:rsidRDefault="003F0097" w:rsidP="00ED3CCE">
            <w:pPr>
              <w:pStyle w:val="TableParagraph"/>
              <w:rPr>
                <w:sz w:val="16"/>
              </w:rPr>
            </w:pPr>
          </w:p>
        </w:tc>
        <w:tc>
          <w:tcPr>
            <w:tcW w:w="759" w:type="dxa"/>
            <w:tcBorders>
              <w:top w:val="single" w:sz="4" w:space="0" w:color="000000"/>
              <w:bottom w:val="single" w:sz="4" w:space="0" w:color="000000"/>
            </w:tcBorders>
          </w:tcPr>
          <w:p w14:paraId="7BC85C0B" w14:textId="77777777" w:rsidR="003F0097" w:rsidRDefault="003F0097" w:rsidP="00ED3CCE">
            <w:pPr>
              <w:pStyle w:val="TableParagraph"/>
              <w:rPr>
                <w:sz w:val="16"/>
              </w:rPr>
            </w:pPr>
          </w:p>
        </w:tc>
        <w:tc>
          <w:tcPr>
            <w:tcW w:w="1248" w:type="dxa"/>
            <w:tcBorders>
              <w:top w:val="single" w:sz="4" w:space="0" w:color="000000"/>
              <w:bottom w:val="single" w:sz="4" w:space="0" w:color="000000"/>
            </w:tcBorders>
          </w:tcPr>
          <w:p w14:paraId="50800456" w14:textId="77777777" w:rsidR="003F0097" w:rsidRDefault="003F0097" w:rsidP="00ED3CCE">
            <w:pPr>
              <w:pStyle w:val="TableParagraph"/>
              <w:rPr>
                <w:sz w:val="16"/>
              </w:rPr>
            </w:pPr>
          </w:p>
        </w:tc>
        <w:tc>
          <w:tcPr>
            <w:tcW w:w="660" w:type="dxa"/>
            <w:tcBorders>
              <w:top w:val="single" w:sz="4" w:space="0" w:color="000000"/>
              <w:bottom w:val="single" w:sz="4" w:space="0" w:color="000000"/>
            </w:tcBorders>
          </w:tcPr>
          <w:p w14:paraId="5A333820" w14:textId="77777777" w:rsidR="003F0097" w:rsidRDefault="003F0097" w:rsidP="00ED3CCE">
            <w:pPr>
              <w:pStyle w:val="TableParagraph"/>
              <w:rPr>
                <w:sz w:val="16"/>
              </w:rPr>
            </w:pPr>
          </w:p>
        </w:tc>
        <w:tc>
          <w:tcPr>
            <w:tcW w:w="593" w:type="dxa"/>
            <w:tcBorders>
              <w:top w:val="single" w:sz="4" w:space="0" w:color="000000"/>
              <w:bottom w:val="single" w:sz="4" w:space="0" w:color="000000"/>
            </w:tcBorders>
          </w:tcPr>
          <w:p w14:paraId="79FCF824" w14:textId="77777777" w:rsidR="003F0097" w:rsidRDefault="003F0097" w:rsidP="00ED3CCE">
            <w:pPr>
              <w:pStyle w:val="TableParagraph"/>
              <w:rPr>
                <w:sz w:val="16"/>
              </w:rPr>
            </w:pPr>
          </w:p>
        </w:tc>
        <w:tc>
          <w:tcPr>
            <w:tcW w:w="693" w:type="dxa"/>
            <w:tcBorders>
              <w:top w:val="single" w:sz="4" w:space="0" w:color="000000"/>
              <w:bottom w:val="single" w:sz="4" w:space="0" w:color="000000"/>
            </w:tcBorders>
          </w:tcPr>
          <w:p w14:paraId="78C87915" w14:textId="77777777" w:rsidR="003F0097" w:rsidRDefault="003F0097" w:rsidP="00ED3CCE">
            <w:pPr>
              <w:pStyle w:val="TableParagraph"/>
              <w:rPr>
                <w:sz w:val="16"/>
              </w:rPr>
            </w:pPr>
          </w:p>
        </w:tc>
      </w:tr>
      <w:tr w:rsidR="003F0097" w14:paraId="1DD618EF" w14:textId="77777777" w:rsidTr="00ED3CCE">
        <w:trPr>
          <w:trHeight w:val="236"/>
        </w:trPr>
        <w:tc>
          <w:tcPr>
            <w:tcW w:w="3065" w:type="dxa"/>
            <w:tcBorders>
              <w:top w:val="single" w:sz="4" w:space="0" w:color="000000"/>
            </w:tcBorders>
          </w:tcPr>
          <w:p w14:paraId="7110C879" w14:textId="77777777" w:rsidR="003F0097" w:rsidRDefault="003F0097" w:rsidP="003F0097">
            <w:pPr>
              <w:pStyle w:val="TableParagraph"/>
              <w:spacing w:line="210" w:lineRule="exact"/>
              <w:ind w:left="119"/>
              <w:jc w:val="left"/>
              <w:rPr>
                <w:sz w:val="20"/>
              </w:rPr>
            </w:pPr>
            <w:r>
              <w:rPr>
                <w:w w:val="105"/>
                <w:sz w:val="20"/>
              </w:rPr>
              <w:t>Assessment</w:t>
            </w:r>
            <w:r>
              <w:rPr>
                <w:spacing w:val="8"/>
                <w:w w:val="105"/>
                <w:sz w:val="20"/>
              </w:rPr>
              <w:t xml:space="preserve"> </w:t>
            </w:r>
            <w:r>
              <w:rPr>
                <w:spacing w:val="-4"/>
                <w:w w:val="105"/>
                <w:sz w:val="20"/>
              </w:rPr>
              <w:t>Type</w:t>
            </w:r>
          </w:p>
        </w:tc>
        <w:tc>
          <w:tcPr>
            <w:tcW w:w="438" w:type="dxa"/>
            <w:tcBorders>
              <w:top w:val="single" w:sz="4" w:space="0" w:color="000000"/>
            </w:tcBorders>
          </w:tcPr>
          <w:p w14:paraId="2BE7AC6A" w14:textId="77777777" w:rsidR="003F0097" w:rsidRDefault="003F0097" w:rsidP="00ED3CCE">
            <w:pPr>
              <w:pStyle w:val="TableParagraph"/>
              <w:spacing w:line="210" w:lineRule="exact"/>
              <w:ind w:left="104" w:right="103"/>
              <w:rPr>
                <w:sz w:val="20"/>
              </w:rPr>
            </w:pPr>
            <w:r>
              <w:rPr>
                <w:spacing w:val="-5"/>
                <w:sz w:val="20"/>
              </w:rPr>
              <w:t>41</w:t>
            </w:r>
          </w:p>
        </w:tc>
        <w:tc>
          <w:tcPr>
            <w:tcW w:w="759" w:type="dxa"/>
            <w:tcBorders>
              <w:top w:val="single" w:sz="4" w:space="0" w:color="000000"/>
            </w:tcBorders>
          </w:tcPr>
          <w:p w14:paraId="71CE2BE8" w14:textId="77777777" w:rsidR="003F0097" w:rsidRDefault="003F0097" w:rsidP="00ED3CCE">
            <w:pPr>
              <w:pStyle w:val="TableParagraph"/>
              <w:rPr>
                <w:sz w:val="16"/>
              </w:rPr>
            </w:pPr>
          </w:p>
        </w:tc>
        <w:tc>
          <w:tcPr>
            <w:tcW w:w="1248" w:type="dxa"/>
            <w:tcBorders>
              <w:top w:val="single" w:sz="4" w:space="0" w:color="000000"/>
            </w:tcBorders>
          </w:tcPr>
          <w:p w14:paraId="0D77557A" w14:textId="77777777" w:rsidR="003F0097" w:rsidRDefault="003F0097" w:rsidP="00ED3CCE">
            <w:pPr>
              <w:pStyle w:val="TableParagraph"/>
              <w:rPr>
                <w:sz w:val="16"/>
              </w:rPr>
            </w:pPr>
          </w:p>
        </w:tc>
        <w:tc>
          <w:tcPr>
            <w:tcW w:w="660" w:type="dxa"/>
            <w:tcBorders>
              <w:top w:val="single" w:sz="4" w:space="0" w:color="000000"/>
            </w:tcBorders>
          </w:tcPr>
          <w:p w14:paraId="3616D5E7" w14:textId="77777777" w:rsidR="003F0097" w:rsidRDefault="003F0097" w:rsidP="00ED3CCE">
            <w:pPr>
              <w:pStyle w:val="TableParagraph"/>
              <w:rPr>
                <w:sz w:val="16"/>
              </w:rPr>
            </w:pPr>
          </w:p>
        </w:tc>
        <w:tc>
          <w:tcPr>
            <w:tcW w:w="593" w:type="dxa"/>
            <w:tcBorders>
              <w:top w:val="single" w:sz="4" w:space="0" w:color="000000"/>
            </w:tcBorders>
          </w:tcPr>
          <w:p w14:paraId="2518DBAE" w14:textId="77777777" w:rsidR="003F0097" w:rsidRDefault="003F0097" w:rsidP="00ED3CCE">
            <w:pPr>
              <w:pStyle w:val="TableParagraph"/>
              <w:rPr>
                <w:sz w:val="16"/>
              </w:rPr>
            </w:pPr>
          </w:p>
        </w:tc>
        <w:tc>
          <w:tcPr>
            <w:tcW w:w="693" w:type="dxa"/>
            <w:tcBorders>
              <w:top w:val="single" w:sz="4" w:space="0" w:color="000000"/>
            </w:tcBorders>
          </w:tcPr>
          <w:p w14:paraId="45B0771B" w14:textId="77777777" w:rsidR="003F0097" w:rsidRDefault="003F0097" w:rsidP="00ED3CCE">
            <w:pPr>
              <w:pStyle w:val="TableParagraph"/>
              <w:spacing w:line="210" w:lineRule="exact"/>
              <w:ind w:left="119"/>
              <w:rPr>
                <w:sz w:val="20"/>
              </w:rPr>
            </w:pPr>
            <w:r>
              <w:rPr>
                <w:spacing w:val="-4"/>
                <w:sz w:val="20"/>
              </w:rPr>
              <w:t>0.28</w:t>
            </w:r>
          </w:p>
        </w:tc>
      </w:tr>
      <w:tr w:rsidR="003F0097" w14:paraId="71E03168" w14:textId="77777777" w:rsidTr="00ED3CCE">
        <w:trPr>
          <w:trHeight w:val="239"/>
        </w:trPr>
        <w:tc>
          <w:tcPr>
            <w:tcW w:w="3065" w:type="dxa"/>
          </w:tcPr>
          <w:p w14:paraId="39873F4C" w14:textId="77777777" w:rsidR="003F0097" w:rsidRDefault="003F0097" w:rsidP="003F0097">
            <w:pPr>
              <w:pStyle w:val="TableParagraph"/>
              <w:ind w:left="403"/>
              <w:jc w:val="left"/>
              <w:rPr>
                <w:sz w:val="20"/>
              </w:rPr>
            </w:pPr>
            <w:r>
              <w:rPr>
                <w:w w:val="105"/>
                <w:sz w:val="20"/>
              </w:rPr>
              <w:t>Report</w:t>
            </w:r>
            <w:r>
              <w:rPr>
                <w:spacing w:val="26"/>
                <w:w w:val="105"/>
                <w:sz w:val="20"/>
              </w:rPr>
              <w:t xml:space="preserve"> </w:t>
            </w:r>
            <w:r>
              <w:rPr>
                <w:w w:val="105"/>
                <w:sz w:val="20"/>
              </w:rPr>
              <w:t>vs.</w:t>
            </w:r>
            <w:r>
              <w:rPr>
                <w:spacing w:val="52"/>
                <w:w w:val="105"/>
                <w:sz w:val="20"/>
              </w:rPr>
              <w:t xml:space="preserve"> </w:t>
            </w:r>
            <w:r>
              <w:rPr>
                <w:spacing w:val="-2"/>
                <w:w w:val="105"/>
                <w:sz w:val="20"/>
              </w:rPr>
              <w:t>Direct</w:t>
            </w:r>
          </w:p>
        </w:tc>
        <w:tc>
          <w:tcPr>
            <w:tcW w:w="438" w:type="dxa"/>
          </w:tcPr>
          <w:p w14:paraId="14942279" w14:textId="77777777" w:rsidR="003F0097" w:rsidRDefault="003F0097" w:rsidP="00ED3CCE">
            <w:pPr>
              <w:pStyle w:val="TableParagraph"/>
              <w:rPr>
                <w:sz w:val="16"/>
              </w:rPr>
            </w:pPr>
          </w:p>
        </w:tc>
        <w:tc>
          <w:tcPr>
            <w:tcW w:w="759" w:type="dxa"/>
          </w:tcPr>
          <w:p w14:paraId="11FB49F6" w14:textId="77777777" w:rsidR="003F0097" w:rsidRDefault="003F0097" w:rsidP="00ED3CCE">
            <w:pPr>
              <w:pStyle w:val="TableParagraph"/>
              <w:ind w:left="120"/>
              <w:rPr>
                <w:sz w:val="20"/>
              </w:rPr>
            </w:pPr>
            <w:r>
              <w:rPr>
                <w:sz w:val="20"/>
              </w:rPr>
              <w:t>-</w:t>
            </w:r>
            <w:r>
              <w:rPr>
                <w:spacing w:val="-4"/>
                <w:sz w:val="20"/>
              </w:rPr>
              <w:t>0.11</w:t>
            </w:r>
          </w:p>
        </w:tc>
        <w:tc>
          <w:tcPr>
            <w:tcW w:w="1248" w:type="dxa"/>
          </w:tcPr>
          <w:p w14:paraId="70511936" w14:textId="77777777" w:rsidR="003F0097" w:rsidRDefault="003F0097" w:rsidP="00ED3CCE">
            <w:pPr>
              <w:pStyle w:val="TableParagraph"/>
              <w:ind w:left="120"/>
              <w:rPr>
                <w:sz w:val="20"/>
              </w:rPr>
            </w:pPr>
            <w:r>
              <w:rPr>
                <w:sz w:val="20"/>
              </w:rPr>
              <w:t>[-0.25,</w:t>
            </w:r>
            <w:r>
              <w:rPr>
                <w:spacing w:val="10"/>
                <w:sz w:val="20"/>
              </w:rPr>
              <w:t xml:space="preserve"> </w:t>
            </w:r>
            <w:r>
              <w:rPr>
                <w:spacing w:val="-2"/>
                <w:sz w:val="20"/>
              </w:rPr>
              <w:t>0.03]</w:t>
            </w:r>
          </w:p>
        </w:tc>
        <w:tc>
          <w:tcPr>
            <w:tcW w:w="660" w:type="dxa"/>
          </w:tcPr>
          <w:p w14:paraId="72412B51" w14:textId="77777777" w:rsidR="003F0097" w:rsidRDefault="003F0097" w:rsidP="00ED3CCE">
            <w:pPr>
              <w:pStyle w:val="TableParagraph"/>
              <w:ind w:left="120"/>
              <w:rPr>
                <w:sz w:val="20"/>
              </w:rPr>
            </w:pPr>
            <w:r>
              <w:rPr>
                <w:sz w:val="20"/>
              </w:rPr>
              <w:t>-</w:t>
            </w:r>
            <w:r>
              <w:rPr>
                <w:spacing w:val="-4"/>
                <w:sz w:val="20"/>
              </w:rPr>
              <w:t>1.64</w:t>
            </w:r>
          </w:p>
        </w:tc>
        <w:tc>
          <w:tcPr>
            <w:tcW w:w="593" w:type="dxa"/>
          </w:tcPr>
          <w:p w14:paraId="4927C89F" w14:textId="77777777" w:rsidR="003F0097" w:rsidRDefault="003F0097" w:rsidP="00ED3CCE">
            <w:pPr>
              <w:pStyle w:val="TableParagraph"/>
              <w:ind w:left="120"/>
              <w:rPr>
                <w:sz w:val="20"/>
              </w:rPr>
            </w:pPr>
            <w:r>
              <w:rPr>
                <w:spacing w:val="-4"/>
                <w:sz w:val="20"/>
              </w:rPr>
              <w:t>0.11</w:t>
            </w:r>
          </w:p>
        </w:tc>
        <w:tc>
          <w:tcPr>
            <w:tcW w:w="693" w:type="dxa"/>
          </w:tcPr>
          <w:p w14:paraId="164861E4" w14:textId="77777777" w:rsidR="003F0097" w:rsidRDefault="003F0097" w:rsidP="00ED3CCE">
            <w:pPr>
              <w:pStyle w:val="TableParagraph"/>
              <w:rPr>
                <w:sz w:val="16"/>
              </w:rPr>
            </w:pPr>
          </w:p>
        </w:tc>
      </w:tr>
      <w:tr w:rsidR="003F0097" w14:paraId="21454EFF" w14:textId="77777777" w:rsidTr="00ED3CCE">
        <w:trPr>
          <w:trHeight w:val="239"/>
        </w:trPr>
        <w:tc>
          <w:tcPr>
            <w:tcW w:w="3065" w:type="dxa"/>
          </w:tcPr>
          <w:p w14:paraId="40D44ADB" w14:textId="77777777" w:rsidR="003F0097" w:rsidRDefault="003F0097" w:rsidP="003F0097">
            <w:pPr>
              <w:pStyle w:val="TableParagraph"/>
              <w:ind w:left="403"/>
              <w:jc w:val="left"/>
              <w:rPr>
                <w:sz w:val="20"/>
              </w:rPr>
            </w:pPr>
            <w:r>
              <w:rPr>
                <w:w w:val="105"/>
                <w:sz w:val="20"/>
              </w:rPr>
              <w:t>Observed</w:t>
            </w:r>
            <w:r>
              <w:rPr>
                <w:spacing w:val="12"/>
                <w:w w:val="105"/>
                <w:sz w:val="20"/>
              </w:rPr>
              <w:t xml:space="preserve"> </w:t>
            </w:r>
            <w:r>
              <w:rPr>
                <w:w w:val="105"/>
                <w:sz w:val="20"/>
              </w:rPr>
              <w:t>vs.</w:t>
            </w:r>
            <w:r>
              <w:rPr>
                <w:spacing w:val="34"/>
                <w:w w:val="105"/>
                <w:sz w:val="20"/>
              </w:rPr>
              <w:t xml:space="preserve"> </w:t>
            </w:r>
            <w:r>
              <w:rPr>
                <w:spacing w:val="-2"/>
                <w:w w:val="105"/>
                <w:sz w:val="20"/>
              </w:rPr>
              <w:t>Direct</w:t>
            </w:r>
          </w:p>
        </w:tc>
        <w:tc>
          <w:tcPr>
            <w:tcW w:w="438" w:type="dxa"/>
          </w:tcPr>
          <w:p w14:paraId="2B4898F0" w14:textId="77777777" w:rsidR="003F0097" w:rsidRDefault="003F0097" w:rsidP="00ED3CCE">
            <w:pPr>
              <w:pStyle w:val="TableParagraph"/>
              <w:rPr>
                <w:sz w:val="16"/>
              </w:rPr>
            </w:pPr>
          </w:p>
        </w:tc>
        <w:tc>
          <w:tcPr>
            <w:tcW w:w="759" w:type="dxa"/>
          </w:tcPr>
          <w:p w14:paraId="1B1FFFD0" w14:textId="77777777" w:rsidR="003F0097" w:rsidRDefault="003F0097" w:rsidP="00ED3CCE">
            <w:pPr>
              <w:pStyle w:val="TableParagraph"/>
              <w:ind w:left="120"/>
              <w:rPr>
                <w:sz w:val="20"/>
              </w:rPr>
            </w:pPr>
            <w:r>
              <w:rPr>
                <w:sz w:val="20"/>
              </w:rPr>
              <w:t>-</w:t>
            </w:r>
            <w:r>
              <w:rPr>
                <w:spacing w:val="-4"/>
                <w:sz w:val="20"/>
              </w:rPr>
              <w:t>0.12</w:t>
            </w:r>
          </w:p>
        </w:tc>
        <w:tc>
          <w:tcPr>
            <w:tcW w:w="1248" w:type="dxa"/>
          </w:tcPr>
          <w:p w14:paraId="35A5931F" w14:textId="77777777" w:rsidR="003F0097" w:rsidRDefault="003F0097" w:rsidP="00ED3CCE">
            <w:pPr>
              <w:pStyle w:val="TableParagraph"/>
              <w:ind w:left="120"/>
              <w:rPr>
                <w:sz w:val="20"/>
              </w:rPr>
            </w:pPr>
            <w:r>
              <w:rPr>
                <w:sz w:val="20"/>
              </w:rPr>
              <w:t>[-0.28,</w:t>
            </w:r>
            <w:r>
              <w:rPr>
                <w:spacing w:val="10"/>
                <w:sz w:val="20"/>
              </w:rPr>
              <w:t xml:space="preserve"> </w:t>
            </w:r>
            <w:r>
              <w:rPr>
                <w:spacing w:val="-2"/>
                <w:sz w:val="20"/>
              </w:rPr>
              <w:t>0.04]</w:t>
            </w:r>
          </w:p>
        </w:tc>
        <w:tc>
          <w:tcPr>
            <w:tcW w:w="660" w:type="dxa"/>
          </w:tcPr>
          <w:p w14:paraId="2C09EDD2" w14:textId="77777777" w:rsidR="003F0097" w:rsidRDefault="003F0097" w:rsidP="00ED3CCE">
            <w:pPr>
              <w:pStyle w:val="TableParagraph"/>
              <w:ind w:left="120"/>
              <w:rPr>
                <w:sz w:val="20"/>
              </w:rPr>
            </w:pPr>
            <w:r>
              <w:rPr>
                <w:sz w:val="20"/>
              </w:rPr>
              <w:t>-</w:t>
            </w:r>
            <w:r>
              <w:rPr>
                <w:spacing w:val="-4"/>
                <w:sz w:val="20"/>
              </w:rPr>
              <w:t>1.53</w:t>
            </w:r>
          </w:p>
        </w:tc>
        <w:tc>
          <w:tcPr>
            <w:tcW w:w="593" w:type="dxa"/>
          </w:tcPr>
          <w:p w14:paraId="13F557CD" w14:textId="77777777" w:rsidR="003F0097" w:rsidRDefault="003F0097" w:rsidP="00ED3CCE">
            <w:pPr>
              <w:pStyle w:val="TableParagraph"/>
              <w:ind w:left="119"/>
              <w:rPr>
                <w:sz w:val="20"/>
              </w:rPr>
            </w:pPr>
            <w:r>
              <w:rPr>
                <w:spacing w:val="-4"/>
                <w:sz w:val="20"/>
              </w:rPr>
              <w:t>0.13</w:t>
            </w:r>
          </w:p>
        </w:tc>
        <w:tc>
          <w:tcPr>
            <w:tcW w:w="693" w:type="dxa"/>
          </w:tcPr>
          <w:p w14:paraId="46360407" w14:textId="77777777" w:rsidR="003F0097" w:rsidRDefault="003F0097" w:rsidP="00ED3CCE">
            <w:pPr>
              <w:pStyle w:val="TableParagraph"/>
              <w:rPr>
                <w:sz w:val="16"/>
              </w:rPr>
            </w:pPr>
          </w:p>
        </w:tc>
      </w:tr>
      <w:tr w:rsidR="003F0097" w14:paraId="68818795" w14:textId="77777777" w:rsidTr="00ED3CCE">
        <w:trPr>
          <w:trHeight w:val="239"/>
        </w:trPr>
        <w:tc>
          <w:tcPr>
            <w:tcW w:w="3065" w:type="dxa"/>
          </w:tcPr>
          <w:p w14:paraId="7AF446ED" w14:textId="77777777" w:rsidR="003F0097" w:rsidRDefault="003F0097" w:rsidP="003F0097">
            <w:pPr>
              <w:pStyle w:val="TableParagraph"/>
              <w:ind w:left="119"/>
              <w:jc w:val="left"/>
              <w:rPr>
                <w:sz w:val="20"/>
              </w:rPr>
            </w:pPr>
            <w:r>
              <w:rPr>
                <w:w w:val="105"/>
                <w:sz w:val="20"/>
              </w:rPr>
              <w:t>Assessment</w:t>
            </w:r>
            <w:r>
              <w:rPr>
                <w:spacing w:val="8"/>
                <w:w w:val="105"/>
                <w:sz w:val="20"/>
              </w:rPr>
              <w:t xml:space="preserve"> </w:t>
            </w:r>
            <w:r>
              <w:rPr>
                <w:spacing w:val="-2"/>
                <w:w w:val="105"/>
                <w:sz w:val="20"/>
              </w:rPr>
              <w:t>Measure</w:t>
            </w:r>
          </w:p>
        </w:tc>
        <w:tc>
          <w:tcPr>
            <w:tcW w:w="438" w:type="dxa"/>
          </w:tcPr>
          <w:p w14:paraId="0851FE71" w14:textId="77777777" w:rsidR="003F0097" w:rsidRDefault="003F0097" w:rsidP="00ED3CCE">
            <w:pPr>
              <w:pStyle w:val="TableParagraph"/>
              <w:ind w:left="104" w:right="103"/>
              <w:rPr>
                <w:sz w:val="20"/>
              </w:rPr>
            </w:pPr>
            <w:r>
              <w:rPr>
                <w:spacing w:val="-5"/>
                <w:sz w:val="20"/>
              </w:rPr>
              <w:t>41</w:t>
            </w:r>
          </w:p>
        </w:tc>
        <w:tc>
          <w:tcPr>
            <w:tcW w:w="759" w:type="dxa"/>
          </w:tcPr>
          <w:p w14:paraId="4C9AF0C5" w14:textId="77777777" w:rsidR="003F0097" w:rsidRDefault="003F0097" w:rsidP="00ED3CCE">
            <w:pPr>
              <w:pStyle w:val="TableParagraph"/>
              <w:rPr>
                <w:sz w:val="16"/>
              </w:rPr>
            </w:pPr>
          </w:p>
        </w:tc>
        <w:tc>
          <w:tcPr>
            <w:tcW w:w="1248" w:type="dxa"/>
          </w:tcPr>
          <w:p w14:paraId="6F13867D" w14:textId="77777777" w:rsidR="003F0097" w:rsidRDefault="003F0097" w:rsidP="00ED3CCE">
            <w:pPr>
              <w:pStyle w:val="TableParagraph"/>
              <w:rPr>
                <w:sz w:val="16"/>
              </w:rPr>
            </w:pPr>
          </w:p>
        </w:tc>
        <w:tc>
          <w:tcPr>
            <w:tcW w:w="660" w:type="dxa"/>
          </w:tcPr>
          <w:p w14:paraId="5B1B49D7" w14:textId="77777777" w:rsidR="003F0097" w:rsidRDefault="003F0097" w:rsidP="00ED3CCE">
            <w:pPr>
              <w:pStyle w:val="TableParagraph"/>
              <w:rPr>
                <w:sz w:val="16"/>
              </w:rPr>
            </w:pPr>
          </w:p>
        </w:tc>
        <w:tc>
          <w:tcPr>
            <w:tcW w:w="593" w:type="dxa"/>
          </w:tcPr>
          <w:p w14:paraId="40ECB49E" w14:textId="77777777" w:rsidR="003F0097" w:rsidRDefault="003F0097" w:rsidP="00ED3CCE">
            <w:pPr>
              <w:pStyle w:val="TableParagraph"/>
              <w:rPr>
                <w:sz w:val="16"/>
              </w:rPr>
            </w:pPr>
          </w:p>
        </w:tc>
        <w:tc>
          <w:tcPr>
            <w:tcW w:w="693" w:type="dxa"/>
          </w:tcPr>
          <w:p w14:paraId="53D9E05F" w14:textId="77777777" w:rsidR="003F0097" w:rsidRDefault="003F0097" w:rsidP="00ED3CCE">
            <w:pPr>
              <w:pStyle w:val="TableParagraph"/>
              <w:ind w:left="119"/>
              <w:rPr>
                <w:sz w:val="20"/>
              </w:rPr>
            </w:pPr>
            <w:r>
              <w:rPr>
                <w:spacing w:val="-4"/>
                <w:sz w:val="20"/>
              </w:rPr>
              <w:t>0.03</w:t>
            </w:r>
          </w:p>
        </w:tc>
      </w:tr>
      <w:tr w:rsidR="003F0097" w14:paraId="52129887" w14:textId="77777777" w:rsidTr="00ED3CCE">
        <w:trPr>
          <w:trHeight w:val="239"/>
        </w:trPr>
        <w:tc>
          <w:tcPr>
            <w:tcW w:w="3065" w:type="dxa"/>
          </w:tcPr>
          <w:p w14:paraId="4C3B4E9F" w14:textId="77777777" w:rsidR="003F0097" w:rsidRDefault="003F0097" w:rsidP="003F0097">
            <w:pPr>
              <w:pStyle w:val="TableParagraph"/>
              <w:ind w:left="403"/>
              <w:jc w:val="left"/>
              <w:rPr>
                <w:sz w:val="20"/>
              </w:rPr>
            </w:pPr>
            <w:r>
              <w:rPr>
                <w:w w:val="105"/>
                <w:sz w:val="20"/>
              </w:rPr>
              <w:t>Receptive</w:t>
            </w:r>
            <w:r>
              <w:rPr>
                <w:spacing w:val="10"/>
                <w:w w:val="105"/>
                <w:sz w:val="20"/>
              </w:rPr>
              <w:t xml:space="preserve"> </w:t>
            </w:r>
            <w:r>
              <w:rPr>
                <w:w w:val="105"/>
                <w:sz w:val="20"/>
              </w:rPr>
              <w:t>vs.</w:t>
            </w:r>
            <w:r>
              <w:rPr>
                <w:spacing w:val="32"/>
                <w:w w:val="105"/>
                <w:sz w:val="20"/>
              </w:rPr>
              <w:t xml:space="preserve"> </w:t>
            </w:r>
            <w:r>
              <w:rPr>
                <w:spacing w:val="-2"/>
                <w:w w:val="105"/>
                <w:sz w:val="20"/>
              </w:rPr>
              <w:t>Expressive</w:t>
            </w:r>
          </w:p>
        </w:tc>
        <w:tc>
          <w:tcPr>
            <w:tcW w:w="438" w:type="dxa"/>
          </w:tcPr>
          <w:p w14:paraId="1A440E65" w14:textId="77777777" w:rsidR="003F0097" w:rsidRDefault="003F0097" w:rsidP="00ED3CCE">
            <w:pPr>
              <w:pStyle w:val="TableParagraph"/>
              <w:rPr>
                <w:sz w:val="16"/>
              </w:rPr>
            </w:pPr>
          </w:p>
        </w:tc>
        <w:tc>
          <w:tcPr>
            <w:tcW w:w="759" w:type="dxa"/>
          </w:tcPr>
          <w:p w14:paraId="3FE8E9FF" w14:textId="77777777" w:rsidR="003F0097" w:rsidRDefault="003F0097" w:rsidP="00ED3CCE">
            <w:pPr>
              <w:pStyle w:val="TableParagraph"/>
              <w:ind w:left="121"/>
              <w:rPr>
                <w:sz w:val="20"/>
              </w:rPr>
            </w:pPr>
            <w:r>
              <w:rPr>
                <w:spacing w:val="-4"/>
                <w:sz w:val="20"/>
              </w:rPr>
              <w:t>0.14</w:t>
            </w:r>
          </w:p>
        </w:tc>
        <w:tc>
          <w:tcPr>
            <w:tcW w:w="1248" w:type="dxa"/>
          </w:tcPr>
          <w:p w14:paraId="6565A30B" w14:textId="77777777" w:rsidR="003F0097" w:rsidRDefault="003F0097" w:rsidP="00ED3CCE">
            <w:pPr>
              <w:pStyle w:val="TableParagraph"/>
              <w:ind w:left="121"/>
              <w:rPr>
                <w:sz w:val="20"/>
              </w:rPr>
            </w:pPr>
            <w:r>
              <w:rPr>
                <w:sz w:val="20"/>
              </w:rPr>
              <w:t>[-0.03,</w:t>
            </w:r>
            <w:r>
              <w:rPr>
                <w:spacing w:val="10"/>
                <w:sz w:val="20"/>
              </w:rPr>
              <w:t xml:space="preserve"> </w:t>
            </w:r>
            <w:r>
              <w:rPr>
                <w:spacing w:val="-2"/>
                <w:sz w:val="20"/>
              </w:rPr>
              <w:t>0.32]</w:t>
            </w:r>
          </w:p>
        </w:tc>
        <w:tc>
          <w:tcPr>
            <w:tcW w:w="660" w:type="dxa"/>
          </w:tcPr>
          <w:p w14:paraId="072CBACF" w14:textId="77777777" w:rsidR="003F0097" w:rsidRDefault="003F0097" w:rsidP="00ED3CCE">
            <w:pPr>
              <w:pStyle w:val="TableParagraph"/>
              <w:ind w:left="120"/>
              <w:rPr>
                <w:sz w:val="20"/>
              </w:rPr>
            </w:pPr>
            <w:r>
              <w:rPr>
                <w:spacing w:val="-4"/>
                <w:sz w:val="20"/>
              </w:rPr>
              <w:t>1.63</w:t>
            </w:r>
          </w:p>
        </w:tc>
        <w:tc>
          <w:tcPr>
            <w:tcW w:w="593" w:type="dxa"/>
          </w:tcPr>
          <w:p w14:paraId="5A075A8F" w14:textId="77777777" w:rsidR="003F0097" w:rsidRDefault="003F0097" w:rsidP="00ED3CCE">
            <w:pPr>
              <w:pStyle w:val="TableParagraph"/>
              <w:ind w:left="120"/>
              <w:rPr>
                <w:sz w:val="20"/>
              </w:rPr>
            </w:pPr>
            <w:r>
              <w:rPr>
                <w:spacing w:val="-4"/>
                <w:sz w:val="20"/>
              </w:rPr>
              <w:t>0.11</w:t>
            </w:r>
          </w:p>
        </w:tc>
        <w:tc>
          <w:tcPr>
            <w:tcW w:w="693" w:type="dxa"/>
          </w:tcPr>
          <w:p w14:paraId="672A051A" w14:textId="77777777" w:rsidR="003F0097" w:rsidRDefault="003F0097" w:rsidP="00ED3CCE">
            <w:pPr>
              <w:pStyle w:val="TableParagraph"/>
              <w:rPr>
                <w:sz w:val="16"/>
              </w:rPr>
            </w:pPr>
          </w:p>
        </w:tc>
      </w:tr>
      <w:tr w:rsidR="003F0097" w14:paraId="2DC0D819" w14:textId="77777777" w:rsidTr="00ED3CCE">
        <w:trPr>
          <w:trHeight w:val="239"/>
        </w:trPr>
        <w:tc>
          <w:tcPr>
            <w:tcW w:w="3065" w:type="dxa"/>
          </w:tcPr>
          <w:p w14:paraId="2E7243F8" w14:textId="77777777" w:rsidR="003F0097" w:rsidRDefault="003F0097" w:rsidP="003F0097">
            <w:pPr>
              <w:pStyle w:val="TableParagraph"/>
              <w:ind w:left="403"/>
              <w:jc w:val="left"/>
              <w:rPr>
                <w:sz w:val="20"/>
              </w:rPr>
            </w:pPr>
            <w:r>
              <w:rPr>
                <w:w w:val="105"/>
                <w:sz w:val="20"/>
              </w:rPr>
              <w:t>Both</w:t>
            </w:r>
            <w:r>
              <w:rPr>
                <w:spacing w:val="20"/>
                <w:w w:val="105"/>
                <w:sz w:val="20"/>
              </w:rPr>
              <w:t xml:space="preserve"> </w:t>
            </w:r>
            <w:r>
              <w:rPr>
                <w:w w:val="105"/>
                <w:sz w:val="20"/>
              </w:rPr>
              <w:t>vs.</w:t>
            </w:r>
            <w:r>
              <w:rPr>
                <w:spacing w:val="46"/>
                <w:w w:val="105"/>
                <w:sz w:val="20"/>
              </w:rPr>
              <w:t xml:space="preserve"> </w:t>
            </w:r>
            <w:r>
              <w:rPr>
                <w:spacing w:val="-2"/>
                <w:w w:val="105"/>
                <w:sz w:val="20"/>
              </w:rPr>
              <w:t>Expressive</w:t>
            </w:r>
          </w:p>
        </w:tc>
        <w:tc>
          <w:tcPr>
            <w:tcW w:w="438" w:type="dxa"/>
          </w:tcPr>
          <w:p w14:paraId="70A63B29" w14:textId="77777777" w:rsidR="003F0097" w:rsidRDefault="003F0097" w:rsidP="00ED3CCE">
            <w:pPr>
              <w:pStyle w:val="TableParagraph"/>
              <w:rPr>
                <w:sz w:val="16"/>
              </w:rPr>
            </w:pPr>
          </w:p>
        </w:tc>
        <w:tc>
          <w:tcPr>
            <w:tcW w:w="759" w:type="dxa"/>
          </w:tcPr>
          <w:p w14:paraId="34388B55" w14:textId="77777777" w:rsidR="003F0097" w:rsidRDefault="003F0097" w:rsidP="00ED3CCE">
            <w:pPr>
              <w:pStyle w:val="TableParagraph"/>
              <w:ind w:left="120"/>
              <w:rPr>
                <w:sz w:val="20"/>
              </w:rPr>
            </w:pPr>
            <w:r>
              <w:rPr>
                <w:spacing w:val="-4"/>
                <w:sz w:val="20"/>
              </w:rPr>
              <w:t>0.02</w:t>
            </w:r>
          </w:p>
        </w:tc>
        <w:tc>
          <w:tcPr>
            <w:tcW w:w="1248" w:type="dxa"/>
          </w:tcPr>
          <w:p w14:paraId="784603E2" w14:textId="77777777" w:rsidR="003F0097" w:rsidRDefault="003F0097" w:rsidP="00ED3CCE">
            <w:pPr>
              <w:pStyle w:val="TableParagraph"/>
              <w:ind w:left="120"/>
              <w:rPr>
                <w:sz w:val="20"/>
              </w:rPr>
            </w:pPr>
            <w:r>
              <w:rPr>
                <w:sz w:val="20"/>
              </w:rPr>
              <w:t>[-0.19,</w:t>
            </w:r>
            <w:r>
              <w:rPr>
                <w:spacing w:val="10"/>
                <w:sz w:val="20"/>
              </w:rPr>
              <w:t xml:space="preserve"> </w:t>
            </w:r>
            <w:r>
              <w:rPr>
                <w:spacing w:val="-2"/>
                <w:sz w:val="20"/>
              </w:rPr>
              <w:t>0.23]</w:t>
            </w:r>
          </w:p>
        </w:tc>
        <w:tc>
          <w:tcPr>
            <w:tcW w:w="660" w:type="dxa"/>
          </w:tcPr>
          <w:p w14:paraId="310FE44C" w14:textId="77777777" w:rsidR="003F0097" w:rsidRDefault="003F0097" w:rsidP="00ED3CCE">
            <w:pPr>
              <w:pStyle w:val="TableParagraph"/>
              <w:ind w:left="120"/>
              <w:rPr>
                <w:sz w:val="20"/>
              </w:rPr>
            </w:pPr>
            <w:r>
              <w:rPr>
                <w:spacing w:val="-5"/>
                <w:sz w:val="20"/>
              </w:rPr>
              <w:t>0.2</w:t>
            </w:r>
          </w:p>
        </w:tc>
        <w:tc>
          <w:tcPr>
            <w:tcW w:w="593" w:type="dxa"/>
          </w:tcPr>
          <w:p w14:paraId="49B6005D" w14:textId="77777777" w:rsidR="003F0097" w:rsidRDefault="003F0097" w:rsidP="00ED3CCE">
            <w:pPr>
              <w:pStyle w:val="TableParagraph"/>
              <w:ind w:left="119"/>
              <w:rPr>
                <w:sz w:val="20"/>
              </w:rPr>
            </w:pPr>
            <w:r>
              <w:rPr>
                <w:spacing w:val="-4"/>
                <w:sz w:val="20"/>
              </w:rPr>
              <w:t>0.84</w:t>
            </w:r>
          </w:p>
        </w:tc>
        <w:tc>
          <w:tcPr>
            <w:tcW w:w="693" w:type="dxa"/>
          </w:tcPr>
          <w:p w14:paraId="6638D7EF" w14:textId="77777777" w:rsidR="003F0097" w:rsidRDefault="003F0097" w:rsidP="00ED3CCE">
            <w:pPr>
              <w:pStyle w:val="TableParagraph"/>
              <w:rPr>
                <w:sz w:val="16"/>
              </w:rPr>
            </w:pPr>
          </w:p>
        </w:tc>
      </w:tr>
      <w:tr w:rsidR="003F0097" w14:paraId="126D569B" w14:textId="77777777" w:rsidTr="00ED3CCE">
        <w:trPr>
          <w:trHeight w:val="239"/>
        </w:trPr>
        <w:tc>
          <w:tcPr>
            <w:tcW w:w="3065" w:type="dxa"/>
          </w:tcPr>
          <w:p w14:paraId="5A2EFC9D" w14:textId="77777777" w:rsidR="003F0097" w:rsidRDefault="003F0097" w:rsidP="003F0097">
            <w:pPr>
              <w:pStyle w:val="TableParagraph"/>
              <w:ind w:left="119"/>
              <w:jc w:val="left"/>
              <w:rPr>
                <w:sz w:val="20"/>
              </w:rPr>
            </w:pPr>
            <w:r>
              <w:rPr>
                <w:w w:val="105"/>
                <w:sz w:val="20"/>
              </w:rPr>
              <w:t>Vocabulary</w:t>
            </w:r>
            <w:r>
              <w:rPr>
                <w:spacing w:val="14"/>
                <w:w w:val="105"/>
                <w:sz w:val="20"/>
              </w:rPr>
              <w:t xml:space="preserve"> </w:t>
            </w:r>
            <w:r>
              <w:rPr>
                <w:spacing w:val="-2"/>
                <w:w w:val="105"/>
                <w:sz w:val="20"/>
              </w:rPr>
              <w:t>Measure</w:t>
            </w:r>
          </w:p>
        </w:tc>
        <w:tc>
          <w:tcPr>
            <w:tcW w:w="438" w:type="dxa"/>
          </w:tcPr>
          <w:p w14:paraId="579E0274" w14:textId="77777777" w:rsidR="003F0097" w:rsidRDefault="003F0097" w:rsidP="00ED3CCE">
            <w:pPr>
              <w:pStyle w:val="TableParagraph"/>
              <w:ind w:left="104" w:right="103"/>
              <w:rPr>
                <w:sz w:val="20"/>
              </w:rPr>
            </w:pPr>
            <w:r>
              <w:rPr>
                <w:spacing w:val="-5"/>
                <w:sz w:val="20"/>
              </w:rPr>
              <w:t>41</w:t>
            </w:r>
          </w:p>
        </w:tc>
        <w:tc>
          <w:tcPr>
            <w:tcW w:w="759" w:type="dxa"/>
          </w:tcPr>
          <w:p w14:paraId="63D0F9CD" w14:textId="77777777" w:rsidR="003F0097" w:rsidRDefault="003F0097" w:rsidP="00ED3CCE">
            <w:pPr>
              <w:pStyle w:val="TableParagraph"/>
              <w:rPr>
                <w:sz w:val="16"/>
              </w:rPr>
            </w:pPr>
          </w:p>
        </w:tc>
        <w:tc>
          <w:tcPr>
            <w:tcW w:w="1248" w:type="dxa"/>
          </w:tcPr>
          <w:p w14:paraId="630C0942" w14:textId="77777777" w:rsidR="003F0097" w:rsidRDefault="003F0097" w:rsidP="00ED3CCE">
            <w:pPr>
              <w:pStyle w:val="TableParagraph"/>
              <w:rPr>
                <w:sz w:val="16"/>
              </w:rPr>
            </w:pPr>
          </w:p>
        </w:tc>
        <w:tc>
          <w:tcPr>
            <w:tcW w:w="660" w:type="dxa"/>
          </w:tcPr>
          <w:p w14:paraId="5FCC165F" w14:textId="77777777" w:rsidR="003F0097" w:rsidRDefault="003F0097" w:rsidP="00ED3CCE">
            <w:pPr>
              <w:pStyle w:val="TableParagraph"/>
              <w:rPr>
                <w:sz w:val="16"/>
              </w:rPr>
            </w:pPr>
          </w:p>
        </w:tc>
        <w:tc>
          <w:tcPr>
            <w:tcW w:w="593" w:type="dxa"/>
          </w:tcPr>
          <w:p w14:paraId="33831BD8" w14:textId="77777777" w:rsidR="003F0097" w:rsidRDefault="003F0097" w:rsidP="00ED3CCE">
            <w:pPr>
              <w:pStyle w:val="TableParagraph"/>
              <w:rPr>
                <w:sz w:val="16"/>
              </w:rPr>
            </w:pPr>
          </w:p>
        </w:tc>
        <w:tc>
          <w:tcPr>
            <w:tcW w:w="693" w:type="dxa"/>
          </w:tcPr>
          <w:p w14:paraId="47D0056F" w14:textId="77777777" w:rsidR="003F0097" w:rsidRDefault="003F0097" w:rsidP="00ED3CCE">
            <w:pPr>
              <w:pStyle w:val="TableParagraph"/>
              <w:ind w:left="119"/>
              <w:rPr>
                <w:sz w:val="20"/>
              </w:rPr>
            </w:pPr>
            <w:r>
              <w:rPr>
                <w:spacing w:val="-4"/>
                <w:sz w:val="20"/>
              </w:rPr>
              <w:t>0.00</w:t>
            </w:r>
          </w:p>
        </w:tc>
      </w:tr>
      <w:tr w:rsidR="003F0097" w14:paraId="2539B63D" w14:textId="77777777" w:rsidTr="00ED3CCE">
        <w:trPr>
          <w:trHeight w:val="240"/>
        </w:trPr>
        <w:tc>
          <w:tcPr>
            <w:tcW w:w="3065" w:type="dxa"/>
            <w:tcBorders>
              <w:bottom w:val="single" w:sz="4" w:space="0" w:color="000000"/>
            </w:tcBorders>
          </w:tcPr>
          <w:p w14:paraId="07A045A3" w14:textId="77777777" w:rsidR="003F0097" w:rsidRDefault="003F0097" w:rsidP="003F0097">
            <w:pPr>
              <w:pStyle w:val="TableParagraph"/>
              <w:ind w:left="403"/>
              <w:jc w:val="left"/>
              <w:rPr>
                <w:sz w:val="20"/>
              </w:rPr>
            </w:pPr>
            <w:r>
              <w:rPr>
                <w:w w:val="105"/>
                <w:sz w:val="20"/>
              </w:rPr>
              <w:t>Vocab</w:t>
            </w:r>
            <w:r>
              <w:rPr>
                <w:spacing w:val="2"/>
                <w:w w:val="105"/>
                <w:sz w:val="20"/>
              </w:rPr>
              <w:t xml:space="preserve"> </w:t>
            </w:r>
            <w:r>
              <w:rPr>
                <w:w w:val="105"/>
                <w:sz w:val="20"/>
              </w:rPr>
              <w:t>vs.</w:t>
            </w:r>
            <w:r>
              <w:rPr>
                <w:spacing w:val="21"/>
                <w:w w:val="105"/>
                <w:sz w:val="20"/>
              </w:rPr>
              <w:t xml:space="preserve"> </w:t>
            </w:r>
            <w:r>
              <w:rPr>
                <w:w w:val="105"/>
                <w:sz w:val="20"/>
              </w:rPr>
              <w:t>Non-</w:t>
            </w:r>
            <w:r>
              <w:rPr>
                <w:spacing w:val="-4"/>
                <w:w w:val="105"/>
                <w:sz w:val="20"/>
              </w:rPr>
              <w:t>Vocab</w:t>
            </w:r>
          </w:p>
        </w:tc>
        <w:tc>
          <w:tcPr>
            <w:tcW w:w="438" w:type="dxa"/>
            <w:tcBorders>
              <w:bottom w:val="single" w:sz="4" w:space="0" w:color="000000"/>
            </w:tcBorders>
          </w:tcPr>
          <w:p w14:paraId="2A9C4313" w14:textId="77777777" w:rsidR="003F0097" w:rsidRDefault="003F0097" w:rsidP="00ED3CCE">
            <w:pPr>
              <w:pStyle w:val="TableParagraph"/>
              <w:rPr>
                <w:sz w:val="16"/>
              </w:rPr>
            </w:pPr>
          </w:p>
        </w:tc>
        <w:tc>
          <w:tcPr>
            <w:tcW w:w="759" w:type="dxa"/>
            <w:tcBorders>
              <w:bottom w:val="single" w:sz="4" w:space="0" w:color="000000"/>
            </w:tcBorders>
          </w:tcPr>
          <w:p w14:paraId="47C606F8" w14:textId="77777777" w:rsidR="003F0097" w:rsidRDefault="003F0097" w:rsidP="00ED3CCE">
            <w:pPr>
              <w:pStyle w:val="TableParagraph"/>
              <w:ind w:left="120"/>
              <w:rPr>
                <w:sz w:val="20"/>
              </w:rPr>
            </w:pPr>
            <w:r>
              <w:rPr>
                <w:sz w:val="20"/>
              </w:rPr>
              <w:t>-</w:t>
            </w:r>
            <w:r>
              <w:rPr>
                <w:spacing w:val="-4"/>
                <w:sz w:val="20"/>
              </w:rPr>
              <w:t>0.04</w:t>
            </w:r>
          </w:p>
        </w:tc>
        <w:tc>
          <w:tcPr>
            <w:tcW w:w="1248" w:type="dxa"/>
            <w:tcBorders>
              <w:bottom w:val="single" w:sz="4" w:space="0" w:color="000000"/>
            </w:tcBorders>
          </w:tcPr>
          <w:p w14:paraId="1306347C" w14:textId="77777777" w:rsidR="003F0097" w:rsidRDefault="003F0097" w:rsidP="00ED3CCE">
            <w:pPr>
              <w:pStyle w:val="TableParagraph"/>
              <w:ind w:left="120"/>
              <w:rPr>
                <w:sz w:val="20"/>
              </w:rPr>
            </w:pPr>
            <w:r>
              <w:rPr>
                <w:sz w:val="20"/>
              </w:rPr>
              <w:t>[-0.18,</w:t>
            </w:r>
            <w:r>
              <w:rPr>
                <w:spacing w:val="10"/>
                <w:sz w:val="20"/>
              </w:rPr>
              <w:t xml:space="preserve"> </w:t>
            </w:r>
            <w:r>
              <w:rPr>
                <w:spacing w:val="-4"/>
                <w:sz w:val="20"/>
              </w:rPr>
              <w:t>0.1]</w:t>
            </w:r>
          </w:p>
        </w:tc>
        <w:tc>
          <w:tcPr>
            <w:tcW w:w="660" w:type="dxa"/>
            <w:tcBorders>
              <w:bottom w:val="single" w:sz="4" w:space="0" w:color="000000"/>
            </w:tcBorders>
          </w:tcPr>
          <w:p w14:paraId="70182B19" w14:textId="77777777" w:rsidR="003F0097" w:rsidRDefault="003F0097" w:rsidP="00ED3CCE">
            <w:pPr>
              <w:pStyle w:val="TableParagraph"/>
              <w:ind w:left="119"/>
              <w:rPr>
                <w:sz w:val="20"/>
              </w:rPr>
            </w:pPr>
            <w:r>
              <w:rPr>
                <w:sz w:val="20"/>
              </w:rPr>
              <w:t>-</w:t>
            </w:r>
            <w:r>
              <w:rPr>
                <w:spacing w:val="-4"/>
                <w:sz w:val="20"/>
              </w:rPr>
              <w:t>0.62</w:t>
            </w:r>
          </w:p>
        </w:tc>
        <w:tc>
          <w:tcPr>
            <w:tcW w:w="593" w:type="dxa"/>
            <w:tcBorders>
              <w:bottom w:val="single" w:sz="4" w:space="0" w:color="000000"/>
            </w:tcBorders>
          </w:tcPr>
          <w:p w14:paraId="6A3A44CE" w14:textId="77777777" w:rsidR="003F0097" w:rsidRDefault="003F0097" w:rsidP="00ED3CCE">
            <w:pPr>
              <w:pStyle w:val="TableParagraph"/>
              <w:ind w:left="119"/>
              <w:rPr>
                <w:sz w:val="20"/>
              </w:rPr>
            </w:pPr>
            <w:r>
              <w:rPr>
                <w:spacing w:val="-4"/>
                <w:sz w:val="20"/>
              </w:rPr>
              <w:t>0.54</w:t>
            </w:r>
          </w:p>
        </w:tc>
        <w:tc>
          <w:tcPr>
            <w:tcW w:w="693" w:type="dxa"/>
            <w:tcBorders>
              <w:bottom w:val="single" w:sz="4" w:space="0" w:color="000000"/>
            </w:tcBorders>
          </w:tcPr>
          <w:p w14:paraId="586E943C" w14:textId="77777777" w:rsidR="003F0097" w:rsidRDefault="003F0097" w:rsidP="00ED3CCE">
            <w:pPr>
              <w:pStyle w:val="TableParagraph"/>
              <w:rPr>
                <w:sz w:val="16"/>
              </w:rPr>
            </w:pPr>
          </w:p>
        </w:tc>
      </w:tr>
      <w:tr w:rsidR="003F0097" w14:paraId="025B420F" w14:textId="77777777" w:rsidTr="00ED3CCE">
        <w:trPr>
          <w:trHeight w:val="237"/>
        </w:trPr>
        <w:tc>
          <w:tcPr>
            <w:tcW w:w="3065" w:type="dxa"/>
            <w:tcBorders>
              <w:top w:val="single" w:sz="4" w:space="0" w:color="000000"/>
              <w:bottom w:val="single" w:sz="4" w:space="0" w:color="000000"/>
            </w:tcBorders>
          </w:tcPr>
          <w:p w14:paraId="3210FFFA" w14:textId="77777777" w:rsidR="003F0097" w:rsidRDefault="003F0097" w:rsidP="003F0097">
            <w:pPr>
              <w:pStyle w:val="TableParagraph"/>
              <w:spacing w:line="210" w:lineRule="exact"/>
              <w:ind w:left="119"/>
              <w:jc w:val="left"/>
              <w:rPr>
                <w:sz w:val="20"/>
              </w:rPr>
            </w:pPr>
            <w:r>
              <w:rPr>
                <w:w w:val="105"/>
                <w:sz w:val="20"/>
              </w:rPr>
              <w:t>Study</w:t>
            </w:r>
            <w:r>
              <w:rPr>
                <w:spacing w:val="36"/>
                <w:w w:val="105"/>
                <w:sz w:val="20"/>
              </w:rPr>
              <w:t xml:space="preserve"> </w:t>
            </w:r>
            <w:r>
              <w:rPr>
                <w:spacing w:val="-2"/>
                <w:w w:val="105"/>
                <w:sz w:val="20"/>
              </w:rPr>
              <w:t>Design</w:t>
            </w:r>
          </w:p>
        </w:tc>
        <w:tc>
          <w:tcPr>
            <w:tcW w:w="438" w:type="dxa"/>
            <w:tcBorders>
              <w:top w:val="single" w:sz="4" w:space="0" w:color="000000"/>
              <w:bottom w:val="single" w:sz="4" w:space="0" w:color="000000"/>
            </w:tcBorders>
          </w:tcPr>
          <w:p w14:paraId="5138EE0A" w14:textId="77777777" w:rsidR="003F0097" w:rsidRDefault="003F0097" w:rsidP="00ED3CCE">
            <w:pPr>
              <w:pStyle w:val="TableParagraph"/>
              <w:rPr>
                <w:sz w:val="16"/>
              </w:rPr>
            </w:pPr>
          </w:p>
        </w:tc>
        <w:tc>
          <w:tcPr>
            <w:tcW w:w="759" w:type="dxa"/>
            <w:tcBorders>
              <w:top w:val="single" w:sz="4" w:space="0" w:color="000000"/>
              <w:bottom w:val="single" w:sz="4" w:space="0" w:color="000000"/>
            </w:tcBorders>
          </w:tcPr>
          <w:p w14:paraId="1010D5C5" w14:textId="77777777" w:rsidR="003F0097" w:rsidRDefault="003F0097" w:rsidP="00ED3CCE">
            <w:pPr>
              <w:pStyle w:val="TableParagraph"/>
              <w:rPr>
                <w:sz w:val="16"/>
              </w:rPr>
            </w:pPr>
          </w:p>
        </w:tc>
        <w:tc>
          <w:tcPr>
            <w:tcW w:w="1248" w:type="dxa"/>
            <w:tcBorders>
              <w:top w:val="single" w:sz="4" w:space="0" w:color="000000"/>
              <w:bottom w:val="single" w:sz="4" w:space="0" w:color="000000"/>
            </w:tcBorders>
          </w:tcPr>
          <w:p w14:paraId="70E59BC3" w14:textId="77777777" w:rsidR="003F0097" w:rsidRDefault="003F0097" w:rsidP="00ED3CCE">
            <w:pPr>
              <w:pStyle w:val="TableParagraph"/>
              <w:rPr>
                <w:sz w:val="16"/>
              </w:rPr>
            </w:pPr>
          </w:p>
        </w:tc>
        <w:tc>
          <w:tcPr>
            <w:tcW w:w="660" w:type="dxa"/>
            <w:tcBorders>
              <w:top w:val="single" w:sz="4" w:space="0" w:color="000000"/>
              <w:bottom w:val="single" w:sz="4" w:space="0" w:color="000000"/>
            </w:tcBorders>
          </w:tcPr>
          <w:p w14:paraId="339586B2" w14:textId="77777777" w:rsidR="003F0097" w:rsidRDefault="003F0097" w:rsidP="00ED3CCE">
            <w:pPr>
              <w:pStyle w:val="TableParagraph"/>
              <w:rPr>
                <w:sz w:val="16"/>
              </w:rPr>
            </w:pPr>
          </w:p>
        </w:tc>
        <w:tc>
          <w:tcPr>
            <w:tcW w:w="593" w:type="dxa"/>
            <w:tcBorders>
              <w:top w:val="single" w:sz="4" w:space="0" w:color="000000"/>
              <w:bottom w:val="single" w:sz="4" w:space="0" w:color="000000"/>
            </w:tcBorders>
          </w:tcPr>
          <w:p w14:paraId="0A5D2213" w14:textId="77777777" w:rsidR="003F0097" w:rsidRDefault="003F0097" w:rsidP="00ED3CCE">
            <w:pPr>
              <w:pStyle w:val="TableParagraph"/>
              <w:rPr>
                <w:sz w:val="16"/>
              </w:rPr>
            </w:pPr>
          </w:p>
        </w:tc>
        <w:tc>
          <w:tcPr>
            <w:tcW w:w="693" w:type="dxa"/>
            <w:tcBorders>
              <w:top w:val="single" w:sz="4" w:space="0" w:color="000000"/>
              <w:bottom w:val="single" w:sz="4" w:space="0" w:color="000000"/>
            </w:tcBorders>
          </w:tcPr>
          <w:p w14:paraId="31F0EA5A" w14:textId="77777777" w:rsidR="003F0097" w:rsidRDefault="003F0097" w:rsidP="00ED3CCE">
            <w:pPr>
              <w:pStyle w:val="TableParagraph"/>
              <w:rPr>
                <w:sz w:val="16"/>
              </w:rPr>
            </w:pPr>
          </w:p>
        </w:tc>
      </w:tr>
      <w:tr w:rsidR="003F0097" w14:paraId="3AD26EF3" w14:textId="77777777" w:rsidTr="00ED3CCE">
        <w:trPr>
          <w:trHeight w:val="236"/>
        </w:trPr>
        <w:tc>
          <w:tcPr>
            <w:tcW w:w="3065" w:type="dxa"/>
            <w:tcBorders>
              <w:top w:val="single" w:sz="4" w:space="0" w:color="000000"/>
            </w:tcBorders>
          </w:tcPr>
          <w:p w14:paraId="0201F83E" w14:textId="77777777" w:rsidR="003F0097" w:rsidRDefault="003F0097" w:rsidP="003F0097">
            <w:pPr>
              <w:pStyle w:val="TableParagraph"/>
              <w:spacing w:line="210" w:lineRule="exact"/>
              <w:ind w:left="119"/>
              <w:jc w:val="left"/>
              <w:rPr>
                <w:sz w:val="20"/>
              </w:rPr>
            </w:pPr>
            <w:r>
              <w:rPr>
                <w:w w:val="105"/>
                <w:sz w:val="20"/>
              </w:rPr>
              <w:t>Observation</w:t>
            </w:r>
            <w:r>
              <w:rPr>
                <w:spacing w:val="25"/>
                <w:w w:val="110"/>
                <w:sz w:val="20"/>
              </w:rPr>
              <w:t xml:space="preserve"> </w:t>
            </w:r>
            <w:r>
              <w:rPr>
                <w:spacing w:val="-2"/>
                <w:w w:val="110"/>
                <w:sz w:val="20"/>
              </w:rPr>
              <w:t>Duration</w:t>
            </w:r>
          </w:p>
        </w:tc>
        <w:tc>
          <w:tcPr>
            <w:tcW w:w="438" w:type="dxa"/>
            <w:tcBorders>
              <w:top w:val="single" w:sz="4" w:space="0" w:color="000000"/>
            </w:tcBorders>
          </w:tcPr>
          <w:p w14:paraId="209D1E3F" w14:textId="77777777" w:rsidR="003F0097" w:rsidRDefault="003F0097" w:rsidP="00ED3CCE">
            <w:pPr>
              <w:pStyle w:val="TableParagraph"/>
              <w:spacing w:line="210" w:lineRule="exact"/>
              <w:ind w:left="104" w:right="103"/>
              <w:rPr>
                <w:sz w:val="20"/>
              </w:rPr>
            </w:pPr>
            <w:r>
              <w:rPr>
                <w:spacing w:val="-5"/>
                <w:sz w:val="20"/>
              </w:rPr>
              <w:t>39</w:t>
            </w:r>
          </w:p>
        </w:tc>
        <w:tc>
          <w:tcPr>
            <w:tcW w:w="759" w:type="dxa"/>
            <w:tcBorders>
              <w:top w:val="single" w:sz="4" w:space="0" w:color="000000"/>
            </w:tcBorders>
          </w:tcPr>
          <w:p w14:paraId="469E1872" w14:textId="77777777" w:rsidR="003F0097" w:rsidRDefault="003F0097" w:rsidP="00ED3CCE">
            <w:pPr>
              <w:pStyle w:val="TableParagraph"/>
              <w:spacing w:line="210" w:lineRule="exact"/>
              <w:ind w:left="120"/>
              <w:rPr>
                <w:sz w:val="20"/>
              </w:rPr>
            </w:pPr>
            <w:r>
              <w:rPr>
                <w:sz w:val="20"/>
              </w:rPr>
              <w:t>-</w:t>
            </w:r>
            <w:r>
              <w:rPr>
                <w:spacing w:val="-2"/>
                <w:sz w:val="20"/>
              </w:rPr>
              <w:t>0.001</w:t>
            </w:r>
          </w:p>
        </w:tc>
        <w:tc>
          <w:tcPr>
            <w:tcW w:w="1248" w:type="dxa"/>
            <w:tcBorders>
              <w:top w:val="single" w:sz="4" w:space="0" w:color="000000"/>
            </w:tcBorders>
          </w:tcPr>
          <w:p w14:paraId="3A1C9D23" w14:textId="77777777" w:rsidR="003F0097" w:rsidRDefault="003F0097" w:rsidP="00ED3CCE">
            <w:pPr>
              <w:pStyle w:val="TableParagraph"/>
              <w:spacing w:line="210" w:lineRule="exact"/>
              <w:ind w:left="120"/>
              <w:rPr>
                <w:sz w:val="20"/>
              </w:rPr>
            </w:pPr>
            <w:r>
              <w:rPr>
                <w:sz w:val="20"/>
              </w:rPr>
              <w:t>[-0.06,</w:t>
            </w:r>
            <w:r>
              <w:rPr>
                <w:spacing w:val="10"/>
                <w:sz w:val="20"/>
              </w:rPr>
              <w:t xml:space="preserve"> </w:t>
            </w:r>
            <w:r>
              <w:rPr>
                <w:spacing w:val="-2"/>
                <w:sz w:val="20"/>
              </w:rPr>
              <w:t>0.06]</w:t>
            </w:r>
          </w:p>
        </w:tc>
        <w:tc>
          <w:tcPr>
            <w:tcW w:w="660" w:type="dxa"/>
            <w:tcBorders>
              <w:top w:val="single" w:sz="4" w:space="0" w:color="000000"/>
            </w:tcBorders>
          </w:tcPr>
          <w:p w14:paraId="76C52BBE" w14:textId="77777777" w:rsidR="003F0097" w:rsidRDefault="003F0097" w:rsidP="00ED3CCE">
            <w:pPr>
              <w:pStyle w:val="TableParagraph"/>
              <w:spacing w:line="210" w:lineRule="exact"/>
              <w:ind w:left="120"/>
              <w:rPr>
                <w:sz w:val="20"/>
              </w:rPr>
            </w:pPr>
            <w:r>
              <w:rPr>
                <w:sz w:val="20"/>
              </w:rPr>
              <w:t>-</w:t>
            </w:r>
            <w:r>
              <w:rPr>
                <w:spacing w:val="-4"/>
                <w:sz w:val="20"/>
              </w:rPr>
              <w:t>0.05</w:t>
            </w:r>
          </w:p>
        </w:tc>
        <w:tc>
          <w:tcPr>
            <w:tcW w:w="593" w:type="dxa"/>
            <w:tcBorders>
              <w:top w:val="single" w:sz="4" w:space="0" w:color="000000"/>
            </w:tcBorders>
          </w:tcPr>
          <w:p w14:paraId="052C04AC" w14:textId="77777777" w:rsidR="003F0097" w:rsidRDefault="003F0097" w:rsidP="00ED3CCE">
            <w:pPr>
              <w:pStyle w:val="TableParagraph"/>
              <w:spacing w:line="210" w:lineRule="exact"/>
              <w:ind w:left="119"/>
              <w:rPr>
                <w:sz w:val="20"/>
              </w:rPr>
            </w:pPr>
            <w:r>
              <w:rPr>
                <w:spacing w:val="-4"/>
                <w:sz w:val="20"/>
              </w:rPr>
              <w:t>0.96</w:t>
            </w:r>
          </w:p>
        </w:tc>
        <w:tc>
          <w:tcPr>
            <w:tcW w:w="693" w:type="dxa"/>
            <w:tcBorders>
              <w:top w:val="single" w:sz="4" w:space="0" w:color="000000"/>
            </w:tcBorders>
          </w:tcPr>
          <w:p w14:paraId="04BBFC80" w14:textId="77777777" w:rsidR="003F0097" w:rsidRDefault="003F0097" w:rsidP="00ED3CCE">
            <w:pPr>
              <w:pStyle w:val="TableParagraph"/>
              <w:spacing w:line="210" w:lineRule="exact"/>
              <w:ind w:left="119"/>
              <w:rPr>
                <w:sz w:val="20"/>
              </w:rPr>
            </w:pPr>
            <w:r>
              <w:rPr>
                <w:spacing w:val="-4"/>
                <w:sz w:val="20"/>
              </w:rPr>
              <w:t>0.00</w:t>
            </w:r>
          </w:p>
        </w:tc>
      </w:tr>
      <w:tr w:rsidR="003F0097" w14:paraId="37CE8A19" w14:textId="77777777" w:rsidTr="00ED3CCE">
        <w:trPr>
          <w:trHeight w:val="239"/>
        </w:trPr>
        <w:tc>
          <w:tcPr>
            <w:tcW w:w="3065" w:type="dxa"/>
          </w:tcPr>
          <w:p w14:paraId="35F73FD0" w14:textId="77777777" w:rsidR="003F0097" w:rsidRDefault="003F0097" w:rsidP="003F0097">
            <w:pPr>
              <w:pStyle w:val="TableParagraph"/>
              <w:ind w:left="119"/>
              <w:jc w:val="left"/>
              <w:rPr>
                <w:sz w:val="20"/>
              </w:rPr>
            </w:pPr>
            <w:r>
              <w:rPr>
                <w:w w:val="105"/>
                <w:sz w:val="20"/>
              </w:rPr>
              <w:t>Observation</w:t>
            </w:r>
            <w:r>
              <w:rPr>
                <w:spacing w:val="25"/>
                <w:w w:val="110"/>
                <w:sz w:val="20"/>
              </w:rPr>
              <w:t xml:space="preserve"> </w:t>
            </w:r>
            <w:r>
              <w:rPr>
                <w:spacing w:val="-2"/>
                <w:w w:val="110"/>
                <w:sz w:val="20"/>
              </w:rPr>
              <w:t>Context</w:t>
            </w:r>
          </w:p>
        </w:tc>
        <w:tc>
          <w:tcPr>
            <w:tcW w:w="438" w:type="dxa"/>
          </w:tcPr>
          <w:p w14:paraId="6957D8BD" w14:textId="77777777" w:rsidR="003F0097" w:rsidRDefault="003F0097" w:rsidP="00ED3CCE">
            <w:pPr>
              <w:pStyle w:val="TableParagraph"/>
              <w:ind w:left="104" w:right="102"/>
              <w:rPr>
                <w:sz w:val="20"/>
              </w:rPr>
            </w:pPr>
            <w:r>
              <w:rPr>
                <w:spacing w:val="-5"/>
                <w:sz w:val="20"/>
              </w:rPr>
              <w:t>41</w:t>
            </w:r>
          </w:p>
        </w:tc>
        <w:tc>
          <w:tcPr>
            <w:tcW w:w="759" w:type="dxa"/>
          </w:tcPr>
          <w:p w14:paraId="6A22C41E" w14:textId="77777777" w:rsidR="003F0097" w:rsidRDefault="003F0097" w:rsidP="00ED3CCE">
            <w:pPr>
              <w:pStyle w:val="TableParagraph"/>
              <w:rPr>
                <w:sz w:val="16"/>
              </w:rPr>
            </w:pPr>
          </w:p>
        </w:tc>
        <w:tc>
          <w:tcPr>
            <w:tcW w:w="1248" w:type="dxa"/>
          </w:tcPr>
          <w:p w14:paraId="52CA9D98" w14:textId="77777777" w:rsidR="003F0097" w:rsidRDefault="003F0097" w:rsidP="00ED3CCE">
            <w:pPr>
              <w:pStyle w:val="TableParagraph"/>
              <w:rPr>
                <w:sz w:val="16"/>
              </w:rPr>
            </w:pPr>
          </w:p>
        </w:tc>
        <w:tc>
          <w:tcPr>
            <w:tcW w:w="660" w:type="dxa"/>
          </w:tcPr>
          <w:p w14:paraId="420CC33C" w14:textId="77777777" w:rsidR="003F0097" w:rsidRDefault="003F0097" w:rsidP="00ED3CCE">
            <w:pPr>
              <w:pStyle w:val="TableParagraph"/>
              <w:rPr>
                <w:sz w:val="16"/>
              </w:rPr>
            </w:pPr>
          </w:p>
        </w:tc>
        <w:tc>
          <w:tcPr>
            <w:tcW w:w="593" w:type="dxa"/>
          </w:tcPr>
          <w:p w14:paraId="7EAAA7AA" w14:textId="77777777" w:rsidR="003F0097" w:rsidRDefault="003F0097" w:rsidP="00ED3CCE">
            <w:pPr>
              <w:pStyle w:val="TableParagraph"/>
              <w:rPr>
                <w:sz w:val="16"/>
              </w:rPr>
            </w:pPr>
          </w:p>
        </w:tc>
        <w:tc>
          <w:tcPr>
            <w:tcW w:w="693" w:type="dxa"/>
          </w:tcPr>
          <w:p w14:paraId="73EF20E9" w14:textId="77777777" w:rsidR="003F0097" w:rsidRDefault="003F0097" w:rsidP="00ED3CCE">
            <w:pPr>
              <w:pStyle w:val="TableParagraph"/>
              <w:ind w:left="119"/>
              <w:rPr>
                <w:sz w:val="20"/>
              </w:rPr>
            </w:pPr>
            <w:r>
              <w:rPr>
                <w:spacing w:val="-4"/>
                <w:sz w:val="20"/>
              </w:rPr>
              <w:t>0.00</w:t>
            </w:r>
          </w:p>
        </w:tc>
      </w:tr>
      <w:tr w:rsidR="003F0097" w14:paraId="2FF6E1EB" w14:textId="77777777" w:rsidTr="00ED3CCE">
        <w:trPr>
          <w:trHeight w:val="239"/>
        </w:trPr>
        <w:tc>
          <w:tcPr>
            <w:tcW w:w="3065" w:type="dxa"/>
          </w:tcPr>
          <w:p w14:paraId="0994B9E0" w14:textId="77777777" w:rsidR="003F0097" w:rsidRDefault="003F0097" w:rsidP="003F0097">
            <w:pPr>
              <w:pStyle w:val="TableParagraph"/>
              <w:ind w:left="403"/>
              <w:jc w:val="left"/>
              <w:rPr>
                <w:sz w:val="20"/>
              </w:rPr>
            </w:pPr>
            <w:r>
              <w:rPr>
                <w:w w:val="110"/>
                <w:sz w:val="20"/>
              </w:rPr>
              <w:t>Nat.</w:t>
            </w:r>
            <w:r>
              <w:rPr>
                <w:spacing w:val="29"/>
                <w:w w:val="110"/>
                <w:sz w:val="20"/>
              </w:rPr>
              <w:t xml:space="preserve"> </w:t>
            </w:r>
            <w:r>
              <w:rPr>
                <w:w w:val="110"/>
                <w:sz w:val="20"/>
              </w:rPr>
              <w:t>Play</w:t>
            </w:r>
            <w:r>
              <w:rPr>
                <w:spacing w:val="8"/>
                <w:w w:val="110"/>
                <w:sz w:val="20"/>
              </w:rPr>
              <w:t xml:space="preserve"> </w:t>
            </w:r>
            <w:r>
              <w:rPr>
                <w:w w:val="110"/>
                <w:sz w:val="20"/>
              </w:rPr>
              <w:t>vs.</w:t>
            </w:r>
            <w:r>
              <w:rPr>
                <w:spacing w:val="29"/>
                <w:w w:val="110"/>
                <w:sz w:val="20"/>
              </w:rPr>
              <w:t xml:space="preserve"> </w:t>
            </w:r>
            <w:r>
              <w:rPr>
                <w:spacing w:val="-2"/>
                <w:w w:val="110"/>
                <w:sz w:val="20"/>
              </w:rPr>
              <w:t>Naturalistic</w:t>
            </w:r>
          </w:p>
        </w:tc>
        <w:tc>
          <w:tcPr>
            <w:tcW w:w="438" w:type="dxa"/>
          </w:tcPr>
          <w:p w14:paraId="29AB8338" w14:textId="77777777" w:rsidR="003F0097" w:rsidRDefault="003F0097" w:rsidP="00ED3CCE">
            <w:pPr>
              <w:pStyle w:val="TableParagraph"/>
              <w:rPr>
                <w:sz w:val="16"/>
              </w:rPr>
            </w:pPr>
          </w:p>
        </w:tc>
        <w:tc>
          <w:tcPr>
            <w:tcW w:w="759" w:type="dxa"/>
          </w:tcPr>
          <w:p w14:paraId="33D5C1B4" w14:textId="77777777" w:rsidR="003F0097" w:rsidRDefault="003F0097" w:rsidP="00ED3CCE">
            <w:pPr>
              <w:pStyle w:val="TableParagraph"/>
              <w:ind w:left="119"/>
              <w:rPr>
                <w:sz w:val="20"/>
              </w:rPr>
            </w:pPr>
            <w:r>
              <w:rPr>
                <w:sz w:val="20"/>
              </w:rPr>
              <w:t>-</w:t>
            </w:r>
            <w:r>
              <w:rPr>
                <w:spacing w:val="-5"/>
                <w:sz w:val="20"/>
              </w:rPr>
              <w:t>0.1</w:t>
            </w:r>
          </w:p>
        </w:tc>
        <w:tc>
          <w:tcPr>
            <w:tcW w:w="1248" w:type="dxa"/>
          </w:tcPr>
          <w:p w14:paraId="2A74DF5F" w14:textId="77777777" w:rsidR="003F0097" w:rsidRDefault="003F0097" w:rsidP="00ED3CCE">
            <w:pPr>
              <w:pStyle w:val="TableParagraph"/>
              <w:ind w:left="120"/>
              <w:rPr>
                <w:sz w:val="20"/>
              </w:rPr>
            </w:pPr>
            <w:r>
              <w:rPr>
                <w:sz w:val="20"/>
              </w:rPr>
              <w:t>[-0.31,</w:t>
            </w:r>
            <w:r>
              <w:rPr>
                <w:spacing w:val="10"/>
                <w:sz w:val="20"/>
              </w:rPr>
              <w:t xml:space="preserve"> </w:t>
            </w:r>
            <w:r>
              <w:rPr>
                <w:spacing w:val="-2"/>
                <w:sz w:val="20"/>
              </w:rPr>
              <w:t>0.11]</w:t>
            </w:r>
          </w:p>
        </w:tc>
        <w:tc>
          <w:tcPr>
            <w:tcW w:w="660" w:type="dxa"/>
          </w:tcPr>
          <w:p w14:paraId="60AA1634" w14:textId="77777777" w:rsidR="003F0097" w:rsidRDefault="003F0097" w:rsidP="00ED3CCE">
            <w:pPr>
              <w:pStyle w:val="TableParagraph"/>
              <w:ind w:left="119"/>
              <w:rPr>
                <w:sz w:val="20"/>
              </w:rPr>
            </w:pPr>
            <w:r>
              <w:rPr>
                <w:sz w:val="20"/>
              </w:rPr>
              <w:t>-</w:t>
            </w:r>
            <w:r>
              <w:rPr>
                <w:spacing w:val="-4"/>
                <w:sz w:val="20"/>
              </w:rPr>
              <w:t>1.01</w:t>
            </w:r>
          </w:p>
        </w:tc>
        <w:tc>
          <w:tcPr>
            <w:tcW w:w="593" w:type="dxa"/>
          </w:tcPr>
          <w:p w14:paraId="7822A8CC" w14:textId="77777777" w:rsidR="003F0097" w:rsidRDefault="003F0097" w:rsidP="00ED3CCE">
            <w:pPr>
              <w:pStyle w:val="TableParagraph"/>
              <w:ind w:left="119"/>
              <w:rPr>
                <w:sz w:val="20"/>
              </w:rPr>
            </w:pPr>
            <w:r>
              <w:rPr>
                <w:spacing w:val="-4"/>
                <w:sz w:val="20"/>
              </w:rPr>
              <w:t>0.32</w:t>
            </w:r>
          </w:p>
        </w:tc>
        <w:tc>
          <w:tcPr>
            <w:tcW w:w="693" w:type="dxa"/>
          </w:tcPr>
          <w:p w14:paraId="64B28721" w14:textId="77777777" w:rsidR="003F0097" w:rsidRDefault="003F0097" w:rsidP="00ED3CCE">
            <w:pPr>
              <w:pStyle w:val="TableParagraph"/>
              <w:rPr>
                <w:sz w:val="16"/>
              </w:rPr>
            </w:pPr>
          </w:p>
        </w:tc>
      </w:tr>
      <w:tr w:rsidR="003F0097" w14:paraId="4EF399D5" w14:textId="77777777" w:rsidTr="00ED3CCE">
        <w:trPr>
          <w:trHeight w:val="239"/>
        </w:trPr>
        <w:tc>
          <w:tcPr>
            <w:tcW w:w="3065" w:type="dxa"/>
          </w:tcPr>
          <w:p w14:paraId="2D45C18C" w14:textId="77777777" w:rsidR="003F0097" w:rsidRDefault="003F0097" w:rsidP="003F0097">
            <w:pPr>
              <w:pStyle w:val="TableParagraph"/>
              <w:ind w:left="403"/>
              <w:jc w:val="left"/>
              <w:rPr>
                <w:sz w:val="20"/>
              </w:rPr>
            </w:pPr>
            <w:proofErr w:type="spellStart"/>
            <w:r>
              <w:rPr>
                <w:w w:val="110"/>
                <w:sz w:val="20"/>
              </w:rPr>
              <w:t>Struc</w:t>
            </w:r>
            <w:proofErr w:type="spellEnd"/>
            <w:r>
              <w:rPr>
                <w:w w:val="110"/>
                <w:sz w:val="20"/>
              </w:rPr>
              <w:t>.</w:t>
            </w:r>
            <w:r>
              <w:rPr>
                <w:spacing w:val="24"/>
                <w:w w:val="110"/>
                <w:sz w:val="20"/>
              </w:rPr>
              <w:t xml:space="preserve"> </w:t>
            </w:r>
            <w:r>
              <w:rPr>
                <w:w w:val="110"/>
                <w:sz w:val="20"/>
              </w:rPr>
              <w:t>Play</w:t>
            </w:r>
            <w:r>
              <w:rPr>
                <w:spacing w:val="7"/>
                <w:w w:val="110"/>
                <w:sz w:val="20"/>
              </w:rPr>
              <w:t xml:space="preserve"> </w:t>
            </w:r>
            <w:r>
              <w:rPr>
                <w:w w:val="110"/>
                <w:sz w:val="20"/>
              </w:rPr>
              <w:t>vs.</w:t>
            </w:r>
            <w:r>
              <w:rPr>
                <w:spacing w:val="27"/>
                <w:w w:val="110"/>
                <w:sz w:val="20"/>
              </w:rPr>
              <w:t xml:space="preserve"> </w:t>
            </w:r>
            <w:r>
              <w:rPr>
                <w:spacing w:val="-2"/>
                <w:w w:val="110"/>
                <w:sz w:val="20"/>
              </w:rPr>
              <w:t>Naturalistic</w:t>
            </w:r>
          </w:p>
        </w:tc>
        <w:tc>
          <w:tcPr>
            <w:tcW w:w="438" w:type="dxa"/>
          </w:tcPr>
          <w:p w14:paraId="681EF525" w14:textId="77777777" w:rsidR="003F0097" w:rsidRDefault="003F0097" w:rsidP="00ED3CCE">
            <w:pPr>
              <w:pStyle w:val="TableParagraph"/>
              <w:rPr>
                <w:sz w:val="16"/>
              </w:rPr>
            </w:pPr>
          </w:p>
        </w:tc>
        <w:tc>
          <w:tcPr>
            <w:tcW w:w="759" w:type="dxa"/>
          </w:tcPr>
          <w:p w14:paraId="06AF6BC1" w14:textId="77777777" w:rsidR="003F0097" w:rsidRDefault="003F0097" w:rsidP="00ED3CCE">
            <w:pPr>
              <w:pStyle w:val="TableParagraph"/>
              <w:ind w:left="119"/>
              <w:rPr>
                <w:sz w:val="20"/>
              </w:rPr>
            </w:pPr>
            <w:r>
              <w:rPr>
                <w:sz w:val="20"/>
              </w:rPr>
              <w:t>-</w:t>
            </w:r>
            <w:r>
              <w:rPr>
                <w:spacing w:val="-4"/>
                <w:sz w:val="20"/>
              </w:rPr>
              <w:t>0.07</w:t>
            </w:r>
          </w:p>
        </w:tc>
        <w:tc>
          <w:tcPr>
            <w:tcW w:w="1248" w:type="dxa"/>
          </w:tcPr>
          <w:p w14:paraId="12C58064" w14:textId="77777777" w:rsidR="003F0097" w:rsidRDefault="003F0097" w:rsidP="00ED3CCE">
            <w:pPr>
              <w:pStyle w:val="TableParagraph"/>
              <w:ind w:left="120"/>
              <w:rPr>
                <w:sz w:val="20"/>
              </w:rPr>
            </w:pPr>
            <w:r>
              <w:rPr>
                <w:sz w:val="20"/>
              </w:rPr>
              <w:t>[-0.22,</w:t>
            </w:r>
            <w:r>
              <w:rPr>
                <w:spacing w:val="10"/>
                <w:sz w:val="20"/>
              </w:rPr>
              <w:t xml:space="preserve"> </w:t>
            </w:r>
            <w:r>
              <w:rPr>
                <w:spacing w:val="-2"/>
                <w:sz w:val="20"/>
              </w:rPr>
              <w:t>0.07]</w:t>
            </w:r>
          </w:p>
        </w:tc>
        <w:tc>
          <w:tcPr>
            <w:tcW w:w="660" w:type="dxa"/>
          </w:tcPr>
          <w:p w14:paraId="3DDB356D" w14:textId="77777777" w:rsidR="003F0097" w:rsidRDefault="003F0097" w:rsidP="00ED3CCE">
            <w:pPr>
              <w:pStyle w:val="TableParagraph"/>
              <w:ind w:left="119"/>
              <w:rPr>
                <w:sz w:val="20"/>
              </w:rPr>
            </w:pPr>
            <w:r>
              <w:rPr>
                <w:sz w:val="20"/>
              </w:rPr>
              <w:t>-</w:t>
            </w:r>
            <w:r>
              <w:rPr>
                <w:spacing w:val="-4"/>
                <w:sz w:val="20"/>
              </w:rPr>
              <w:t>0.98</w:t>
            </w:r>
          </w:p>
        </w:tc>
        <w:tc>
          <w:tcPr>
            <w:tcW w:w="593" w:type="dxa"/>
          </w:tcPr>
          <w:p w14:paraId="1D9D59D0" w14:textId="77777777" w:rsidR="003F0097" w:rsidRDefault="003F0097" w:rsidP="00ED3CCE">
            <w:pPr>
              <w:pStyle w:val="TableParagraph"/>
              <w:ind w:left="118"/>
              <w:rPr>
                <w:sz w:val="20"/>
              </w:rPr>
            </w:pPr>
            <w:r>
              <w:rPr>
                <w:spacing w:val="-4"/>
                <w:sz w:val="20"/>
              </w:rPr>
              <w:t>0.33</w:t>
            </w:r>
          </w:p>
        </w:tc>
        <w:tc>
          <w:tcPr>
            <w:tcW w:w="693" w:type="dxa"/>
          </w:tcPr>
          <w:p w14:paraId="388B316B" w14:textId="77777777" w:rsidR="003F0097" w:rsidRDefault="003F0097" w:rsidP="00ED3CCE">
            <w:pPr>
              <w:pStyle w:val="TableParagraph"/>
              <w:rPr>
                <w:sz w:val="16"/>
              </w:rPr>
            </w:pPr>
          </w:p>
        </w:tc>
      </w:tr>
      <w:tr w:rsidR="003F0097" w14:paraId="3E8A65B7" w14:textId="77777777" w:rsidTr="00ED3CCE">
        <w:trPr>
          <w:trHeight w:val="239"/>
        </w:trPr>
        <w:tc>
          <w:tcPr>
            <w:tcW w:w="3065" w:type="dxa"/>
          </w:tcPr>
          <w:p w14:paraId="7261508D" w14:textId="77777777" w:rsidR="003F0097" w:rsidRDefault="003F0097" w:rsidP="003F0097">
            <w:pPr>
              <w:pStyle w:val="TableParagraph"/>
              <w:ind w:left="403"/>
              <w:jc w:val="left"/>
              <w:rPr>
                <w:sz w:val="20"/>
              </w:rPr>
            </w:pPr>
            <w:r>
              <w:rPr>
                <w:w w:val="110"/>
                <w:sz w:val="20"/>
              </w:rPr>
              <w:t>Other</w:t>
            </w:r>
            <w:r>
              <w:rPr>
                <w:spacing w:val="7"/>
                <w:w w:val="110"/>
                <w:sz w:val="20"/>
              </w:rPr>
              <w:t xml:space="preserve"> </w:t>
            </w:r>
            <w:r>
              <w:rPr>
                <w:w w:val="110"/>
                <w:sz w:val="20"/>
              </w:rPr>
              <w:t>vs.</w:t>
            </w:r>
            <w:r>
              <w:rPr>
                <w:spacing w:val="27"/>
                <w:w w:val="110"/>
                <w:sz w:val="20"/>
              </w:rPr>
              <w:t xml:space="preserve"> </w:t>
            </w:r>
            <w:r>
              <w:rPr>
                <w:spacing w:val="-2"/>
                <w:w w:val="110"/>
                <w:sz w:val="20"/>
              </w:rPr>
              <w:t>Naturalistic</w:t>
            </w:r>
          </w:p>
        </w:tc>
        <w:tc>
          <w:tcPr>
            <w:tcW w:w="438" w:type="dxa"/>
          </w:tcPr>
          <w:p w14:paraId="1A5C18B4" w14:textId="77777777" w:rsidR="003F0097" w:rsidRDefault="003F0097" w:rsidP="00ED3CCE">
            <w:pPr>
              <w:pStyle w:val="TableParagraph"/>
              <w:rPr>
                <w:sz w:val="16"/>
              </w:rPr>
            </w:pPr>
          </w:p>
        </w:tc>
        <w:tc>
          <w:tcPr>
            <w:tcW w:w="759" w:type="dxa"/>
          </w:tcPr>
          <w:p w14:paraId="5A2C5F05" w14:textId="77777777" w:rsidR="003F0097" w:rsidRDefault="003F0097" w:rsidP="00ED3CCE">
            <w:pPr>
              <w:pStyle w:val="TableParagraph"/>
              <w:ind w:left="120"/>
              <w:rPr>
                <w:sz w:val="20"/>
              </w:rPr>
            </w:pPr>
            <w:r>
              <w:rPr>
                <w:sz w:val="20"/>
              </w:rPr>
              <w:t>-</w:t>
            </w:r>
            <w:r>
              <w:rPr>
                <w:spacing w:val="-5"/>
                <w:sz w:val="20"/>
              </w:rPr>
              <w:t>0.1</w:t>
            </w:r>
          </w:p>
        </w:tc>
        <w:tc>
          <w:tcPr>
            <w:tcW w:w="1248" w:type="dxa"/>
          </w:tcPr>
          <w:p w14:paraId="73463468" w14:textId="77777777" w:rsidR="003F0097" w:rsidRDefault="003F0097" w:rsidP="00ED3CCE">
            <w:pPr>
              <w:pStyle w:val="TableParagraph"/>
              <w:ind w:left="120"/>
              <w:rPr>
                <w:sz w:val="20"/>
              </w:rPr>
            </w:pPr>
            <w:r>
              <w:rPr>
                <w:sz w:val="20"/>
              </w:rPr>
              <w:t>[-0.4,</w:t>
            </w:r>
            <w:r>
              <w:rPr>
                <w:spacing w:val="11"/>
                <w:sz w:val="20"/>
              </w:rPr>
              <w:t xml:space="preserve"> </w:t>
            </w:r>
            <w:r>
              <w:rPr>
                <w:spacing w:val="-4"/>
                <w:sz w:val="20"/>
              </w:rPr>
              <w:t>0.2]</w:t>
            </w:r>
          </w:p>
        </w:tc>
        <w:tc>
          <w:tcPr>
            <w:tcW w:w="660" w:type="dxa"/>
          </w:tcPr>
          <w:p w14:paraId="675561B4" w14:textId="77777777" w:rsidR="003F0097" w:rsidRDefault="003F0097" w:rsidP="00ED3CCE">
            <w:pPr>
              <w:pStyle w:val="TableParagraph"/>
              <w:ind w:left="119"/>
              <w:rPr>
                <w:sz w:val="20"/>
              </w:rPr>
            </w:pPr>
            <w:r>
              <w:rPr>
                <w:sz w:val="20"/>
              </w:rPr>
              <w:t>-</w:t>
            </w:r>
            <w:r>
              <w:rPr>
                <w:spacing w:val="-4"/>
                <w:sz w:val="20"/>
              </w:rPr>
              <w:t>0.69</w:t>
            </w:r>
          </w:p>
        </w:tc>
        <w:tc>
          <w:tcPr>
            <w:tcW w:w="593" w:type="dxa"/>
          </w:tcPr>
          <w:p w14:paraId="51923432" w14:textId="77777777" w:rsidR="003F0097" w:rsidRDefault="003F0097" w:rsidP="00ED3CCE">
            <w:pPr>
              <w:pStyle w:val="TableParagraph"/>
              <w:ind w:left="118"/>
              <w:rPr>
                <w:sz w:val="20"/>
              </w:rPr>
            </w:pPr>
            <w:r>
              <w:rPr>
                <w:spacing w:val="-5"/>
                <w:sz w:val="20"/>
              </w:rPr>
              <w:t>0.5</w:t>
            </w:r>
          </w:p>
        </w:tc>
        <w:tc>
          <w:tcPr>
            <w:tcW w:w="693" w:type="dxa"/>
          </w:tcPr>
          <w:p w14:paraId="70E93B07" w14:textId="77777777" w:rsidR="003F0097" w:rsidRDefault="003F0097" w:rsidP="00ED3CCE">
            <w:pPr>
              <w:pStyle w:val="TableParagraph"/>
              <w:rPr>
                <w:sz w:val="16"/>
              </w:rPr>
            </w:pPr>
          </w:p>
        </w:tc>
      </w:tr>
      <w:tr w:rsidR="003F0097" w14:paraId="125283E9" w14:textId="77777777" w:rsidTr="00ED3CCE">
        <w:trPr>
          <w:trHeight w:val="239"/>
        </w:trPr>
        <w:tc>
          <w:tcPr>
            <w:tcW w:w="3065" w:type="dxa"/>
          </w:tcPr>
          <w:p w14:paraId="5E6D0627" w14:textId="77777777" w:rsidR="003F0097" w:rsidRDefault="003F0097" w:rsidP="003F0097">
            <w:pPr>
              <w:pStyle w:val="TableParagraph"/>
              <w:ind w:left="119"/>
              <w:jc w:val="left"/>
              <w:rPr>
                <w:sz w:val="20"/>
              </w:rPr>
            </w:pPr>
            <w:r>
              <w:rPr>
                <w:w w:val="105"/>
                <w:sz w:val="20"/>
              </w:rPr>
              <w:t>Observation</w:t>
            </w:r>
            <w:r>
              <w:rPr>
                <w:spacing w:val="28"/>
                <w:w w:val="105"/>
                <w:sz w:val="20"/>
              </w:rPr>
              <w:t xml:space="preserve"> </w:t>
            </w:r>
            <w:r>
              <w:rPr>
                <w:spacing w:val="-2"/>
                <w:w w:val="105"/>
                <w:sz w:val="20"/>
              </w:rPr>
              <w:t>Location</w:t>
            </w:r>
          </w:p>
        </w:tc>
        <w:tc>
          <w:tcPr>
            <w:tcW w:w="438" w:type="dxa"/>
          </w:tcPr>
          <w:p w14:paraId="1791FCDB" w14:textId="77777777" w:rsidR="003F0097" w:rsidRDefault="003F0097" w:rsidP="00ED3CCE">
            <w:pPr>
              <w:pStyle w:val="TableParagraph"/>
              <w:ind w:left="104" w:right="103"/>
              <w:rPr>
                <w:sz w:val="20"/>
              </w:rPr>
            </w:pPr>
            <w:r>
              <w:rPr>
                <w:spacing w:val="-5"/>
                <w:sz w:val="20"/>
              </w:rPr>
              <w:t>41</w:t>
            </w:r>
          </w:p>
        </w:tc>
        <w:tc>
          <w:tcPr>
            <w:tcW w:w="759" w:type="dxa"/>
          </w:tcPr>
          <w:p w14:paraId="569E2C9B" w14:textId="77777777" w:rsidR="003F0097" w:rsidRDefault="003F0097" w:rsidP="00ED3CCE">
            <w:pPr>
              <w:pStyle w:val="TableParagraph"/>
              <w:rPr>
                <w:sz w:val="16"/>
              </w:rPr>
            </w:pPr>
          </w:p>
        </w:tc>
        <w:tc>
          <w:tcPr>
            <w:tcW w:w="1248" w:type="dxa"/>
          </w:tcPr>
          <w:p w14:paraId="0D22285A" w14:textId="77777777" w:rsidR="003F0097" w:rsidRDefault="003F0097" w:rsidP="00ED3CCE">
            <w:pPr>
              <w:pStyle w:val="TableParagraph"/>
              <w:rPr>
                <w:sz w:val="16"/>
              </w:rPr>
            </w:pPr>
          </w:p>
        </w:tc>
        <w:tc>
          <w:tcPr>
            <w:tcW w:w="660" w:type="dxa"/>
          </w:tcPr>
          <w:p w14:paraId="7272C9B4" w14:textId="77777777" w:rsidR="003F0097" w:rsidRDefault="003F0097" w:rsidP="00ED3CCE">
            <w:pPr>
              <w:pStyle w:val="TableParagraph"/>
              <w:rPr>
                <w:sz w:val="16"/>
              </w:rPr>
            </w:pPr>
          </w:p>
        </w:tc>
        <w:tc>
          <w:tcPr>
            <w:tcW w:w="593" w:type="dxa"/>
          </w:tcPr>
          <w:p w14:paraId="38B0E365" w14:textId="77777777" w:rsidR="003F0097" w:rsidRDefault="003F0097" w:rsidP="00ED3CCE">
            <w:pPr>
              <w:pStyle w:val="TableParagraph"/>
              <w:rPr>
                <w:sz w:val="16"/>
              </w:rPr>
            </w:pPr>
          </w:p>
        </w:tc>
        <w:tc>
          <w:tcPr>
            <w:tcW w:w="693" w:type="dxa"/>
          </w:tcPr>
          <w:p w14:paraId="75106DD5" w14:textId="77777777" w:rsidR="003F0097" w:rsidRDefault="003F0097" w:rsidP="00ED3CCE">
            <w:pPr>
              <w:pStyle w:val="TableParagraph"/>
              <w:ind w:left="119"/>
              <w:rPr>
                <w:sz w:val="20"/>
              </w:rPr>
            </w:pPr>
            <w:r>
              <w:rPr>
                <w:spacing w:val="-4"/>
                <w:sz w:val="20"/>
              </w:rPr>
              <w:t>0.00</w:t>
            </w:r>
          </w:p>
        </w:tc>
      </w:tr>
      <w:tr w:rsidR="003F0097" w14:paraId="4E39103B" w14:textId="77777777" w:rsidTr="00ED3CCE">
        <w:trPr>
          <w:trHeight w:val="239"/>
        </w:trPr>
        <w:tc>
          <w:tcPr>
            <w:tcW w:w="3065" w:type="dxa"/>
          </w:tcPr>
          <w:p w14:paraId="029B3AF8" w14:textId="77777777" w:rsidR="003F0097" w:rsidRDefault="003F0097" w:rsidP="003F0097">
            <w:pPr>
              <w:pStyle w:val="TableParagraph"/>
              <w:ind w:left="403"/>
              <w:jc w:val="left"/>
              <w:rPr>
                <w:sz w:val="20"/>
              </w:rPr>
            </w:pPr>
            <w:r>
              <w:rPr>
                <w:w w:val="105"/>
                <w:sz w:val="20"/>
              </w:rPr>
              <w:t>Lab</w:t>
            </w:r>
            <w:r>
              <w:rPr>
                <w:spacing w:val="15"/>
                <w:w w:val="105"/>
                <w:sz w:val="20"/>
              </w:rPr>
              <w:t xml:space="preserve"> </w:t>
            </w:r>
            <w:r>
              <w:rPr>
                <w:w w:val="105"/>
                <w:sz w:val="20"/>
              </w:rPr>
              <w:t>vs.</w:t>
            </w:r>
            <w:r>
              <w:rPr>
                <w:spacing w:val="37"/>
                <w:w w:val="105"/>
                <w:sz w:val="20"/>
              </w:rPr>
              <w:t xml:space="preserve"> </w:t>
            </w:r>
            <w:r>
              <w:rPr>
                <w:spacing w:val="-4"/>
                <w:w w:val="105"/>
                <w:sz w:val="20"/>
              </w:rPr>
              <w:t>Home</w:t>
            </w:r>
          </w:p>
        </w:tc>
        <w:tc>
          <w:tcPr>
            <w:tcW w:w="438" w:type="dxa"/>
          </w:tcPr>
          <w:p w14:paraId="1831EDD9" w14:textId="77777777" w:rsidR="003F0097" w:rsidRDefault="003F0097" w:rsidP="00ED3CCE">
            <w:pPr>
              <w:pStyle w:val="TableParagraph"/>
              <w:rPr>
                <w:sz w:val="16"/>
              </w:rPr>
            </w:pPr>
          </w:p>
        </w:tc>
        <w:tc>
          <w:tcPr>
            <w:tcW w:w="759" w:type="dxa"/>
          </w:tcPr>
          <w:p w14:paraId="4E7E68B0" w14:textId="77777777" w:rsidR="003F0097" w:rsidRDefault="003F0097" w:rsidP="00ED3CCE">
            <w:pPr>
              <w:pStyle w:val="TableParagraph"/>
              <w:ind w:left="120"/>
              <w:rPr>
                <w:sz w:val="20"/>
              </w:rPr>
            </w:pPr>
            <w:r>
              <w:rPr>
                <w:spacing w:val="-4"/>
                <w:sz w:val="20"/>
              </w:rPr>
              <w:t>0.01</w:t>
            </w:r>
          </w:p>
        </w:tc>
        <w:tc>
          <w:tcPr>
            <w:tcW w:w="1248" w:type="dxa"/>
          </w:tcPr>
          <w:p w14:paraId="62830406" w14:textId="77777777" w:rsidR="003F0097" w:rsidRDefault="003F0097" w:rsidP="00ED3CCE">
            <w:pPr>
              <w:pStyle w:val="TableParagraph"/>
              <w:ind w:left="120"/>
              <w:rPr>
                <w:sz w:val="20"/>
              </w:rPr>
            </w:pPr>
            <w:r>
              <w:rPr>
                <w:sz w:val="20"/>
              </w:rPr>
              <w:t>[-0.15,</w:t>
            </w:r>
            <w:r>
              <w:rPr>
                <w:spacing w:val="10"/>
                <w:sz w:val="20"/>
              </w:rPr>
              <w:t xml:space="preserve"> </w:t>
            </w:r>
            <w:r>
              <w:rPr>
                <w:spacing w:val="-2"/>
                <w:sz w:val="20"/>
              </w:rPr>
              <w:t>0.17]</w:t>
            </w:r>
          </w:p>
        </w:tc>
        <w:tc>
          <w:tcPr>
            <w:tcW w:w="660" w:type="dxa"/>
          </w:tcPr>
          <w:p w14:paraId="573E3D15" w14:textId="77777777" w:rsidR="003F0097" w:rsidRDefault="003F0097" w:rsidP="00ED3CCE">
            <w:pPr>
              <w:pStyle w:val="TableParagraph"/>
              <w:ind w:left="120"/>
              <w:rPr>
                <w:sz w:val="20"/>
              </w:rPr>
            </w:pPr>
            <w:r>
              <w:rPr>
                <w:spacing w:val="-4"/>
                <w:sz w:val="20"/>
              </w:rPr>
              <w:t>0.09</w:t>
            </w:r>
          </w:p>
        </w:tc>
        <w:tc>
          <w:tcPr>
            <w:tcW w:w="593" w:type="dxa"/>
          </w:tcPr>
          <w:p w14:paraId="09BA45D8" w14:textId="77777777" w:rsidR="003F0097" w:rsidRDefault="003F0097" w:rsidP="00ED3CCE">
            <w:pPr>
              <w:pStyle w:val="TableParagraph"/>
              <w:ind w:left="119"/>
              <w:rPr>
                <w:sz w:val="20"/>
              </w:rPr>
            </w:pPr>
            <w:r>
              <w:rPr>
                <w:spacing w:val="-4"/>
                <w:sz w:val="20"/>
              </w:rPr>
              <w:t>0.93</w:t>
            </w:r>
          </w:p>
        </w:tc>
        <w:tc>
          <w:tcPr>
            <w:tcW w:w="693" w:type="dxa"/>
          </w:tcPr>
          <w:p w14:paraId="4A162292" w14:textId="77777777" w:rsidR="003F0097" w:rsidRDefault="003F0097" w:rsidP="00ED3CCE">
            <w:pPr>
              <w:pStyle w:val="TableParagraph"/>
              <w:rPr>
                <w:sz w:val="16"/>
              </w:rPr>
            </w:pPr>
          </w:p>
        </w:tc>
      </w:tr>
      <w:tr w:rsidR="003F0097" w14:paraId="1AF7A322" w14:textId="77777777" w:rsidTr="00ED3CCE">
        <w:trPr>
          <w:trHeight w:val="239"/>
        </w:trPr>
        <w:tc>
          <w:tcPr>
            <w:tcW w:w="3065" w:type="dxa"/>
          </w:tcPr>
          <w:p w14:paraId="7E30956D" w14:textId="77777777" w:rsidR="003F0097" w:rsidRDefault="003F0097" w:rsidP="003F0097">
            <w:pPr>
              <w:pStyle w:val="TableParagraph"/>
              <w:ind w:left="403"/>
              <w:jc w:val="left"/>
              <w:rPr>
                <w:sz w:val="20"/>
              </w:rPr>
            </w:pPr>
            <w:r>
              <w:rPr>
                <w:w w:val="105"/>
                <w:sz w:val="20"/>
              </w:rPr>
              <w:t>Other</w:t>
            </w:r>
            <w:r>
              <w:rPr>
                <w:spacing w:val="24"/>
                <w:w w:val="105"/>
                <w:sz w:val="20"/>
              </w:rPr>
              <w:t xml:space="preserve"> </w:t>
            </w:r>
            <w:r>
              <w:rPr>
                <w:w w:val="105"/>
                <w:sz w:val="20"/>
              </w:rPr>
              <w:t>vs.</w:t>
            </w:r>
            <w:r>
              <w:rPr>
                <w:spacing w:val="50"/>
                <w:w w:val="105"/>
                <w:sz w:val="20"/>
              </w:rPr>
              <w:t xml:space="preserve"> </w:t>
            </w:r>
            <w:r>
              <w:rPr>
                <w:spacing w:val="-4"/>
                <w:w w:val="105"/>
                <w:sz w:val="20"/>
              </w:rPr>
              <w:t>Home</w:t>
            </w:r>
          </w:p>
        </w:tc>
        <w:tc>
          <w:tcPr>
            <w:tcW w:w="438" w:type="dxa"/>
          </w:tcPr>
          <w:p w14:paraId="28E16951" w14:textId="77777777" w:rsidR="003F0097" w:rsidRDefault="003F0097" w:rsidP="00ED3CCE">
            <w:pPr>
              <w:pStyle w:val="TableParagraph"/>
              <w:rPr>
                <w:sz w:val="16"/>
              </w:rPr>
            </w:pPr>
          </w:p>
        </w:tc>
        <w:tc>
          <w:tcPr>
            <w:tcW w:w="759" w:type="dxa"/>
          </w:tcPr>
          <w:p w14:paraId="6A91FF7F" w14:textId="77777777" w:rsidR="003F0097" w:rsidRDefault="003F0097" w:rsidP="00ED3CCE">
            <w:pPr>
              <w:pStyle w:val="TableParagraph"/>
              <w:ind w:left="120"/>
              <w:rPr>
                <w:sz w:val="20"/>
              </w:rPr>
            </w:pPr>
            <w:r>
              <w:rPr>
                <w:sz w:val="20"/>
              </w:rPr>
              <w:t>-</w:t>
            </w:r>
            <w:r>
              <w:rPr>
                <w:spacing w:val="-4"/>
                <w:sz w:val="20"/>
              </w:rPr>
              <w:t>0.14</w:t>
            </w:r>
          </w:p>
        </w:tc>
        <w:tc>
          <w:tcPr>
            <w:tcW w:w="1248" w:type="dxa"/>
          </w:tcPr>
          <w:p w14:paraId="7E039861" w14:textId="77777777" w:rsidR="003F0097" w:rsidRDefault="003F0097" w:rsidP="00ED3CCE">
            <w:pPr>
              <w:pStyle w:val="TableParagraph"/>
              <w:ind w:left="120"/>
              <w:rPr>
                <w:sz w:val="20"/>
              </w:rPr>
            </w:pPr>
            <w:r>
              <w:rPr>
                <w:sz w:val="20"/>
              </w:rPr>
              <w:t>[-0.54,</w:t>
            </w:r>
            <w:r>
              <w:rPr>
                <w:spacing w:val="10"/>
                <w:sz w:val="20"/>
              </w:rPr>
              <w:t xml:space="preserve"> </w:t>
            </w:r>
            <w:r>
              <w:rPr>
                <w:spacing w:val="-2"/>
                <w:sz w:val="20"/>
              </w:rPr>
              <w:t>0.27]</w:t>
            </w:r>
          </w:p>
        </w:tc>
        <w:tc>
          <w:tcPr>
            <w:tcW w:w="660" w:type="dxa"/>
          </w:tcPr>
          <w:p w14:paraId="6AF9BAFF" w14:textId="77777777" w:rsidR="003F0097" w:rsidRDefault="003F0097" w:rsidP="00ED3CCE">
            <w:pPr>
              <w:pStyle w:val="TableParagraph"/>
              <w:ind w:left="119"/>
              <w:rPr>
                <w:sz w:val="20"/>
              </w:rPr>
            </w:pPr>
            <w:r>
              <w:rPr>
                <w:sz w:val="20"/>
              </w:rPr>
              <w:t>-</w:t>
            </w:r>
            <w:r>
              <w:rPr>
                <w:spacing w:val="-4"/>
                <w:sz w:val="20"/>
              </w:rPr>
              <w:t>0.69</w:t>
            </w:r>
          </w:p>
        </w:tc>
        <w:tc>
          <w:tcPr>
            <w:tcW w:w="593" w:type="dxa"/>
          </w:tcPr>
          <w:p w14:paraId="0987A8EC" w14:textId="77777777" w:rsidR="003F0097" w:rsidRDefault="003F0097" w:rsidP="00ED3CCE">
            <w:pPr>
              <w:pStyle w:val="TableParagraph"/>
              <w:ind w:left="119"/>
              <w:rPr>
                <w:sz w:val="20"/>
              </w:rPr>
            </w:pPr>
            <w:r>
              <w:rPr>
                <w:spacing w:val="-5"/>
                <w:sz w:val="20"/>
              </w:rPr>
              <w:t>0.5</w:t>
            </w:r>
          </w:p>
        </w:tc>
        <w:tc>
          <w:tcPr>
            <w:tcW w:w="693" w:type="dxa"/>
          </w:tcPr>
          <w:p w14:paraId="346828F2" w14:textId="77777777" w:rsidR="003F0097" w:rsidRDefault="003F0097" w:rsidP="00ED3CCE">
            <w:pPr>
              <w:pStyle w:val="TableParagraph"/>
              <w:rPr>
                <w:sz w:val="16"/>
              </w:rPr>
            </w:pPr>
          </w:p>
        </w:tc>
      </w:tr>
      <w:tr w:rsidR="003F0097" w14:paraId="020A6FE2" w14:textId="77777777" w:rsidTr="00ED3CCE">
        <w:trPr>
          <w:trHeight w:val="239"/>
        </w:trPr>
        <w:tc>
          <w:tcPr>
            <w:tcW w:w="3065" w:type="dxa"/>
          </w:tcPr>
          <w:p w14:paraId="293A1350" w14:textId="77777777" w:rsidR="003F0097" w:rsidRDefault="003F0097" w:rsidP="003F0097">
            <w:pPr>
              <w:pStyle w:val="TableParagraph"/>
              <w:ind w:left="119"/>
              <w:jc w:val="left"/>
              <w:rPr>
                <w:sz w:val="20"/>
              </w:rPr>
            </w:pPr>
            <w:r>
              <w:rPr>
                <w:w w:val="110"/>
                <w:sz w:val="20"/>
              </w:rPr>
              <w:t>Study</w:t>
            </w:r>
            <w:r>
              <w:rPr>
                <w:spacing w:val="11"/>
                <w:w w:val="110"/>
                <w:sz w:val="20"/>
              </w:rPr>
              <w:t xml:space="preserve"> </w:t>
            </w:r>
            <w:r>
              <w:rPr>
                <w:spacing w:val="-2"/>
                <w:w w:val="110"/>
                <w:sz w:val="20"/>
              </w:rPr>
              <w:t>Timeline</w:t>
            </w:r>
          </w:p>
        </w:tc>
        <w:tc>
          <w:tcPr>
            <w:tcW w:w="438" w:type="dxa"/>
          </w:tcPr>
          <w:p w14:paraId="3403B43D" w14:textId="77777777" w:rsidR="003F0097" w:rsidRDefault="003F0097" w:rsidP="00ED3CCE">
            <w:pPr>
              <w:pStyle w:val="TableParagraph"/>
              <w:ind w:left="103" w:right="103"/>
              <w:rPr>
                <w:sz w:val="20"/>
              </w:rPr>
            </w:pPr>
            <w:r>
              <w:rPr>
                <w:spacing w:val="-5"/>
                <w:sz w:val="20"/>
              </w:rPr>
              <w:t>41</w:t>
            </w:r>
          </w:p>
        </w:tc>
        <w:tc>
          <w:tcPr>
            <w:tcW w:w="759" w:type="dxa"/>
          </w:tcPr>
          <w:p w14:paraId="0D264947" w14:textId="77777777" w:rsidR="003F0097" w:rsidRDefault="003F0097" w:rsidP="00ED3CCE">
            <w:pPr>
              <w:pStyle w:val="TableParagraph"/>
              <w:rPr>
                <w:sz w:val="16"/>
              </w:rPr>
            </w:pPr>
          </w:p>
        </w:tc>
        <w:tc>
          <w:tcPr>
            <w:tcW w:w="1248" w:type="dxa"/>
          </w:tcPr>
          <w:p w14:paraId="10D5D65A" w14:textId="77777777" w:rsidR="003F0097" w:rsidRDefault="003F0097" w:rsidP="00ED3CCE">
            <w:pPr>
              <w:pStyle w:val="TableParagraph"/>
              <w:rPr>
                <w:sz w:val="16"/>
              </w:rPr>
            </w:pPr>
          </w:p>
        </w:tc>
        <w:tc>
          <w:tcPr>
            <w:tcW w:w="660" w:type="dxa"/>
          </w:tcPr>
          <w:p w14:paraId="768CFEF4" w14:textId="77777777" w:rsidR="003F0097" w:rsidRDefault="003F0097" w:rsidP="00ED3CCE">
            <w:pPr>
              <w:pStyle w:val="TableParagraph"/>
              <w:rPr>
                <w:sz w:val="16"/>
              </w:rPr>
            </w:pPr>
          </w:p>
        </w:tc>
        <w:tc>
          <w:tcPr>
            <w:tcW w:w="593" w:type="dxa"/>
          </w:tcPr>
          <w:p w14:paraId="1A1DC2B1" w14:textId="77777777" w:rsidR="003F0097" w:rsidRDefault="003F0097" w:rsidP="00ED3CCE">
            <w:pPr>
              <w:pStyle w:val="TableParagraph"/>
              <w:rPr>
                <w:sz w:val="16"/>
              </w:rPr>
            </w:pPr>
          </w:p>
        </w:tc>
        <w:tc>
          <w:tcPr>
            <w:tcW w:w="693" w:type="dxa"/>
          </w:tcPr>
          <w:p w14:paraId="02C2B0EF" w14:textId="77777777" w:rsidR="003F0097" w:rsidRDefault="003F0097" w:rsidP="00ED3CCE">
            <w:pPr>
              <w:pStyle w:val="TableParagraph"/>
              <w:ind w:left="118"/>
              <w:rPr>
                <w:sz w:val="20"/>
              </w:rPr>
            </w:pPr>
            <w:r>
              <w:rPr>
                <w:spacing w:val="-4"/>
                <w:sz w:val="20"/>
              </w:rPr>
              <w:t>0.31</w:t>
            </w:r>
          </w:p>
        </w:tc>
      </w:tr>
      <w:tr w:rsidR="003F0097" w14:paraId="21B8E1A5" w14:textId="77777777" w:rsidTr="00ED3CCE">
        <w:trPr>
          <w:trHeight w:val="240"/>
        </w:trPr>
        <w:tc>
          <w:tcPr>
            <w:tcW w:w="3065" w:type="dxa"/>
            <w:tcBorders>
              <w:bottom w:val="single" w:sz="4" w:space="0" w:color="000000"/>
            </w:tcBorders>
          </w:tcPr>
          <w:p w14:paraId="6572E746" w14:textId="77777777" w:rsidR="003F0097" w:rsidRDefault="003F0097" w:rsidP="003F0097">
            <w:pPr>
              <w:pStyle w:val="TableParagraph"/>
              <w:ind w:left="403"/>
              <w:jc w:val="left"/>
              <w:rPr>
                <w:sz w:val="20"/>
              </w:rPr>
            </w:pPr>
            <w:r>
              <w:rPr>
                <w:w w:val="105"/>
                <w:sz w:val="20"/>
              </w:rPr>
              <w:t>Cross-Lagged</w:t>
            </w:r>
            <w:r>
              <w:rPr>
                <w:spacing w:val="7"/>
                <w:w w:val="105"/>
                <w:sz w:val="20"/>
              </w:rPr>
              <w:t xml:space="preserve"> </w:t>
            </w:r>
            <w:r>
              <w:rPr>
                <w:w w:val="105"/>
                <w:sz w:val="20"/>
              </w:rPr>
              <w:t>vs.</w:t>
            </w:r>
            <w:r>
              <w:rPr>
                <w:spacing w:val="28"/>
                <w:w w:val="105"/>
                <w:sz w:val="20"/>
              </w:rPr>
              <w:t xml:space="preserve"> </w:t>
            </w:r>
            <w:r>
              <w:rPr>
                <w:spacing w:val="-2"/>
                <w:w w:val="105"/>
                <w:sz w:val="20"/>
              </w:rPr>
              <w:t>Concurrent</w:t>
            </w:r>
          </w:p>
        </w:tc>
        <w:tc>
          <w:tcPr>
            <w:tcW w:w="438" w:type="dxa"/>
            <w:tcBorders>
              <w:bottom w:val="single" w:sz="4" w:space="0" w:color="000000"/>
            </w:tcBorders>
          </w:tcPr>
          <w:p w14:paraId="041F65C9" w14:textId="77777777" w:rsidR="003F0097" w:rsidRDefault="003F0097" w:rsidP="00ED3CCE">
            <w:pPr>
              <w:pStyle w:val="TableParagraph"/>
              <w:rPr>
                <w:sz w:val="16"/>
              </w:rPr>
            </w:pPr>
          </w:p>
        </w:tc>
        <w:tc>
          <w:tcPr>
            <w:tcW w:w="759" w:type="dxa"/>
            <w:tcBorders>
              <w:bottom w:val="single" w:sz="4" w:space="0" w:color="000000"/>
            </w:tcBorders>
          </w:tcPr>
          <w:p w14:paraId="4390776F" w14:textId="77777777" w:rsidR="003F0097" w:rsidRDefault="003F0097" w:rsidP="00ED3CCE">
            <w:pPr>
              <w:pStyle w:val="TableParagraph"/>
              <w:ind w:left="121"/>
              <w:rPr>
                <w:sz w:val="20"/>
              </w:rPr>
            </w:pPr>
            <w:r>
              <w:rPr>
                <w:sz w:val="20"/>
              </w:rPr>
              <w:t>-</w:t>
            </w:r>
            <w:r>
              <w:rPr>
                <w:spacing w:val="-5"/>
                <w:sz w:val="20"/>
              </w:rPr>
              <w:t>0.1</w:t>
            </w:r>
          </w:p>
        </w:tc>
        <w:tc>
          <w:tcPr>
            <w:tcW w:w="1248" w:type="dxa"/>
            <w:tcBorders>
              <w:bottom w:val="single" w:sz="4" w:space="0" w:color="000000"/>
            </w:tcBorders>
          </w:tcPr>
          <w:p w14:paraId="1842A5A2" w14:textId="77777777" w:rsidR="003F0097" w:rsidRDefault="003F0097" w:rsidP="00ED3CCE">
            <w:pPr>
              <w:pStyle w:val="TableParagraph"/>
              <w:ind w:left="121"/>
              <w:rPr>
                <w:sz w:val="20"/>
              </w:rPr>
            </w:pPr>
            <w:r>
              <w:rPr>
                <w:sz w:val="20"/>
              </w:rPr>
              <w:t>[-0.23,</w:t>
            </w:r>
            <w:r>
              <w:rPr>
                <w:spacing w:val="10"/>
                <w:sz w:val="20"/>
              </w:rPr>
              <w:t xml:space="preserve"> </w:t>
            </w:r>
            <w:r>
              <w:rPr>
                <w:spacing w:val="-2"/>
                <w:sz w:val="20"/>
              </w:rPr>
              <w:t>0.02]</w:t>
            </w:r>
          </w:p>
        </w:tc>
        <w:tc>
          <w:tcPr>
            <w:tcW w:w="660" w:type="dxa"/>
            <w:tcBorders>
              <w:bottom w:val="single" w:sz="4" w:space="0" w:color="000000"/>
            </w:tcBorders>
          </w:tcPr>
          <w:p w14:paraId="4FD8F631" w14:textId="77777777" w:rsidR="003F0097" w:rsidRDefault="003F0097" w:rsidP="00ED3CCE">
            <w:pPr>
              <w:pStyle w:val="TableParagraph"/>
              <w:ind w:left="120"/>
              <w:rPr>
                <w:sz w:val="20"/>
              </w:rPr>
            </w:pPr>
            <w:r>
              <w:rPr>
                <w:sz w:val="20"/>
              </w:rPr>
              <w:t>-</w:t>
            </w:r>
            <w:r>
              <w:rPr>
                <w:spacing w:val="-4"/>
                <w:sz w:val="20"/>
              </w:rPr>
              <w:t>1.67</w:t>
            </w:r>
          </w:p>
        </w:tc>
        <w:tc>
          <w:tcPr>
            <w:tcW w:w="593" w:type="dxa"/>
            <w:tcBorders>
              <w:bottom w:val="single" w:sz="4" w:space="0" w:color="000000"/>
            </w:tcBorders>
          </w:tcPr>
          <w:p w14:paraId="5169946F" w14:textId="77777777" w:rsidR="003F0097" w:rsidRDefault="003F0097" w:rsidP="00ED3CCE">
            <w:pPr>
              <w:pStyle w:val="TableParagraph"/>
              <w:ind w:left="120"/>
              <w:rPr>
                <w:sz w:val="20"/>
              </w:rPr>
            </w:pPr>
            <w:r>
              <w:rPr>
                <w:spacing w:val="-5"/>
                <w:sz w:val="20"/>
              </w:rPr>
              <w:t>0.1</w:t>
            </w:r>
          </w:p>
        </w:tc>
        <w:tc>
          <w:tcPr>
            <w:tcW w:w="693" w:type="dxa"/>
            <w:tcBorders>
              <w:bottom w:val="single" w:sz="4" w:space="0" w:color="000000"/>
            </w:tcBorders>
          </w:tcPr>
          <w:p w14:paraId="5A704FF9" w14:textId="77777777" w:rsidR="003F0097" w:rsidRDefault="003F0097" w:rsidP="00ED3CCE">
            <w:pPr>
              <w:pStyle w:val="TableParagraph"/>
              <w:rPr>
                <w:sz w:val="16"/>
              </w:rPr>
            </w:pPr>
          </w:p>
        </w:tc>
      </w:tr>
      <w:tr w:rsidR="003F0097" w14:paraId="4681015E" w14:textId="77777777" w:rsidTr="00ED3CCE">
        <w:trPr>
          <w:trHeight w:val="237"/>
        </w:trPr>
        <w:tc>
          <w:tcPr>
            <w:tcW w:w="3065" w:type="dxa"/>
            <w:tcBorders>
              <w:top w:val="single" w:sz="4" w:space="0" w:color="000000"/>
              <w:bottom w:val="single" w:sz="4" w:space="0" w:color="000000"/>
            </w:tcBorders>
          </w:tcPr>
          <w:p w14:paraId="4CB536C8" w14:textId="77777777" w:rsidR="003F0097" w:rsidRDefault="003F0097" w:rsidP="003F0097">
            <w:pPr>
              <w:pStyle w:val="TableParagraph"/>
              <w:spacing w:line="210" w:lineRule="exact"/>
              <w:ind w:left="119"/>
              <w:jc w:val="left"/>
              <w:rPr>
                <w:sz w:val="20"/>
              </w:rPr>
            </w:pPr>
            <w:r>
              <w:rPr>
                <w:w w:val="105"/>
                <w:sz w:val="20"/>
              </w:rPr>
              <w:t>Publication</w:t>
            </w:r>
            <w:r>
              <w:rPr>
                <w:spacing w:val="49"/>
                <w:w w:val="105"/>
                <w:sz w:val="20"/>
              </w:rPr>
              <w:t xml:space="preserve"> </w:t>
            </w:r>
            <w:r>
              <w:rPr>
                <w:spacing w:val="-4"/>
                <w:w w:val="105"/>
                <w:sz w:val="20"/>
              </w:rPr>
              <w:t>Bias</w:t>
            </w:r>
          </w:p>
        </w:tc>
        <w:tc>
          <w:tcPr>
            <w:tcW w:w="438" w:type="dxa"/>
            <w:tcBorders>
              <w:top w:val="single" w:sz="4" w:space="0" w:color="000000"/>
              <w:bottom w:val="single" w:sz="4" w:space="0" w:color="000000"/>
            </w:tcBorders>
          </w:tcPr>
          <w:p w14:paraId="5F036734" w14:textId="77777777" w:rsidR="003F0097" w:rsidRDefault="003F0097" w:rsidP="00ED3CCE">
            <w:pPr>
              <w:pStyle w:val="TableParagraph"/>
              <w:rPr>
                <w:sz w:val="16"/>
              </w:rPr>
            </w:pPr>
          </w:p>
        </w:tc>
        <w:tc>
          <w:tcPr>
            <w:tcW w:w="759" w:type="dxa"/>
            <w:tcBorders>
              <w:top w:val="single" w:sz="4" w:space="0" w:color="000000"/>
              <w:bottom w:val="single" w:sz="4" w:space="0" w:color="000000"/>
            </w:tcBorders>
          </w:tcPr>
          <w:p w14:paraId="209B19D9" w14:textId="77777777" w:rsidR="003F0097" w:rsidRDefault="003F0097" w:rsidP="00ED3CCE">
            <w:pPr>
              <w:pStyle w:val="TableParagraph"/>
              <w:rPr>
                <w:sz w:val="16"/>
              </w:rPr>
            </w:pPr>
          </w:p>
        </w:tc>
        <w:tc>
          <w:tcPr>
            <w:tcW w:w="1248" w:type="dxa"/>
            <w:tcBorders>
              <w:top w:val="single" w:sz="4" w:space="0" w:color="000000"/>
              <w:bottom w:val="single" w:sz="4" w:space="0" w:color="000000"/>
            </w:tcBorders>
          </w:tcPr>
          <w:p w14:paraId="793B5925" w14:textId="77777777" w:rsidR="003F0097" w:rsidRDefault="003F0097" w:rsidP="00ED3CCE">
            <w:pPr>
              <w:pStyle w:val="TableParagraph"/>
              <w:rPr>
                <w:sz w:val="16"/>
              </w:rPr>
            </w:pPr>
          </w:p>
        </w:tc>
        <w:tc>
          <w:tcPr>
            <w:tcW w:w="660" w:type="dxa"/>
            <w:tcBorders>
              <w:top w:val="single" w:sz="4" w:space="0" w:color="000000"/>
              <w:bottom w:val="single" w:sz="4" w:space="0" w:color="000000"/>
            </w:tcBorders>
          </w:tcPr>
          <w:p w14:paraId="74D7CCEF" w14:textId="77777777" w:rsidR="003F0097" w:rsidRDefault="003F0097" w:rsidP="00ED3CCE">
            <w:pPr>
              <w:pStyle w:val="TableParagraph"/>
              <w:rPr>
                <w:sz w:val="16"/>
              </w:rPr>
            </w:pPr>
          </w:p>
        </w:tc>
        <w:tc>
          <w:tcPr>
            <w:tcW w:w="593" w:type="dxa"/>
            <w:tcBorders>
              <w:top w:val="single" w:sz="4" w:space="0" w:color="000000"/>
              <w:bottom w:val="single" w:sz="4" w:space="0" w:color="000000"/>
            </w:tcBorders>
          </w:tcPr>
          <w:p w14:paraId="15DDEDA1" w14:textId="77777777" w:rsidR="003F0097" w:rsidRDefault="003F0097" w:rsidP="00ED3CCE">
            <w:pPr>
              <w:pStyle w:val="TableParagraph"/>
              <w:rPr>
                <w:sz w:val="16"/>
              </w:rPr>
            </w:pPr>
          </w:p>
        </w:tc>
        <w:tc>
          <w:tcPr>
            <w:tcW w:w="693" w:type="dxa"/>
            <w:tcBorders>
              <w:top w:val="single" w:sz="4" w:space="0" w:color="000000"/>
              <w:bottom w:val="single" w:sz="4" w:space="0" w:color="000000"/>
            </w:tcBorders>
          </w:tcPr>
          <w:p w14:paraId="7DF1F640" w14:textId="77777777" w:rsidR="003F0097" w:rsidRDefault="003F0097" w:rsidP="00ED3CCE">
            <w:pPr>
              <w:pStyle w:val="TableParagraph"/>
              <w:rPr>
                <w:sz w:val="16"/>
              </w:rPr>
            </w:pPr>
          </w:p>
        </w:tc>
      </w:tr>
      <w:tr w:rsidR="003F0097" w14:paraId="058C2620" w14:textId="77777777" w:rsidTr="00ED3CCE">
        <w:trPr>
          <w:trHeight w:val="236"/>
        </w:trPr>
        <w:tc>
          <w:tcPr>
            <w:tcW w:w="3065" w:type="dxa"/>
            <w:tcBorders>
              <w:top w:val="single" w:sz="4" w:space="0" w:color="000000"/>
            </w:tcBorders>
          </w:tcPr>
          <w:p w14:paraId="5E1E4040" w14:textId="77777777" w:rsidR="003F0097" w:rsidRDefault="003F0097" w:rsidP="003F0097">
            <w:pPr>
              <w:pStyle w:val="TableParagraph"/>
              <w:spacing w:line="210" w:lineRule="exact"/>
              <w:ind w:left="119"/>
              <w:jc w:val="left"/>
              <w:rPr>
                <w:sz w:val="20"/>
              </w:rPr>
            </w:pPr>
            <w:r>
              <w:rPr>
                <w:w w:val="105"/>
                <w:sz w:val="20"/>
              </w:rPr>
              <w:t>Peer-Review</w:t>
            </w:r>
            <w:r>
              <w:rPr>
                <w:spacing w:val="-3"/>
                <w:w w:val="105"/>
                <w:sz w:val="20"/>
              </w:rPr>
              <w:t xml:space="preserve"> </w:t>
            </w:r>
            <w:r>
              <w:rPr>
                <w:spacing w:val="-2"/>
                <w:w w:val="105"/>
                <w:sz w:val="20"/>
              </w:rPr>
              <w:t>Status</w:t>
            </w:r>
          </w:p>
        </w:tc>
        <w:tc>
          <w:tcPr>
            <w:tcW w:w="438" w:type="dxa"/>
            <w:tcBorders>
              <w:top w:val="single" w:sz="4" w:space="0" w:color="000000"/>
            </w:tcBorders>
          </w:tcPr>
          <w:p w14:paraId="4993AD91" w14:textId="77777777" w:rsidR="003F0097" w:rsidRDefault="003F0097" w:rsidP="00ED3CCE">
            <w:pPr>
              <w:pStyle w:val="TableParagraph"/>
              <w:spacing w:line="210" w:lineRule="exact"/>
              <w:ind w:left="103" w:right="103"/>
              <w:rPr>
                <w:sz w:val="20"/>
              </w:rPr>
            </w:pPr>
            <w:r>
              <w:rPr>
                <w:spacing w:val="-5"/>
                <w:sz w:val="20"/>
              </w:rPr>
              <w:t>41</w:t>
            </w:r>
          </w:p>
        </w:tc>
        <w:tc>
          <w:tcPr>
            <w:tcW w:w="759" w:type="dxa"/>
            <w:tcBorders>
              <w:top w:val="single" w:sz="4" w:space="0" w:color="000000"/>
            </w:tcBorders>
          </w:tcPr>
          <w:p w14:paraId="4176771B" w14:textId="77777777" w:rsidR="003F0097" w:rsidRDefault="003F0097" w:rsidP="00ED3CCE">
            <w:pPr>
              <w:pStyle w:val="TableParagraph"/>
              <w:rPr>
                <w:sz w:val="16"/>
              </w:rPr>
            </w:pPr>
          </w:p>
        </w:tc>
        <w:tc>
          <w:tcPr>
            <w:tcW w:w="1248" w:type="dxa"/>
            <w:tcBorders>
              <w:top w:val="single" w:sz="4" w:space="0" w:color="000000"/>
            </w:tcBorders>
          </w:tcPr>
          <w:p w14:paraId="78C42211" w14:textId="77777777" w:rsidR="003F0097" w:rsidRDefault="003F0097" w:rsidP="00ED3CCE">
            <w:pPr>
              <w:pStyle w:val="TableParagraph"/>
              <w:rPr>
                <w:sz w:val="16"/>
              </w:rPr>
            </w:pPr>
          </w:p>
        </w:tc>
        <w:tc>
          <w:tcPr>
            <w:tcW w:w="660" w:type="dxa"/>
            <w:tcBorders>
              <w:top w:val="single" w:sz="4" w:space="0" w:color="000000"/>
            </w:tcBorders>
          </w:tcPr>
          <w:p w14:paraId="175BEF86" w14:textId="77777777" w:rsidR="003F0097" w:rsidRDefault="003F0097" w:rsidP="00ED3CCE">
            <w:pPr>
              <w:pStyle w:val="TableParagraph"/>
              <w:rPr>
                <w:sz w:val="16"/>
              </w:rPr>
            </w:pPr>
          </w:p>
        </w:tc>
        <w:tc>
          <w:tcPr>
            <w:tcW w:w="593" w:type="dxa"/>
            <w:tcBorders>
              <w:top w:val="single" w:sz="4" w:space="0" w:color="000000"/>
            </w:tcBorders>
          </w:tcPr>
          <w:p w14:paraId="3D009935" w14:textId="77777777" w:rsidR="003F0097" w:rsidRDefault="003F0097" w:rsidP="00ED3CCE">
            <w:pPr>
              <w:pStyle w:val="TableParagraph"/>
              <w:rPr>
                <w:sz w:val="16"/>
              </w:rPr>
            </w:pPr>
          </w:p>
        </w:tc>
        <w:tc>
          <w:tcPr>
            <w:tcW w:w="693" w:type="dxa"/>
            <w:tcBorders>
              <w:top w:val="single" w:sz="4" w:space="0" w:color="000000"/>
            </w:tcBorders>
          </w:tcPr>
          <w:p w14:paraId="5B026290" w14:textId="77777777" w:rsidR="003F0097" w:rsidRDefault="003F0097" w:rsidP="00ED3CCE">
            <w:pPr>
              <w:pStyle w:val="TableParagraph"/>
              <w:spacing w:line="210" w:lineRule="exact"/>
              <w:ind w:left="118"/>
              <w:rPr>
                <w:sz w:val="20"/>
              </w:rPr>
            </w:pPr>
            <w:r>
              <w:rPr>
                <w:spacing w:val="-4"/>
                <w:sz w:val="20"/>
              </w:rPr>
              <w:t>0.02</w:t>
            </w:r>
          </w:p>
        </w:tc>
      </w:tr>
      <w:tr w:rsidR="003F0097" w14:paraId="7A191EFC" w14:textId="77777777" w:rsidTr="00ED3CCE">
        <w:trPr>
          <w:trHeight w:val="239"/>
        </w:trPr>
        <w:tc>
          <w:tcPr>
            <w:tcW w:w="3065" w:type="dxa"/>
          </w:tcPr>
          <w:p w14:paraId="6C9F5E1B" w14:textId="77777777" w:rsidR="003F0097" w:rsidRDefault="003F0097" w:rsidP="003F0097">
            <w:pPr>
              <w:pStyle w:val="TableParagraph"/>
              <w:ind w:left="403"/>
              <w:jc w:val="left"/>
              <w:rPr>
                <w:sz w:val="20"/>
              </w:rPr>
            </w:pPr>
            <w:r>
              <w:rPr>
                <w:w w:val="105"/>
                <w:sz w:val="20"/>
              </w:rPr>
              <w:t>Peer-Reviewed</w:t>
            </w:r>
            <w:r>
              <w:rPr>
                <w:spacing w:val="8"/>
                <w:w w:val="105"/>
                <w:sz w:val="20"/>
              </w:rPr>
              <w:t xml:space="preserve"> </w:t>
            </w:r>
            <w:r>
              <w:rPr>
                <w:w w:val="105"/>
                <w:sz w:val="20"/>
              </w:rPr>
              <w:t>vs.</w:t>
            </w:r>
            <w:r>
              <w:rPr>
                <w:spacing w:val="29"/>
                <w:w w:val="105"/>
                <w:sz w:val="20"/>
              </w:rPr>
              <w:t xml:space="preserve"> </w:t>
            </w:r>
            <w:r>
              <w:rPr>
                <w:w w:val="105"/>
                <w:sz w:val="20"/>
              </w:rPr>
              <w:t>Non-</w:t>
            </w:r>
            <w:r>
              <w:rPr>
                <w:spacing w:val="-5"/>
                <w:w w:val="105"/>
                <w:sz w:val="20"/>
              </w:rPr>
              <w:t>PR</w:t>
            </w:r>
          </w:p>
        </w:tc>
        <w:tc>
          <w:tcPr>
            <w:tcW w:w="438" w:type="dxa"/>
          </w:tcPr>
          <w:p w14:paraId="38EA32C3" w14:textId="77777777" w:rsidR="003F0097" w:rsidRDefault="003F0097" w:rsidP="00ED3CCE">
            <w:pPr>
              <w:pStyle w:val="TableParagraph"/>
              <w:rPr>
                <w:sz w:val="16"/>
              </w:rPr>
            </w:pPr>
          </w:p>
        </w:tc>
        <w:tc>
          <w:tcPr>
            <w:tcW w:w="759" w:type="dxa"/>
          </w:tcPr>
          <w:p w14:paraId="0BAA2D8C" w14:textId="77777777" w:rsidR="003F0097" w:rsidRDefault="003F0097" w:rsidP="00ED3CCE">
            <w:pPr>
              <w:pStyle w:val="TableParagraph"/>
              <w:ind w:left="119"/>
              <w:rPr>
                <w:sz w:val="20"/>
              </w:rPr>
            </w:pPr>
            <w:r>
              <w:rPr>
                <w:spacing w:val="-4"/>
                <w:sz w:val="20"/>
              </w:rPr>
              <w:t>0.07</w:t>
            </w:r>
          </w:p>
        </w:tc>
        <w:tc>
          <w:tcPr>
            <w:tcW w:w="1248" w:type="dxa"/>
          </w:tcPr>
          <w:p w14:paraId="1AA20B02" w14:textId="77777777" w:rsidR="003F0097" w:rsidRDefault="003F0097" w:rsidP="00ED3CCE">
            <w:pPr>
              <w:pStyle w:val="TableParagraph"/>
              <w:ind w:left="119"/>
              <w:rPr>
                <w:sz w:val="20"/>
              </w:rPr>
            </w:pPr>
            <w:r>
              <w:rPr>
                <w:sz w:val="20"/>
              </w:rPr>
              <w:t>[-0.1,</w:t>
            </w:r>
            <w:r>
              <w:rPr>
                <w:spacing w:val="11"/>
                <w:sz w:val="20"/>
              </w:rPr>
              <w:t xml:space="preserve"> </w:t>
            </w:r>
            <w:r>
              <w:rPr>
                <w:spacing w:val="-2"/>
                <w:sz w:val="20"/>
              </w:rPr>
              <w:t>0.23]</w:t>
            </w:r>
          </w:p>
        </w:tc>
        <w:tc>
          <w:tcPr>
            <w:tcW w:w="660" w:type="dxa"/>
          </w:tcPr>
          <w:p w14:paraId="558D1993" w14:textId="77777777" w:rsidR="003F0097" w:rsidRDefault="003F0097" w:rsidP="00ED3CCE">
            <w:pPr>
              <w:pStyle w:val="TableParagraph"/>
              <w:ind w:left="119"/>
              <w:rPr>
                <w:sz w:val="20"/>
              </w:rPr>
            </w:pPr>
            <w:r>
              <w:rPr>
                <w:spacing w:val="-4"/>
                <w:sz w:val="20"/>
              </w:rPr>
              <w:t>0.84</w:t>
            </w:r>
          </w:p>
        </w:tc>
        <w:tc>
          <w:tcPr>
            <w:tcW w:w="593" w:type="dxa"/>
          </w:tcPr>
          <w:p w14:paraId="211B120B" w14:textId="77777777" w:rsidR="003F0097" w:rsidRDefault="003F0097" w:rsidP="00ED3CCE">
            <w:pPr>
              <w:pStyle w:val="TableParagraph"/>
              <w:ind w:left="118"/>
              <w:rPr>
                <w:sz w:val="20"/>
              </w:rPr>
            </w:pPr>
            <w:r>
              <w:rPr>
                <w:spacing w:val="-4"/>
                <w:sz w:val="20"/>
              </w:rPr>
              <w:t>0.41</w:t>
            </w:r>
          </w:p>
        </w:tc>
        <w:tc>
          <w:tcPr>
            <w:tcW w:w="693" w:type="dxa"/>
          </w:tcPr>
          <w:p w14:paraId="268FEA38" w14:textId="77777777" w:rsidR="003F0097" w:rsidRDefault="003F0097" w:rsidP="00ED3CCE">
            <w:pPr>
              <w:pStyle w:val="TableParagraph"/>
              <w:rPr>
                <w:sz w:val="16"/>
              </w:rPr>
            </w:pPr>
          </w:p>
        </w:tc>
      </w:tr>
      <w:tr w:rsidR="003F0097" w14:paraId="59BDE1B3" w14:textId="77777777" w:rsidTr="00ED3CCE">
        <w:trPr>
          <w:trHeight w:val="239"/>
        </w:trPr>
        <w:tc>
          <w:tcPr>
            <w:tcW w:w="3065" w:type="dxa"/>
          </w:tcPr>
          <w:p w14:paraId="30C6B60A" w14:textId="77777777" w:rsidR="003F0097" w:rsidRDefault="003F0097" w:rsidP="003F0097">
            <w:pPr>
              <w:pStyle w:val="TableParagraph"/>
              <w:ind w:left="119"/>
              <w:jc w:val="left"/>
              <w:rPr>
                <w:sz w:val="20"/>
              </w:rPr>
            </w:pPr>
            <w:r>
              <w:rPr>
                <w:w w:val="110"/>
                <w:sz w:val="20"/>
              </w:rPr>
              <w:t>Reported</w:t>
            </w:r>
            <w:r>
              <w:rPr>
                <w:spacing w:val="11"/>
                <w:w w:val="110"/>
                <w:sz w:val="20"/>
              </w:rPr>
              <w:t xml:space="preserve"> </w:t>
            </w:r>
            <w:r>
              <w:rPr>
                <w:w w:val="110"/>
                <w:sz w:val="20"/>
              </w:rPr>
              <w:t>in</w:t>
            </w:r>
            <w:r>
              <w:rPr>
                <w:spacing w:val="11"/>
                <w:w w:val="110"/>
                <w:sz w:val="20"/>
              </w:rPr>
              <w:t xml:space="preserve"> </w:t>
            </w:r>
            <w:r>
              <w:rPr>
                <w:w w:val="110"/>
                <w:sz w:val="20"/>
              </w:rPr>
              <w:t>PR</w:t>
            </w:r>
            <w:r>
              <w:rPr>
                <w:spacing w:val="12"/>
                <w:w w:val="110"/>
                <w:sz w:val="20"/>
              </w:rPr>
              <w:t xml:space="preserve"> </w:t>
            </w:r>
            <w:r>
              <w:rPr>
                <w:spacing w:val="-2"/>
                <w:w w:val="110"/>
                <w:sz w:val="20"/>
              </w:rPr>
              <w:t>Pubs.</w:t>
            </w:r>
          </w:p>
        </w:tc>
        <w:tc>
          <w:tcPr>
            <w:tcW w:w="438" w:type="dxa"/>
          </w:tcPr>
          <w:p w14:paraId="52426749" w14:textId="77777777" w:rsidR="003F0097" w:rsidRDefault="003F0097" w:rsidP="00ED3CCE">
            <w:pPr>
              <w:pStyle w:val="TableParagraph"/>
              <w:ind w:left="104" w:right="103"/>
              <w:rPr>
                <w:sz w:val="20"/>
              </w:rPr>
            </w:pPr>
            <w:r>
              <w:rPr>
                <w:spacing w:val="-5"/>
                <w:sz w:val="20"/>
              </w:rPr>
              <w:t>41</w:t>
            </w:r>
          </w:p>
        </w:tc>
        <w:tc>
          <w:tcPr>
            <w:tcW w:w="759" w:type="dxa"/>
          </w:tcPr>
          <w:p w14:paraId="58814A90" w14:textId="77777777" w:rsidR="003F0097" w:rsidRDefault="003F0097" w:rsidP="00ED3CCE">
            <w:pPr>
              <w:pStyle w:val="TableParagraph"/>
              <w:rPr>
                <w:sz w:val="16"/>
              </w:rPr>
            </w:pPr>
          </w:p>
        </w:tc>
        <w:tc>
          <w:tcPr>
            <w:tcW w:w="1248" w:type="dxa"/>
          </w:tcPr>
          <w:p w14:paraId="7316577E" w14:textId="77777777" w:rsidR="003F0097" w:rsidRDefault="003F0097" w:rsidP="00ED3CCE">
            <w:pPr>
              <w:pStyle w:val="TableParagraph"/>
              <w:rPr>
                <w:sz w:val="16"/>
              </w:rPr>
            </w:pPr>
          </w:p>
        </w:tc>
        <w:tc>
          <w:tcPr>
            <w:tcW w:w="660" w:type="dxa"/>
          </w:tcPr>
          <w:p w14:paraId="3B276D2B" w14:textId="77777777" w:rsidR="003F0097" w:rsidRDefault="003F0097" w:rsidP="00ED3CCE">
            <w:pPr>
              <w:pStyle w:val="TableParagraph"/>
              <w:rPr>
                <w:sz w:val="16"/>
              </w:rPr>
            </w:pPr>
          </w:p>
        </w:tc>
        <w:tc>
          <w:tcPr>
            <w:tcW w:w="593" w:type="dxa"/>
          </w:tcPr>
          <w:p w14:paraId="7293CFC7" w14:textId="77777777" w:rsidR="003F0097" w:rsidRDefault="003F0097" w:rsidP="00ED3CCE">
            <w:pPr>
              <w:pStyle w:val="TableParagraph"/>
              <w:rPr>
                <w:sz w:val="16"/>
              </w:rPr>
            </w:pPr>
          </w:p>
        </w:tc>
        <w:tc>
          <w:tcPr>
            <w:tcW w:w="693" w:type="dxa"/>
          </w:tcPr>
          <w:p w14:paraId="2B96F83C" w14:textId="77777777" w:rsidR="003F0097" w:rsidRDefault="003F0097" w:rsidP="00ED3CCE">
            <w:pPr>
              <w:pStyle w:val="TableParagraph"/>
              <w:ind w:left="119"/>
              <w:rPr>
                <w:sz w:val="20"/>
              </w:rPr>
            </w:pPr>
            <w:r>
              <w:rPr>
                <w:spacing w:val="-4"/>
                <w:sz w:val="20"/>
              </w:rPr>
              <w:t>0.00</w:t>
            </w:r>
          </w:p>
        </w:tc>
      </w:tr>
      <w:tr w:rsidR="003F0097" w14:paraId="79DC0B89" w14:textId="77777777" w:rsidTr="00ED3CCE">
        <w:trPr>
          <w:trHeight w:val="240"/>
        </w:trPr>
        <w:tc>
          <w:tcPr>
            <w:tcW w:w="3065" w:type="dxa"/>
            <w:tcBorders>
              <w:bottom w:val="single" w:sz="4" w:space="0" w:color="000000"/>
            </w:tcBorders>
          </w:tcPr>
          <w:p w14:paraId="648869F0" w14:textId="77777777" w:rsidR="003F0097" w:rsidRDefault="003F0097" w:rsidP="003F0097">
            <w:pPr>
              <w:pStyle w:val="TableParagraph"/>
              <w:ind w:left="403"/>
              <w:jc w:val="left"/>
              <w:rPr>
                <w:sz w:val="20"/>
              </w:rPr>
            </w:pPr>
            <w:r>
              <w:rPr>
                <w:w w:val="105"/>
                <w:sz w:val="20"/>
              </w:rPr>
              <w:t>Reported</w:t>
            </w:r>
            <w:r>
              <w:rPr>
                <w:spacing w:val="25"/>
                <w:w w:val="105"/>
                <w:sz w:val="20"/>
              </w:rPr>
              <w:t xml:space="preserve"> </w:t>
            </w:r>
            <w:r>
              <w:rPr>
                <w:w w:val="105"/>
                <w:sz w:val="20"/>
              </w:rPr>
              <w:t>vs.</w:t>
            </w:r>
            <w:r>
              <w:rPr>
                <w:spacing w:val="51"/>
                <w:w w:val="105"/>
                <w:sz w:val="20"/>
              </w:rPr>
              <w:t xml:space="preserve"> </w:t>
            </w:r>
            <w:r>
              <w:rPr>
                <w:w w:val="105"/>
                <w:sz w:val="20"/>
              </w:rPr>
              <w:t>Not</w:t>
            </w:r>
            <w:r>
              <w:rPr>
                <w:spacing w:val="25"/>
                <w:w w:val="105"/>
                <w:sz w:val="20"/>
              </w:rPr>
              <w:t xml:space="preserve"> </w:t>
            </w:r>
            <w:r>
              <w:rPr>
                <w:spacing w:val="-2"/>
                <w:w w:val="105"/>
                <w:sz w:val="20"/>
              </w:rPr>
              <w:t>Reported</w:t>
            </w:r>
          </w:p>
        </w:tc>
        <w:tc>
          <w:tcPr>
            <w:tcW w:w="438" w:type="dxa"/>
            <w:tcBorders>
              <w:bottom w:val="single" w:sz="4" w:space="0" w:color="000000"/>
            </w:tcBorders>
          </w:tcPr>
          <w:p w14:paraId="60551B30" w14:textId="77777777" w:rsidR="003F0097" w:rsidRDefault="003F0097" w:rsidP="00ED3CCE">
            <w:pPr>
              <w:pStyle w:val="TableParagraph"/>
              <w:rPr>
                <w:sz w:val="16"/>
              </w:rPr>
            </w:pPr>
          </w:p>
        </w:tc>
        <w:tc>
          <w:tcPr>
            <w:tcW w:w="759" w:type="dxa"/>
            <w:tcBorders>
              <w:bottom w:val="single" w:sz="4" w:space="0" w:color="000000"/>
            </w:tcBorders>
          </w:tcPr>
          <w:p w14:paraId="3C00FC12" w14:textId="77777777" w:rsidR="003F0097" w:rsidRDefault="003F0097" w:rsidP="00ED3CCE">
            <w:pPr>
              <w:pStyle w:val="TableParagraph"/>
              <w:ind w:left="121"/>
              <w:rPr>
                <w:sz w:val="20"/>
              </w:rPr>
            </w:pPr>
            <w:r>
              <w:rPr>
                <w:spacing w:val="-4"/>
                <w:sz w:val="20"/>
              </w:rPr>
              <w:t>0.02</w:t>
            </w:r>
          </w:p>
        </w:tc>
        <w:tc>
          <w:tcPr>
            <w:tcW w:w="1248" w:type="dxa"/>
            <w:tcBorders>
              <w:bottom w:val="single" w:sz="4" w:space="0" w:color="000000"/>
            </w:tcBorders>
          </w:tcPr>
          <w:p w14:paraId="0CD30D24" w14:textId="77777777" w:rsidR="003F0097" w:rsidRDefault="003F0097" w:rsidP="00ED3CCE">
            <w:pPr>
              <w:pStyle w:val="TableParagraph"/>
              <w:ind w:left="121"/>
              <w:rPr>
                <w:sz w:val="20"/>
              </w:rPr>
            </w:pPr>
            <w:r>
              <w:rPr>
                <w:sz w:val="20"/>
              </w:rPr>
              <w:t>[-0.1,</w:t>
            </w:r>
            <w:r>
              <w:rPr>
                <w:spacing w:val="11"/>
                <w:sz w:val="20"/>
              </w:rPr>
              <w:t xml:space="preserve"> </w:t>
            </w:r>
            <w:r>
              <w:rPr>
                <w:spacing w:val="-2"/>
                <w:sz w:val="20"/>
              </w:rPr>
              <w:t>0.15]</w:t>
            </w:r>
          </w:p>
        </w:tc>
        <w:tc>
          <w:tcPr>
            <w:tcW w:w="660" w:type="dxa"/>
            <w:tcBorders>
              <w:bottom w:val="single" w:sz="4" w:space="0" w:color="000000"/>
            </w:tcBorders>
          </w:tcPr>
          <w:p w14:paraId="17ABE650" w14:textId="77777777" w:rsidR="003F0097" w:rsidRDefault="003F0097" w:rsidP="00ED3CCE">
            <w:pPr>
              <w:pStyle w:val="TableParagraph"/>
              <w:ind w:left="120"/>
              <w:rPr>
                <w:sz w:val="20"/>
              </w:rPr>
            </w:pPr>
            <w:r>
              <w:rPr>
                <w:spacing w:val="-4"/>
                <w:sz w:val="20"/>
              </w:rPr>
              <w:t>0.39</w:t>
            </w:r>
          </w:p>
        </w:tc>
        <w:tc>
          <w:tcPr>
            <w:tcW w:w="593" w:type="dxa"/>
            <w:tcBorders>
              <w:bottom w:val="single" w:sz="4" w:space="0" w:color="000000"/>
            </w:tcBorders>
          </w:tcPr>
          <w:p w14:paraId="38AF426F" w14:textId="77777777" w:rsidR="003F0097" w:rsidRDefault="003F0097" w:rsidP="00ED3CCE">
            <w:pPr>
              <w:pStyle w:val="TableParagraph"/>
              <w:ind w:left="120"/>
              <w:rPr>
                <w:sz w:val="20"/>
              </w:rPr>
            </w:pPr>
            <w:r>
              <w:rPr>
                <w:spacing w:val="-5"/>
                <w:sz w:val="20"/>
              </w:rPr>
              <w:t>0.7</w:t>
            </w:r>
          </w:p>
        </w:tc>
        <w:tc>
          <w:tcPr>
            <w:tcW w:w="693" w:type="dxa"/>
            <w:tcBorders>
              <w:bottom w:val="single" w:sz="4" w:space="0" w:color="000000"/>
            </w:tcBorders>
          </w:tcPr>
          <w:p w14:paraId="36947F15" w14:textId="77777777" w:rsidR="003F0097" w:rsidRDefault="003F0097" w:rsidP="00ED3CCE">
            <w:pPr>
              <w:pStyle w:val="TableParagraph"/>
              <w:rPr>
                <w:sz w:val="16"/>
              </w:rPr>
            </w:pPr>
          </w:p>
        </w:tc>
      </w:tr>
    </w:tbl>
    <w:p w14:paraId="09B38ED8" w14:textId="77777777" w:rsidR="003F0097" w:rsidRDefault="003F0097" w:rsidP="003F0097">
      <w:pPr>
        <w:rPr>
          <w:rFonts w:ascii="Times New Roman" w:eastAsia="Times New Roman" w:hAnsi="Times New Roman" w:cs="Times New Roman"/>
          <w:color w:val="000000" w:themeColor="text1"/>
        </w:rPr>
      </w:pPr>
    </w:p>
    <w:p w14:paraId="7E4D2152" w14:textId="77777777" w:rsidR="003F0097" w:rsidRDefault="003F0097">
      <w:pPr>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br w:type="page"/>
      </w:r>
    </w:p>
    <w:p w14:paraId="3243CD8A" w14:textId="7D32C62D" w:rsidR="003F0097" w:rsidRPr="003F0097" w:rsidRDefault="003F0097" w:rsidP="003F0097">
      <w:pPr>
        <w:spacing w:line="479" w:lineRule="auto"/>
        <w:jc w:val="center"/>
        <w:rPr>
          <w:rFonts w:ascii="Times New Roman" w:eastAsia="Times New Roman" w:hAnsi="Times New Roman" w:cs="Times New Roman"/>
          <w:b/>
          <w:color w:val="000000" w:themeColor="text1"/>
          <w:sz w:val="20"/>
          <w:szCs w:val="20"/>
        </w:rPr>
      </w:pPr>
      <w:r w:rsidRPr="003F0097">
        <w:rPr>
          <w:rFonts w:ascii="Times New Roman" w:eastAsia="Times New Roman" w:hAnsi="Times New Roman" w:cs="Times New Roman"/>
          <w:b/>
          <w:color w:val="000000" w:themeColor="text1"/>
          <w:sz w:val="20"/>
          <w:szCs w:val="20"/>
        </w:rPr>
        <w:lastRenderedPageBreak/>
        <w:t>Figure S</w:t>
      </w:r>
      <w:r>
        <w:rPr>
          <w:rFonts w:ascii="Times New Roman" w:eastAsia="Times New Roman" w:hAnsi="Times New Roman" w:cs="Times New Roman"/>
          <w:b/>
          <w:color w:val="000000" w:themeColor="text1"/>
          <w:sz w:val="20"/>
          <w:szCs w:val="20"/>
        </w:rPr>
        <w:t>2</w:t>
      </w:r>
      <w:r w:rsidRPr="003F0097">
        <w:rPr>
          <w:rFonts w:ascii="Times New Roman" w:eastAsia="Times New Roman" w:hAnsi="Times New Roman" w:cs="Times New Roman"/>
          <w:b/>
          <w:color w:val="000000" w:themeColor="text1"/>
          <w:sz w:val="20"/>
          <w:szCs w:val="20"/>
        </w:rPr>
        <w:t xml:space="preserve">: </w:t>
      </w:r>
      <w:r w:rsidRPr="003F0097">
        <w:rPr>
          <w:rFonts w:ascii="Times New Roman" w:eastAsia="Times New Roman" w:hAnsi="Times New Roman" w:cs="Times New Roman"/>
          <w:iCs/>
          <w:color w:val="000000" w:themeColor="text1"/>
          <w:sz w:val="20"/>
          <w:szCs w:val="20"/>
        </w:rPr>
        <w:t>Funnel plot of token study correlations</w:t>
      </w:r>
    </w:p>
    <w:p w14:paraId="6E30E2B3" w14:textId="77777777" w:rsidR="003F0097" w:rsidRDefault="003F0097" w:rsidP="003F0097">
      <w:pPr>
        <w:jc w:val="center"/>
        <w:rPr>
          <w:rFonts w:ascii="Times New Roman" w:hAnsi="Times New Roman" w:cs="Times New Roman"/>
          <w:b/>
          <w:bCs/>
          <w:color w:val="000000" w:themeColor="text1"/>
          <w:u w:val="single"/>
        </w:rPr>
      </w:pPr>
      <w:r w:rsidRPr="00914EA2">
        <w:rPr>
          <w:rFonts w:ascii="Times New Roman" w:eastAsia="Times New Roman" w:hAnsi="Times New Roman" w:cs="Times New Roman"/>
          <w:b/>
          <w:noProof/>
          <w:color w:val="000000" w:themeColor="text1"/>
        </w:rPr>
        <w:drawing>
          <wp:inline distT="114300" distB="114300" distL="114300" distR="114300" wp14:anchorId="17AE098D" wp14:editId="0AB1368D">
            <wp:extent cx="5943600" cy="4457700"/>
            <wp:effectExtent l="0" t="0" r="0" b="0"/>
            <wp:docPr id="12" name="Picture 12" descr="A graph of a funnel plot&#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2.png" descr="A graph of a funnel plot&#10;&#10;Description automatically generated"/>
                    <pic:cNvPicPr preferRelativeResize="0"/>
                  </pic:nvPicPr>
                  <pic:blipFill>
                    <a:blip r:embed="rId7"/>
                    <a:srcRect/>
                    <a:stretch>
                      <a:fillRect/>
                    </a:stretch>
                  </pic:blipFill>
                  <pic:spPr>
                    <a:xfrm>
                      <a:off x="0" y="0"/>
                      <a:ext cx="5943600" cy="4457700"/>
                    </a:xfrm>
                    <a:prstGeom prst="rect">
                      <a:avLst/>
                    </a:prstGeom>
                    <a:ln/>
                  </pic:spPr>
                </pic:pic>
              </a:graphicData>
            </a:graphic>
          </wp:inline>
        </w:drawing>
      </w:r>
    </w:p>
    <w:p w14:paraId="6475D660" w14:textId="77777777" w:rsidR="003F0097" w:rsidRDefault="003F0097" w:rsidP="003F0097">
      <w:pPr>
        <w:rPr>
          <w:rFonts w:ascii="Times New Roman" w:hAnsi="Times New Roman" w:cs="Times New Roman"/>
          <w:b/>
          <w:bCs/>
          <w:color w:val="000000" w:themeColor="text1"/>
          <w:u w:val="single"/>
        </w:rPr>
      </w:pPr>
      <w:r>
        <w:rPr>
          <w:rFonts w:ascii="Times New Roman" w:hAnsi="Times New Roman" w:cs="Times New Roman"/>
          <w:b/>
          <w:bCs/>
          <w:color w:val="000000" w:themeColor="text1"/>
          <w:u w:val="single"/>
        </w:rPr>
        <w:br w:type="page"/>
      </w:r>
    </w:p>
    <w:p w14:paraId="4A17C9E6" w14:textId="77777777" w:rsidR="003F0097" w:rsidRPr="00914EA2" w:rsidRDefault="003F0097" w:rsidP="003F0097">
      <w:pPr>
        <w:spacing w:line="479" w:lineRule="auto"/>
        <w:rPr>
          <w:rFonts w:ascii="Times New Roman" w:eastAsia="Times New Roman" w:hAnsi="Times New Roman" w:cs="Times New Roman"/>
          <w:b/>
          <w:color w:val="000000" w:themeColor="text1"/>
        </w:rPr>
      </w:pPr>
      <w:r w:rsidRPr="00914EA2">
        <w:rPr>
          <w:rFonts w:ascii="Times New Roman" w:eastAsia="Times New Roman" w:hAnsi="Times New Roman" w:cs="Times New Roman"/>
          <w:b/>
          <w:color w:val="000000" w:themeColor="text1"/>
        </w:rPr>
        <w:lastRenderedPageBreak/>
        <w:t>Utterances</w:t>
      </w:r>
    </w:p>
    <w:p w14:paraId="0DA94BC2" w14:textId="77777777" w:rsidR="003F0097" w:rsidRPr="00914EA2" w:rsidRDefault="003F0097" w:rsidP="003F0097">
      <w:pPr>
        <w:spacing w:line="479" w:lineRule="auto"/>
        <w:rPr>
          <w:rFonts w:ascii="Times New Roman" w:eastAsia="Times New Roman" w:hAnsi="Times New Roman" w:cs="Times New Roman"/>
          <w:i/>
          <w:color w:val="000000" w:themeColor="text1"/>
        </w:rPr>
      </w:pPr>
      <w:r w:rsidRPr="00914EA2">
        <w:rPr>
          <w:rFonts w:ascii="Times New Roman" w:eastAsia="Times New Roman" w:hAnsi="Times New Roman" w:cs="Times New Roman"/>
          <w:i/>
          <w:color w:val="000000" w:themeColor="text1"/>
        </w:rPr>
        <w:t>Summary statistics</w:t>
      </w:r>
    </w:p>
    <w:p w14:paraId="32CC04BB" w14:textId="0030DA87" w:rsidR="003F0097" w:rsidRPr="00914EA2" w:rsidRDefault="003F0097" w:rsidP="003F0097">
      <w:pPr>
        <w:spacing w:line="479" w:lineRule="auto"/>
        <w:rPr>
          <w:rFonts w:ascii="Times New Roman" w:eastAsia="Times New Roman" w:hAnsi="Times New Roman" w:cs="Times New Roman"/>
          <w:color w:val="000000" w:themeColor="text1"/>
        </w:rPr>
      </w:pPr>
      <w:r w:rsidRPr="00914EA2">
        <w:rPr>
          <w:rFonts w:ascii="Times New Roman" w:eastAsia="Times New Roman" w:hAnsi="Times New Roman" w:cs="Times New Roman"/>
          <w:color w:val="000000" w:themeColor="text1"/>
        </w:rPr>
        <w:t>We examined 19 studies that measured the number of utterances (n=968 participants). We found a modest effect across studies (</w:t>
      </w:r>
      <w:r w:rsidRPr="004211B1">
        <w:rPr>
          <w:rFonts w:ascii="Times New Roman" w:eastAsia="Times New Roman" w:hAnsi="Times New Roman" w:cs="Times New Roman"/>
          <w:i/>
          <w:iCs/>
          <w:color w:val="000000" w:themeColor="text1"/>
        </w:rPr>
        <w:t>r</w:t>
      </w:r>
      <w:r w:rsidRPr="00914EA2">
        <w:rPr>
          <w:rFonts w:ascii="Times New Roman" w:eastAsia="Times New Roman" w:hAnsi="Times New Roman" w:cs="Times New Roman"/>
          <w:color w:val="000000" w:themeColor="text1"/>
        </w:rPr>
        <w:t xml:space="preserve">=0.19, </w:t>
      </w:r>
      <w:r w:rsidRPr="004211B1">
        <w:rPr>
          <w:rFonts w:ascii="Times New Roman" w:eastAsia="Times New Roman" w:hAnsi="Times New Roman" w:cs="Times New Roman"/>
          <w:i/>
          <w:iCs/>
          <w:color w:val="000000" w:themeColor="text1"/>
        </w:rPr>
        <w:t>p</w:t>
      </w:r>
      <w:r w:rsidRPr="00914EA2">
        <w:rPr>
          <w:rFonts w:ascii="Times New Roman" w:eastAsia="Times New Roman" w:hAnsi="Times New Roman" w:cs="Times New Roman"/>
          <w:color w:val="000000" w:themeColor="text1"/>
        </w:rPr>
        <w:t xml:space="preserve">&lt;0.001; CI [0.08; 0.29]) (Figure </w:t>
      </w:r>
      <w:r>
        <w:rPr>
          <w:rFonts w:ascii="Times New Roman" w:eastAsia="Times New Roman" w:hAnsi="Times New Roman" w:cs="Times New Roman"/>
          <w:color w:val="000000" w:themeColor="text1"/>
        </w:rPr>
        <w:t>S3</w:t>
      </w:r>
      <w:r w:rsidRPr="00914EA2">
        <w:rPr>
          <w:rFonts w:ascii="Times New Roman" w:eastAsia="Times New Roman" w:hAnsi="Times New Roman" w:cs="Times New Roman"/>
          <w:color w:val="000000" w:themeColor="text1"/>
        </w:rPr>
        <w:t xml:space="preserve">). </w:t>
      </w:r>
      <w:r w:rsidRPr="004211B1">
        <w:rPr>
          <w:rFonts w:ascii="Times New Roman" w:eastAsia="Times New Roman" w:hAnsi="Times New Roman" w:cs="Times New Roman"/>
          <w:i/>
          <w:iCs/>
          <w:color w:val="000000" w:themeColor="text1"/>
        </w:rPr>
        <w:t>Q</w:t>
      </w:r>
      <w:r w:rsidRPr="00914EA2">
        <w:rPr>
          <w:rFonts w:ascii="Times New Roman" w:eastAsia="Times New Roman" w:hAnsi="Times New Roman" w:cs="Times New Roman"/>
          <w:color w:val="000000" w:themeColor="text1"/>
        </w:rPr>
        <w:t>-statistics revealed no significant evidence of between-study heterogeneity (</w:t>
      </w:r>
      <w:proofErr w:type="gramStart"/>
      <w:r w:rsidRPr="004211B1">
        <w:rPr>
          <w:rFonts w:ascii="Times New Roman" w:eastAsia="Times New Roman" w:hAnsi="Times New Roman" w:cs="Times New Roman"/>
          <w:i/>
          <w:iCs/>
          <w:color w:val="000000" w:themeColor="text1"/>
        </w:rPr>
        <w:t>Q</w:t>
      </w:r>
      <w:r w:rsidRPr="00914EA2">
        <w:rPr>
          <w:rFonts w:ascii="Times New Roman" w:eastAsia="Times New Roman" w:hAnsi="Times New Roman" w:cs="Times New Roman"/>
          <w:color w:val="000000" w:themeColor="text1"/>
        </w:rPr>
        <w:t>(</w:t>
      </w:r>
      <w:proofErr w:type="gramEnd"/>
      <w:r w:rsidRPr="00914EA2">
        <w:rPr>
          <w:rFonts w:ascii="Times New Roman" w:eastAsia="Times New Roman" w:hAnsi="Times New Roman" w:cs="Times New Roman"/>
          <w:color w:val="000000" w:themeColor="text1"/>
        </w:rPr>
        <w:t xml:space="preserve">18) = 27.64, </w:t>
      </w:r>
      <w:r w:rsidRPr="004211B1">
        <w:rPr>
          <w:rFonts w:ascii="Times New Roman" w:eastAsia="Times New Roman" w:hAnsi="Times New Roman" w:cs="Times New Roman"/>
          <w:i/>
          <w:iCs/>
          <w:color w:val="000000" w:themeColor="text1"/>
        </w:rPr>
        <w:t>p</w:t>
      </w:r>
      <w:r w:rsidRPr="00914EA2">
        <w:rPr>
          <w:rFonts w:ascii="Times New Roman" w:eastAsia="Times New Roman" w:hAnsi="Times New Roman" w:cs="Times New Roman"/>
          <w:color w:val="000000" w:themeColor="text1"/>
        </w:rPr>
        <w:t>=0.06). Therefore, we did not conduct an analysis of moderating variables. We found no effect of peer-review or whether the correlation coefficient was reported on the size of the pooled correlation. Additionally, we did not find any evidence of asymmetry in our funnel plot using Egger’s test (</w:t>
      </w:r>
      <w:proofErr w:type="gramStart"/>
      <w:r w:rsidRPr="004211B1">
        <w:rPr>
          <w:rFonts w:ascii="Times New Roman" w:eastAsia="Times New Roman" w:hAnsi="Times New Roman" w:cs="Times New Roman"/>
          <w:i/>
          <w:iCs/>
          <w:color w:val="000000" w:themeColor="text1"/>
        </w:rPr>
        <w:t>t</w:t>
      </w:r>
      <w:r w:rsidRPr="00914EA2">
        <w:rPr>
          <w:rFonts w:ascii="Times New Roman" w:eastAsia="Times New Roman" w:hAnsi="Times New Roman" w:cs="Times New Roman"/>
          <w:color w:val="000000" w:themeColor="text1"/>
        </w:rPr>
        <w:t>(</w:t>
      </w:r>
      <w:proofErr w:type="gramEnd"/>
      <w:r w:rsidRPr="00914EA2">
        <w:rPr>
          <w:rFonts w:ascii="Times New Roman" w:eastAsia="Times New Roman" w:hAnsi="Times New Roman" w:cs="Times New Roman"/>
          <w:color w:val="000000" w:themeColor="text1"/>
        </w:rPr>
        <w:t xml:space="preserve">17) = 0.52, </w:t>
      </w:r>
      <w:r w:rsidRPr="004211B1">
        <w:rPr>
          <w:rFonts w:ascii="Times New Roman" w:eastAsia="Times New Roman" w:hAnsi="Times New Roman" w:cs="Times New Roman"/>
          <w:i/>
          <w:iCs/>
          <w:color w:val="000000" w:themeColor="text1"/>
        </w:rPr>
        <w:t>p</w:t>
      </w:r>
      <w:r w:rsidRPr="00914EA2">
        <w:rPr>
          <w:rFonts w:ascii="Times New Roman" w:eastAsia="Times New Roman" w:hAnsi="Times New Roman" w:cs="Times New Roman"/>
          <w:color w:val="000000" w:themeColor="text1"/>
        </w:rPr>
        <w:t xml:space="preserve">=0.61) (Figure </w:t>
      </w:r>
      <w:r>
        <w:rPr>
          <w:rFonts w:ascii="Times New Roman" w:eastAsia="Times New Roman" w:hAnsi="Times New Roman" w:cs="Times New Roman"/>
          <w:color w:val="000000" w:themeColor="text1"/>
        </w:rPr>
        <w:t>S4</w:t>
      </w:r>
      <w:r w:rsidRPr="00914EA2">
        <w:rPr>
          <w:rFonts w:ascii="Times New Roman" w:eastAsia="Times New Roman" w:hAnsi="Times New Roman" w:cs="Times New Roman"/>
          <w:color w:val="000000" w:themeColor="text1"/>
        </w:rPr>
        <w:t>).</w:t>
      </w:r>
    </w:p>
    <w:p w14:paraId="57DE36B3" w14:textId="77777777" w:rsidR="003F0097" w:rsidRDefault="003F0097" w:rsidP="003F0097">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br w:type="page"/>
      </w:r>
    </w:p>
    <w:p w14:paraId="02E556C9" w14:textId="62384DF8" w:rsidR="003F0097" w:rsidRPr="00523A54" w:rsidRDefault="003F0097" w:rsidP="003F0097">
      <w:pPr>
        <w:spacing w:line="479" w:lineRule="auto"/>
        <w:jc w:val="center"/>
        <w:rPr>
          <w:rFonts w:ascii="Times New Roman" w:eastAsia="Times New Roman" w:hAnsi="Times New Roman" w:cs="Times New Roman"/>
          <w:b/>
          <w:color w:val="000000" w:themeColor="text1"/>
          <w:sz w:val="20"/>
          <w:szCs w:val="20"/>
        </w:rPr>
      </w:pPr>
      <w:r w:rsidRPr="00523A54">
        <w:rPr>
          <w:rFonts w:ascii="Times New Roman" w:eastAsia="Times New Roman" w:hAnsi="Times New Roman" w:cs="Times New Roman"/>
          <w:b/>
          <w:color w:val="000000" w:themeColor="text1"/>
          <w:sz w:val="20"/>
          <w:szCs w:val="20"/>
        </w:rPr>
        <w:lastRenderedPageBreak/>
        <w:t xml:space="preserve">Figure </w:t>
      </w:r>
      <w:r>
        <w:rPr>
          <w:rFonts w:ascii="Times New Roman" w:eastAsia="Times New Roman" w:hAnsi="Times New Roman" w:cs="Times New Roman"/>
          <w:b/>
          <w:color w:val="000000" w:themeColor="text1"/>
          <w:sz w:val="20"/>
          <w:szCs w:val="20"/>
        </w:rPr>
        <w:t>S</w:t>
      </w:r>
      <w:r w:rsidRPr="00523A54">
        <w:rPr>
          <w:rFonts w:ascii="Times New Roman" w:eastAsia="Times New Roman" w:hAnsi="Times New Roman" w:cs="Times New Roman"/>
          <w:b/>
          <w:color w:val="000000" w:themeColor="text1"/>
          <w:sz w:val="20"/>
          <w:szCs w:val="20"/>
        </w:rPr>
        <w:t xml:space="preserve">3: </w:t>
      </w:r>
      <w:r w:rsidRPr="00523A54">
        <w:rPr>
          <w:rFonts w:ascii="Times New Roman" w:eastAsia="Times New Roman" w:hAnsi="Times New Roman" w:cs="Times New Roman"/>
          <w:iCs/>
          <w:color w:val="000000" w:themeColor="text1"/>
          <w:sz w:val="20"/>
          <w:szCs w:val="20"/>
        </w:rPr>
        <w:t>Forest plot of utterance study correlations</w:t>
      </w:r>
    </w:p>
    <w:p w14:paraId="333F03C2" w14:textId="77777777" w:rsidR="003F0097" w:rsidRDefault="003F0097" w:rsidP="003F0097">
      <w:pPr>
        <w:spacing w:line="479" w:lineRule="auto"/>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14:ligatures w14:val="standardContextual"/>
        </w:rPr>
        <w:drawing>
          <wp:inline distT="0" distB="0" distL="0" distR="0" wp14:anchorId="04575873" wp14:editId="25E8DC64">
            <wp:extent cx="5943600" cy="7132320"/>
            <wp:effectExtent l="0" t="0" r="0" b="5080"/>
            <wp:docPr id="1423073437"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73437" name="Picture 2" descr="A screenshot of a graph&#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7132320"/>
                    </a:xfrm>
                    <a:prstGeom prst="rect">
                      <a:avLst/>
                    </a:prstGeom>
                  </pic:spPr>
                </pic:pic>
              </a:graphicData>
            </a:graphic>
          </wp:inline>
        </w:drawing>
      </w:r>
    </w:p>
    <w:p w14:paraId="71E5996A" w14:textId="77777777" w:rsidR="003F0097" w:rsidRDefault="003F0097" w:rsidP="003F0097">
      <w:pPr>
        <w:spacing w:line="479" w:lineRule="auto"/>
        <w:jc w:val="center"/>
        <w:rPr>
          <w:rFonts w:ascii="Times New Roman" w:eastAsia="Times New Roman" w:hAnsi="Times New Roman" w:cs="Times New Roman"/>
          <w:b/>
          <w:color w:val="000000" w:themeColor="text1"/>
        </w:rPr>
      </w:pPr>
    </w:p>
    <w:p w14:paraId="50C8FCC4" w14:textId="77777777" w:rsidR="003F0097" w:rsidRDefault="003F0097" w:rsidP="003F0097">
      <w:pPr>
        <w:spacing w:line="479" w:lineRule="auto"/>
        <w:jc w:val="center"/>
        <w:rPr>
          <w:rFonts w:ascii="Times New Roman" w:eastAsia="Times New Roman" w:hAnsi="Times New Roman" w:cs="Times New Roman"/>
          <w:b/>
          <w:color w:val="000000" w:themeColor="text1"/>
        </w:rPr>
      </w:pPr>
    </w:p>
    <w:p w14:paraId="0BD203B7" w14:textId="3C26C804" w:rsidR="003F0097" w:rsidRPr="003F0097" w:rsidRDefault="003F0097" w:rsidP="003F0097">
      <w:pPr>
        <w:spacing w:line="479" w:lineRule="auto"/>
        <w:jc w:val="center"/>
        <w:rPr>
          <w:rFonts w:ascii="Times New Roman" w:eastAsia="Times New Roman" w:hAnsi="Times New Roman" w:cs="Times New Roman"/>
          <w:b/>
          <w:color w:val="000000" w:themeColor="text1"/>
          <w:sz w:val="20"/>
          <w:szCs w:val="20"/>
        </w:rPr>
      </w:pPr>
      <w:r w:rsidRPr="003F0097">
        <w:rPr>
          <w:rFonts w:ascii="Times New Roman" w:eastAsia="Times New Roman" w:hAnsi="Times New Roman" w:cs="Times New Roman"/>
          <w:b/>
          <w:color w:val="000000" w:themeColor="text1"/>
          <w:sz w:val="20"/>
          <w:szCs w:val="20"/>
        </w:rPr>
        <w:lastRenderedPageBreak/>
        <w:t>Figure S</w:t>
      </w:r>
      <w:r>
        <w:rPr>
          <w:rFonts w:ascii="Times New Roman" w:eastAsia="Times New Roman" w:hAnsi="Times New Roman" w:cs="Times New Roman"/>
          <w:b/>
          <w:color w:val="000000" w:themeColor="text1"/>
          <w:sz w:val="20"/>
          <w:szCs w:val="20"/>
        </w:rPr>
        <w:t>4</w:t>
      </w:r>
      <w:r w:rsidRPr="003F0097">
        <w:rPr>
          <w:rFonts w:ascii="Times New Roman" w:eastAsia="Times New Roman" w:hAnsi="Times New Roman" w:cs="Times New Roman"/>
          <w:b/>
          <w:color w:val="000000" w:themeColor="text1"/>
          <w:sz w:val="20"/>
          <w:szCs w:val="20"/>
        </w:rPr>
        <w:t xml:space="preserve">: </w:t>
      </w:r>
      <w:r w:rsidRPr="003F0097">
        <w:rPr>
          <w:rFonts w:ascii="Times New Roman" w:eastAsia="Times New Roman" w:hAnsi="Times New Roman" w:cs="Times New Roman"/>
          <w:color w:val="000000" w:themeColor="text1"/>
          <w:sz w:val="20"/>
          <w:szCs w:val="20"/>
        </w:rPr>
        <w:t>Funnel plot of utterance study effect sizes</w:t>
      </w:r>
    </w:p>
    <w:p w14:paraId="12E52CEB" w14:textId="77777777" w:rsidR="003F0097" w:rsidRDefault="003F0097" w:rsidP="003F0097">
      <w:pPr>
        <w:jc w:val="center"/>
        <w:rPr>
          <w:rFonts w:ascii="Times New Roman" w:hAnsi="Times New Roman" w:cs="Times New Roman"/>
          <w:b/>
          <w:bCs/>
          <w:color w:val="000000" w:themeColor="text1"/>
          <w:u w:val="single"/>
        </w:rPr>
      </w:pPr>
      <w:r w:rsidRPr="00914EA2">
        <w:rPr>
          <w:rFonts w:ascii="Times New Roman" w:eastAsia="Times New Roman" w:hAnsi="Times New Roman" w:cs="Times New Roman"/>
          <w:b/>
          <w:noProof/>
          <w:color w:val="000000" w:themeColor="text1"/>
        </w:rPr>
        <w:drawing>
          <wp:inline distT="114300" distB="114300" distL="114300" distR="114300" wp14:anchorId="764F26E3" wp14:editId="5593BB4A">
            <wp:extent cx="5943600" cy="4457700"/>
            <wp:effectExtent l="0" t="0" r="0" b="0"/>
            <wp:docPr id="17" name="Picture 17" descr="A graph of a funnel plot&#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6.png" descr="A graph of a funnel plot&#10;&#10;Description automatically generated"/>
                    <pic:cNvPicPr preferRelativeResize="0"/>
                  </pic:nvPicPr>
                  <pic:blipFill>
                    <a:blip r:embed="rId9"/>
                    <a:srcRect/>
                    <a:stretch>
                      <a:fillRect/>
                    </a:stretch>
                  </pic:blipFill>
                  <pic:spPr>
                    <a:xfrm>
                      <a:off x="0" y="0"/>
                      <a:ext cx="5943600" cy="4457700"/>
                    </a:xfrm>
                    <a:prstGeom prst="rect">
                      <a:avLst/>
                    </a:prstGeom>
                    <a:ln/>
                  </pic:spPr>
                </pic:pic>
              </a:graphicData>
            </a:graphic>
          </wp:inline>
        </w:drawing>
      </w:r>
    </w:p>
    <w:p w14:paraId="6526E289" w14:textId="02951902" w:rsidR="003F0097" w:rsidRDefault="003F0097" w:rsidP="003F0097">
      <w:pPr>
        <w:rPr>
          <w:rFonts w:ascii="Times New Roman" w:hAnsi="Times New Roman" w:cs="Times New Roman"/>
          <w:b/>
          <w:bCs/>
          <w:color w:val="000000" w:themeColor="text1"/>
          <w:u w:val="single"/>
        </w:rPr>
      </w:pPr>
      <w:r>
        <w:rPr>
          <w:rFonts w:ascii="Times New Roman" w:eastAsia="Times New Roman" w:hAnsi="Times New Roman" w:cs="Times New Roman"/>
          <w:color w:val="000000" w:themeColor="text1"/>
        </w:rPr>
        <w:br w:type="page"/>
      </w:r>
    </w:p>
    <w:p w14:paraId="3085092E" w14:textId="77777777" w:rsidR="003F0097" w:rsidRPr="00914EA2" w:rsidRDefault="003F0097" w:rsidP="003F0097">
      <w:pPr>
        <w:spacing w:line="479" w:lineRule="auto"/>
        <w:rPr>
          <w:rFonts w:ascii="Times New Roman" w:eastAsia="Times New Roman" w:hAnsi="Times New Roman" w:cs="Times New Roman"/>
          <w:i/>
          <w:color w:val="000000" w:themeColor="text1"/>
        </w:rPr>
      </w:pPr>
      <w:r w:rsidRPr="00914EA2">
        <w:rPr>
          <w:rFonts w:ascii="Times New Roman" w:eastAsia="Times New Roman" w:hAnsi="Times New Roman" w:cs="Times New Roman"/>
          <w:b/>
          <w:color w:val="000000" w:themeColor="text1"/>
        </w:rPr>
        <w:lastRenderedPageBreak/>
        <w:t>Word Types</w:t>
      </w:r>
    </w:p>
    <w:p w14:paraId="7ABDFBE7" w14:textId="71E6C53A" w:rsidR="003F0097" w:rsidRPr="00914EA2" w:rsidRDefault="003F0097" w:rsidP="003F0097">
      <w:pPr>
        <w:spacing w:line="479" w:lineRule="auto"/>
        <w:rPr>
          <w:rFonts w:ascii="Times New Roman" w:eastAsia="Times New Roman" w:hAnsi="Times New Roman" w:cs="Times New Roman"/>
          <w:color w:val="000000" w:themeColor="text1"/>
        </w:rPr>
      </w:pPr>
      <w:r w:rsidRPr="00914EA2">
        <w:rPr>
          <w:rFonts w:ascii="Times New Roman" w:eastAsia="Times New Roman" w:hAnsi="Times New Roman" w:cs="Times New Roman"/>
          <w:color w:val="000000" w:themeColor="text1"/>
        </w:rPr>
        <w:t>We examined 39 studies that measured word types (n=2417 participants). As with our word tokens, we found a medium-sized effect across studies (</w:t>
      </w:r>
      <w:r w:rsidRPr="004211B1">
        <w:rPr>
          <w:rFonts w:ascii="Times New Roman" w:eastAsia="Times New Roman" w:hAnsi="Times New Roman" w:cs="Times New Roman"/>
          <w:i/>
          <w:iCs/>
          <w:color w:val="000000" w:themeColor="text1"/>
        </w:rPr>
        <w:t>r</w:t>
      </w:r>
      <w:r w:rsidRPr="00914EA2">
        <w:rPr>
          <w:rFonts w:ascii="Times New Roman" w:eastAsia="Times New Roman" w:hAnsi="Times New Roman" w:cs="Times New Roman"/>
          <w:color w:val="000000" w:themeColor="text1"/>
        </w:rPr>
        <w:t xml:space="preserve">=0.27, </w:t>
      </w:r>
      <w:r w:rsidRPr="004211B1">
        <w:rPr>
          <w:rFonts w:ascii="Times New Roman" w:eastAsia="Times New Roman" w:hAnsi="Times New Roman" w:cs="Times New Roman"/>
          <w:i/>
          <w:iCs/>
          <w:color w:val="000000" w:themeColor="text1"/>
        </w:rPr>
        <w:t>p</w:t>
      </w:r>
      <w:r w:rsidRPr="00914EA2">
        <w:rPr>
          <w:rFonts w:ascii="Times New Roman" w:eastAsia="Times New Roman" w:hAnsi="Times New Roman" w:cs="Times New Roman"/>
          <w:color w:val="000000" w:themeColor="text1"/>
        </w:rPr>
        <w:t xml:space="preserve">&lt;0.001; CI [0.19; 0.34]) (Figure </w:t>
      </w:r>
      <w:r>
        <w:rPr>
          <w:rFonts w:ascii="Times New Roman" w:eastAsia="Times New Roman" w:hAnsi="Times New Roman" w:cs="Times New Roman"/>
          <w:color w:val="000000" w:themeColor="text1"/>
        </w:rPr>
        <w:t>S5</w:t>
      </w:r>
      <w:r w:rsidRPr="00914EA2">
        <w:rPr>
          <w:rFonts w:ascii="Times New Roman" w:eastAsia="Times New Roman" w:hAnsi="Times New Roman" w:cs="Times New Roman"/>
          <w:color w:val="000000" w:themeColor="text1"/>
        </w:rPr>
        <w:t xml:space="preserve">). </w:t>
      </w:r>
      <w:r w:rsidRPr="004211B1">
        <w:rPr>
          <w:rFonts w:ascii="Times New Roman" w:eastAsia="Times New Roman" w:hAnsi="Times New Roman" w:cs="Times New Roman"/>
          <w:i/>
          <w:iCs/>
          <w:color w:val="000000" w:themeColor="text1"/>
        </w:rPr>
        <w:t>Q</w:t>
      </w:r>
      <w:r w:rsidRPr="00914EA2">
        <w:rPr>
          <w:rFonts w:ascii="Times New Roman" w:eastAsia="Times New Roman" w:hAnsi="Times New Roman" w:cs="Times New Roman"/>
          <w:color w:val="000000" w:themeColor="text1"/>
        </w:rPr>
        <w:t>-statistics revealed significant evidence for between-study heterogeneity (</w:t>
      </w:r>
      <w:proofErr w:type="gramStart"/>
      <w:r w:rsidRPr="004211B1">
        <w:rPr>
          <w:rFonts w:ascii="Times New Roman" w:eastAsia="Times New Roman" w:hAnsi="Times New Roman" w:cs="Times New Roman"/>
          <w:i/>
          <w:iCs/>
          <w:color w:val="000000" w:themeColor="text1"/>
        </w:rPr>
        <w:t>Q</w:t>
      </w:r>
      <w:r w:rsidRPr="00914EA2">
        <w:rPr>
          <w:rFonts w:ascii="Times New Roman" w:eastAsia="Times New Roman" w:hAnsi="Times New Roman" w:cs="Times New Roman"/>
          <w:color w:val="000000" w:themeColor="text1"/>
        </w:rPr>
        <w:t>(</w:t>
      </w:r>
      <w:proofErr w:type="gramEnd"/>
      <w:r w:rsidRPr="00914EA2">
        <w:rPr>
          <w:rFonts w:ascii="Times New Roman" w:eastAsia="Times New Roman" w:hAnsi="Times New Roman" w:cs="Times New Roman"/>
          <w:color w:val="000000" w:themeColor="text1"/>
        </w:rPr>
        <w:t xml:space="preserve">38) = 87.23, </w:t>
      </w:r>
      <w:r w:rsidRPr="004211B1">
        <w:rPr>
          <w:rFonts w:ascii="Times New Roman" w:eastAsia="Times New Roman" w:hAnsi="Times New Roman" w:cs="Times New Roman"/>
          <w:i/>
          <w:iCs/>
          <w:color w:val="000000" w:themeColor="text1"/>
        </w:rPr>
        <w:t>p</w:t>
      </w:r>
      <w:r w:rsidRPr="00914EA2">
        <w:rPr>
          <w:rFonts w:ascii="Times New Roman" w:eastAsia="Times New Roman" w:hAnsi="Times New Roman" w:cs="Times New Roman"/>
          <w:color w:val="000000" w:themeColor="text1"/>
        </w:rPr>
        <w:t>&lt;0.001).</w:t>
      </w:r>
      <w:r w:rsidRPr="00914EA2">
        <w:rPr>
          <w:rFonts w:ascii="Times New Roman" w:eastAsia="Times New Roman" w:hAnsi="Times New Roman" w:cs="Times New Roman"/>
          <w:i/>
          <w:color w:val="000000" w:themeColor="text1"/>
        </w:rPr>
        <w:t xml:space="preserve"> </w:t>
      </w:r>
      <w:r w:rsidRPr="00914EA2">
        <w:rPr>
          <w:rFonts w:ascii="Times New Roman" w:eastAsia="Times New Roman" w:hAnsi="Times New Roman" w:cs="Times New Roman"/>
          <w:color w:val="000000" w:themeColor="text1"/>
        </w:rPr>
        <w:t>We found evidence for moderation in our analysis of outcome measures in our subject and study characteristic variables. Specifically, the age of participants moderated effect sizes, such that studies with children who were older at the time of input data collection had larger effects (</w:t>
      </w:r>
      <w:r w:rsidRPr="004211B1">
        <w:rPr>
          <w:rFonts w:ascii="Times New Roman" w:eastAsia="Times New Roman" w:hAnsi="Times New Roman" w:cs="Times New Roman"/>
          <w:i/>
          <w:iCs/>
          <w:color w:val="000000" w:themeColor="text1"/>
        </w:rPr>
        <w:t>β</w:t>
      </w:r>
      <w:r w:rsidRPr="00914EA2">
        <w:rPr>
          <w:rFonts w:ascii="Times New Roman" w:eastAsia="Times New Roman" w:hAnsi="Times New Roman" w:cs="Times New Roman"/>
          <w:color w:val="000000" w:themeColor="text1"/>
        </w:rPr>
        <w:t xml:space="preserve">=0.005, </w:t>
      </w:r>
      <w:r w:rsidRPr="00914EA2">
        <w:rPr>
          <w:rFonts w:ascii="Times New Roman" w:eastAsia="Times New Roman" w:hAnsi="Times New Roman" w:cs="Times New Roman"/>
          <w:i/>
          <w:color w:val="000000" w:themeColor="text1"/>
        </w:rPr>
        <w:t>SE</w:t>
      </w:r>
      <w:r w:rsidRPr="00914EA2">
        <w:rPr>
          <w:rFonts w:ascii="Times New Roman" w:eastAsia="Times New Roman" w:hAnsi="Times New Roman" w:cs="Times New Roman"/>
          <w:color w:val="000000" w:themeColor="text1"/>
        </w:rPr>
        <w:t xml:space="preserve">=0.002, </w:t>
      </w:r>
      <w:r w:rsidRPr="00914EA2">
        <w:rPr>
          <w:rFonts w:ascii="Times New Roman" w:eastAsia="Times New Roman" w:hAnsi="Times New Roman" w:cs="Times New Roman"/>
          <w:i/>
          <w:color w:val="000000" w:themeColor="text1"/>
        </w:rPr>
        <w:t>p</w:t>
      </w:r>
      <w:r w:rsidRPr="00914EA2">
        <w:rPr>
          <w:rFonts w:ascii="Times New Roman" w:eastAsia="Times New Roman" w:hAnsi="Times New Roman" w:cs="Times New Roman"/>
          <w:color w:val="000000" w:themeColor="text1"/>
        </w:rPr>
        <w:t>=0.03) and studies with children who were older at the time of language outcome data collection also had marginally larger effect sizes (</w:t>
      </w:r>
      <w:r w:rsidRPr="004211B1">
        <w:rPr>
          <w:rFonts w:ascii="Times New Roman" w:eastAsia="Times New Roman" w:hAnsi="Times New Roman" w:cs="Times New Roman"/>
          <w:i/>
          <w:iCs/>
          <w:color w:val="000000" w:themeColor="text1"/>
        </w:rPr>
        <w:t>β</w:t>
      </w:r>
      <w:r w:rsidRPr="00914EA2">
        <w:rPr>
          <w:rFonts w:ascii="Times New Roman" w:eastAsia="Times New Roman" w:hAnsi="Times New Roman" w:cs="Times New Roman"/>
          <w:color w:val="000000" w:themeColor="text1"/>
        </w:rPr>
        <w:t xml:space="preserve">=0.005, </w:t>
      </w:r>
      <w:r w:rsidRPr="00914EA2">
        <w:rPr>
          <w:rFonts w:ascii="Times New Roman" w:eastAsia="Times New Roman" w:hAnsi="Times New Roman" w:cs="Times New Roman"/>
          <w:i/>
          <w:color w:val="000000" w:themeColor="text1"/>
        </w:rPr>
        <w:t>SE</w:t>
      </w:r>
      <w:r w:rsidRPr="00914EA2">
        <w:rPr>
          <w:rFonts w:ascii="Times New Roman" w:eastAsia="Times New Roman" w:hAnsi="Times New Roman" w:cs="Times New Roman"/>
          <w:color w:val="000000" w:themeColor="text1"/>
        </w:rPr>
        <w:t xml:space="preserve">=0.002, </w:t>
      </w:r>
      <w:r w:rsidRPr="00914EA2">
        <w:rPr>
          <w:rFonts w:ascii="Times New Roman" w:eastAsia="Times New Roman" w:hAnsi="Times New Roman" w:cs="Times New Roman"/>
          <w:i/>
          <w:color w:val="000000" w:themeColor="text1"/>
        </w:rPr>
        <w:t>p</w:t>
      </w:r>
      <w:r w:rsidRPr="00914EA2">
        <w:rPr>
          <w:rFonts w:ascii="Times New Roman" w:eastAsia="Times New Roman" w:hAnsi="Times New Roman" w:cs="Times New Roman"/>
          <w:color w:val="000000" w:themeColor="text1"/>
        </w:rPr>
        <w:t>=0.06). Unsurprisingly, we found that these two variables were highly correlated with one another (</w:t>
      </w:r>
      <w:r w:rsidRPr="004211B1">
        <w:rPr>
          <w:rFonts w:ascii="Times New Roman" w:eastAsia="Times New Roman" w:hAnsi="Times New Roman" w:cs="Times New Roman"/>
          <w:i/>
          <w:iCs/>
          <w:color w:val="000000" w:themeColor="text1"/>
        </w:rPr>
        <w:t>r</w:t>
      </w:r>
      <w:r w:rsidRPr="00914EA2">
        <w:rPr>
          <w:rFonts w:ascii="Times New Roman" w:eastAsia="Times New Roman" w:hAnsi="Times New Roman" w:cs="Times New Roman"/>
          <w:color w:val="000000" w:themeColor="text1"/>
        </w:rPr>
        <w:t xml:space="preserve">=0.87, </w:t>
      </w:r>
      <w:r w:rsidRPr="004211B1">
        <w:rPr>
          <w:rFonts w:ascii="Times New Roman" w:eastAsia="Times New Roman" w:hAnsi="Times New Roman" w:cs="Times New Roman"/>
          <w:i/>
          <w:iCs/>
          <w:color w:val="000000" w:themeColor="text1"/>
        </w:rPr>
        <w:t>p</w:t>
      </w:r>
      <w:r w:rsidRPr="00914EA2">
        <w:rPr>
          <w:rFonts w:ascii="Times New Roman" w:eastAsia="Times New Roman" w:hAnsi="Times New Roman" w:cs="Times New Roman"/>
          <w:color w:val="000000" w:themeColor="text1"/>
        </w:rPr>
        <w:t>&lt;0.001), and thus it is unclear if it is the age at input, outcome or both that predicts the bigger effect size. We also found significantly higher effect sizes in studies where input and outcome measures were matched (i.e., parent word types and child types produced during observation) (</w:t>
      </w:r>
      <w:r w:rsidRPr="004211B1">
        <w:rPr>
          <w:rFonts w:ascii="Times New Roman" w:eastAsia="Times New Roman" w:hAnsi="Times New Roman" w:cs="Times New Roman"/>
          <w:i/>
          <w:iCs/>
          <w:color w:val="000000" w:themeColor="text1"/>
        </w:rPr>
        <w:t>β</w:t>
      </w:r>
      <w:r w:rsidRPr="00914EA2">
        <w:rPr>
          <w:rFonts w:ascii="Times New Roman" w:eastAsia="Times New Roman" w:hAnsi="Times New Roman" w:cs="Times New Roman"/>
          <w:color w:val="000000" w:themeColor="text1"/>
        </w:rPr>
        <w:t xml:space="preserve">=0.17, </w:t>
      </w:r>
      <w:r w:rsidRPr="00914EA2">
        <w:rPr>
          <w:rFonts w:ascii="Times New Roman" w:eastAsia="Times New Roman" w:hAnsi="Times New Roman" w:cs="Times New Roman"/>
          <w:i/>
          <w:color w:val="000000" w:themeColor="text1"/>
        </w:rPr>
        <w:t>SE</w:t>
      </w:r>
      <w:r w:rsidRPr="00914EA2">
        <w:rPr>
          <w:rFonts w:ascii="Times New Roman" w:eastAsia="Times New Roman" w:hAnsi="Times New Roman" w:cs="Times New Roman"/>
          <w:color w:val="000000" w:themeColor="text1"/>
        </w:rPr>
        <w:t xml:space="preserve">=0.08, </w:t>
      </w:r>
      <w:r w:rsidRPr="00914EA2">
        <w:rPr>
          <w:rFonts w:ascii="Times New Roman" w:eastAsia="Times New Roman" w:hAnsi="Times New Roman" w:cs="Times New Roman"/>
          <w:i/>
          <w:color w:val="000000" w:themeColor="text1"/>
        </w:rPr>
        <w:t>p</w:t>
      </w:r>
      <w:r w:rsidRPr="00914EA2">
        <w:rPr>
          <w:rFonts w:ascii="Times New Roman" w:eastAsia="Times New Roman" w:hAnsi="Times New Roman" w:cs="Times New Roman"/>
          <w:color w:val="000000" w:themeColor="text1"/>
        </w:rPr>
        <w:t>=0.04), suggesting that characterizing the input and the outcome in the same way resulted in higher correlations</w:t>
      </w:r>
      <w:r>
        <w:rPr>
          <w:rFonts w:ascii="Times New Roman" w:eastAsia="Times New Roman" w:hAnsi="Times New Roman" w:cs="Times New Roman"/>
          <w:color w:val="000000" w:themeColor="text1"/>
        </w:rPr>
        <w:t xml:space="preserve"> (Table S3)</w:t>
      </w:r>
      <w:r w:rsidRPr="00914EA2">
        <w:rPr>
          <w:rFonts w:ascii="Times New Roman" w:eastAsia="Times New Roman" w:hAnsi="Times New Roman" w:cs="Times New Roman"/>
          <w:color w:val="000000" w:themeColor="text1"/>
        </w:rPr>
        <w:t>. We revisit this finding in our Discussion section.</w:t>
      </w:r>
      <w:r w:rsidRPr="00914EA2">
        <w:rPr>
          <w:rFonts w:ascii="Times New Roman" w:eastAsia="Times New Roman" w:hAnsi="Times New Roman" w:cs="Times New Roman"/>
          <w:i/>
          <w:color w:val="000000" w:themeColor="text1"/>
        </w:rPr>
        <w:t xml:space="preserve"> </w:t>
      </w:r>
      <w:r w:rsidRPr="00914EA2">
        <w:rPr>
          <w:rFonts w:ascii="Times New Roman" w:eastAsia="Times New Roman" w:hAnsi="Times New Roman" w:cs="Times New Roman"/>
          <w:color w:val="000000" w:themeColor="text1"/>
        </w:rPr>
        <w:t xml:space="preserve">In our analysis of publication bias, neither peer review </w:t>
      </w:r>
      <w:r>
        <w:rPr>
          <w:rFonts w:ascii="Times New Roman" w:eastAsia="Times New Roman" w:hAnsi="Times New Roman" w:cs="Times New Roman"/>
          <w:color w:val="000000" w:themeColor="text1"/>
        </w:rPr>
        <w:t>n</w:t>
      </w:r>
      <w:r w:rsidRPr="00914EA2">
        <w:rPr>
          <w:rFonts w:ascii="Times New Roman" w:eastAsia="Times New Roman" w:hAnsi="Times New Roman" w:cs="Times New Roman"/>
          <w:color w:val="000000" w:themeColor="text1"/>
        </w:rPr>
        <w:t>or whether the correlation was reported was found to moderate the effect of word types on outcomes. Additionally, we did not find any evidence of asymmetry in our funnel plot using Egger’s test (</w:t>
      </w:r>
      <w:proofErr w:type="gramStart"/>
      <w:r w:rsidRPr="004211B1">
        <w:rPr>
          <w:rFonts w:ascii="Times New Roman" w:eastAsia="Times New Roman" w:hAnsi="Times New Roman" w:cs="Times New Roman"/>
          <w:i/>
          <w:iCs/>
          <w:color w:val="000000" w:themeColor="text1"/>
        </w:rPr>
        <w:t>t</w:t>
      </w:r>
      <w:r w:rsidRPr="00914EA2">
        <w:rPr>
          <w:rFonts w:ascii="Times New Roman" w:eastAsia="Times New Roman" w:hAnsi="Times New Roman" w:cs="Times New Roman"/>
          <w:color w:val="000000" w:themeColor="text1"/>
        </w:rPr>
        <w:t>(</w:t>
      </w:r>
      <w:proofErr w:type="gramEnd"/>
      <w:r w:rsidRPr="00914EA2">
        <w:rPr>
          <w:rFonts w:ascii="Times New Roman" w:eastAsia="Times New Roman" w:hAnsi="Times New Roman" w:cs="Times New Roman"/>
          <w:color w:val="000000" w:themeColor="text1"/>
        </w:rPr>
        <w:t xml:space="preserve">37) = 0.87, </w:t>
      </w:r>
      <w:r w:rsidRPr="004211B1">
        <w:rPr>
          <w:rFonts w:ascii="Times New Roman" w:eastAsia="Times New Roman" w:hAnsi="Times New Roman" w:cs="Times New Roman"/>
          <w:i/>
          <w:iCs/>
          <w:color w:val="000000" w:themeColor="text1"/>
        </w:rPr>
        <w:t>p</w:t>
      </w:r>
      <w:r w:rsidRPr="00914EA2">
        <w:rPr>
          <w:rFonts w:ascii="Times New Roman" w:eastAsia="Times New Roman" w:hAnsi="Times New Roman" w:cs="Times New Roman"/>
          <w:color w:val="000000" w:themeColor="text1"/>
        </w:rPr>
        <w:t xml:space="preserve">=0.39) (Figure </w:t>
      </w:r>
      <w:r>
        <w:rPr>
          <w:rFonts w:ascii="Times New Roman" w:eastAsia="Times New Roman" w:hAnsi="Times New Roman" w:cs="Times New Roman"/>
          <w:color w:val="000000" w:themeColor="text1"/>
        </w:rPr>
        <w:t>S6</w:t>
      </w:r>
      <w:r w:rsidRPr="00914EA2">
        <w:rPr>
          <w:rFonts w:ascii="Times New Roman" w:eastAsia="Times New Roman" w:hAnsi="Times New Roman" w:cs="Times New Roman"/>
          <w:color w:val="000000" w:themeColor="text1"/>
        </w:rPr>
        <w:t>).</w:t>
      </w:r>
    </w:p>
    <w:p w14:paraId="6575D715" w14:textId="77777777" w:rsidR="003F0097" w:rsidRDefault="003F0097" w:rsidP="003F0097">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br w:type="page"/>
      </w:r>
    </w:p>
    <w:p w14:paraId="74C93EBB" w14:textId="6BA39379" w:rsidR="003F0097" w:rsidRDefault="003F0097" w:rsidP="003F0097">
      <w:pPr>
        <w:jc w:val="center"/>
        <w:rPr>
          <w:rFonts w:ascii="Times New Roman" w:eastAsiaTheme="minorHAnsi" w:hAnsi="Times New Roman" w:cs="Times New Roman"/>
          <w:sz w:val="20"/>
          <w:szCs w:val="20"/>
          <w14:ligatures w14:val="standardContextual"/>
        </w:rPr>
      </w:pPr>
      <w:r>
        <w:rPr>
          <w:rFonts w:ascii="Times New Roman" w:eastAsiaTheme="minorHAnsi" w:hAnsi="Times New Roman" w:cs="Times New Roman"/>
          <w:b/>
          <w:bCs/>
          <w:sz w:val="20"/>
          <w:szCs w:val="20"/>
          <w14:ligatures w14:val="standardContextual"/>
        </w:rPr>
        <w:lastRenderedPageBreak/>
        <w:t xml:space="preserve">Figure S5: </w:t>
      </w:r>
      <w:r w:rsidRPr="00523A54">
        <w:rPr>
          <w:rFonts w:ascii="Times New Roman" w:eastAsiaTheme="minorHAnsi" w:hAnsi="Times New Roman" w:cs="Times New Roman"/>
          <w:sz w:val="20"/>
          <w:szCs w:val="20"/>
          <w14:ligatures w14:val="standardContextual"/>
        </w:rPr>
        <w:t>Forest plot of type study correlations</w:t>
      </w:r>
    </w:p>
    <w:p w14:paraId="677880AB" w14:textId="77777777" w:rsidR="003F0097" w:rsidRDefault="003F0097" w:rsidP="003F0097">
      <w:pPr>
        <w:jc w:val="center"/>
        <w:rPr>
          <w:rFonts w:ascii="Times New Roman" w:eastAsiaTheme="minorHAnsi" w:hAnsi="Times New Roman" w:cs="Times New Roman"/>
          <w:b/>
          <w:bCs/>
          <w:sz w:val="20"/>
          <w:szCs w:val="20"/>
          <w14:ligatures w14:val="standardContextual"/>
        </w:rPr>
      </w:pPr>
    </w:p>
    <w:p w14:paraId="14ED202D" w14:textId="77777777" w:rsidR="003F0097" w:rsidRDefault="003F0097" w:rsidP="003F0097">
      <w:pPr>
        <w:jc w:val="center"/>
        <w:rPr>
          <w:rFonts w:ascii="Times New Roman" w:eastAsiaTheme="minorHAnsi" w:hAnsi="Times New Roman" w:cs="Times New Roman"/>
          <w:b/>
          <w:bCs/>
          <w:sz w:val="20"/>
          <w:szCs w:val="20"/>
          <w14:ligatures w14:val="standardContextual"/>
        </w:rPr>
      </w:pPr>
      <w:r>
        <w:rPr>
          <w:rFonts w:ascii="Times New Roman" w:eastAsiaTheme="minorHAnsi" w:hAnsi="Times New Roman" w:cs="Times New Roman"/>
          <w:b/>
          <w:bCs/>
          <w:noProof/>
          <w:sz w:val="20"/>
          <w:szCs w:val="20"/>
          <w14:ligatures w14:val="standardContextual"/>
        </w:rPr>
        <w:drawing>
          <wp:inline distT="0" distB="0" distL="0" distR="0" wp14:anchorId="715BAD09" wp14:editId="650A21C3">
            <wp:extent cx="5943600" cy="7132320"/>
            <wp:effectExtent l="0" t="0" r="0" b="5080"/>
            <wp:docPr id="8196228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22864" name="Picture 819622864"/>
                    <pic:cNvPicPr/>
                  </pic:nvPicPr>
                  <pic:blipFill>
                    <a:blip r:embed="rId10">
                      <a:extLst>
                        <a:ext uri="{28A0092B-C50C-407E-A947-70E740481C1C}">
                          <a14:useLocalDpi xmlns:a14="http://schemas.microsoft.com/office/drawing/2010/main" val="0"/>
                        </a:ext>
                      </a:extLst>
                    </a:blip>
                    <a:stretch>
                      <a:fillRect/>
                    </a:stretch>
                  </pic:blipFill>
                  <pic:spPr>
                    <a:xfrm>
                      <a:off x="0" y="0"/>
                      <a:ext cx="5943600" cy="7132320"/>
                    </a:xfrm>
                    <a:prstGeom prst="rect">
                      <a:avLst/>
                    </a:prstGeom>
                  </pic:spPr>
                </pic:pic>
              </a:graphicData>
            </a:graphic>
          </wp:inline>
        </w:drawing>
      </w:r>
    </w:p>
    <w:p w14:paraId="67F82215" w14:textId="77777777" w:rsidR="003F0097" w:rsidRDefault="003F0097" w:rsidP="003F0097">
      <w:pPr>
        <w:rPr>
          <w:rFonts w:ascii="Times New Roman" w:eastAsiaTheme="minorHAnsi" w:hAnsi="Times New Roman" w:cs="Times New Roman"/>
          <w:b/>
          <w:bCs/>
          <w:sz w:val="20"/>
          <w:szCs w:val="20"/>
          <w14:ligatures w14:val="standardContextual"/>
        </w:rPr>
      </w:pPr>
      <w:r>
        <w:rPr>
          <w:rFonts w:ascii="Times New Roman" w:eastAsiaTheme="minorHAnsi" w:hAnsi="Times New Roman" w:cs="Times New Roman"/>
          <w:b/>
          <w:bCs/>
          <w:sz w:val="20"/>
          <w:szCs w:val="20"/>
          <w14:ligatures w14:val="standardContextual"/>
        </w:rPr>
        <w:br w:type="page"/>
      </w:r>
    </w:p>
    <w:p w14:paraId="35406143" w14:textId="5C0896FD" w:rsidR="003F0097" w:rsidRDefault="003F0097" w:rsidP="003F0097">
      <w:pPr>
        <w:jc w:val="center"/>
        <w:rPr>
          <w:rFonts w:ascii="Times New Roman" w:eastAsiaTheme="minorHAnsi" w:hAnsi="Times New Roman" w:cs="Times New Roman"/>
          <w:sz w:val="20"/>
          <w:szCs w:val="20"/>
          <w14:ligatures w14:val="standardContextual"/>
        </w:rPr>
      </w:pPr>
      <w:r w:rsidRPr="00523A54">
        <w:rPr>
          <w:rFonts w:ascii="Times New Roman" w:eastAsiaTheme="minorHAnsi" w:hAnsi="Times New Roman" w:cs="Times New Roman"/>
          <w:b/>
          <w:bCs/>
          <w:sz w:val="20"/>
          <w:szCs w:val="20"/>
          <w14:ligatures w14:val="standardContextual"/>
        </w:rPr>
        <w:lastRenderedPageBreak/>
        <w:t xml:space="preserve">Table </w:t>
      </w:r>
      <w:r>
        <w:rPr>
          <w:rFonts w:ascii="Times New Roman" w:eastAsiaTheme="minorHAnsi" w:hAnsi="Times New Roman" w:cs="Times New Roman"/>
          <w:b/>
          <w:bCs/>
          <w:sz w:val="20"/>
          <w:szCs w:val="20"/>
          <w14:ligatures w14:val="standardContextual"/>
        </w:rPr>
        <w:t>S3</w:t>
      </w:r>
      <w:r w:rsidRPr="00523A54">
        <w:rPr>
          <w:rFonts w:ascii="Times New Roman" w:eastAsiaTheme="minorHAnsi" w:hAnsi="Times New Roman" w:cs="Times New Roman"/>
          <w:b/>
          <w:bCs/>
          <w:sz w:val="20"/>
          <w:szCs w:val="20"/>
          <w14:ligatures w14:val="standardContextual"/>
        </w:rPr>
        <w:t xml:space="preserve">: </w:t>
      </w:r>
      <w:r w:rsidRPr="00523A54">
        <w:rPr>
          <w:rFonts w:ascii="Times New Roman" w:eastAsiaTheme="minorHAnsi" w:hAnsi="Times New Roman" w:cs="Times New Roman"/>
          <w:sz w:val="20"/>
          <w:szCs w:val="20"/>
          <w14:ligatures w14:val="standardContextual"/>
        </w:rPr>
        <w:t>Results from the analysis of variables moderating the relationship between parent word types and language outcomes</w:t>
      </w:r>
    </w:p>
    <w:p w14:paraId="01E014D2" w14:textId="77777777" w:rsidR="003F0097" w:rsidRPr="00523A54" w:rsidRDefault="003F0097" w:rsidP="003F0097">
      <w:pPr>
        <w:jc w:val="center"/>
        <w:rPr>
          <w:rFonts w:ascii="Times New Roman" w:eastAsia="Times New Roman" w:hAnsi="Times New Roman" w:cs="Times New Roman"/>
          <w:color w:val="000000" w:themeColor="text1"/>
          <w:sz w:val="20"/>
          <w:szCs w:val="20"/>
        </w:rPr>
      </w:pPr>
    </w:p>
    <w:tbl>
      <w:tblPr>
        <w:tblW w:w="0" w:type="auto"/>
        <w:tblInd w:w="1180" w:type="dxa"/>
        <w:tblLayout w:type="fixed"/>
        <w:tblCellMar>
          <w:left w:w="0" w:type="dxa"/>
          <w:right w:w="0" w:type="dxa"/>
        </w:tblCellMar>
        <w:tblLook w:val="01E0" w:firstRow="1" w:lastRow="1" w:firstColumn="1" w:lastColumn="1" w:noHBand="0" w:noVBand="0"/>
      </w:tblPr>
      <w:tblGrid>
        <w:gridCol w:w="3065"/>
        <w:gridCol w:w="438"/>
        <w:gridCol w:w="693"/>
        <w:gridCol w:w="1248"/>
        <w:gridCol w:w="660"/>
        <w:gridCol w:w="693"/>
        <w:gridCol w:w="594"/>
      </w:tblGrid>
      <w:tr w:rsidR="003F0097" w14:paraId="263858BD" w14:textId="77777777" w:rsidTr="00ED3CCE">
        <w:trPr>
          <w:trHeight w:val="237"/>
        </w:trPr>
        <w:tc>
          <w:tcPr>
            <w:tcW w:w="3065" w:type="dxa"/>
            <w:tcBorders>
              <w:top w:val="single" w:sz="4" w:space="0" w:color="000000"/>
              <w:bottom w:val="single" w:sz="4" w:space="0" w:color="000000"/>
            </w:tcBorders>
          </w:tcPr>
          <w:p w14:paraId="0C8B68BA" w14:textId="77777777" w:rsidR="003F0097" w:rsidRDefault="003F0097" w:rsidP="003F0097">
            <w:pPr>
              <w:pStyle w:val="TableParagraph"/>
              <w:spacing w:line="210" w:lineRule="exact"/>
              <w:ind w:left="119"/>
              <w:jc w:val="left"/>
              <w:rPr>
                <w:sz w:val="20"/>
              </w:rPr>
            </w:pPr>
            <w:r>
              <w:rPr>
                <w:spacing w:val="-2"/>
                <w:w w:val="110"/>
                <w:sz w:val="20"/>
              </w:rPr>
              <w:t>Moderator</w:t>
            </w:r>
          </w:p>
        </w:tc>
        <w:tc>
          <w:tcPr>
            <w:tcW w:w="438" w:type="dxa"/>
            <w:tcBorders>
              <w:top w:val="single" w:sz="4" w:space="0" w:color="000000"/>
              <w:bottom w:val="single" w:sz="4" w:space="0" w:color="000000"/>
            </w:tcBorders>
          </w:tcPr>
          <w:p w14:paraId="5B3D5008" w14:textId="77777777" w:rsidR="003F0097" w:rsidRDefault="003F0097" w:rsidP="00ED3CCE">
            <w:pPr>
              <w:pStyle w:val="TableParagraph"/>
              <w:spacing w:line="210" w:lineRule="exact"/>
              <w:ind w:right="90"/>
              <w:rPr>
                <w:sz w:val="20"/>
              </w:rPr>
            </w:pPr>
            <w:r>
              <w:rPr>
                <w:w w:val="105"/>
                <w:sz w:val="20"/>
              </w:rPr>
              <w:t>k</w:t>
            </w:r>
          </w:p>
        </w:tc>
        <w:tc>
          <w:tcPr>
            <w:tcW w:w="693" w:type="dxa"/>
            <w:tcBorders>
              <w:top w:val="single" w:sz="4" w:space="0" w:color="000000"/>
              <w:bottom w:val="single" w:sz="4" w:space="0" w:color="000000"/>
            </w:tcBorders>
          </w:tcPr>
          <w:p w14:paraId="5A343709" w14:textId="45074EC4" w:rsidR="003F0097" w:rsidRDefault="007F721A" w:rsidP="00ED3CCE">
            <w:pPr>
              <w:pStyle w:val="TableParagraph"/>
              <w:spacing w:line="210" w:lineRule="exact"/>
              <w:ind w:left="120"/>
              <w:rPr>
                <w:sz w:val="20"/>
              </w:rPr>
            </w:pPr>
            <w:r w:rsidRPr="004211B1">
              <w:rPr>
                <w:i/>
                <w:iCs/>
                <w:color w:val="000000" w:themeColor="text1"/>
              </w:rPr>
              <w:t>β</w:t>
            </w:r>
          </w:p>
        </w:tc>
        <w:tc>
          <w:tcPr>
            <w:tcW w:w="1248" w:type="dxa"/>
            <w:tcBorders>
              <w:top w:val="single" w:sz="4" w:space="0" w:color="000000"/>
              <w:bottom w:val="single" w:sz="4" w:space="0" w:color="000000"/>
            </w:tcBorders>
          </w:tcPr>
          <w:p w14:paraId="203033A8" w14:textId="77777777" w:rsidR="003F0097" w:rsidRDefault="003F0097" w:rsidP="00ED3CCE">
            <w:pPr>
              <w:pStyle w:val="TableParagraph"/>
              <w:spacing w:line="210" w:lineRule="exact"/>
              <w:ind w:left="120"/>
              <w:rPr>
                <w:sz w:val="20"/>
              </w:rPr>
            </w:pPr>
            <w:r>
              <w:rPr>
                <w:spacing w:val="-4"/>
                <w:w w:val="105"/>
                <w:sz w:val="20"/>
              </w:rPr>
              <w:t>CI95</w:t>
            </w:r>
          </w:p>
        </w:tc>
        <w:tc>
          <w:tcPr>
            <w:tcW w:w="660" w:type="dxa"/>
            <w:tcBorders>
              <w:top w:val="single" w:sz="4" w:space="0" w:color="000000"/>
              <w:bottom w:val="single" w:sz="4" w:space="0" w:color="000000"/>
            </w:tcBorders>
          </w:tcPr>
          <w:p w14:paraId="743A7045" w14:textId="77777777" w:rsidR="003F0097" w:rsidRDefault="003F0097" w:rsidP="00ED3CCE">
            <w:pPr>
              <w:pStyle w:val="TableParagraph"/>
              <w:spacing w:line="210" w:lineRule="exact"/>
              <w:ind w:left="27" w:right="109"/>
              <w:rPr>
                <w:sz w:val="20"/>
              </w:rPr>
            </w:pPr>
            <w:proofErr w:type="spellStart"/>
            <w:r>
              <w:rPr>
                <w:spacing w:val="-4"/>
                <w:w w:val="105"/>
                <w:sz w:val="20"/>
              </w:rPr>
              <w:t>zval</w:t>
            </w:r>
            <w:proofErr w:type="spellEnd"/>
          </w:p>
        </w:tc>
        <w:tc>
          <w:tcPr>
            <w:tcW w:w="693" w:type="dxa"/>
            <w:tcBorders>
              <w:top w:val="single" w:sz="4" w:space="0" w:color="000000"/>
              <w:bottom w:val="single" w:sz="4" w:space="0" w:color="000000"/>
            </w:tcBorders>
          </w:tcPr>
          <w:p w14:paraId="00F208C5" w14:textId="77777777" w:rsidR="003F0097" w:rsidRDefault="003F0097" w:rsidP="00ED3CCE">
            <w:pPr>
              <w:pStyle w:val="TableParagraph"/>
              <w:spacing w:line="210" w:lineRule="exact"/>
              <w:ind w:left="7" w:right="106"/>
              <w:rPr>
                <w:sz w:val="20"/>
              </w:rPr>
            </w:pPr>
            <w:proofErr w:type="spellStart"/>
            <w:r>
              <w:rPr>
                <w:spacing w:val="-4"/>
                <w:w w:val="105"/>
                <w:sz w:val="20"/>
              </w:rPr>
              <w:t>pval</w:t>
            </w:r>
            <w:proofErr w:type="spellEnd"/>
          </w:p>
        </w:tc>
        <w:tc>
          <w:tcPr>
            <w:tcW w:w="594" w:type="dxa"/>
            <w:tcBorders>
              <w:top w:val="single" w:sz="4" w:space="0" w:color="000000"/>
              <w:bottom w:val="single" w:sz="4" w:space="0" w:color="000000"/>
            </w:tcBorders>
          </w:tcPr>
          <w:p w14:paraId="6047313A" w14:textId="407B7922" w:rsidR="003F0097" w:rsidRDefault="00ED0DB7" w:rsidP="00ED3CCE">
            <w:pPr>
              <w:pStyle w:val="TableParagraph"/>
              <w:spacing w:line="210" w:lineRule="exact"/>
              <w:ind w:left="105" w:right="213"/>
              <w:rPr>
                <w:sz w:val="20"/>
              </w:rPr>
            </w:pPr>
            <w:r w:rsidRPr="00A95644">
              <w:rPr>
                <w:spacing w:val="-5"/>
                <w:w w:val="105"/>
                <w:sz w:val="20"/>
              </w:rPr>
              <w:t>R</w:t>
            </w:r>
            <w:r w:rsidRPr="00A95644">
              <w:rPr>
                <w:spacing w:val="-5"/>
                <w:w w:val="105"/>
                <w:sz w:val="20"/>
                <w:vertAlign w:val="superscript"/>
              </w:rPr>
              <w:t>2</w:t>
            </w:r>
          </w:p>
        </w:tc>
      </w:tr>
      <w:tr w:rsidR="003F0097" w14:paraId="3103DEF9" w14:textId="77777777" w:rsidTr="00ED3CCE">
        <w:trPr>
          <w:trHeight w:val="237"/>
        </w:trPr>
        <w:tc>
          <w:tcPr>
            <w:tcW w:w="3065" w:type="dxa"/>
            <w:tcBorders>
              <w:top w:val="single" w:sz="4" w:space="0" w:color="000000"/>
              <w:bottom w:val="single" w:sz="4" w:space="0" w:color="000000"/>
            </w:tcBorders>
          </w:tcPr>
          <w:p w14:paraId="5AB1015B" w14:textId="77777777" w:rsidR="003F0097" w:rsidRDefault="003F0097" w:rsidP="003F0097">
            <w:pPr>
              <w:pStyle w:val="TableParagraph"/>
              <w:spacing w:line="210" w:lineRule="exact"/>
              <w:ind w:left="119"/>
              <w:jc w:val="left"/>
              <w:rPr>
                <w:sz w:val="20"/>
              </w:rPr>
            </w:pPr>
            <w:r>
              <w:rPr>
                <w:w w:val="110"/>
                <w:sz w:val="20"/>
              </w:rPr>
              <w:t>Subject</w:t>
            </w:r>
            <w:r>
              <w:rPr>
                <w:spacing w:val="6"/>
                <w:w w:val="110"/>
                <w:sz w:val="20"/>
              </w:rPr>
              <w:t xml:space="preserve"> </w:t>
            </w:r>
            <w:r>
              <w:rPr>
                <w:spacing w:val="-2"/>
                <w:w w:val="110"/>
                <w:sz w:val="20"/>
              </w:rPr>
              <w:t>Characteristics</w:t>
            </w:r>
          </w:p>
        </w:tc>
        <w:tc>
          <w:tcPr>
            <w:tcW w:w="438" w:type="dxa"/>
            <w:tcBorders>
              <w:top w:val="single" w:sz="4" w:space="0" w:color="000000"/>
              <w:bottom w:val="single" w:sz="4" w:space="0" w:color="000000"/>
            </w:tcBorders>
          </w:tcPr>
          <w:p w14:paraId="538DF0D3" w14:textId="77777777" w:rsidR="003F0097" w:rsidRDefault="003F0097" w:rsidP="00ED3CCE">
            <w:pPr>
              <w:pStyle w:val="TableParagraph"/>
              <w:rPr>
                <w:sz w:val="16"/>
              </w:rPr>
            </w:pPr>
          </w:p>
        </w:tc>
        <w:tc>
          <w:tcPr>
            <w:tcW w:w="693" w:type="dxa"/>
            <w:tcBorders>
              <w:top w:val="single" w:sz="4" w:space="0" w:color="000000"/>
              <w:bottom w:val="single" w:sz="4" w:space="0" w:color="000000"/>
            </w:tcBorders>
          </w:tcPr>
          <w:p w14:paraId="075CB6A8" w14:textId="77777777" w:rsidR="003F0097" w:rsidRDefault="003F0097" w:rsidP="00ED3CCE">
            <w:pPr>
              <w:pStyle w:val="TableParagraph"/>
              <w:rPr>
                <w:sz w:val="16"/>
              </w:rPr>
            </w:pPr>
          </w:p>
        </w:tc>
        <w:tc>
          <w:tcPr>
            <w:tcW w:w="1248" w:type="dxa"/>
            <w:tcBorders>
              <w:top w:val="single" w:sz="4" w:space="0" w:color="000000"/>
              <w:bottom w:val="single" w:sz="4" w:space="0" w:color="000000"/>
            </w:tcBorders>
          </w:tcPr>
          <w:p w14:paraId="0AD80302" w14:textId="77777777" w:rsidR="003F0097" w:rsidRDefault="003F0097" w:rsidP="00ED3CCE">
            <w:pPr>
              <w:pStyle w:val="TableParagraph"/>
              <w:rPr>
                <w:sz w:val="16"/>
              </w:rPr>
            </w:pPr>
          </w:p>
        </w:tc>
        <w:tc>
          <w:tcPr>
            <w:tcW w:w="660" w:type="dxa"/>
            <w:tcBorders>
              <w:top w:val="single" w:sz="4" w:space="0" w:color="000000"/>
              <w:bottom w:val="single" w:sz="4" w:space="0" w:color="000000"/>
            </w:tcBorders>
          </w:tcPr>
          <w:p w14:paraId="1BF80B24" w14:textId="77777777" w:rsidR="003F0097" w:rsidRDefault="003F0097" w:rsidP="00ED3CCE">
            <w:pPr>
              <w:pStyle w:val="TableParagraph"/>
              <w:rPr>
                <w:sz w:val="16"/>
              </w:rPr>
            </w:pPr>
          </w:p>
        </w:tc>
        <w:tc>
          <w:tcPr>
            <w:tcW w:w="693" w:type="dxa"/>
            <w:tcBorders>
              <w:top w:val="single" w:sz="4" w:space="0" w:color="000000"/>
              <w:bottom w:val="single" w:sz="4" w:space="0" w:color="000000"/>
            </w:tcBorders>
          </w:tcPr>
          <w:p w14:paraId="15D02C63" w14:textId="77777777" w:rsidR="003F0097" w:rsidRDefault="003F0097" w:rsidP="00ED3CCE">
            <w:pPr>
              <w:pStyle w:val="TableParagraph"/>
              <w:rPr>
                <w:sz w:val="16"/>
              </w:rPr>
            </w:pPr>
          </w:p>
        </w:tc>
        <w:tc>
          <w:tcPr>
            <w:tcW w:w="594" w:type="dxa"/>
            <w:tcBorders>
              <w:top w:val="single" w:sz="4" w:space="0" w:color="000000"/>
              <w:bottom w:val="single" w:sz="4" w:space="0" w:color="000000"/>
            </w:tcBorders>
          </w:tcPr>
          <w:p w14:paraId="6E43904D" w14:textId="77777777" w:rsidR="003F0097" w:rsidRDefault="003F0097" w:rsidP="00ED3CCE">
            <w:pPr>
              <w:pStyle w:val="TableParagraph"/>
              <w:rPr>
                <w:sz w:val="16"/>
              </w:rPr>
            </w:pPr>
          </w:p>
        </w:tc>
      </w:tr>
      <w:tr w:rsidR="003F0097" w14:paraId="1EC17C9A" w14:textId="77777777" w:rsidTr="00ED3CCE">
        <w:trPr>
          <w:trHeight w:val="236"/>
        </w:trPr>
        <w:tc>
          <w:tcPr>
            <w:tcW w:w="3065" w:type="dxa"/>
            <w:tcBorders>
              <w:top w:val="single" w:sz="4" w:space="0" w:color="000000"/>
            </w:tcBorders>
          </w:tcPr>
          <w:p w14:paraId="7C8DB9D0" w14:textId="77777777" w:rsidR="003F0097" w:rsidRDefault="003F0097" w:rsidP="003F0097">
            <w:pPr>
              <w:pStyle w:val="TableParagraph"/>
              <w:spacing w:line="210" w:lineRule="exact"/>
              <w:ind w:left="119"/>
              <w:jc w:val="left"/>
              <w:rPr>
                <w:sz w:val="20"/>
              </w:rPr>
            </w:pPr>
            <w:r>
              <w:rPr>
                <w:w w:val="105"/>
                <w:sz w:val="20"/>
              </w:rPr>
              <w:t>Child</w:t>
            </w:r>
            <w:r>
              <w:rPr>
                <w:spacing w:val="18"/>
                <w:w w:val="105"/>
                <w:sz w:val="20"/>
              </w:rPr>
              <w:t xml:space="preserve"> </w:t>
            </w:r>
            <w:r>
              <w:rPr>
                <w:w w:val="105"/>
                <w:sz w:val="20"/>
              </w:rPr>
              <w:t>Gender</w:t>
            </w:r>
            <w:r>
              <w:rPr>
                <w:spacing w:val="18"/>
                <w:w w:val="105"/>
                <w:sz w:val="20"/>
              </w:rPr>
              <w:t xml:space="preserve"> </w:t>
            </w:r>
            <w:r>
              <w:rPr>
                <w:w w:val="105"/>
                <w:sz w:val="20"/>
              </w:rPr>
              <w:t>(%</w:t>
            </w:r>
            <w:r>
              <w:rPr>
                <w:spacing w:val="18"/>
                <w:w w:val="105"/>
                <w:sz w:val="20"/>
              </w:rPr>
              <w:t xml:space="preserve"> </w:t>
            </w:r>
            <w:r>
              <w:rPr>
                <w:spacing w:val="-2"/>
                <w:w w:val="105"/>
                <w:sz w:val="20"/>
              </w:rPr>
              <w:t>Female)</w:t>
            </w:r>
          </w:p>
        </w:tc>
        <w:tc>
          <w:tcPr>
            <w:tcW w:w="438" w:type="dxa"/>
            <w:tcBorders>
              <w:top w:val="single" w:sz="4" w:space="0" w:color="000000"/>
            </w:tcBorders>
          </w:tcPr>
          <w:p w14:paraId="641E6C14" w14:textId="77777777" w:rsidR="003F0097" w:rsidRDefault="003F0097" w:rsidP="00ED3CCE">
            <w:pPr>
              <w:pStyle w:val="TableParagraph"/>
              <w:spacing w:line="210" w:lineRule="exact"/>
              <w:ind w:left="104" w:right="102"/>
              <w:rPr>
                <w:sz w:val="20"/>
              </w:rPr>
            </w:pPr>
            <w:r>
              <w:rPr>
                <w:spacing w:val="-5"/>
                <w:sz w:val="20"/>
              </w:rPr>
              <w:t>37</w:t>
            </w:r>
          </w:p>
        </w:tc>
        <w:tc>
          <w:tcPr>
            <w:tcW w:w="693" w:type="dxa"/>
            <w:tcBorders>
              <w:top w:val="single" w:sz="4" w:space="0" w:color="000000"/>
            </w:tcBorders>
          </w:tcPr>
          <w:p w14:paraId="7E251D58" w14:textId="77777777" w:rsidR="003F0097" w:rsidRDefault="003F0097" w:rsidP="00ED3CCE">
            <w:pPr>
              <w:pStyle w:val="TableParagraph"/>
              <w:spacing w:line="210" w:lineRule="exact"/>
              <w:ind w:left="120"/>
              <w:rPr>
                <w:sz w:val="20"/>
              </w:rPr>
            </w:pPr>
            <w:r>
              <w:rPr>
                <w:spacing w:val="-4"/>
                <w:sz w:val="20"/>
              </w:rPr>
              <w:t>0.03</w:t>
            </w:r>
          </w:p>
        </w:tc>
        <w:tc>
          <w:tcPr>
            <w:tcW w:w="1248" w:type="dxa"/>
            <w:tcBorders>
              <w:top w:val="single" w:sz="4" w:space="0" w:color="000000"/>
            </w:tcBorders>
          </w:tcPr>
          <w:p w14:paraId="70E3B040" w14:textId="77777777" w:rsidR="003F0097" w:rsidRDefault="003F0097" w:rsidP="00ED3CCE">
            <w:pPr>
              <w:pStyle w:val="TableParagraph"/>
              <w:spacing w:line="210" w:lineRule="exact"/>
              <w:ind w:left="120"/>
              <w:rPr>
                <w:sz w:val="20"/>
              </w:rPr>
            </w:pPr>
            <w:r>
              <w:rPr>
                <w:sz w:val="20"/>
              </w:rPr>
              <w:t>[-0.05,</w:t>
            </w:r>
            <w:r>
              <w:rPr>
                <w:spacing w:val="10"/>
                <w:sz w:val="20"/>
              </w:rPr>
              <w:t xml:space="preserve"> </w:t>
            </w:r>
            <w:r>
              <w:rPr>
                <w:spacing w:val="-2"/>
                <w:sz w:val="20"/>
              </w:rPr>
              <w:t>0.11]</w:t>
            </w:r>
          </w:p>
        </w:tc>
        <w:tc>
          <w:tcPr>
            <w:tcW w:w="660" w:type="dxa"/>
            <w:tcBorders>
              <w:top w:val="single" w:sz="4" w:space="0" w:color="000000"/>
            </w:tcBorders>
          </w:tcPr>
          <w:p w14:paraId="69ED8E0B" w14:textId="77777777" w:rsidR="003F0097" w:rsidRDefault="003F0097" w:rsidP="00ED3CCE">
            <w:pPr>
              <w:pStyle w:val="TableParagraph"/>
              <w:spacing w:line="210" w:lineRule="exact"/>
              <w:ind w:left="46" w:right="109"/>
              <w:rPr>
                <w:sz w:val="20"/>
              </w:rPr>
            </w:pPr>
            <w:r>
              <w:rPr>
                <w:spacing w:val="-4"/>
                <w:sz w:val="20"/>
              </w:rPr>
              <w:t>0.74</w:t>
            </w:r>
          </w:p>
        </w:tc>
        <w:tc>
          <w:tcPr>
            <w:tcW w:w="693" w:type="dxa"/>
            <w:tcBorders>
              <w:top w:val="single" w:sz="4" w:space="0" w:color="000000"/>
            </w:tcBorders>
          </w:tcPr>
          <w:p w14:paraId="596F3381" w14:textId="77777777" w:rsidR="003F0097" w:rsidRDefault="003F0097" w:rsidP="00ED3CCE">
            <w:pPr>
              <w:pStyle w:val="TableParagraph"/>
              <w:spacing w:line="210" w:lineRule="exact"/>
              <w:ind w:left="9" w:right="106"/>
              <w:rPr>
                <w:sz w:val="20"/>
              </w:rPr>
            </w:pPr>
            <w:r>
              <w:rPr>
                <w:spacing w:val="-4"/>
                <w:sz w:val="20"/>
              </w:rPr>
              <w:t>0.47</w:t>
            </w:r>
          </w:p>
        </w:tc>
        <w:tc>
          <w:tcPr>
            <w:tcW w:w="594" w:type="dxa"/>
            <w:tcBorders>
              <w:top w:val="single" w:sz="4" w:space="0" w:color="000000"/>
            </w:tcBorders>
          </w:tcPr>
          <w:p w14:paraId="1A17D134" w14:textId="77777777" w:rsidR="003F0097" w:rsidRDefault="003F0097" w:rsidP="00ED3CCE">
            <w:pPr>
              <w:pStyle w:val="TableParagraph"/>
              <w:spacing w:line="210" w:lineRule="exact"/>
              <w:ind w:left="109" w:right="110"/>
              <w:rPr>
                <w:sz w:val="20"/>
              </w:rPr>
            </w:pPr>
            <w:r>
              <w:rPr>
                <w:spacing w:val="-4"/>
                <w:sz w:val="20"/>
              </w:rPr>
              <w:t>0.00</w:t>
            </w:r>
          </w:p>
        </w:tc>
      </w:tr>
      <w:tr w:rsidR="003F0097" w14:paraId="4817BCD7" w14:textId="77777777" w:rsidTr="00ED3CCE">
        <w:trPr>
          <w:trHeight w:val="239"/>
        </w:trPr>
        <w:tc>
          <w:tcPr>
            <w:tcW w:w="3065" w:type="dxa"/>
          </w:tcPr>
          <w:p w14:paraId="7FD5E912" w14:textId="77777777" w:rsidR="003F0097" w:rsidRDefault="003F0097" w:rsidP="003F0097">
            <w:pPr>
              <w:pStyle w:val="TableParagraph"/>
              <w:ind w:left="119"/>
              <w:jc w:val="left"/>
              <w:rPr>
                <w:sz w:val="20"/>
              </w:rPr>
            </w:pPr>
            <w:r>
              <w:rPr>
                <w:w w:val="105"/>
                <w:sz w:val="20"/>
              </w:rPr>
              <w:t>Household</w:t>
            </w:r>
            <w:r>
              <w:rPr>
                <w:spacing w:val="4"/>
                <w:w w:val="105"/>
                <w:sz w:val="20"/>
              </w:rPr>
              <w:t xml:space="preserve"> </w:t>
            </w:r>
            <w:r>
              <w:rPr>
                <w:spacing w:val="-5"/>
                <w:w w:val="105"/>
                <w:sz w:val="20"/>
              </w:rPr>
              <w:t>SES</w:t>
            </w:r>
          </w:p>
        </w:tc>
        <w:tc>
          <w:tcPr>
            <w:tcW w:w="438" w:type="dxa"/>
          </w:tcPr>
          <w:p w14:paraId="4C5B6288" w14:textId="77777777" w:rsidR="003F0097" w:rsidRDefault="003F0097" w:rsidP="00ED3CCE">
            <w:pPr>
              <w:pStyle w:val="TableParagraph"/>
              <w:ind w:left="104" w:right="103"/>
              <w:rPr>
                <w:sz w:val="20"/>
              </w:rPr>
            </w:pPr>
            <w:r>
              <w:rPr>
                <w:spacing w:val="-5"/>
                <w:sz w:val="20"/>
              </w:rPr>
              <w:t>39</w:t>
            </w:r>
          </w:p>
        </w:tc>
        <w:tc>
          <w:tcPr>
            <w:tcW w:w="693" w:type="dxa"/>
          </w:tcPr>
          <w:p w14:paraId="68DFD325" w14:textId="77777777" w:rsidR="003F0097" w:rsidRDefault="003F0097" w:rsidP="00ED3CCE">
            <w:pPr>
              <w:pStyle w:val="TableParagraph"/>
              <w:rPr>
                <w:sz w:val="16"/>
              </w:rPr>
            </w:pPr>
          </w:p>
        </w:tc>
        <w:tc>
          <w:tcPr>
            <w:tcW w:w="1248" w:type="dxa"/>
          </w:tcPr>
          <w:p w14:paraId="6DB4272D" w14:textId="77777777" w:rsidR="003F0097" w:rsidRDefault="003F0097" w:rsidP="00ED3CCE">
            <w:pPr>
              <w:pStyle w:val="TableParagraph"/>
              <w:rPr>
                <w:sz w:val="16"/>
              </w:rPr>
            </w:pPr>
          </w:p>
        </w:tc>
        <w:tc>
          <w:tcPr>
            <w:tcW w:w="660" w:type="dxa"/>
          </w:tcPr>
          <w:p w14:paraId="334FE967" w14:textId="77777777" w:rsidR="003F0097" w:rsidRDefault="003F0097" w:rsidP="00ED3CCE">
            <w:pPr>
              <w:pStyle w:val="TableParagraph"/>
              <w:rPr>
                <w:sz w:val="16"/>
              </w:rPr>
            </w:pPr>
          </w:p>
        </w:tc>
        <w:tc>
          <w:tcPr>
            <w:tcW w:w="693" w:type="dxa"/>
          </w:tcPr>
          <w:p w14:paraId="1BB9D83B" w14:textId="77777777" w:rsidR="003F0097" w:rsidRDefault="003F0097" w:rsidP="00ED3CCE">
            <w:pPr>
              <w:pStyle w:val="TableParagraph"/>
              <w:rPr>
                <w:sz w:val="16"/>
              </w:rPr>
            </w:pPr>
          </w:p>
        </w:tc>
        <w:tc>
          <w:tcPr>
            <w:tcW w:w="594" w:type="dxa"/>
          </w:tcPr>
          <w:p w14:paraId="43A911AC" w14:textId="77777777" w:rsidR="003F0097" w:rsidRDefault="003F0097" w:rsidP="00ED3CCE">
            <w:pPr>
              <w:pStyle w:val="TableParagraph"/>
              <w:ind w:left="109" w:right="109"/>
              <w:rPr>
                <w:sz w:val="20"/>
              </w:rPr>
            </w:pPr>
            <w:r>
              <w:rPr>
                <w:spacing w:val="-4"/>
                <w:sz w:val="20"/>
              </w:rPr>
              <w:t>0.00</w:t>
            </w:r>
          </w:p>
        </w:tc>
      </w:tr>
      <w:tr w:rsidR="003F0097" w14:paraId="594951F8" w14:textId="77777777" w:rsidTr="00ED3CCE">
        <w:trPr>
          <w:trHeight w:val="239"/>
        </w:trPr>
        <w:tc>
          <w:tcPr>
            <w:tcW w:w="3065" w:type="dxa"/>
          </w:tcPr>
          <w:p w14:paraId="51B45746" w14:textId="77777777" w:rsidR="003F0097" w:rsidRDefault="003F0097" w:rsidP="003F0097">
            <w:pPr>
              <w:pStyle w:val="TableParagraph"/>
              <w:ind w:left="403"/>
              <w:jc w:val="left"/>
              <w:rPr>
                <w:sz w:val="20"/>
              </w:rPr>
            </w:pPr>
            <w:r>
              <w:rPr>
                <w:w w:val="105"/>
                <w:sz w:val="20"/>
              </w:rPr>
              <w:t>Diverse</w:t>
            </w:r>
            <w:r>
              <w:rPr>
                <w:spacing w:val="5"/>
                <w:w w:val="105"/>
                <w:sz w:val="20"/>
              </w:rPr>
              <w:t xml:space="preserve"> </w:t>
            </w:r>
            <w:r>
              <w:rPr>
                <w:w w:val="105"/>
                <w:sz w:val="20"/>
              </w:rPr>
              <w:t>vs.</w:t>
            </w:r>
            <w:r>
              <w:rPr>
                <w:spacing w:val="26"/>
                <w:w w:val="105"/>
                <w:sz w:val="20"/>
              </w:rPr>
              <w:t xml:space="preserve"> </w:t>
            </w:r>
            <w:r>
              <w:rPr>
                <w:spacing w:val="-5"/>
                <w:w w:val="105"/>
                <w:sz w:val="20"/>
              </w:rPr>
              <w:t>MU</w:t>
            </w:r>
          </w:p>
        </w:tc>
        <w:tc>
          <w:tcPr>
            <w:tcW w:w="438" w:type="dxa"/>
          </w:tcPr>
          <w:p w14:paraId="0E850A19" w14:textId="77777777" w:rsidR="003F0097" w:rsidRDefault="003F0097" w:rsidP="00ED3CCE">
            <w:pPr>
              <w:pStyle w:val="TableParagraph"/>
              <w:rPr>
                <w:sz w:val="16"/>
              </w:rPr>
            </w:pPr>
          </w:p>
        </w:tc>
        <w:tc>
          <w:tcPr>
            <w:tcW w:w="693" w:type="dxa"/>
          </w:tcPr>
          <w:p w14:paraId="20E1299D" w14:textId="77777777" w:rsidR="003F0097" w:rsidRDefault="003F0097" w:rsidP="00ED3CCE">
            <w:pPr>
              <w:pStyle w:val="TableParagraph"/>
              <w:ind w:left="120"/>
              <w:rPr>
                <w:sz w:val="20"/>
              </w:rPr>
            </w:pPr>
            <w:r>
              <w:rPr>
                <w:spacing w:val="-4"/>
                <w:sz w:val="20"/>
              </w:rPr>
              <w:t>0.05</w:t>
            </w:r>
          </w:p>
        </w:tc>
        <w:tc>
          <w:tcPr>
            <w:tcW w:w="1248" w:type="dxa"/>
          </w:tcPr>
          <w:p w14:paraId="79063F47" w14:textId="77777777" w:rsidR="003F0097" w:rsidRDefault="003F0097" w:rsidP="00ED3CCE">
            <w:pPr>
              <w:pStyle w:val="TableParagraph"/>
              <w:ind w:left="119"/>
              <w:rPr>
                <w:sz w:val="20"/>
              </w:rPr>
            </w:pPr>
            <w:r>
              <w:rPr>
                <w:sz w:val="20"/>
              </w:rPr>
              <w:t>[-0.18,</w:t>
            </w:r>
            <w:r>
              <w:rPr>
                <w:spacing w:val="10"/>
                <w:sz w:val="20"/>
              </w:rPr>
              <w:t xml:space="preserve"> </w:t>
            </w:r>
            <w:r>
              <w:rPr>
                <w:spacing w:val="-2"/>
                <w:sz w:val="20"/>
              </w:rPr>
              <w:t>0.27]</w:t>
            </w:r>
          </w:p>
        </w:tc>
        <w:tc>
          <w:tcPr>
            <w:tcW w:w="660" w:type="dxa"/>
          </w:tcPr>
          <w:p w14:paraId="7FB67F6D" w14:textId="77777777" w:rsidR="003F0097" w:rsidRDefault="003F0097" w:rsidP="00ED3CCE">
            <w:pPr>
              <w:pStyle w:val="TableParagraph"/>
              <w:ind w:left="44" w:right="109"/>
              <w:rPr>
                <w:sz w:val="20"/>
              </w:rPr>
            </w:pPr>
            <w:r>
              <w:rPr>
                <w:spacing w:val="-4"/>
                <w:sz w:val="20"/>
              </w:rPr>
              <w:t>0.42</w:t>
            </w:r>
          </w:p>
        </w:tc>
        <w:tc>
          <w:tcPr>
            <w:tcW w:w="693" w:type="dxa"/>
          </w:tcPr>
          <w:p w14:paraId="17436360" w14:textId="77777777" w:rsidR="003F0097" w:rsidRDefault="003F0097" w:rsidP="00ED3CCE">
            <w:pPr>
              <w:pStyle w:val="TableParagraph"/>
              <w:ind w:left="8" w:right="106"/>
              <w:rPr>
                <w:sz w:val="20"/>
              </w:rPr>
            </w:pPr>
            <w:r>
              <w:rPr>
                <w:spacing w:val="-4"/>
                <w:sz w:val="20"/>
              </w:rPr>
              <w:t>0.67</w:t>
            </w:r>
          </w:p>
        </w:tc>
        <w:tc>
          <w:tcPr>
            <w:tcW w:w="594" w:type="dxa"/>
          </w:tcPr>
          <w:p w14:paraId="0F480736" w14:textId="77777777" w:rsidR="003F0097" w:rsidRDefault="003F0097" w:rsidP="00ED3CCE">
            <w:pPr>
              <w:pStyle w:val="TableParagraph"/>
              <w:rPr>
                <w:sz w:val="16"/>
              </w:rPr>
            </w:pPr>
          </w:p>
        </w:tc>
      </w:tr>
      <w:tr w:rsidR="003F0097" w14:paraId="1030CAA4" w14:textId="77777777" w:rsidTr="00ED3CCE">
        <w:trPr>
          <w:trHeight w:val="239"/>
        </w:trPr>
        <w:tc>
          <w:tcPr>
            <w:tcW w:w="3065" w:type="dxa"/>
          </w:tcPr>
          <w:p w14:paraId="6CDA8F80" w14:textId="77777777" w:rsidR="003F0097" w:rsidRDefault="003F0097" w:rsidP="003F0097">
            <w:pPr>
              <w:pStyle w:val="TableParagraph"/>
              <w:ind w:left="403"/>
              <w:jc w:val="left"/>
              <w:rPr>
                <w:sz w:val="20"/>
              </w:rPr>
            </w:pPr>
            <w:r>
              <w:rPr>
                <w:sz w:val="20"/>
              </w:rPr>
              <w:t>Low</w:t>
            </w:r>
            <w:r>
              <w:rPr>
                <w:spacing w:val="16"/>
                <w:sz w:val="20"/>
              </w:rPr>
              <w:t xml:space="preserve"> </w:t>
            </w:r>
            <w:r>
              <w:rPr>
                <w:sz w:val="20"/>
              </w:rPr>
              <w:t>vs.</w:t>
            </w:r>
            <w:r>
              <w:rPr>
                <w:spacing w:val="39"/>
                <w:sz w:val="20"/>
              </w:rPr>
              <w:t xml:space="preserve"> </w:t>
            </w:r>
            <w:r>
              <w:rPr>
                <w:spacing w:val="-5"/>
                <w:sz w:val="20"/>
              </w:rPr>
              <w:t>MU</w:t>
            </w:r>
          </w:p>
        </w:tc>
        <w:tc>
          <w:tcPr>
            <w:tcW w:w="438" w:type="dxa"/>
          </w:tcPr>
          <w:p w14:paraId="17C01DBC" w14:textId="77777777" w:rsidR="003F0097" w:rsidRDefault="003F0097" w:rsidP="00ED3CCE">
            <w:pPr>
              <w:pStyle w:val="TableParagraph"/>
              <w:rPr>
                <w:sz w:val="16"/>
              </w:rPr>
            </w:pPr>
          </w:p>
        </w:tc>
        <w:tc>
          <w:tcPr>
            <w:tcW w:w="693" w:type="dxa"/>
          </w:tcPr>
          <w:p w14:paraId="40416EEB" w14:textId="77777777" w:rsidR="003F0097" w:rsidRDefault="003F0097" w:rsidP="00ED3CCE">
            <w:pPr>
              <w:pStyle w:val="TableParagraph"/>
              <w:ind w:left="120"/>
              <w:rPr>
                <w:sz w:val="20"/>
              </w:rPr>
            </w:pPr>
            <w:r>
              <w:rPr>
                <w:sz w:val="20"/>
              </w:rPr>
              <w:t>-</w:t>
            </w:r>
            <w:r>
              <w:rPr>
                <w:spacing w:val="-4"/>
                <w:sz w:val="20"/>
              </w:rPr>
              <w:t>0.05</w:t>
            </w:r>
          </w:p>
        </w:tc>
        <w:tc>
          <w:tcPr>
            <w:tcW w:w="1248" w:type="dxa"/>
          </w:tcPr>
          <w:p w14:paraId="2948FB00" w14:textId="77777777" w:rsidR="003F0097" w:rsidRDefault="003F0097" w:rsidP="00ED3CCE">
            <w:pPr>
              <w:pStyle w:val="TableParagraph"/>
              <w:ind w:left="119"/>
              <w:rPr>
                <w:sz w:val="20"/>
              </w:rPr>
            </w:pPr>
            <w:r>
              <w:rPr>
                <w:sz w:val="20"/>
              </w:rPr>
              <w:t>[-0.26,</w:t>
            </w:r>
            <w:r>
              <w:rPr>
                <w:spacing w:val="10"/>
                <w:sz w:val="20"/>
              </w:rPr>
              <w:t xml:space="preserve"> </w:t>
            </w:r>
            <w:r>
              <w:rPr>
                <w:spacing w:val="-2"/>
                <w:sz w:val="20"/>
              </w:rPr>
              <w:t>0.16]</w:t>
            </w:r>
          </w:p>
        </w:tc>
        <w:tc>
          <w:tcPr>
            <w:tcW w:w="660" w:type="dxa"/>
          </w:tcPr>
          <w:p w14:paraId="6FD1E95E" w14:textId="77777777" w:rsidR="003F0097" w:rsidRDefault="003F0097" w:rsidP="00ED3CCE">
            <w:pPr>
              <w:pStyle w:val="TableParagraph"/>
              <w:ind w:left="102" w:right="103"/>
              <w:rPr>
                <w:sz w:val="20"/>
              </w:rPr>
            </w:pPr>
            <w:r>
              <w:rPr>
                <w:sz w:val="20"/>
              </w:rPr>
              <w:t>-</w:t>
            </w:r>
            <w:r>
              <w:rPr>
                <w:spacing w:val="-4"/>
                <w:sz w:val="20"/>
              </w:rPr>
              <w:t>0.48</w:t>
            </w:r>
          </w:p>
        </w:tc>
        <w:tc>
          <w:tcPr>
            <w:tcW w:w="693" w:type="dxa"/>
          </w:tcPr>
          <w:p w14:paraId="62F2A818" w14:textId="77777777" w:rsidR="003F0097" w:rsidRDefault="003F0097" w:rsidP="00ED3CCE">
            <w:pPr>
              <w:pStyle w:val="TableParagraph"/>
              <w:ind w:left="7" w:right="106"/>
              <w:rPr>
                <w:sz w:val="20"/>
              </w:rPr>
            </w:pPr>
            <w:r>
              <w:rPr>
                <w:spacing w:val="-4"/>
                <w:sz w:val="20"/>
              </w:rPr>
              <w:t>0.63</w:t>
            </w:r>
          </w:p>
        </w:tc>
        <w:tc>
          <w:tcPr>
            <w:tcW w:w="594" w:type="dxa"/>
          </w:tcPr>
          <w:p w14:paraId="12277E9B" w14:textId="77777777" w:rsidR="003F0097" w:rsidRDefault="003F0097" w:rsidP="00ED3CCE">
            <w:pPr>
              <w:pStyle w:val="TableParagraph"/>
              <w:rPr>
                <w:sz w:val="16"/>
              </w:rPr>
            </w:pPr>
          </w:p>
        </w:tc>
      </w:tr>
      <w:tr w:rsidR="003F0097" w14:paraId="198D0D8B" w14:textId="77777777" w:rsidTr="00ED3CCE">
        <w:trPr>
          <w:trHeight w:val="239"/>
        </w:trPr>
        <w:tc>
          <w:tcPr>
            <w:tcW w:w="3065" w:type="dxa"/>
          </w:tcPr>
          <w:p w14:paraId="3ADAB03F" w14:textId="77777777" w:rsidR="003F0097" w:rsidRDefault="003F0097" w:rsidP="003F0097">
            <w:pPr>
              <w:pStyle w:val="TableParagraph"/>
              <w:ind w:left="119"/>
              <w:jc w:val="left"/>
              <w:rPr>
                <w:sz w:val="20"/>
              </w:rPr>
            </w:pPr>
            <w:r>
              <w:rPr>
                <w:spacing w:val="-2"/>
                <w:w w:val="105"/>
                <w:sz w:val="20"/>
              </w:rPr>
              <w:t>Language</w:t>
            </w:r>
          </w:p>
        </w:tc>
        <w:tc>
          <w:tcPr>
            <w:tcW w:w="438" w:type="dxa"/>
          </w:tcPr>
          <w:p w14:paraId="72A84357" w14:textId="77777777" w:rsidR="003F0097" w:rsidRDefault="003F0097" w:rsidP="00ED3CCE">
            <w:pPr>
              <w:pStyle w:val="TableParagraph"/>
              <w:ind w:left="104" w:right="103"/>
              <w:rPr>
                <w:sz w:val="20"/>
              </w:rPr>
            </w:pPr>
            <w:r>
              <w:rPr>
                <w:spacing w:val="-5"/>
                <w:sz w:val="20"/>
              </w:rPr>
              <w:t>39</w:t>
            </w:r>
          </w:p>
        </w:tc>
        <w:tc>
          <w:tcPr>
            <w:tcW w:w="693" w:type="dxa"/>
          </w:tcPr>
          <w:p w14:paraId="3C2C545F" w14:textId="77777777" w:rsidR="003F0097" w:rsidRDefault="003F0097" w:rsidP="00ED3CCE">
            <w:pPr>
              <w:pStyle w:val="TableParagraph"/>
              <w:rPr>
                <w:sz w:val="16"/>
              </w:rPr>
            </w:pPr>
          </w:p>
        </w:tc>
        <w:tc>
          <w:tcPr>
            <w:tcW w:w="1248" w:type="dxa"/>
          </w:tcPr>
          <w:p w14:paraId="0BAD8C6B" w14:textId="77777777" w:rsidR="003F0097" w:rsidRDefault="003F0097" w:rsidP="00ED3CCE">
            <w:pPr>
              <w:pStyle w:val="TableParagraph"/>
              <w:rPr>
                <w:sz w:val="16"/>
              </w:rPr>
            </w:pPr>
          </w:p>
        </w:tc>
        <w:tc>
          <w:tcPr>
            <w:tcW w:w="660" w:type="dxa"/>
          </w:tcPr>
          <w:p w14:paraId="1BF0986D" w14:textId="77777777" w:rsidR="003F0097" w:rsidRDefault="003F0097" w:rsidP="00ED3CCE">
            <w:pPr>
              <w:pStyle w:val="TableParagraph"/>
              <w:rPr>
                <w:sz w:val="16"/>
              </w:rPr>
            </w:pPr>
          </w:p>
        </w:tc>
        <w:tc>
          <w:tcPr>
            <w:tcW w:w="693" w:type="dxa"/>
          </w:tcPr>
          <w:p w14:paraId="78143FDF" w14:textId="77777777" w:rsidR="003F0097" w:rsidRDefault="003F0097" w:rsidP="00ED3CCE">
            <w:pPr>
              <w:pStyle w:val="TableParagraph"/>
              <w:rPr>
                <w:sz w:val="16"/>
              </w:rPr>
            </w:pPr>
          </w:p>
        </w:tc>
        <w:tc>
          <w:tcPr>
            <w:tcW w:w="594" w:type="dxa"/>
          </w:tcPr>
          <w:p w14:paraId="3BE349A5" w14:textId="77777777" w:rsidR="003F0097" w:rsidRDefault="003F0097" w:rsidP="00ED3CCE">
            <w:pPr>
              <w:pStyle w:val="TableParagraph"/>
              <w:ind w:left="109" w:right="109"/>
              <w:rPr>
                <w:sz w:val="20"/>
              </w:rPr>
            </w:pPr>
            <w:r>
              <w:rPr>
                <w:spacing w:val="-4"/>
                <w:sz w:val="20"/>
              </w:rPr>
              <w:t>0.00</w:t>
            </w:r>
          </w:p>
        </w:tc>
      </w:tr>
      <w:tr w:rsidR="003F0097" w14:paraId="1F15C4D0" w14:textId="77777777" w:rsidTr="00ED3CCE">
        <w:trPr>
          <w:trHeight w:val="239"/>
        </w:trPr>
        <w:tc>
          <w:tcPr>
            <w:tcW w:w="3065" w:type="dxa"/>
          </w:tcPr>
          <w:p w14:paraId="534D55BA" w14:textId="77777777" w:rsidR="003F0097" w:rsidRDefault="003F0097" w:rsidP="003F0097">
            <w:pPr>
              <w:pStyle w:val="TableParagraph"/>
              <w:ind w:left="403"/>
              <w:jc w:val="left"/>
              <w:rPr>
                <w:sz w:val="20"/>
              </w:rPr>
            </w:pPr>
            <w:r>
              <w:rPr>
                <w:w w:val="105"/>
                <w:sz w:val="20"/>
              </w:rPr>
              <w:t>English</w:t>
            </w:r>
            <w:r>
              <w:rPr>
                <w:spacing w:val="10"/>
                <w:w w:val="105"/>
                <w:sz w:val="20"/>
              </w:rPr>
              <w:t xml:space="preserve"> </w:t>
            </w:r>
            <w:r>
              <w:rPr>
                <w:w w:val="105"/>
                <w:sz w:val="20"/>
              </w:rPr>
              <w:t>vs.</w:t>
            </w:r>
            <w:r>
              <w:rPr>
                <w:spacing w:val="32"/>
                <w:w w:val="105"/>
                <w:sz w:val="20"/>
              </w:rPr>
              <w:t xml:space="preserve"> </w:t>
            </w:r>
            <w:r>
              <w:rPr>
                <w:w w:val="105"/>
                <w:sz w:val="20"/>
              </w:rPr>
              <w:t>Non-</w:t>
            </w:r>
            <w:r>
              <w:rPr>
                <w:spacing w:val="-2"/>
                <w:w w:val="105"/>
                <w:sz w:val="20"/>
              </w:rPr>
              <w:t>English</w:t>
            </w:r>
          </w:p>
        </w:tc>
        <w:tc>
          <w:tcPr>
            <w:tcW w:w="438" w:type="dxa"/>
          </w:tcPr>
          <w:p w14:paraId="58DE9E4E" w14:textId="77777777" w:rsidR="003F0097" w:rsidRDefault="003F0097" w:rsidP="00ED3CCE">
            <w:pPr>
              <w:pStyle w:val="TableParagraph"/>
              <w:rPr>
                <w:sz w:val="16"/>
              </w:rPr>
            </w:pPr>
          </w:p>
        </w:tc>
        <w:tc>
          <w:tcPr>
            <w:tcW w:w="693" w:type="dxa"/>
          </w:tcPr>
          <w:p w14:paraId="6F6BF917" w14:textId="77777777" w:rsidR="003F0097" w:rsidRDefault="003F0097" w:rsidP="00ED3CCE">
            <w:pPr>
              <w:pStyle w:val="TableParagraph"/>
              <w:ind w:left="120"/>
              <w:rPr>
                <w:sz w:val="20"/>
              </w:rPr>
            </w:pPr>
            <w:r>
              <w:rPr>
                <w:spacing w:val="-4"/>
                <w:sz w:val="20"/>
              </w:rPr>
              <w:t>0.02</w:t>
            </w:r>
          </w:p>
        </w:tc>
        <w:tc>
          <w:tcPr>
            <w:tcW w:w="1248" w:type="dxa"/>
          </w:tcPr>
          <w:p w14:paraId="1C3FD0A2" w14:textId="77777777" w:rsidR="003F0097" w:rsidRDefault="003F0097" w:rsidP="00ED3CCE">
            <w:pPr>
              <w:pStyle w:val="TableParagraph"/>
              <w:ind w:left="120"/>
              <w:rPr>
                <w:sz w:val="20"/>
              </w:rPr>
            </w:pPr>
            <w:r>
              <w:rPr>
                <w:sz w:val="20"/>
              </w:rPr>
              <w:t>[-0.2,</w:t>
            </w:r>
            <w:r>
              <w:rPr>
                <w:spacing w:val="11"/>
                <w:sz w:val="20"/>
              </w:rPr>
              <w:t xml:space="preserve"> </w:t>
            </w:r>
            <w:r>
              <w:rPr>
                <w:spacing w:val="-2"/>
                <w:sz w:val="20"/>
              </w:rPr>
              <w:t>0.24]</w:t>
            </w:r>
          </w:p>
        </w:tc>
        <w:tc>
          <w:tcPr>
            <w:tcW w:w="660" w:type="dxa"/>
          </w:tcPr>
          <w:p w14:paraId="57339245" w14:textId="77777777" w:rsidR="003F0097" w:rsidRDefault="003F0097" w:rsidP="00ED3CCE">
            <w:pPr>
              <w:pStyle w:val="TableParagraph"/>
              <w:ind w:left="45" w:right="109"/>
              <w:rPr>
                <w:sz w:val="20"/>
              </w:rPr>
            </w:pPr>
            <w:r>
              <w:rPr>
                <w:spacing w:val="-4"/>
                <w:sz w:val="20"/>
              </w:rPr>
              <w:t>0.21</w:t>
            </w:r>
          </w:p>
        </w:tc>
        <w:tc>
          <w:tcPr>
            <w:tcW w:w="693" w:type="dxa"/>
          </w:tcPr>
          <w:p w14:paraId="707F3C7A" w14:textId="77777777" w:rsidR="003F0097" w:rsidRDefault="003F0097" w:rsidP="00ED3CCE">
            <w:pPr>
              <w:pStyle w:val="TableParagraph"/>
              <w:ind w:left="8" w:right="106"/>
              <w:rPr>
                <w:sz w:val="20"/>
              </w:rPr>
            </w:pPr>
            <w:r>
              <w:rPr>
                <w:spacing w:val="-4"/>
                <w:sz w:val="20"/>
              </w:rPr>
              <w:t>0.83</w:t>
            </w:r>
          </w:p>
        </w:tc>
        <w:tc>
          <w:tcPr>
            <w:tcW w:w="594" w:type="dxa"/>
          </w:tcPr>
          <w:p w14:paraId="5C40053C" w14:textId="77777777" w:rsidR="003F0097" w:rsidRDefault="003F0097" w:rsidP="00ED3CCE">
            <w:pPr>
              <w:pStyle w:val="TableParagraph"/>
              <w:rPr>
                <w:sz w:val="16"/>
              </w:rPr>
            </w:pPr>
          </w:p>
        </w:tc>
      </w:tr>
      <w:tr w:rsidR="003F0097" w14:paraId="670FDEEB" w14:textId="77777777" w:rsidTr="00ED3CCE">
        <w:trPr>
          <w:trHeight w:val="239"/>
        </w:trPr>
        <w:tc>
          <w:tcPr>
            <w:tcW w:w="3065" w:type="dxa"/>
          </w:tcPr>
          <w:p w14:paraId="212C1643" w14:textId="77777777" w:rsidR="003F0097" w:rsidRDefault="003F0097" w:rsidP="003F0097">
            <w:pPr>
              <w:pStyle w:val="TableParagraph"/>
              <w:ind w:left="119"/>
              <w:jc w:val="left"/>
              <w:rPr>
                <w:sz w:val="20"/>
              </w:rPr>
            </w:pPr>
            <w:r>
              <w:rPr>
                <w:spacing w:val="-2"/>
                <w:w w:val="105"/>
                <w:sz w:val="20"/>
              </w:rPr>
              <w:t>Region</w:t>
            </w:r>
          </w:p>
        </w:tc>
        <w:tc>
          <w:tcPr>
            <w:tcW w:w="438" w:type="dxa"/>
          </w:tcPr>
          <w:p w14:paraId="335ED2BF" w14:textId="77777777" w:rsidR="003F0097" w:rsidRDefault="003F0097" w:rsidP="00ED3CCE">
            <w:pPr>
              <w:pStyle w:val="TableParagraph"/>
              <w:ind w:left="104" w:right="103"/>
              <w:rPr>
                <w:sz w:val="20"/>
              </w:rPr>
            </w:pPr>
            <w:r>
              <w:rPr>
                <w:spacing w:val="-5"/>
                <w:sz w:val="20"/>
              </w:rPr>
              <w:t>39</w:t>
            </w:r>
          </w:p>
        </w:tc>
        <w:tc>
          <w:tcPr>
            <w:tcW w:w="693" w:type="dxa"/>
          </w:tcPr>
          <w:p w14:paraId="57C7AB06" w14:textId="77777777" w:rsidR="003F0097" w:rsidRDefault="003F0097" w:rsidP="00ED3CCE">
            <w:pPr>
              <w:pStyle w:val="TableParagraph"/>
              <w:rPr>
                <w:sz w:val="16"/>
              </w:rPr>
            </w:pPr>
          </w:p>
        </w:tc>
        <w:tc>
          <w:tcPr>
            <w:tcW w:w="1248" w:type="dxa"/>
          </w:tcPr>
          <w:p w14:paraId="21F8E384" w14:textId="77777777" w:rsidR="003F0097" w:rsidRDefault="003F0097" w:rsidP="00ED3CCE">
            <w:pPr>
              <w:pStyle w:val="TableParagraph"/>
              <w:rPr>
                <w:sz w:val="16"/>
              </w:rPr>
            </w:pPr>
          </w:p>
        </w:tc>
        <w:tc>
          <w:tcPr>
            <w:tcW w:w="660" w:type="dxa"/>
          </w:tcPr>
          <w:p w14:paraId="643D0CBA" w14:textId="77777777" w:rsidR="003F0097" w:rsidRDefault="003F0097" w:rsidP="00ED3CCE">
            <w:pPr>
              <w:pStyle w:val="TableParagraph"/>
              <w:rPr>
                <w:sz w:val="16"/>
              </w:rPr>
            </w:pPr>
          </w:p>
        </w:tc>
        <w:tc>
          <w:tcPr>
            <w:tcW w:w="693" w:type="dxa"/>
          </w:tcPr>
          <w:p w14:paraId="151E2A3E" w14:textId="77777777" w:rsidR="003F0097" w:rsidRDefault="003F0097" w:rsidP="00ED3CCE">
            <w:pPr>
              <w:pStyle w:val="TableParagraph"/>
              <w:rPr>
                <w:sz w:val="16"/>
              </w:rPr>
            </w:pPr>
          </w:p>
        </w:tc>
        <w:tc>
          <w:tcPr>
            <w:tcW w:w="594" w:type="dxa"/>
          </w:tcPr>
          <w:p w14:paraId="41474ADD" w14:textId="77777777" w:rsidR="003F0097" w:rsidRDefault="003F0097" w:rsidP="00ED3CCE">
            <w:pPr>
              <w:pStyle w:val="TableParagraph"/>
              <w:ind w:left="109" w:right="109"/>
              <w:rPr>
                <w:sz w:val="20"/>
              </w:rPr>
            </w:pPr>
            <w:r>
              <w:rPr>
                <w:spacing w:val="-4"/>
                <w:sz w:val="20"/>
              </w:rPr>
              <w:t>0.04</w:t>
            </w:r>
          </w:p>
        </w:tc>
      </w:tr>
      <w:tr w:rsidR="003F0097" w14:paraId="6B67659C" w14:textId="77777777" w:rsidTr="00ED3CCE">
        <w:trPr>
          <w:trHeight w:val="239"/>
        </w:trPr>
        <w:tc>
          <w:tcPr>
            <w:tcW w:w="3065" w:type="dxa"/>
          </w:tcPr>
          <w:p w14:paraId="66E7C705" w14:textId="77777777" w:rsidR="003F0097" w:rsidRDefault="003F0097" w:rsidP="003F0097">
            <w:pPr>
              <w:pStyle w:val="TableParagraph"/>
              <w:ind w:left="403"/>
              <w:jc w:val="left"/>
              <w:rPr>
                <w:sz w:val="20"/>
              </w:rPr>
            </w:pPr>
            <w:r>
              <w:rPr>
                <w:w w:val="105"/>
                <w:sz w:val="20"/>
              </w:rPr>
              <w:t>US</w:t>
            </w:r>
            <w:r>
              <w:rPr>
                <w:spacing w:val="4"/>
                <w:w w:val="105"/>
                <w:sz w:val="20"/>
              </w:rPr>
              <w:t xml:space="preserve"> </w:t>
            </w:r>
            <w:r>
              <w:rPr>
                <w:w w:val="105"/>
                <w:sz w:val="20"/>
              </w:rPr>
              <w:t>vs.</w:t>
            </w:r>
            <w:r>
              <w:rPr>
                <w:spacing w:val="24"/>
                <w:w w:val="105"/>
                <w:sz w:val="20"/>
              </w:rPr>
              <w:t xml:space="preserve"> </w:t>
            </w:r>
            <w:r>
              <w:rPr>
                <w:w w:val="105"/>
                <w:sz w:val="20"/>
              </w:rPr>
              <w:t>Non-</w:t>
            </w:r>
            <w:r>
              <w:rPr>
                <w:spacing w:val="-4"/>
                <w:w w:val="105"/>
                <w:sz w:val="20"/>
              </w:rPr>
              <w:t>U.S.</w:t>
            </w:r>
          </w:p>
        </w:tc>
        <w:tc>
          <w:tcPr>
            <w:tcW w:w="438" w:type="dxa"/>
          </w:tcPr>
          <w:p w14:paraId="64CAE900" w14:textId="77777777" w:rsidR="003F0097" w:rsidRDefault="003F0097" w:rsidP="00ED3CCE">
            <w:pPr>
              <w:pStyle w:val="TableParagraph"/>
              <w:rPr>
                <w:sz w:val="16"/>
              </w:rPr>
            </w:pPr>
          </w:p>
        </w:tc>
        <w:tc>
          <w:tcPr>
            <w:tcW w:w="693" w:type="dxa"/>
          </w:tcPr>
          <w:p w14:paraId="57598B33" w14:textId="77777777" w:rsidR="003F0097" w:rsidRDefault="003F0097" w:rsidP="00ED3CCE">
            <w:pPr>
              <w:pStyle w:val="TableParagraph"/>
              <w:ind w:left="120"/>
              <w:rPr>
                <w:sz w:val="20"/>
              </w:rPr>
            </w:pPr>
            <w:r>
              <w:rPr>
                <w:spacing w:val="-2"/>
                <w:sz w:val="20"/>
              </w:rPr>
              <w:t>0.141</w:t>
            </w:r>
          </w:p>
        </w:tc>
        <w:tc>
          <w:tcPr>
            <w:tcW w:w="1248" w:type="dxa"/>
          </w:tcPr>
          <w:p w14:paraId="213E1A71" w14:textId="77777777" w:rsidR="003F0097" w:rsidRDefault="003F0097" w:rsidP="00ED3CCE">
            <w:pPr>
              <w:pStyle w:val="TableParagraph"/>
              <w:ind w:left="120"/>
              <w:rPr>
                <w:sz w:val="20"/>
              </w:rPr>
            </w:pPr>
            <w:r>
              <w:rPr>
                <w:sz w:val="20"/>
              </w:rPr>
              <w:t>[-0.05,</w:t>
            </w:r>
            <w:r>
              <w:rPr>
                <w:spacing w:val="10"/>
                <w:sz w:val="20"/>
              </w:rPr>
              <w:t xml:space="preserve"> </w:t>
            </w:r>
            <w:r>
              <w:rPr>
                <w:spacing w:val="-2"/>
                <w:sz w:val="20"/>
              </w:rPr>
              <w:t>0.33]</w:t>
            </w:r>
          </w:p>
        </w:tc>
        <w:tc>
          <w:tcPr>
            <w:tcW w:w="660" w:type="dxa"/>
          </w:tcPr>
          <w:p w14:paraId="66891EA4" w14:textId="77777777" w:rsidR="003F0097" w:rsidRDefault="003F0097" w:rsidP="00ED3CCE">
            <w:pPr>
              <w:pStyle w:val="TableParagraph"/>
              <w:ind w:left="46" w:right="109"/>
              <w:rPr>
                <w:sz w:val="20"/>
              </w:rPr>
            </w:pPr>
            <w:r>
              <w:rPr>
                <w:spacing w:val="-4"/>
                <w:sz w:val="20"/>
              </w:rPr>
              <w:t>1.47</w:t>
            </w:r>
          </w:p>
        </w:tc>
        <w:tc>
          <w:tcPr>
            <w:tcW w:w="693" w:type="dxa"/>
          </w:tcPr>
          <w:p w14:paraId="35695F42" w14:textId="77777777" w:rsidR="003F0097" w:rsidRDefault="003F0097" w:rsidP="00ED3CCE">
            <w:pPr>
              <w:pStyle w:val="TableParagraph"/>
              <w:ind w:left="102" w:right="102"/>
              <w:rPr>
                <w:sz w:val="20"/>
              </w:rPr>
            </w:pPr>
            <w:r>
              <w:rPr>
                <w:spacing w:val="-2"/>
                <w:sz w:val="20"/>
              </w:rPr>
              <w:t>0.149</w:t>
            </w:r>
          </w:p>
        </w:tc>
        <w:tc>
          <w:tcPr>
            <w:tcW w:w="594" w:type="dxa"/>
          </w:tcPr>
          <w:p w14:paraId="26782D1D" w14:textId="77777777" w:rsidR="003F0097" w:rsidRDefault="003F0097" w:rsidP="00ED3CCE">
            <w:pPr>
              <w:pStyle w:val="TableParagraph"/>
              <w:rPr>
                <w:sz w:val="16"/>
              </w:rPr>
            </w:pPr>
          </w:p>
        </w:tc>
      </w:tr>
      <w:tr w:rsidR="003F0097" w14:paraId="3DA4449A" w14:textId="77777777" w:rsidTr="00ED3CCE">
        <w:trPr>
          <w:trHeight w:val="239"/>
        </w:trPr>
        <w:tc>
          <w:tcPr>
            <w:tcW w:w="3065" w:type="dxa"/>
          </w:tcPr>
          <w:p w14:paraId="78B1F4B9" w14:textId="77777777" w:rsidR="003F0097" w:rsidRDefault="003F0097" w:rsidP="003F0097">
            <w:pPr>
              <w:pStyle w:val="TableParagraph"/>
              <w:ind w:left="119"/>
              <w:jc w:val="left"/>
              <w:rPr>
                <w:sz w:val="20"/>
              </w:rPr>
            </w:pPr>
            <w:r>
              <w:rPr>
                <w:w w:val="105"/>
                <w:sz w:val="20"/>
              </w:rPr>
              <w:t>Child</w:t>
            </w:r>
            <w:r>
              <w:rPr>
                <w:spacing w:val="9"/>
                <w:w w:val="105"/>
                <w:sz w:val="20"/>
              </w:rPr>
              <w:t xml:space="preserve"> </w:t>
            </w:r>
            <w:r>
              <w:rPr>
                <w:w w:val="105"/>
                <w:sz w:val="20"/>
              </w:rPr>
              <w:t>Age</w:t>
            </w:r>
            <w:r>
              <w:rPr>
                <w:spacing w:val="9"/>
                <w:w w:val="105"/>
                <w:sz w:val="20"/>
              </w:rPr>
              <w:t xml:space="preserve"> </w:t>
            </w:r>
            <w:r>
              <w:rPr>
                <w:spacing w:val="-2"/>
                <w:w w:val="105"/>
                <w:sz w:val="20"/>
              </w:rPr>
              <w:t>(Input)</w:t>
            </w:r>
          </w:p>
        </w:tc>
        <w:tc>
          <w:tcPr>
            <w:tcW w:w="438" w:type="dxa"/>
          </w:tcPr>
          <w:p w14:paraId="5E06625A" w14:textId="77777777" w:rsidR="003F0097" w:rsidRDefault="003F0097" w:rsidP="00ED3CCE">
            <w:pPr>
              <w:pStyle w:val="TableParagraph"/>
              <w:ind w:left="104" w:right="103"/>
              <w:rPr>
                <w:sz w:val="20"/>
              </w:rPr>
            </w:pPr>
            <w:r>
              <w:rPr>
                <w:spacing w:val="-5"/>
                <w:sz w:val="20"/>
              </w:rPr>
              <w:t>39</w:t>
            </w:r>
          </w:p>
        </w:tc>
        <w:tc>
          <w:tcPr>
            <w:tcW w:w="693" w:type="dxa"/>
          </w:tcPr>
          <w:p w14:paraId="35F80E5B" w14:textId="77777777" w:rsidR="003F0097" w:rsidRDefault="003F0097" w:rsidP="00ED3CCE">
            <w:pPr>
              <w:pStyle w:val="TableParagraph"/>
              <w:ind w:left="120"/>
              <w:rPr>
                <w:sz w:val="20"/>
              </w:rPr>
            </w:pPr>
            <w:r>
              <w:rPr>
                <w:spacing w:val="-4"/>
                <w:sz w:val="20"/>
              </w:rPr>
              <w:t>0.08</w:t>
            </w:r>
          </w:p>
        </w:tc>
        <w:tc>
          <w:tcPr>
            <w:tcW w:w="1248" w:type="dxa"/>
          </w:tcPr>
          <w:p w14:paraId="084B95F9" w14:textId="77777777" w:rsidR="003F0097" w:rsidRDefault="003F0097" w:rsidP="00ED3CCE">
            <w:pPr>
              <w:pStyle w:val="TableParagraph"/>
              <w:ind w:left="120"/>
              <w:rPr>
                <w:sz w:val="20"/>
              </w:rPr>
            </w:pPr>
            <w:r>
              <w:rPr>
                <w:sz w:val="20"/>
              </w:rPr>
              <w:t>[0,</w:t>
            </w:r>
            <w:r>
              <w:rPr>
                <w:spacing w:val="7"/>
                <w:sz w:val="20"/>
              </w:rPr>
              <w:t xml:space="preserve"> </w:t>
            </w:r>
            <w:r>
              <w:rPr>
                <w:spacing w:val="-2"/>
                <w:sz w:val="20"/>
              </w:rPr>
              <w:t>0.01]</w:t>
            </w:r>
          </w:p>
        </w:tc>
        <w:tc>
          <w:tcPr>
            <w:tcW w:w="660" w:type="dxa"/>
          </w:tcPr>
          <w:p w14:paraId="56C52DEC" w14:textId="77777777" w:rsidR="003F0097" w:rsidRDefault="003F0097" w:rsidP="00ED3CCE">
            <w:pPr>
              <w:pStyle w:val="TableParagraph"/>
              <w:ind w:left="44" w:right="109"/>
              <w:rPr>
                <w:sz w:val="20"/>
              </w:rPr>
            </w:pPr>
            <w:r>
              <w:rPr>
                <w:spacing w:val="-4"/>
                <w:sz w:val="20"/>
              </w:rPr>
              <w:t>2.23</w:t>
            </w:r>
          </w:p>
        </w:tc>
        <w:tc>
          <w:tcPr>
            <w:tcW w:w="693" w:type="dxa"/>
          </w:tcPr>
          <w:p w14:paraId="657FA6FA" w14:textId="77777777" w:rsidR="003F0097" w:rsidRDefault="003F0097" w:rsidP="00ED3CCE">
            <w:pPr>
              <w:pStyle w:val="TableParagraph"/>
              <w:ind w:left="102" w:right="103"/>
              <w:rPr>
                <w:sz w:val="20"/>
              </w:rPr>
            </w:pPr>
            <w:r>
              <w:rPr>
                <w:spacing w:val="-2"/>
                <w:sz w:val="20"/>
              </w:rPr>
              <w:t>0.03*</w:t>
            </w:r>
          </w:p>
        </w:tc>
        <w:tc>
          <w:tcPr>
            <w:tcW w:w="594" w:type="dxa"/>
          </w:tcPr>
          <w:p w14:paraId="6D35A267" w14:textId="77777777" w:rsidR="003F0097" w:rsidRDefault="003F0097" w:rsidP="00ED3CCE">
            <w:pPr>
              <w:pStyle w:val="TableParagraph"/>
              <w:ind w:left="11" w:right="110"/>
              <w:rPr>
                <w:sz w:val="20"/>
              </w:rPr>
            </w:pPr>
            <w:r>
              <w:rPr>
                <w:spacing w:val="-5"/>
                <w:sz w:val="20"/>
              </w:rPr>
              <w:t>0.1</w:t>
            </w:r>
          </w:p>
        </w:tc>
      </w:tr>
      <w:tr w:rsidR="003F0097" w14:paraId="497214F7" w14:textId="77777777" w:rsidTr="00ED3CCE">
        <w:trPr>
          <w:trHeight w:val="240"/>
        </w:trPr>
        <w:tc>
          <w:tcPr>
            <w:tcW w:w="3065" w:type="dxa"/>
            <w:tcBorders>
              <w:bottom w:val="single" w:sz="4" w:space="0" w:color="000000"/>
            </w:tcBorders>
          </w:tcPr>
          <w:p w14:paraId="61E89319" w14:textId="77777777" w:rsidR="003F0097" w:rsidRDefault="003F0097" w:rsidP="003F0097">
            <w:pPr>
              <w:pStyle w:val="TableParagraph"/>
              <w:ind w:left="119"/>
              <w:jc w:val="left"/>
              <w:rPr>
                <w:sz w:val="20"/>
              </w:rPr>
            </w:pPr>
            <w:r>
              <w:rPr>
                <w:w w:val="105"/>
                <w:sz w:val="20"/>
              </w:rPr>
              <w:t>Child</w:t>
            </w:r>
            <w:r>
              <w:rPr>
                <w:spacing w:val="9"/>
                <w:w w:val="105"/>
                <w:sz w:val="20"/>
              </w:rPr>
              <w:t xml:space="preserve"> </w:t>
            </w:r>
            <w:r>
              <w:rPr>
                <w:w w:val="105"/>
                <w:sz w:val="20"/>
              </w:rPr>
              <w:t>Age</w:t>
            </w:r>
            <w:r>
              <w:rPr>
                <w:spacing w:val="9"/>
                <w:w w:val="105"/>
                <w:sz w:val="20"/>
              </w:rPr>
              <w:t xml:space="preserve"> </w:t>
            </w:r>
            <w:r>
              <w:rPr>
                <w:spacing w:val="-2"/>
                <w:w w:val="105"/>
                <w:sz w:val="20"/>
              </w:rPr>
              <w:t>(Assessment)</w:t>
            </w:r>
          </w:p>
        </w:tc>
        <w:tc>
          <w:tcPr>
            <w:tcW w:w="438" w:type="dxa"/>
            <w:tcBorders>
              <w:bottom w:val="single" w:sz="4" w:space="0" w:color="000000"/>
            </w:tcBorders>
          </w:tcPr>
          <w:p w14:paraId="3260070A" w14:textId="77777777" w:rsidR="003F0097" w:rsidRDefault="003F0097" w:rsidP="00ED3CCE">
            <w:pPr>
              <w:pStyle w:val="TableParagraph"/>
              <w:ind w:left="104" w:right="103"/>
              <w:rPr>
                <w:sz w:val="20"/>
              </w:rPr>
            </w:pPr>
            <w:r>
              <w:rPr>
                <w:spacing w:val="-5"/>
                <w:sz w:val="20"/>
              </w:rPr>
              <w:t>38</w:t>
            </w:r>
          </w:p>
        </w:tc>
        <w:tc>
          <w:tcPr>
            <w:tcW w:w="693" w:type="dxa"/>
            <w:tcBorders>
              <w:bottom w:val="single" w:sz="4" w:space="0" w:color="000000"/>
            </w:tcBorders>
          </w:tcPr>
          <w:p w14:paraId="28FAE61F" w14:textId="77777777" w:rsidR="003F0097" w:rsidRDefault="003F0097" w:rsidP="00ED3CCE">
            <w:pPr>
              <w:pStyle w:val="TableParagraph"/>
              <w:ind w:left="120"/>
              <w:rPr>
                <w:sz w:val="20"/>
              </w:rPr>
            </w:pPr>
            <w:r>
              <w:rPr>
                <w:spacing w:val="-4"/>
                <w:sz w:val="20"/>
              </w:rPr>
              <w:t>0.08</w:t>
            </w:r>
          </w:p>
        </w:tc>
        <w:tc>
          <w:tcPr>
            <w:tcW w:w="1248" w:type="dxa"/>
            <w:tcBorders>
              <w:bottom w:val="single" w:sz="4" w:space="0" w:color="000000"/>
            </w:tcBorders>
          </w:tcPr>
          <w:p w14:paraId="3C5B04C9" w14:textId="77777777" w:rsidR="003F0097" w:rsidRDefault="003F0097" w:rsidP="00ED3CCE">
            <w:pPr>
              <w:pStyle w:val="TableParagraph"/>
              <w:ind w:left="120"/>
              <w:rPr>
                <w:sz w:val="20"/>
              </w:rPr>
            </w:pPr>
            <w:r>
              <w:rPr>
                <w:sz w:val="20"/>
              </w:rPr>
              <w:t>[0,</w:t>
            </w:r>
            <w:r>
              <w:rPr>
                <w:spacing w:val="7"/>
                <w:sz w:val="20"/>
              </w:rPr>
              <w:t xml:space="preserve"> </w:t>
            </w:r>
            <w:r>
              <w:rPr>
                <w:spacing w:val="-2"/>
                <w:sz w:val="20"/>
              </w:rPr>
              <w:t>0.01]</w:t>
            </w:r>
          </w:p>
        </w:tc>
        <w:tc>
          <w:tcPr>
            <w:tcW w:w="660" w:type="dxa"/>
            <w:tcBorders>
              <w:bottom w:val="single" w:sz="4" w:space="0" w:color="000000"/>
            </w:tcBorders>
          </w:tcPr>
          <w:p w14:paraId="0AD35E7A" w14:textId="77777777" w:rsidR="003F0097" w:rsidRDefault="003F0097" w:rsidP="00ED3CCE">
            <w:pPr>
              <w:pStyle w:val="TableParagraph"/>
              <w:ind w:left="45" w:right="109"/>
              <w:rPr>
                <w:sz w:val="20"/>
              </w:rPr>
            </w:pPr>
            <w:r>
              <w:rPr>
                <w:spacing w:val="-4"/>
                <w:sz w:val="20"/>
              </w:rPr>
              <w:t>1.96</w:t>
            </w:r>
          </w:p>
        </w:tc>
        <w:tc>
          <w:tcPr>
            <w:tcW w:w="693" w:type="dxa"/>
            <w:tcBorders>
              <w:bottom w:val="single" w:sz="4" w:space="0" w:color="000000"/>
            </w:tcBorders>
          </w:tcPr>
          <w:p w14:paraId="69DC1E6C" w14:textId="77777777" w:rsidR="003F0097" w:rsidRDefault="003F0097" w:rsidP="00ED3CCE">
            <w:pPr>
              <w:pStyle w:val="TableParagraph"/>
              <w:ind w:left="102" w:right="103"/>
              <w:rPr>
                <w:sz w:val="20"/>
              </w:rPr>
            </w:pPr>
            <w:r>
              <w:rPr>
                <w:spacing w:val="-2"/>
                <w:sz w:val="20"/>
              </w:rPr>
              <w:t>0.04*</w:t>
            </w:r>
          </w:p>
        </w:tc>
        <w:tc>
          <w:tcPr>
            <w:tcW w:w="594" w:type="dxa"/>
            <w:tcBorders>
              <w:bottom w:val="single" w:sz="4" w:space="0" w:color="000000"/>
            </w:tcBorders>
          </w:tcPr>
          <w:p w14:paraId="3C88069A" w14:textId="77777777" w:rsidR="003F0097" w:rsidRDefault="003F0097" w:rsidP="00ED3CCE">
            <w:pPr>
              <w:pStyle w:val="TableParagraph"/>
              <w:ind w:left="109" w:right="109"/>
              <w:rPr>
                <w:sz w:val="20"/>
              </w:rPr>
            </w:pPr>
            <w:r>
              <w:rPr>
                <w:spacing w:val="-4"/>
                <w:sz w:val="20"/>
              </w:rPr>
              <w:t>0.12</w:t>
            </w:r>
          </w:p>
        </w:tc>
      </w:tr>
      <w:tr w:rsidR="003F0097" w14:paraId="3D1B263C" w14:textId="77777777" w:rsidTr="00ED3CCE">
        <w:trPr>
          <w:trHeight w:val="237"/>
        </w:trPr>
        <w:tc>
          <w:tcPr>
            <w:tcW w:w="3065" w:type="dxa"/>
            <w:tcBorders>
              <w:top w:val="single" w:sz="4" w:space="0" w:color="000000"/>
              <w:bottom w:val="single" w:sz="4" w:space="0" w:color="000000"/>
            </w:tcBorders>
          </w:tcPr>
          <w:p w14:paraId="389B2B76" w14:textId="77777777" w:rsidR="003F0097" w:rsidRDefault="003F0097" w:rsidP="003F0097">
            <w:pPr>
              <w:pStyle w:val="TableParagraph"/>
              <w:spacing w:line="210" w:lineRule="exact"/>
              <w:ind w:left="119"/>
              <w:jc w:val="left"/>
              <w:rPr>
                <w:sz w:val="20"/>
              </w:rPr>
            </w:pPr>
            <w:r>
              <w:rPr>
                <w:w w:val="105"/>
                <w:sz w:val="20"/>
              </w:rPr>
              <w:t>Assessment</w:t>
            </w:r>
            <w:r>
              <w:rPr>
                <w:spacing w:val="6"/>
                <w:w w:val="110"/>
                <w:sz w:val="20"/>
              </w:rPr>
              <w:t xml:space="preserve"> </w:t>
            </w:r>
            <w:r>
              <w:rPr>
                <w:spacing w:val="-2"/>
                <w:w w:val="110"/>
                <w:sz w:val="20"/>
              </w:rPr>
              <w:t>Characteristics</w:t>
            </w:r>
          </w:p>
        </w:tc>
        <w:tc>
          <w:tcPr>
            <w:tcW w:w="438" w:type="dxa"/>
            <w:tcBorders>
              <w:top w:val="single" w:sz="4" w:space="0" w:color="000000"/>
              <w:bottom w:val="single" w:sz="4" w:space="0" w:color="000000"/>
            </w:tcBorders>
          </w:tcPr>
          <w:p w14:paraId="33DF1EA4" w14:textId="77777777" w:rsidR="003F0097" w:rsidRDefault="003F0097" w:rsidP="00ED3CCE">
            <w:pPr>
              <w:pStyle w:val="TableParagraph"/>
              <w:rPr>
                <w:sz w:val="16"/>
              </w:rPr>
            </w:pPr>
          </w:p>
        </w:tc>
        <w:tc>
          <w:tcPr>
            <w:tcW w:w="693" w:type="dxa"/>
            <w:tcBorders>
              <w:top w:val="single" w:sz="4" w:space="0" w:color="000000"/>
              <w:bottom w:val="single" w:sz="4" w:space="0" w:color="000000"/>
            </w:tcBorders>
          </w:tcPr>
          <w:p w14:paraId="11A74C14" w14:textId="77777777" w:rsidR="003F0097" w:rsidRDefault="003F0097" w:rsidP="00ED3CCE">
            <w:pPr>
              <w:pStyle w:val="TableParagraph"/>
              <w:rPr>
                <w:sz w:val="16"/>
              </w:rPr>
            </w:pPr>
          </w:p>
        </w:tc>
        <w:tc>
          <w:tcPr>
            <w:tcW w:w="1248" w:type="dxa"/>
            <w:tcBorders>
              <w:top w:val="single" w:sz="4" w:space="0" w:color="000000"/>
              <w:bottom w:val="single" w:sz="4" w:space="0" w:color="000000"/>
            </w:tcBorders>
          </w:tcPr>
          <w:p w14:paraId="5A1E4E37" w14:textId="77777777" w:rsidR="003F0097" w:rsidRDefault="003F0097" w:rsidP="00ED3CCE">
            <w:pPr>
              <w:pStyle w:val="TableParagraph"/>
              <w:rPr>
                <w:sz w:val="16"/>
              </w:rPr>
            </w:pPr>
          </w:p>
        </w:tc>
        <w:tc>
          <w:tcPr>
            <w:tcW w:w="660" w:type="dxa"/>
            <w:tcBorders>
              <w:top w:val="single" w:sz="4" w:space="0" w:color="000000"/>
              <w:bottom w:val="single" w:sz="4" w:space="0" w:color="000000"/>
            </w:tcBorders>
          </w:tcPr>
          <w:p w14:paraId="57AB8199" w14:textId="77777777" w:rsidR="003F0097" w:rsidRDefault="003F0097" w:rsidP="00ED3CCE">
            <w:pPr>
              <w:pStyle w:val="TableParagraph"/>
              <w:rPr>
                <w:sz w:val="16"/>
              </w:rPr>
            </w:pPr>
          </w:p>
        </w:tc>
        <w:tc>
          <w:tcPr>
            <w:tcW w:w="693" w:type="dxa"/>
            <w:tcBorders>
              <w:top w:val="single" w:sz="4" w:space="0" w:color="000000"/>
              <w:bottom w:val="single" w:sz="4" w:space="0" w:color="000000"/>
            </w:tcBorders>
          </w:tcPr>
          <w:p w14:paraId="6997C0D1" w14:textId="77777777" w:rsidR="003F0097" w:rsidRDefault="003F0097" w:rsidP="00ED3CCE">
            <w:pPr>
              <w:pStyle w:val="TableParagraph"/>
              <w:rPr>
                <w:sz w:val="16"/>
              </w:rPr>
            </w:pPr>
          </w:p>
        </w:tc>
        <w:tc>
          <w:tcPr>
            <w:tcW w:w="594" w:type="dxa"/>
            <w:tcBorders>
              <w:top w:val="single" w:sz="4" w:space="0" w:color="000000"/>
              <w:bottom w:val="single" w:sz="4" w:space="0" w:color="000000"/>
            </w:tcBorders>
          </w:tcPr>
          <w:p w14:paraId="7DCD03E3" w14:textId="77777777" w:rsidR="003F0097" w:rsidRDefault="003F0097" w:rsidP="00ED3CCE">
            <w:pPr>
              <w:pStyle w:val="TableParagraph"/>
              <w:rPr>
                <w:sz w:val="16"/>
              </w:rPr>
            </w:pPr>
          </w:p>
        </w:tc>
      </w:tr>
      <w:tr w:rsidR="003F0097" w14:paraId="7A0D0475" w14:textId="77777777" w:rsidTr="00ED3CCE">
        <w:trPr>
          <w:trHeight w:val="236"/>
        </w:trPr>
        <w:tc>
          <w:tcPr>
            <w:tcW w:w="3065" w:type="dxa"/>
            <w:tcBorders>
              <w:top w:val="single" w:sz="4" w:space="0" w:color="000000"/>
            </w:tcBorders>
          </w:tcPr>
          <w:p w14:paraId="55968E8F" w14:textId="77777777" w:rsidR="003F0097" w:rsidRDefault="003F0097" w:rsidP="003F0097">
            <w:pPr>
              <w:pStyle w:val="TableParagraph"/>
              <w:spacing w:line="210" w:lineRule="exact"/>
              <w:ind w:left="119"/>
              <w:jc w:val="left"/>
              <w:rPr>
                <w:sz w:val="20"/>
              </w:rPr>
            </w:pPr>
            <w:r>
              <w:rPr>
                <w:w w:val="105"/>
                <w:sz w:val="20"/>
              </w:rPr>
              <w:t>Assessment</w:t>
            </w:r>
            <w:r>
              <w:rPr>
                <w:spacing w:val="8"/>
                <w:w w:val="105"/>
                <w:sz w:val="20"/>
              </w:rPr>
              <w:t xml:space="preserve"> </w:t>
            </w:r>
            <w:r>
              <w:rPr>
                <w:spacing w:val="-4"/>
                <w:w w:val="105"/>
                <w:sz w:val="20"/>
              </w:rPr>
              <w:t>Type</w:t>
            </w:r>
          </w:p>
        </w:tc>
        <w:tc>
          <w:tcPr>
            <w:tcW w:w="438" w:type="dxa"/>
            <w:tcBorders>
              <w:top w:val="single" w:sz="4" w:space="0" w:color="000000"/>
            </w:tcBorders>
          </w:tcPr>
          <w:p w14:paraId="0BE7D7B9" w14:textId="77777777" w:rsidR="003F0097" w:rsidRDefault="003F0097" w:rsidP="00ED3CCE">
            <w:pPr>
              <w:pStyle w:val="TableParagraph"/>
              <w:spacing w:line="210" w:lineRule="exact"/>
              <w:ind w:left="104" w:right="103"/>
              <w:rPr>
                <w:sz w:val="20"/>
              </w:rPr>
            </w:pPr>
            <w:r>
              <w:rPr>
                <w:spacing w:val="-5"/>
                <w:sz w:val="20"/>
              </w:rPr>
              <w:t>39</w:t>
            </w:r>
          </w:p>
        </w:tc>
        <w:tc>
          <w:tcPr>
            <w:tcW w:w="693" w:type="dxa"/>
            <w:tcBorders>
              <w:top w:val="single" w:sz="4" w:space="0" w:color="000000"/>
            </w:tcBorders>
          </w:tcPr>
          <w:p w14:paraId="584B8A87" w14:textId="77777777" w:rsidR="003F0097" w:rsidRDefault="003F0097" w:rsidP="00ED3CCE">
            <w:pPr>
              <w:pStyle w:val="TableParagraph"/>
              <w:rPr>
                <w:sz w:val="16"/>
              </w:rPr>
            </w:pPr>
          </w:p>
        </w:tc>
        <w:tc>
          <w:tcPr>
            <w:tcW w:w="1248" w:type="dxa"/>
            <w:tcBorders>
              <w:top w:val="single" w:sz="4" w:space="0" w:color="000000"/>
            </w:tcBorders>
          </w:tcPr>
          <w:p w14:paraId="650E5154" w14:textId="77777777" w:rsidR="003F0097" w:rsidRDefault="003F0097" w:rsidP="00ED3CCE">
            <w:pPr>
              <w:pStyle w:val="TableParagraph"/>
              <w:rPr>
                <w:sz w:val="16"/>
              </w:rPr>
            </w:pPr>
          </w:p>
        </w:tc>
        <w:tc>
          <w:tcPr>
            <w:tcW w:w="660" w:type="dxa"/>
            <w:tcBorders>
              <w:top w:val="single" w:sz="4" w:space="0" w:color="000000"/>
            </w:tcBorders>
          </w:tcPr>
          <w:p w14:paraId="7153001E" w14:textId="77777777" w:rsidR="003F0097" w:rsidRDefault="003F0097" w:rsidP="00ED3CCE">
            <w:pPr>
              <w:pStyle w:val="TableParagraph"/>
              <w:rPr>
                <w:sz w:val="16"/>
              </w:rPr>
            </w:pPr>
          </w:p>
        </w:tc>
        <w:tc>
          <w:tcPr>
            <w:tcW w:w="693" w:type="dxa"/>
            <w:tcBorders>
              <w:top w:val="single" w:sz="4" w:space="0" w:color="000000"/>
            </w:tcBorders>
          </w:tcPr>
          <w:p w14:paraId="183881BA" w14:textId="77777777" w:rsidR="003F0097" w:rsidRDefault="003F0097" w:rsidP="00ED3CCE">
            <w:pPr>
              <w:pStyle w:val="TableParagraph"/>
              <w:rPr>
                <w:sz w:val="16"/>
              </w:rPr>
            </w:pPr>
          </w:p>
        </w:tc>
        <w:tc>
          <w:tcPr>
            <w:tcW w:w="594" w:type="dxa"/>
            <w:tcBorders>
              <w:top w:val="single" w:sz="4" w:space="0" w:color="000000"/>
            </w:tcBorders>
          </w:tcPr>
          <w:p w14:paraId="4AD57597" w14:textId="77777777" w:rsidR="003F0097" w:rsidRDefault="003F0097" w:rsidP="00ED3CCE">
            <w:pPr>
              <w:pStyle w:val="TableParagraph"/>
              <w:spacing w:line="210" w:lineRule="exact"/>
              <w:ind w:left="109" w:right="109"/>
              <w:rPr>
                <w:sz w:val="20"/>
              </w:rPr>
            </w:pPr>
            <w:r>
              <w:rPr>
                <w:spacing w:val="-4"/>
                <w:sz w:val="20"/>
              </w:rPr>
              <w:t>0.00</w:t>
            </w:r>
          </w:p>
        </w:tc>
      </w:tr>
      <w:tr w:rsidR="003F0097" w14:paraId="50FF05DF" w14:textId="77777777" w:rsidTr="00ED3CCE">
        <w:trPr>
          <w:trHeight w:val="239"/>
        </w:trPr>
        <w:tc>
          <w:tcPr>
            <w:tcW w:w="3065" w:type="dxa"/>
          </w:tcPr>
          <w:p w14:paraId="6070FE34" w14:textId="77777777" w:rsidR="003F0097" w:rsidRDefault="003F0097" w:rsidP="003F0097">
            <w:pPr>
              <w:pStyle w:val="TableParagraph"/>
              <w:ind w:left="403"/>
              <w:jc w:val="left"/>
              <w:rPr>
                <w:sz w:val="20"/>
              </w:rPr>
            </w:pPr>
            <w:r>
              <w:rPr>
                <w:w w:val="105"/>
                <w:sz w:val="20"/>
              </w:rPr>
              <w:t>Report</w:t>
            </w:r>
            <w:r>
              <w:rPr>
                <w:spacing w:val="26"/>
                <w:w w:val="105"/>
                <w:sz w:val="20"/>
              </w:rPr>
              <w:t xml:space="preserve"> </w:t>
            </w:r>
            <w:r>
              <w:rPr>
                <w:w w:val="105"/>
                <w:sz w:val="20"/>
              </w:rPr>
              <w:t>vs.</w:t>
            </w:r>
            <w:r>
              <w:rPr>
                <w:spacing w:val="52"/>
                <w:w w:val="105"/>
                <w:sz w:val="20"/>
              </w:rPr>
              <w:t xml:space="preserve"> </w:t>
            </w:r>
            <w:r>
              <w:rPr>
                <w:spacing w:val="-2"/>
                <w:w w:val="105"/>
                <w:sz w:val="20"/>
              </w:rPr>
              <w:t>Direct</w:t>
            </w:r>
          </w:p>
        </w:tc>
        <w:tc>
          <w:tcPr>
            <w:tcW w:w="438" w:type="dxa"/>
          </w:tcPr>
          <w:p w14:paraId="69D4FAE9" w14:textId="77777777" w:rsidR="003F0097" w:rsidRDefault="003F0097" w:rsidP="00ED3CCE">
            <w:pPr>
              <w:pStyle w:val="TableParagraph"/>
              <w:rPr>
                <w:sz w:val="16"/>
              </w:rPr>
            </w:pPr>
          </w:p>
        </w:tc>
        <w:tc>
          <w:tcPr>
            <w:tcW w:w="693" w:type="dxa"/>
          </w:tcPr>
          <w:p w14:paraId="2AAABDAC" w14:textId="77777777" w:rsidR="003F0097" w:rsidRDefault="003F0097" w:rsidP="00ED3CCE">
            <w:pPr>
              <w:pStyle w:val="TableParagraph"/>
              <w:ind w:left="120"/>
              <w:rPr>
                <w:sz w:val="20"/>
              </w:rPr>
            </w:pPr>
            <w:r>
              <w:rPr>
                <w:sz w:val="20"/>
              </w:rPr>
              <w:t>-</w:t>
            </w:r>
            <w:r>
              <w:rPr>
                <w:spacing w:val="-4"/>
                <w:sz w:val="20"/>
              </w:rPr>
              <w:t>0.08</w:t>
            </w:r>
          </w:p>
        </w:tc>
        <w:tc>
          <w:tcPr>
            <w:tcW w:w="1248" w:type="dxa"/>
          </w:tcPr>
          <w:p w14:paraId="733B4114" w14:textId="77777777" w:rsidR="003F0097" w:rsidRDefault="003F0097" w:rsidP="00ED3CCE">
            <w:pPr>
              <w:pStyle w:val="TableParagraph"/>
              <w:ind w:left="120"/>
              <w:rPr>
                <w:sz w:val="20"/>
              </w:rPr>
            </w:pPr>
            <w:r>
              <w:rPr>
                <w:sz w:val="20"/>
              </w:rPr>
              <w:t>[-0.28,</w:t>
            </w:r>
            <w:r>
              <w:rPr>
                <w:spacing w:val="10"/>
                <w:sz w:val="20"/>
              </w:rPr>
              <w:t xml:space="preserve"> </w:t>
            </w:r>
            <w:r>
              <w:rPr>
                <w:spacing w:val="-2"/>
                <w:sz w:val="20"/>
              </w:rPr>
              <w:t>0.11]</w:t>
            </w:r>
          </w:p>
        </w:tc>
        <w:tc>
          <w:tcPr>
            <w:tcW w:w="660" w:type="dxa"/>
          </w:tcPr>
          <w:p w14:paraId="433C950D" w14:textId="77777777" w:rsidR="003F0097" w:rsidRDefault="003F0097" w:rsidP="00ED3CCE">
            <w:pPr>
              <w:pStyle w:val="TableParagraph"/>
              <w:ind w:left="102" w:right="102"/>
              <w:rPr>
                <w:sz w:val="20"/>
              </w:rPr>
            </w:pPr>
            <w:r>
              <w:rPr>
                <w:sz w:val="20"/>
              </w:rPr>
              <w:t>-</w:t>
            </w:r>
            <w:r>
              <w:rPr>
                <w:spacing w:val="-4"/>
                <w:sz w:val="20"/>
              </w:rPr>
              <w:t>0.86</w:t>
            </w:r>
          </w:p>
        </w:tc>
        <w:tc>
          <w:tcPr>
            <w:tcW w:w="693" w:type="dxa"/>
          </w:tcPr>
          <w:p w14:paraId="062EE613" w14:textId="77777777" w:rsidR="003F0097" w:rsidRDefault="003F0097" w:rsidP="00ED3CCE">
            <w:pPr>
              <w:pStyle w:val="TableParagraph"/>
              <w:ind w:left="102" w:right="299"/>
              <w:rPr>
                <w:sz w:val="20"/>
              </w:rPr>
            </w:pPr>
            <w:r>
              <w:rPr>
                <w:spacing w:val="-5"/>
                <w:sz w:val="20"/>
              </w:rPr>
              <w:t>0.4</w:t>
            </w:r>
          </w:p>
        </w:tc>
        <w:tc>
          <w:tcPr>
            <w:tcW w:w="594" w:type="dxa"/>
          </w:tcPr>
          <w:p w14:paraId="503D0BEB" w14:textId="77777777" w:rsidR="003F0097" w:rsidRDefault="003F0097" w:rsidP="00ED3CCE">
            <w:pPr>
              <w:pStyle w:val="TableParagraph"/>
              <w:rPr>
                <w:sz w:val="16"/>
              </w:rPr>
            </w:pPr>
          </w:p>
        </w:tc>
      </w:tr>
      <w:tr w:rsidR="003F0097" w14:paraId="1ED3A64A" w14:textId="77777777" w:rsidTr="00ED3CCE">
        <w:trPr>
          <w:trHeight w:val="239"/>
        </w:trPr>
        <w:tc>
          <w:tcPr>
            <w:tcW w:w="3065" w:type="dxa"/>
          </w:tcPr>
          <w:p w14:paraId="62910B22" w14:textId="77777777" w:rsidR="003F0097" w:rsidRDefault="003F0097" w:rsidP="003F0097">
            <w:pPr>
              <w:pStyle w:val="TableParagraph"/>
              <w:ind w:left="403"/>
              <w:jc w:val="left"/>
              <w:rPr>
                <w:sz w:val="20"/>
              </w:rPr>
            </w:pPr>
            <w:r>
              <w:rPr>
                <w:w w:val="105"/>
                <w:sz w:val="20"/>
              </w:rPr>
              <w:t>Observed</w:t>
            </w:r>
            <w:r>
              <w:rPr>
                <w:spacing w:val="12"/>
                <w:w w:val="105"/>
                <w:sz w:val="20"/>
              </w:rPr>
              <w:t xml:space="preserve"> </w:t>
            </w:r>
            <w:r>
              <w:rPr>
                <w:w w:val="105"/>
                <w:sz w:val="20"/>
              </w:rPr>
              <w:t>vs.</w:t>
            </w:r>
            <w:r>
              <w:rPr>
                <w:spacing w:val="34"/>
                <w:w w:val="105"/>
                <w:sz w:val="20"/>
              </w:rPr>
              <w:t xml:space="preserve"> </w:t>
            </w:r>
            <w:r>
              <w:rPr>
                <w:spacing w:val="-2"/>
                <w:w w:val="105"/>
                <w:sz w:val="20"/>
              </w:rPr>
              <w:t>Direct</w:t>
            </w:r>
          </w:p>
        </w:tc>
        <w:tc>
          <w:tcPr>
            <w:tcW w:w="438" w:type="dxa"/>
          </w:tcPr>
          <w:p w14:paraId="7165105C" w14:textId="77777777" w:rsidR="003F0097" w:rsidRDefault="003F0097" w:rsidP="00ED3CCE">
            <w:pPr>
              <w:pStyle w:val="TableParagraph"/>
              <w:rPr>
                <w:sz w:val="16"/>
              </w:rPr>
            </w:pPr>
          </w:p>
        </w:tc>
        <w:tc>
          <w:tcPr>
            <w:tcW w:w="693" w:type="dxa"/>
          </w:tcPr>
          <w:p w14:paraId="4D3180AC" w14:textId="77777777" w:rsidR="003F0097" w:rsidRDefault="003F0097" w:rsidP="00ED3CCE">
            <w:pPr>
              <w:pStyle w:val="TableParagraph"/>
              <w:ind w:left="120"/>
              <w:rPr>
                <w:sz w:val="20"/>
              </w:rPr>
            </w:pPr>
            <w:r>
              <w:rPr>
                <w:spacing w:val="-4"/>
                <w:sz w:val="20"/>
              </w:rPr>
              <w:t>0.09</w:t>
            </w:r>
          </w:p>
        </w:tc>
        <w:tc>
          <w:tcPr>
            <w:tcW w:w="1248" w:type="dxa"/>
          </w:tcPr>
          <w:p w14:paraId="7F222BDC" w14:textId="77777777" w:rsidR="003F0097" w:rsidRDefault="003F0097" w:rsidP="00ED3CCE">
            <w:pPr>
              <w:pStyle w:val="TableParagraph"/>
              <w:ind w:left="120"/>
              <w:rPr>
                <w:sz w:val="20"/>
              </w:rPr>
            </w:pPr>
            <w:r>
              <w:rPr>
                <w:sz w:val="20"/>
              </w:rPr>
              <w:t>[-0.09,</w:t>
            </w:r>
            <w:r>
              <w:rPr>
                <w:spacing w:val="10"/>
                <w:sz w:val="20"/>
              </w:rPr>
              <w:t xml:space="preserve"> </w:t>
            </w:r>
            <w:r>
              <w:rPr>
                <w:spacing w:val="-2"/>
                <w:sz w:val="20"/>
              </w:rPr>
              <w:t>0.27]</w:t>
            </w:r>
          </w:p>
        </w:tc>
        <w:tc>
          <w:tcPr>
            <w:tcW w:w="660" w:type="dxa"/>
          </w:tcPr>
          <w:p w14:paraId="5CF98DE8" w14:textId="77777777" w:rsidR="003F0097" w:rsidRDefault="003F0097" w:rsidP="00ED3CCE">
            <w:pPr>
              <w:pStyle w:val="TableParagraph"/>
              <w:ind w:left="46" w:right="109"/>
              <w:rPr>
                <w:sz w:val="20"/>
              </w:rPr>
            </w:pPr>
            <w:r>
              <w:rPr>
                <w:spacing w:val="-4"/>
                <w:sz w:val="20"/>
              </w:rPr>
              <w:t>1.03</w:t>
            </w:r>
          </w:p>
        </w:tc>
        <w:tc>
          <w:tcPr>
            <w:tcW w:w="693" w:type="dxa"/>
          </w:tcPr>
          <w:p w14:paraId="6CC5E834" w14:textId="77777777" w:rsidR="003F0097" w:rsidRDefault="003F0097" w:rsidP="00ED3CCE">
            <w:pPr>
              <w:pStyle w:val="TableParagraph"/>
              <w:ind w:left="9" w:right="106"/>
              <w:rPr>
                <w:sz w:val="20"/>
              </w:rPr>
            </w:pPr>
            <w:r>
              <w:rPr>
                <w:spacing w:val="-4"/>
                <w:sz w:val="20"/>
              </w:rPr>
              <w:t>0.31</w:t>
            </w:r>
          </w:p>
        </w:tc>
        <w:tc>
          <w:tcPr>
            <w:tcW w:w="594" w:type="dxa"/>
          </w:tcPr>
          <w:p w14:paraId="7F69F472" w14:textId="77777777" w:rsidR="003F0097" w:rsidRDefault="003F0097" w:rsidP="00ED3CCE">
            <w:pPr>
              <w:pStyle w:val="TableParagraph"/>
              <w:rPr>
                <w:sz w:val="16"/>
              </w:rPr>
            </w:pPr>
          </w:p>
        </w:tc>
      </w:tr>
      <w:tr w:rsidR="003F0097" w14:paraId="5D2DE5E0" w14:textId="77777777" w:rsidTr="00ED3CCE">
        <w:trPr>
          <w:trHeight w:val="239"/>
        </w:trPr>
        <w:tc>
          <w:tcPr>
            <w:tcW w:w="3065" w:type="dxa"/>
          </w:tcPr>
          <w:p w14:paraId="389F1583" w14:textId="77777777" w:rsidR="003F0097" w:rsidRDefault="003F0097" w:rsidP="003F0097">
            <w:pPr>
              <w:pStyle w:val="TableParagraph"/>
              <w:ind w:left="119"/>
              <w:jc w:val="left"/>
              <w:rPr>
                <w:sz w:val="20"/>
              </w:rPr>
            </w:pPr>
            <w:r>
              <w:rPr>
                <w:w w:val="105"/>
                <w:sz w:val="20"/>
              </w:rPr>
              <w:t>Assessment</w:t>
            </w:r>
            <w:r>
              <w:rPr>
                <w:spacing w:val="8"/>
                <w:w w:val="105"/>
                <w:sz w:val="20"/>
              </w:rPr>
              <w:t xml:space="preserve"> </w:t>
            </w:r>
            <w:r>
              <w:rPr>
                <w:spacing w:val="-2"/>
                <w:w w:val="105"/>
                <w:sz w:val="20"/>
              </w:rPr>
              <w:t>Measure</w:t>
            </w:r>
          </w:p>
        </w:tc>
        <w:tc>
          <w:tcPr>
            <w:tcW w:w="438" w:type="dxa"/>
          </w:tcPr>
          <w:p w14:paraId="4A091802" w14:textId="77777777" w:rsidR="003F0097" w:rsidRDefault="003F0097" w:rsidP="00ED3CCE">
            <w:pPr>
              <w:pStyle w:val="TableParagraph"/>
              <w:ind w:left="104" w:right="103"/>
              <w:rPr>
                <w:sz w:val="20"/>
              </w:rPr>
            </w:pPr>
            <w:r>
              <w:rPr>
                <w:spacing w:val="-5"/>
                <w:sz w:val="20"/>
              </w:rPr>
              <w:t>39</w:t>
            </w:r>
          </w:p>
        </w:tc>
        <w:tc>
          <w:tcPr>
            <w:tcW w:w="693" w:type="dxa"/>
          </w:tcPr>
          <w:p w14:paraId="59EAE143" w14:textId="77777777" w:rsidR="003F0097" w:rsidRDefault="003F0097" w:rsidP="00ED3CCE">
            <w:pPr>
              <w:pStyle w:val="TableParagraph"/>
              <w:rPr>
                <w:sz w:val="16"/>
              </w:rPr>
            </w:pPr>
          </w:p>
        </w:tc>
        <w:tc>
          <w:tcPr>
            <w:tcW w:w="1248" w:type="dxa"/>
          </w:tcPr>
          <w:p w14:paraId="22D0ADB2" w14:textId="77777777" w:rsidR="003F0097" w:rsidRDefault="003F0097" w:rsidP="00ED3CCE">
            <w:pPr>
              <w:pStyle w:val="TableParagraph"/>
              <w:rPr>
                <w:sz w:val="16"/>
              </w:rPr>
            </w:pPr>
          </w:p>
        </w:tc>
        <w:tc>
          <w:tcPr>
            <w:tcW w:w="660" w:type="dxa"/>
          </w:tcPr>
          <w:p w14:paraId="3AA43DC9" w14:textId="77777777" w:rsidR="003F0097" w:rsidRDefault="003F0097" w:rsidP="00ED3CCE">
            <w:pPr>
              <w:pStyle w:val="TableParagraph"/>
              <w:rPr>
                <w:sz w:val="16"/>
              </w:rPr>
            </w:pPr>
          </w:p>
        </w:tc>
        <w:tc>
          <w:tcPr>
            <w:tcW w:w="693" w:type="dxa"/>
          </w:tcPr>
          <w:p w14:paraId="49E323BB" w14:textId="77777777" w:rsidR="003F0097" w:rsidRDefault="003F0097" w:rsidP="00ED3CCE">
            <w:pPr>
              <w:pStyle w:val="TableParagraph"/>
              <w:rPr>
                <w:sz w:val="16"/>
              </w:rPr>
            </w:pPr>
          </w:p>
        </w:tc>
        <w:tc>
          <w:tcPr>
            <w:tcW w:w="594" w:type="dxa"/>
          </w:tcPr>
          <w:p w14:paraId="29DEA35D" w14:textId="77777777" w:rsidR="003F0097" w:rsidRDefault="003F0097" w:rsidP="00ED3CCE">
            <w:pPr>
              <w:pStyle w:val="TableParagraph"/>
              <w:ind w:left="109" w:right="109"/>
              <w:rPr>
                <w:sz w:val="20"/>
              </w:rPr>
            </w:pPr>
            <w:r>
              <w:rPr>
                <w:spacing w:val="-4"/>
                <w:sz w:val="20"/>
              </w:rPr>
              <w:t>0.00</w:t>
            </w:r>
          </w:p>
        </w:tc>
      </w:tr>
      <w:tr w:rsidR="003F0097" w14:paraId="35078F88" w14:textId="77777777" w:rsidTr="00ED3CCE">
        <w:trPr>
          <w:trHeight w:val="239"/>
        </w:trPr>
        <w:tc>
          <w:tcPr>
            <w:tcW w:w="3065" w:type="dxa"/>
          </w:tcPr>
          <w:p w14:paraId="44D899F7" w14:textId="77777777" w:rsidR="003F0097" w:rsidRDefault="003F0097" w:rsidP="003F0097">
            <w:pPr>
              <w:pStyle w:val="TableParagraph"/>
              <w:ind w:left="403"/>
              <w:jc w:val="left"/>
              <w:rPr>
                <w:sz w:val="20"/>
              </w:rPr>
            </w:pPr>
            <w:r>
              <w:rPr>
                <w:w w:val="105"/>
                <w:sz w:val="20"/>
              </w:rPr>
              <w:t>Receptive</w:t>
            </w:r>
            <w:r>
              <w:rPr>
                <w:spacing w:val="10"/>
                <w:w w:val="105"/>
                <w:sz w:val="20"/>
              </w:rPr>
              <w:t xml:space="preserve"> </w:t>
            </w:r>
            <w:r>
              <w:rPr>
                <w:w w:val="105"/>
                <w:sz w:val="20"/>
              </w:rPr>
              <w:t>vs.</w:t>
            </w:r>
            <w:r>
              <w:rPr>
                <w:spacing w:val="32"/>
                <w:w w:val="105"/>
                <w:sz w:val="20"/>
              </w:rPr>
              <w:t xml:space="preserve"> </w:t>
            </w:r>
            <w:r>
              <w:rPr>
                <w:spacing w:val="-2"/>
                <w:w w:val="105"/>
                <w:sz w:val="20"/>
              </w:rPr>
              <w:t>Expressive</w:t>
            </w:r>
          </w:p>
        </w:tc>
        <w:tc>
          <w:tcPr>
            <w:tcW w:w="438" w:type="dxa"/>
          </w:tcPr>
          <w:p w14:paraId="44977F88" w14:textId="77777777" w:rsidR="003F0097" w:rsidRDefault="003F0097" w:rsidP="00ED3CCE">
            <w:pPr>
              <w:pStyle w:val="TableParagraph"/>
              <w:rPr>
                <w:sz w:val="16"/>
              </w:rPr>
            </w:pPr>
          </w:p>
        </w:tc>
        <w:tc>
          <w:tcPr>
            <w:tcW w:w="693" w:type="dxa"/>
          </w:tcPr>
          <w:p w14:paraId="03046657" w14:textId="77777777" w:rsidR="003F0097" w:rsidRDefault="003F0097" w:rsidP="00ED3CCE">
            <w:pPr>
              <w:pStyle w:val="TableParagraph"/>
              <w:ind w:left="120"/>
              <w:rPr>
                <w:sz w:val="20"/>
              </w:rPr>
            </w:pPr>
            <w:r>
              <w:rPr>
                <w:spacing w:val="-4"/>
                <w:sz w:val="20"/>
              </w:rPr>
              <w:t>0.05</w:t>
            </w:r>
          </w:p>
        </w:tc>
        <w:tc>
          <w:tcPr>
            <w:tcW w:w="1248" w:type="dxa"/>
          </w:tcPr>
          <w:p w14:paraId="5AD6DA97" w14:textId="77777777" w:rsidR="003F0097" w:rsidRDefault="003F0097" w:rsidP="00ED3CCE">
            <w:pPr>
              <w:pStyle w:val="TableParagraph"/>
              <w:ind w:left="120"/>
              <w:rPr>
                <w:sz w:val="20"/>
              </w:rPr>
            </w:pPr>
            <w:r>
              <w:rPr>
                <w:sz w:val="20"/>
              </w:rPr>
              <w:t>[-0.16,</w:t>
            </w:r>
            <w:r>
              <w:rPr>
                <w:spacing w:val="10"/>
                <w:sz w:val="20"/>
              </w:rPr>
              <w:t xml:space="preserve"> </w:t>
            </w:r>
            <w:r>
              <w:rPr>
                <w:spacing w:val="-2"/>
                <w:sz w:val="20"/>
              </w:rPr>
              <w:t>0.26]</w:t>
            </w:r>
          </w:p>
        </w:tc>
        <w:tc>
          <w:tcPr>
            <w:tcW w:w="660" w:type="dxa"/>
          </w:tcPr>
          <w:p w14:paraId="7F8CBB87" w14:textId="77777777" w:rsidR="003F0097" w:rsidRDefault="003F0097" w:rsidP="00ED3CCE">
            <w:pPr>
              <w:pStyle w:val="TableParagraph"/>
              <w:ind w:left="46" w:right="109"/>
              <w:rPr>
                <w:sz w:val="20"/>
              </w:rPr>
            </w:pPr>
            <w:r>
              <w:rPr>
                <w:spacing w:val="-4"/>
                <w:sz w:val="20"/>
              </w:rPr>
              <w:t>0.49</w:t>
            </w:r>
          </w:p>
        </w:tc>
        <w:tc>
          <w:tcPr>
            <w:tcW w:w="693" w:type="dxa"/>
          </w:tcPr>
          <w:p w14:paraId="550337BB" w14:textId="77777777" w:rsidR="003F0097" w:rsidRDefault="003F0097" w:rsidP="00ED3CCE">
            <w:pPr>
              <w:pStyle w:val="TableParagraph"/>
              <w:ind w:left="9" w:right="106"/>
              <w:rPr>
                <w:sz w:val="20"/>
              </w:rPr>
            </w:pPr>
            <w:r>
              <w:rPr>
                <w:spacing w:val="-4"/>
                <w:sz w:val="20"/>
              </w:rPr>
              <w:t>0.63</w:t>
            </w:r>
          </w:p>
        </w:tc>
        <w:tc>
          <w:tcPr>
            <w:tcW w:w="594" w:type="dxa"/>
          </w:tcPr>
          <w:p w14:paraId="777DED5A" w14:textId="77777777" w:rsidR="003F0097" w:rsidRDefault="003F0097" w:rsidP="00ED3CCE">
            <w:pPr>
              <w:pStyle w:val="TableParagraph"/>
              <w:rPr>
                <w:sz w:val="16"/>
              </w:rPr>
            </w:pPr>
          </w:p>
        </w:tc>
      </w:tr>
      <w:tr w:rsidR="003F0097" w14:paraId="0E67CD43" w14:textId="77777777" w:rsidTr="00ED3CCE">
        <w:trPr>
          <w:trHeight w:val="239"/>
        </w:trPr>
        <w:tc>
          <w:tcPr>
            <w:tcW w:w="3065" w:type="dxa"/>
          </w:tcPr>
          <w:p w14:paraId="7E1A1537" w14:textId="77777777" w:rsidR="003F0097" w:rsidRDefault="003F0097" w:rsidP="003F0097">
            <w:pPr>
              <w:pStyle w:val="TableParagraph"/>
              <w:ind w:left="403"/>
              <w:jc w:val="left"/>
              <w:rPr>
                <w:sz w:val="20"/>
              </w:rPr>
            </w:pPr>
            <w:r>
              <w:rPr>
                <w:w w:val="105"/>
                <w:sz w:val="20"/>
              </w:rPr>
              <w:t>Both</w:t>
            </w:r>
            <w:r>
              <w:rPr>
                <w:spacing w:val="20"/>
                <w:w w:val="105"/>
                <w:sz w:val="20"/>
              </w:rPr>
              <w:t xml:space="preserve"> </w:t>
            </w:r>
            <w:r>
              <w:rPr>
                <w:w w:val="105"/>
                <w:sz w:val="20"/>
              </w:rPr>
              <w:t>vs.</w:t>
            </w:r>
            <w:r>
              <w:rPr>
                <w:spacing w:val="46"/>
                <w:w w:val="105"/>
                <w:sz w:val="20"/>
              </w:rPr>
              <w:t xml:space="preserve"> </w:t>
            </w:r>
            <w:r>
              <w:rPr>
                <w:spacing w:val="-2"/>
                <w:w w:val="105"/>
                <w:sz w:val="20"/>
              </w:rPr>
              <w:t>Expressive</w:t>
            </w:r>
          </w:p>
        </w:tc>
        <w:tc>
          <w:tcPr>
            <w:tcW w:w="438" w:type="dxa"/>
          </w:tcPr>
          <w:p w14:paraId="49ACE3C1" w14:textId="77777777" w:rsidR="003F0097" w:rsidRDefault="003F0097" w:rsidP="00ED3CCE">
            <w:pPr>
              <w:pStyle w:val="TableParagraph"/>
              <w:rPr>
                <w:sz w:val="16"/>
              </w:rPr>
            </w:pPr>
          </w:p>
        </w:tc>
        <w:tc>
          <w:tcPr>
            <w:tcW w:w="693" w:type="dxa"/>
          </w:tcPr>
          <w:p w14:paraId="08AA37DC" w14:textId="77777777" w:rsidR="003F0097" w:rsidRDefault="003F0097" w:rsidP="00ED3CCE">
            <w:pPr>
              <w:pStyle w:val="TableParagraph"/>
              <w:ind w:left="120"/>
              <w:rPr>
                <w:sz w:val="20"/>
              </w:rPr>
            </w:pPr>
            <w:r>
              <w:rPr>
                <w:spacing w:val="-2"/>
                <w:sz w:val="20"/>
              </w:rPr>
              <w:t>-</w:t>
            </w:r>
            <w:r>
              <w:rPr>
                <w:spacing w:val="-4"/>
                <w:sz w:val="20"/>
              </w:rPr>
              <w:t>0.05</w:t>
            </w:r>
          </w:p>
        </w:tc>
        <w:tc>
          <w:tcPr>
            <w:tcW w:w="1248" w:type="dxa"/>
          </w:tcPr>
          <w:p w14:paraId="052DB71C" w14:textId="77777777" w:rsidR="003F0097" w:rsidRDefault="003F0097" w:rsidP="00ED3CCE">
            <w:pPr>
              <w:pStyle w:val="TableParagraph"/>
              <w:ind w:left="120"/>
              <w:rPr>
                <w:sz w:val="20"/>
              </w:rPr>
            </w:pPr>
            <w:r>
              <w:rPr>
                <w:sz w:val="20"/>
              </w:rPr>
              <w:t>[-0.39,</w:t>
            </w:r>
            <w:r>
              <w:rPr>
                <w:spacing w:val="10"/>
                <w:sz w:val="20"/>
              </w:rPr>
              <w:t xml:space="preserve"> </w:t>
            </w:r>
            <w:r>
              <w:rPr>
                <w:spacing w:val="-2"/>
                <w:sz w:val="20"/>
              </w:rPr>
              <w:t>0.28]</w:t>
            </w:r>
          </w:p>
        </w:tc>
        <w:tc>
          <w:tcPr>
            <w:tcW w:w="660" w:type="dxa"/>
          </w:tcPr>
          <w:p w14:paraId="45D66BE3" w14:textId="77777777" w:rsidR="003F0097" w:rsidRDefault="003F0097" w:rsidP="00ED3CCE">
            <w:pPr>
              <w:pStyle w:val="TableParagraph"/>
              <w:ind w:left="102" w:right="102"/>
              <w:rPr>
                <w:sz w:val="20"/>
              </w:rPr>
            </w:pPr>
            <w:r>
              <w:rPr>
                <w:sz w:val="20"/>
              </w:rPr>
              <w:t>-</w:t>
            </w:r>
            <w:r>
              <w:rPr>
                <w:spacing w:val="-4"/>
                <w:sz w:val="20"/>
              </w:rPr>
              <w:t>0.32</w:t>
            </w:r>
          </w:p>
        </w:tc>
        <w:tc>
          <w:tcPr>
            <w:tcW w:w="693" w:type="dxa"/>
          </w:tcPr>
          <w:p w14:paraId="4DF5BE94" w14:textId="77777777" w:rsidR="003F0097" w:rsidRDefault="003F0097" w:rsidP="00ED3CCE">
            <w:pPr>
              <w:pStyle w:val="TableParagraph"/>
              <w:ind w:left="9" w:right="106"/>
              <w:rPr>
                <w:sz w:val="20"/>
              </w:rPr>
            </w:pPr>
            <w:r>
              <w:rPr>
                <w:spacing w:val="-4"/>
                <w:sz w:val="20"/>
              </w:rPr>
              <w:t>0.75</w:t>
            </w:r>
          </w:p>
        </w:tc>
        <w:tc>
          <w:tcPr>
            <w:tcW w:w="594" w:type="dxa"/>
          </w:tcPr>
          <w:p w14:paraId="679D08CF" w14:textId="77777777" w:rsidR="003F0097" w:rsidRDefault="003F0097" w:rsidP="00ED3CCE">
            <w:pPr>
              <w:pStyle w:val="TableParagraph"/>
              <w:rPr>
                <w:sz w:val="16"/>
              </w:rPr>
            </w:pPr>
          </w:p>
        </w:tc>
      </w:tr>
      <w:tr w:rsidR="003F0097" w14:paraId="5BD7E2EF" w14:textId="77777777" w:rsidTr="00ED3CCE">
        <w:trPr>
          <w:trHeight w:val="239"/>
        </w:trPr>
        <w:tc>
          <w:tcPr>
            <w:tcW w:w="3065" w:type="dxa"/>
          </w:tcPr>
          <w:p w14:paraId="3F3A3192" w14:textId="77777777" w:rsidR="003F0097" w:rsidRDefault="003F0097" w:rsidP="003F0097">
            <w:pPr>
              <w:pStyle w:val="TableParagraph"/>
              <w:ind w:left="119"/>
              <w:jc w:val="left"/>
              <w:rPr>
                <w:sz w:val="20"/>
              </w:rPr>
            </w:pPr>
            <w:r>
              <w:rPr>
                <w:w w:val="105"/>
                <w:sz w:val="20"/>
              </w:rPr>
              <w:t>Vocabulary</w:t>
            </w:r>
            <w:r>
              <w:rPr>
                <w:spacing w:val="13"/>
                <w:w w:val="105"/>
                <w:sz w:val="20"/>
              </w:rPr>
              <w:t xml:space="preserve"> </w:t>
            </w:r>
            <w:r>
              <w:rPr>
                <w:spacing w:val="-2"/>
                <w:w w:val="105"/>
                <w:sz w:val="20"/>
              </w:rPr>
              <w:t>Measure</w:t>
            </w:r>
          </w:p>
        </w:tc>
        <w:tc>
          <w:tcPr>
            <w:tcW w:w="438" w:type="dxa"/>
          </w:tcPr>
          <w:p w14:paraId="368C8AA7" w14:textId="77777777" w:rsidR="003F0097" w:rsidRDefault="003F0097" w:rsidP="00ED3CCE">
            <w:pPr>
              <w:pStyle w:val="TableParagraph"/>
              <w:ind w:left="104" w:right="103"/>
              <w:rPr>
                <w:sz w:val="20"/>
              </w:rPr>
            </w:pPr>
            <w:r>
              <w:rPr>
                <w:spacing w:val="-5"/>
                <w:sz w:val="20"/>
              </w:rPr>
              <w:t>39</w:t>
            </w:r>
          </w:p>
        </w:tc>
        <w:tc>
          <w:tcPr>
            <w:tcW w:w="693" w:type="dxa"/>
          </w:tcPr>
          <w:p w14:paraId="48AFEFA0" w14:textId="77777777" w:rsidR="003F0097" w:rsidRDefault="003F0097" w:rsidP="00ED3CCE">
            <w:pPr>
              <w:pStyle w:val="TableParagraph"/>
              <w:rPr>
                <w:sz w:val="16"/>
              </w:rPr>
            </w:pPr>
          </w:p>
        </w:tc>
        <w:tc>
          <w:tcPr>
            <w:tcW w:w="1248" w:type="dxa"/>
          </w:tcPr>
          <w:p w14:paraId="2088A77E" w14:textId="77777777" w:rsidR="003F0097" w:rsidRDefault="003F0097" w:rsidP="00ED3CCE">
            <w:pPr>
              <w:pStyle w:val="TableParagraph"/>
              <w:rPr>
                <w:sz w:val="16"/>
              </w:rPr>
            </w:pPr>
          </w:p>
        </w:tc>
        <w:tc>
          <w:tcPr>
            <w:tcW w:w="660" w:type="dxa"/>
          </w:tcPr>
          <w:p w14:paraId="358E427F" w14:textId="77777777" w:rsidR="003F0097" w:rsidRDefault="003F0097" w:rsidP="00ED3CCE">
            <w:pPr>
              <w:pStyle w:val="TableParagraph"/>
              <w:rPr>
                <w:sz w:val="16"/>
              </w:rPr>
            </w:pPr>
          </w:p>
        </w:tc>
        <w:tc>
          <w:tcPr>
            <w:tcW w:w="693" w:type="dxa"/>
          </w:tcPr>
          <w:p w14:paraId="2D99E50B" w14:textId="77777777" w:rsidR="003F0097" w:rsidRDefault="003F0097" w:rsidP="00ED3CCE">
            <w:pPr>
              <w:pStyle w:val="TableParagraph"/>
              <w:rPr>
                <w:sz w:val="16"/>
              </w:rPr>
            </w:pPr>
          </w:p>
        </w:tc>
        <w:tc>
          <w:tcPr>
            <w:tcW w:w="594" w:type="dxa"/>
          </w:tcPr>
          <w:p w14:paraId="03F4A7D9" w14:textId="77777777" w:rsidR="003F0097" w:rsidRDefault="003F0097" w:rsidP="00ED3CCE">
            <w:pPr>
              <w:pStyle w:val="TableParagraph"/>
              <w:ind w:left="109" w:right="109"/>
              <w:rPr>
                <w:sz w:val="20"/>
              </w:rPr>
            </w:pPr>
            <w:r>
              <w:rPr>
                <w:spacing w:val="-4"/>
                <w:sz w:val="20"/>
              </w:rPr>
              <w:t>0.03</w:t>
            </w:r>
          </w:p>
        </w:tc>
      </w:tr>
      <w:tr w:rsidR="003F0097" w14:paraId="7641E41E" w14:textId="77777777" w:rsidTr="00ED3CCE">
        <w:trPr>
          <w:trHeight w:val="239"/>
        </w:trPr>
        <w:tc>
          <w:tcPr>
            <w:tcW w:w="3065" w:type="dxa"/>
          </w:tcPr>
          <w:p w14:paraId="0429C006" w14:textId="77777777" w:rsidR="003F0097" w:rsidRDefault="003F0097" w:rsidP="003F0097">
            <w:pPr>
              <w:pStyle w:val="TableParagraph"/>
              <w:ind w:left="403"/>
              <w:jc w:val="left"/>
              <w:rPr>
                <w:sz w:val="20"/>
              </w:rPr>
            </w:pPr>
            <w:r>
              <w:rPr>
                <w:w w:val="105"/>
                <w:sz w:val="20"/>
              </w:rPr>
              <w:t>Vocab</w:t>
            </w:r>
            <w:r>
              <w:rPr>
                <w:spacing w:val="2"/>
                <w:w w:val="105"/>
                <w:sz w:val="20"/>
              </w:rPr>
              <w:t xml:space="preserve"> </w:t>
            </w:r>
            <w:r>
              <w:rPr>
                <w:w w:val="105"/>
                <w:sz w:val="20"/>
              </w:rPr>
              <w:t>vs.</w:t>
            </w:r>
            <w:r>
              <w:rPr>
                <w:spacing w:val="21"/>
                <w:w w:val="105"/>
                <w:sz w:val="20"/>
              </w:rPr>
              <w:t xml:space="preserve"> </w:t>
            </w:r>
            <w:r>
              <w:rPr>
                <w:w w:val="105"/>
                <w:sz w:val="20"/>
              </w:rPr>
              <w:t>Non-</w:t>
            </w:r>
            <w:r>
              <w:rPr>
                <w:spacing w:val="-4"/>
                <w:w w:val="105"/>
                <w:sz w:val="20"/>
              </w:rPr>
              <w:t>Vocab</w:t>
            </w:r>
          </w:p>
        </w:tc>
        <w:tc>
          <w:tcPr>
            <w:tcW w:w="438" w:type="dxa"/>
          </w:tcPr>
          <w:p w14:paraId="50B84772" w14:textId="77777777" w:rsidR="003F0097" w:rsidRDefault="003F0097" w:rsidP="00ED3CCE">
            <w:pPr>
              <w:pStyle w:val="TableParagraph"/>
              <w:rPr>
                <w:sz w:val="16"/>
              </w:rPr>
            </w:pPr>
          </w:p>
        </w:tc>
        <w:tc>
          <w:tcPr>
            <w:tcW w:w="693" w:type="dxa"/>
          </w:tcPr>
          <w:p w14:paraId="4899D321" w14:textId="77777777" w:rsidR="003F0097" w:rsidRDefault="003F0097" w:rsidP="00ED3CCE">
            <w:pPr>
              <w:pStyle w:val="TableParagraph"/>
              <w:ind w:left="120"/>
              <w:rPr>
                <w:sz w:val="20"/>
              </w:rPr>
            </w:pPr>
            <w:r>
              <w:rPr>
                <w:spacing w:val="-4"/>
                <w:sz w:val="20"/>
              </w:rPr>
              <w:t>0.13</w:t>
            </w:r>
          </w:p>
        </w:tc>
        <w:tc>
          <w:tcPr>
            <w:tcW w:w="1248" w:type="dxa"/>
          </w:tcPr>
          <w:p w14:paraId="50457659" w14:textId="77777777" w:rsidR="003F0097" w:rsidRDefault="003F0097" w:rsidP="00ED3CCE">
            <w:pPr>
              <w:pStyle w:val="TableParagraph"/>
              <w:ind w:left="120"/>
              <w:rPr>
                <w:sz w:val="20"/>
              </w:rPr>
            </w:pPr>
            <w:r>
              <w:rPr>
                <w:sz w:val="20"/>
              </w:rPr>
              <w:t>[-0.06,</w:t>
            </w:r>
            <w:r>
              <w:rPr>
                <w:spacing w:val="10"/>
                <w:sz w:val="20"/>
              </w:rPr>
              <w:t xml:space="preserve"> </w:t>
            </w:r>
            <w:r>
              <w:rPr>
                <w:spacing w:val="-2"/>
                <w:sz w:val="20"/>
              </w:rPr>
              <w:t>0.32]</w:t>
            </w:r>
          </w:p>
        </w:tc>
        <w:tc>
          <w:tcPr>
            <w:tcW w:w="660" w:type="dxa"/>
          </w:tcPr>
          <w:p w14:paraId="13DA1A9D" w14:textId="77777777" w:rsidR="003F0097" w:rsidRDefault="003F0097" w:rsidP="00ED3CCE">
            <w:pPr>
              <w:pStyle w:val="TableParagraph"/>
              <w:ind w:left="45" w:right="109"/>
              <w:rPr>
                <w:sz w:val="20"/>
              </w:rPr>
            </w:pPr>
            <w:r>
              <w:rPr>
                <w:spacing w:val="-4"/>
                <w:sz w:val="20"/>
              </w:rPr>
              <w:t>1.35</w:t>
            </w:r>
          </w:p>
        </w:tc>
        <w:tc>
          <w:tcPr>
            <w:tcW w:w="693" w:type="dxa"/>
          </w:tcPr>
          <w:p w14:paraId="313BAA30" w14:textId="77777777" w:rsidR="003F0097" w:rsidRDefault="003F0097" w:rsidP="00ED3CCE">
            <w:pPr>
              <w:pStyle w:val="TableParagraph"/>
              <w:ind w:left="8" w:right="106"/>
              <w:rPr>
                <w:sz w:val="20"/>
              </w:rPr>
            </w:pPr>
            <w:r>
              <w:rPr>
                <w:spacing w:val="-4"/>
                <w:sz w:val="20"/>
              </w:rPr>
              <w:t>0.18</w:t>
            </w:r>
          </w:p>
        </w:tc>
        <w:tc>
          <w:tcPr>
            <w:tcW w:w="594" w:type="dxa"/>
          </w:tcPr>
          <w:p w14:paraId="58FCD345" w14:textId="77777777" w:rsidR="003F0097" w:rsidRDefault="003F0097" w:rsidP="00ED3CCE">
            <w:pPr>
              <w:pStyle w:val="TableParagraph"/>
              <w:rPr>
                <w:sz w:val="16"/>
              </w:rPr>
            </w:pPr>
          </w:p>
        </w:tc>
      </w:tr>
      <w:tr w:rsidR="003F0097" w14:paraId="033A2AC0" w14:textId="77777777" w:rsidTr="00ED3CCE">
        <w:trPr>
          <w:trHeight w:val="239"/>
        </w:trPr>
        <w:tc>
          <w:tcPr>
            <w:tcW w:w="3065" w:type="dxa"/>
          </w:tcPr>
          <w:p w14:paraId="58D93BDF" w14:textId="77777777" w:rsidR="003F0097" w:rsidRDefault="003F0097" w:rsidP="003F0097">
            <w:pPr>
              <w:pStyle w:val="TableParagraph"/>
              <w:ind w:left="119"/>
              <w:jc w:val="left"/>
              <w:rPr>
                <w:sz w:val="20"/>
              </w:rPr>
            </w:pPr>
            <w:r>
              <w:rPr>
                <w:w w:val="110"/>
                <w:sz w:val="20"/>
              </w:rPr>
              <w:t>Matched</w:t>
            </w:r>
            <w:r>
              <w:rPr>
                <w:spacing w:val="-12"/>
                <w:w w:val="110"/>
                <w:sz w:val="20"/>
              </w:rPr>
              <w:t xml:space="preserve"> </w:t>
            </w:r>
            <w:r>
              <w:rPr>
                <w:spacing w:val="-2"/>
                <w:w w:val="110"/>
                <w:sz w:val="20"/>
              </w:rPr>
              <w:t>Input/Outcome</w:t>
            </w:r>
          </w:p>
        </w:tc>
        <w:tc>
          <w:tcPr>
            <w:tcW w:w="438" w:type="dxa"/>
          </w:tcPr>
          <w:p w14:paraId="20DAC649" w14:textId="77777777" w:rsidR="003F0097" w:rsidRDefault="003F0097" w:rsidP="00ED3CCE">
            <w:pPr>
              <w:pStyle w:val="TableParagraph"/>
              <w:ind w:left="103" w:right="103"/>
              <w:rPr>
                <w:sz w:val="20"/>
              </w:rPr>
            </w:pPr>
            <w:r>
              <w:rPr>
                <w:spacing w:val="-5"/>
                <w:sz w:val="20"/>
              </w:rPr>
              <w:t>39</w:t>
            </w:r>
          </w:p>
        </w:tc>
        <w:tc>
          <w:tcPr>
            <w:tcW w:w="693" w:type="dxa"/>
          </w:tcPr>
          <w:p w14:paraId="03F5A40F" w14:textId="77777777" w:rsidR="003F0097" w:rsidRDefault="003F0097" w:rsidP="00ED3CCE">
            <w:pPr>
              <w:pStyle w:val="TableParagraph"/>
              <w:rPr>
                <w:sz w:val="16"/>
              </w:rPr>
            </w:pPr>
          </w:p>
        </w:tc>
        <w:tc>
          <w:tcPr>
            <w:tcW w:w="1248" w:type="dxa"/>
          </w:tcPr>
          <w:p w14:paraId="01A37625" w14:textId="77777777" w:rsidR="003F0097" w:rsidRDefault="003F0097" w:rsidP="00ED3CCE">
            <w:pPr>
              <w:pStyle w:val="TableParagraph"/>
              <w:rPr>
                <w:sz w:val="16"/>
              </w:rPr>
            </w:pPr>
          </w:p>
        </w:tc>
        <w:tc>
          <w:tcPr>
            <w:tcW w:w="660" w:type="dxa"/>
          </w:tcPr>
          <w:p w14:paraId="76F820BC" w14:textId="77777777" w:rsidR="003F0097" w:rsidRDefault="003F0097" w:rsidP="00ED3CCE">
            <w:pPr>
              <w:pStyle w:val="TableParagraph"/>
              <w:rPr>
                <w:sz w:val="16"/>
              </w:rPr>
            </w:pPr>
          </w:p>
        </w:tc>
        <w:tc>
          <w:tcPr>
            <w:tcW w:w="693" w:type="dxa"/>
          </w:tcPr>
          <w:p w14:paraId="280CCE73" w14:textId="77777777" w:rsidR="003F0097" w:rsidRDefault="003F0097" w:rsidP="00ED3CCE">
            <w:pPr>
              <w:pStyle w:val="TableParagraph"/>
              <w:rPr>
                <w:sz w:val="16"/>
              </w:rPr>
            </w:pPr>
          </w:p>
        </w:tc>
        <w:tc>
          <w:tcPr>
            <w:tcW w:w="594" w:type="dxa"/>
          </w:tcPr>
          <w:p w14:paraId="0E58E447" w14:textId="77777777" w:rsidR="003F0097" w:rsidRDefault="003F0097" w:rsidP="00ED3CCE">
            <w:pPr>
              <w:pStyle w:val="TableParagraph"/>
              <w:ind w:left="9" w:right="110"/>
              <w:rPr>
                <w:sz w:val="20"/>
              </w:rPr>
            </w:pPr>
            <w:r>
              <w:rPr>
                <w:spacing w:val="-5"/>
                <w:sz w:val="20"/>
              </w:rPr>
              <w:t>0.1</w:t>
            </w:r>
          </w:p>
        </w:tc>
      </w:tr>
      <w:tr w:rsidR="003F0097" w14:paraId="1BA99ED0" w14:textId="77777777" w:rsidTr="00ED3CCE">
        <w:trPr>
          <w:trHeight w:val="240"/>
        </w:trPr>
        <w:tc>
          <w:tcPr>
            <w:tcW w:w="3065" w:type="dxa"/>
            <w:tcBorders>
              <w:bottom w:val="single" w:sz="4" w:space="0" w:color="000000"/>
            </w:tcBorders>
          </w:tcPr>
          <w:p w14:paraId="6986A8A4" w14:textId="77777777" w:rsidR="003F0097" w:rsidRDefault="003F0097" w:rsidP="003F0097">
            <w:pPr>
              <w:pStyle w:val="TableParagraph"/>
              <w:ind w:left="403"/>
              <w:jc w:val="left"/>
              <w:rPr>
                <w:sz w:val="20"/>
              </w:rPr>
            </w:pPr>
            <w:r>
              <w:rPr>
                <w:w w:val="105"/>
                <w:sz w:val="20"/>
              </w:rPr>
              <w:t>Matched</w:t>
            </w:r>
            <w:r>
              <w:rPr>
                <w:spacing w:val="19"/>
                <w:w w:val="105"/>
                <w:sz w:val="20"/>
              </w:rPr>
              <w:t xml:space="preserve"> </w:t>
            </w:r>
            <w:r>
              <w:rPr>
                <w:w w:val="105"/>
                <w:sz w:val="20"/>
              </w:rPr>
              <w:t>vs.</w:t>
            </w:r>
            <w:r>
              <w:rPr>
                <w:spacing w:val="43"/>
                <w:w w:val="105"/>
                <w:sz w:val="20"/>
              </w:rPr>
              <w:t xml:space="preserve"> </w:t>
            </w:r>
            <w:r>
              <w:rPr>
                <w:w w:val="105"/>
                <w:sz w:val="20"/>
              </w:rPr>
              <w:t>Non-</w:t>
            </w:r>
            <w:r>
              <w:rPr>
                <w:spacing w:val="-2"/>
                <w:w w:val="105"/>
                <w:sz w:val="20"/>
              </w:rPr>
              <w:t>Matched</w:t>
            </w:r>
          </w:p>
        </w:tc>
        <w:tc>
          <w:tcPr>
            <w:tcW w:w="438" w:type="dxa"/>
            <w:tcBorders>
              <w:bottom w:val="single" w:sz="4" w:space="0" w:color="000000"/>
            </w:tcBorders>
          </w:tcPr>
          <w:p w14:paraId="6E0091D1" w14:textId="77777777" w:rsidR="003F0097" w:rsidRDefault="003F0097" w:rsidP="00ED3CCE">
            <w:pPr>
              <w:pStyle w:val="TableParagraph"/>
              <w:rPr>
                <w:sz w:val="16"/>
              </w:rPr>
            </w:pPr>
          </w:p>
        </w:tc>
        <w:tc>
          <w:tcPr>
            <w:tcW w:w="693" w:type="dxa"/>
            <w:tcBorders>
              <w:bottom w:val="single" w:sz="4" w:space="0" w:color="000000"/>
            </w:tcBorders>
          </w:tcPr>
          <w:p w14:paraId="26E6E189" w14:textId="77777777" w:rsidR="003F0097" w:rsidRDefault="003F0097" w:rsidP="00ED3CCE">
            <w:pPr>
              <w:pStyle w:val="TableParagraph"/>
              <w:ind w:left="120"/>
              <w:rPr>
                <w:sz w:val="20"/>
              </w:rPr>
            </w:pPr>
            <w:r>
              <w:rPr>
                <w:spacing w:val="-4"/>
                <w:sz w:val="20"/>
              </w:rPr>
              <w:t>0.17</w:t>
            </w:r>
          </w:p>
        </w:tc>
        <w:tc>
          <w:tcPr>
            <w:tcW w:w="1248" w:type="dxa"/>
            <w:tcBorders>
              <w:bottom w:val="single" w:sz="4" w:space="0" w:color="000000"/>
            </w:tcBorders>
          </w:tcPr>
          <w:p w14:paraId="0266F9BF" w14:textId="77777777" w:rsidR="003F0097" w:rsidRDefault="003F0097" w:rsidP="00ED3CCE">
            <w:pPr>
              <w:pStyle w:val="TableParagraph"/>
              <w:ind w:left="120"/>
              <w:rPr>
                <w:sz w:val="20"/>
              </w:rPr>
            </w:pPr>
            <w:r>
              <w:rPr>
                <w:sz w:val="20"/>
              </w:rPr>
              <w:t>[0.01,</w:t>
            </w:r>
            <w:r>
              <w:rPr>
                <w:spacing w:val="11"/>
                <w:sz w:val="20"/>
              </w:rPr>
              <w:t xml:space="preserve"> </w:t>
            </w:r>
            <w:r>
              <w:rPr>
                <w:spacing w:val="-2"/>
                <w:sz w:val="20"/>
              </w:rPr>
              <w:t>0.33]</w:t>
            </w:r>
          </w:p>
        </w:tc>
        <w:tc>
          <w:tcPr>
            <w:tcW w:w="660" w:type="dxa"/>
            <w:tcBorders>
              <w:bottom w:val="single" w:sz="4" w:space="0" w:color="000000"/>
            </w:tcBorders>
          </w:tcPr>
          <w:p w14:paraId="4387D7F9" w14:textId="77777777" w:rsidR="003F0097" w:rsidRDefault="003F0097" w:rsidP="00ED3CCE">
            <w:pPr>
              <w:pStyle w:val="TableParagraph"/>
              <w:ind w:left="45" w:right="109"/>
              <w:rPr>
                <w:sz w:val="20"/>
              </w:rPr>
            </w:pPr>
            <w:r>
              <w:rPr>
                <w:spacing w:val="-4"/>
                <w:sz w:val="20"/>
              </w:rPr>
              <w:t>2.16</w:t>
            </w:r>
          </w:p>
        </w:tc>
        <w:tc>
          <w:tcPr>
            <w:tcW w:w="693" w:type="dxa"/>
            <w:tcBorders>
              <w:bottom w:val="single" w:sz="4" w:space="0" w:color="000000"/>
            </w:tcBorders>
          </w:tcPr>
          <w:p w14:paraId="4D753F27" w14:textId="77777777" w:rsidR="003F0097" w:rsidRDefault="003F0097" w:rsidP="00ED3CCE">
            <w:pPr>
              <w:pStyle w:val="TableParagraph"/>
              <w:ind w:left="102" w:right="103"/>
              <w:rPr>
                <w:sz w:val="20"/>
              </w:rPr>
            </w:pPr>
            <w:r>
              <w:rPr>
                <w:spacing w:val="-2"/>
                <w:sz w:val="20"/>
              </w:rPr>
              <w:t>0.04*</w:t>
            </w:r>
          </w:p>
        </w:tc>
        <w:tc>
          <w:tcPr>
            <w:tcW w:w="594" w:type="dxa"/>
            <w:tcBorders>
              <w:bottom w:val="single" w:sz="4" w:space="0" w:color="000000"/>
            </w:tcBorders>
          </w:tcPr>
          <w:p w14:paraId="2604A7E4" w14:textId="77777777" w:rsidR="003F0097" w:rsidRDefault="003F0097" w:rsidP="00ED3CCE">
            <w:pPr>
              <w:pStyle w:val="TableParagraph"/>
              <w:rPr>
                <w:sz w:val="16"/>
              </w:rPr>
            </w:pPr>
          </w:p>
        </w:tc>
      </w:tr>
      <w:tr w:rsidR="003F0097" w14:paraId="4C0DF859" w14:textId="77777777" w:rsidTr="00ED3CCE">
        <w:trPr>
          <w:trHeight w:val="237"/>
        </w:trPr>
        <w:tc>
          <w:tcPr>
            <w:tcW w:w="3065" w:type="dxa"/>
            <w:tcBorders>
              <w:top w:val="single" w:sz="4" w:space="0" w:color="000000"/>
              <w:bottom w:val="single" w:sz="4" w:space="0" w:color="000000"/>
            </w:tcBorders>
          </w:tcPr>
          <w:p w14:paraId="553E41E4" w14:textId="77777777" w:rsidR="003F0097" w:rsidRDefault="003F0097" w:rsidP="003F0097">
            <w:pPr>
              <w:pStyle w:val="TableParagraph"/>
              <w:spacing w:line="210" w:lineRule="exact"/>
              <w:ind w:left="119"/>
              <w:jc w:val="left"/>
              <w:rPr>
                <w:sz w:val="20"/>
              </w:rPr>
            </w:pPr>
            <w:r>
              <w:rPr>
                <w:w w:val="105"/>
                <w:sz w:val="20"/>
              </w:rPr>
              <w:t>Study</w:t>
            </w:r>
            <w:r>
              <w:rPr>
                <w:spacing w:val="36"/>
                <w:w w:val="105"/>
                <w:sz w:val="20"/>
              </w:rPr>
              <w:t xml:space="preserve"> </w:t>
            </w:r>
            <w:r>
              <w:rPr>
                <w:spacing w:val="-2"/>
                <w:w w:val="105"/>
                <w:sz w:val="20"/>
              </w:rPr>
              <w:t>Design</w:t>
            </w:r>
          </w:p>
        </w:tc>
        <w:tc>
          <w:tcPr>
            <w:tcW w:w="438" w:type="dxa"/>
            <w:tcBorders>
              <w:top w:val="single" w:sz="4" w:space="0" w:color="000000"/>
              <w:bottom w:val="single" w:sz="4" w:space="0" w:color="000000"/>
            </w:tcBorders>
          </w:tcPr>
          <w:p w14:paraId="5072A7BC" w14:textId="77777777" w:rsidR="003F0097" w:rsidRDefault="003F0097" w:rsidP="00ED3CCE">
            <w:pPr>
              <w:pStyle w:val="TableParagraph"/>
              <w:rPr>
                <w:sz w:val="16"/>
              </w:rPr>
            </w:pPr>
          </w:p>
        </w:tc>
        <w:tc>
          <w:tcPr>
            <w:tcW w:w="693" w:type="dxa"/>
            <w:tcBorders>
              <w:top w:val="single" w:sz="4" w:space="0" w:color="000000"/>
              <w:bottom w:val="single" w:sz="4" w:space="0" w:color="000000"/>
            </w:tcBorders>
          </w:tcPr>
          <w:p w14:paraId="5999C451" w14:textId="77777777" w:rsidR="003F0097" w:rsidRDefault="003F0097" w:rsidP="00ED3CCE">
            <w:pPr>
              <w:pStyle w:val="TableParagraph"/>
              <w:rPr>
                <w:sz w:val="16"/>
              </w:rPr>
            </w:pPr>
          </w:p>
        </w:tc>
        <w:tc>
          <w:tcPr>
            <w:tcW w:w="1248" w:type="dxa"/>
            <w:tcBorders>
              <w:top w:val="single" w:sz="4" w:space="0" w:color="000000"/>
              <w:bottom w:val="single" w:sz="4" w:space="0" w:color="000000"/>
            </w:tcBorders>
          </w:tcPr>
          <w:p w14:paraId="7B0D3C47" w14:textId="77777777" w:rsidR="003F0097" w:rsidRDefault="003F0097" w:rsidP="00ED3CCE">
            <w:pPr>
              <w:pStyle w:val="TableParagraph"/>
              <w:rPr>
                <w:sz w:val="16"/>
              </w:rPr>
            </w:pPr>
          </w:p>
        </w:tc>
        <w:tc>
          <w:tcPr>
            <w:tcW w:w="660" w:type="dxa"/>
            <w:tcBorders>
              <w:top w:val="single" w:sz="4" w:space="0" w:color="000000"/>
              <w:bottom w:val="single" w:sz="4" w:space="0" w:color="000000"/>
            </w:tcBorders>
          </w:tcPr>
          <w:p w14:paraId="45CE5C5D" w14:textId="77777777" w:rsidR="003F0097" w:rsidRDefault="003F0097" w:rsidP="00ED3CCE">
            <w:pPr>
              <w:pStyle w:val="TableParagraph"/>
              <w:rPr>
                <w:sz w:val="16"/>
              </w:rPr>
            </w:pPr>
          </w:p>
        </w:tc>
        <w:tc>
          <w:tcPr>
            <w:tcW w:w="693" w:type="dxa"/>
            <w:tcBorders>
              <w:top w:val="single" w:sz="4" w:space="0" w:color="000000"/>
              <w:bottom w:val="single" w:sz="4" w:space="0" w:color="000000"/>
            </w:tcBorders>
          </w:tcPr>
          <w:p w14:paraId="18BA3D45" w14:textId="77777777" w:rsidR="003F0097" w:rsidRDefault="003F0097" w:rsidP="00ED3CCE">
            <w:pPr>
              <w:pStyle w:val="TableParagraph"/>
              <w:rPr>
                <w:sz w:val="16"/>
              </w:rPr>
            </w:pPr>
          </w:p>
        </w:tc>
        <w:tc>
          <w:tcPr>
            <w:tcW w:w="594" w:type="dxa"/>
            <w:tcBorders>
              <w:top w:val="single" w:sz="4" w:space="0" w:color="000000"/>
              <w:bottom w:val="single" w:sz="4" w:space="0" w:color="000000"/>
            </w:tcBorders>
          </w:tcPr>
          <w:p w14:paraId="3BCD3F9B" w14:textId="77777777" w:rsidR="003F0097" w:rsidRDefault="003F0097" w:rsidP="00ED3CCE">
            <w:pPr>
              <w:pStyle w:val="TableParagraph"/>
              <w:rPr>
                <w:sz w:val="16"/>
              </w:rPr>
            </w:pPr>
          </w:p>
        </w:tc>
      </w:tr>
      <w:tr w:rsidR="003F0097" w14:paraId="1AABF04B" w14:textId="77777777" w:rsidTr="00ED3CCE">
        <w:trPr>
          <w:trHeight w:val="236"/>
        </w:trPr>
        <w:tc>
          <w:tcPr>
            <w:tcW w:w="3065" w:type="dxa"/>
            <w:tcBorders>
              <w:top w:val="single" w:sz="4" w:space="0" w:color="000000"/>
            </w:tcBorders>
          </w:tcPr>
          <w:p w14:paraId="4EFD3C68" w14:textId="77777777" w:rsidR="003F0097" w:rsidRDefault="003F0097" w:rsidP="003F0097">
            <w:pPr>
              <w:pStyle w:val="TableParagraph"/>
              <w:spacing w:line="210" w:lineRule="exact"/>
              <w:ind w:left="119"/>
              <w:jc w:val="left"/>
              <w:rPr>
                <w:sz w:val="20"/>
              </w:rPr>
            </w:pPr>
            <w:r>
              <w:rPr>
                <w:w w:val="105"/>
                <w:sz w:val="20"/>
              </w:rPr>
              <w:t>Observation</w:t>
            </w:r>
            <w:r>
              <w:rPr>
                <w:spacing w:val="25"/>
                <w:w w:val="110"/>
                <w:sz w:val="20"/>
              </w:rPr>
              <w:t xml:space="preserve"> </w:t>
            </w:r>
            <w:r>
              <w:rPr>
                <w:spacing w:val="-2"/>
                <w:w w:val="110"/>
                <w:sz w:val="20"/>
              </w:rPr>
              <w:t>Duration</w:t>
            </w:r>
          </w:p>
        </w:tc>
        <w:tc>
          <w:tcPr>
            <w:tcW w:w="438" w:type="dxa"/>
            <w:tcBorders>
              <w:top w:val="single" w:sz="4" w:space="0" w:color="000000"/>
            </w:tcBorders>
          </w:tcPr>
          <w:p w14:paraId="640345F5" w14:textId="77777777" w:rsidR="003F0097" w:rsidRDefault="003F0097" w:rsidP="00ED3CCE">
            <w:pPr>
              <w:pStyle w:val="TableParagraph"/>
              <w:spacing w:line="210" w:lineRule="exact"/>
              <w:ind w:left="104" w:right="103"/>
              <w:rPr>
                <w:sz w:val="20"/>
              </w:rPr>
            </w:pPr>
            <w:r>
              <w:rPr>
                <w:spacing w:val="-5"/>
                <w:sz w:val="20"/>
              </w:rPr>
              <w:t>38</w:t>
            </w:r>
          </w:p>
        </w:tc>
        <w:tc>
          <w:tcPr>
            <w:tcW w:w="693" w:type="dxa"/>
            <w:tcBorders>
              <w:top w:val="single" w:sz="4" w:space="0" w:color="000000"/>
            </w:tcBorders>
          </w:tcPr>
          <w:p w14:paraId="6C9FC296" w14:textId="77777777" w:rsidR="003F0097" w:rsidRDefault="003F0097" w:rsidP="00ED3CCE">
            <w:pPr>
              <w:pStyle w:val="TableParagraph"/>
              <w:spacing w:line="210" w:lineRule="exact"/>
              <w:ind w:left="120"/>
              <w:rPr>
                <w:sz w:val="20"/>
              </w:rPr>
            </w:pPr>
            <w:r>
              <w:rPr>
                <w:spacing w:val="-4"/>
                <w:sz w:val="20"/>
              </w:rPr>
              <w:t>0.07</w:t>
            </w:r>
          </w:p>
        </w:tc>
        <w:tc>
          <w:tcPr>
            <w:tcW w:w="1248" w:type="dxa"/>
            <w:tcBorders>
              <w:top w:val="single" w:sz="4" w:space="0" w:color="000000"/>
            </w:tcBorders>
          </w:tcPr>
          <w:p w14:paraId="47F8D4A0" w14:textId="77777777" w:rsidR="003F0097" w:rsidRDefault="003F0097" w:rsidP="00ED3CCE">
            <w:pPr>
              <w:pStyle w:val="TableParagraph"/>
              <w:spacing w:line="210" w:lineRule="exact"/>
              <w:ind w:left="120"/>
              <w:rPr>
                <w:sz w:val="20"/>
              </w:rPr>
            </w:pPr>
            <w:r>
              <w:rPr>
                <w:sz w:val="20"/>
              </w:rPr>
              <w:t>[-0.01,</w:t>
            </w:r>
            <w:r>
              <w:rPr>
                <w:spacing w:val="10"/>
                <w:sz w:val="20"/>
              </w:rPr>
              <w:t xml:space="preserve"> </w:t>
            </w:r>
            <w:r>
              <w:rPr>
                <w:spacing w:val="-2"/>
                <w:sz w:val="20"/>
              </w:rPr>
              <w:t>0.15]</w:t>
            </w:r>
          </w:p>
        </w:tc>
        <w:tc>
          <w:tcPr>
            <w:tcW w:w="660" w:type="dxa"/>
            <w:tcBorders>
              <w:top w:val="single" w:sz="4" w:space="0" w:color="000000"/>
            </w:tcBorders>
          </w:tcPr>
          <w:p w14:paraId="3001D9C3" w14:textId="77777777" w:rsidR="003F0097" w:rsidRDefault="003F0097" w:rsidP="00ED3CCE">
            <w:pPr>
              <w:pStyle w:val="TableParagraph"/>
              <w:spacing w:line="210" w:lineRule="exact"/>
              <w:ind w:left="45" w:right="109"/>
              <w:rPr>
                <w:sz w:val="20"/>
              </w:rPr>
            </w:pPr>
            <w:r>
              <w:rPr>
                <w:spacing w:val="-4"/>
                <w:sz w:val="20"/>
              </w:rPr>
              <w:t>1.73</w:t>
            </w:r>
          </w:p>
        </w:tc>
        <w:tc>
          <w:tcPr>
            <w:tcW w:w="693" w:type="dxa"/>
            <w:tcBorders>
              <w:top w:val="single" w:sz="4" w:space="0" w:color="000000"/>
            </w:tcBorders>
          </w:tcPr>
          <w:p w14:paraId="520BED4C" w14:textId="77777777" w:rsidR="003F0097" w:rsidRDefault="003F0097" w:rsidP="00ED3CCE">
            <w:pPr>
              <w:pStyle w:val="TableParagraph"/>
              <w:spacing w:line="210" w:lineRule="exact"/>
              <w:ind w:left="65" w:right="106"/>
              <w:rPr>
                <w:sz w:val="20"/>
              </w:rPr>
            </w:pPr>
            <w:r>
              <w:rPr>
                <w:spacing w:val="-2"/>
                <w:sz w:val="20"/>
              </w:rPr>
              <w:t>0.09’</w:t>
            </w:r>
          </w:p>
        </w:tc>
        <w:tc>
          <w:tcPr>
            <w:tcW w:w="594" w:type="dxa"/>
            <w:tcBorders>
              <w:top w:val="single" w:sz="4" w:space="0" w:color="000000"/>
            </w:tcBorders>
          </w:tcPr>
          <w:p w14:paraId="2E9B662F" w14:textId="77777777" w:rsidR="003F0097" w:rsidRDefault="003F0097" w:rsidP="00ED3CCE">
            <w:pPr>
              <w:pStyle w:val="TableParagraph"/>
              <w:spacing w:line="210" w:lineRule="exact"/>
              <w:ind w:left="109" w:right="109"/>
              <w:rPr>
                <w:sz w:val="20"/>
              </w:rPr>
            </w:pPr>
            <w:r>
              <w:rPr>
                <w:spacing w:val="-4"/>
                <w:sz w:val="20"/>
              </w:rPr>
              <w:t>0.00</w:t>
            </w:r>
          </w:p>
        </w:tc>
      </w:tr>
      <w:tr w:rsidR="003F0097" w14:paraId="36010000" w14:textId="77777777" w:rsidTr="00ED3CCE">
        <w:trPr>
          <w:trHeight w:val="239"/>
        </w:trPr>
        <w:tc>
          <w:tcPr>
            <w:tcW w:w="3065" w:type="dxa"/>
          </w:tcPr>
          <w:p w14:paraId="512E3135" w14:textId="77777777" w:rsidR="003F0097" w:rsidRDefault="003F0097" w:rsidP="003F0097">
            <w:pPr>
              <w:pStyle w:val="TableParagraph"/>
              <w:ind w:left="119"/>
              <w:jc w:val="left"/>
              <w:rPr>
                <w:sz w:val="20"/>
              </w:rPr>
            </w:pPr>
            <w:r>
              <w:rPr>
                <w:w w:val="105"/>
                <w:sz w:val="20"/>
              </w:rPr>
              <w:t>Observation</w:t>
            </w:r>
            <w:r>
              <w:rPr>
                <w:spacing w:val="25"/>
                <w:w w:val="110"/>
                <w:sz w:val="20"/>
              </w:rPr>
              <w:t xml:space="preserve"> </w:t>
            </w:r>
            <w:r>
              <w:rPr>
                <w:spacing w:val="-2"/>
                <w:w w:val="110"/>
                <w:sz w:val="20"/>
              </w:rPr>
              <w:t>Context</w:t>
            </w:r>
          </w:p>
        </w:tc>
        <w:tc>
          <w:tcPr>
            <w:tcW w:w="438" w:type="dxa"/>
          </w:tcPr>
          <w:p w14:paraId="74228E6D" w14:textId="77777777" w:rsidR="003F0097" w:rsidRDefault="003F0097" w:rsidP="00ED3CCE">
            <w:pPr>
              <w:pStyle w:val="TableParagraph"/>
              <w:ind w:left="104" w:right="102"/>
              <w:rPr>
                <w:sz w:val="20"/>
              </w:rPr>
            </w:pPr>
            <w:r>
              <w:rPr>
                <w:spacing w:val="-5"/>
                <w:sz w:val="20"/>
              </w:rPr>
              <w:t>39</w:t>
            </w:r>
          </w:p>
        </w:tc>
        <w:tc>
          <w:tcPr>
            <w:tcW w:w="693" w:type="dxa"/>
          </w:tcPr>
          <w:p w14:paraId="6CBED312" w14:textId="77777777" w:rsidR="003F0097" w:rsidRDefault="003F0097" w:rsidP="00ED3CCE">
            <w:pPr>
              <w:pStyle w:val="TableParagraph"/>
              <w:rPr>
                <w:sz w:val="16"/>
              </w:rPr>
            </w:pPr>
          </w:p>
        </w:tc>
        <w:tc>
          <w:tcPr>
            <w:tcW w:w="1248" w:type="dxa"/>
          </w:tcPr>
          <w:p w14:paraId="6FB453E5" w14:textId="77777777" w:rsidR="003F0097" w:rsidRDefault="003F0097" w:rsidP="00ED3CCE">
            <w:pPr>
              <w:pStyle w:val="TableParagraph"/>
              <w:rPr>
                <w:sz w:val="16"/>
              </w:rPr>
            </w:pPr>
          </w:p>
        </w:tc>
        <w:tc>
          <w:tcPr>
            <w:tcW w:w="660" w:type="dxa"/>
          </w:tcPr>
          <w:p w14:paraId="740369DB" w14:textId="77777777" w:rsidR="003F0097" w:rsidRDefault="003F0097" w:rsidP="00ED3CCE">
            <w:pPr>
              <w:pStyle w:val="TableParagraph"/>
              <w:rPr>
                <w:sz w:val="16"/>
              </w:rPr>
            </w:pPr>
          </w:p>
        </w:tc>
        <w:tc>
          <w:tcPr>
            <w:tcW w:w="693" w:type="dxa"/>
          </w:tcPr>
          <w:p w14:paraId="4200E587" w14:textId="77777777" w:rsidR="003F0097" w:rsidRDefault="003F0097" w:rsidP="00ED3CCE">
            <w:pPr>
              <w:pStyle w:val="TableParagraph"/>
              <w:rPr>
                <w:sz w:val="16"/>
              </w:rPr>
            </w:pPr>
          </w:p>
        </w:tc>
        <w:tc>
          <w:tcPr>
            <w:tcW w:w="594" w:type="dxa"/>
          </w:tcPr>
          <w:p w14:paraId="37724655" w14:textId="77777777" w:rsidR="003F0097" w:rsidRDefault="003F0097" w:rsidP="00ED3CCE">
            <w:pPr>
              <w:pStyle w:val="TableParagraph"/>
              <w:ind w:left="109" w:right="109"/>
              <w:rPr>
                <w:sz w:val="20"/>
              </w:rPr>
            </w:pPr>
            <w:r>
              <w:rPr>
                <w:spacing w:val="-4"/>
                <w:sz w:val="20"/>
              </w:rPr>
              <w:t>0.00</w:t>
            </w:r>
          </w:p>
        </w:tc>
      </w:tr>
      <w:tr w:rsidR="003F0097" w14:paraId="34664640" w14:textId="77777777" w:rsidTr="00ED3CCE">
        <w:trPr>
          <w:trHeight w:val="239"/>
        </w:trPr>
        <w:tc>
          <w:tcPr>
            <w:tcW w:w="3065" w:type="dxa"/>
          </w:tcPr>
          <w:p w14:paraId="5F69C0A9" w14:textId="77777777" w:rsidR="003F0097" w:rsidRDefault="003F0097" w:rsidP="003F0097">
            <w:pPr>
              <w:pStyle w:val="TableParagraph"/>
              <w:ind w:left="403"/>
              <w:jc w:val="left"/>
              <w:rPr>
                <w:sz w:val="20"/>
              </w:rPr>
            </w:pPr>
            <w:r>
              <w:rPr>
                <w:w w:val="110"/>
                <w:sz w:val="20"/>
              </w:rPr>
              <w:t>Nat.</w:t>
            </w:r>
            <w:r>
              <w:rPr>
                <w:spacing w:val="29"/>
                <w:w w:val="110"/>
                <w:sz w:val="20"/>
              </w:rPr>
              <w:t xml:space="preserve"> </w:t>
            </w:r>
            <w:r>
              <w:rPr>
                <w:w w:val="110"/>
                <w:sz w:val="20"/>
              </w:rPr>
              <w:t>Play</w:t>
            </w:r>
            <w:r>
              <w:rPr>
                <w:spacing w:val="8"/>
                <w:w w:val="110"/>
                <w:sz w:val="20"/>
              </w:rPr>
              <w:t xml:space="preserve"> </w:t>
            </w:r>
            <w:r>
              <w:rPr>
                <w:w w:val="110"/>
                <w:sz w:val="20"/>
              </w:rPr>
              <w:t>vs.</w:t>
            </w:r>
            <w:r>
              <w:rPr>
                <w:spacing w:val="29"/>
                <w:w w:val="110"/>
                <w:sz w:val="20"/>
              </w:rPr>
              <w:t xml:space="preserve"> </w:t>
            </w:r>
            <w:r>
              <w:rPr>
                <w:spacing w:val="-2"/>
                <w:w w:val="110"/>
                <w:sz w:val="20"/>
              </w:rPr>
              <w:t>Naturalistic</w:t>
            </w:r>
          </w:p>
        </w:tc>
        <w:tc>
          <w:tcPr>
            <w:tcW w:w="438" w:type="dxa"/>
          </w:tcPr>
          <w:p w14:paraId="77110A3A" w14:textId="77777777" w:rsidR="003F0097" w:rsidRDefault="003F0097" w:rsidP="00ED3CCE">
            <w:pPr>
              <w:pStyle w:val="TableParagraph"/>
              <w:rPr>
                <w:sz w:val="16"/>
              </w:rPr>
            </w:pPr>
          </w:p>
        </w:tc>
        <w:tc>
          <w:tcPr>
            <w:tcW w:w="693" w:type="dxa"/>
          </w:tcPr>
          <w:p w14:paraId="63C2566B" w14:textId="77777777" w:rsidR="003F0097" w:rsidRDefault="003F0097" w:rsidP="00ED3CCE">
            <w:pPr>
              <w:pStyle w:val="TableParagraph"/>
              <w:ind w:left="119"/>
              <w:rPr>
                <w:sz w:val="20"/>
              </w:rPr>
            </w:pPr>
            <w:r>
              <w:rPr>
                <w:sz w:val="20"/>
              </w:rPr>
              <w:t>-</w:t>
            </w:r>
            <w:r>
              <w:rPr>
                <w:spacing w:val="-5"/>
                <w:sz w:val="20"/>
              </w:rPr>
              <w:t>0.1</w:t>
            </w:r>
          </w:p>
        </w:tc>
        <w:tc>
          <w:tcPr>
            <w:tcW w:w="1248" w:type="dxa"/>
          </w:tcPr>
          <w:p w14:paraId="317A30BF" w14:textId="77777777" w:rsidR="003F0097" w:rsidRDefault="003F0097" w:rsidP="00ED3CCE">
            <w:pPr>
              <w:pStyle w:val="TableParagraph"/>
              <w:ind w:left="119"/>
              <w:rPr>
                <w:sz w:val="20"/>
              </w:rPr>
            </w:pPr>
            <w:r>
              <w:rPr>
                <w:sz w:val="20"/>
              </w:rPr>
              <w:t>[-0.4,</w:t>
            </w:r>
            <w:r>
              <w:rPr>
                <w:spacing w:val="11"/>
                <w:sz w:val="20"/>
              </w:rPr>
              <w:t xml:space="preserve"> </w:t>
            </w:r>
            <w:r>
              <w:rPr>
                <w:spacing w:val="-2"/>
                <w:sz w:val="20"/>
              </w:rPr>
              <w:t>0.21]</w:t>
            </w:r>
          </w:p>
        </w:tc>
        <w:tc>
          <w:tcPr>
            <w:tcW w:w="660" w:type="dxa"/>
          </w:tcPr>
          <w:p w14:paraId="37ACDC1D" w14:textId="77777777" w:rsidR="003F0097" w:rsidRDefault="003F0097" w:rsidP="00ED3CCE">
            <w:pPr>
              <w:pStyle w:val="TableParagraph"/>
              <w:ind w:left="102" w:right="103"/>
              <w:rPr>
                <w:sz w:val="20"/>
              </w:rPr>
            </w:pPr>
            <w:r>
              <w:rPr>
                <w:sz w:val="20"/>
              </w:rPr>
              <w:t>-</w:t>
            </w:r>
            <w:r>
              <w:rPr>
                <w:spacing w:val="-4"/>
                <w:sz w:val="20"/>
              </w:rPr>
              <w:t>0.65</w:t>
            </w:r>
          </w:p>
        </w:tc>
        <w:tc>
          <w:tcPr>
            <w:tcW w:w="693" w:type="dxa"/>
          </w:tcPr>
          <w:p w14:paraId="7D851E5F" w14:textId="77777777" w:rsidR="003F0097" w:rsidRDefault="003F0097" w:rsidP="00ED3CCE">
            <w:pPr>
              <w:pStyle w:val="TableParagraph"/>
              <w:ind w:left="7" w:right="106"/>
              <w:rPr>
                <w:sz w:val="20"/>
              </w:rPr>
            </w:pPr>
            <w:r>
              <w:rPr>
                <w:spacing w:val="-4"/>
                <w:sz w:val="20"/>
              </w:rPr>
              <w:t>0.52</w:t>
            </w:r>
          </w:p>
        </w:tc>
        <w:tc>
          <w:tcPr>
            <w:tcW w:w="594" w:type="dxa"/>
          </w:tcPr>
          <w:p w14:paraId="76EB1A8B" w14:textId="77777777" w:rsidR="003F0097" w:rsidRDefault="003F0097" w:rsidP="00ED3CCE">
            <w:pPr>
              <w:pStyle w:val="TableParagraph"/>
              <w:rPr>
                <w:sz w:val="16"/>
              </w:rPr>
            </w:pPr>
          </w:p>
        </w:tc>
      </w:tr>
      <w:tr w:rsidR="003F0097" w14:paraId="28218D23" w14:textId="77777777" w:rsidTr="00ED3CCE">
        <w:trPr>
          <w:trHeight w:val="239"/>
        </w:trPr>
        <w:tc>
          <w:tcPr>
            <w:tcW w:w="3065" w:type="dxa"/>
          </w:tcPr>
          <w:p w14:paraId="52A1D38D" w14:textId="77777777" w:rsidR="003F0097" w:rsidRDefault="003F0097" w:rsidP="003F0097">
            <w:pPr>
              <w:pStyle w:val="TableParagraph"/>
              <w:ind w:left="403"/>
              <w:jc w:val="left"/>
              <w:rPr>
                <w:sz w:val="20"/>
              </w:rPr>
            </w:pPr>
            <w:proofErr w:type="spellStart"/>
            <w:r>
              <w:rPr>
                <w:w w:val="110"/>
                <w:sz w:val="20"/>
              </w:rPr>
              <w:t>Struc</w:t>
            </w:r>
            <w:proofErr w:type="spellEnd"/>
            <w:r>
              <w:rPr>
                <w:w w:val="110"/>
                <w:sz w:val="20"/>
              </w:rPr>
              <w:t>.</w:t>
            </w:r>
            <w:r>
              <w:rPr>
                <w:spacing w:val="24"/>
                <w:w w:val="110"/>
                <w:sz w:val="20"/>
              </w:rPr>
              <w:t xml:space="preserve"> </w:t>
            </w:r>
            <w:r>
              <w:rPr>
                <w:w w:val="110"/>
                <w:sz w:val="20"/>
              </w:rPr>
              <w:t>Play</w:t>
            </w:r>
            <w:r>
              <w:rPr>
                <w:spacing w:val="7"/>
                <w:w w:val="110"/>
                <w:sz w:val="20"/>
              </w:rPr>
              <w:t xml:space="preserve"> </w:t>
            </w:r>
            <w:r>
              <w:rPr>
                <w:w w:val="110"/>
                <w:sz w:val="20"/>
              </w:rPr>
              <w:t>vs.</w:t>
            </w:r>
            <w:r>
              <w:rPr>
                <w:spacing w:val="27"/>
                <w:w w:val="110"/>
                <w:sz w:val="20"/>
              </w:rPr>
              <w:t xml:space="preserve"> </w:t>
            </w:r>
            <w:r>
              <w:rPr>
                <w:spacing w:val="-2"/>
                <w:w w:val="110"/>
                <w:sz w:val="20"/>
              </w:rPr>
              <w:t>Naturalistic</w:t>
            </w:r>
          </w:p>
        </w:tc>
        <w:tc>
          <w:tcPr>
            <w:tcW w:w="438" w:type="dxa"/>
          </w:tcPr>
          <w:p w14:paraId="253D9AF2" w14:textId="77777777" w:rsidR="003F0097" w:rsidRDefault="003F0097" w:rsidP="00ED3CCE">
            <w:pPr>
              <w:pStyle w:val="TableParagraph"/>
              <w:rPr>
                <w:sz w:val="16"/>
              </w:rPr>
            </w:pPr>
          </w:p>
        </w:tc>
        <w:tc>
          <w:tcPr>
            <w:tcW w:w="693" w:type="dxa"/>
          </w:tcPr>
          <w:p w14:paraId="476DFDC5" w14:textId="77777777" w:rsidR="003F0097" w:rsidRDefault="003F0097" w:rsidP="00ED3CCE">
            <w:pPr>
              <w:pStyle w:val="TableParagraph"/>
              <w:ind w:left="119"/>
              <w:rPr>
                <w:sz w:val="20"/>
              </w:rPr>
            </w:pPr>
            <w:r>
              <w:rPr>
                <w:sz w:val="20"/>
              </w:rPr>
              <w:t>-</w:t>
            </w:r>
            <w:r>
              <w:rPr>
                <w:spacing w:val="-4"/>
                <w:sz w:val="20"/>
              </w:rPr>
              <w:t>0.08</w:t>
            </w:r>
          </w:p>
        </w:tc>
        <w:tc>
          <w:tcPr>
            <w:tcW w:w="1248" w:type="dxa"/>
          </w:tcPr>
          <w:p w14:paraId="61AD4FD2" w14:textId="77777777" w:rsidR="003F0097" w:rsidRDefault="003F0097" w:rsidP="00ED3CCE">
            <w:pPr>
              <w:pStyle w:val="TableParagraph"/>
              <w:ind w:left="119"/>
              <w:rPr>
                <w:sz w:val="20"/>
              </w:rPr>
            </w:pPr>
            <w:r>
              <w:rPr>
                <w:sz w:val="20"/>
              </w:rPr>
              <w:t>[-0.28,</w:t>
            </w:r>
            <w:r>
              <w:rPr>
                <w:spacing w:val="10"/>
                <w:sz w:val="20"/>
              </w:rPr>
              <w:t xml:space="preserve"> </w:t>
            </w:r>
            <w:r>
              <w:rPr>
                <w:spacing w:val="-2"/>
                <w:sz w:val="20"/>
              </w:rPr>
              <w:t>0.12]</w:t>
            </w:r>
          </w:p>
        </w:tc>
        <w:tc>
          <w:tcPr>
            <w:tcW w:w="660" w:type="dxa"/>
          </w:tcPr>
          <w:p w14:paraId="50DC22A6" w14:textId="77777777" w:rsidR="003F0097" w:rsidRDefault="003F0097" w:rsidP="00ED3CCE">
            <w:pPr>
              <w:pStyle w:val="TableParagraph"/>
              <w:ind w:left="11" w:right="109"/>
              <w:rPr>
                <w:sz w:val="20"/>
              </w:rPr>
            </w:pPr>
            <w:r>
              <w:rPr>
                <w:sz w:val="20"/>
              </w:rPr>
              <w:t>-</w:t>
            </w:r>
            <w:r>
              <w:rPr>
                <w:spacing w:val="-5"/>
                <w:sz w:val="20"/>
              </w:rPr>
              <w:t>0.8</w:t>
            </w:r>
          </w:p>
        </w:tc>
        <w:tc>
          <w:tcPr>
            <w:tcW w:w="693" w:type="dxa"/>
          </w:tcPr>
          <w:p w14:paraId="282A21B5" w14:textId="77777777" w:rsidR="003F0097" w:rsidRDefault="003F0097" w:rsidP="00ED3CCE">
            <w:pPr>
              <w:pStyle w:val="TableParagraph"/>
              <w:ind w:left="7" w:right="106"/>
              <w:rPr>
                <w:sz w:val="20"/>
              </w:rPr>
            </w:pPr>
            <w:r>
              <w:rPr>
                <w:spacing w:val="-4"/>
                <w:sz w:val="20"/>
              </w:rPr>
              <w:t>0.43</w:t>
            </w:r>
          </w:p>
        </w:tc>
        <w:tc>
          <w:tcPr>
            <w:tcW w:w="594" w:type="dxa"/>
          </w:tcPr>
          <w:p w14:paraId="735BE9B4" w14:textId="77777777" w:rsidR="003F0097" w:rsidRDefault="003F0097" w:rsidP="00ED3CCE">
            <w:pPr>
              <w:pStyle w:val="TableParagraph"/>
              <w:rPr>
                <w:sz w:val="16"/>
              </w:rPr>
            </w:pPr>
          </w:p>
        </w:tc>
      </w:tr>
      <w:tr w:rsidR="003F0097" w14:paraId="674A9B1F" w14:textId="77777777" w:rsidTr="00ED3CCE">
        <w:trPr>
          <w:trHeight w:val="239"/>
        </w:trPr>
        <w:tc>
          <w:tcPr>
            <w:tcW w:w="3065" w:type="dxa"/>
          </w:tcPr>
          <w:p w14:paraId="2A303D06" w14:textId="77777777" w:rsidR="003F0097" w:rsidRDefault="003F0097" w:rsidP="003F0097">
            <w:pPr>
              <w:pStyle w:val="TableParagraph"/>
              <w:ind w:left="403"/>
              <w:jc w:val="left"/>
              <w:rPr>
                <w:sz w:val="20"/>
              </w:rPr>
            </w:pPr>
            <w:r>
              <w:rPr>
                <w:w w:val="110"/>
                <w:sz w:val="20"/>
              </w:rPr>
              <w:t>Other</w:t>
            </w:r>
            <w:r>
              <w:rPr>
                <w:spacing w:val="7"/>
                <w:w w:val="110"/>
                <w:sz w:val="20"/>
              </w:rPr>
              <w:t xml:space="preserve"> </w:t>
            </w:r>
            <w:r>
              <w:rPr>
                <w:w w:val="110"/>
                <w:sz w:val="20"/>
              </w:rPr>
              <w:t>vs.</w:t>
            </w:r>
            <w:r>
              <w:rPr>
                <w:spacing w:val="27"/>
                <w:w w:val="110"/>
                <w:sz w:val="20"/>
              </w:rPr>
              <w:t xml:space="preserve"> </w:t>
            </w:r>
            <w:r>
              <w:rPr>
                <w:spacing w:val="-2"/>
                <w:w w:val="110"/>
                <w:sz w:val="20"/>
              </w:rPr>
              <w:t>Naturalistic</w:t>
            </w:r>
          </w:p>
        </w:tc>
        <w:tc>
          <w:tcPr>
            <w:tcW w:w="438" w:type="dxa"/>
          </w:tcPr>
          <w:p w14:paraId="17A1E9B2" w14:textId="77777777" w:rsidR="003F0097" w:rsidRDefault="003F0097" w:rsidP="00ED3CCE">
            <w:pPr>
              <w:pStyle w:val="TableParagraph"/>
              <w:rPr>
                <w:sz w:val="16"/>
              </w:rPr>
            </w:pPr>
          </w:p>
        </w:tc>
        <w:tc>
          <w:tcPr>
            <w:tcW w:w="693" w:type="dxa"/>
          </w:tcPr>
          <w:p w14:paraId="398F1553" w14:textId="77777777" w:rsidR="003F0097" w:rsidRDefault="003F0097" w:rsidP="00ED3CCE">
            <w:pPr>
              <w:pStyle w:val="TableParagraph"/>
              <w:ind w:left="119"/>
              <w:rPr>
                <w:sz w:val="20"/>
              </w:rPr>
            </w:pPr>
            <w:r>
              <w:rPr>
                <w:spacing w:val="-2"/>
                <w:sz w:val="20"/>
              </w:rPr>
              <w:t>-</w:t>
            </w:r>
            <w:r>
              <w:rPr>
                <w:spacing w:val="-4"/>
                <w:sz w:val="20"/>
              </w:rPr>
              <w:t>0.02</w:t>
            </w:r>
          </w:p>
        </w:tc>
        <w:tc>
          <w:tcPr>
            <w:tcW w:w="1248" w:type="dxa"/>
          </w:tcPr>
          <w:p w14:paraId="4131EBD1" w14:textId="77777777" w:rsidR="003F0097" w:rsidRDefault="003F0097" w:rsidP="00ED3CCE">
            <w:pPr>
              <w:pStyle w:val="TableParagraph"/>
              <w:ind w:left="120"/>
              <w:rPr>
                <w:sz w:val="20"/>
              </w:rPr>
            </w:pPr>
            <w:r>
              <w:rPr>
                <w:sz w:val="20"/>
              </w:rPr>
              <w:t>[-0.28,</w:t>
            </w:r>
            <w:r>
              <w:rPr>
                <w:spacing w:val="10"/>
                <w:sz w:val="20"/>
              </w:rPr>
              <w:t xml:space="preserve"> </w:t>
            </w:r>
            <w:r>
              <w:rPr>
                <w:spacing w:val="-2"/>
                <w:sz w:val="20"/>
              </w:rPr>
              <w:t>0.24]</w:t>
            </w:r>
          </w:p>
        </w:tc>
        <w:tc>
          <w:tcPr>
            <w:tcW w:w="660" w:type="dxa"/>
          </w:tcPr>
          <w:p w14:paraId="33308286" w14:textId="77777777" w:rsidR="003F0097" w:rsidRDefault="003F0097" w:rsidP="00ED3CCE">
            <w:pPr>
              <w:pStyle w:val="TableParagraph"/>
              <w:ind w:left="102" w:right="102"/>
              <w:rPr>
                <w:sz w:val="20"/>
              </w:rPr>
            </w:pPr>
            <w:r>
              <w:rPr>
                <w:sz w:val="20"/>
              </w:rPr>
              <w:t>-</w:t>
            </w:r>
            <w:r>
              <w:rPr>
                <w:spacing w:val="-4"/>
                <w:sz w:val="20"/>
              </w:rPr>
              <w:t>0.16</w:t>
            </w:r>
          </w:p>
        </w:tc>
        <w:tc>
          <w:tcPr>
            <w:tcW w:w="693" w:type="dxa"/>
          </w:tcPr>
          <w:p w14:paraId="670C2119" w14:textId="77777777" w:rsidR="003F0097" w:rsidRDefault="003F0097" w:rsidP="00ED3CCE">
            <w:pPr>
              <w:pStyle w:val="TableParagraph"/>
              <w:ind w:left="8" w:right="106"/>
              <w:rPr>
                <w:sz w:val="20"/>
              </w:rPr>
            </w:pPr>
            <w:r>
              <w:rPr>
                <w:spacing w:val="-4"/>
                <w:sz w:val="20"/>
              </w:rPr>
              <w:t>0.87</w:t>
            </w:r>
          </w:p>
        </w:tc>
        <w:tc>
          <w:tcPr>
            <w:tcW w:w="594" w:type="dxa"/>
          </w:tcPr>
          <w:p w14:paraId="575EB4CA" w14:textId="77777777" w:rsidR="003F0097" w:rsidRDefault="003F0097" w:rsidP="00ED3CCE">
            <w:pPr>
              <w:pStyle w:val="TableParagraph"/>
              <w:rPr>
                <w:sz w:val="16"/>
              </w:rPr>
            </w:pPr>
          </w:p>
        </w:tc>
      </w:tr>
      <w:tr w:rsidR="003F0097" w14:paraId="436B3B09" w14:textId="77777777" w:rsidTr="00ED3CCE">
        <w:trPr>
          <w:trHeight w:val="239"/>
        </w:trPr>
        <w:tc>
          <w:tcPr>
            <w:tcW w:w="3065" w:type="dxa"/>
          </w:tcPr>
          <w:p w14:paraId="342DEA20" w14:textId="77777777" w:rsidR="003F0097" w:rsidRDefault="003F0097" w:rsidP="003F0097">
            <w:pPr>
              <w:pStyle w:val="TableParagraph"/>
              <w:ind w:left="119"/>
              <w:jc w:val="left"/>
              <w:rPr>
                <w:sz w:val="20"/>
              </w:rPr>
            </w:pPr>
            <w:r>
              <w:rPr>
                <w:w w:val="105"/>
                <w:sz w:val="20"/>
              </w:rPr>
              <w:t>Observation</w:t>
            </w:r>
            <w:r>
              <w:rPr>
                <w:spacing w:val="28"/>
                <w:w w:val="105"/>
                <w:sz w:val="20"/>
              </w:rPr>
              <w:t xml:space="preserve"> </w:t>
            </w:r>
            <w:r>
              <w:rPr>
                <w:spacing w:val="-2"/>
                <w:w w:val="105"/>
                <w:sz w:val="20"/>
              </w:rPr>
              <w:t>Location</w:t>
            </w:r>
          </w:p>
        </w:tc>
        <w:tc>
          <w:tcPr>
            <w:tcW w:w="438" w:type="dxa"/>
          </w:tcPr>
          <w:p w14:paraId="607B9CBF" w14:textId="77777777" w:rsidR="003F0097" w:rsidRDefault="003F0097" w:rsidP="00ED3CCE">
            <w:pPr>
              <w:pStyle w:val="TableParagraph"/>
              <w:ind w:left="104" w:right="103"/>
              <w:rPr>
                <w:sz w:val="20"/>
              </w:rPr>
            </w:pPr>
            <w:r>
              <w:rPr>
                <w:spacing w:val="-5"/>
                <w:sz w:val="20"/>
              </w:rPr>
              <w:t>39</w:t>
            </w:r>
          </w:p>
        </w:tc>
        <w:tc>
          <w:tcPr>
            <w:tcW w:w="693" w:type="dxa"/>
          </w:tcPr>
          <w:p w14:paraId="01394466" w14:textId="77777777" w:rsidR="003F0097" w:rsidRDefault="003F0097" w:rsidP="00ED3CCE">
            <w:pPr>
              <w:pStyle w:val="TableParagraph"/>
              <w:rPr>
                <w:sz w:val="16"/>
              </w:rPr>
            </w:pPr>
          </w:p>
        </w:tc>
        <w:tc>
          <w:tcPr>
            <w:tcW w:w="1248" w:type="dxa"/>
          </w:tcPr>
          <w:p w14:paraId="0D01BDF2" w14:textId="77777777" w:rsidR="003F0097" w:rsidRDefault="003F0097" w:rsidP="00ED3CCE">
            <w:pPr>
              <w:pStyle w:val="TableParagraph"/>
              <w:rPr>
                <w:sz w:val="16"/>
              </w:rPr>
            </w:pPr>
          </w:p>
        </w:tc>
        <w:tc>
          <w:tcPr>
            <w:tcW w:w="660" w:type="dxa"/>
          </w:tcPr>
          <w:p w14:paraId="16E0ABEF" w14:textId="77777777" w:rsidR="003F0097" w:rsidRDefault="003F0097" w:rsidP="00ED3CCE">
            <w:pPr>
              <w:pStyle w:val="TableParagraph"/>
              <w:rPr>
                <w:sz w:val="16"/>
              </w:rPr>
            </w:pPr>
          </w:p>
        </w:tc>
        <w:tc>
          <w:tcPr>
            <w:tcW w:w="693" w:type="dxa"/>
          </w:tcPr>
          <w:p w14:paraId="4430A596" w14:textId="77777777" w:rsidR="003F0097" w:rsidRDefault="003F0097" w:rsidP="00ED3CCE">
            <w:pPr>
              <w:pStyle w:val="TableParagraph"/>
              <w:rPr>
                <w:sz w:val="16"/>
              </w:rPr>
            </w:pPr>
          </w:p>
        </w:tc>
        <w:tc>
          <w:tcPr>
            <w:tcW w:w="594" w:type="dxa"/>
          </w:tcPr>
          <w:p w14:paraId="194D3EB4" w14:textId="77777777" w:rsidR="003F0097" w:rsidRDefault="003F0097" w:rsidP="00ED3CCE">
            <w:pPr>
              <w:pStyle w:val="TableParagraph"/>
              <w:ind w:left="109" w:right="109"/>
              <w:rPr>
                <w:sz w:val="20"/>
              </w:rPr>
            </w:pPr>
            <w:r>
              <w:rPr>
                <w:spacing w:val="-4"/>
                <w:sz w:val="20"/>
              </w:rPr>
              <w:t>0.00</w:t>
            </w:r>
          </w:p>
        </w:tc>
      </w:tr>
      <w:tr w:rsidR="003F0097" w14:paraId="381CEA01" w14:textId="77777777" w:rsidTr="00ED3CCE">
        <w:trPr>
          <w:trHeight w:val="239"/>
        </w:trPr>
        <w:tc>
          <w:tcPr>
            <w:tcW w:w="3065" w:type="dxa"/>
          </w:tcPr>
          <w:p w14:paraId="03C4923A" w14:textId="77777777" w:rsidR="003F0097" w:rsidRDefault="003F0097" w:rsidP="003F0097">
            <w:pPr>
              <w:pStyle w:val="TableParagraph"/>
              <w:ind w:left="403"/>
              <w:jc w:val="left"/>
              <w:rPr>
                <w:sz w:val="20"/>
              </w:rPr>
            </w:pPr>
            <w:r>
              <w:rPr>
                <w:w w:val="105"/>
                <w:sz w:val="20"/>
              </w:rPr>
              <w:t>Lab</w:t>
            </w:r>
            <w:r>
              <w:rPr>
                <w:spacing w:val="15"/>
                <w:w w:val="105"/>
                <w:sz w:val="20"/>
              </w:rPr>
              <w:t xml:space="preserve"> </w:t>
            </w:r>
            <w:r>
              <w:rPr>
                <w:w w:val="105"/>
                <w:sz w:val="20"/>
              </w:rPr>
              <w:t>vs.</w:t>
            </w:r>
            <w:r>
              <w:rPr>
                <w:spacing w:val="37"/>
                <w:w w:val="105"/>
                <w:sz w:val="20"/>
              </w:rPr>
              <w:t xml:space="preserve"> </w:t>
            </w:r>
            <w:r>
              <w:rPr>
                <w:spacing w:val="-4"/>
                <w:w w:val="105"/>
                <w:sz w:val="20"/>
              </w:rPr>
              <w:t>Home</w:t>
            </w:r>
          </w:p>
        </w:tc>
        <w:tc>
          <w:tcPr>
            <w:tcW w:w="438" w:type="dxa"/>
          </w:tcPr>
          <w:p w14:paraId="272A7943" w14:textId="77777777" w:rsidR="003F0097" w:rsidRDefault="003F0097" w:rsidP="00ED3CCE">
            <w:pPr>
              <w:pStyle w:val="TableParagraph"/>
              <w:rPr>
                <w:sz w:val="16"/>
              </w:rPr>
            </w:pPr>
          </w:p>
        </w:tc>
        <w:tc>
          <w:tcPr>
            <w:tcW w:w="693" w:type="dxa"/>
          </w:tcPr>
          <w:p w14:paraId="237AD00A" w14:textId="77777777" w:rsidR="003F0097" w:rsidRDefault="003F0097" w:rsidP="00ED3CCE">
            <w:pPr>
              <w:pStyle w:val="TableParagraph"/>
              <w:ind w:left="120"/>
              <w:rPr>
                <w:sz w:val="20"/>
              </w:rPr>
            </w:pPr>
            <w:r>
              <w:rPr>
                <w:sz w:val="20"/>
              </w:rPr>
              <w:t>-</w:t>
            </w:r>
            <w:r>
              <w:rPr>
                <w:spacing w:val="-4"/>
                <w:sz w:val="20"/>
              </w:rPr>
              <w:t>0.07</w:t>
            </w:r>
          </w:p>
        </w:tc>
        <w:tc>
          <w:tcPr>
            <w:tcW w:w="1248" w:type="dxa"/>
          </w:tcPr>
          <w:p w14:paraId="398BDB29" w14:textId="77777777" w:rsidR="003F0097" w:rsidRDefault="003F0097" w:rsidP="00ED3CCE">
            <w:pPr>
              <w:pStyle w:val="TableParagraph"/>
              <w:ind w:left="120"/>
              <w:rPr>
                <w:sz w:val="20"/>
              </w:rPr>
            </w:pPr>
            <w:r>
              <w:rPr>
                <w:sz w:val="20"/>
              </w:rPr>
              <w:t>[-0.24,</w:t>
            </w:r>
            <w:r>
              <w:rPr>
                <w:spacing w:val="10"/>
                <w:sz w:val="20"/>
              </w:rPr>
              <w:t xml:space="preserve"> </w:t>
            </w:r>
            <w:r>
              <w:rPr>
                <w:spacing w:val="-2"/>
                <w:sz w:val="20"/>
              </w:rPr>
              <w:t>0.09]</w:t>
            </w:r>
          </w:p>
        </w:tc>
        <w:tc>
          <w:tcPr>
            <w:tcW w:w="660" w:type="dxa"/>
          </w:tcPr>
          <w:p w14:paraId="45639155" w14:textId="77777777" w:rsidR="003F0097" w:rsidRDefault="003F0097" w:rsidP="00ED3CCE">
            <w:pPr>
              <w:pStyle w:val="TableParagraph"/>
              <w:ind w:left="102" w:right="102"/>
              <w:rPr>
                <w:sz w:val="20"/>
              </w:rPr>
            </w:pPr>
            <w:r>
              <w:rPr>
                <w:sz w:val="20"/>
              </w:rPr>
              <w:t>-</w:t>
            </w:r>
            <w:r>
              <w:rPr>
                <w:spacing w:val="-4"/>
                <w:sz w:val="20"/>
              </w:rPr>
              <w:t>0.89</w:t>
            </w:r>
          </w:p>
        </w:tc>
        <w:tc>
          <w:tcPr>
            <w:tcW w:w="693" w:type="dxa"/>
          </w:tcPr>
          <w:p w14:paraId="17CB30C4" w14:textId="77777777" w:rsidR="003F0097" w:rsidRDefault="003F0097" w:rsidP="00ED3CCE">
            <w:pPr>
              <w:pStyle w:val="TableParagraph"/>
              <w:ind w:left="8" w:right="106"/>
              <w:rPr>
                <w:sz w:val="20"/>
              </w:rPr>
            </w:pPr>
            <w:r>
              <w:rPr>
                <w:spacing w:val="-4"/>
                <w:sz w:val="20"/>
              </w:rPr>
              <w:t>0.38</w:t>
            </w:r>
          </w:p>
        </w:tc>
        <w:tc>
          <w:tcPr>
            <w:tcW w:w="594" w:type="dxa"/>
          </w:tcPr>
          <w:p w14:paraId="691A7C3C" w14:textId="77777777" w:rsidR="003F0097" w:rsidRDefault="003F0097" w:rsidP="00ED3CCE">
            <w:pPr>
              <w:pStyle w:val="TableParagraph"/>
              <w:rPr>
                <w:sz w:val="16"/>
              </w:rPr>
            </w:pPr>
          </w:p>
        </w:tc>
      </w:tr>
      <w:tr w:rsidR="003F0097" w14:paraId="0FCAC2C1" w14:textId="77777777" w:rsidTr="00ED3CCE">
        <w:trPr>
          <w:trHeight w:val="239"/>
        </w:trPr>
        <w:tc>
          <w:tcPr>
            <w:tcW w:w="3065" w:type="dxa"/>
          </w:tcPr>
          <w:p w14:paraId="484A0AE5" w14:textId="77777777" w:rsidR="003F0097" w:rsidRDefault="003F0097" w:rsidP="003F0097">
            <w:pPr>
              <w:pStyle w:val="TableParagraph"/>
              <w:ind w:left="403"/>
              <w:jc w:val="left"/>
              <w:rPr>
                <w:sz w:val="20"/>
              </w:rPr>
            </w:pPr>
            <w:r>
              <w:rPr>
                <w:w w:val="105"/>
                <w:sz w:val="20"/>
              </w:rPr>
              <w:t>Other</w:t>
            </w:r>
            <w:r>
              <w:rPr>
                <w:spacing w:val="24"/>
                <w:w w:val="105"/>
                <w:sz w:val="20"/>
              </w:rPr>
              <w:t xml:space="preserve"> </w:t>
            </w:r>
            <w:r>
              <w:rPr>
                <w:w w:val="105"/>
                <w:sz w:val="20"/>
              </w:rPr>
              <w:t>vs.</w:t>
            </w:r>
            <w:r>
              <w:rPr>
                <w:spacing w:val="50"/>
                <w:w w:val="105"/>
                <w:sz w:val="20"/>
              </w:rPr>
              <w:t xml:space="preserve"> </w:t>
            </w:r>
            <w:r>
              <w:rPr>
                <w:spacing w:val="-4"/>
                <w:w w:val="105"/>
                <w:sz w:val="20"/>
              </w:rPr>
              <w:t>Home</w:t>
            </w:r>
          </w:p>
        </w:tc>
        <w:tc>
          <w:tcPr>
            <w:tcW w:w="438" w:type="dxa"/>
          </w:tcPr>
          <w:p w14:paraId="5B90C78F" w14:textId="77777777" w:rsidR="003F0097" w:rsidRDefault="003F0097" w:rsidP="00ED3CCE">
            <w:pPr>
              <w:pStyle w:val="TableParagraph"/>
              <w:rPr>
                <w:sz w:val="16"/>
              </w:rPr>
            </w:pPr>
          </w:p>
        </w:tc>
        <w:tc>
          <w:tcPr>
            <w:tcW w:w="693" w:type="dxa"/>
          </w:tcPr>
          <w:p w14:paraId="5C44A704" w14:textId="77777777" w:rsidR="003F0097" w:rsidRDefault="003F0097" w:rsidP="00ED3CCE">
            <w:pPr>
              <w:pStyle w:val="TableParagraph"/>
              <w:ind w:left="120"/>
              <w:rPr>
                <w:sz w:val="20"/>
              </w:rPr>
            </w:pPr>
            <w:r>
              <w:rPr>
                <w:spacing w:val="-4"/>
                <w:sz w:val="20"/>
              </w:rPr>
              <w:t>0.01</w:t>
            </w:r>
          </w:p>
        </w:tc>
        <w:tc>
          <w:tcPr>
            <w:tcW w:w="1248" w:type="dxa"/>
          </w:tcPr>
          <w:p w14:paraId="50C83E23" w14:textId="77777777" w:rsidR="003F0097" w:rsidRDefault="003F0097" w:rsidP="00ED3CCE">
            <w:pPr>
              <w:pStyle w:val="TableParagraph"/>
              <w:ind w:left="120"/>
              <w:rPr>
                <w:sz w:val="20"/>
              </w:rPr>
            </w:pPr>
            <w:r>
              <w:rPr>
                <w:sz w:val="20"/>
              </w:rPr>
              <w:t>[-0.49,</w:t>
            </w:r>
            <w:r>
              <w:rPr>
                <w:spacing w:val="10"/>
                <w:sz w:val="20"/>
              </w:rPr>
              <w:t xml:space="preserve"> </w:t>
            </w:r>
            <w:r>
              <w:rPr>
                <w:spacing w:val="-2"/>
                <w:sz w:val="20"/>
              </w:rPr>
              <w:t>0.51]</w:t>
            </w:r>
          </w:p>
        </w:tc>
        <w:tc>
          <w:tcPr>
            <w:tcW w:w="660" w:type="dxa"/>
          </w:tcPr>
          <w:p w14:paraId="2D049DF5" w14:textId="77777777" w:rsidR="003F0097" w:rsidRDefault="003F0097" w:rsidP="00ED3CCE">
            <w:pPr>
              <w:pStyle w:val="TableParagraph"/>
              <w:ind w:left="45" w:right="109"/>
              <w:rPr>
                <w:sz w:val="20"/>
              </w:rPr>
            </w:pPr>
            <w:r>
              <w:rPr>
                <w:spacing w:val="-4"/>
                <w:sz w:val="20"/>
              </w:rPr>
              <w:t>0.04</w:t>
            </w:r>
          </w:p>
        </w:tc>
        <w:tc>
          <w:tcPr>
            <w:tcW w:w="693" w:type="dxa"/>
          </w:tcPr>
          <w:p w14:paraId="252C804B" w14:textId="77777777" w:rsidR="003F0097" w:rsidRDefault="003F0097" w:rsidP="00ED3CCE">
            <w:pPr>
              <w:pStyle w:val="TableParagraph"/>
              <w:ind w:left="8" w:right="106"/>
              <w:rPr>
                <w:sz w:val="20"/>
              </w:rPr>
            </w:pPr>
            <w:r>
              <w:rPr>
                <w:spacing w:val="-4"/>
                <w:sz w:val="20"/>
              </w:rPr>
              <w:t>0.97</w:t>
            </w:r>
          </w:p>
        </w:tc>
        <w:tc>
          <w:tcPr>
            <w:tcW w:w="594" w:type="dxa"/>
          </w:tcPr>
          <w:p w14:paraId="3742913E" w14:textId="77777777" w:rsidR="003F0097" w:rsidRDefault="003F0097" w:rsidP="00ED3CCE">
            <w:pPr>
              <w:pStyle w:val="TableParagraph"/>
              <w:rPr>
                <w:sz w:val="16"/>
              </w:rPr>
            </w:pPr>
          </w:p>
        </w:tc>
      </w:tr>
      <w:tr w:rsidR="003F0097" w14:paraId="20AA32ED" w14:textId="77777777" w:rsidTr="00ED3CCE">
        <w:trPr>
          <w:trHeight w:val="239"/>
        </w:trPr>
        <w:tc>
          <w:tcPr>
            <w:tcW w:w="3065" w:type="dxa"/>
          </w:tcPr>
          <w:p w14:paraId="709E27AC" w14:textId="77777777" w:rsidR="003F0097" w:rsidRDefault="003F0097" w:rsidP="003F0097">
            <w:pPr>
              <w:pStyle w:val="TableParagraph"/>
              <w:ind w:left="119"/>
              <w:jc w:val="left"/>
              <w:rPr>
                <w:sz w:val="20"/>
              </w:rPr>
            </w:pPr>
            <w:r>
              <w:rPr>
                <w:w w:val="110"/>
                <w:sz w:val="20"/>
              </w:rPr>
              <w:t>Study</w:t>
            </w:r>
            <w:r>
              <w:rPr>
                <w:spacing w:val="11"/>
                <w:w w:val="110"/>
                <w:sz w:val="20"/>
              </w:rPr>
              <w:t xml:space="preserve"> </w:t>
            </w:r>
            <w:r>
              <w:rPr>
                <w:spacing w:val="-2"/>
                <w:w w:val="110"/>
                <w:sz w:val="20"/>
              </w:rPr>
              <w:t>Timeline</w:t>
            </w:r>
          </w:p>
        </w:tc>
        <w:tc>
          <w:tcPr>
            <w:tcW w:w="438" w:type="dxa"/>
          </w:tcPr>
          <w:p w14:paraId="7E64EF36" w14:textId="77777777" w:rsidR="003F0097" w:rsidRDefault="003F0097" w:rsidP="00ED3CCE">
            <w:pPr>
              <w:pStyle w:val="TableParagraph"/>
              <w:ind w:left="103" w:right="103"/>
              <w:rPr>
                <w:sz w:val="20"/>
              </w:rPr>
            </w:pPr>
            <w:r>
              <w:rPr>
                <w:spacing w:val="-5"/>
                <w:sz w:val="20"/>
              </w:rPr>
              <w:t>39</w:t>
            </w:r>
          </w:p>
        </w:tc>
        <w:tc>
          <w:tcPr>
            <w:tcW w:w="693" w:type="dxa"/>
          </w:tcPr>
          <w:p w14:paraId="0139E2E2" w14:textId="77777777" w:rsidR="003F0097" w:rsidRDefault="003F0097" w:rsidP="00ED3CCE">
            <w:pPr>
              <w:pStyle w:val="TableParagraph"/>
              <w:rPr>
                <w:sz w:val="16"/>
              </w:rPr>
            </w:pPr>
          </w:p>
        </w:tc>
        <w:tc>
          <w:tcPr>
            <w:tcW w:w="1248" w:type="dxa"/>
          </w:tcPr>
          <w:p w14:paraId="24C199BF" w14:textId="77777777" w:rsidR="003F0097" w:rsidRDefault="003F0097" w:rsidP="00ED3CCE">
            <w:pPr>
              <w:pStyle w:val="TableParagraph"/>
              <w:rPr>
                <w:sz w:val="16"/>
              </w:rPr>
            </w:pPr>
          </w:p>
        </w:tc>
        <w:tc>
          <w:tcPr>
            <w:tcW w:w="660" w:type="dxa"/>
          </w:tcPr>
          <w:p w14:paraId="3233FD38" w14:textId="77777777" w:rsidR="003F0097" w:rsidRDefault="003F0097" w:rsidP="00ED3CCE">
            <w:pPr>
              <w:pStyle w:val="TableParagraph"/>
              <w:rPr>
                <w:sz w:val="16"/>
              </w:rPr>
            </w:pPr>
          </w:p>
        </w:tc>
        <w:tc>
          <w:tcPr>
            <w:tcW w:w="693" w:type="dxa"/>
          </w:tcPr>
          <w:p w14:paraId="0F86219B" w14:textId="77777777" w:rsidR="003F0097" w:rsidRDefault="003F0097" w:rsidP="00ED3CCE">
            <w:pPr>
              <w:pStyle w:val="TableParagraph"/>
              <w:rPr>
                <w:sz w:val="16"/>
              </w:rPr>
            </w:pPr>
          </w:p>
        </w:tc>
        <w:tc>
          <w:tcPr>
            <w:tcW w:w="594" w:type="dxa"/>
          </w:tcPr>
          <w:p w14:paraId="27C3E162" w14:textId="77777777" w:rsidR="003F0097" w:rsidRDefault="003F0097" w:rsidP="00ED3CCE">
            <w:pPr>
              <w:pStyle w:val="TableParagraph"/>
              <w:ind w:left="109" w:right="110"/>
              <w:rPr>
                <w:sz w:val="20"/>
              </w:rPr>
            </w:pPr>
            <w:r>
              <w:rPr>
                <w:spacing w:val="-4"/>
                <w:sz w:val="20"/>
              </w:rPr>
              <w:t>0.00</w:t>
            </w:r>
          </w:p>
        </w:tc>
      </w:tr>
      <w:tr w:rsidR="003F0097" w14:paraId="2A84B49C" w14:textId="77777777" w:rsidTr="00ED3CCE">
        <w:trPr>
          <w:trHeight w:val="240"/>
        </w:trPr>
        <w:tc>
          <w:tcPr>
            <w:tcW w:w="3065" w:type="dxa"/>
            <w:tcBorders>
              <w:bottom w:val="single" w:sz="4" w:space="0" w:color="000000"/>
            </w:tcBorders>
          </w:tcPr>
          <w:p w14:paraId="3C70606A" w14:textId="77777777" w:rsidR="003F0097" w:rsidRDefault="003F0097" w:rsidP="003F0097">
            <w:pPr>
              <w:pStyle w:val="TableParagraph"/>
              <w:ind w:left="403"/>
              <w:jc w:val="left"/>
              <w:rPr>
                <w:sz w:val="20"/>
              </w:rPr>
            </w:pPr>
            <w:r>
              <w:rPr>
                <w:w w:val="105"/>
                <w:sz w:val="20"/>
              </w:rPr>
              <w:t>Cross-Lagged</w:t>
            </w:r>
            <w:r>
              <w:rPr>
                <w:spacing w:val="7"/>
                <w:w w:val="105"/>
                <w:sz w:val="20"/>
              </w:rPr>
              <w:t xml:space="preserve"> </w:t>
            </w:r>
            <w:r>
              <w:rPr>
                <w:w w:val="105"/>
                <w:sz w:val="20"/>
              </w:rPr>
              <w:t>vs.</w:t>
            </w:r>
            <w:r>
              <w:rPr>
                <w:spacing w:val="28"/>
                <w:w w:val="105"/>
                <w:sz w:val="20"/>
              </w:rPr>
              <w:t xml:space="preserve"> </w:t>
            </w:r>
            <w:r>
              <w:rPr>
                <w:spacing w:val="-2"/>
                <w:w w:val="105"/>
                <w:sz w:val="20"/>
              </w:rPr>
              <w:t>Concurrent</w:t>
            </w:r>
          </w:p>
        </w:tc>
        <w:tc>
          <w:tcPr>
            <w:tcW w:w="438" w:type="dxa"/>
            <w:tcBorders>
              <w:bottom w:val="single" w:sz="4" w:space="0" w:color="000000"/>
            </w:tcBorders>
          </w:tcPr>
          <w:p w14:paraId="3E2F8814" w14:textId="77777777" w:rsidR="003F0097" w:rsidRDefault="003F0097" w:rsidP="00ED3CCE">
            <w:pPr>
              <w:pStyle w:val="TableParagraph"/>
              <w:rPr>
                <w:sz w:val="16"/>
              </w:rPr>
            </w:pPr>
          </w:p>
        </w:tc>
        <w:tc>
          <w:tcPr>
            <w:tcW w:w="693" w:type="dxa"/>
            <w:tcBorders>
              <w:bottom w:val="single" w:sz="4" w:space="0" w:color="000000"/>
            </w:tcBorders>
          </w:tcPr>
          <w:p w14:paraId="40844706" w14:textId="77777777" w:rsidR="003F0097" w:rsidRDefault="003F0097" w:rsidP="00ED3CCE">
            <w:pPr>
              <w:pStyle w:val="TableParagraph"/>
              <w:ind w:left="121"/>
              <w:rPr>
                <w:sz w:val="20"/>
              </w:rPr>
            </w:pPr>
            <w:r>
              <w:rPr>
                <w:spacing w:val="-4"/>
                <w:sz w:val="20"/>
              </w:rPr>
              <w:t>0.00</w:t>
            </w:r>
          </w:p>
        </w:tc>
        <w:tc>
          <w:tcPr>
            <w:tcW w:w="1248" w:type="dxa"/>
            <w:tcBorders>
              <w:bottom w:val="single" w:sz="4" w:space="0" w:color="000000"/>
            </w:tcBorders>
          </w:tcPr>
          <w:p w14:paraId="2DA59044" w14:textId="77777777" w:rsidR="003F0097" w:rsidRDefault="003F0097" w:rsidP="00ED3CCE">
            <w:pPr>
              <w:pStyle w:val="TableParagraph"/>
              <w:ind w:left="121"/>
              <w:rPr>
                <w:sz w:val="20"/>
              </w:rPr>
            </w:pPr>
            <w:r>
              <w:rPr>
                <w:sz w:val="20"/>
              </w:rPr>
              <w:t>[-0.16,</w:t>
            </w:r>
            <w:r>
              <w:rPr>
                <w:spacing w:val="10"/>
                <w:sz w:val="20"/>
              </w:rPr>
              <w:t xml:space="preserve"> </w:t>
            </w:r>
            <w:r>
              <w:rPr>
                <w:spacing w:val="-2"/>
                <w:sz w:val="20"/>
              </w:rPr>
              <w:t>0.16]</w:t>
            </w:r>
          </w:p>
        </w:tc>
        <w:tc>
          <w:tcPr>
            <w:tcW w:w="660" w:type="dxa"/>
            <w:tcBorders>
              <w:bottom w:val="single" w:sz="4" w:space="0" w:color="000000"/>
            </w:tcBorders>
          </w:tcPr>
          <w:p w14:paraId="439C476F" w14:textId="77777777" w:rsidR="003F0097" w:rsidRDefault="003F0097" w:rsidP="00ED3CCE">
            <w:pPr>
              <w:pStyle w:val="TableParagraph"/>
              <w:ind w:left="102" w:right="101"/>
              <w:rPr>
                <w:sz w:val="20"/>
              </w:rPr>
            </w:pPr>
            <w:r>
              <w:rPr>
                <w:sz w:val="20"/>
              </w:rPr>
              <w:t>-</w:t>
            </w:r>
            <w:r>
              <w:rPr>
                <w:spacing w:val="-4"/>
                <w:sz w:val="20"/>
              </w:rPr>
              <w:t>0.03</w:t>
            </w:r>
          </w:p>
        </w:tc>
        <w:tc>
          <w:tcPr>
            <w:tcW w:w="693" w:type="dxa"/>
            <w:tcBorders>
              <w:bottom w:val="single" w:sz="4" w:space="0" w:color="000000"/>
            </w:tcBorders>
          </w:tcPr>
          <w:p w14:paraId="5D6D5925" w14:textId="77777777" w:rsidR="003F0097" w:rsidRDefault="003F0097" w:rsidP="00ED3CCE">
            <w:pPr>
              <w:pStyle w:val="TableParagraph"/>
              <w:ind w:left="10" w:right="106"/>
              <w:rPr>
                <w:sz w:val="20"/>
              </w:rPr>
            </w:pPr>
            <w:r>
              <w:rPr>
                <w:spacing w:val="-4"/>
                <w:sz w:val="20"/>
              </w:rPr>
              <w:t>0.98</w:t>
            </w:r>
          </w:p>
        </w:tc>
        <w:tc>
          <w:tcPr>
            <w:tcW w:w="594" w:type="dxa"/>
            <w:tcBorders>
              <w:bottom w:val="single" w:sz="4" w:space="0" w:color="000000"/>
            </w:tcBorders>
          </w:tcPr>
          <w:p w14:paraId="4701C8E4" w14:textId="77777777" w:rsidR="003F0097" w:rsidRDefault="003F0097" w:rsidP="00ED3CCE">
            <w:pPr>
              <w:pStyle w:val="TableParagraph"/>
              <w:rPr>
                <w:sz w:val="16"/>
              </w:rPr>
            </w:pPr>
          </w:p>
        </w:tc>
      </w:tr>
      <w:tr w:rsidR="003F0097" w14:paraId="7015CA89" w14:textId="77777777" w:rsidTr="00ED3CCE">
        <w:trPr>
          <w:trHeight w:val="237"/>
        </w:trPr>
        <w:tc>
          <w:tcPr>
            <w:tcW w:w="3065" w:type="dxa"/>
            <w:tcBorders>
              <w:top w:val="single" w:sz="4" w:space="0" w:color="000000"/>
              <w:bottom w:val="single" w:sz="4" w:space="0" w:color="000000"/>
            </w:tcBorders>
          </w:tcPr>
          <w:p w14:paraId="4011A016" w14:textId="77777777" w:rsidR="003F0097" w:rsidRDefault="003F0097" w:rsidP="003F0097">
            <w:pPr>
              <w:pStyle w:val="TableParagraph"/>
              <w:spacing w:line="210" w:lineRule="exact"/>
              <w:ind w:left="119"/>
              <w:jc w:val="left"/>
              <w:rPr>
                <w:sz w:val="20"/>
              </w:rPr>
            </w:pPr>
            <w:r>
              <w:rPr>
                <w:w w:val="105"/>
                <w:sz w:val="20"/>
              </w:rPr>
              <w:t>Publication</w:t>
            </w:r>
            <w:r>
              <w:rPr>
                <w:spacing w:val="49"/>
                <w:w w:val="105"/>
                <w:sz w:val="20"/>
              </w:rPr>
              <w:t xml:space="preserve"> </w:t>
            </w:r>
            <w:r>
              <w:rPr>
                <w:spacing w:val="-4"/>
                <w:w w:val="105"/>
                <w:sz w:val="20"/>
              </w:rPr>
              <w:t>Bias</w:t>
            </w:r>
          </w:p>
        </w:tc>
        <w:tc>
          <w:tcPr>
            <w:tcW w:w="438" w:type="dxa"/>
            <w:tcBorders>
              <w:top w:val="single" w:sz="4" w:space="0" w:color="000000"/>
              <w:bottom w:val="single" w:sz="4" w:space="0" w:color="000000"/>
            </w:tcBorders>
          </w:tcPr>
          <w:p w14:paraId="7F37368B" w14:textId="77777777" w:rsidR="003F0097" w:rsidRDefault="003F0097" w:rsidP="00ED3CCE">
            <w:pPr>
              <w:pStyle w:val="TableParagraph"/>
              <w:rPr>
                <w:sz w:val="16"/>
              </w:rPr>
            </w:pPr>
          </w:p>
        </w:tc>
        <w:tc>
          <w:tcPr>
            <w:tcW w:w="693" w:type="dxa"/>
            <w:tcBorders>
              <w:top w:val="single" w:sz="4" w:space="0" w:color="000000"/>
              <w:bottom w:val="single" w:sz="4" w:space="0" w:color="000000"/>
            </w:tcBorders>
          </w:tcPr>
          <w:p w14:paraId="04346870" w14:textId="77777777" w:rsidR="003F0097" w:rsidRDefault="003F0097" w:rsidP="00ED3CCE">
            <w:pPr>
              <w:pStyle w:val="TableParagraph"/>
              <w:rPr>
                <w:sz w:val="16"/>
              </w:rPr>
            </w:pPr>
          </w:p>
        </w:tc>
        <w:tc>
          <w:tcPr>
            <w:tcW w:w="1248" w:type="dxa"/>
            <w:tcBorders>
              <w:top w:val="single" w:sz="4" w:space="0" w:color="000000"/>
              <w:bottom w:val="single" w:sz="4" w:space="0" w:color="000000"/>
            </w:tcBorders>
          </w:tcPr>
          <w:p w14:paraId="6997406A" w14:textId="77777777" w:rsidR="003F0097" w:rsidRDefault="003F0097" w:rsidP="00ED3CCE">
            <w:pPr>
              <w:pStyle w:val="TableParagraph"/>
              <w:rPr>
                <w:sz w:val="16"/>
              </w:rPr>
            </w:pPr>
          </w:p>
        </w:tc>
        <w:tc>
          <w:tcPr>
            <w:tcW w:w="660" w:type="dxa"/>
            <w:tcBorders>
              <w:top w:val="single" w:sz="4" w:space="0" w:color="000000"/>
              <w:bottom w:val="single" w:sz="4" w:space="0" w:color="000000"/>
            </w:tcBorders>
          </w:tcPr>
          <w:p w14:paraId="6A8F1765" w14:textId="77777777" w:rsidR="003F0097" w:rsidRDefault="003F0097" w:rsidP="00ED3CCE">
            <w:pPr>
              <w:pStyle w:val="TableParagraph"/>
              <w:rPr>
                <w:sz w:val="16"/>
              </w:rPr>
            </w:pPr>
          </w:p>
        </w:tc>
        <w:tc>
          <w:tcPr>
            <w:tcW w:w="693" w:type="dxa"/>
            <w:tcBorders>
              <w:top w:val="single" w:sz="4" w:space="0" w:color="000000"/>
              <w:bottom w:val="single" w:sz="4" w:space="0" w:color="000000"/>
            </w:tcBorders>
          </w:tcPr>
          <w:p w14:paraId="0E816552" w14:textId="77777777" w:rsidR="003F0097" w:rsidRDefault="003F0097" w:rsidP="00ED3CCE">
            <w:pPr>
              <w:pStyle w:val="TableParagraph"/>
              <w:rPr>
                <w:sz w:val="16"/>
              </w:rPr>
            </w:pPr>
          </w:p>
        </w:tc>
        <w:tc>
          <w:tcPr>
            <w:tcW w:w="594" w:type="dxa"/>
            <w:tcBorders>
              <w:top w:val="single" w:sz="4" w:space="0" w:color="000000"/>
              <w:bottom w:val="single" w:sz="4" w:space="0" w:color="000000"/>
            </w:tcBorders>
          </w:tcPr>
          <w:p w14:paraId="1518B649" w14:textId="77777777" w:rsidR="003F0097" w:rsidRDefault="003F0097" w:rsidP="00ED3CCE">
            <w:pPr>
              <w:pStyle w:val="TableParagraph"/>
              <w:rPr>
                <w:sz w:val="16"/>
              </w:rPr>
            </w:pPr>
          </w:p>
        </w:tc>
      </w:tr>
      <w:tr w:rsidR="003F0097" w14:paraId="7371229E" w14:textId="77777777" w:rsidTr="00ED3CCE">
        <w:trPr>
          <w:trHeight w:val="236"/>
        </w:trPr>
        <w:tc>
          <w:tcPr>
            <w:tcW w:w="3065" w:type="dxa"/>
            <w:tcBorders>
              <w:top w:val="single" w:sz="4" w:space="0" w:color="000000"/>
            </w:tcBorders>
          </w:tcPr>
          <w:p w14:paraId="0F07D692" w14:textId="77777777" w:rsidR="003F0097" w:rsidRDefault="003F0097" w:rsidP="003F0097">
            <w:pPr>
              <w:pStyle w:val="TableParagraph"/>
              <w:spacing w:line="210" w:lineRule="exact"/>
              <w:ind w:left="119"/>
              <w:jc w:val="left"/>
              <w:rPr>
                <w:sz w:val="20"/>
              </w:rPr>
            </w:pPr>
            <w:r>
              <w:rPr>
                <w:w w:val="105"/>
                <w:sz w:val="20"/>
              </w:rPr>
              <w:t>Peer-Review</w:t>
            </w:r>
            <w:r>
              <w:rPr>
                <w:spacing w:val="-3"/>
                <w:w w:val="105"/>
                <w:sz w:val="20"/>
              </w:rPr>
              <w:t xml:space="preserve"> </w:t>
            </w:r>
            <w:r>
              <w:rPr>
                <w:spacing w:val="-2"/>
                <w:w w:val="105"/>
                <w:sz w:val="20"/>
              </w:rPr>
              <w:t>Status</w:t>
            </w:r>
          </w:p>
        </w:tc>
        <w:tc>
          <w:tcPr>
            <w:tcW w:w="438" w:type="dxa"/>
            <w:tcBorders>
              <w:top w:val="single" w:sz="4" w:space="0" w:color="000000"/>
            </w:tcBorders>
          </w:tcPr>
          <w:p w14:paraId="3ABF48A0" w14:textId="77777777" w:rsidR="003F0097" w:rsidRDefault="003F0097" w:rsidP="00ED3CCE">
            <w:pPr>
              <w:pStyle w:val="TableParagraph"/>
              <w:spacing w:line="210" w:lineRule="exact"/>
              <w:ind w:left="103" w:right="103"/>
              <w:rPr>
                <w:sz w:val="20"/>
              </w:rPr>
            </w:pPr>
            <w:r>
              <w:rPr>
                <w:spacing w:val="-5"/>
                <w:sz w:val="20"/>
              </w:rPr>
              <w:t>39</w:t>
            </w:r>
          </w:p>
        </w:tc>
        <w:tc>
          <w:tcPr>
            <w:tcW w:w="693" w:type="dxa"/>
            <w:tcBorders>
              <w:top w:val="single" w:sz="4" w:space="0" w:color="000000"/>
            </w:tcBorders>
          </w:tcPr>
          <w:p w14:paraId="5751F4B2" w14:textId="77777777" w:rsidR="003F0097" w:rsidRDefault="003F0097" w:rsidP="00ED3CCE">
            <w:pPr>
              <w:pStyle w:val="TableParagraph"/>
              <w:rPr>
                <w:sz w:val="16"/>
              </w:rPr>
            </w:pPr>
          </w:p>
        </w:tc>
        <w:tc>
          <w:tcPr>
            <w:tcW w:w="1248" w:type="dxa"/>
            <w:tcBorders>
              <w:top w:val="single" w:sz="4" w:space="0" w:color="000000"/>
            </w:tcBorders>
          </w:tcPr>
          <w:p w14:paraId="7E2530F2" w14:textId="77777777" w:rsidR="003F0097" w:rsidRDefault="003F0097" w:rsidP="00ED3CCE">
            <w:pPr>
              <w:pStyle w:val="TableParagraph"/>
              <w:rPr>
                <w:sz w:val="16"/>
              </w:rPr>
            </w:pPr>
          </w:p>
        </w:tc>
        <w:tc>
          <w:tcPr>
            <w:tcW w:w="660" w:type="dxa"/>
            <w:tcBorders>
              <w:top w:val="single" w:sz="4" w:space="0" w:color="000000"/>
            </w:tcBorders>
          </w:tcPr>
          <w:p w14:paraId="73D39D69" w14:textId="77777777" w:rsidR="003F0097" w:rsidRDefault="003F0097" w:rsidP="00ED3CCE">
            <w:pPr>
              <w:pStyle w:val="TableParagraph"/>
              <w:rPr>
                <w:sz w:val="16"/>
              </w:rPr>
            </w:pPr>
          </w:p>
        </w:tc>
        <w:tc>
          <w:tcPr>
            <w:tcW w:w="693" w:type="dxa"/>
            <w:tcBorders>
              <w:top w:val="single" w:sz="4" w:space="0" w:color="000000"/>
            </w:tcBorders>
          </w:tcPr>
          <w:p w14:paraId="184ABBC2" w14:textId="77777777" w:rsidR="003F0097" w:rsidRDefault="003F0097" w:rsidP="00ED3CCE">
            <w:pPr>
              <w:pStyle w:val="TableParagraph"/>
              <w:rPr>
                <w:sz w:val="16"/>
              </w:rPr>
            </w:pPr>
          </w:p>
        </w:tc>
        <w:tc>
          <w:tcPr>
            <w:tcW w:w="594" w:type="dxa"/>
            <w:tcBorders>
              <w:top w:val="single" w:sz="4" w:space="0" w:color="000000"/>
            </w:tcBorders>
          </w:tcPr>
          <w:p w14:paraId="0611C9A3" w14:textId="77777777" w:rsidR="003F0097" w:rsidRDefault="003F0097" w:rsidP="00ED3CCE">
            <w:pPr>
              <w:pStyle w:val="TableParagraph"/>
              <w:spacing w:line="210" w:lineRule="exact"/>
              <w:ind w:left="108" w:right="110"/>
              <w:rPr>
                <w:sz w:val="20"/>
              </w:rPr>
            </w:pPr>
            <w:r>
              <w:rPr>
                <w:spacing w:val="-4"/>
                <w:sz w:val="20"/>
              </w:rPr>
              <w:t>0.02</w:t>
            </w:r>
          </w:p>
        </w:tc>
      </w:tr>
      <w:tr w:rsidR="003F0097" w14:paraId="1DBDC330" w14:textId="77777777" w:rsidTr="00ED3CCE">
        <w:trPr>
          <w:trHeight w:val="239"/>
        </w:trPr>
        <w:tc>
          <w:tcPr>
            <w:tcW w:w="3065" w:type="dxa"/>
          </w:tcPr>
          <w:p w14:paraId="5649EE46" w14:textId="77777777" w:rsidR="003F0097" w:rsidRDefault="003F0097" w:rsidP="003F0097">
            <w:pPr>
              <w:pStyle w:val="TableParagraph"/>
              <w:ind w:left="403"/>
              <w:jc w:val="left"/>
              <w:rPr>
                <w:sz w:val="20"/>
              </w:rPr>
            </w:pPr>
            <w:r>
              <w:rPr>
                <w:w w:val="105"/>
                <w:sz w:val="20"/>
              </w:rPr>
              <w:t>Peer-Reviewed</w:t>
            </w:r>
            <w:r>
              <w:rPr>
                <w:spacing w:val="8"/>
                <w:w w:val="105"/>
                <w:sz w:val="20"/>
              </w:rPr>
              <w:t xml:space="preserve"> </w:t>
            </w:r>
            <w:r>
              <w:rPr>
                <w:w w:val="105"/>
                <w:sz w:val="20"/>
              </w:rPr>
              <w:t>vs.</w:t>
            </w:r>
            <w:r>
              <w:rPr>
                <w:spacing w:val="29"/>
                <w:w w:val="105"/>
                <w:sz w:val="20"/>
              </w:rPr>
              <w:t xml:space="preserve"> </w:t>
            </w:r>
            <w:r>
              <w:rPr>
                <w:w w:val="105"/>
                <w:sz w:val="20"/>
              </w:rPr>
              <w:t>Non-</w:t>
            </w:r>
            <w:r>
              <w:rPr>
                <w:spacing w:val="-5"/>
                <w:w w:val="105"/>
                <w:sz w:val="20"/>
              </w:rPr>
              <w:t>PR</w:t>
            </w:r>
          </w:p>
        </w:tc>
        <w:tc>
          <w:tcPr>
            <w:tcW w:w="438" w:type="dxa"/>
          </w:tcPr>
          <w:p w14:paraId="6D46DC67" w14:textId="77777777" w:rsidR="003F0097" w:rsidRDefault="003F0097" w:rsidP="00ED3CCE">
            <w:pPr>
              <w:pStyle w:val="TableParagraph"/>
              <w:rPr>
                <w:sz w:val="16"/>
              </w:rPr>
            </w:pPr>
          </w:p>
        </w:tc>
        <w:tc>
          <w:tcPr>
            <w:tcW w:w="693" w:type="dxa"/>
          </w:tcPr>
          <w:p w14:paraId="5282479D" w14:textId="77777777" w:rsidR="003F0097" w:rsidRDefault="003F0097" w:rsidP="00ED3CCE">
            <w:pPr>
              <w:pStyle w:val="TableParagraph"/>
              <w:ind w:left="119"/>
              <w:rPr>
                <w:sz w:val="20"/>
              </w:rPr>
            </w:pPr>
            <w:r>
              <w:rPr>
                <w:spacing w:val="-2"/>
                <w:sz w:val="20"/>
              </w:rPr>
              <w:t>-</w:t>
            </w:r>
            <w:r>
              <w:rPr>
                <w:spacing w:val="-4"/>
                <w:sz w:val="20"/>
              </w:rPr>
              <w:t>0.13</w:t>
            </w:r>
          </w:p>
        </w:tc>
        <w:tc>
          <w:tcPr>
            <w:tcW w:w="1248" w:type="dxa"/>
          </w:tcPr>
          <w:p w14:paraId="6B0236F6" w14:textId="77777777" w:rsidR="003F0097" w:rsidRDefault="003F0097" w:rsidP="00ED3CCE">
            <w:pPr>
              <w:pStyle w:val="TableParagraph"/>
              <w:ind w:left="119"/>
              <w:rPr>
                <w:sz w:val="20"/>
              </w:rPr>
            </w:pPr>
            <w:r>
              <w:rPr>
                <w:sz w:val="20"/>
              </w:rPr>
              <w:t>[-0.33,</w:t>
            </w:r>
            <w:r>
              <w:rPr>
                <w:spacing w:val="10"/>
                <w:sz w:val="20"/>
              </w:rPr>
              <w:t xml:space="preserve"> </w:t>
            </w:r>
            <w:r>
              <w:rPr>
                <w:spacing w:val="-2"/>
                <w:sz w:val="20"/>
              </w:rPr>
              <w:t>0.07]</w:t>
            </w:r>
          </w:p>
        </w:tc>
        <w:tc>
          <w:tcPr>
            <w:tcW w:w="660" w:type="dxa"/>
          </w:tcPr>
          <w:p w14:paraId="4F036EE8" w14:textId="77777777" w:rsidR="003F0097" w:rsidRDefault="003F0097" w:rsidP="00ED3CCE">
            <w:pPr>
              <w:pStyle w:val="TableParagraph"/>
              <w:ind w:left="11" w:right="109"/>
              <w:rPr>
                <w:sz w:val="20"/>
              </w:rPr>
            </w:pPr>
            <w:r>
              <w:rPr>
                <w:sz w:val="20"/>
              </w:rPr>
              <w:t>-</w:t>
            </w:r>
            <w:r>
              <w:rPr>
                <w:spacing w:val="-5"/>
                <w:sz w:val="20"/>
              </w:rPr>
              <w:t>1.3</w:t>
            </w:r>
          </w:p>
        </w:tc>
        <w:tc>
          <w:tcPr>
            <w:tcW w:w="693" w:type="dxa"/>
          </w:tcPr>
          <w:p w14:paraId="51C29791" w14:textId="77777777" w:rsidR="003F0097" w:rsidRDefault="003F0097" w:rsidP="00ED3CCE">
            <w:pPr>
              <w:pStyle w:val="TableParagraph"/>
              <w:ind w:left="102" w:right="301"/>
              <w:rPr>
                <w:sz w:val="20"/>
              </w:rPr>
            </w:pPr>
            <w:r>
              <w:rPr>
                <w:spacing w:val="-5"/>
                <w:sz w:val="20"/>
              </w:rPr>
              <w:t>0.2</w:t>
            </w:r>
          </w:p>
        </w:tc>
        <w:tc>
          <w:tcPr>
            <w:tcW w:w="594" w:type="dxa"/>
          </w:tcPr>
          <w:p w14:paraId="313D74FC" w14:textId="77777777" w:rsidR="003F0097" w:rsidRDefault="003F0097" w:rsidP="00ED3CCE">
            <w:pPr>
              <w:pStyle w:val="TableParagraph"/>
              <w:rPr>
                <w:sz w:val="16"/>
              </w:rPr>
            </w:pPr>
          </w:p>
        </w:tc>
      </w:tr>
      <w:tr w:rsidR="003F0097" w14:paraId="763982AC" w14:textId="77777777" w:rsidTr="00ED3CCE">
        <w:trPr>
          <w:trHeight w:val="239"/>
        </w:trPr>
        <w:tc>
          <w:tcPr>
            <w:tcW w:w="3065" w:type="dxa"/>
          </w:tcPr>
          <w:p w14:paraId="13F5C189" w14:textId="77777777" w:rsidR="003F0097" w:rsidRDefault="003F0097" w:rsidP="003F0097">
            <w:pPr>
              <w:pStyle w:val="TableParagraph"/>
              <w:ind w:left="119"/>
              <w:jc w:val="left"/>
              <w:rPr>
                <w:sz w:val="20"/>
              </w:rPr>
            </w:pPr>
            <w:r>
              <w:rPr>
                <w:w w:val="110"/>
                <w:sz w:val="20"/>
              </w:rPr>
              <w:t>Reported</w:t>
            </w:r>
            <w:r>
              <w:rPr>
                <w:spacing w:val="11"/>
                <w:w w:val="110"/>
                <w:sz w:val="20"/>
              </w:rPr>
              <w:t xml:space="preserve"> </w:t>
            </w:r>
            <w:r>
              <w:rPr>
                <w:w w:val="110"/>
                <w:sz w:val="20"/>
              </w:rPr>
              <w:t>in</w:t>
            </w:r>
            <w:r>
              <w:rPr>
                <w:spacing w:val="11"/>
                <w:w w:val="110"/>
                <w:sz w:val="20"/>
              </w:rPr>
              <w:t xml:space="preserve"> </w:t>
            </w:r>
            <w:r>
              <w:rPr>
                <w:w w:val="110"/>
                <w:sz w:val="20"/>
              </w:rPr>
              <w:t>PR</w:t>
            </w:r>
            <w:r>
              <w:rPr>
                <w:spacing w:val="12"/>
                <w:w w:val="110"/>
                <w:sz w:val="20"/>
              </w:rPr>
              <w:t xml:space="preserve"> </w:t>
            </w:r>
            <w:r>
              <w:rPr>
                <w:spacing w:val="-2"/>
                <w:w w:val="110"/>
                <w:sz w:val="20"/>
              </w:rPr>
              <w:t>Pubs.</w:t>
            </w:r>
          </w:p>
        </w:tc>
        <w:tc>
          <w:tcPr>
            <w:tcW w:w="438" w:type="dxa"/>
          </w:tcPr>
          <w:p w14:paraId="560E67FB" w14:textId="77777777" w:rsidR="003F0097" w:rsidRDefault="003F0097" w:rsidP="00ED3CCE">
            <w:pPr>
              <w:pStyle w:val="TableParagraph"/>
              <w:ind w:left="104" w:right="103"/>
              <w:rPr>
                <w:sz w:val="20"/>
              </w:rPr>
            </w:pPr>
            <w:r>
              <w:rPr>
                <w:spacing w:val="-5"/>
                <w:sz w:val="20"/>
              </w:rPr>
              <w:t>39</w:t>
            </w:r>
          </w:p>
        </w:tc>
        <w:tc>
          <w:tcPr>
            <w:tcW w:w="693" w:type="dxa"/>
          </w:tcPr>
          <w:p w14:paraId="01B7DF67" w14:textId="77777777" w:rsidR="003F0097" w:rsidRDefault="003F0097" w:rsidP="00ED3CCE">
            <w:pPr>
              <w:pStyle w:val="TableParagraph"/>
              <w:rPr>
                <w:sz w:val="16"/>
              </w:rPr>
            </w:pPr>
          </w:p>
        </w:tc>
        <w:tc>
          <w:tcPr>
            <w:tcW w:w="1248" w:type="dxa"/>
          </w:tcPr>
          <w:p w14:paraId="06023662" w14:textId="77777777" w:rsidR="003F0097" w:rsidRDefault="003F0097" w:rsidP="00ED3CCE">
            <w:pPr>
              <w:pStyle w:val="TableParagraph"/>
              <w:rPr>
                <w:sz w:val="16"/>
              </w:rPr>
            </w:pPr>
          </w:p>
        </w:tc>
        <w:tc>
          <w:tcPr>
            <w:tcW w:w="660" w:type="dxa"/>
          </w:tcPr>
          <w:p w14:paraId="1DECF76B" w14:textId="77777777" w:rsidR="003F0097" w:rsidRDefault="003F0097" w:rsidP="00ED3CCE">
            <w:pPr>
              <w:pStyle w:val="TableParagraph"/>
              <w:rPr>
                <w:sz w:val="16"/>
              </w:rPr>
            </w:pPr>
          </w:p>
        </w:tc>
        <w:tc>
          <w:tcPr>
            <w:tcW w:w="693" w:type="dxa"/>
          </w:tcPr>
          <w:p w14:paraId="26DC759F" w14:textId="77777777" w:rsidR="003F0097" w:rsidRDefault="003F0097" w:rsidP="00ED3CCE">
            <w:pPr>
              <w:pStyle w:val="TableParagraph"/>
              <w:rPr>
                <w:sz w:val="16"/>
              </w:rPr>
            </w:pPr>
          </w:p>
        </w:tc>
        <w:tc>
          <w:tcPr>
            <w:tcW w:w="594" w:type="dxa"/>
          </w:tcPr>
          <w:p w14:paraId="729917F8" w14:textId="77777777" w:rsidR="003F0097" w:rsidRDefault="003F0097" w:rsidP="00ED3CCE">
            <w:pPr>
              <w:pStyle w:val="TableParagraph"/>
              <w:ind w:left="109" w:right="109"/>
              <w:rPr>
                <w:sz w:val="20"/>
              </w:rPr>
            </w:pPr>
            <w:r>
              <w:rPr>
                <w:spacing w:val="-4"/>
                <w:sz w:val="20"/>
              </w:rPr>
              <w:t>0.00</w:t>
            </w:r>
          </w:p>
        </w:tc>
      </w:tr>
      <w:tr w:rsidR="003F0097" w14:paraId="027D0E75" w14:textId="77777777" w:rsidTr="00ED3CCE">
        <w:trPr>
          <w:trHeight w:val="240"/>
        </w:trPr>
        <w:tc>
          <w:tcPr>
            <w:tcW w:w="3065" w:type="dxa"/>
            <w:tcBorders>
              <w:bottom w:val="single" w:sz="4" w:space="0" w:color="000000"/>
            </w:tcBorders>
          </w:tcPr>
          <w:p w14:paraId="1756EACF" w14:textId="77777777" w:rsidR="003F0097" w:rsidRDefault="003F0097" w:rsidP="003F0097">
            <w:pPr>
              <w:pStyle w:val="TableParagraph"/>
              <w:ind w:left="403"/>
              <w:jc w:val="left"/>
              <w:rPr>
                <w:sz w:val="20"/>
              </w:rPr>
            </w:pPr>
            <w:r>
              <w:rPr>
                <w:w w:val="105"/>
                <w:sz w:val="20"/>
              </w:rPr>
              <w:t>Reported</w:t>
            </w:r>
            <w:r>
              <w:rPr>
                <w:spacing w:val="25"/>
                <w:w w:val="105"/>
                <w:sz w:val="20"/>
              </w:rPr>
              <w:t xml:space="preserve"> </w:t>
            </w:r>
            <w:r>
              <w:rPr>
                <w:w w:val="105"/>
                <w:sz w:val="20"/>
              </w:rPr>
              <w:t>vs.</w:t>
            </w:r>
            <w:r>
              <w:rPr>
                <w:spacing w:val="51"/>
                <w:w w:val="105"/>
                <w:sz w:val="20"/>
              </w:rPr>
              <w:t xml:space="preserve"> </w:t>
            </w:r>
            <w:r>
              <w:rPr>
                <w:w w:val="105"/>
                <w:sz w:val="20"/>
              </w:rPr>
              <w:t>Not</w:t>
            </w:r>
            <w:r>
              <w:rPr>
                <w:spacing w:val="25"/>
                <w:w w:val="105"/>
                <w:sz w:val="20"/>
              </w:rPr>
              <w:t xml:space="preserve"> </w:t>
            </w:r>
            <w:r>
              <w:rPr>
                <w:spacing w:val="-2"/>
                <w:w w:val="105"/>
                <w:sz w:val="20"/>
              </w:rPr>
              <w:t>Reported</w:t>
            </w:r>
          </w:p>
        </w:tc>
        <w:tc>
          <w:tcPr>
            <w:tcW w:w="438" w:type="dxa"/>
            <w:tcBorders>
              <w:bottom w:val="single" w:sz="4" w:space="0" w:color="000000"/>
            </w:tcBorders>
          </w:tcPr>
          <w:p w14:paraId="7C7AD772" w14:textId="77777777" w:rsidR="003F0097" w:rsidRDefault="003F0097" w:rsidP="00ED3CCE">
            <w:pPr>
              <w:pStyle w:val="TableParagraph"/>
              <w:rPr>
                <w:sz w:val="16"/>
              </w:rPr>
            </w:pPr>
          </w:p>
        </w:tc>
        <w:tc>
          <w:tcPr>
            <w:tcW w:w="693" w:type="dxa"/>
            <w:tcBorders>
              <w:bottom w:val="single" w:sz="4" w:space="0" w:color="000000"/>
            </w:tcBorders>
          </w:tcPr>
          <w:p w14:paraId="0FA81EDD" w14:textId="77777777" w:rsidR="003F0097" w:rsidRDefault="003F0097" w:rsidP="00ED3CCE">
            <w:pPr>
              <w:pStyle w:val="TableParagraph"/>
              <w:ind w:left="121"/>
              <w:rPr>
                <w:sz w:val="20"/>
              </w:rPr>
            </w:pPr>
            <w:r>
              <w:rPr>
                <w:sz w:val="20"/>
              </w:rPr>
              <w:t>-</w:t>
            </w:r>
            <w:r>
              <w:rPr>
                <w:spacing w:val="-4"/>
                <w:sz w:val="20"/>
              </w:rPr>
              <w:t>0.02</w:t>
            </w:r>
          </w:p>
        </w:tc>
        <w:tc>
          <w:tcPr>
            <w:tcW w:w="1248" w:type="dxa"/>
            <w:tcBorders>
              <w:bottom w:val="single" w:sz="4" w:space="0" w:color="000000"/>
            </w:tcBorders>
          </w:tcPr>
          <w:p w14:paraId="3FB4ADB9" w14:textId="77777777" w:rsidR="003F0097" w:rsidRDefault="003F0097" w:rsidP="00ED3CCE">
            <w:pPr>
              <w:pStyle w:val="TableParagraph"/>
              <w:ind w:left="120"/>
              <w:rPr>
                <w:sz w:val="20"/>
              </w:rPr>
            </w:pPr>
            <w:r>
              <w:rPr>
                <w:sz w:val="20"/>
              </w:rPr>
              <w:t>[-0.18,</w:t>
            </w:r>
            <w:r>
              <w:rPr>
                <w:spacing w:val="10"/>
                <w:sz w:val="20"/>
              </w:rPr>
              <w:t xml:space="preserve"> </w:t>
            </w:r>
            <w:r>
              <w:rPr>
                <w:spacing w:val="-2"/>
                <w:sz w:val="20"/>
              </w:rPr>
              <w:t>0.15]</w:t>
            </w:r>
          </w:p>
        </w:tc>
        <w:tc>
          <w:tcPr>
            <w:tcW w:w="660" w:type="dxa"/>
            <w:tcBorders>
              <w:bottom w:val="single" w:sz="4" w:space="0" w:color="000000"/>
            </w:tcBorders>
          </w:tcPr>
          <w:p w14:paraId="117956D8" w14:textId="77777777" w:rsidR="003F0097" w:rsidRDefault="003F0097" w:rsidP="00ED3CCE">
            <w:pPr>
              <w:pStyle w:val="TableParagraph"/>
              <w:ind w:left="13" w:right="109"/>
              <w:rPr>
                <w:sz w:val="20"/>
              </w:rPr>
            </w:pPr>
            <w:r>
              <w:rPr>
                <w:sz w:val="20"/>
              </w:rPr>
              <w:t>-</w:t>
            </w:r>
            <w:r>
              <w:rPr>
                <w:spacing w:val="-5"/>
                <w:sz w:val="20"/>
              </w:rPr>
              <w:t>0.2</w:t>
            </w:r>
          </w:p>
        </w:tc>
        <w:tc>
          <w:tcPr>
            <w:tcW w:w="693" w:type="dxa"/>
            <w:tcBorders>
              <w:bottom w:val="single" w:sz="4" w:space="0" w:color="000000"/>
            </w:tcBorders>
          </w:tcPr>
          <w:p w14:paraId="77055EA1" w14:textId="77777777" w:rsidR="003F0097" w:rsidRDefault="003F0097" w:rsidP="00ED3CCE">
            <w:pPr>
              <w:pStyle w:val="TableParagraph"/>
              <w:ind w:left="9" w:right="106"/>
              <w:rPr>
                <w:sz w:val="20"/>
              </w:rPr>
            </w:pPr>
            <w:r>
              <w:rPr>
                <w:spacing w:val="-4"/>
                <w:sz w:val="20"/>
              </w:rPr>
              <w:t>0.84</w:t>
            </w:r>
          </w:p>
        </w:tc>
        <w:tc>
          <w:tcPr>
            <w:tcW w:w="594" w:type="dxa"/>
            <w:tcBorders>
              <w:bottom w:val="single" w:sz="4" w:space="0" w:color="000000"/>
            </w:tcBorders>
          </w:tcPr>
          <w:p w14:paraId="240C2F3D" w14:textId="77777777" w:rsidR="003F0097" w:rsidRDefault="003F0097" w:rsidP="00ED3CCE">
            <w:pPr>
              <w:pStyle w:val="TableParagraph"/>
              <w:rPr>
                <w:sz w:val="16"/>
              </w:rPr>
            </w:pPr>
          </w:p>
        </w:tc>
      </w:tr>
    </w:tbl>
    <w:p w14:paraId="12A04312" w14:textId="77777777" w:rsidR="003F0097" w:rsidRDefault="003F0097" w:rsidP="003F0097">
      <w:pPr>
        <w:spacing w:line="479" w:lineRule="auto"/>
        <w:rPr>
          <w:rFonts w:ascii="Times New Roman" w:eastAsia="Times New Roman" w:hAnsi="Times New Roman" w:cs="Times New Roman"/>
          <w:color w:val="000000" w:themeColor="text1"/>
        </w:rPr>
      </w:pPr>
    </w:p>
    <w:p w14:paraId="0618D16F" w14:textId="77777777" w:rsidR="003F0097" w:rsidRDefault="003F0097" w:rsidP="003F0097">
      <w:pPr>
        <w:spacing w:line="479" w:lineRule="auto"/>
        <w:jc w:val="center"/>
        <w:rPr>
          <w:rFonts w:ascii="Times New Roman" w:eastAsia="Times New Roman" w:hAnsi="Times New Roman" w:cs="Times New Roman"/>
          <w:b/>
          <w:color w:val="000000" w:themeColor="text1"/>
        </w:rPr>
      </w:pPr>
    </w:p>
    <w:p w14:paraId="5C260E07" w14:textId="77777777" w:rsidR="003F0097" w:rsidRDefault="003F0097" w:rsidP="003F0097">
      <w:pPr>
        <w:spacing w:line="479" w:lineRule="auto"/>
        <w:jc w:val="center"/>
        <w:rPr>
          <w:rFonts w:ascii="Times New Roman" w:eastAsia="Times New Roman" w:hAnsi="Times New Roman" w:cs="Times New Roman"/>
          <w:b/>
          <w:color w:val="000000" w:themeColor="text1"/>
        </w:rPr>
      </w:pPr>
    </w:p>
    <w:p w14:paraId="67124FBD" w14:textId="77777777" w:rsidR="003F0097" w:rsidRDefault="003F0097" w:rsidP="003F0097">
      <w:pPr>
        <w:spacing w:line="479" w:lineRule="auto"/>
        <w:jc w:val="center"/>
        <w:rPr>
          <w:rFonts w:ascii="Times New Roman" w:eastAsia="Times New Roman" w:hAnsi="Times New Roman" w:cs="Times New Roman"/>
          <w:b/>
          <w:color w:val="000000" w:themeColor="text1"/>
        </w:rPr>
      </w:pPr>
    </w:p>
    <w:p w14:paraId="7C7D530F" w14:textId="77777777" w:rsidR="003F0097" w:rsidRDefault="003F0097" w:rsidP="003F0097">
      <w:pPr>
        <w:spacing w:line="479" w:lineRule="auto"/>
        <w:jc w:val="center"/>
        <w:rPr>
          <w:rFonts w:ascii="Times New Roman" w:eastAsia="Times New Roman" w:hAnsi="Times New Roman" w:cs="Times New Roman"/>
          <w:b/>
          <w:color w:val="000000" w:themeColor="text1"/>
        </w:rPr>
      </w:pPr>
    </w:p>
    <w:p w14:paraId="1B2572C7" w14:textId="539CB41B" w:rsidR="003F0097" w:rsidRPr="003F0097" w:rsidRDefault="003F0097" w:rsidP="003F0097">
      <w:pPr>
        <w:spacing w:line="479" w:lineRule="auto"/>
        <w:jc w:val="center"/>
        <w:rPr>
          <w:rFonts w:ascii="Times New Roman" w:eastAsia="Times New Roman" w:hAnsi="Times New Roman" w:cs="Times New Roman"/>
          <w:b/>
          <w:color w:val="000000" w:themeColor="text1"/>
          <w:sz w:val="20"/>
          <w:szCs w:val="20"/>
        </w:rPr>
      </w:pPr>
      <w:r w:rsidRPr="003F0097">
        <w:rPr>
          <w:rFonts w:ascii="Times New Roman" w:eastAsia="Times New Roman" w:hAnsi="Times New Roman" w:cs="Times New Roman"/>
          <w:b/>
          <w:color w:val="000000" w:themeColor="text1"/>
          <w:sz w:val="20"/>
          <w:szCs w:val="20"/>
        </w:rPr>
        <w:lastRenderedPageBreak/>
        <w:t>Figure S</w:t>
      </w:r>
      <w:r>
        <w:rPr>
          <w:rFonts w:ascii="Times New Roman" w:eastAsia="Times New Roman" w:hAnsi="Times New Roman" w:cs="Times New Roman"/>
          <w:b/>
          <w:color w:val="000000" w:themeColor="text1"/>
          <w:sz w:val="20"/>
          <w:szCs w:val="20"/>
        </w:rPr>
        <w:t>6</w:t>
      </w:r>
      <w:r w:rsidRPr="003F0097">
        <w:rPr>
          <w:rFonts w:ascii="Times New Roman" w:eastAsia="Times New Roman" w:hAnsi="Times New Roman" w:cs="Times New Roman"/>
          <w:b/>
          <w:color w:val="000000" w:themeColor="text1"/>
          <w:sz w:val="20"/>
          <w:szCs w:val="20"/>
        </w:rPr>
        <w:t xml:space="preserve">: </w:t>
      </w:r>
      <w:r w:rsidRPr="003F0097">
        <w:rPr>
          <w:rFonts w:ascii="Times New Roman" w:eastAsia="Times New Roman" w:hAnsi="Times New Roman" w:cs="Times New Roman"/>
          <w:color w:val="000000" w:themeColor="text1"/>
          <w:sz w:val="20"/>
          <w:szCs w:val="20"/>
        </w:rPr>
        <w:t>Funnel plot of type study correlations</w:t>
      </w:r>
    </w:p>
    <w:p w14:paraId="06B0F624" w14:textId="77777777" w:rsidR="003F0097" w:rsidRDefault="003F0097" w:rsidP="003F0097">
      <w:pPr>
        <w:jc w:val="center"/>
        <w:rPr>
          <w:rFonts w:ascii="Times New Roman" w:hAnsi="Times New Roman" w:cs="Times New Roman"/>
          <w:b/>
          <w:bCs/>
          <w:color w:val="000000" w:themeColor="text1"/>
          <w:u w:val="single"/>
        </w:rPr>
      </w:pPr>
      <w:r w:rsidRPr="00914EA2">
        <w:rPr>
          <w:rFonts w:ascii="Times New Roman" w:eastAsia="Times New Roman" w:hAnsi="Times New Roman" w:cs="Times New Roman"/>
          <w:b/>
          <w:noProof/>
          <w:color w:val="000000" w:themeColor="text1"/>
        </w:rPr>
        <w:drawing>
          <wp:inline distT="114300" distB="114300" distL="114300" distR="114300" wp14:anchorId="12216842" wp14:editId="26A973AF">
            <wp:extent cx="5943600" cy="4457700"/>
            <wp:effectExtent l="0" t="0" r="0" b="0"/>
            <wp:docPr id="13" name="Picture 13" descr="A graph of funnel plot&#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1.png" descr="A graph of funnel plot&#10;&#10;Description automatically generated"/>
                    <pic:cNvPicPr preferRelativeResize="0"/>
                  </pic:nvPicPr>
                  <pic:blipFill>
                    <a:blip r:embed="rId11"/>
                    <a:srcRect/>
                    <a:stretch>
                      <a:fillRect/>
                    </a:stretch>
                  </pic:blipFill>
                  <pic:spPr>
                    <a:xfrm>
                      <a:off x="0" y="0"/>
                      <a:ext cx="5943600" cy="4457700"/>
                    </a:xfrm>
                    <a:prstGeom prst="rect">
                      <a:avLst/>
                    </a:prstGeom>
                    <a:ln/>
                  </pic:spPr>
                </pic:pic>
              </a:graphicData>
            </a:graphic>
          </wp:inline>
        </w:drawing>
      </w:r>
    </w:p>
    <w:p w14:paraId="4DDF7F3F" w14:textId="77777777" w:rsidR="003F0097" w:rsidRDefault="003F0097" w:rsidP="003F0097">
      <w:pPr>
        <w:rPr>
          <w:rFonts w:ascii="Times New Roman" w:hAnsi="Times New Roman" w:cs="Times New Roman"/>
          <w:b/>
          <w:bCs/>
          <w:color w:val="000000" w:themeColor="text1"/>
          <w:u w:val="single"/>
        </w:rPr>
      </w:pPr>
      <w:r>
        <w:rPr>
          <w:rFonts w:ascii="Times New Roman" w:hAnsi="Times New Roman" w:cs="Times New Roman"/>
          <w:b/>
          <w:bCs/>
          <w:color w:val="000000" w:themeColor="text1"/>
          <w:u w:val="single"/>
        </w:rPr>
        <w:br w:type="page"/>
      </w:r>
    </w:p>
    <w:p w14:paraId="2939D598" w14:textId="77777777" w:rsidR="003F0097" w:rsidRPr="00914EA2" w:rsidRDefault="003F0097" w:rsidP="003F0097">
      <w:pPr>
        <w:spacing w:line="479" w:lineRule="auto"/>
        <w:rPr>
          <w:rFonts w:ascii="Times New Roman" w:eastAsia="Times New Roman" w:hAnsi="Times New Roman" w:cs="Times New Roman"/>
          <w:color w:val="000000" w:themeColor="text1"/>
        </w:rPr>
      </w:pPr>
    </w:p>
    <w:p w14:paraId="2AC400B6" w14:textId="77777777" w:rsidR="003F0097" w:rsidRPr="00914EA2" w:rsidRDefault="003F0097" w:rsidP="003F0097">
      <w:pPr>
        <w:spacing w:line="479" w:lineRule="auto"/>
        <w:rPr>
          <w:rFonts w:ascii="Times New Roman" w:eastAsia="Times New Roman" w:hAnsi="Times New Roman" w:cs="Times New Roman"/>
          <w:i/>
          <w:color w:val="000000" w:themeColor="text1"/>
        </w:rPr>
      </w:pPr>
      <w:r w:rsidRPr="00914EA2">
        <w:rPr>
          <w:rFonts w:ascii="Times New Roman" w:eastAsia="Times New Roman" w:hAnsi="Times New Roman" w:cs="Times New Roman"/>
          <w:b/>
          <w:color w:val="000000" w:themeColor="text1"/>
        </w:rPr>
        <w:t>MLU</w:t>
      </w:r>
    </w:p>
    <w:p w14:paraId="3C5C0D73" w14:textId="114AAEA5" w:rsidR="003F0097" w:rsidRPr="00914EA2" w:rsidRDefault="003F0097" w:rsidP="003F0097">
      <w:pPr>
        <w:spacing w:line="479" w:lineRule="auto"/>
        <w:rPr>
          <w:rFonts w:ascii="Times New Roman" w:eastAsia="Times New Roman" w:hAnsi="Times New Roman" w:cs="Times New Roman"/>
          <w:color w:val="000000" w:themeColor="text1"/>
        </w:rPr>
      </w:pPr>
      <w:r w:rsidRPr="00914EA2">
        <w:rPr>
          <w:rFonts w:ascii="Times New Roman" w:eastAsia="Times New Roman" w:hAnsi="Times New Roman" w:cs="Times New Roman"/>
          <w:color w:val="000000" w:themeColor="text1"/>
        </w:rPr>
        <w:t>We examined 29 studies that measured MLU (n=2300 participants). We found a medium-sized effect of MLU on language outcomes overall (</w:t>
      </w:r>
      <w:r w:rsidRPr="004211B1">
        <w:rPr>
          <w:rFonts w:ascii="Times New Roman" w:eastAsia="Times New Roman" w:hAnsi="Times New Roman" w:cs="Times New Roman"/>
          <w:i/>
          <w:iCs/>
          <w:color w:val="000000" w:themeColor="text1"/>
        </w:rPr>
        <w:t>r</w:t>
      </w:r>
      <w:r w:rsidRPr="00914EA2">
        <w:rPr>
          <w:rFonts w:ascii="Times New Roman" w:eastAsia="Times New Roman" w:hAnsi="Times New Roman" w:cs="Times New Roman"/>
          <w:color w:val="000000" w:themeColor="text1"/>
        </w:rPr>
        <w:t xml:space="preserve">=0.21, </w:t>
      </w:r>
      <w:r w:rsidRPr="004211B1">
        <w:rPr>
          <w:rFonts w:ascii="Times New Roman" w:eastAsia="Times New Roman" w:hAnsi="Times New Roman" w:cs="Times New Roman"/>
          <w:i/>
          <w:iCs/>
          <w:color w:val="000000" w:themeColor="text1"/>
        </w:rPr>
        <w:t>p</w:t>
      </w:r>
      <w:r w:rsidRPr="00914EA2">
        <w:rPr>
          <w:rFonts w:ascii="Times New Roman" w:eastAsia="Times New Roman" w:hAnsi="Times New Roman" w:cs="Times New Roman"/>
          <w:color w:val="000000" w:themeColor="text1"/>
        </w:rPr>
        <w:t xml:space="preserve">&lt;0.001; CI [0.13; 0.30]) (Figure </w:t>
      </w:r>
      <w:r>
        <w:rPr>
          <w:rFonts w:ascii="Times New Roman" w:eastAsia="Times New Roman" w:hAnsi="Times New Roman" w:cs="Times New Roman"/>
          <w:color w:val="000000" w:themeColor="text1"/>
        </w:rPr>
        <w:t>S7</w:t>
      </w:r>
      <w:r w:rsidRPr="00914EA2">
        <w:rPr>
          <w:rFonts w:ascii="Times New Roman" w:eastAsia="Times New Roman" w:hAnsi="Times New Roman" w:cs="Times New Roman"/>
          <w:color w:val="000000" w:themeColor="text1"/>
        </w:rPr>
        <w:t>). Q-statistics revealed significant evidence for between-study heterogeneity (</w:t>
      </w:r>
      <w:proofErr w:type="gramStart"/>
      <w:r w:rsidRPr="004211B1">
        <w:rPr>
          <w:rFonts w:ascii="Times New Roman" w:eastAsia="Times New Roman" w:hAnsi="Times New Roman" w:cs="Times New Roman"/>
          <w:i/>
          <w:iCs/>
          <w:color w:val="000000" w:themeColor="text1"/>
        </w:rPr>
        <w:t>Q</w:t>
      </w:r>
      <w:r w:rsidRPr="00914EA2">
        <w:rPr>
          <w:rFonts w:ascii="Times New Roman" w:eastAsia="Times New Roman" w:hAnsi="Times New Roman" w:cs="Times New Roman"/>
          <w:color w:val="000000" w:themeColor="text1"/>
        </w:rPr>
        <w:t>(</w:t>
      </w:r>
      <w:proofErr w:type="gramEnd"/>
      <w:r w:rsidRPr="00914EA2">
        <w:rPr>
          <w:rFonts w:ascii="Times New Roman" w:eastAsia="Times New Roman" w:hAnsi="Times New Roman" w:cs="Times New Roman"/>
          <w:color w:val="000000" w:themeColor="text1"/>
        </w:rPr>
        <w:t xml:space="preserve">28) = 68.39, </w:t>
      </w:r>
      <w:r w:rsidRPr="004211B1">
        <w:rPr>
          <w:rFonts w:ascii="Times New Roman" w:eastAsia="Times New Roman" w:hAnsi="Times New Roman" w:cs="Times New Roman"/>
          <w:i/>
          <w:iCs/>
          <w:color w:val="000000" w:themeColor="text1"/>
        </w:rPr>
        <w:t>p</w:t>
      </w:r>
      <w:r w:rsidRPr="00914EA2">
        <w:rPr>
          <w:rFonts w:ascii="Times New Roman" w:eastAsia="Times New Roman" w:hAnsi="Times New Roman" w:cs="Times New Roman"/>
          <w:color w:val="000000" w:themeColor="text1"/>
        </w:rPr>
        <w:t>&lt;0.001).</w:t>
      </w:r>
      <w:r w:rsidRPr="00914EA2">
        <w:rPr>
          <w:rFonts w:ascii="Times New Roman" w:eastAsia="Times New Roman" w:hAnsi="Times New Roman" w:cs="Times New Roman"/>
          <w:i/>
          <w:color w:val="000000" w:themeColor="text1"/>
        </w:rPr>
        <w:t xml:space="preserve"> </w:t>
      </w:r>
      <w:r w:rsidRPr="00914EA2">
        <w:rPr>
          <w:rFonts w:ascii="Times New Roman" w:eastAsia="Times New Roman" w:hAnsi="Times New Roman" w:cs="Times New Roman"/>
          <w:color w:val="000000" w:themeColor="text1"/>
        </w:rPr>
        <w:t>We found a significant and positive correlation between the length of the observation session and effect size. (</w:t>
      </w:r>
      <w:r w:rsidRPr="004211B1">
        <w:rPr>
          <w:rFonts w:ascii="Times New Roman" w:eastAsia="Times New Roman" w:hAnsi="Times New Roman" w:cs="Times New Roman"/>
          <w:i/>
          <w:iCs/>
          <w:color w:val="000000" w:themeColor="text1"/>
        </w:rPr>
        <w:t>β</w:t>
      </w:r>
      <w:r w:rsidRPr="00914EA2">
        <w:rPr>
          <w:rFonts w:ascii="Times New Roman" w:eastAsia="Times New Roman" w:hAnsi="Times New Roman" w:cs="Times New Roman"/>
          <w:color w:val="000000" w:themeColor="text1"/>
        </w:rPr>
        <w:t xml:space="preserve">=0.01, </w:t>
      </w:r>
      <w:r w:rsidRPr="00914EA2">
        <w:rPr>
          <w:rFonts w:ascii="Times New Roman" w:eastAsia="Times New Roman" w:hAnsi="Times New Roman" w:cs="Times New Roman"/>
          <w:i/>
          <w:color w:val="000000" w:themeColor="text1"/>
        </w:rPr>
        <w:t>SE</w:t>
      </w:r>
      <w:r w:rsidRPr="00914EA2">
        <w:rPr>
          <w:rFonts w:ascii="Times New Roman" w:eastAsia="Times New Roman" w:hAnsi="Times New Roman" w:cs="Times New Roman"/>
          <w:color w:val="000000" w:themeColor="text1"/>
        </w:rPr>
        <w:t xml:space="preserve">=0.003, </w:t>
      </w:r>
      <w:r w:rsidRPr="004211B1">
        <w:rPr>
          <w:rFonts w:ascii="Times New Roman" w:eastAsia="Times New Roman" w:hAnsi="Times New Roman" w:cs="Times New Roman"/>
          <w:i/>
          <w:iCs/>
          <w:color w:val="000000" w:themeColor="text1"/>
        </w:rPr>
        <w:t>p</w:t>
      </w:r>
      <w:r w:rsidRPr="00914EA2">
        <w:rPr>
          <w:rFonts w:ascii="Times New Roman" w:eastAsia="Times New Roman" w:hAnsi="Times New Roman" w:cs="Times New Roman"/>
          <w:color w:val="000000" w:themeColor="text1"/>
        </w:rPr>
        <w:t>=0.001), with longer studies producing larger effect sizes. We might expect to see such an effect if MLU measures were more stable when the sample of utterances is larger. Neither of these variables were found to moderate the effect of MLU on outcomes</w:t>
      </w:r>
      <w:r>
        <w:rPr>
          <w:rFonts w:ascii="Times New Roman" w:eastAsia="Times New Roman" w:hAnsi="Times New Roman" w:cs="Times New Roman"/>
          <w:color w:val="000000" w:themeColor="text1"/>
        </w:rPr>
        <w:t xml:space="preserve"> (Table S4)</w:t>
      </w:r>
      <w:r w:rsidRPr="00914EA2">
        <w:rPr>
          <w:rFonts w:ascii="Times New Roman" w:eastAsia="Times New Roman" w:hAnsi="Times New Roman" w:cs="Times New Roman"/>
          <w:color w:val="000000" w:themeColor="text1"/>
        </w:rPr>
        <w:t>. Additionally, we did not find any evidence of asymmetry in our funnel plot using Egger’s test (</w:t>
      </w:r>
      <w:proofErr w:type="gramStart"/>
      <w:r w:rsidRPr="004211B1">
        <w:rPr>
          <w:rFonts w:ascii="Times New Roman" w:eastAsia="Times New Roman" w:hAnsi="Times New Roman" w:cs="Times New Roman"/>
          <w:i/>
          <w:iCs/>
          <w:color w:val="000000" w:themeColor="text1"/>
        </w:rPr>
        <w:t>t</w:t>
      </w:r>
      <w:r w:rsidRPr="00914EA2">
        <w:rPr>
          <w:rFonts w:ascii="Times New Roman" w:eastAsia="Times New Roman" w:hAnsi="Times New Roman" w:cs="Times New Roman"/>
          <w:color w:val="000000" w:themeColor="text1"/>
        </w:rPr>
        <w:t>(</w:t>
      </w:r>
      <w:proofErr w:type="gramEnd"/>
      <w:r w:rsidRPr="00914EA2">
        <w:rPr>
          <w:rFonts w:ascii="Times New Roman" w:eastAsia="Times New Roman" w:hAnsi="Times New Roman" w:cs="Times New Roman"/>
          <w:color w:val="000000" w:themeColor="text1"/>
        </w:rPr>
        <w:t xml:space="preserve">27)=0.82, </w:t>
      </w:r>
      <w:r w:rsidRPr="004211B1">
        <w:rPr>
          <w:rFonts w:ascii="Times New Roman" w:eastAsia="Times New Roman" w:hAnsi="Times New Roman" w:cs="Times New Roman"/>
          <w:i/>
          <w:iCs/>
          <w:color w:val="000000" w:themeColor="text1"/>
        </w:rPr>
        <w:t>p</w:t>
      </w:r>
      <w:r w:rsidRPr="00914EA2">
        <w:rPr>
          <w:rFonts w:ascii="Times New Roman" w:eastAsia="Times New Roman" w:hAnsi="Times New Roman" w:cs="Times New Roman"/>
          <w:color w:val="000000" w:themeColor="text1"/>
        </w:rPr>
        <w:t xml:space="preserve">=0.42) (Figure </w:t>
      </w:r>
      <w:r>
        <w:rPr>
          <w:rFonts w:ascii="Times New Roman" w:eastAsia="Times New Roman" w:hAnsi="Times New Roman" w:cs="Times New Roman"/>
          <w:color w:val="000000" w:themeColor="text1"/>
        </w:rPr>
        <w:t>S8</w:t>
      </w:r>
      <w:r w:rsidRPr="00914EA2">
        <w:rPr>
          <w:rFonts w:ascii="Times New Roman" w:eastAsia="Times New Roman" w:hAnsi="Times New Roman" w:cs="Times New Roman"/>
          <w:color w:val="000000" w:themeColor="text1"/>
        </w:rPr>
        <w:t>).</w:t>
      </w:r>
    </w:p>
    <w:p w14:paraId="327CCB9F" w14:textId="77777777" w:rsidR="003F0097" w:rsidRDefault="003F0097" w:rsidP="003F0097">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br w:type="page"/>
      </w:r>
    </w:p>
    <w:p w14:paraId="789C5A3D" w14:textId="43237915" w:rsidR="003F0097" w:rsidRPr="00523A54" w:rsidRDefault="003F0097" w:rsidP="003F0097">
      <w:pPr>
        <w:spacing w:line="479" w:lineRule="auto"/>
        <w:jc w:val="center"/>
        <w:rPr>
          <w:rFonts w:ascii="Times New Roman" w:eastAsia="Times New Roman" w:hAnsi="Times New Roman" w:cs="Times New Roman"/>
          <w:color w:val="000000" w:themeColor="text1"/>
          <w:sz w:val="20"/>
          <w:szCs w:val="20"/>
        </w:rPr>
      </w:pPr>
      <w:r w:rsidRPr="00523A54">
        <w:rPr>
          <w:rFonts w:ascii="Times New Roman" w:eastAsia="Times New Roman" w:hAnsi="Times New Roman" w:cs="Times New Roman"/>
          <w:b/>
          <w:bCs/>
          <w:color w:val="000000" w:themeColor="text1"/>
          <w:sz w:val="20"/>
          <w:szCs w:val="20"/>
        </w:rPr>
        <w:lastRenderedPageBreak/>
        <w:t xml:space="preserve">Figure </w:t>
      </w:r>
      <w:r>
        <w:rPr>
          <w:rFonts w:ascii="Times New Roman" w:eastAsia="Times New Roman" w:hAnsi="Times New Roman" w:cs="Times New Roman"/>
          <w:b/>
          <w:bCs/>
          <w:color w:val="000000" w:themeColor="text1"/>
          <w:sz w:val="20"/>
          <w:szCs w:val="20"/>
        </w:rPr>
        <w:t>S7</w:t>
      </w:r>
      <w:r w:rsidRPr="00523A54">
        <w:rPr>
          <w:rFonts w:ascii="Times New Roman" w:eastAsia="Times New Roman" w:hAnsi="Times New Roman" w:cs="Times New Roman"/>
          <w:b/>
          <w:bCs/>
          <w:color w:val="000000" w:themeColor="text1"/>
          <w:sz w:val="20"/>
          <w:szCs w:val="20"/>
        </w:rPr>
        <w:t>:</w:t>
      </w:r>
      <w:r w:rsidRPr="00523A54">
        <w:rPr>
          <w:rFonts w:ascii="Times New Roman" w:eastAsia="Times New Roman" w:hAnsi="Times New Roman" w:cs="Times New Roman"/>
          <w:color w:val="000000" w:themeColor="text1"/>
          <w:sz w:val="20"/>
          <w:szCs w:val="20"/>
        </w:rPr>
        <w:t xml:space="preserve"> Forest plot of MLU study correlations</w:t>
      </w:r>
    </w:p>
    <w:p w14:paraId="213EE14E" w14:textId="77777777" w:rsidR="003F0097" w:rsidRDefault="003F0097" w:rsidP="003F0097">
      <w:pPr>
        <w:spacing w:line="479"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14:ligatures w14:val="standardContextual"/>
        </w:rPr>
        <w:drawing>
          <wp:inline distT="0" distB="0" distL="0" distR="0" wp14:anchorId="50BE1A78" wp14:editId="280A4543">
            <wp:extent cx="5943600" cy="7132320"/>
            <wp:effectExtent l="0" t="0" r="0" b="5080"/>
            <wp:docPr id="6246903" name="Picture 5"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903" name="Picture 5" descr="A graph of a number of people&#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943600" cy="7132320"/>
                    </a:xfrm>
                    <a:prstGeom prst="rect">
                      <a:avLst/>
                    </a:prstGeom>
                  </pic:spPr>
                </pic:pic>
              </a:graphicData>
            </a:graphic>
          </wp:inline>
        </w:drawing>
      </w:r>
    </w:p>
    <w:p w14:paraId="04562CA8" w14:textId="77777777" w:rsidR="003F0097" w:rsidRDefault="003F0097" w:rsidP="003F0097">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br w:type="page"/>
      </w:r>
    </w:p>
    <w:p w14:paraId="78FBC8CC" w14:textId="42E8F48B" w:rsidR="003F0097" w:rsidRDefault="003F0097" w:rsidP="003F0097">
      <w:pPr>
        <w:jc w:val="center"/>
        <w:rPr>
          <w:rFonts w:ascii="Times New Roman" w:eastAsiaTheme="minorHAnsi" w:hAnsi="Times New Roman" w:cs="Times New Roman"/>
          <w:sz w:val="20"/>
          <w:szCs w:val="20"/>
          <w14:ligatures w14:val="standardContextual"/>
        </w:rPr>
      </w:pPr>
      <w:r w:rsidRPr="00523A54">
        <w:rPr>
          <w:rFonts w:ascii="Times New Roman" w:eastAsiaTheme="minorHAnsi" w:hAnsi="Times New Roman" w:cs="Times New Roman"/>
          <w:b/>
          <w:bCs/>
          <w:sz w:val="20"/>
          <w:szCs w:val="20"/>
          <w14:ligatures w14:val="standardContextual"/>
        </w:rPr>
        <w:lastRenderedPageBreak/>
        <w:t xml:space="preserve">Table </w:t>
      </w:r>
      <w:r>
        <w:rPr>
          <w:rFonts w:ascii="Times New Roman" w:eastAsiaTheme="minorHAnsi" w:hAnsi="Times New Roman" w:cs="Times New Roman"/>
          <w:b/>
          <w:bCs/>
          <w:sz w:val="20"/>
          <w:szCs w:val="20"/>
          <w14:ligatures w14:val="standardContextual"/>
        </w:rPr>
        <w:t>S4</w:t>
      </w:r>
      <w:r w:rsidRPr="00523A54">
        <w:rPr>
          <w:rFonts w:ascii="Times New Roman" w:eastAsiaTheme="minorHAnsi" w:hAnsi="Times New Roman" w:cs="Times New Roman"/>
          <w:b/>
          <w:bCs/>
          <w:sz w:val="20"/>
          <w:szCs w:val="20"/>
          <w14:ligatures w14:val="standardContextual"/>
        </w:rPr>
        <w:t xml:space="preserve">: </w:t>
      </w:r>
      <w:r w:rsidRPr="00523A54">
        <w:rPr>
          <w:rFonts w:ascii="Times New Roman" w:eastAsiaTheme="minorHAnsi" w:hAnsi="Times New Roman" w:cs="Times New Roman"/>
          <w:sz w:val="20"/>
          <w:szCs w:val="20"/>
          <w14:ligatures w14:val="standardContextual"/>
        </w:rPr>
        <w:t>Results from the analysis of variables moderating the relationship between parent MLU and language outcomes</w:t>
      </w:r>
    </w:p>
    <w:p w14:paraId="6E533AE9" w14:textId="77777777" w:rsidR="003F0097" w:rsidRPr="00523A54" w:rsidRDefault="003F0097" w:rsidP="003F0097">
      <w:pPr>
        <w:jc w:val="center"/>
        <w:rPr>
          <w:rFonts w:ascii="Times New Roman" w:eastAsia="Times New Roman" w:hAnsi="Times New Roman" w:cs="Times New Roman"/>
          <w:color w:val="000000" w:themeColor="text1"/>
          <w:sz w:val="20"/>
          <w:szCs w:val="20"/>
        </w:rPr>
      </w:pPr>
    </w:p>
    <w:tbl>
      <w:tblPr>
        <w:tblW w:w="0" w:type="auto"/>
        <w:tblInd w:w="1080" w:type="dxa"/>
        <w:tblLayout w:type="fixed"/>
        <w:tblCellMar>
          <w:left w:w="0" w:type="dxa"/>
          <w:right w:w="0" w:type="dxa"/>
        </w:tblCellMar>
        <w:tblLook w:val="01E0" w:firstRow="1" w:lastRow="1" w:firstColumn="1" w:lastColumn="1" w:noHBand="0" w:noVBand="0"/>
      </w:tblPr>
      <w:tblGrid>
        <w:gridCol w:w="3065"/>
        <w:gridCol w:w="438"/>
        <w:gridCol w:w="692"/>
        <w:gridCol w:w="1247"/>
        <w:gridCol w:w="659"/>
        <w:gridCol w:w="791"/>
        <w:gridCol w:w="692"/>
      </w:tblGrid>
      <w:tr w:rsidR="003F0097" w14:paraId="08718C33" w14:textId="77777777" w:rsidTr="00ED3CCE">
        <w:trPr>
          <w:trHeight w:val="237"/>
        </w:trPr>
        <w:tc>
          <w:tcPr>
            <w:tcW w:w="3065" w:type="dxa"/>
            <w:tcBorders>
              <w:top w:val="single" w:sz="4" w:space="0" w:color="000000"/>
              <w:bottom w:val="single" w:sz="4" w:space="0" w:color="000000"/>
            </w:tcBorders>
          </w:tcPr>
          <w:p w14:paraId="0A07DFC7" w14:textId="77777777" w:rsidR="003F0097" w:rsidRDefault="003F0097" w:rsidP="003F0097">
            <w:pPr>
              <w:pStyle w:val="TableParagraph"/>
              <w:spacing w:line="210" w:lineRule="exact"/>
              <w:ind w:left="119"/>
              <w:jc w:val="left"/>
              <w:rPr>
                <w:sz w:val="20"/>
              </w:rPr>
            </w:pPr>
            <w:r>
              <w:rPr>
                <w:spacing w:val="-2"/>
                <w:w w:val="110"/>
                <w:sz w:val="20"/>
              </w:rPr>
              <w:t>Moderator</w:t>
            </w:r>
          </w:p>
        </w:tc>
        <w:tc>
          <w:tcPr>
            <w:tcW w:w="438" w:type="dxa"/>
            <w:tcBorders>
              <w:top w:val="single" w:sz="4" w:space="0" w:color="000000"/>
              <w:bottom w:val="single" w:sz="4" w:space="0" w:color="000000"/>
            </w:tcBorders>
          </w:tcPr>
          <w:p w14:paraId="6B2094C1" w14:textId="77777777" w:rsidR="003F0097" w:rsidRDefault="003F0097" w:rsidP="00ED3CCE">
            <w:pPr>
              <w:pStyle w:val="TableParagraph"/>
              <w:spacing w:line="210" w:lineRule="exact"/>
              <w:ind w:right="90"/>
              <w:rPr>
                <w:sz w:val="20"/>
              </w:rPr>
            </w:pPr>
            <w:r>
              <w:rPr>
                <w:w w:val="105"/>
                <w:sz w:val="20"/>
              </w:rPr>
              <w:t>k</w:t>
            </w:r>
          </w:p>
        </w:tc>
        <w:tc>
          <w:tcPr>
            <w:tcW w:w="692" w:type="dxa"/>
            <w:tcBorders>
              <w:top w:val="single" w:sz="4" w:space="0" w:color="000000"/>
              <w:bottom w:val="single" w:sz="4" w:space="0" w:color="000000"/>
            </w:tcBorders>
          </w:tcPr>
          <w:p w14:paraId="5BF7AA8B" w14:textId="4B691A1C" w:rsidR="003F0097" w:rsidRDefault="007F721A" w:rsidP="00ED3CCE">
            <w:pPr>
              <w:pStyle w:val="TableParagraph"/>
              <w:spacing w:line="210" w:lineRule="exact"/>
              <w:ind w:left="120"/>
              <w:rPr>
                <w:sz w:val="20"/>
              </w:rPr>
            </w:pPr>
            <w:r w:rsidRPr="004211B1">
              <w:rPr>
                <w:i/>
                <w:iCs/>
                <w:color w:val="000000" w:themeColor="text1"/>
              </w:rPr>
              <w:t>β</w:t>
            </w:r>
          </w:p>
        </w:tc>
        <w:tc>
          <w:tcPr>
            <w:tcW w:w="1247" w:type="dxa"/>
            <w:tcBorders>
              <w:top w:val="single" w:sz="4" w:space="0" w:color="000000"/>
              <w:bottom w:val="single" w:sz="4" w:space="0" w:color="000000"/>
            </w:tcBorders>
          </w:tcPr>
          <w:p w14:paraId="47568F0E" w14:textId="77777777" w:rsidR="003F0097" w:rsidRDefault="003F0097" w:rsidP="00ED3CCE">
            <w:pPr>
              <w:pStyle w:val="TableParagraph"/>
              <w:spacing w:line="210" w:lineRule="exact"/>
              <w:ind w:left="121"/>
              <w:rPr>
                <w:sz w:val="20"/>
              </w:rPr>
            </w:pPr>
            <w:r>
              <w:rPr>
                <w:spacing w:val="-4"/>
                <w:w w:val="105"/>
                <w:sz w:val="20"/>
              </w:rPr>
              <w:t>CI95</w:t>
            </w:r>
          </w:p>
        </w:tc>
        <w:tc>
          <w:tcPr>
            <w:tcW w:w="659" w:type="dxa"/>
            <w:tcBorders>
              <w:top w:val="single" w:sz="4" w:space="0" w:color="000000"/>
              <w:bottom w:val="single" w:sz="4" w:space="0" w:color="000000"/>
            </w:tcBorders>
          </w:tcPr>
          <w:p w14:paraId="5EBAEFE4" w14:textId="77777777" w:rsidR="003F0097" w:rsidRDefault="003F0097" w:rsidP="00ED3CCE">
            <w:pPr>
              <w:pStyle w:val="TableParagraph"/>
              <w:spacing w:line="210" w:lineRule="exact"/>
              <w:ind w:left="120"/>
              <w:rPr>
                <w:sz w:val="20"/>
              </w:rPr>
            </w:pPr>
            <w:proofErr w:type="spellStart"/>
            <w:r>
              <w:rPr>
                <w:spacing w:val="-4"/>
                <w:w w:val="105"/>
                <w:sz w:val="20"/>
              </w:rPr>
              <w:t>zval</w:t>
            </w:r>
            <w:proofErr w:type="spellEnd"/>
          </w:p>
        </w:tc>
        <w:tc>
          <w:tcPr>
            <w:tcW w:w="791" w:type="dxa"/>
            <w:tcBorders>
              <w:top w:val="single" w:sz="4" w:space="0" w:color="000000"/>
              <w:bottom w:val="single" w:sz="4" w:space="0" w:color="000000"/>
            </w:tcBorders>
          </w:tcPr>
          <w:p w14:paraId="4491D592" w14:textId="77777777" w:rsidR="003F0097" w:rsidRDefault="003F0097" w:rsidP="00ED3CCE">
            <w:pPr>
              <w:pStyle w:val="TableParagraph"/>
              <w:spacing w:line="210" w:lineRule="exact"/>
              <w:ind w:left="121"/>
              <w:rPr>
                <w:sz w:val="20"/>
              </w:rPr>
            </w:pPr>
            <w:proofErr w:type="spellStart"/>
            <w:r>
              <w:rPr>
                <w:spacing w:val="-4"/>
                <w:w w:val="105"/>
                <w:sz w:val="20"/>
              </w:rPr>
              <w:t>pval</w:t>
            </w:r>
            <w:proofErr w:type="spellEnd"/>
          </w:p>
        </w:tc>
        <w:tc>
          <w:tcPr>
            <w:tcW w:w="692" w:type="dxa"/>
            <w:tcBorders>
              <w:top w:val="single" w:sz="4" w:space="0" w:color="000000"/>
              <w:bottom w:val="single" w:sz="4" w:space="0" w:color="000000"/>
            </w:tcBorders>
          </w:tcPr>
          <w:p w14:paraId="29BB106A" w14:textId="42DBAEB6" w:rsidR="003F0097" w:rsidRDefault="00ED0DB7" w:rsidP="00ED3CCE">
            <w:pPr>
              <w:pStyle w:val="TableParagraph"/>
              <w:spacing w:line="210" w:lineRule="exact"/>
              <w:ind w:left="123"/>
              <w:rPr>
                <w:sz w:val="20"/>
              </w:rPr>
            </w:pPr>
            <w:r w:rsidRPr="00A95644">
              <w:rPr>
                <w:spacing w:val="-5"/>
                <w:w w:val="105"/>
                <w:sz w:val="20"/>
              </w:rPr>
              <w:t>R</w:t>
            </w:r>
            <w:r w:rsidRPr="00A95644">
              <w:rPr>
                <w:spacing w:val="-5"/>
                <w:w w:val="105"/>
                <w:sz w:val="20"/>
                <w:vertAlign w:val="superscript"/>
              </w:rPr>
              <w:t>2</w:t>
            </w:r>
          </w:p>
        </w:tc>
      </w:tr>
      <w:tr w:rsidR="003F0097" w14:paraId="6D1934AB" w14:textId="77777777" w:rsidTr="00ED3CCE">
        <w:trPr>
          <w:trHeight w:val="237"/>
        </w:trPr>
        <w:tc>
          <w:tcPr>
            <w:tcW w:w="3065" w:type="dxa"/>
            <w:tcBorders>
              <w:top w:val="single" w:sz="4" w:space="0" w:color="000000"/>
              <w:bottom w:val="single" w:sz="4" w:space="0" w:color="000000"/>
            </w:tcBorders>
          </w:tcPr>
          <w:p w14:paraId="071C4444" w14:textId="77777777" w:rsidR="003F0097" w:rsidRDefault="003F0097" w:rsidP="003F0097">
            <w:pPr>
              <w:pStyle w:val="TableParagraph"/>
              <w:spacing w:line="210" w:lineRule="exact"/>
              <w:ind w:left="119"/>
              <w:jc w:val="left"/>
              <w:rPr>
                <w:sz w:val="20"/>
              </w:rPr>
            </w:pPr>
            <w:r>
              <w:rPr>
                <w:w w:val="110"/>
                <w:sz w:val="20"/>
              </w:rPr>
              <w:t>Subject</w:t>
            </w:r>
            <w:r>
              <w:rPr>
                <w:spacing w:val="4"/>
                <w:w w:val="110"/>
                <w:sz w:val="20"/>
              </w:rPr>
              <w:t xml:space="preserve"> </w:t>
            </w:r>
            <w:r>
              <w:rPr>
                <w:spacing w:val="-2"/>
                <w:w w:val="110"/>
                <w:sz w:val="20"/>
              </w:rPr>
              <w:t>Characteristics</w:t>
            </w:r>
          </w:p>
        </w:tc>
        <w:tc>
          <w:tcPr>
            <w:tcW w:w="438" w:type="dxa"/>
            <w:tcBorders>
              <w:top w:val="single" w:sz="4" w:space="0" w:color="000000"/>
              <w:bottom w:val="single" w:sz="4" w:space="0" w:color="000000"/>
            </w:tcBorders>
          </w:tcPr>
          <w:p w14:paraId="62739FF8" w14:textId="77777777" w:rsidR="003F0097" w:rsidRDefault="003F0097" w:rsidP="00ED3CCE">
            <w:pPr>
              <w:pStyle w:val="TableParagraph"/>
              <w:rPr>
                <w:sz w:val="16"/>
              </w:rPr>
            </w:pPr>
          </w:p>
        </w:tc>
        <w:tc>
          <w:tcPr>
            <w:tcW w:w="692" w:type="dxa"/>
            <w:tcBorders>
              <w:top w:val="single" w:sz="4" w:space="0" w:color="000000"/>
              <w:bottom w:val="single" w:sz="4" w:space="0" w:color="000000"/>
            </w:tcBorders>
          </w:tcPr>
          <w:p w14:paraId="08CCE0F0" w14:textId="77777777" w:rsidR="003F0097" w:rsidRDefault="003F0097" w:rsidP="00ED3CCE">
            <w:pPr>
              <w:pStyle w:val="TableParagraph"/>
              <w:rPr>
                <w:sz w:val="16"/>
              </w:rPr>
            </w:pPr>
          </w:p>
        </w:tc>
        <w:tc>
          <w:tcPr>
            <w:tcW w:w="1247" w:type="dxa"/>
            <w:tcBorders>
              <w:top w:val="single" w:sz="4" w:space="0" w:color="000000"/>
              <w:bottom w:val="single" w:sz="4" w:space="0" w:color="000000"/>
            </w:tcBorders>
          </w:tcPr>
          <w:p w14:paraId="36DE039F" w14:textId="77777777" w:rsidR="003F0097" w:rsidRDefault="003F0097" w:rsidP="00ED3CCE">
            <w:pPr>
              <w:pStyle w:val="TableParagraph"/>
              <w:rPr>
                <w:sz w:val="16"/>
              </w:rPr>
            </w:pPr>
          </w:p>
        </w:tc>
        <w:tc>
          <w:tcPr>
            <w:tcW w:w="659" w:type="dxa"/>
            <w:tcBorders>
              <w:top w:val="single" w:sz="4" w:space="0" w:color="000000"/>
              <w:bottom w:val="single" w:sz="4" w:space="0" w:color="000000"/>
            </w:tcBorders>
          </w:tcPr>
          <w:p w14:paraId="7E3DB995" w14:textId="77777777" w:rsidR="003F0097" w:rsidRDefault="003F0097" w:rsidP="00ED3CCE">
            <w:pPr>
              <w:pStyle w:val="TableParagraph"/>
              <w:rPr>
                <w:sz w:val="16"/>
              </w:rPr>
            </w:pPr>
          </w:p>
        </w:tc>
        <w:tc>
          <w:tcPr>
            <w:tcW w:w="791" w:type="dxa"/>
            <w:tcBorders>
              <w:top w:val="single" w:sz="4" w:space="0" w:color="000000"/>
              <w:bottom w:val="single" w:sz="4" w:space="0" w:color="000000"/>
            </w:tcBorders>
          </w:tcPr>
          <w:p w14:paraId="21058CA1" w14:textId="77777777" w:rsidR="003F0097" w:rsidRDefault="003F0097" w:rsidP="00ED3CCE">
            <w:pPr>
              <w:pStyle w:val="TableParagraph"/>
              <w:rPr>
                <w:sz w:val="16"/>
              </w:rPr>
            </w:pPr>
          </w:p>
        </w:tc>
        <w:tc>
          <w:tcPr>
            <w:tcW w:w="692" w:type="dxa"/>
            <w:tcBorders>
              <w:top w:val="single" w:sz="4" w:space="0" w:color="000000"/>
              <w:bottom w:val="single" w:sz="4" w:space="0" w:color="000000"/>
            </w:tcBorders>
          </w:tcPr>
          <w:p w14:paraId="6CF0CDEF" w14:textId="77777777" w:rsidR="003F0097" w:rsidRDefault="003F0097" w:rsidP="00ED3CCE">
            <w:pPr>
              <w:pStyle w:val="TableParagraph"/>
              <w:rPr>
                <w:sz w:val="16"/>
              </w:rPr>
            </w:pPr>
          </w:p>
        </w:tc>
      </w:tr>
      <w:tr w:rsidR="003F0097" w14:paraId="1AE66995" w14:textId="77777777" w:rsidTr="00ED3CCE">
        <w:trPr>
          <w:trHeight w:val="236"/>
        </w:trPr>
        <w:tc>
          <w:tcPr>
            <w:tcW w:w="3065" w:type="dxa"/>
            <w:tcBorders>
              <w:top w:val="single" w:sz="4" w:space="0" w:color="000000"/>
            </w:tcBorders>
          </w:tcPr>
          <w:p w14:paraId="7B068512" w14:textId="77777777" w:rsidR="003F0097" w:rsidRDefault="003F0097" w:rsidP="003F0097">
            <w:pPr>
              <w:pStyle w:val="TableParagraph"/>
              <w:spacing w:line="210" w:lineRule="exact"/>
              <w:ind w:left="119"/>
              <w:jc w:val="left"/>
              <w:rPr>
                <w:sz w:val="20"/>
              </w:rPr>
            </w:pPr>
            <w:r>
              <w:rPr>
                <w:w w:val="105"/>
                <w:sz w:val="20"/>
              </w:rPr>
              <w:t>Child</w:t>
            </w:r>
            <w:r>
              <w:rPr>
                <w:spacing w:val="18"/>
                <w:w w:val="105"/>
                <w:sz w:val="20"/>
              </w:rPr>
              <w:t xml:space="preserve"> </w:t>
            </w:r>
            <w:r>
              <w:rPr>
                <w:w w:val="105"/>
                <w:sz w:val="20"/>
              </w:rPr>
              <w:t>Gender</w:t>
            </w:r>
            <w:r>
              <w:rPr>
                <w:spacing w:val="18"/>
                <w:w w:val="105"/>
                <w:sz w:val="20"/>
              </w:rPr>
              <w:t xml:space="preserve"> </w:t>
            </w:r>
            <w:r>
              <w:rPr>
                <w:w w:val="105"/>
                <w:sz w:val="20"/>
              </w:rPr>
              <w:t>(%</w:t>
            </w:r>
            <w:r>
              <w:rPr>
                <w:spacing w:val="18"/>
                <w:w w:val="105"/>
                <w:sz w:val="20"/>
              </w:rPr>
              <w:t xml:space="preserve"> </w:t>
            </w:r>
            <w:r>
              <w:rPr>
                <w:spacing w:val="-2"/>
                <w:w w:val="105"/>
                <w:sz w:val="20"/>
              </w:rPr>
              <w:t>Female)</w:t>
            </w:r>
          </w:p>
        </w:tc>
        <w:tc>
          <w:tcPr>
            <w:tcW w:w="438" w:type="dxa"/>
            <w:tcBorders>
              <w:top w:val="single" w:sz="4" w:space="0" w:color="000000"/>
            </w:tcBorders>
          </w:tcPr>
          <w:p w14:paraId="442BF49B" w14:textId="77777777" w:rsidR="003F0097" w:rsidRDefault="003F0097" w:rsidP="00ED3CCE">
            <w:pPr>
              <w:pStyle w:val="TableParagraph"/>
              <w:spacing w:line="210" w:lineRule="exact"/>
              <w:ind w:left="104" w:right="102"/>
              <w:rPr>
                <w:sz w:val="20"/>
              </w:rPr>
            </w:pPr>
            <w:r>
              <w:rPr>
                <w:spacing w:val="-5"/>
                <w:sz w:val="20"/>
              </w:rPr>
              <w:t>27</w:t>
            </w:r>
          </w:p>
        </w:tc>
        <w:tc>
          <w:tcPr>
            <w:tcW w:w="692" w:type="dxa"/>
            <w:tcBorders>
              <w:top w:val="single" w:sz="4" w:space="0" w:color="000000"/>
            </w:tcBorders>
          </w:tcPr>
          <w:p w14:paraId="6553BBE4" w14:textId="77777777" w:rsidR="003F0097" w:rsidRDefault="003F0097" w:rsidP="00ED3CCE">
            <w:pPr>
              <w:pStyle w:val="TableParagraph"/>
              <w:spacing w:line="210" w:lineRule="exact"/>
              <w:ind w:left="120"/>
              <w:rPr>
                <w:sz w:val="20"/>
              </w:rPr>
            </w:pPr>
            <w:r>
              <w:rPr>
                <w:sz w:val="20"/>
              </w:rPr>
              <w:t>-</w:t>
            </w:r>
            <w:r>
              <w:rPr>
                <w:spacing w:val="-4"/>
                <w:sz w:val="20"/>
              </w:rPr>
              <w:t>0.01</w:t>
            </w:r>
          </w:p>
        </w:tc>
        <w:tc>
          <w:tcPr>
            <w:tcW w:w="1247" w:type="dxa"/>
            <w:tcBorders>
              <w:top w:val="single" w:sz="4" w:space="0" w:color="000000"/>
            </w:tcBorders>
          </w:tcPr>
          <w:p w14:paraId="585C1502" w14:textId="77777777" w:rsidR="003F0097" w:rsidRDefault="003F0097" w:rsidP="00ED3CCE">
            <w:pPr>
              <w:pStyle w:val="TableParagraph"/>
              <w:spacing w:line="210" w:lineRule="exact"/>
              <w:ind w:left="121"/>
              <w:rPr>
                <w:sz w:val="20"/>
              </w:rPr>
            </w:pPr>
            <w:r>
              <w:rPr>
                <w:sz w:val="20"/>
              </w:rPr>
              <w:t>[-0.11,</w:t>
            </w:r>
            <w:r>
              <w:rPr>
                <w:spacing w:val="10"/>
                <w:sz w:val="20"/>
              </w:rPr>
              <w:t xml:space="preserve"> </w:t>
            </w:r>
            <w:r>
              <w:rPr>
                <w:spacing w:val="-2"/>
                <w:sz w:val="20"/>
              </w:rPr>
              <w:t>0.10]</w:t>
            </w:r>
          </w:p>
        </w:tc>
        <w:tc>
          <w:tcPr>
            <w:tcW w:w="659" w:type="dxa"/>
            <w:tcBorders>
              <w:top w:val="single" w:sz="4" w:space="0" w:color="000000"/>
            </w:tcBorders>
          </w:tcPr>
          <w:p w14:paraId="5F9EDF3E" w14:textId="77777777" w:rsidR="003F0097" w:rsidRDefault="003F0097" w:rsidP="00ED3CCE">
            <w:pPr>
              <w:pStyle w:val="TableParagraph"/>
              <w:spacing w:line="210" w:lineRule="exact"/>
              <w:ind w:left="122"/>
              <w:rPr>
                <w:sz w:val="20"/>
              </w:rPr>
            </w:pPr>
            <w:r>
              <w:rPr>
                <w:sz w:val="20"/>
              </w:rPr>
              <w:t>-</w:t>
            </w:r>
            <w:r>
              <w:rPr>
                <w:spacing w:val="-4"/>
                <w:sz w:val="20"/>
              </w:rPr>
              <w:t>0.17</w:t>
            </w:r>
          </w:p>
        </w:tc>
        <w:tc>
          <w:tcPr>
            <w:tcW w:w="791" w:type="dxa"/>
            <w:tcBorders>
              <w:top w:val="single" w:sz="4" w:space="0" w:color="000000"/>
            </w:tcBorders>
          </w:tcPr>
          <w:p w14:paraId="6CE72E7A" w14:textId="77777777" w:rsidR="003F0097" w:rsidRDefault="003F0097" w:rsidP="00ED3CCE">
            <w:pPr>
              <w:pStyle w:val="TableParagraph"/>
              <w:spacing w:line="210" w:lineRule="exact"/>
              <w:ind w:left="122"/>
              <w:rPr>
                <w:sz w:val="20"/>
              </w:rPr>
            </w:pPr>
            <w:r>
              <w:rPr>
                <w:spacing w:val="-4"/>
                <w:sz w:val="20"/>
              </w:rPr>
              <w:t>0.87</w:t>
            </w:r>
          </w:p>
        </w:tc>
        <w:tc>
          <w:tcPr>
            <w:tcW w:w="692" w:type="dxa"/>
            <w:tcBorders>
              <w:top w:val="single" w:sz="4" w:space="0" w:color="000000"/>
            </w:tcBorders>
          </w:tcPr>
          <w:p w14:paraId="7BEF002B" w14:textId="77777777" w:rsidR="003F0097" w:rsidRDefault="003F0097" w:rsidP="00ED3CCE">
            <w:pPr>
              <w:pStyle w:val="TableParagraph"/>
              <w:spacing w:line="210" w:lineRule="exact"/>
              <w:ind w:left="123"/>
              <w:rPr>
                <w:sz w:val="20"/>
              </w:rPr>
            </w:pPr>
            <w:r>
              <w:rPr>
                <w:spacing w:val="-4"/>
                <w:sz w:val="20"/>
              </w:rPr>
              <w:t>0.00</w:t>
            </w:r>
          </w:p>
        </w:tc>
      </w:tr>
      <w:tr w:rsidR="003F0097" w14:paraId="3B825149" w14:textId="77777777" w:rsidTr="00ED3CCE">
        <w:trPr>
          <w:trHeight w:val="239"/>
        </w:trPr>
        <w:tc>
          <w:tcPr>
            <w:tcW w:w="3065" w:type="dxa"/>
          </w:tcPr>
          <w:p w14:paraId="146D4BA1" w14:textId="77777777" w:rsidR="003F0097" w:rsidRDefault="003F0097" w:rsidP="003F0097">
            <w:pPr>
              <w:pStyle w:val="TableParagraph"/>
              <w:ind w:left="119"/>
              <w:jc w:val="left"/>
              <w:rPr>
                <w:sz w:val="20"/>
              </w:rPr>
            </w:pPr>
            <w:r>
              <w:rPr>
                <w:w w:val="105"/>
                <w:sz w:val="20"/>
              </w:rPr>
              <w:t>Household</w:t>
            </w:r>
            <w:r>
              <w:rPr>
                <w:spacing w:val="4"/>
                <w:w w:val="105"/>
                <w:sz w:val="20"/>
              </w:rPr>
              <w:t xml:space="preserve"> </w:t>
            </w:r>
            <w:r>
              <w:rPr>
                <w:spacing w:val="-5"/>
                <w:w w:val="105"/>
                <w:sz w:val="20"/>
              </w:rPr>
              <w:t>SES</w:t>
            </w:r>
          </w:p>
        </w:tc>
        <w:tc>
          <w:tcPr>
            <w:tcW w:w="438" w:type="dxa"/>
          </w:tcPr>
          <w:p w14:paraId="3FFB1271" w14:textId="77777777" w:rsidR="003F0097" w:rsidRDefault="003F0097" w:rsidP="00ED3CCE">
            <w:pPr>
              <w:pStyle w:val="TableParagraph"/>
              <w:ind w:left="104" w:right="103"/>
              <w:rPr>
                <w:sz w:val="20"/>
              </w:rPr>
            </w:pPr>
            <w:r>
              <w:rPr>
                <w:spacing w:val="-5"/>
                <w:sz w:val="20"/>
              </w:rPr>
              <w:t>29</w:t>
            </w:r>
          </w:p>
        </w:tc>
        <w:tc>
          <w:tcPr>
            <w:tcW w:w="692" w:type="dxa"/>
          </w:tcPr>
          <w:p w14:paraId="1DFF404F" w14:textId="77777777" w:rsidR="003F0097" w:rsidRDefault="003F0097" w:rsidP="00ED3CCE">
            <w:pPr>
              <w:pStyle w:val="TableParagraph"/>
              <w:rPr>
                <w:sz w:val="16"/>
              </w:rPr>
            </w:pPr>
          </w:p>
        </w:tc>
        <w:tc>
          <w:tcPr>
            <w:tcW w:w="1247" w:type="dxa"/>
          </w:tcPr>
          <w:p w14:paraId="6452E692" w14:textId="77777777" w:rsidR="003F0097" w:rsidRDefault="003F0097" w:rsidP="00ED3CCE">
            <w:pPr>
              <w:pStyle w:val="TableParagraph"/>
              <w:rPr>
                <w:sz w:val="16"/>
              </w:rPr>
            </w:pPr>
          </w:p>
        </w:tc>
        <w:tc>
          <w:tcPr>
            <w:tcW w:w="659" w:type="dxa"/>
          </w:tcPr>
          <w:p w14:paraId="5B646101" w14:textId="77777777" w:rsidR="003F0097" w:rsidRDefault="003F0097" w:rsidP="00ED3CCE">
            <w:pPr>
              <w:pStyle w:val="TableParagraph"/>
              <w:rPr>
                <w:sz w:val="16"/>
              </w:rPr>
            </w:pPr>
          </w:p>
        </w:tc>
        <w:tc>
          <w:tcPr>
            <w:tcW w:w="791" w:type="dxa"/>
          </w:tcPr>
          <w:p w14:paraId="34EA47C5" w14:textId="77777777" w:rsidR="003F0097" w:rsidRDefault="003F0097" w:rsidP="00ED3CCE">
            <w:pPr>
              <w:pStyle w:val="TableParagraph"/>
              <w:rPr>
                <w:sz w:val="16"/>
              </w:rPr>
            </w:pPr>
          </w:p>
        </w:tc>
        <w:tc>
          <w:tcPr>
            <w:tcW w:w="692" w:type="dxa"/>
          </w:tcPr>
          <w:p w14:paraId="1AD01355" w14:textId="77777777" w:rsidR="003F0097" w:rsidRDefault="003F0097" w:rsidP="00ED3CCE">
            <w:pPr>
              <w:pStyle w:val="TableParagraph"/>
              <w:ind w:left="123"/>
              <w:rPr>
                <w:sz w:val="20"/>
              </w:rPr>
            </w:pPr>
            <w:r>
              <w:rPr>
                <w:spacing w:val="-4"/>
                <w:sz w:val="20"/>
              </w:rPr>
              <w:t>0.00</w:t>
            </w:r>
          </w:p>
        </w:tc>
      </w:tr>
      <w:tr w:rsidR="003F0097" w14:paraId="02F6C709" w14:textId="77777777" w:rsidTr="00ED3CCE">
        <w:trPr>
          <w:trHeight w:val="239"/>
        </w:trPr>
        <w:tc>
          <w:tcPr>
            <w:tcW w:w="3065" w:type="dxa"/>
          </w:tcPr>
          <w:p w14:paraId="11753A36" w14:textId="77777777" w:rsidR="003F0097" w:rsidRDefault="003F0097" w:rsidP="003F0097">
            <w:pPr>
              <w:pStyle w:val="TableParagraph"/>
              <w:ind w:left="403"/>
              <w:jc w:val="left"/>
              <w:rPr>
                <w:sz w:val="20"/>
              </w:rPr>
            </w:pPr>
            <w:r>
              <w:rPr>
                <w:w w:val="105"/>
                <w:sz w:val="20"/>
              </w:rPr>
              <w:t>Diverse</w:t>
            </w:r>
            <w:r>
              <w:rPr>
                <w:spacing w:val="5"/>
                <w:w w:val="105"/>
                <w:sz w:val="20"/>
              </w:rPr>
              <w:t xml:space="preserve"> </w:t>
            </w:r>
            <w:r>
              <w:rPr>
                <w:w w:val="105"/>
                <w:sz w:val="20"/>
              </w:rPr>
              <w:t>vs.</w:t>
            </w:r>
            <w:r>
              <w:rPr>
                <w:spacing w:val="26"/>
                <w:w w:val="105"/>
                <w:sz w:val="20"/>
              </w:rPr>
              <w:t xml:space="preserve"> </w:t>
            </w:r>
            <w:r>
              <w:rPr>
                <w:spacing w:val="-5"/>
                <w:w w:val="105"/>
                <w:sz w:val="20"/>
              </w:rPr>
              <w:t>MU</w:t>
            </w:r>
          </w:p>
        </w:tc>
        <w:tc>
          <w:tcPr>
            <w:tcW w:w="438" w:type="dxa"/>
          </w:tcPr>
          <w:p w14:paraId="5946D12E" w14:textId="77777777" w:rsidR="003F0097" w:rsidRDefault="003F0097" w:rsidP="00ED3CCE">
            <w:pPr>
              <w:pStyle w:val="TableParagraph"/>
              <w:rPr>
                <w:sz w:val="16"/>
              </w:rPr>
            </w:pPr>
          </w:p>
        </w:tc>
        <w:tc>
          <w:tcPr>
            <w:tcW w:w="692" w:type="dxa"/>
          </w:tcPr>
          <w:p w14:paraId="0CD3A7F5" w14:textId="77777777" w:rsidR="003F0097" w:rsidRDefault="003F0097" w:rsidP="00ED3CCE">
            <w:pPr>
              <w:pStyle w:val="TableParagraph"/>
              <w:ind w:left="119"/>
              <w:rPr>
                <w:sz w:val="20"/>
              </w:rPr>
            </w:pPr>
            <w:r>
              <w:rPr>
                <w:spacing w:val="-4"/>
                <w:sz w:val="20"/>
              </w:rPr>
              <w:t>0.00</w:t>
            </w:r>
          </w:p>
        </w:tc>
        <w:tc>
          <w:tcPr>
            <w:tcW w:w="1247" w:type="dxa"/>
          </w:tcPr>
          <w:p w14:paraId="2EDF181A" w14:textId="77777777" w:rsidR="003F0097" w:rsidRDefault="003F0097" w:rsidP="00ED3CCE">
            <w:pPr>
              <w:pStyle w:val="TableParagraph"/>
              <w:ind w:left="120"/>
              <w:rPr>
                <w:sz w:val="20"/>
              </w:rPr>
            </w:pPr>
            <w:r>
              <w:rPr>
                <w:sz w:val="20"/>
              </w:rPr>
              <w:t>[-0.21,</w:t>
            </w:r>
            <w:r>
              <w:rPr>
                <w:spacing w:val="10"/>
                <w:sz w:val="20"/>
              </w:rPr>
              <w:t xml:space="preserve"> </w:t>
            </w:r>
            <w:r>
              <w:rPr>
                <w:spacing w:val="-2"/>
                <w:sz w:val="20"/>
              </w:rPr>
              <w:t>0.21]</w:t>
            </w:r>
          </w:p>
        </w:tc>
        <w:tc>
          <w:tcPr>
            <w:tcW w:w="659" w:type="dxa"/>
          </w:tcPr>
          <w:p w14:paraId="3FAC7CD4" w14:textId="77777777" w:rsidR="003F0097" w:rsidRDefault="003F0097" w:rsidP="00ED3CCE">
            <w:pPr>
              <w:pStyle w:val="TableParagraph"/>
              <w:ind w:left="121"/>
              <w:rPr>
                <w:sz w:val="20"/>
              </w:rPr>
            </w:pPr>
            <w:r>
              <w:rPr>
                <w:w w:val="99"/>
                <w:sz w:val="20"/>
              </w:rPr>
              <w:t>0</w:t>
            </w:r>
          </w:p>
        </w:tc>
        <w:tc>
          <w:tcPr>
            <w:tcW w:w="791" w:type="dxa"/>
          </w:tcPr>
          <w:p w14:paraId="573DB39F" w14:textId="77777777" w:rsidR="003F0097" w:rsidRDefault="003F0097" w:rsidP="00ED3CCE">
            <w:pPr>
              <w:pStyle w:val="TableParagraph"/>
              <w:ind w:left="122"/>
              <w:rPr>
                <w:sz w:val="20"/>
              </w:rPr>
            </w:pPr>
            <w:r>
              <w:rPr>
                <w:w w:val="99"/>
                <w:sz w:val="20"/>
              </w:rPr>
              <w:t>1</w:t>
            </w:r>
          </w:p>
        </w:tc>
        <w:tc>
          <w:tcPr>
            <w:tcW w:w="692" w:type="dxa"/>
          </w:tcPr>
          <w:p w14:paraId="7520B619" w14:textId="77777777" w:rsidR="003F0097" w:rsidRDefault="003F0097" w:rsidP="00ED3CCE">
            <w:pPr>
              <w:pStyle w:val="TableParagraph"/>
              <w:rPr>
                <w:sz w:val="16"/>
              </w:rPr>
            </w:pPr>
          </w:p>
        </w:tc>
      </w:tr>
      <w:tr w:rsidR="003F0097" w14:paraId="5EC257E8" w14:textId="77777777" w:rsidTr="00ED3CCE">
        <w:trPr>
          <w:trHeight w:val="239"/>
        </w:trPr>
        <w:tc>
          <w:tcPr>
            <w:tcW w:w="3065" w:type="dxa"/>
          </w:tcPr>
          <w:p w14:paraId="503E519A" w14:textId="77777777" w:rsidR="003F0097" w:rsidRDefault="003F0097" w:rsidP="003F0097">
            <w:pPr>
              <w:pStyle w:val="TableParagraph"/>
              <w:ind w:left="403"/>
              <w:jc w:val="left"/>
              <w:rPr>
                <w:sz w:val="20"/>
              </w:rPr>
            </w:pPr>
            <w:r>
              <w:rPr>
                <w:sz w:val="20"/>
              </w:rPr>
              <w:t>Low</w:t>
            </w:r>
            <w:r>
              <w:rPr>
                <w:spacing w:val="16"/>
                <w:sz w:val="20"/>
              </w:rPr>
              <w:t xml:space="preserve"> </w:t>
            </w:r>
            <w:r>
              <w:rPr>
                <w:sz w:val="20"/>
              </w:rPr>
              <w:t>vs.</w:t>
            </w:r>
            <w:r>
              <w:rPr>
                <w:spacing w:val="39"/>
                <w:sz w:val="20"/>
              </w:rPr>
              <w:t xml:space="preserve"> </w:t>
            </w:r>
            <w:r>
              <w:rPr>
                <w:spacing w:val="-5"/>
                <w:sz w:val="20"/>
              </w:rPr>
              <w:t>MU</w:t>
            </w:r>
          </w:p>
        </w:tc>
        <w:tc>
          <w:tcPr>
            <w:tcW w:w="438" w:type="dxa"/>
          </w:tcPr>
          <w:p w14:paraId="01CD56AB" w14:textId="77777777" w:rsidR="003F0097" w:rsidRDefault="003F0097" w:rsidP="00ED3CCE">
            <w:pPr>
              <w:pStyle w:val="TableParagraph"/>
              <w:rPr>
                <w:sz w:val="16"/>
              </w:rPr>
            </w:pPr>
          </w:p>
        </w:tc>
        <w:tc>
          <w:tcPr>
            <w:tcW w:w="692" w:type="dxa"/>
          </w:tcPr>
          <w:p w14:paraId="3D82A0CF" w14:textId="77777777" w:rsidR="003F0097" w:rsidRDefault="003F0097" w:rsidP="00ED3CCE">
            <w:pPr>
              <w:pStyle w:val="TableParagraph"/>
              <w:ind w:left="120"/>
              <w:rPr>
                <w:sz w:val="20"/>
              </w:rPr>
            </w:pPr>
            <w:r>
              <w:rPr>
                <w:sz w:val="20"/>
              </w:rPr>
              <w:t>-</w:t>
            </w:r>
            <w:r>
              <w:rPr>
                <w:spacing w:val="-4"/>
                <w:sz w:val="20"/>
              </w:rPr>
              <w:t>0.08</w:t>
            </w:r>
          </w:p>
        </w:tc>
        <w:tc>
          <w:tcPr>
            <w:tcW w:w="1247" w:type="dxa"/>
          </w:tcPr>
          <w:p w14:paraId="575FF201" w14:textId="77777777" w:rsidR="003F0097" w:rsidRDefault="003F0097" w:rsidP="00ED3CCE">
            <w:pPr>
              <w:pStyle w:val="TableParagraph"/>
              <w:ind w:left="120"/>
              <w:rPr>
                <w:sz w:val="20"/>
              </w:rPr>
            </w:pPr>
            <w:r>
              <w:rPr>
                <w:sz w:val="20"/>
              </w:rPr>
              <w:t>[-0.38,</w:t>
            </w:r>
            <w:r>
              <w:rPr>
                <w:spacing w:val="10"/>
                <w:sz w:val="20"/>
              </w:rPr>
              <w:t xml:space="preserve"> </w:t>
            </w:r>
            <w:r>
              <w:rPr>
                <w:spacing w:val="-2"/>
                <w:sz w:val="20"/>
              </w:rPr>
              <w:t>0.23]</w:t>
            </w:r>
          </w:p>
        </w:tc>
        <w:tc>
          <w:tcPr>
            <w:tcW w:w="659" w:type="dxa"/>
          </w:tcPr>
          <w:p w14:paraId="16D3E1D0" w14:textId="77777777" w:rsidR="003F0097" w:rsidRDefault="003F0097" w:rsidP="00ED3CCE">
            <w:pPr>
              <w:pStyle w:val="TableParagraph"/>
              <w:ind w:left="121"/>
              <w:rPr>
                <w:sz w:val="20"/>
              </w:rPr>
            </w:pPr>
            <w:r>
              <w:rPr>
                <w:sz w:val="20"/>
              </w:rPr>
              <w:t>-</w:t>
            </w:r>
            <w:r>
              <w:rPr>
                <w:spacing w:val="-5"/>
                <w:sz w:val="20"/>
              </w:rPr>
              <w:t>0.5</w:t>
            </w:r>
          </w:p>
        </w:tc>
        <w:tc>
          <w:tcPr>
            <w:tcW w:w="791" w:type="dxa"/>
          </w:tcPr>
          <w:p w14:paraId="598AAD0C" w14:textId="77777777" w:rsidR="003F0097" w:rsidRDefault="003F0097" w:rsidP="00ED3CCE">
            <w:pPr>
              <w:pStyle w:val="TableParagraph"/>
              <w:ind w:left="121"/>
              <w:rPr>
                <w:sz w:val="20"/>
              </w:rPr>
            </w:pPr>
            <w:r>
              <w:rPr>
                <w:spacing w:val="-4"/>
                <w:sz w:val="20"/>
              </w:rPr>
              <w:t>0.62</w:t>
            </w:r>
          </w:p>
        </w:tc>
        <w:tc>
          <w:tcPr>
            <w:tcW w:w="692" w:type="dxa"/>
          </w:tcPr>
          <w:p w14:paraId="381D7FF3" w14:textId="77777777" w:rsidR="003F0097" w:rsidRDefault="003F0097" w:rsidP="00ED3CCE">
            <w:pPr>
              <w:pStyle w:val="TableParagraph"/>
              <w:rPr>
                <w:sz w:val="16"/>
              </w:rPr>
            </w:pPr>
          </w:p>
        </w:tc>
      </w:tr>
      <w:tr w:rsidR="003F0097" w14:paraId="3712B555" w14:textId="77777777" w:rsidTr="00ED3CCE">
        <w:trPr>
          <w:trHeight w:val="239"/>
        </w:trPr>
        <w:tc>
          <w:tcPr>
            <w:tcW w:w="3065" w:type="dxa"/>
          </w:tcPr>
          <w:p w14:paraId="60B335D2" w14:textId="77777777" w:rsidR="003F0097" w:rsidRDefault="003F0097" w:rsidP="003F0097">
            <w:pPr>
              <w:pStyle w:val="TableParagraph"/>
              <w:ind w:left="119"/>
              <w:jc w:val="left"/>
              <w:rPr>
                <w:sz w:val="20"/>
              </w:rPr>
            </w:pPr>
            <w:r>
              <w:rPr>
                <w:spacing w:val="-2"/>
                <w:w w:val="105"/>
                <w:sz w:val="20"/>
              </w:rPr>
              <w:t>Language</w:t>
            </w:r>
          </w:p>
        </w:tc>
        <w:tc>
          <w:tcPr>
            <w:tcW w:w="438" w:type="dxa"/>
          </w:tcPr>
          <w:p w14:paraId="5624B19F" w14:textId="77777777" w:rsidR="003F0097" w:rsidRDefault="003F0097" w:rsidP="00ED3CCE">
            <w:pPr>
              <w:pStyle w:val="TableParagraph"/>
              <w:ind w:left="104" w:right="103"/>
              <w:rPr>
                <w:sz w:val="20"/>
              </w:rPr>
            </w:pPr>
            <w:r>
              <w:rPr>
                <w:spacing w:val="-5"/>
                <w:sz w:val="20"/>
              </w:rPr>
              <w:t>29</w:t>
            </w:r>
          </w:p>
        </w:tc>
        <w:tc>
          <w:tcPr>
            <w:tcW w:w="692" w:type="dxa"/>
          </w:tcPr>
          <w:p w14:paraId="58BF1606" w14:textId="77777777" w:rsidR="003F0097" w:rsidRDefault="003F0097" w:rsidP="00ED3CCE">
            <w:pPr>
              <w:pStyle w:val="TableParagraph"/>
              <w:rPr>
                <w:sz w:val="16"/>
              </w:rPr>
            </w:pPr>
          </w:p>
        </w:tc>
        <w:tc>
          <w:tcPr>
            <w:tcW w:w="1247" w:type="dxa"/>
          </w:tcPr>
          <w:p w14:paraId="35BCC849" w14:textId="77777777" w:rsidR="003F0097" w:rsidRDefault="003F0097" w:rsidP="00ED3CCE">
            <w:pPr>
              <w:pStyle w:val="TableParagraph"/>
              <w:rPr>
                <w:sz w:val="16"/>
              </w:rPr>
            </w:pPr>
          </w:p>
        </w:tc>
        <w:tc>
          <w:tcPr>
            <w:tcW w:w="659" w:type="dxa"/>
          </w:tcPr>
          <w:p w14:paraId="265C65C6" w14:textId="77777777" w:rsidR="003F0097" w:rsidRDefault="003F0097" w:rsidP="00ED3CCE">
            <w:pPr>
              <w:pStyle w:val="TableParagraph"/>
              <w:rPr>
                <w:sz w:val="16"/>
              </w:rPr>
            </w:pPr>
          </w:p>
        </w:tc>
        <w:tc>
          <w:tcPr>
            <w:tcW w:w="791" w:type="dxa"/>
          </w:tcPr>
          <w:p w14:paraId="41B91AD2" w14:textId="77777777" w:rsidR="003F0097" w:rsidRDefault="003F0097" w:rsidP="00ED3CCE">
            <w:pPr>
              <w:pStyle w:val="TableParagraph"/>
              <w:rPr>
                <w:sz w:val="16"/>
              </w:rPr>
            </w:pPr>
          </w:p>
        </w:tc>
        <w:tc>
          <w:tcPr>
            <w:tcW w:w="692" w:type="dxa"/>
          </w:tcPr>
          <w:p w14:paraId="7546C579" w14:textId="77777777" w:rsidR="003F0097" w:rsidRDefault="003F0097" w:rsidP="00ED3CCE">
            <w:pPr>
              <w:pStyle w:val="TableParagraph"/>
              <w:ind w:left="123"/>
              <w:rPr>
                <w:sz w:val="20"/>
              </w:rPr>
            </w:pPr>
            <w:r>
              <w:rPr>
                <w:spacing w:val="-4"/>
                <w:sz w:val="20"/>
              </w:rPr>
              <w:t>0.00</w:t>
            </w:r>
          </w:p>
        </w:tc>
      </w:tr>
      <w:tr w:rsidR="003F0097" w14:paraId="5ABF116C" w14:textId="77777777" w:rsidTr="00ED3CCE">
        <w:trPr>
          <w:trHeight w:val="239"/>
        </w:trPr>
        <w:tc>
          <w:tcPr>
            <w:tcW w:w="3065" w:type="dxa"/>
          </w:tcPr>
          <w:p w14:paraId="63C359D0" w14:textId="77777777" w:rsidR="003F0097" w:rsidRDefault="003F0097" w:rsidP="003F0097">
            <w:pPr>
              <w:pStyle w:val="TableParagraph"/>
              <w:ind w:left="403"/>
              <w:jc w:val="left"/>
              <w:rPr>
                <w:sz w:val="20"/>
              </w:rPr>
            </w:pPr>
            <w:r>
              <w:rPr>
                <w:w w:val="105"/>
                <w:sz w:val="20"/>
              </w:rPr>
              <w:t>English</w:t>
            </w:r>
            <w:r>
              <w:rPr>
                <w:spacing w:val="10"/>
                <w:w w:val="105"/>
                <w:sz w:val="20"/>
              </w:rPr>
              <w:t xml:space="preserve"> </w:t>
            </w:r>
            <w:r>
              <w:rPr>
                <w:w w:val="105"/>
                <w:sz w:val="20"/>
              </w:rPr>
              <w:t>vs.</w:t>
            </w:r>
            <w:r>
              <w:rPr>
                <w:spacing w:val="32"/>
                <w:w w:val="105"/>
                <w:sz w:val="20"/>
              </w:rPr>
              <w:t xml:space="preserve"> </w:t>
            </w:r>
            <w:r>
              <w:rPr>
                <w:w w:val="105"/>
                <w:sz w:val="20"/>
              </w:rPr>
              <w:t>Non-</w:t>
            </w:r>
            <w:r>
              <w:rPr>
                <w:spacing w:val="-2"/>
                <w:w w:val="105"/>
                <w:sz w:val="20"/>
              </w:rPr>
              <w:t>English</w:t>
            </w:r>
          </w:p>
        </w:tc>
        <w:tc>
          <w:tcPr>
            <w:tcW w:w="438" w:type="dxa"/>
          </w:tcPr>
          <w:p w14:paraId="58597BE5" w14:textId="77777777" w:rsidR="003F0097" w:rsidRDefault="003F0097" w:rsidP="00ED3CCE">
            <w:pPr>
              <w:pStyle w:val="TableParagraph"/>
              <w:rPr>
                <w:sz w:val="16"/>
              </w:rPr>
            </w:pPr>
          </w:p>
        </w:tc>
        <w:tc>
          <w:tcPr>
            <w:tcW w:w="692" w:type="dxa"/>
          </w:tcPr>
          <w:p w14:paraId="7BF2D947" w14:textId="77777777" w:rsidR="003F0097" w:rsidRDefault="003F0097" w:rsidP="00ED3CCE">
            <w:pPr>
              <w:pStyle w:val="TableParagraph"/>
              <w:ind w:left="120"/>
              <w:rPr>
                <w:sz w:val="20"/>
              </w:rPr>
            </w:pPr>
            <w:r>
              <w:rPr>
                <w:spacing w:val="-4"/>
                <w:sz w:val="20"/>
              </w:rPr>
              <w:t>0.07</w:t>
            </w:r>
          </w:p>
        </w:tc>
        <w:tc>
          <w:tcPr>
            <w:tcW w:w="1247" w:type="dxa"/>
          </w:tcPr>
          <w:p w14:paraId="2E8677DF" w14:textId="77777777" w:rsidR="003F0097" w:rsidRDefault="003F0097" w:rsidP="00ED3CCE">
            <w:pPr>
              <w:pStyle w:val="TableParagraph"/>
              <w:ind w:left="121"/>
              <w:rPr>
                <w:sz w:val="20"/>
              </w:rPr>
            </w:pPr>
            <w:r>
              <w:rPr>
                <w:sz w:val="20"/>
              </w:rPr>
              <w:t>[-0.17,</w:t>
            </w:r>
            <w:r>
              <w:rPr>
                <w:spacing w:val="10"/>
                <w:sz w:val="20"/>
              </w:rPr>
              <w:t xml:space="preserve"> </w:t>
            </w:r>
            <w:r>
              <w:rPr>
                <w:spacing w:val="-2"/>
                <w:sz w:val="20"/>
              </w:rPr>
              <w:t>0.31]</w:t>
            </w:r>
          </w:p>
        </w:tc>
        <w:tc>
          <w:tcPr>
            <w:tcW w:w="659" w:type="dxa"/>
          </w:tcPr>
          <w:p w14:paraId="77B1823F" w14:textId="77777777" w:rsidR="003F0097" w:rsidRDefault="003F0097" w:rsidP="00ED3CCE">
            <w:pPr>
              <w:pStyle w:val="TableParagraph"/>
              <w:ind w:left="121"/>
              <w:rPr>
                <w:sz w:val="20"/>
              </w:rPr>
            </w:pPr>
            <w:r>
              <w:rPr>
                <w:spacing w:val="-4"/>
                <w:sz w:val="20"/>
              </w:rPr>
              <w:t>0.58</w:t>
            </w:r>
          </w:p>
        </w:tc>
        <w:tc>
          <w:tcPr>
            <w:tcW w:w="791" w:type="dxa"/>
          </w:tcPr>
          <w:p w14:paraId="6FDE9BBA" w14:textId="77777777" w:rsidR="003F0097" w:rsidRDefault="003F0097" w:rsidP="00ED3CCE">
            <w:pPr>
              <w:pStyle w:val="TableParagraph"/>
              <w:ind w:left="122"/>
              <w:rPr>
                <w:sz w:val="20"/>
              </w:rPr>
            </w:pPr>
            <w:r>
              <w:rPr>
                <w:spacing w:val="-4"/>
                <w:sz w:val="20"/>
              </w:rPr>
              <w:t>0.56</w:t>
            </w:r>
          </w:p>
        </w:tc>
        <w:tc>
          <w:tcPr>
            <w:tcW w:w="692" w:type="dxa"/>
          </w:tcPr>
          <w:p w14:paraId="4A091D8A" w14:textId="77777777" w:rsidR="003F0097" w:rsidRDefault="003F0097" w:rsidP="00ED3CCE">
            <w:pPr>
              <w:pStyle w:val="TableParagraph"/>
              <w:rPr>
                <w:sz w:val="16"/>
              </w:rPr>
            </w:pPr>
          </w:p>
        </w:tc>
      </w:tr>
      <w:tr w:rsidR="003F0097" w14:paraId="1EAB2EB8" w14:textId="77777777" w:rsidTr="00ED3CCE">
        <w:trPr>
          <w:trHeight w:val="239"/>
        </w:trPr>
        <w:tc>
          <w:tcPr>
            <w:tcW w:w="3065" w:type="dxa"/>
          </w:tcPr>
          <w:p w14:paraId="6F0C315A" w14:textId="77777777" w:rsidR="003F0097" w:rsidRDefault="003F0097" w:rsidP="003F0097">
            <w:pPr>
              <w:pStyle w:val="TableParagraph"/>
              <w:ind w:left="119"/>
              <w:jc w:val="left"/>
              <w:rPr>
                <w:sz w:val="20"/>
              </w:rPr>
            </w:pPr>
            <w:r>
              <w:rPr>
                <w:spacing w:val="-2"/>
                <w:w w:val="105"/>
                <w:sz w:val="20"/>
              </w:rPr>
              <w:t>Region</w:t>
            </w:r>
          </w:p>
        </w:tc>
        <w:tc>
          <w:tcPr>
            <w:tcW w:w="438" w:type="dxa"/>
          </w:tcPr>
          <w:p w14:paraId="41CE30B9" w14:textId="77777777" w:rsidR="003F0097" w:rsidRDefault="003F0097" w:rsidP="00ED3CCE">
            <w:pPr>
              <w:pStyle w:val="TableParagraph"/>
              <w:ind w:left="104" w:right="103"/>
              <w:rPr>
                <w:sz w:val="20"/>
              </w:rPr>
            </w:pPr>
            <w:r>
              <w:rPr>
                <w:spacing w:val="-5"/>
                <w:sz w:val="20"/>
              </w:rPr>
              <w:t>29</w:t>
            </w:r>
          </w:p>
        </w:tc>
        <w:tc>
          <w:tcPr>
            <w:tcW w:w="692" w:type="dxa"/>
          </w:tcPr>
          <w:p w14:paraId="1E2FF9C2" w14:textId="77777777" w:rsidR="003F0097" w:rsidRDefault="003F0097" w:rsidP="00ED3CCE">
            <w:pPr>
              <w:pStyle w:val="TableParagraph"/>
              <w:rPr>
                <w:sz w:val="16"/>
              </w:rPr>
            </w:pPr>
          </w:p>
        </w:tc>
        <w:tc>
          <w:tcPr>
            <w:tcW w:w="1247" w:type="dxa"/>
          </w:tcPr>
          <w:p w14:paraId="318D4512" w14:textId="77777777" w:rsidR="003F0097" w:rsidRDefault="003F0097" w:rsidP="00ED3CCE">
            <w:pPr>
              <w:pStyle w:val="TableParagraph"/>
              <w:rPr>
                <w:sz w:val="16"/>
              </w:rPr>
            </w:pPr>
          </w:p>
        </w:tc>
        <w:tc>
          <w:tcPr>
            <w:tcW w:w="659" w:type="dxa"/>
          </w:tcPr>
          <w:p w14:paraId="139F82DB" w14:textId="77777777" w:rsidR="003F0097" w:rsidRDefault="003F0097" w:rsidP="00ED3CCE">
            <w:pPr>
              <w:pStyle w:val="TableParagraph"/>
              <w:rPr>
                <w:sz w:val="16"/>
              </w:rPr>
            </w:pPr>
          </w:p>
        </w:tc>
        <w:tc>
          <w:tcPr>
            <w:tcW w:w="791" w:type="dxa"/>
          </w:tcPr>
          <w:p w14:paraId="696BD1B0" w14:textId="77777777" w:rsidR="003F0097" w:rsidRDefault="003F0097" w:rsidP="00ED3CCE">
            <w:pPr>
              <w:pStyle w:val="TableParagraph"/>
              <w:rPr>
                <w:sz w:val="16"/>
              </w:rPr>
            </w:pPr>
          </w:p>
        </w:tc>
        <w:tc>
          <w:tcPr>
            <w:tcW w:w="692" w:type="dxa"/>
          </w:tcPr>
          <w:p w14:paraId="68584DBD" w14:textId="77777777" w:rsidR="003F0097" w:rsidRDefault="003F0097" w:rsidP="00ED3CCE">
            <w:pPr>
              <w:pStyle w:val="TableParagraph"/>
              <w:ind w:left="123"/>
              <w:rPr>
                <w:sz w:val="20"/>
              </w:rPr>
            </w:pPr>
            <w:r>
              <w:rPr>
                <w:spacing w:val="-4"/>
                <w:sz w:val="20"/>
              </w:rPr>
              <w:t>0.19</w:t>
            </w:r>
          </w:p>
        </w:tc>
      </w:tr>
      <w:tr w:rsidR="003F0097" w14:paraId="5D73C30E" w14:textId="77777777" w:rsidTr="00ED3CCE">
        <w:trPr>
          <w:trHeight w:val="239"/>
        </w:trPr>
        <w:tc>
          <w:tcPr>
            <w:tcW w:w="3065" w:type="dxa"/>
          </w:tcPr>
          <w:p w14:paraId="282C0144" w14:textId="77777777" w:rsidR="003F0097" w:rsidRDefault="003F0097" w:rsidP="003F0097">
            <w:pPr>
              <w:pStyle w:val="TableParagraph"/>
              <w:ind w:left="403"/>
              <w:jc w:val="left"/>
              <w:rPr>
                <w:sz w:val="20"/>
              </w:rPr>
            </w:pPr>
            <w:r>
              <w:rPr>
                <w:w w:val="105"/>
                <w:sz w:val="20"/>
              </w:rPr>
              <w:t>US</w:t>
            </w:r>
            <w:r>
              <w:rPr>
                <w:spacing w:val="4"/>
                <w:w w:val="105"/>
                <w:sz w:val="20"/>
              </w:rPr>
              <w:t xml:space="preserve"> </w:t>
            </w:r>
            <w:r>
              <w:rPr>
                <w:w w:val="105"/>
                <w:sz w:val="20"/>
              </w:rPr>
              <w:t>vs.</w:t>
            </w:r>
            <w:r>
              <w:rPr>
                <w:spacing w:val="24"/>
                <w:w w:val="105"/>
                <w:sz w:val="20"/>
              </w:rPr>
              <w:t xml:space="preserve"> </w:t>
            </w:r>
            <w:r>
              <w:rPr>
                <w:w w:val="105"/>
                <w:sz w:val="20"/>
              </w:rPr>
              <w:t>Non-</w:t>
            </w:r>
            <w:r>
              <w:rPr>
                <w:spacing w:val="-4"/>
                <w:w w:val="105"/>
                <w:sz w:val="20"/>
              </w:rPr>
              <w:t>U.S.</w:t>
            </w:r>
          </w:p>
        </w:tc>
        <w:tc>
          <w:tcPr>
            <w:tcW w:w="438" w:type="dxa"/>
          </w:tcPr>
          <w:p w14:paraId="3B395EED" w14:textId="77777777" w:rsidR="003F0097" w:rsidRDefault="003F0097" w:rsidP="00ED3CCE">
            <w:pPr>
              <w:pStyle w:val="TableParagraph"/>
              <w:rPr>
                <w:sz w:val="16"/>
              </w:rPr>
            </w:pPr>
          </w:p>
        </w:tc>
        <w:tc>
          <w:tcPr>
            <w:tcW w:w="692" w:type="dxa"/>
          </w:tcPr>
          <w:p w14:paraId="22FB800B" w14:textId="77777777" w:rsidR="003F0097" w:rsidRDefault="003F0097" w:rsidP="00ED3CCE">
            <w:pPr>
              <w:pStyle w:val="TableParagraph"/>
              <w:ind w:left="121"/>
              <w:rPr>
                <w:sz w:val="20"/>
              </w:rPr>
            </w:pPr>
            <w:r>
              <w:rPr>
                <w:spacing w:val="-2"/>
                <w:sz w:val="20"/>
              </w:rPr>
              <w:t>0.167</w:t>
            </w:r>
          </w:p>
        </w:tc>
        <w:tc>
          <w:tcPr>
            <w:tcW w:w="1247" w:type="dxa"/>
          </w:tcPr>
          <w:p w14:paraId="256BE696" w14:textId="77777777" w:rsidR="003F0097" w:rsidRDefault="003F0097" w:rsidP="00ED3CCE">
            <w:pPr>
              <w:pStyle w:val="TableParagraph"/>
              <w:ind w:left="121"/>
              <w:rPr>
                <w:sz w:val="20"/>
              </w:rPr>
            </w:pPr>
            <w:r>
              <w:rPr>
                <w:sz w:val="20"/>
              </w:rPr>
              <w:t>[-0.03,</w:t>
            </w:r>
            <w:r>
              <w:rPr>
                <w:spacing w:val="10"/>
                <w:sz w:val="20"/>
              </w:rPr>
              <w:t xml:space="preserve"> </w:t>
            </w:r>
            <w:r>
              <w:rPr>
                <w:spacing w:val="-2"/>
                <w:sz w:val="20"/>
              </w:rPr>
              <w:t>0.37]</w:t>
            </w:r>
          </w:p>
        </w:tc>
        <w:tc>
          <w:tcPr>
            <w:tcW w:w="659" w:type="dxa"/>
          </w:tcPr>
          <w:p w14:paraId="3779D1FF" w14:textId="77777777" w:rsidR="003F0097" w:rsidRDefault="003F0097" w:rsidP="00ED3CCE">
            <w:pPr>
              <w:pStyle w:val="TableParagraph"/>
              <w:ind w:left="122"/>
              <w:rPr>
                <w:sz w:val="20"/>
              </w:rPr>
            </w:pPr>
            <w:r>
              <w:rPr>
                <w:spacing w:val="-5"/>
                <w:sz w:val="20"/>
              </w:rPr>
              <w:t>1.7</w:t>
            </w:r>
          </w:p>
        </w:tc>
        <w:tc>
          <w:tcPr>
            <w:tcW w:w="791" w:type="dxa"/>
          </w:tcPr>
          <w:p w14:paraId="577A04BE" w14:textId="77777777" w:rsidR="003F0097" w:rsidRDefault="003F0097" w:rsidP="00ED3CCE">
            <w:pPr>
              <w:pStyle w:val="TableParagraph"/>
              <w:ind w:left="122"/>
              <w:rPr>
                <w:sz w:val="20"/>
              </w:rPr>
            </w:pPr>
            <w:r>
              <w:rPr>
                <w:spacing w:val="-5"/>
                <w:sz w:val="20"/>
              </w:rPr>
              <w:t>0.1</w:t>
            </w:r>
          </w:p>
        </w:tc>
        <w:tc>
          <w:tcPr>
            <w:tcW w:w="692" w:type="dxa"/>
          </w:tcPr>
          <w:p w14:paraId="7F14D672" w14:textId="77777777" w:rsidR="003F0097" w:rsidRDefault="003F0097" w:rsidP="00ED3CCE">
            <w:pPr>
              <w:pStyle w:val="TableParagraph"/>
              <w:rPr>
                <w:sz w:val="16"/>
              </w:rPr>
            </w:pPr>
          </w:p>
        </w:tc>
      </w:tr>
      <w:tr w:rsidR="003F0097" w14:paraId="20CCA0D8" w14:textId="77777777" w:rsidTr="00ED3CCE">
        <w:trPr>
          <w:trHeight w:val="239"/>
        </w:trPr>
        <w:tc>
          <w:tcPr>
            <w:tcW w:w="3065" w:type="dxa"/>
          </w:tcPr>
          <w:p w14:paraId="3D0EE2A7" w14:textId="77777777" w:rsidR="003F0097" w:rsidRDefault="003F0097" w:rsidP="003F0097">
            <w:pPr>
              <w:pStyle w:val="TableParagraph"/>
              <w:ind w:left="119"/>
              <w:jc w:val="left"/>
              <w:rPr>
                <w:sz w:val="20"/>
              </w:rPr>
            </w:pPr>
            <w:r>
              <w:rPr>
                <w:w w:val="105"/>
                <w:sz w:val="20"/>
              </w:rPr>
              <w:t>Child</w:t>
            </w:r>
            <w:r>
              <w:rPr>
                <w:spacing w:val="9"/>
                <w:w w:val="105"/>
                <w:sz w:val="20"/>
              </w:rPr>
              <w:t xml:space="preserve"> </w:t>
            </w:r>
            <w:r>
              <w:rPr>
                <w:w w:val="105"/>
                <w:sz w:val="20"/>
              </w:rPr>
              <w:t>Age</w:t>
            </w:r>
            <w:r>
              <w:rPr>
                <w:spacing w:val="9"/>
                <w:w w:val="105"/>
                <w:sz w:val="20"/>
              </w:rPr>
              <w:t xml:space="preserve"> </w:t>
            </w:r>
            <w:r>
              <w:rPr>
                <w:spacing w:val="-2"/>
                <w:w w:val="105"/>
                <w:sz w:val="20"/>
              </w:rPr>
              <w:t>(Input)</w:t>
            </w:r>
          </w:p>
        </w:tc>
        <w:tc>
          <w:tcPr>
            <w:tcW w:w="438" w:type="dxa"/>
          </w:tcPr>
          <w:p w14:paraId="7F19F017" w14:textId="77777777" w:rsidR="003F0097" w:rsidRDefault="003F0097" w:rsidP="00ED3CCE">
            <w:pPr>
              <w:pStyle w:val="TableParagraph"/>
              <w:ind w:left="104" w:right="103"/>
              <w:rPr>
                <w:sz w:val="20"/>
              </w:rPr>
            </w:pPr>
            <w:r>
              <w:rPr>
                <w:spacing w:val="-5"/>
                <w:sz w:val="20"/>
              </w:rPr>
              <w:t>29</w:t>
            </w:r>
          </w:p>
        </w:tc>
        <w:tc>
          <w:tcPr>
            <w:tcW w:w="692" w:type="dxa"/>
          </w:tcPr>
          <w:p w14:paraId="211C90E0" w14:textId="77777777" w:rsidR="003F0097" w:rsidRDefault="003F0097" w:rsidP="00ED3CCE">
            <w:pPr>
              <w:pStyle w:val="TableParagraph"/>
              <w:ind w:left="120"/>
              <w:rPr>
                <w:sz w:val="20"/>
              </w:rPr>
            </w:pPr>
            <w:r>
              <w:rPr>
                <w:spacing w:val="-2"/>
                <w:sz w:val="20"/>
              </w:rPr>
              <w:t>0.009</w:t>
            </w:r>
          </w:p>
        </w:tc>
        <w:tc>
          <w:tcPr>
            <w:tcW w:w="1247" w:type="dxa"/>
          </w:tcPr>
          <w:p w14:paraId="5FEEB837" w14:textId="77777777" w:rsidR="003F0097" w:rsidRDefault="003F0097" w:rsidP="00ED3CCE">
            <w:pPr>
              <w:pStyle w:val="TableParagraph"/>
              <w:ind w:left="121"/>
              <w:rPr>
                <w:sz w:val="20"/>
              </w:rPr>
            </w:pPr>
            <w:r>
              <w:rPr>
                <w:sz w:val="20"/>
              </w:rPr>
              <w:t>[-0.08,</w:t>
            </w:r>
            <w:r>
              <w:rPr>
                <w:spacing w:val="10"/>
                <w:sz w:val="20"/>
              </w:rPr>
              <w:t xml:space="preserve"> </w:t>
            </w:r>
            <w:r>
              <w:rPr>
                <w:spacing w:val="-2"/>
                <w:sz w:val="20"/>
              </w:rPr>
              <w:t>0.10]</w:t>
            </w:r>
          </w:p>
        </w:tc>
        <w:tc>
          <w:tcPr>
            <w:tcW w:w="659" w:type="dxa"/>
          </w:tcPr>
          <w:p w14:paraId="641E03D3" w14:textId="77777777" w:rsidR="003F0097" w:rsidRDefault="003F0097" w:rsidP="00ED3CCE">
            <w:pPr>
              <w:pStyle w:val="TableParagraph"/>
              <w:ind w:left="121"/>
              <w:rPr>
                <w:sz w:val="20"/>
              </w:rPr>
            </w:pPr>
            <w:r>
              <w:rPr>
                <w:sz w:val="20"/>
              </w:rPr>
              <w:t>-</w:t>
            </w:r>
            <w:r>
              <w:rPr>
                <w:spacing w:val="-4"/>
                <w:sz w:val="20"/>
              </w:rPr>
              <w:t>0.24</w:t>
            </w:r>
          </w:p>
        </w:tc>
        <w:tc>
          <w:tcPr>
            <w:tcW w:w="791" w:type="dxa"/>
          </w:tcPr>
          <w:p w14:paraId="6E859A6E" w14:textId="77777777" w:rsidR="003F0097" w:rsidRDefault="003F0097" w:rsidP="00ED3CCE">
            <w:pPr>
              <w:pStyle w:val="TableParagraph"/>
              <w:ind w:left="122"/>
              <w:rPr>
                <w:sz w:val="20"/>
              </w:rPr>
            </w:pPr>
            <w:r>
              <w:rPr>
                <w:spacing w:val="-4"/>
                <w:sz w:val="20"/>
              </w:rPr>
              <w:t>0.81</w:t>
            </w:r>
          </w:p>
        </w:tc>
        <w:tc>
          <w:tcPr>
            <w:tcW w:w="692" w:type="dxa"/>
          </w:tcPr>
          <w:p w14:paraId="16825391" w14:textId="77777777" w:rsidR="003F0097" w:rsidRDefault="003F0097" w:rsidP="00ED3CCE">
            <w:pPr>
              <w:pStyle w:val="TableParagraph"/>
              <w:ind w:left="123"/>
              <w:rPr>
                <w:sz w:val="20"/>
              </w:rPr>
            </w:pPr>
            <w:r>
              <w:rPr>
                <w:spacing w:val="-4"/>
                <w:sz w:val="20"/>
              </w:rPr>
              <w:t>0.00</w:t>
            </w:r>
          </w:p>
        </w:tc>
      </w:tr>
      <w:tr w:rsidR="003F0097" w14:paraId="18B8826A" w14:textId="77777777" w:rsidTr="00ED3CCE">
        <w:trPr>
          <w:trHeight w:val="240"/>
        </w:trPr>
        <w:tc>
          <w:tcPr>
            <w:tcW w:w="3065" w:type="dxa"/>
            <w:tcBorders>
              <w:bottom w:val="single" w:sz="4" w:space="0" w:color="000000"/>
            </w:tcBorders>
          </w:tcPr>
          <w:p w14:paraId="654336AA" w14:textId="77777777" w:rsidR="003F0097" w:rsidRDefault="003F0097" w:rsidP="003F0097">
            <w:pPr>
              <w:pStyle w:val="TableParagraph"/>
              <w:ind w:left="119"/>
              <w:jc w:val="left"/>
              <w:rPr>
                <w:sz w:val="20"/>
              </w:rPr>
            </w:pPr>
            <w:r>
              <w:rPr>
                <w:w w:val="105"/>
                <w:sz w:val="20"/>
              </w:rPr>
              <w:t>Child</w:t>
            </w:r>
            <w:r>
              <w:rPr>
                <w:spacing w:val="9"/>
                <w:w w:val="105"/>
                <w:sz w:val="20"/>
              </w:rPr>
              <w:t xml:space="preserve"> </w:t>
            </w:r>
            <w:r>
              <w:rPr>
                <w:w w:val="105"/>
                <w:sz w:val="20"/>
              </w:rPr>
              <w:t>Age</w:t>
            </w:r>
            <w:r>
              <w:rPr>
                <w:spacing w:val="9"/>
                <w:w w:val="105"/>
                <w:sz w:val="20"/>
              </w:rPr>
              <w:t xml:space="preserve"> </w:t>
            </w:r>
            <w:r>
              <w:rPr>
                <w:spacing w:val="-2"/>
                <w:w w:val="105"/>
                <w:sz w:val="20"/>
              </w:rPr>
              <w:t>(Assessment)</w:t>
            </w:r>
          </w:p>
        </w:tc>
        <w:tc>
          <w:tcPr>
            <w:tcW w:w="438" w:type="dxa"/>
            <w:tcBorders>
              <w:bottom w:val="single" w:sz="4" w:space="0" w:color="000000"/>
            </w:tcBorders>
          </w:tcPr>
          <w:p w14:paraId="5E94FA70" w14:textId="77777777" w:rsidR="003F0097" w:rsidRDefault="003F0097" w:rsidP="00ED3CCE">
            <w:pPr>
              <w:pStyle w:val="TableParagraph"/>
              <w:ind w:left="104" w:right="103"/>
              <w:rPr>
                <w:sz w:val="20"/>
              </w:rPr>
            </w:pPr>
            <w:r>
              <w:rPr>
                <w:spacing w:val="-5"/>
                <w:sz w:val="20"/>
              </w:rPr>
              <w:t>29</w:t>
            </w:r>
          </w:p>
        </w:tc>
        <w:tc>
          <w:tcPr>
            <w:tcW w:w="692" w:type="dxa"/>
            <w:tcBorders>
              <w:bottom w:val="single" w:sz="4" w:space="0" w:color="000000"/>
            </w:tcBorders>
          </w:tcPr>
          <w:p w14:paraId="14587CFF" w14:textId="77777777" w:rsidR="003F0097" w:rsidRDefault="003F0097" w:rsidP="00ED3CCE">
            <w:pPr>
              <w:pStyle w:val="TableParagraph"/>
              <w:ind w:left="120"/>
              <w:rPr>
                <w:sz w:val="20"/>
              </w:rPr>
            </w:pPr>
            <w:r>
              <w:rPr>
                <w:sz w:val="20"/>
              </w:rPr>
              <w:t>-</w:t>
            </w:r>
            <w:r>
              <w:rPr>
                <w:spacing w:val="-4"/>
                <w:sz w:val="20"/>
              </w:rPr>
              <w:t>0.02</w:t>
            </w:r>
          </w:p>
        </w:tc>
        <w:tc>
          <w:tcPr>
            <w:tcW w:w="1247" w:type="dxa"/>
            <w:tcBorders>
              <w:bottom w:val="single" w:sz="4" w:space="0" w:color="000000"/>
            </w:tcBorders>
          </w:tcPr>
          <w:p w14:paraId="21C0021A" w14:textId="77777777" w:rsidR="003F0097" w:rsidRDefault="003F0097" w:rsidP="00ED3CCE">
            <w:pPr>
              <w:pStyle w:val="TableParagraph"/>
              <w:ind w:left="121"/>
              <w:rPr>
                <w:sz w:val="20"/>
              </w:rPr>
            </w:pPr>
            <w:r>
              <w:rPr>
                <w:sz w:val="20"/>
              </w:rPr>
              <w:t>[-0.11,</w:t>
            </w:r>
            <w:r>
              <w:rPr>
                <w:spacing w:val="10"/>
                <w:sz w:val="20"/>
              </w:rPr>
              <w:t xml:space="preserve"> </w:t>
            </w:r>
            <w:r>
              <w:rPr>
                <w:spacing w:val="-2"/>
                <w:sz w:val="20"/>
              </w:rPr>
              <w:t>0.07]</w:t>
            </w:r>
          </w:p>
        </w:tc>
        <w:tc>
          <w:tcPr>
            <w:tcW w:w="659" w:type="dxa"/>
            <w:tcBorders>
              <w:bottom w:val="single" w:sz="4" w:space="0" w:color="000000"/>
            </w:tcBorders>
          </w:tcPr>
          <w:p w14:paraId="5E1D7383" w14:textId="77777777" w:rsidR="003F0097" w:rsidRDefault="003F0097" w:rsidP="00ED3CCE">
            <w:pPr>
              <w:pStyle w:val="TableParagraph"/>
              <w:ind w:left="121"/>
              <w:rPr>
                <w:sz w:val="20"/>
              </w:rPr>
            </w:pPr>
            <w:r>
              <w:rPr>
                <w:sz w:val="20"/>
              </w:rPr>
              <w:t>-</w:t>
            </w:r>
            <w:r>
              <w:rPr>
                <w:spacing w:val="-4"/>
                <w:sz w:val="20"/>
              </w:rPr>
              <w:t>0.45</w:t>
            </w:r>
          </w:p>
        </w:tc>
        <w:tc>
          <w:tcPr>
            <w:tcW w:w="791" w:type="dxa"/>
            <w:tcBorders>
              <w:bottom w:val="single" w:sz="4" w:space="0" w:color="000000"/>
            </w:tcBorders>
          </w:tcPr>
          <w:p w14:paraId="2AE56127" w14:textId="77777777" w:rsidR="003F0097" w:rsidRDefault="003F0097" w:rsidP="00ED3CCE">
            <w:pPr>
              <w:pStyle w:val="TableParagraph"/>
              <w:ind w:left="122"/>
              <w:rPr>
                <w:sz w:val="20"/>
              </w:rPr>
            </w:pPr>
            <w:r>
              <w:rPr>
                <w:spacing w:val="-4"/>
                <w:sz w:val="20"/>
              </w:rPr>
              <w:t>0.65</w:t>
            </w:r>
          </w:p>
        </w:tc>
        <w:tc>
          <w:tcPr>
            <w:tcW w:w="692" w:type="dxa"/>
            <w:tcBorders>
              <w:bottom w:val="single" w:sz="4" w:space="0" w:color="000000"/>
            </w:tcBorders>
          </w:tcPr>
          <w:p w14:paraId="3CCCD29C" w14:textId="77777777" w:rsidR="003F0097" w:rsidRDefault="003F0097" w:rsidP="00ED3CCE">
            <w:pPr>
              <w:pStyle w:val="TableParagraph"/>
              <w:ind w:left="123"/>
              <w:rPr>
                <w:sz w:val="20"/>
              </w:rPr>
            </w:pPr>
            <w:r>
              <w:rPr>
                <w:spacing w:val="-4"/>
                <w:sz w:val="20"/>
              </w:rPr>
              <w:t>0.00</w:t>
            </w:r>
          </w:p>
        </w:tc>
      </w:tr>
      <w:tr w:rsidR="003F0097" w14:paraId="24F32D45" w14:textId="77777777" w:rsidTr="00ED3CCE">
        <w:trPr>
          <w:trHeight w:val="237"/>
        </w:trPr>
        <w:tc>
          <w:tcPr>
            <w:tcW w:w="3065" w:type="dxa"/>
            <w:tcBorders>
              <w:top w:val="single" w:sz="4" w:space="0" w:color="000000"/>
              <w:bottom w:val="single" w:sz="4" w:space="0" w:color="000000"/>
            </w:tcBorders>
          </w:tcPr>
          <w:p w14:paraId="796FEAE1" w14:textId="77777777" w:rsidR="003F0097" w:rsidRDefault="003F0097" w:rsidP="003F0097">
            <w:pPr>
              <w:pStyle w:val="TableParagraph"/>
              <w:spacing w:line="210" w:lineRule="exact"/>
              <w:ind w:left="119"/>
              <w:jc w:val="left"/>
              <w:rPr>
                <w:sz w:val="20"/>
              </w:rPr>
            </w:pPr>
            <w:r>
              <w:rPr>
                <w:w w:val="105"/>
                <w:sz w:val="20"/>
              </w:rPr>
              <w:t>Assessment</w:t>
            </w:r>
            <w:r>
              <w:rPr>
                <w:spacing w:val="6"/>
                <w:w w:val="110"/>
                <w:sz w:val="20"/>
              </w:rPr>
              <w:t xml:space="preserve"> </w:t>
            </w:r>
            <w:r>
              <w:rPr>
                <w:spacing w:val="-2"/>
                <w:w w:val="110"/>
                <w:sz w:val="20"/>
              </w:rPr>
              <w:t>Characteristics</w:t>
            </w:r>
          </w:p>
        </w:tc>
        <w:tc>
          <w:tcPr>
            <w:tcW w:w="438" w:type="dxa"/>
            <w:tcBorders>
              <w:top w:val="single" w:sz="4" w:space="0" w:color="000000"/>
              <w:bottom w:val="single" w:sz="4" w:space="0" w:color="000000"/>
            </w:tcBorders>
          </w:tcPr>
          <w:p w14:paraId="5592B9CA" w14:textId="77777777" w:rsidR="003F0097" w:rsidRDefault="003F0097" w:rsidP="00ED3CCE">
            <w:pPr>
              <w:pStyle w:val="TableParagraph"/>
              <w:rPr>
                <w:sz w:val="16"/>
              </w:rPr>
            </w:pPr>
          </w:p>
        </w:tc>
        <w:tc>
          <w:tcPr>
            <w:tcW w:w="692" w:type="dxa"/>
            <w:tcBorders>
              <w:top w:val="single" w:sz="4" w:space="0" w:color="000000"/>
              <w:bottom w:val="single" w:sz="4" w:space="0" w:color="000000"/>
            </w:tcBorders>
          </w:tcPr>
          <w:p w14:paraId="78EE648E" w14:textId="77777777" w:rsidR="003F0097" w:rsidRDefault="003F0097" w:rsidP="00ED3CCE">
            <w:pPr>
              <w:pStyle w:val="TableParagraph"/>
              <w:rPr>
                <w:sz w:val="16"/>
              </w:rPr>
            </w:pPr>
          </w:p>
        </w:tc>
        <w:tc>
          <w:tcPr>
            <w:tcW w:w="1247" w:type="dxa"/>
            <w:tcBorders>
              <w:top w:val="single" w:sz="4" w:space="0" w:color="000000"/>
              <w:bottom w:val="single" w:sz="4" w:space="0" w:color="000000"/>
            </w:tcBorders>
          </w:tcPr>
          <w:p w14:paraId="6C94842F" w14:textId="77777777" w:rsidR="003F0097" w:rsidRDefault="003F0097" w:rsidP="00ED3CCE">
            <w:pPr>
              <w:pStyle w:val="TableParagraph"/>
              <w:rPr>
                <w:sz w:val="16"/>
              </w:rPr>
            </w:pPr>
          </w:p>
        </w:tc>
        <w:tc>
          <w:tcPr>
            <w:tcW w:w="659" w:type="dxa"/>
            <w:tcBorders>
              <w:top w:val="single" w:sz="4" w:space="0" w:color="000000"/>
              <w:bottom w:val="single" w:sz="4" w:space="0" w:color="000000"/>
            </w:tcBorders>
          </w:tcPr>
          <w:p w14:paraId="189FEECC" w14:textId="77777777" w:rsidR="003F0097" w:rsidRDefault="003F0097" w:rsidP="00ED3CCE">
            <w:pPr>
              <w:pStyle w:val="TableParagraph"/>
              <w:rPr>
                <w:sz w:val="16"/>
              </w:rPr>
            </w:pPr>
          </w:p>
        </w:tc>
        <w:tc>
          <w:tcPr>
            <w:tcW w:w="791" w:type="dxa"/>
            <w:tcBorders>
              <w:top w:val="single" w:sz="4" w:space="0" w:color="000000"/>
              <w:bottom w:val="single" w:sz="4" w:space="0" w:color="000000"/>
            </w:tcBorders>
          </w:tcPr>
          <w:p w14:paraId="4A98B4FE" w14:textId="77777777" w:rsidR="003F0097" w:rsidRDefault="003F0097" w:rsidP="00ED3CCE">
            <w:pPr>
              <w:pStyle w:val="TableParagraph"/>
              <w:rPr>
                <w:sz w:val="16"/>
              </w:rPr>
            </w:pPr>
          </w:p>
        </w:tc>
        <w:tc>
          <w:tcPr>
            <w:tcW w:w="692" w:type="dxa"/>
            <w:tcBorders>
              <w:top w:val="single" w:sz="4" w:space="0" w:color="000000"/>
              <w:bottom w:val="single" w:sz="4" w:space="0" w:color="000000"/>
            </w:tcBorders>
          </w:tcPr>
          <w:p w14:paraId="5F64468B" w14:textId="77777777" w:rsidR="003F0097" w:rsidRDefault="003F0097" w:rsidP="00ED3CCE">
            <w:pPr>
              <w:pStyle w:val="TableParagraph"/>
              <w:rPr>
                <w:sz w:val="16"/>
              </w:rPr>
            </w:pPr>
          </w:p>
        </w:tc>
      </w:tr>
      <w:tr w:rsidR="003F0097" w14:paraId="095CF3D9" w14:textId="77777777" w:rsidTr="00ED3CCE">
        <w:trPr>
          <w:trHeight w:val="236"/>
        </w:trPr>
        <w:tc>
          <w:tcPr>
            <w:tcW w:w="3065" w:type="dxa"/>
            <w:tcBorders>
              <w:top w:val="single" w:sz="4" w:space="0" w:color="000000"/>
            </w:tcBorders>
          </w:tcPr>
          <w:p w14:paraId="201C83B0" w14:textId="77777777" w:rsidR="003F0097" w:rsidRDefault="003F0097" w:rsidP="003F0097">
            <w:pPr>
              <w:pStyle w:val="TableParagraph"/>
              <w:spacing w:line="210" w:lineRule="exact"/>
              <w:ind w:left="119"/>
              <w:jc w:val="left"/>
              <w:rPr>
                <w:sz w:val="20"/>
              </w:rPr>
            </w:pPr>
            <w:r>
              <w:rPr>
                <w:w w:val="105"/>
                <w:sz w:val="20"/>
              </w:rPr>
              <w:t>Assessment</w:t>
            </w:r>
            <w:r>
              <w:rPr>
                <w:spacing w:val="8"/>
                <w:w w:val="105"/>
                <w:sz w:val="20"/>
              </w:rPr>
              <w:t xml:space="preserve"> </w:t>
            </w:r>
            <w:r>
              <w:rPr>
                <w:spacing w:val="-4"/>
                <w:w w:val="105"/>
                <w:sz w:val="20"/>
              </w:rPr>
              <w:t>Type</w:t>
            </w:r>
          </w:p>
        </w:tc>
        <w:tc>
          <w:tcPr>
            <w:tcW w:w="438" w:type="dxa"/>
            <w:tcBorders>
              <w:top w:val="single" w:sz="4" w:space="0" w:color="000000"/>
            </w:tcBorders>
          </w:tcPr>
          <w:p w14:paraId="00F4C5B1" w14:textId="77777777" w:rsidR="003F0097" w:rsidRDefault="003F0097" w:rsidP="00ED3CCE">
            <w:pPr>
              <w:pStyle w:val="TableParagraph"/>
              <w:spacing w:line="210" w:lineRule="exact"/>
              <w:ind w:left="104" w:right="103"/>
              <w:rPr>
                <w:sz w:val="20"/>
              </w:rPr>
            </w:pPr>
            <w:r>
              <w:rPr>
                <w:spacing w:val="-5"/>
                <w:sz w:val="20"/>
              </w:rPr>
              <w:t>29</w:t>
            </w:r>
          </w:p>
        </w:tc>
        <w:tc>
          <w:tcPr>
            <w:tcW w:w="692" w:type="dxa"/>
            <w:tcBorders>
              <w:top w:val="single" w:sz="4" w:space="0" w:color="000000"/>
            </w:tcBorders>
          </w:tcPr>
          <w:p w14:paraId="4950C71B" w14:textId="77777777" w:rsidR="003F0097" w:rsidRDefault="003F0097" w:rsidP="00ED3CCE">
            <w:pPr>
              <w:pStyle w:val="TableParagraph"/>
              <w:rPr>
                <w:sz w:val="16"/>
              </w:rPr>
            </w:pPr>
          </w:p>
        </w:tc>
        <w:tc>
          <w:tcPr>
            <w:tcW w:w="1247" w:type="dxa"/>
            <w:tcBorders>
              <w:top w:val="single" w:sz="4" w:space="0" w:color="000000"/>
            </w:tcBorders>
          </w:tcPr>
          <w:p w14:paraId="3AF32C4E" w14:textId="77777777" w:rsidR="003F0097" w:rsidRDefault="003F0097" w:rsidP="00ED3CCE">
            <w:pPr>
              <w:pStyle w:val="TableParagraph"/>
              <w:rPr>
                <w:sz w:val="16"/>
              </w:rPr>
            </w:pPr>
          </w:p>
        </w:tc>
        <w:tc>
          <w:tcPr>
            <w:tcW w:w="659" w:type="dxa"/>
            <w:tcBorders>
              <w:top w:val="single" w:sz="4" w:space="0" w:color="000000"/>
            </w:tcBorders>
          </w:tcPr>
          <w:p w14:paraId="1DF774F2" w14:textId="77777777" w:rsidR="003F0097" w:rsidRDefault="003F0097" w:rsidP="00ED3CCE">
            <w:pPr>
              <w:pStyle w:val="TableParagraph"/>
              <w:rPr>
                <w:sz w:val="16"/>
              </w:rPr>
            </w:pPr>
          </w:p>
        </w:tc>
        <w:tc>
          <w:tcPr>
            <w:tcW w:w="791" w:type="dxa"/>
            <w:tcBorders>
              <w:top w:val="single" w:sz="4" w:space="0" w:color="000000"/>
            </w:tcBorders>
          </w:tcPr>
          <w:p w14:paraId="394E1BC4" w14:textId="77777777" w:rsidR="003F0097" w:rsidRDefault="003F0097" w:rsidP="00ED3CCE">
            <w:pPr>
              <w:pStyle w:val="TableParagraph"/>
              <w:rPr>
                <w:sz w:val="16"/>
              </w:rPr>
            </w:pPr>
          </w:p>
        </w:tc>
        <w:tc>
          <w:tcPr>
            <w:tcW w:w="692" w:type="dxa"/>
            <w:tcBorders>
              <w:top w:val="single" w:sz="4" w:space="0" w:color="000000"/>
            </w:tcBorders>
          </w:tcPr>
          <w:p w14:paraId="048BFC5B" w14:textId="77777777" w:rsidR="003F0097" w:rsidRDefault="003F0097" w:rsidP="00ED3CCE">
            <w:pPr>
              <w:pStyle w:val="TableParagraph"/>
              <w:spacing w:line="210" w:lineRule="exact"/>
              <w:ind w:left="123"/>
              <w:rPr>
                <w:sz w:val="20"/>
              </w:rPr>
            </w:pPr>
            <w:r>
              <w:rPr>
                <w:spacing w:val="-4"/>
                <w:sz w:val="20"/>
              </w:rPr>
              <w:t>0.00</w:t>
            </w:r>
          </w:p>
        </w:tc>
      </w:tr>
      <w:tr w:rsidR="003F0097" w14:paraId="0BAE0741" w14:textId="77777777" w:rsidTr="00ED3CCE">
        <w:trPr>
          <w:trHeight w:val="239"/>
        </w:trPr>
        <w:tc>
          <w:tcPr>
            <w:tcW w:w="3065" w:type="dxa"/>
          </w:tcPr>
          <w:p w14:paraId="4E037591" w14:textId="77777777" w:rsidR="003F0097" w:rsidRDefault="003F0097" w:rsidP="003F0097">
            <w:pPr>
              <w:pStyle w:val="TableParagraph"/>
              <w:ind w:left="403"/>
              <w:jc w:val="left"/>
              <w:rPr>
                <w:sz w:val="20"/>
              </w:rPr>
            </w:pPr>
            <w:r>
              <w:rPr>
                <w:w w:val="105"/>
                <w:sz w:val="20"/>
              </w:rPr>
              <w:t>Report</w:t>
            </w:r>
            <w:r>
              <w:rPr>
                <w:spacing w:val="26"/>
                <w:w w:val="105"/>
                <w:sz w:val="20"/>
              </w:rPr>
              <w:t xml:space="preserve"> </w:t>
            </w:r>
            <w:r>
              <w:rPr>
                <w:w w:val="105"/>
                <w:sz w:val="20"/>
              </w:rPr>
              <w:t>vs.</w:t>
            </w:r>
            <w:r>
              <w:rPr>
                <w:spacing w:val="52"/>
                <w:w w:val="105"/>
                <w:sz w:val="20"/>
              </w:rPr>
              <w:t xml:space="preserve"> </w:t>
            </w:r>
            <w:r>
              <w:rPr>
                <w:spacing w:val="-2"/>
                <w:w w:val="105"/>
                <w:sz w:val="20"/>
              </w:rPr>
              <w:t>Direct</w:t>
            </w:r>
          </w:p>
        </w:tc>
        <w:tc>
          <w:tcPr>
            <w:tcW w:w="438" w:type="dxa"/>
          </w:tcPr>
          <w:p w14:paraId="75C21C2E" w14:textId="77777777" w:rsidR="003F0097" w:rsidRDefault="003F0097" w:rsidP="00ED3CCE">
            <w:pPr>
              <w:pStyle w:val="TableParagraph"/>
              <w:rPr>
                <w:sz w:val="16"/>
              </w:rPr>
            </w:pPr>
          </w:p>
        </w:tc>
        <w:tc>
          <w:tcPr>
            <w:tcW w:w="692" w:type="dxa"/>
          </w:tcPr>
          <w:p w14:paraId="32C00F1E" w14:textId="77777777" w:rsidR="003F0097" w:rsidRDefault="003F0097" w:rsidP="00ED3CCE">
            <w:pPr>
              <w:pStyle w:val="TableParagraph"/>
              <w:ind w:left="120"/>
              <w:rPr>
                <w:sz w:val="20"/>
              </w:rPr>
            </w:pPr>
            <w:r>
              <w:rPr>
                <w:sz w:val="20"/>
              </w:rPr>
              <w:t>-</w:t>
            </w:r>
            <w:r>
              <w:rPr>
                <w:spacing w:val="-4"/>
                <w:sz w:val="20"/>
              </w:rPr>
              <w:t>0.03</w:t>
            </w:r>
          </w:p>
        </w:tc>
        <w:tc>
          <w:tcPr>
            <w:tcW w:w="1247" w:type="dxa"/>
          </w:tcPr>
          <w:p w14:paraId="0D10B5DD" w14:textId="77777777" w:rsidR="003F0097" w:rsidRDefault="003F0097" w:rsidP="00ED3CCE">
            <w:pPr>
              <w:pStyle w:val="TableParagraph"/>
              <w:ind w:left="121"/>
              <w:rPr>
                <w:sz w:val="20"/>
              </w:rPr>
            </w:pPr>
            <w:r>
              <w:rPr>
                <w:sz w:val="20"/>
              </w:rPr>
              <w:t>[-0.3,</w:t>
            </w:r>
            <w:r>
              <w:rPr>
                <w:spacing w:val="11"/>
                <w:sz w:val="20"/>
              </w:rPr>
              <w:t xml:space="preserve"> </w:t>
            </w:r>
            <w:r>
              <w:rPr>
                <w:spacing w:val="-2"/>
                <w:sz w:val="20"/>
              </w:rPr>
              <w:t>0.24]</w:t>
            </w:r>
          </w:p>
        </w:tc>
        <w:tc>
          <w:tcPr>
            <w:tcW w:w="659" w:type="dxa"/>
          </w:tcPr>
          <w:p w14:paraId="551D8918" w14:textId="77777777" w:rsidR="003F0097" w:rsidRDefault="003F0097" w:rsidP="00ED3CCE">
            <w:pPr>
              <w:pStyle w:val="TableParagraph"/>
              <w:ind w:left="121"/>
              <w:rPr>
                <w:sz w:val="20"/>
              </w:rPr>
            </w:pPr>
            <w:r>
              <w:rPr>
                <w:sz w:val="20"/>
              </w:rPr>
              <w:t>-</w:t>
            </w:r>
            <w:r>
              <w:rPr>
                <w:spacing w:val="-4"/>
                <w:sz w:val="20"/>
              </w:rPr>
              <w:t>0.24</w:t>
            </w:r>
          </w:p>
        </w:tc>
        <w:tc>
          <w:tcPr>
            <w:tcW w:w="791" w:type="dxa"/>
          </w:tcPr>
          <w:p w14:paraId="69214531" w14:textId="77777777" w:rsidR="003F0097" w:rsidRDefault="003F0097" w:rsidP="00ED3CCE">
            <w:pPr>
              <w:pStyle w:val="TableParagraph"/>
              <w:ind w:left="122"/>
              <w:rPr>
                <w:sz w:val="20"/>
              </w:rPr>
            </w:pPr>
            <w:r>
              <w:rPr>
                <w:spacing w:val="-4"/>
                <w:sz w:val="20"/>
              </w:rPr>
              <w:t>0.81</w:t>
            </w:r>
          </w:p>
        </w:tc>
        <w:tc>
          <w:tcPr>
            <w:tcW w:w="692" w:type="dxa"/>
          </w:tcPr>
          <w:p w14:paraId="3C686316" w14:textId="77777777" w:rsidR="003F0097" w:rsidRDefault="003F0097" w:rsidP="00ED3CCE">
            <w:pPr>
              <w:pStyle w:val="TableParagraph"/>
              <w:rPr>
                <w:sz w:val="16"/>
              </w:rPr>
            </w:pPr>
          </w:p>
        </w:tc>
      </w:tr>
      <w:tr w:rsidR="003F0097" w14:paraId="1769189C" w14:textId="77777777" w:rsidTr="00ED3CCE">
        <w:trPr>
          <w:trHeight w:val="239"/>
        </w:trPr>
        <w:tc>
          <w:tcPr>
            <w:tcW w:w="3065" w:type="dxa"/>
          </w:tcPr>
          <w:p w14:paraId="2E590E4C" w14:textId="77777777" w:rsidR="003F0097" w:rsidRDefault="003F0097" w:rsidP="003F0097">
            <w:pPr>
              <w:pStyle w:val="TableParagraph"/>
              <w:ind w:left="403"/>
              <w:jc w:val="left"/>
              <w:rPr>
                <w:sz w:val="20"/>
              </w:rPr>
            </w:pPr>
            <w:r>
              <w:rPr>
                <w:w w:val="105"/>
                <w:sz w:val="20"/>
              </w:rPr>
              <w:t>Observed</w:t>
            </w:r>
            <w:r>
              <w:rPr>
                <w:spacing w:val="12"/>
                <w:w w:val="105"/>
                <w:sz w:val="20"/>
              </w:rPr>
              <w:t xml:space="preserve"> </w:t>
            </w:r>
            <w:r>
              <w:rPr>
                <w:w w:val="105"/>
                <w:sz w:val="20"/>
              </w:rPr>
              <w:t>vs.</w:t>
            </w:r>
            <w:r>
              <w:rPr>
                <w:spacing w:val="34"/>
                <w:w w:val="105"/>
                <w:sz w:val="20"/>
              </w:rPr>
              <w:t xml:space="preserve"> </w:t>
            </w:r>
            <w:r>
              <w:rPr>
                <w:spacing w:val="-2"/>
                <w:w w:val="105"/>
                <w:sz w:val="20"/>
              </w:rPr>
              <w:t>Direct</w:t>
            </w:r>
          </w:p>
        </w:tc>
        <w:tc>
          <w:tcPr>
            <w:tcW w:w="438" w:type="dxa"/>
          </w:tcPr>
          <w:p w14:paraId="2986509A" w14:textId="77777777" w:rsidR="003F0097" w:rsidRDefault="003F0097" w:rsidP="00ED3CCE">
            <w:pPr>
              <w:pStyle w:val="TableParagraph"/>
              <w:rPr>
                <w:sz w:val="16"/>
              </w:rPr>
            </w:pPr>
          </w:p>
        </w:tc>
        <w:tc>
          <w:tcPr>
            <w:tcW w:w="692" w:type="dxa"/>
          </w:tcPr>
          <w:p w14:paraId="20CEF95E" w14:textId="77777777" w:rsidR="003F0097" w:rsidRDefault="003F0097" w:rsidP="00ED3CCE">
            <w:pPr>
              <w:pStyle w:val="TableParagraph"/>
              <w:ind w:left="120"/>
              <w:rPr>
                <w:sz w:val="20"/>
              </w:rPr>
            </w:pPr>
            <w:r>
              <w:rPr>
                <w:spacing w:val="-4"/>
                <w:sz w:val="20"/>
              </w:rPr>
              <w:t>0.02</w:t>
            </w:r>
          </w:p>
        </w:tc>
        <w:tc>
          <w:tcPr>
            <w:tcW w:w="1247" w:type="dxa"/>
          </w:tcPr>
          <w:p w14:paraId="3F414152" w14:textId="77777777" w:rsidR="003F0097" w:rsidRDefault="003F0097" w:rsidP="00ED3CCE">
            <w:pPr>
              <w:pStyle w:val="TableParagraph"/>
              <w:ind w:left="121"/>
              <w:rPr>
                <w:sz w:val="20"/>
              </w:rPr>
            </w:pPr>
            <w:r>
              <w:rPr>
                <w:sz w:val="20"/>
              </w:rPr>
              <w:t>[-0.2,</w:t>
            </w:r>
            <w:r>
              <w:rPr>
                <w:spacing w:val="11"/>
                <w:sz w:val="20"/>
              </w:rPr>
              <w:t xml:space="preserve"> </w:t>
            </w:r>
            <w:r>
              <w:rPr>
                <w:spacing w:val="-2"/>
                <w:sz w:val="20"/>
              </w:rPr>
              <w:t>0.23]</w:t>
            </w:r>
          </w:p>
        </w:tc>
        <w:tc>
          <w:tcPr>
            <w:tcW w:w="659" w:type="dxa"/>
          </w:tcPr>
          <w:p w14:paraId="4573CD24" w14:textId="77777777" w:rsidR="003F0097" w:rsidRDefault="003F0097" w:rsidP="00ED3CCE">
            <w:pPr>
              <w:pStyle w:val="TableParagraph"/>
              <w:ind w:left="121"/>
              <w:rPr>
                <w:sz w:val="20"/>
              </w:rPr>
            </w:pPr>
            <w:r>
              <w:rPr>
                <w:spacing w:val="-4"/>
                <w:sz w:val="20"/>
              </w:rPr>
              <w:t>0.15</w:t>
            </w:r>
          </w:p>
        </w:tc>
        <w:tc>
          <w:tcPr>
            <w:tcW w:w="791" w:type="dxa"/>
          </w:tcPr>
          <w:p w14:paraId="0691BC91" w14:textId="77777777" w:rsidR="003F0097" w:rsidRDefault="003F0097" w:rsidP="00ED3CCE">
            <w:pPr>
              <w:pStyle w:val="TableParagraph"/>
              <w:ind w:left="122"/>
              <w:rPr>
                <w:sz w:val="20"/>
              </w:rPr>
            </w:pPr>
            <w:r>
              <w:rPr>
                <w:spacing w:val="-4"/>
                <w:sz w:val="20"/>
              </w:rPr>
              <w:t>0.88</w:t>
            </w:r>
          </w:p>
        </w:tc>
        <w:tc>
          <w:tcPr>
            <w:tcW w:w="692" w:type="dxa"/>
          </w:tcPr>
          <w:p w14:paraId="1FFBBC07" w14:textId="77777777" w:rsidR="003F0097" w:rsidRDefault="003F0097" w:rsidP="00ED3CCE">
            <w:pPr>
              <w:pStyle w:val="TableParagraph"/>
              <w:rPr>
                <w:sz w:val="16"/>
              </w:rPr>
            </w:pPr>
          </w:p>
        </w:tc>
      </w:tr>
      <w:tr w:rsidR="003F0097" w14:paraId="0EF3599B" w14:textId="77777777" w:rsidTr="00ED3CCE">
        <w:trPr>
          <w:trHeight w:val="239"/>
        </w:trPr>
        <w:tc>
          <w:tcPr>
            <w:tcW w:w="3065" w:type="dxa"/>
          </w:tcPr>
          <w:p w14:paraId="35E1D7C3" w14:textId="77777777" w:rsidR="003F0097" w:rsidRDefault="003F0097" w:rsidP="003F0097">
            <w:pPr>
              <w:pStyle w:val="TableParagraph"/>
              <w:ind w:left="119"/>
              <w:jc w:val="left"/>
              <w:rPr>
                <w:sz w:val="20"/>
              </w:rPr>
            </w:pPr>
            <w:r>
              <w:rPr>
                <w:w w:val="105"/>
                <w:sz w:val="20"/>
              </w:rPr>
              <w:t>Assessment</w:t>
            </w:r>
            <w:r>
              <w:rPr>
                <w:spacing w:val="8"/>
                <w:w w:val="105"/>
                <w:sz w:val="20"/>
              </w:rPr>
              <w:t xml:space="preserve"> </w:t>
            </w:r>
            <w:r>
              <w:rPr>
                <w:spacing w:val="-2"/>
                <w:w w:val="105"/>
                <w:sz w:val="20"/>
              </w:rPr>
              <w:t>Measure</w:t>
            </w:r>
          </w:p>
        </w:tc>
        <w:tc>
          <w:tcPr>
            <w:tcW w:w="438" w:type="dxa"/>
          </w:tcPr>
          <w:p w14:paraId="341F2B6F" w14:textId="77777777" w:rsidR="003F0097" w:rsidRDefault="003F0097" w:rsidP="00ED3CCE">
            <w:pPr>
              <w:pStyle w:val="TableParagraph"/>
              <w:ind w:left="104" w:right="103"/>
              <w:rPr>
                <w:sz w:val="20"/>
              </w:rPr>
            </w:pPr>
            <w:r>
              <w:rPr>
                <w:spacing w:val="-5"/>
                <w:sz w:val="20"/>
              </w:rPr>
              <w:t>29</w:t>
            </w:r>
          </w:p>
        </w:tc>
        <w:tc>
          <w:tcPr>
            <w:tcW w:w="692" w:type="dxa"/>
          </w:tcPr>
          <w:p w14:paraId="2AD201C4" w14:textId="77777777" w:rsidR="003F0097" w:rsidRDefault="003F0097" w:rsidP="00ED3CCE">
            <w:pPr>
              <w:pStyle w:val="TableParagraph"/>
              <w:rPr>
                <w:sz w:val="16"/>
              </w:rPr>
            </w:pPr>
          </w:p>
        </w:tc>
        <w:tc>
          <w:tcPr>
            <w:tcW w:w="1247" w:type="dxa"/>
          </w:tcPr>
          <w:p w14:paraId="559A77C5" w14:textId="77777777" w:rsidR="003F0097" w:rsidRDefault="003F0097" w:rsidP="00ED3CCE">
            <w:pPr>
              <w:pStyle w:val="TableParagraph"/>
              <w:rPr>
                <w:sz w:val="16"/>
              </w:rPr>
            </w:pPr>
          </w:p>
        </w:tc>
        <w:tc>
          <w:tcPr>
            <w:tcW w:w="659" w:type="dxa"/>
          </w:tcPr>
          <w:p w14:paraId="21F1A9EB" w14:textId="77777777" w:rsidR="003F0097" w:rsidRDefault="003F0097" w:rsidP="00ED3CCE">
            <w:pPr>
              <w:pStyle w:val="TableParagraph"/>
              <w:rPr>
                <w:sz w:val="16"/>
              </w:rPr>
            </w:pPr>
          </w:p>
        </w:tc>
        <w:tc>
          <w:tcPr>
            <w:tcW w:w="791" w:type="dxa"/>
          </w:tcPr>
          <w:p w14:paraId="4F105EAF" w14:textId="77777777" w:rsidR="003F0097" w:rsidRDefault="003F0097" w:rsidP="00ED3CCE">
            <w:pPr>
              <w:pStyle w:val="TableParagraph"/>
              <w:rPr>
                <w:sz w:val="16"/>
              </w:rPr>
            </w:pPr>
          </w:p>
        </w:tc>
        <w:tc>
          <w:tcPr>
            <w:tcW w:w="692" w:type="dxa"/>
          </w:tcPr>
          <w:p w14:paraId="420D2FE6" w14:textId="77777777" w:rsidR="003F0097" w:rsidRDefault="003F0097" w:rsidP="00ED3CCE">
            <w:pPr>
              <w:pStyle w:val="TableParagraph"/>
              <w:ind w:left="123"/>
              <w:rPr>
                <w:sz w:val="20"/>
              </w:rPr>
            </w:pPr>
            <w:r>
              <w:rPr>
                <w:spacing w:val="-4"/>
                <w:sz w:val="20"/>
              </w:rPr>
              <w:t>0.00</w:t>
            </w:r>
          </w:p>
        </w:tc>
      </w:tr>
      <w:tr w:rsidR="003F0097" w14:paraId="1FADDD0F" w14:textId="77777777" w:rsidTr="00ED3CCE">
        <w:trPr>
          <w:trHeight w:val="239"/>
        </w:trPr>
        <w:tc>
          <w:tcPr>
            <w:tcW w:w="3065" w:type="dxa"/>
          </w:tcPr>
          <w:p w14:paraId="28C15AFD" w14:textId="77777777" w:rsidR="003F0097" w:rsidRDefault="003F0097" w:rsidP="003F0097">
            <w:pPr>
              <w:pStyle w:val="TableParagraph"/>
              <w:ind w:left="403"/>
              <w:jc w:val="left"/>
              <w:rPr>
                <w:sz w:val="20"/>
              </w:rPr>
            </w:pPr>
            <w:r>
              <w:rPr>
                <w:w w:val="105"/>
                <w:sz w:val="20"/>
              </w:rPr>
              <w:t>Receptive</w:t>
            </w:r>
            <w:r>
              <w:rPr>
                <w:spacing w:val="10"/>
                <w:w w:val="105"/>
                <w:sz w:val="20"/>
              </w:rPr>
              <w:t xml:space="preserve"> </w:t>
            </w:r>
            <w:r>
              <w:rPr>
                <w:w w:val="105"/>
                <w:sz w:val="20"/>
              </w:rPr>
              <w:t>vs.</w:t>
            </w:r>
            <w:r>
              <w:rPr>
                <w:spacing w:val="32"/>
                <w:w w:val="105"/>
                <w:sz w:val="20"/>
              </w:rPr>
              <w:t xml:space="preserve"> </w:t>
            </w:r>
            <w:r>
              <w:rPr>
                <w:spacing w:val="-2"/>
                <w:w w:val="105"/>
                <w:sz w:val="20"/>
              </w:rPr>
              <w:t>Expressive</w:t>
            </w:r>
          </w:p>
        </w:tc>
        <w:tc>
          <w:tcPr>
            <w:tcW w:w="438" w:type="dxa"/>
          </w:tcPr>
          <w:p w14:paraId="1CCC60EC" w14:textId="77777777" w:rsidR="003F0097" w:rsidRDefault="003F0097" w:rsidP="00ED3CCE">
            <w:pPr>
              <w:pStyle w:val="TableParagraph"/>
              <w:rPr>
                <w:sz w:val="16"/>
              </w:rPr>
            </w:pPr>
          </w:p>
        </w:tc>
        <w:tc>
          <w:tcPr>
            <w:tcW w:w="692" w:type="dxa"/>
          </w:tcPr>
          <w:p w14:paraId="67AEFC5F" w14:textId="77777777" w:rsidR="003F0097" w:rsidRDefault="003F0097" w:rsidP="00ED3CCE">
            <w:pPr>
              <w:pStyle w:val="TableParagraph"/>
              <w:ind w:left="121"/>
              <w:rPr>
                <w:sz w:val="20"/>
              </w:rPr>
            </w:pPr>
            <w:r>
              <w:rPr>
                <w:sz w:val="20"/>
              </w:rPr>
              <w:t>-</w:t>
            </w:r>
            <w:r>
              <w:rPr>
                <w:spacing w:val="-4"/>
                <w:sz w:val="20"/>
              </w:rPr>
              <w:t>0.14</w:t>
            </w:r>
          </w:p>
        </w:tc>
        <w:tc>
          <w:tcPr>
            <w:tcW w:w="1247" w:type="dxa"/>
          </w:tcPr>
          <w:p w14:paraId="3F14C305" w14:textId="77777777" w:rsidR="003F0097" w:rsidRDefault="003F0097" w:rsidP="00ED3CCE">
            <w:pPr>
              <w:pStyle w:val="TableParagraph"/>
              <w:ind w:left="121"/>
              <w:rPr>
                <w:sz w:val="20"/>
              </w:rPr>
            </w:pPr>
            <w:r>
              <w:rPr>
                <w:sz w:val="20"/>
              </w:rPr>
              <w:t>[-0.38,</w:t>
            </w:r>
            <w:r>
              <w:rPr>
                <w:spacing w:val="10"/>
                <w:sz w:val="20"/>
              </w:rPr>
              <w:t xml:space="preserve"> </w:t>
            </w:r>
            <w:r>
              <w:rPr>
                <w:spacing w:val="-2"/>
                <w:sz w:val="20"/>
              </w:rPr>
              <w:t>0.11]</w:t>
            </w:r>
          </w:p>
        </w:tc>
        <w:tc>
          <w:tcPr>
            <w:tcW w:w="659" w:type="dxa"/>
          </w:tcPr>
          <w:p w14:paraId="1A8A6FFC" w14:textId="77777777" w:rsidR="003F0097" w:rsidRDefault="003F0097" w:rsidP="00ED3CCE">
            <w:pPr>
              <w:pStyle w:val="TableParagraph"/>
              <w:ind w:left="122"/>
              <w:rPr>
                <w:sz w:val="20"/>
              </w:rPr>
            </w:pPr>
            <w:r>
              <w:rPr>
                <w:sz w:val="20"/>
              </w:rPr>
              <w:t>-</w:t>
            </w:r>
            <w:r>
              <w:rPr>
                <w:spacing w:val="-4"/>
                <w:sz w:val="20"/>
              </w:rPr>
              <w:t>1.17</w:t>
            </w:r>
          </w:p>
        </w:tc>
        <w:tc>
          <w:tcPr>
            <w:tcW w:w="791" w:type="dxa"/>
          </w:tcPr>
          <w:p w14:paraId="4BF6CFDE" w14:textId="77777777" w:rsidR="003F0097" w:rsidRDefault="003F0097" w:rsidP="00ED3CCE">
            <w:pPr>
              <w:pStyle w:val="TableParagraph"/>
              <w:ind w:left="122"/>
              <w:rPr>
                <w:sz w:val="20"/>
              </w:rPr>
            </w:pPr>
            <w:r>
              <w:rPr>
                <w:spacing w:val="-4"/>
                <w:sz w:val="20"/>
              </w:rPr>
              <w:t>0.25</w:t>
            </w:r>
          </w:p>
        </w:tc>
        <w:tc>
          <w:tcPr>
            <w:tcW w:w="692" w:type="dxa"/>
          </w:tcPr>
          <w:p w14:paraId="56914FC3" w14:textId="77777777" w:rsidR="003F0097" w:rsidRDefault="003F0097" w:rsidP="00ED3CCE">
            <w:pPr>
              <w:pStyle w:val="TableParagraph"/>
              <w:rPr>
                <w:sz w:val="16"/>
              </w:rPr>
            </w:pPr>
          </w:p>
        </w:tc>
      </w:tr>
      <w:tr w:rsidR="003F0097" w14:paraId="3E3B3AAF" w14:textId="77777777" w:rsidTr="00ED3CCE">
        <w:trPr>
          <w:trHeight w:val="239"/>
        </w:trPr>
        <w:tc>
          <w:tcPr>
            <w:tcW w:w="3065" w:type="dxa"/>
          </w:tcPr>
          <w:p w14:paraId="6C064D88" w14:textId="77777777" w:rsidR="003F0097" w:rsidRDefault="003F0097" w:rsidP="003F0097">
            <w:pPr>
              <w:pStyle w:val="TableParagraph"/>
              <w:ind w:left="403"/>
              <w:jc w:val="left"/>
              <w:rPr>
                <w:sz w:val="20"/>
              </w:rPr>
            </w:pPr>
            <w:r>
              <w:rPr>
                <w:w w:val="105"/>
                <w:sz w:val="20"/>
              </w:rPr>
              <w:t>Both</w:t>
            </w:r>
            <w:r>
              <w:rPr>
                <w:spacing w:val="20"/>
                <w:w w:val="105"/>
                <w:sz w:val="20"/>
              </w:rPr>
              <w:t xml:space="preserve"> </w:t>
            </w:r>
            <w:r>
              <w:rPr>
                <w:w w:val="105"/>
                <w:sz w:val="20"/>
              </w:rPr>
              <w:t>vs.</w:t>
            </w:r>
            <w:r>
              <w:rPr>
                <w:spacing w:val="46"/>
                <w:w w:val="105"/>
                <w:sz w:val="20"/>
              </w:rPr>
              <w:t xml:space="preserve"> </w:t>
            </w:r>
            <w:r>
              <w:rPr>
                <w:spacing w:val="-2"/>
                <w:w w:val="105"/>
                <w:sz w:val="20"/>
              </w:rPr>
              <w:t>Expressive</w:t>
            </w:r>
          </w:p>
        </w:tc>
        <w:tc>
          <w:tcPr>
            <w:tcW w:w="438" w:type="dxa"/>
          </w:tcPr>
          <w:p w14:paraId="48D94661" w14:textId="77777777" w:rsidR="003F0097" w:rsidRDefault="003F0097" w:rsidP="00ED3CCE">
            <w:pPr>
              <w:pStyle w:val="TableParagraph"/>
              <w:rPr>
                <w:sz w:val="16"/>
              </w:rPr>
            </w:pPr>
          </w:p>
        </w:tc>
        <w:tc>
          <w:tcPr>
            <w:tcW w:w="692" w:type="dxa"/>
          </w:tcPr>
          <w:p w14:paraId="526DC756" w14:textId="77777777" w:rsidR="003F0097" w:rsidRDefault="003F0097" w:rsidP="00ED3CCE">
            <w:pPr>
              <w:pStyle w:val="TableParagraph"/>
              <w:ind w:left="120"/>
              <w:rPr>
                <w:sz w:val="20"/>
              </w:rPr>
            </w:pPr>
            <w:r>
              <w:rPr>
                <w:sz w:val="20"/>
              </w:rPr>
              <w:t>-</w:t>
            </w:r>
            <w:r>
              <w:rPr>
                <w:spacing w:val="-4"/>
                <w:sz w:val="20"/>
              </w:rPr>
              <w:t>0.01</w:t>
            </w:r>
          </w:p>
        </w:tc>
        <w:tc>
          <w:tcPr>
            <w:tcW w:w="1247" w:type="dxa"/>
          </w:tcPr>
          <w:p w14:paraId="58850EC0" w14:textId="77777777" w:rsidR="003F0097" w:rsidRDefault="003F0097" w:rsidP="00ED3CCE">
            <w:pPr>
              <w:pStyle w:val="TableParagraph"/>
              <w:ind w:left="121"/>
              <w:rPr>
                <w:sz w:val="20"/>
              </w:rPr>
            </w:pPr>
            <w:r>
              <w:rPr>
                <w:sz w:val="20"/>
              </w:rPr>
              <w:t>[-0.25,</w:t>
            </w:r>
            <w:r>
              <w:rPr>
                <w:spacing w:val="10"/>
                <w:sz w:val="20"/>
              </w:rPr>
              <w:t xml:space="preserve"> </w:t>
            </w:r>
            <w:r>
              <w:rPr>
                <w:spacing w:val="-2"/>
                <w:sz w:val="20"/>
              </w:rPr>
              <w:t>0.23]</w:t>
            </w:r>
          </w:p>
        </w:tc>
        <w:tc>
          <w:tcPr>
            <w:tcW w:w="659" w:type="dxa"/>
          </w:tcPr>
          <w:p w14:paraId="0393B3CB" w14:textId="77777777" w:rsidR="003F0097" w:rsidRDefault="003F0097" w:rsidP="00ED3CCE">
            <w:pPr>
              <w:pStyle w:val="TableParagraph"/>
              <w:ind w:left="122"/>
              <w:rPr>
                <w:sz w:val="20"/>
              </w:rPr>
            </w:pPr>
            <w:r>
              <w:rPr>
                <w:sz w:val="20"/>
              </w:rPr>
              <w:t>-</w:t>
            </w:r>
            <w:r>
              <w:rPr>
                <w:spacing w:val="-4"/>
                <w:sz w:val="20"/>
              </w:rPr>
              <w:t>0.06</w:t>
            </w:r>
          </w:p>
        </w:tc>
        <w:tc>
          <w:tcPr>
            <w:tcW w:w="791" w:type="dxa"/>
          </w:tcPr>
          <w:p w14:paraId="546536A1" w14:textId="77777777" w:rsidR="003F0097" w:rsidRDefault="003F0097" w:rsidP="00ED3CCE">
            <w:pPr>
              <w:pStyle w:val="TableParagraph"/>
              <w:ind w:left="122"/>
              <w:rPr>
                <w:sz w:val="20"/>
              </w:rPr>
            </w:pPr>
            <w:r>
              <w:rPr>
                <w:spacing w:val="-4"/>
                <w:sz w:val="20"/>
              </w:rPr>
              <w:t>0.95</w:t>
            </w:r>
          </w:p>
        </w:tc>
        <w:tc>
          <w:tcPr>
            <w:tcW w:w="692" w:type="dxa"/>
          </w:tcPr>
          <w:p w14:paraId="49EDAE0E" w14:textId="77777777" w:rsidR="003F0097" w:rsidRDefault="003F0097" w:rsidP="00ED3CCE">
            <w:pPr>
              <w:pStyle w:val="TableParagraph"/>
              <w:rPr>
                <w:sz w:val="16"/>
              </w:rPr>
            </w:pPr>
          </w:p>
        </w:tc>
      </w:tr>
      <w:tr w:rsidR="003F0097" w14:paraId="709FCAA3" w14:textId="77777777" w:rsidTr="00ED3CCE">
        <w:trPr>
          <w:trHeight w:val="239"/>
        </w:trPr>
        <w:tc>
          <w:tcPr>
            <w:tcW w:w="3065" w:type="dxa"/>
          </w:tcPr>
          <w:p w14:paraId="01471F20" w14:textId="77777777" w:rsidR="003F0097" w:rsidRDefault="003F0097" w:rsidP="003F0097">
            <w:pPr>
              <w:pStyle w:val="TableParagraph"/>
              <w:ind w:left="119"/>
              <w:jc w:val="left"/>
              <w:rPr>
                <w:sz w:val="20"/>
              </w:rPr>
            </w:pPr>
            <w:r>
              <w:rPr>
                <w:w w:val="105"/>
                <w:sz w:val="20"/>
              </w:rPr>
              <w:t>Vocabulary</w:t>
            </w:r>
            <w:r>
              <w:rPr>
                <w:spacing w:val="14"/>
                <w:w w:val="105"/>
                <w:sz w:val="20"/>
              </w:rPr>
              <w:t xml:space="preserve"> </w:t>
            </w:r>
            <w:r>
              <w:rPr>
                <w:spacing w:val="-2"/>
                <w:w w:val="105"/>
                <w:sz w:val="20"/>
              </w:rPr>
              <w:t>Measure</w:t>
            </w:r>
          </w:p>
        </w:tc>
        <w:tc>
          <w:tcPr>
            <w:tcW w:w="438" w:type="dxa"/>
          </w:tcPr>
          <w:p w14:paraId="2081B00C" w14:textId="77777777" w:rsidR="003F0097" w:rsidRDefault="003F0097" w:rsidP="00ED3CCE">
            <w:pPr>
              <w:pStyle w:val="TableParagraph"/>
              <w:ind w:left="104" w:right="103"/>
              <w:rPr>
                <w:sz w:val="20"/>
              </w:rPr>
            </w:pPr>
            <w:r>
              <w:rPr>
                <w:spacing w:val="-5"/>
                <w:sz w:val="20"/>
              </w:rPr>
              <w:t>29</w:t>
            </w:r>
          </w:p>
        </w:tc>
        <w:tc>
          <w:tcPr>
            <w:tcW w:w="692" w:type="dxa"/>
          </w:tcPr>
          <w:p w14:paraId="2A4B704A" w14:textId="77777777" w:rsidR="003F0097" w:rsidRDefault="003F0097" w:rsidP="00ED3CCE">
            <w:pPr>
              <w:pStyle w:val="TableParagraph"/>
              <w:rPr>
                <w:sz w:val="16"/>
              </w:rPr>
            </w:pPr>
          </w:p>
        </w:tc>
        <w:tc>
          <w:tcPr>
            <w:tcW w:w="1247" w:type="dxa"/>
          </w:tcPr>
          <w:p w14:paraId="2B1F8124" w14:textId="77777777" w:rsidR="003F0097" w:rsidRDefault="003F0097" w:rsidP="00ED3CCE">
            <w:pPr>
              <w:pStyle w:val="TableParagraph"/>
              <w:rPr>
                <w:sz w:val="16"/>
              </w:rPr>
            </w:pPr>
          </w:p>
        </w:tc>
        <w:tc>
          <w:tcPr>
            <w:tcW w:w="659" w:type="dxa"/>
          </w:tcPr>
          <w:p w14:paraId="72AA1163" w14:textId="77777777" w:rsidR="003F0097" w:rsidRDefault="003F0097" w:rsidP="00ED3CCE">
            <w:pPr>
              <w:pStyle w:val="TableParagraph"/>
              <w:rPr>
                <w:sz w:val="16"/>
              </w:rPr>
            </w:pPr>
          </w:p>
        </w:tc>
        <w:tc>
          <w:tcPr>
            <w:tcW w:w="791" w:type="dxa"/>
          </w:tcPr>
          <w:p w14:paraId="0169FA38" w14:textId="77777777" w:rsidR="003F0097" w:rsidRDefault="003F0097" w:rsidP="00ED3CCE">
            <w:pPr>
              <w:pStyle w:val="TableParagraph"/>
              <w:rPr>
                <w:sz w:val="16"/>
              </w:rPr>
            </w:pPr>
          </w:p>
        </w:tc>
        <w:tc>
          <w:tcPr>
            <w:tcW w:w="692" w:type="dxa"/>
          </w:tcPr>
          <w:p w14:paraId="59B0D9C9" w14:textId="77777777" w:rsidR="003F0097" w:rsidRDefault="003F0097" w:rsidP="00ED3CCE">
            <w:pPr>
              <w:pStyle w:val="TableParagraph"/>
              <w:ind w:left="123"/>
              <w:rPr>
                <w:sz w:val="20"/>
              </w:rPr>
            </w:pPr>
            <w:r>
              <w:rPr>
                <w:spacing w:val="-4"/>
                <w:sz w:val="20"/>
              </w:rPr>
              <w:t>0.00</w:t>
            </w:r>
          </w:p>
        </w:tc>
      </w:tr>
      <w:tr w:rsidR="003F0097" w14:paraId="127C9BB7" w14:textId="77777777" w:rsidTr="00ED3CCE">
        <w:trPr>
          <w:trHeight w:val="239"/>
        </w:trPr>
        <w:tc>
          <w:tcPr>
            <w:tcW w:w="3065" w:type="dxa"/>
          </w:tcPr>
          <w:p w14:paraId="3D2DB39F" w14:textId="77777777" w:rsidR="003F0097" w:rsidRDefault="003F0097" w:rsidP="003F0097">
            <w:pPr>
              <w:pStyle w:val="TableParagraph"/>
              <w:ind w:left="403"/>
              <w:jc w:val="left"/>
              <w:rPr>
                <w:sz w:val="20"/>
              </w:rPr>
            </w:pPr>
            <w:r>
              <w:rPr>
                <w:w w:val="105"/>
                <w:sz w:val="20"/>
              </w:rPr>
              <w:t>Vocab</w:t>
            </w:r>
            <w:r>
              <w:rPr>
                <w:spacing w:val="2"/>
                <w:w w:val="105"/>
                <w:sz w:val="20"/>
              </w:rPr>
              <w:t xml:space="preserve"> </w:t>
            </w:r>
            <w:r>
              <w:rPr>
                <w:w w:val="105"/>
                <w:sz w:val="20"/>
              </w:rPr>
              <w:t>vs.</w:t>
            </w:r>
            <w:r>
              <w:rPr>
                <w:spacing w:val="21"/>
                <w:w w:val="105"/>
                <w:sz w:val="20"/>
              </w:rPr>
              <w:t xml:space="preserve"> </w:t>
            </w:r>
            <w:r>
              <w:rPr>
                <w:w w:val="105"/>
                <w:sz w:val="20"/>
              </w:rPr>
              <w:t>Non-</w:t>
            </w:r>
            <w:r>
              <w:rPr>
                <w:spacing w:val="-4"/>
                <w:w w:val="105"/>
                <w:sz w:val="20"/>
              </w:rPr>
              <w:t>Vocab</w:t>
            </w:r>
          </w:p>
        </w:tc>
        <w:tc>
          <w:tcPr>
            <w:tcW w:w="438" w:type="dxa"/>
          </w:tcPr>
          <w:p w14:paraId="1D509D86" w14:textId="77777777" w:rsidR="003F0097" w:rsidRDefault="003F0097" w:rsidP="00ED3CCE">
            <w:pPr>
              <w:pStyle w:val="TableParagraph"/>
              <w:rPr>
                <w:sz w:val="16"/>
              </w:rPr>
            </w:pPr>
          </w:p>
        </w:tc>
        <w:tc>
          <w:tcPr>
            <w:tcW w:w="692" w:type="dxa"/>
          </w:tcPr>
          <w:p w14:paraId="38B7F173" w14:textId="77777777" w:rsidR="003F0097" w:rsidRDefault="003F0097" w:rsidP="00ED3CCE">
            <w:pPr>
              <w:pStyle w:val="TableParagraph"/>
              <w:ind w:left="120"/>
              <w:rPr>
                <w:sz w:val="20"/>
              </w:rPr>
            </w:pPr>
            <w:r>
              <w:rPr>
                <w:sz w:val="20"/>
              </w:rPr>
              <w:t>-</w:t>
            </w:r>
            <w:r>
              <w:rPr>
                <w:spacing w:val="-4"/>
                <w:sz w:val="20"/>
              </w:rPr>
              <w:t>0.06</w:t>
            </w:r>
          </w:p>
        </w:tc>
        <w:tc>
          <w:tcPr>
            <w:tcW w:w="1247" w:type="dxa"/>
          </w:tcPr>
          <w:p w14:paraId="03B6A578" w14:textId="77777777" w:rsidR="003F0097" w:rsidRDefault="003F0097" w:rsidP="00ED3CCE">
            <w:pPr>
              <w:pStyle w:val="TableParagraph"/>
              <w:ind w:left="121"/>
              <w:rPr>
                <w:sz w:val="20"/>
              </w:rPr>
            </w:pPr>
            <w:r>
              <w:rPr>
                <w:sz w:val="20"/>
              </w:rPr>
              <w:t>[-0.25,</w:t>
            </w:r>
            <w:r>
              <w:rPr>
                <w:spacing w:val="10"/>
                <w:sz w:val="20"/>
              </w:rPr>
              <w:t xml:space="preserve"> </w:t>
            </w:r>
            <w:r>
              <w:rPr>
                <w:spacing w:val="-2"/>
                <w:sz w:val="20"/>
              </w:rPr>
              <w:t>0.13]</w:t>
            </w:r>
          </w:p>
        </w:tc>
        <w:tc>
          <w:tcPr>
            <w:tcW w:w="659" w:type="dxa"/>
          </w:tcPr>
          <w:p w14:paraId="10F69429" w14:textId="77777777" w:rsidR="003F0097" w:rsidRDefault="003F0097" w:rsidP="00ED3CCE">
            <w:pPr>
              <w:pStyle w:val="TableParagraph"/>
              <w:ind w:left="121"/>
              <w:rPr>
                <w:sz w:val="20"/>
              </w:rPr>
            </w:pPr>
            <w:r>
              <w:rPr>
                <w:sz w:val="20"/>
              </w:rPr>
              <w:t>-</w:t>
            </w:r>
            <w:r>
              <w:rPr>
                <w:spacing w:val="-4"/>
                <w:sz w:val="20"/>
              </w:rPr>
              <w:t>0.66</w:t>
            </w:r>
          </w:p>
        </w:tc>
        <w:tc>
          <w:tcPr>
            <w:tcW w:w="791" w:type="dxa"/>
          </w:tcPr>
          <w:p w14:paraId="5E9E98C6" w14:textId="77777777" w:rsidR="003F0097" w:rsidRDefault="003F0097" w:rsidP="00ED3CCE">
            <w:pPr>
              <w:pStyle w:val="TableParagraph"/>
              <w:ind w:left="122"/>
              <w:rPr>
                <w:sz w:val="20"/>
              </w:rPr>
            </w:pPr>
            <w:r>
              <w:rPr>
                <w:spacing w:val="-4"/>
                <w:sz w:val="20"/>
              </w:rPr>
              <w:t>0.51</w:t>
            </w:r>
          </w:p>
        </w:tc>
        <w:tc>
          <w:tcPr>
            <w:tcW w:w="692" w:type="dxa"/>
          </w:tcPr>
          <w:p w14:paraId="0557C065" w14:textId="77777777" w:rsidR="003F0097" w:rsidRDefault="003F0097" w:rsidP="00ED3CCE">
            <w:pPr>
              <w:pStyle w:val="TableParagraph"/>
              <w:rPr>
                <w:sz w:val="16"/>
              </w:rPr>
            </w:pPr>
          </w:p>
        </w:tc>
      </w:tr>
      <w:tr w:rsidR="003F0097" w14:paraId="21E6EA82" w14:textId="77777777" w:rsidTr="00ED3CCE">
        <w:trPr>
          <w:trHeight w:val="239"/>
        </w:trPr>
        <w:tc>
          <w:tcPr>
            <w:tcW w:w="3065" w:type="dxa"/>
          </w:tcPr>
          <w:p w14:paraId="516E77B9" w14:textId="77777777" w:rsidR="003F0097" w:rsidRDefault="003F0097" w:rsidP="003F0097">
            <w:pPr>
              <w:pStyle w:val="TableParagraph"/>
              <w:ind w:left="119"/>
              <w:jc w:val="left"/>
              <w:rPr>
                <w:sz w:val="20"/>
              </w:rPr>
            </w:pPr>
            <w:r>
              <w:rPr>
                <w:w w:val="110"/>
                <w:sz w:val="20"/>
              </w:rPr>
              <w:t>Matched</w:t>
            </w:r>
            <w:r>
              <w:rPr>
                <w:spacing w:val="-12"/>
                <w:w w:val="110"/>
                <w:sz w:val="20"/>
              </w:rPr>
              <w:t xml:space="preserve"> </w:t>
            </w:r>
            <w:r>
              <w:rPr>
                <w:spacing w:val="-2"/>
                <w:w w:val="110"/>
                <w:sz w:val="20"/>
              </w:rPr>
              <w:t>Input/Outcome</w:t>
            </w:r>
          </w:p>
        </w:tc>
        <w:tc>
          <w:tcPr>
            <w:tcW w:w="438" w:type="dxa"/>
          </w:tcPr>
          <w:p w14:paraId="15F3CF8C" w14:textId="77777777" w:rsidR="003F0097" w:rsidRDefault="003F0097" w:rsidP="00ED3CCE">
            <w:pPr>
              <w:pStyle w:val="TableParagraph"/>
              <w:ind w:left="103" w:right="103"/>
              <w:rPr>
                <w:sz w:val="20"/>
              </w:rPr>
            </w:pPr>
            <w:r>
              <w:rPr>
                <w:spacing w:val="-5"/>
                <w:sz w:val="20"/>
              </w:rPr>
              <w:t>29</w:t>
            </w:r>
          </w:p>
        </w:tc>
        <w:tc>
          <w:tcPr>
            <w:tcW w:w="692" w:type="dxa"/>
          </w:tcPr>
          <w:p w14:paraId="456DF172" w14:textId="77777777" w:rsidR="003F0097" w:rsidRDefault="003F0097" w:rsidP="00ED3CCE">
            <w:pPr>
              <w:pStyle w:val="TableParagraph"/>
              <w:rPr>
                <w:sz w:val="16"/>
              </w:rPr>
            </w:pPr>
          </w:p>
        </w:tc>
        <w:tc>
          <w:tcPr>
            <w:tcW w:w="1247" w:type="dxa"/>
          </w:tcPr>
          <w:p w14:paraId="25D4761C" w14:textId="77777777" w:rsidR="003F0097" w:rsidRDefault="003F0097" w:rsidP="00ED3CCE">
            <w:pPr>
              <w:pStyle w:val="TableParagraph"/>
              <w:rPr>
                <w:sz w:val="16"/>
              </w:rPr>
            </w:pPr>
          </w:p>
        </w:tc>
        <w:tc>
          <w:tcPr>
            <w:tcW w:w="659" w:type="dxa"/>
          </w:tcPr>
          <w:p w14:paraId="62C3E5E3" w14:textId="77777777" w:rsidR="003F0097" w:rsidRDefault="003F0097" w:rsidP="00ED3CCE">
            <w:pPr>
              <w:pStyle w:val="TableParagraph"/>
              <w:rPr>
                <w:sz w:val="16"/>
              </w:rPr>
            </w:pPr>
          </w:p>
        </w:tc>
        <w:tc>
          <w:tcPr>
            <w:tcW w:w="791" w:type="dxa"/>
          </w:tcPr>
          <w:p w14:paraId="10572DE1" w14:textId="77777777" w:rsidR="003F0097" w:rsidRDefault="003F0097" w:rsidP="00ED3CCE">
            <w:pPr>
              <w:pStyle w:val="TableParagraph"/>
              <w:rPr>
                <w:sz w:val="16"/>
              </w:rPr>
            </w:pPr>
          </w:p>
        </w:tc>
        <w:tc>
          <w:tcPr>
            <w:tcW w:w="692" w:type="dxa"/>
          </w:tcPr>
          <w:p w14:paraId="7B87C03D" w14:textId="77777777" w:rsidR="003F0097" w:rsidRDefault="003F0097" w:rsidP="00ED3CCE">
            <w:pPr>
              <w:pStyle w:val="TableParagraph"/>
              <w:rPr>
                <w:sz w:val="16"/>
              </w:rPr>
            </w:pPr>
          </w:p>
        </w:tc>
      </w:tr>
      <w:tr w:rsidR="003F0097" w14:paraId="5B024AE7" w14:textId="77777777" w:rsidTr="00ED3CCE">
        <w:trPr>
          <w:trHeight w:val="240"/>
        </w:trPr>
        <w:tc>
          <w:tcPr>
            <w:tcW w:w="3065" w:type="dxa"/>
            <w:tcBorders>
              <w:bottom w:val="single" w:sz="4" w:space="0" w:color="000000"/>
            </w:tcBorders>
          </w:tcPr>
          <w:p w14:paraId="32BF4AEE" w14:textId="77777777" w:rsidR="003F0097" w:rsidRDefault="003F0097" w:rsidP="003F0097">
            <w:pPr>
              <w:pStyle w:val="TableParagraph"/>
              <w:ind w:left="403"/>
              <w:jc w:val="left"/>
              <w:rPr>
                <w:sz w:val="20"/>
              </w:rPr>
            </w:pPr>
            <w:r>
              <w:rPr>
                <w:w w:val="105"/>
                <w:sz w:val="20"/>
              </w:rPr>
              <w:t>Matched</w:t>
            </w:r>
            <w:r>
              <w:rPr>
                <w:spacing w:val="19"/>
                <w:w w:val="105"/>
                <w:sz w:val="20"/>
              </w:rPr>
              <w:t xml:space="preserve"> </w:t>
            </w:r>
            <w:r>
              <w:rPr>
                <w:w w:val="105"/>
                <w:sz w:val="20"/>
              </w:rPr>
              <w:t>vs.</w:t>
            </w:r>
            <w:r>
              <w:rPr>
                <w:spacing w:val="43"/>
                <w:w w:val="105"/>
                <w:sz w:val="20"/>
              </w:rPr>
              <w:t xml:space="preserve"> </w:t>
            </w:r>
            <w:r>
              <w:rPr>
                <w:w w:val="105"/>
                <w:sz w:val="20"/>
              </w:rPr>
              <w:t>Non-</w:t>
            </w:r>
            <w:r>
              <w:rPr>
                <w:spacing w:val="-2"/>
                <w:w w:val="105"/>
                <w:sz w:val="20"/>
              </w:rPr>
              <w:t>Matched</w:t>
            </w:r>
          </w:p>
        </w:tc>
        <w:tc>
          <w:tcPr>
            <w:tcW w:w="438" w:type="dxa"/>
            <w:tcBorders>
              <w:bottom w:val="single" w:sz="4" w:space="0" w:color="000000"/>
            </w:tcBorders>
          </w:tcPr>
          <w:p w14:paraId="6FAA4DCC" w14:textId="77777777" w:rsidR="003F0097" w:rsidRDefault="003F0097" w:rsidP="00ED3CCE">
            <w:pPr>
              <w:pStyle w:val="TableParagraph"/>
              <w:rPr>
                <w:sz w:val="16"/>
              </w:rPr>
            </w:pPr>
          </w:p>
        </w:tc>
        <w:tc>
          <w:tcPr>
            <w:tcW w:w="692" w:type="dxa"/>
            <w:tcBorders>
              <w:bottom w:val="single" w:sz="4" w:space="0" w:color="000000"/>
            </w:tcBorders>
          </w:tcPr>
          <w:p w14:paraId="737773EE" w14:textId="77777777" w:rsidR="003F0097" w:rsidRDefault="003F0097" w:rsidP="00ED3CCE">
            <w:pPr>
              <w:pStyle w:val="TableParagraph"/>
              <w:ind w:left="120"/>
              <w:rPr>
                <w:sz w:val="20"/>
              </w:rPr>
            </w:pPr>
            <w:r>
              <w:rPr>
                <w:sz w:val="20"/>
              </w:rPr>
              <w:t>-</w:t>
            </w:r>
            <w:r>
              <w:rPr>
                <w:spacing w:val="-4"/>
                <w:sz w:val="20"/>
              </w:rPr>
              <w:t>0.21</w:t>
            </w:r>
          </w:p>
        </w:tc>
        <w:tc>
          <w:tcPr>
            <w:tcW w:w="1247" w:type="dxa"/>
            <w:tcBorders>
              <w:bottom w:val="single" w:sz="4" w:space="0" w:color="000000"/>
            </w:tcBorders>
          </w:tcPr>
          <w:p w14:paraId="48A77629" w14:textId="77777777" w:rsidR="003F0097" w:rsidRDefault="003F0097" w:rsidP="00ED3CCE">
            <w:pPr>
              <w:pStyle w:val="TableParagraph"/>
              <w:ind w:left="121"/>
              <w:rPr>
                <w:sz w:val="20"/>
              </w:rPr>
            </w:pPr>
            <w:r>
              <w:rPr>
                <w:sz w:val="20"/>
              </w:rPr>
              <w:t>[-0.55,</w:t>
            </w:r>
            <w:r>
              <w:rPr>
                <w:spacing w:val="10"/>
                <w:sz w:val="20"/>
              </w:rPr>
              <w:t xml:space="preserve"> </w:t>
            </w:r>
            <w:r>
              <w:rPr>
                <w:spacing w:val="-2"/>
                <w:sz w:val="20"/>
              </w:rPr>
              <w:t>0.12]</w:t>
            </w:r>
          </w:p>
        </w:tc>
        <w:tc>
          <w:tcPr>
            <w:tcW w:w="659" w:type="dxa"/>
            <w:tcBorders>
              <w:bottom w:val="single" w:sz="4" w:space="0" w:color="000000"/>
            </w:tcBorders>
          </w:tcPr>
          <w:p w14:paraId="5B6CD0BE" w14:textId="77777777" w:rsidR="003F0097" w:rsidRDefault="003F0097" w:rsidP="00ED3CCE">
            <w:pPr>
              <w:pStyle w:val="TableParagraph"/>
              <w:ind w:left="121"/>
              <w:rPr>
                <w:sz w:val="20"/>
              </w:rPr>
            </w:pPr>
            <w:r>
              <w:rPr>
                <w:sz w:val="20"/>
              </w:rPr>
              <w:t>-</w:t>
            </w:r>
            <w:r>
              <w:rPr>
                <w:spacing w:val="-5"/>
                <w:sz w:val="20"/>
              </w:rPr>
              <w:t>1.3</w:t>
            </w:r>
          </w:p>
        </w:tc>
        <w:tc>
          <w:tcPr>
            <w:tcW w:w="791" w:type="dxa"/>
            <w:tcBorders>
              <w:bottom w:val="single" w:sz="4" w:space="0" w:color="000000"/>
            </w:tcBorders>
          </w:tcPr>
          <w:p w14:paraId="7890FEA8" w14:textId="77777777" w:rsidR="003F0097" w:rsidRDefault="003F0097" w:rsidP="00ED3CCE">
            <w:pPr>
              <w:pStyle w:val="TableParagraph"/>
              <w:ind w:left="122"/>
              <w:rPr>
                <w:sz w:val="20"/>
              </w:rPr>
            </w:pPr>
            <w:r>
              <w:rPr>
                <w:spacing w:val="-4"/>
                <w:sz w:val="20"/>
              </w:rPr>
              <w:t>0.21</w:t>
            </w:r>
          </w:p>
        </w:tc>
        <w:tc>
          <w:tcPr>
            <w:tcW w:w="692" w:type="dxa"/>
            <w:tcBorders>
              <w:bottom w:val="single" w:sz="4" w:space="0" w:color="000000"/>
            </w:tcBorders>
          </w:tcPr>
          <w:p w14:paraId="6D8679FA" w14:textId="77777777" w:rsidR="003F0097" w:rsidRDefault="003F0097" w:rsidP="00ED3CCE">
            <w:pPr>
              <w:pStyle w:val="TableParagraph"/>
              <w:rPr>
                <w:sz w:val="16"/>
              </w:rPr>
            </w:pPr>
          </w:p>
        </w:tc>
      </w:tr>
      <w:tr w:rsidR="003F0097" w14:paraId="2B58F4C4" w14:textId="77777777" w:rsidTr="00ED3CCE">
        <w:trPr>
          <w:trHeight w:val="237"/>
        </w:trPr>
        <w:tc>
          <w:tcPr>
            <w:tcW w:w="3065" w:type="dxa"/>
            <w:tcBorders>
              <w:top w:val="single" w:sz="4" w:space="0" w:color="000000"/>
              <w:bottom w:val="single" w:sz="4" w:space="0" w:color="000000"/>
            </w:tcBorders>
          </w:tcPr>
          <w:p w14:paraId="02006D18" w14:textId="77777777" w:rsidR="003F0097" w:rsidRDefault="003F0097" w:rsidP="003F0097">
            <w:pPr>
              <w:pStyle w:val="TableParagraph"/>
              <w:spacing w:line="210" w:lineRule="exact"/>
              <w:ind w:left="119"/>
              <w:jc w:val="left"/>
              <w:rPr>
                <w:sz w:val="20"/>
              </w:rPr>
            </w:pPr>
            <w:r>
              <w:rPr>
                <w:w w:val="105"/>
                <w:sz w:val="20"/>
              </w:rPr>
              <w:t>Study</w:t>
            </w:r>
            <w:r>
              <w:rPr>
                <w:spacing w:val="36"/>
                <w:w w:val="105"/>
                <w:sz w:val="20"/>
              </w:rPr>
              <w:t xml:space="preserve"> </w:t>
            </w:r>
            <w:r>
              <w:rPr>
                <w:spacing w:val="-2"/>
                <w:w w:val="105"/>
                <w:sz w:val="20"/>
              </w:rPr>
              <w:t>Design</w:t>
            </w:r>
          </w:p>
        </w:tc>
        <w:tc>
          <w:tcPr>
            <w:tcW w:w="438" w:type="dxa"/>
            <w:tcBorders>
              <w:top w:val="single" w:sz="4" w:space="0" w:color="000000"/>
              <w:bottom w:val="single" w:sz="4" w:space="0" w:color="000000"/>
            </w:tcBorders>
          </w:tcPr>
          <w:p w14:paraId="6565D7C8" w14:textId="77777777" w:rsidR="003F0097" w:rsidRDefault="003F0097" w:rsidP="00ED3CCE">
            <w:pPr>
              <w:pStyle w:val="TableParagraph"/>
              <w:rPr>
                <w:sz w:val="16"/>
              </w:rPr>
            </w:pPr>
          </w:p>
        </w:tc>
        <w:tc>
          <w:tcPr>
            <w:tcW w:w="692" w:type="dxa"/>
            <w:tcBorders>
              <w:top w:val="single" w:sz="4" w:space="0" w:color="000000"/>
              <w:bottom w:val="single" w:sz="4" w:space="0" w:color="000000"/>
            </w:tcBorders>
          </w:tcPr>
          <w:p w14:paraId="0F13F7FE" w14:textId="77777777" w:rsidR="003F0097" w:rsidRDefault="003F0097" w:rsidP="00ED3CCE">
            <w:pPr>
              <w:pStyle w:val="TableParagraph"/>
              <w:rPr>
                <w:sz w:val="16"/>
              </w:rPr>
            </w:pPr>
          </w:p>
        </w:tc>
        <w:tc>
          <w:tcPr>
            <w:tcW w:w="1247" w:type="dxa"/>
            <w:tcBorders>
              <w:top w:val="single" w:sz="4" w:space="0" w:color="000000"/>
              <w:bottom w:val="single" w:sz="4" w:space="0" w:color="000000"/>
            </w:tcBorders>
          </w:tcPr>
          <w:p w14:paraId="0C1D77B6" w14:textId="77777777" w:rsidR="003F0097" w:rsidRDefault="003F0097" w:rsidP="00ED3CCE">
            <w:pPr>
              <w:pStyle w:val="TableParagraph"/>
              <w:rPr>
                <w:sz w:val="16"/>
              </w:rPr>
            </w:pPr>
          </w:p>
        </w:tc>
        <w:tc>
          <w:tcPr>
            <w:tcW w:w="659" w:type="dxa"/>
            <w:tcBorders>
              <w:top w:val="single" w:sz="4" w:space="0" w:color="000000"/>
              <w:bottom w:val="single" w:sz="4" w:space="0" w:color="000000"/>
            </w:tcBorders>
          </w:tcPr>
          <w:p w14:paraId="61862994" w14:textId="77777777" w:rsidR="003F0097" w:rsidRDefault="003F0097" w:rsidP="00ED3CCE">
            <w:pPr>
              <w:pStyle w:val="TableParagraph"/>
              <w:rPr>
                <w:sz w:val="16"/>
              </w:rPr>
            </w:pPr>
          </w:p>
        </w:tc>
        <w:tc>
          <w:tcPr>
            <w:tcW w:w="791" w:type="dxa"/>
            <w:tcBorders>
              <w:top w:val="single" w:sz="4" w:space="0" w:color="000000"/>
              <w:bottom w:val="single" w:sz="4" w:space="0" w:color="000000"/>
            </w:tcBorders>
          </w:tcPr>
          <w:p w14:paraId="72F5EFE6" w14:textId="77777777" w:rsidR="003F0097" w:rsidRDefault="003F0097" w:rsidP="00ED3CCE">
            <w:pPr>
              <w:pStyle w:val="TableParagraph"/>
              <w:rPr>
                <w:sz w:val="16"/>
              </w:rPr>
            </w:pPr>
          </w:p>
        </w:tc>
        <w:tc>
          <w:tcPr>
            <w:tcW w:w="692" w:type="dxa"/>
            <w:tcBorders>
              <w:top w:val="single" w:sz="4" w:space="0" w:color="000000"/>
              <w:bottom w:val="single" w:sz="4" w:space="0" w:color="000000"/>
            </w:tcBorders>
          </w:tcPr>
          <w:p w14:paraId="6001424A" w14:textId="77777777" w:rsidR="003F0097" w:rsidRDefault="003F0097" w:rsidP="00ED3CCE">
            <w:pPr>
              <w:pStyle w:val="TableParagraph"/>
              <w:rPr>
                <w:sz w:val="16"/>
              </w:rPr>
            </w:pPr>
          </w:p>
        </w:tc>
      </w:tr>
      <w:tr w:rsidR="003F0097" w14:paraId="3764C031" w14:textId="77777777" w:rsidTr="00ED3CCE">
        <w:trPr>
          <w:trHeight w:val="236"/>
        </w:trPr>
        <w:tc>
          <w:tcPr>
            <w:tcW w:w="3065" w:type="dxa"/>
            <w:tcBorders>
              <w:top w:val="single" w:sz="4" w:space="0" w:color="000000"/>
            </w:tcBorders>
          </w:tcPr>
          <w:p w14:paraId="0EB2BB8D" w14:textId="77777777" w:rsidR="003F0097" w:rsidRDefault="003F0097" w:rsidP="003F0097">
            <w:pPr>
              <w:pStyle w:val="TableParagraph"/>
              <w:spacing w:line="210" w:lineRule="exact"/>
              <w:ind w:left="119"/>
              <w:jc w:val="left"/>
              <w:rPr>
                <w:sz w:val="20"/>
              </w:rPr>
            </w:pPr>
            <w:r>
              <w:rPr>
                <w:w w:val="105"/>
                <w:sz w:val="20"/>
              </w:rPr>
              <w:t>Observation</w:t>
            </w:r>
            <w:r>
              <w:rPr>
                <w:spacing w:val="25"/>
                <w:w w:val="110"/>
                <w:sz w:val="20"/>
              </w:rPr>
              <w:t xml:space="preserve"> </w:t>
            </w:r>
            <w:r>
              <w:rPr>
                <w:spacing w:val="-2"/>
                <w:w w:val="110"/>
                <w:sz w:val="20"/>
              </w:rPr>
              <w:t>Duration</w:t>
            </w:r>
          </w:p>
        </w:tc>
        <w:tc>
          <w:tcPr>
            <w:tcW w:w="438" w:type="dxa"/>
            <w:tcBorders>
              <w:top w:val="single" w:sz="4" w:space="0" w:color="000000"/>
            </w:tcBorders>
          </w:tcPr>
          <w:p w14:paraId="79D1DA79" w14:textId="77777777" w:rsidR="003F0097" w:rsidRDefault="003F0097" w:rsidP="00ED3CCE">
            <w:pPr>
              <w:pStyle w:val="TableParagraph"/>
              <w:spacing w:line="210" w:lineRule="exact"/>
              <w:ind w:left="104" w:right="103"/>
              <w:rPr>
                <w:sz w:val="20"/>
              </w:rPr>
            </w:pPr>
            <w:r>
              <w:rPr>
                <w:spacing w:val="-5"/>
                <w:sz w:val="20"/>
              </w:rPr>
              <w:t>27</w:t>
            </w:r>
          </w:p>
        </w:tc>
        <w:tc>
          <w:tcPr>
            <w:tcW w:w="692" w:type="dxa"/>
            <w:tcBorders>
              <w:top w:val="single" w:sz="4" w:space="0" w:color="000000"/>
            </w:tcBorders>
          </w:tcPr>
          <w:p w14:paraId="02B75463" w14:textId="77777777" w:rsidR="003F0097" w:rsidRDefault="003F0097" w:rsidP="00ED3CCE">
            <w:pPr>
              <w:pStyle w:val="TableParagraph"/>
              <w:spacing w:line="210" w:lineRule="exact"/>
              <w:ind w:left="120"/>
              <w:rPr>
                <w:sz w:val="20"/>
              </w:rPr>
            </w:pPr>
            <w:r>
              <w:rPr>
                <w:spacing w:val="-5"/>
                <w:sz w:val="20"/>
              </w:rPr>
              <w:t>0.1</w:t>
            </w:r>
          </w:p>
        </w:tc>
        <w:tc>
          <w:tcPr>
            <w:tcW w:w="1247" w:type="dxa"/>
            <w:tcBorders>
              <w:top w:val="single" w:sz="4" w:space="0" w:color="000000"/>
            </w:tcBorders>
          </w:tcPr>
          <w:p w14:paraId="4E2D1A2E" w14:textId="77777777" w:rsidR="003F0097" w:rsidRDefault="003F0097" w:rsidP="00ED3CCE">
            <w:pPr>
              <w:pStyle w:val="TableParagraph"/>
              <w:spacing w:line="210" w:lineRule="exact"/>
              <w:ind w:left="121"/>
              <w:rPr>
                <w:sz w:val="20"/>
              </w:rPr>
            </w:pPr>
            <w:r>
              <w:rPr>
                <w:sz w:val="20"/>
              </w:rPr>
              <w:t>[0.02,</w:t>
            </w:r>
            <w:r>
              <w:rPr>
                <w:spacing w:val="11"/>
                <w:sz w:val="20"/>
              </w:rPr>
              <w:t xml:space="preserve"> </w:t>
            </w:r>
            <w:r>
              <w:rPr>
                <w:spacing w:val="-2"/>
                <w:sz w:val="20"/>
              </w:rPr>
              <w:t>0.17]</w:t>
            </w:r>
          </w:p>
        </w:tc>
        <w:tc>
          <w:tcPr>
            <w:tcW w:w="659" w:type="dxa"/>
            <w:tcBorders>
              <w:top w:val="single" w:sz="4" w:space="0" w:color="000000"/>
            </w:tcBorders>
          </w:tcPr>
          <w:p w14:paraId="335223BE" w14:textId="77777777" w:rsidR="003F0097" w:rsidRDefault="003F0097" w:rsidP="00ED3CCE">
            <w:pPr>
              <w:pStyle w:val="TableParagraph"/>
              <w:spacing w:line="210" w:lineRule="exact"/>
              <w:ind w:left="121"/>
              <w:rPr>
                <w:sz w:val="20"/>
              </w:rPr>
            </w:pPr>
            <w:r>
              <w:rPr>
                <w:spacing w:val="-4"/>
                <w:sz w:val="20"/>
              </w:rPr>
              <w:t>2.81</w:t>
            </w:r>
          </w:p>
        </w:tc>
        <w:tc>
          <w:tcPr>
            <w:tcW w:w="791" w:type="dxa"/>
            <w:tcBorders>
              <w:top w:val="single" w:sz="4" w:space="0" w:color="000000"/>
            </w:tcBorders>
          </w:tcPr>
          <w:p w14:paraId="7131F002" w14:textId="77777777" w:rsidR="003F0097" w:rsidRDefault="003F0097" w:rsidP="00ED3CCE">
            <w:pPr>
              <w:pStyle w:val="TableParagraph"/>
              <w:spacing w:line="210" w:lineRule="exact"/>
              <w:ind w:left="122"/>
              <w:rPr>
                <w:sz w:val="20"/>
              </w:rPr>
            </w:pPr>
            <w:r>
              <w:rPr>
                <w:spacing w:val="-2"/>
                <w:sz w:val="20"/>
              </w:rPr>
              <w:t>0.01**</w:t>
            </w:r>
          </w:p>
        </w:tc>
        <w:tc>
          <w:tcPr>
            <w:tcW w:w="692" w:type="dxa"/>
            <w:tcBorders>
              <w:top w:val="single" w:sz="4" w:space="0" w:color="000000"/>
            </w:tcBorders>
          </w:tcPr>
          <w:p w14:paraId="23D18194" w14:textId="77777777" w:rsidR="003F0097" w:rsidRDefault="003F0097" w:rsidP="00ED3CCE">
            <w:pPr>
              <w:pStyle w:val="TableParagraph"/>
              <w:spacing w:line="210" w:lineRule="exact"/>
              <w:ind w:left="123"/>
              <w:rPr>
                <w:sz w:val="20"/>
              </w:rPr>
            </w:pPr>
            <w:r>
              <w:rPr>
                <w:spacing w:val="-4"/>
                <w:sz w:val="20"/>
              </w:rPr>
              <w:t>0.38</w:t>
            </w:r>
          </w:p>
        </w:tc>
      </w:tr>
      <w:tr w:rsidR="003F0097" w14:paraId="63E81028" w14:textId="77777777" w:rsidTr="00ED3CCE">
        <w:trPr>
          <w:trHeight w:val="239"/>
        </w:trPr>
        <w:tc>
          <w:tcPr>
            <w:tcW w:w="3065" w:type="dxa"/>
          </w:tcPr>
          <w:p w14:paraId="2F2DDED6" w14:textId="77777777" w:rsidR="003F0097" w:rsidRDefault="003F0097" w:rsidP="003F0097">
            <w:pPr>
              <w:pStyle w:val="TableParagraph"/>
              <w:ind w:left="119"/>
              <w:jc w:val="left"/>
              <w:rPr>
                <w:sz w:val="20"/>
              </w:rPr>
            </w:pPr>
            <w:r>
              <w:rPr>
                <w:w w:val="105"/>
                <w:sz w:val="20"/>
              </w:rPr>
              <w:t>Observation</w:t>
            </w:r>
            <w:r>
              <w:rPr>
                <w:spacing w:val="25"/>
                <w:w w:val="110"/>
                <w:sz w:val="20"/>
              </w:rPr>
              <w:t xml:space="preserve"> </w:t>
            </w:r>
            <w:r>
              <w:rPr>
                <w:spacing w:val="-2"/>
                <w:w w:val="110"/>
                <w:sz w:val="20"/>
              </w:rPr>
              <w:t>Context</w:t>
            </w:r>
          </w:p>
        </w:tc>
        <w:tc>
          <w:tcPr>
            <w:tcW w:w="438" w:type="dxa"/>
          </w:tcPr>
          <w:p w14:paraId="0DCA72B7" w14:textId="77777777" w:rsidR="003F0097" w:rsidRDefault="003F0097" w:rsidP="00ED3CCE">
            <w:pPr>
              <w:pStyle w:val="TableParagraph"/>
              <w:ind w:left="104" w:right="102"/>
              <w:rPr>
                <w:sz w:val="20"/>
              </w:rPr>
            </w:pPr>
            <w:r>
              <w:rPr>
                <w:spacing w:val="-5"/>
                <w:sz w:val="20"/>
              </w:rPr>
              <w:t>29</w:t>
            </w:r>
          </w:p>
        </w:tc>
        <w:tc>
          <w:tcPr>
            <w:tcW w:w="692" w:type="dxa"/>
          </w:tcPr>
          <w:p w14:paraId="2A9F8816" w14:textId="77777777" w:rsidR="003F0097" w:rsidRDefault="003F0097" w:rsidP="00ED3CCE">
            <w:pPr>
              <w:pStyle w:val="TableParagraph"/>
              <w:rPr>
                <w:sz w:val="16"/>
              </w:rPr>
            </w:pPr>
          </w:p>
        </w:tc>
        <w:tc>
          <w:tcPr>
            <w:tcW w:w="1247" w:type="dxa"/>
          </w:tcPr>
          <w:p w14:paraId="453470E9" w14:textId="77777777" w:rsidR="003F0097" w:rsidRDefault="003F0097" w:rsidP="00ED3CCE">
            <w:pPr>
              <w:pStyle w:val="TableParagraph"/>
              <w:rPr>
                <w:sz w:val="16"/>
              </w:rPr>
            </w:pPr>
          </w:p>
        </w:tc>
        <w:tc>
          <w:tcPr>
            <w:tcW w:w="659" w:type="dxa"/>
          </w:tcPr>
          <w:p w14:paraId="07DC67F9" w14:textId="77777777" w:rsidR="003F0097" w:rsidRDefault="003F0097" w:rsidP="00ED3CCE">
            <w:pPr>
              <w:pStyle w:val="TableParagraph"/>
              <w:rPr>
                <w:sz w:val="16"/>
              </w:rPr>
            </w:pPr>
          </w:p>
        </w:tc>
        <w:tc>
          <w:tcPr>
            <w:tcW w:w="791" w:type="dxa"/>
          </w:tcPr>
          <w:p w14:paraId="2D8D8051" w14:textId="77777777" w:rsidR="003F0097" w:rsidRDefault="003F0097" w:rsidP="00ED3CCE">
            <w:pPr>
              <w:pStyle w:val="TableParagraph"/>
              <w:rPr>
                <w:sz w:val="16"/>
              </w:rPr>
            </w:pPr>
          </w:p>
        </w:tc>
        <w:tc>
          <w:tcPr>
            <w:tcW w:w="692" w:type="dxa"/>
          </w:tcPr>
          <w:p w14:paraId="28807A7F" w14:textId="77777777" w:rsidR="003F0097" w:rsidRDefault="003F0097" w:rsidP="00ED3CCE">
            <w:pPr>
              <w:pStyle w:val="TableParagraph"/>
              <w:ind w:left="123"/>
              <w:rPr>
                <w:sz w:val="20"/>
              </w:rPr>
            </w:pPr>
            <w:r>
              <w:rPr>
                <w:spacing w:val="-4"/>
                <w:sz w:val="20"/>
              </w:rPr>
              <w:t>0.00</w:t>
            </w:r>
          </w:p>
        </w:tc>
      </w:tr>
      <w:tr w:rsidR="003F0097" w14:paraId="09635CD5" w14:textId="77777777" w:rsidTr="00ED3CCE">
        <w:trPr>
          <w:trHeight w:val="239"/>
        </w:trPr>
        <w:tc>
          <w:tcPr>
            <w:tcW w:w="3065" w:type="dxa"/>
          </w:tcPr>
          <w:p w14:paraId="58C0CD4F" w14:textId="77777777" w:rsidR="003F0097" w:rsidRDefault="003F0097" w:rsidP="003F0097">
            <w:pPr>
              <w:pStyle w:val="TableParagraph"/>
              <w:ind w:left="403"/>
              <w:jc w:val="left"/>
              <w:rPr>
                <w:sz w:val="20"/>
              </w:rPr>
            </w:pPr>
            <w:r>
              <w:rPr>
                <w:w w:val="110"/>
                <w:sz w:val="20"/>
              </w:rPr>
              <w:t>Nat.</w:t>
            </w:r>
            <w:r>
              <w:rPr>
                <w:spacing w:val="29"/>
                <w:w w:val="110"/>
                <w:sz w:val="20"/>
              </w:rPr>
              <w:t xml:space="preserve"> </w:t>
            </w:r>
            <w:r>
              <w:rPr>
                <w:w w:val="110"/>
                <w:sz w:val="20"/>
              </w:rPr>
              <w:t>Play</w:t>
            </w:r>
            <w:r>
              <w:rPr>
                <w:spacing w:val="8"/>
                <w:w w:val="110"/>
                <w:sz w:val="20"/>
              </w:rPr>
              <w:t xml:space="preserve"> </w:t>
            </w:r>
            <w:r>
              <w:rPr>
                <w:w w:val="110"/>
                <w:sz w:val="20"/>
              </w:rPr>
              <w:t>vs.</w:t>
            </w:r>
            <w:r>
              <w:rPr>
                <w:spacing w:val="29"/>
                <w:w w:val="110"/>
                <w:sz w:val="20"/>
              </w:rPr>
              <w:t xml:space="preserve"> </w:t>
            </w:r>
            <w:r>
              <w:rPr>
                <w:spacing w:val="-2"/>
                <w:w w:val="110"/>
                <w:sz w:val="20"/>
              </w:rPr>
              <w:t>Naturalistic</w:t>
            </w:r>
          </w:p>
        </w:tc>
        <w:tc>
          <w:tcPr>
            <w:tcW w:w="438" w:type="dxa"/>
          </w:tcPr>
          <w:p w14:paraId="7791366C" w14:textId="77777777" w:rsidR="003F0097" w:rsidRDefault="003F0097" w:rsidP="00ED3CCE">
            <w:pPr>
              <w:pStyle w:val="TableParagraph"/>
              <w:rPr>
                <w:sz w:val="16"/>
              </w:rPr>
            </w:pPr>
          </w:p>
        </w:tc>
        <w:tc>
          <w:tcPr>
            <w:tcW w:w="692" w:type="dxa"/>
          </w:tcPr>
          <w:p w14:paraId="18E1CE90" w14:textId="77777777" w:rsidR="003F0097" w:rsidRDefault="003F0097" w:rsidP="00ED3CCE">
            <w:pPr>
              <w:pStyle w:val="TableParagraph"/>
              <w:ind w:left="119"/>
              <w:rPr>
                <w:sz w:val="20"/>
              </w:rPr>
            </w:pPr>
            <w:r>
              <w:rPr>
                <w:sz w:val="20"/>
              </w:rPr>
              <w:t>-</w:t>
            </w:r>
            <w:r>
              <w:rPr>
                <w:spacing w:val="-4"/>
                <w:sz w:val="20"/>
              </w:rPr>
              <w:t>0.17</w:t>
            </w:r>
          </w:p>
        </w:tc>
        <w:tc>
          <w:tcPr>
            <w:tcW w:w="1247" w:type="dxa"/>
          </w:tcPr>
          <w:p w14:paraId="29BE316C" w14:textId="77777777" w:rsidR="003F0097" w:rsidRDefault="003F0097" w:rsidP="00ED3CCE">
            <w:pPr>
              <w:pStyle w:val="TableParagraph"/>
              <w:ind w:left="120"/>
              <w:rPr>
                <w:sz w:val="20"/>
              </w:rPr>
            </w:pPr>
            <w:r>
              <w:rPr>
                <w:sz w:val="20"/>
              </w:rPr>
              <w:t>[-0.52,</w:t>
            </w:r>
            <w:r>
              <w:rPr>
                <w:spacing w:val="10"/>
                <w:sz w:val="20"/>
              </w:rPr>
              <w:t xml:space="preserve"> </w:t>
            </w:r>
            <w:r>
              <w:rPr>
                <w:spacing w:val="-2"/>
                <w:sz w:val="20"/>
              </w:rPr>
              <w:t>0.17]</w:t>
            </w:r>
          </w:p>
        </w:tc>
        <w:tc>
          <w:tcPr>
            <w:tcW w:w="659" w:type="dxa"/>
          </w:tcPr>
          <w:p w14:paraId="007ABE2D" w14:textId="77777777" w:rsidR="003F0097" w:rsidRDefault="003F0097" w:rsidP="00ED3CCE">
            <w:pPr>
              <w:pStyle w:val="TableParagraph"/>
              <w:ind w:left="121"/>
              <w:rPr>
                <w:sz w:val="20"/>
              </w:rPr>
            </w:pPr>
            <w:r>
              <w:rPr>
                <w:sz w:val="20"/>
              </w:rPr>
              <w:t>-</w:t>
            </w:r>
            <w:r>
              <w:rPr>
                <w:spacing w:val="-4"/>
                <w:sz w:val="20"/>
              </w:rPr>
              <w:t>1.02</w:t>
            </w:r>
          </w:p>
        </w:tc>
        <w:tc>
          <w:tcPr>
            <w:tcW w:w="791" w:type="dxa"/>
          </w:tcPr>
          <w:p w14:paraId="7FDE71D3" w14:textId="77777777" w:rsidR="003F0097" w:rsidRDefault="003F0097" w:rsidP="00ED3CCE">
            <w:pPr>
              <w:pStyle w:val="TableParagraph"/>
              <w:ind w:left="121"/>
              <w:rPr>
                <w:sz w:val="20"/>
              </w:rPr>
            </w:pPr>
            <w:r>
              <w:rPr>
                <w:spacing w:val="-4"/>
                <w:sz w:val="20"/>
              </w:rPr>
              <w:t>0.32</w:t>
            </w:r>
          </w:p>
        </w:tc>
        <w:tc>
          <w:tcPr>
            <w:tcW w:w="692" w:type="dxa"/>
          </w:tcPr>
          <w:p w14:paraId="13C1B5AD" w14:textId="77777777" w:rsidR="003F0097" w:rsidRDefault="003F0097" w:rsidP="00ED3CCE">
            <w:pPr>
              <w:pStyle w:val="TableParagraph"/>
              <w:rPr>
                <w:sz w:val="16"/>
              </w:rPr>
            </w:pPr>
          </w:p>
        </w:tc>
      </w:tr>
      <w:tr w:rsidR="003F0097" w14:paraId="600A75F4" w14:textId="77777777" w:rsidTr="00ED3CCE">
        <w:trPr>
          <w:trHeight w:val="239"/>
        </w:trPr>
        <w:tc>
          <w:tcPr>
            <w:tcW w:w="3065" w:type="dxa"/>
          </w:tcPr>
          <w:p w14:paraId="43ED0695" w14:textId="77777777" w:rsidR="003F0097" w:rsidRDefault="003F0097" w:rsidP="003F0097">
            <w:pPr>
              <w:pStyle w:val="TableParagraph"/>
              <w:ind w:left="403"/>
              <w:jc w:val="left"/>
              <w:rPr>
                <w:sz w:val="20"/>
              </w:rPr>
            </w:pPr>
            <w:proofErr w:type="spellStart"/>
            <w:r>
              <w:rPr>
                <w:w w:val="110"/>
                <w:sz w:val="20"/>
              </w:rPr>
              <w:t>Struc</w:t>
            </w:r>
            <w:proofErr w:type="spellEnd"/>
            <w:r>
              <w:rPr>
                <w:w w:val="110"/>
                <w:sz w:val="20"/>
              </w:rPr>
              <w:t>.</w:t>
            </w:r>
            <w:r>
              <w:rPr>
                <w:spacing w:val="24"/>
                <w:w w:val="110"/>
                <w:sz w:val="20"/>
              </w:rPr>
              <w:t xml:space="preserve"> </w:t>
            </w:r>
            <w:r>
              <w:rPr>
                <w:w w:val="110"/>
                <w:sz w:val="20"/>
              </w:rPr>
              <w:t>Play</w:t>
            </w:r>
            <w:r>
              <w:rPr>
                <w:spacing w:val="7"/>
                <w:w w:val="110"/>
                <w:sz w:val="20"/>
              </w:rPr>
              <w:t xml:space="preserve"> </w:t>
            </w:r>
            <w:r>
              <w:rPr>
                <w:w w:val="110"/>
                <w:sz w:val="20"/>
              </w:rPr>
              <w:t>vs.</w:t>
            </w:r>
            <w:r>
              <w:rPr>
                <w:spacing w:val="27"/>
                <w:w w:val="110"/>
                <w:sz w:val="20"/>
              </w:rPr>
              <w:t xml:space="preserve"> </w:t>
            </w:r>
            <w:r>
              <w:rPr>
                <w:spacing w:val="-2"/>
                <w:w w:val="110"/>
                <w:sz w:val="20"/>
              </w:rPr>
              <w:t>Naturalistic</w:t>
            </w:r>
          </w:p>
        </w:tc>
        <w:tc>
          <w:tcPr>
            <w:tcW w:w="438" w:type="dxa"/>
          </w:tcPr>
          <w:p w14:paraId="77226C99" w14:textId="77777777" w:rsidR="003F0097" w:rsidRDefault="003F0097" w:rsidP="00ED3CCE">
            <w:pPr>
              <w:pStyle w:val="TableParagraph"/>
              <w:rPr>
                <w:sz w:val="16"/>
              </w:rPr>
            </w:pPr>
          </w:p>
        </w:tc>
        <w:tc>
          <w:tcPr>
            <w:tcW w:w="692" w:type="dxa"/>
          </w:tcPr>
          <w:p w14:paraId="7EAD2E0D" w14:textId="77777777" w:rsidR="003F0097" w:rsidRDefault="003F0097" w:rsidP="00ED3CCE">
            <w:pPr>
              <w:pStyle w:val="TableParagraph"/>
              <w:ind w:left="119"/>
              <w:rPr>
                <w:sz w:val="20"/>
              </w:rPr>
            </w:pPr>
            <w:r>
              <w:rPr>
                <w:sz w:val="20"/>
              </w:rPr>
              <w:t>-</w:t>
            </w:r>
            <w:r>
              <w:rPr>
                <w:spacing w:val="-4"/>
                <w:sz w:val="20"/>
              </w:rPr>
              <w:t>0.14</w:t>
            </w:r>
          </w:p>
        </w:tc>
        <w:tc>
          <w:tcPr>
            <w:tcW w:w="1247" w:type="dxa"/>
          </w:tcPr>
          <w:p w14:paraId="54CCAE52" w14:textId="77777777" w:rsidR="003F0097" w:rsidRDefault="003F0097" w:rsidP="00ED3CCE">
            <w:pPr>
              <w:pStyle w:val="TableParagraph"/>
              <w:ind w:left="120"/>
              <w:rPr>
                <w:sz w:val="20"/>
              </w:rPr>
            </w:pPr>
            <w:r>
              <w:rPr>
                <w:sz w:val="20"/>
              </w:rPr>
              <w:t>[-0.44,</w:t>
            </w:r>
            <w:r>
              <w:rPr>
                <w:spacing w:val="10"/>
                <w:sz w:val="20"/>
              </w:rPr>
              <w:t xml:space="preserve"> </w:t>
            </w:r>
            <w:r>
              <w:rPr>
                <w:spacing w:val="-2"/>
                <w:sz w:val="20"/>
              </w:rPr>
              <w:t>0.16]</w:t>
            </w:r>
          </w:p>
        </w:tc>
        <w:tc>
          <w:tcPr>
            <w:tcW w:w="659" w:type="dxa"/>
          </w:tcPr>
          <w:p w14:paraId="4B485488" w14:textId="77777777" w:rsidR="003F0097" w:rsidRDefault="003F0097" w:rsidP="00ED3CCE">
            <w:pPr>
              <w:pStyle w:val="TableParagraph"/>
              <w:ind w:left="121"/>
              <w:rPr>
                <w:sz w:val="20"/>
              </w:rPr>
            </w:pPr>
            <w:r>
              <w:rPr>
                <w:sz w:val="20"/>
              </w:rPr>
              <w:t>-</w:t>
            </w:r>
            <w:r>
              <w:rPr>
                <w:spacing w:val="-4"/>
                <w:sz w:val="20"/>
              </w:rPr>
              <w:t>0.94</w:t>
            </w:r>
          </w:p>
        </w:tc>
        <w:tc>
          <w:tcPr>
            <w:tcW w:w="791" w:type="dxa"/>
          </w:tcPr>
          <w:p w14:paraId="30DFCFF5" w14:textId="77777777" w:rsidR="003F0097" w:rsidRDefault="003F0097" w:rsidP="00ED3CCE">
            <w:pPr>
              <w:pStyle w:val="TableParagraph"/>
              <w:ind w:left="121"/>
              <w:rPr>
                <w:sz w:val="20"/>
              </w:rPr>
            </w:pPr>
            <w:r>
              <w:rPr>
                <w:spacing w:val="-4"/>
                <w:sz w:val="20"/>
              </w:rPr>
              <w:t>0.35</w:t>
            </w:r>
          </w:p>
        </w:tc>
        <w:tc>
          <w:tcPr>
            <w:tcW w:w="692" w:type="dxa"/>
          </w:tcPr>
          <w:p w14:paraId="1539A8B9" w14:textId="77777777" w:rsidR="003F0097" w:rsidRDefault="003F0097" w:rsidP="00ED3CCE">
            <w:pPr>
              <w:pStyle w:val="TableParagraph"/>
              <w:rPr>
                <w:sz w:val="16"/>
              </w:rPr>
            </w:pPr>
          </w:p>
        </w:tc>
      </w:tr>
      <w:tr w:rsidR="003F0097" w14:paraId="07141C84" w14:textId="77777777" w:rsidTr="00ED3CCE">
        <w:trPr>
          <w:trHeight w:val="239"/>
        </w:trPr>
        <w:tc>
          <w:tcPr>
            <w:tcW w:w="3065" w:type="dxa"/>
          </w:tcPr>
          <w:p w14:paraId="0C5C0D0D" w14:textId="77777777" w:rsidR="003F0097" w:rsidRDefault="003F0097" w:rsidP="003F0097">
            <w:pPr>
              <w:pStyle w:val="TableParagraph"/>
              <w:ind w:left="403"/>
              <w:jc w:val="left"/>
              <w:rPr>
                <w:sz w:val="20"/>
              </w:rPr>
            </w:pPr>
            <w:r>
              <w:rPr>
                <w:w w:val="110"/>
                <w:sz w:val="20"/>
              </w:rPr>
              <w:t>Other</w:t>
            </w:r>
            <w:r>
              <w:rPr>
                <w:spacing w:val="7"/>
                <w:w w:val="110"/>
                <w:sz w:val="20"/>
              </w:rPr>
              <w:t xml:space="preserve"> </w:t>
            </w:r>
            <w:r>
              <w:rPr>
                <w:w w:val="110"/>
                <w:sz w:val="20"/>
              </w:rPr>
              <w:t>vs.</w:t>
            </w:r>
            <w:r>
              <w:rPr>
                <w:spacing w:val="27"/>
                <w:w w:val="110"/>
                <w:sz w:val="20"/>
              </w:rPr>
              <w:t xml:space="preserve"> </w:t>
            </w:r>
            <w:r>
              <w:rPr>
                <w:spacing w:val="-2"/>
                <w:w w:val="110"/>
                <w:sz w:val="20"/>
              </w:rPr>
              <w:t>Naturalistic</w:t>
            </w:r>
          </w:p>
        </w:tc>
        <w:tc>
          <w:tcPr>
            <w:tcW w:w="438" w:type="dxa"/>
          </w:tcPr>
          <w:p w14:paraId="426D656B" w14:textId="77777777" w:rsidR="003F0097" w:rsidRDefault="003F0097" w:rsidP="00ED3CCE">
            <w:pPr>
              <w:pStyle w:val="TableParagraph"/>
              <w:rPr>
                <w:sz w:val="16"/>
              </w:rPr>
            </w:pPr>
          </w:p>
        </w:tc>
        <w:tc>
          <w:tcPr>
            <w:tcW w:w="692" w:type="dxa"/>
          </w:tcPr>
          <w:p w14:paraId="79D88E76" w14:textId="77777777" w:rsidR="003F0097" w:rsidRDefault="003F0097" w:rsidP="00ED3CCE">
            <w:pPr>
              <w:pStyle w:val="TableParagraph"/>
              <w:ind w:left="120"/>
              <w:rPr>
                <w:sz w:val="20"/>
              </w:rPr>
            </w:pPr>
            <w:r>
              <w:rPr>
                <w:sz w:val="20"/>
              </w:rPr>
              <w:t>-</w:t>
            </w:r>
            <w:r>
              <w:rPr>
                <w:spacing w:val="-4"/>
                <w:sz w:val="20"/>
              </w:rPr>
              <w:t>0.26</w:t>
            </w:r>
          </w:p>
        </w:tc>
        <w:tc>
          <w:tcPr>
            <w:tcW w:w="1247" w:type="dxa"/>
          </w:tcPr>
          <w:p w14:paraId="03DE47D9" w14:textId="77777777" w:rsidR="003F0097" w:rsidRDefault="003F0097" w:rsidP="00ED3CCE">
            <w:pPr>
              <w:pStyle w:val="TableParagraph"/>
              <w:ind w:left="120"/>
              <w:rPr>
                <w:sz w:val="20"/>
              </w:rPr>
            </w:pPr>
            <w:r>
              <w:rPr>
                <w:sz w:val="20"/>
              </w:rPr>
              <w:t>[-0.59,</w:t>
            </w:r>
            <w:r>
              <w:rPr>
                <w:spacing w:val="10"/>
                <w:sz w:val="20"/>
              </w:rPr>
              <w:t xml:space="preserve"> </w:t>
            </w:r>
            <w:r>
              <w:rPr>
                <w:spacing w:val="-2"/>
                <w:sz w:val="20"/>
              </w:rPr>
              <w:t>0.07]</w:t>
            </w:r>
          </w:p>
        </w:tc>
        <w:tc>
          <w:tcPr>
            <w:tcW w:w="659" w:type="dxa"/>
          </w:tcPr>
          <w:p w14:paraId="0176F06E" w14:textId="77777777" w:rsidR="003F0097" w:rsidRDefault="003F0097" w:rsidP="00ED3CCE">
            <w:pPr>
              <w:pStyle w:val="TableParagraph"/>
              <w:ind w:left="121"/>
              <w:rPr>
                <w:sz w:val="20"/>
              </w:rPr>
            </w:pPr>
            <w:r>
              <w:rPr>
                <w:sz w:val="20"/>
              </w:rPr>
              <w:t>-</w:t>
            </w:r>
            <w:r>
              <w:rPr>
                <w:spacing w:val="-4"/>
                <w:sz w:val="20"/>
              </w:rPr>
              <w:t>1.61</w:t>
            </w:r>
          </w:p>
        </w:tc>
        <w:tc>
          <w:tcPr>
            <w:tcW w:w="791" w:type="dxa"/>
          </w:tcPr>
          <w:p w14:paraId="4AF25FF6" w14:textId="77777777" w:rsidR="003F0097" w:rsidRDefault="003F0097" w:rsidP="00ED3CCE">
            <w:pPr>
              <w:pStyle w:val="TableParagraph"/>
              <w:ind w:left="121"/>
              <w:rPr>
                <w:sz w:val="20"/>
              </w:rPr>
            </w:pPr>
            <w:r>
              <w:rPr>
                <w:spacing w:val="-4"/>
                <w:sz w:val="20"/>
              </w:rPr>
              <w:t>0.12</w:t>
            </w:r>
          </w:p>
        </w:tc>
        <w:tc>
          <w:tcPr>
            <w:tcW w:w="692" w:type="dxa"/>
          </w:tcPr>
          <w:p w14:paraId="4F583C74" w14:textId="77777777" w:rsidR="003F0097" w:rsidRDefault="003F0097" w:rsidP="00ED3CCE">
            <w:pPr>
              <w:pStyle w:val="TableParagraph"/>
              <w:rPr>
                <w:sz w:val="16"/>
              </w:rPr>
            </w:pPr>
          </w:p>
        </w:tc>
      </w:tr>
      <w:tr w:rsidR="003F0097" w14:paraId="0A5CD617" w14:textId="77777777" w:rsidTr="00ED3CCE">
        <w:trPr>
          <w:trHeight w:val="239"/>
        </w:trPr>
        <w:tc>
          <w:tcPr>
            <w:tcW w:w="3065" w:type="dxa"/>
          </w:tcPr>
          <w:p w14:paraId="2996966C" w14:textId="77777777" w:rsidR="003F0097" w:rsidRDefault="003F0097" w:rsidP="003F0097">
            <w:pPr>
              <w:pStyle w:val="TableParagraph"/>
              <w:ind w:left="119"/>
              <w:jc w:val="left"/>
              <w:rPr>
                <w:sz w:val="20"/>
              </w:rPr>
            </w:pPr>
            <w:r>
              <w:rPr>
                <w:w w:val="105"/>
                <w:sz w:val="20"/>
              </w:rPr>
              <w:t>Observation</w:t>
            </w:r>
            <w:r>
              <w:rPr>
                <w:spacing w:val="28"/>
                <w:w w:val="105"/>
                <w:sz w:val="20"/>
              </w:rPr>
              <w:t xml:space="preserve"> </w:t>
            </w:r>
            <w:r>
              <w:rPr>
                <w:spacing w:val="-2"/>
                <w:w w:val="105"/>
                <w:sz w:val="20"/>
              </w:rPr>
              <w:t>Location</w:t>
            </w:r>
          </w:p>
        </w:tc>
        <w:tc>
          <w:tcPr>
            <w:tcW w:w="438" w:type="dxa"/>
          </w:tcPr>
          <w:p w14:paraId="111575FE" w14:textId="77777777" w:rsidR="003F0097" w:rsidRDefault="003F0097" w:rsidP="00ED3CCE">
            <w:pPr>
              <w:pStyle w:val="TableParagraph"/>
              <w:ind w:left="104" w:right="103"/>
              <w:rPr>
                <w:sz w:val="20"/>
              </w:rPr>
            </w:pPr>
            <w:r>
              <w:rPr>
                <w:spacing w:val="-5"/>
                <w:sz w:val="20"/>
              </w:rPr>
              <w:t>29</w:t>
            </w:r>
          </w:p>
        </w:tc>
        <w:tc>
          <w:tcPr>
            <w:tcW w:w="692" w:type="dxa"/>
          </w:tcPr>
          <w:p w14:paraId="7F5C530F" w14:textId="77777777" w:rsidR="003F0097" w:rsidRDefault="003F0097" w:rsidP="00ED3CCE">
            <w:pPr>
              <w:pStyle w:val="TableParagraph"/>
              <w:rPr>
                <w:sz w:val="16"/>
              </w:rPr>
            </w:pPr>
          </w:p>
        </w:tc>
        <w:tc>
          <w:tcPr>
            <w:tcW w:w="1247" w:type="dxa"/>
          </w:tcPr>
          <w:p w14:paraId="13EB52B9" w14:textId="77777777" w:rsidR="003F0097" w:rsidRDefault="003F0097" w:rsidP="00ED3CCE">
            <w:pPr>
              <w:pStyle w:val="TableParagraph"/>
              <w:rPr>
                <w:sz w:val="16"/>
              </w:rPr>
            </w:pPr>
          </w:p>
        </w:tc>
        <w:tc>
          <w:tcPr>
            <w:tcW w:w="659" w:type="dxa"/>
          </w:tcPr>
          <w:p w14:paraId="45D148D1" w14:textId="77777777" w:rsidR="003F0097" w:rsidRDefault="003F0097" w:rsidP="00ED3CCE">
            <w:pPr>
              <w:pStyle w:val="TableParagraph"/>
              <w:rPr>
                <w:sz w:val="16"/>
              </w:rPr>
            </w:pPr>
          </w:p>
        </w:tc>
        <w:tc>
          <w:tcPr>
            <w:tcW w:w="791" w:type="dxa"/>
          </w:tcPr>
          <w:p w14:paraId="08E349F4" w14:textId="77777777" w:rsidR="003F0097" w:rsidRDefault="003F0097" w:rsidP="00ED3CCE">
            <w:pPr>
              <w:pStyle w:val="TableParagraph"/>
              <w:rPr>
                <w:sz w:val="16"/>
              </w:rPr>
            </w:pPr>
          </w:p>
        </w:tc>
        <w:tc>
          <w:tcPr>
            <w:tcW w:w="692" w:type="dxa"/>
          </w:tcPr>
          <w:p w14:paraId="1298C8D2" w14:textId="77777777" w:rsidR="003F0097" w:rsidRDefault="003F0097" w:rsidP="00ED3CCE">
            <w:pPr>
              <w:pStyle w:val="TableParagraph"/>
              <w:ind w:left="123"/>
              <w:rPr>
                <w:sz w:val="20"/>
              </w:rPr>
            </w:pPr>
            <w:r>
              <w:rPr>
                <w:spacing w:val="-4"/>
                <w:sz w:val="20"/>
              </w:rPr>
              <w:t>0.13</w:t>
            </w:r>
          </w:p>
        </w:tc>
      </w:tr>
      <w:tr w:rsidR="003F0097" w14:paraId="01C39051" w14:textId="77777777" w:rsidTr="00ED3CCE">
        <w:trPr>
          <w:trHeight w:val="239"/>
        </w:trPr>
        <w:tc>
          <w:tcPr>
            <w:tcW w:w="3065" w:type="dxa"/>
          </w:tcPr>
          <w:p w14:paraId="268DF3DE" w14:textId="77777777" w:rsidR="003F0097" w:rsidRDefault="003F0097" w:rsidP="003F0097">
            <w:pPr>
              <w:pStyle w:val="TableParagraph"/>
              <w:ind w:left="403"/>
              <w:jc w:val="left"/>
              <w:rPr>
                <w:sz w:val="20"/>
              </w:rPr>
            </w:pPr>
            <w:r>
              <w:rPr>
                <w:w w:val="105"/>
                <w:sz w:val="20"/>
              </w:rPr>
              <w:t>Lab</w:t>
            </w:r>
            <w:r>
              <w:rPr>
                <w:spacing w:val="15"/>
                <w:w w:val="105"/>
                <w:sz w:val="20"/>
              </w:rPr>
              <w:t xml:space="preserve"> </w:t>
            </w:r>
            <w:r>
              <w:rPr>
                <w:w w:val="105"/>
                <w:sz w:val="20"/>
              </w:rPr>
              <w:t>vs.</w:t>
            </w:r>
            <w:r>
              <w:rPr>
                <w:spacing w:val="37"/>
                <w:w w:val="105"/>
                <w:sz w:val="20"/>
              </w:rPr>
              <w:t xml:space="preserve"> </w:t>
            </w:r>
            <w:r>
              <w:rPr>
                <w:spacing w:val="-4"/>
                <w:w w:val="105"/>
                <w:sz w:val="20"/>
              </w:rPr>
              <w:t>Home</w:t>
            </w:r>
          </w:p>
        </w:tc>
        <w:tc>
          <w:tcPr>
            <w:tcW w:w="438" w:type="dxa"/>
          </w:tcPr>
          <w:p w14:paraId="2ED15860" w14:textId="77777777" w:rsidR="003F0097" w:rsidRDefault="003F0097" w:rsidP="00ED3CCE">
            <w:pPr>
              <w:pStyle w:val="TableParagraph"/>
              <w:rPr>
                <w:sz w:val="16"/>
              </w:rPr>
            </w:pPr>
          </w:p>
        </w:tc>
        <w:tc>
          <w:tcPr>
            <w:tcW w:w="692" w:type="dxa"/>
          </w:tcPr>
          <w:p w14:paraId="303834B7" w14:textId="77777777" w:rsidR="003F0097" w:rsidRDefault="003F0097" w:rsidP="00ED3CCE">
            <w:pPr>
              <w:pStyle w:val="TableParagraph"/>
              <w:ind w:left="120"/>
              <w:rPr>
                <w:sz w:val="20"/>
              </w:rPr>
            </w:pPr>
            <w:r>
              <w:rPr>
                <w:sz w:val="20"/>
              </w:rPr>
              <w:t>-</w:t>
            </w:r>
            <w:r>
              <w:rPr>
                <w:spacing w:val="-4"/>
                <w:sz w:val="20"/>
              </w:rPr>
              <w:t>0.15</w:t>
            </w:r>
          </w:p>
        </w:tc>
        <w:tc>
          <w:tcPr>
            <w:tcW w:w="1247" w:type="dxa"/>
          </w:tcPr>
          <w:p w14:paraId="774B2226" w14:textId="77777777" w:rsidR="003F0097" w:rsidRDefault="003F0097" w:rsidP="00ED3CCE">
            <w:pPr>
              <w:pStyle w:val="TableParagraph"/>
              <w:ind w:left="121"/>
              <w:rPr>
                <w:sz w:val="20"/>
              </w:rPr>
            </w:pPr>
            <w:r>
              <w:rPr>
                <w:sz w:val="20"/>
              </w:rPr>
              <w:t>[-0.34,</w:t>
            </w:r>
            <w:r>
              <w:rPr>
                <w:spacing w:val="10"/>
                <w:sz w:val="20"/>
              </w:rPr>
              <w:t xml:space="preserve"> </w:t>
            </w:r>
            <w:r>
              <w:rPr>
                <w:spacing w:val="-2"/>
                <w:sz w:val="20"/>
              </w:rPr>
              <w:t>0.03]</w:t>
            </w:r>
          </w:p>
        </w:tc>
        <w:tc>
          <w:tcPr>
            <w:tcW w:w="659" w:type="dxa"/>
          </w:tcPr>
          <w:p w14:paraId="186A0B8F" w14:textId="77777777" w:rsidR="003F0097" w:rsidRDefault="003F0097" w:rsidP="00ED3CCE">
            <w:pPr>
              <w:pStyle w:val="TableParagraph"/>
              <w:ind w:left="121"/>
              <w:rPr>
                <w:sz w:val="20"/>
              </w:rPr>
            </w:pPr>
            <w:r>
              <w:rPr>
                <w:sz w:val="20"/>
              </w:rPr>
              <w:t>-</w:t>
            </w:r>
            <w:r>
              <w:rPr>
                <w:spacing w:val="-5"/>
                <w:sz w:val="20"/>
              </w:rPr>
              <w:t>1.7</w:t>
            </w:r>
          </w:p>
        </w:tc>
        <w:tc>
          <w:tcPr>
            <w:tcW w:w="791" w:type="dxa"/>
          </w:tcPr>
          <w:p w14:paraId="374A3B40" w14:textId="77777777" w:rsidR="003F0097" w:rsidRDefault="003F0097" w:rsidP="00ED3CCE">
            <w:pPr>
              <w:pStyle w:val="TableParagraph"/>
              <w:ind w:left="122"/>
              <w:rPr>
                <w:sz w:val="20"/>
              </w:rPr>
            </w:pPr>
            <w:r>
              <w:rPr>
                <w:spacing w:val="-4"/>
                <w:sz w:val="20"/>
              </w:rPr>
              <w:t>0.10</w:t>
            </w:r>
          </w:p>
        </w:tc>
        <w:tc>
          <w:tcPr>
            <w:tcW w:w="692" w:type="dxa"/>
          </w:tcPr>
          <w:p w14:paraId="35CFD8F9" w14:textId="77777777" w:rsidR="003F0097" w:rsidRDefault="003F0097" w:rsidP="00ED3CCE">
            <w:pPr>
              <w:pStyle w:val="TableParagraph"/>
              <w:rPr>
                <w:sz w:val="16"/>
              </w:rPr>
            </w:pPr>
          </w:p>
        </w:tc>
      </w:tr>
      <w:tr w:rsidR="003F0097" w14:paraId="36FAC305" w14:textId="77777777" w:rsidTr="00ED3CCE">
        <w:trPr>
          <w:trHeight w:val="239"/>
        </w:trPr>
        <w:tc>
          <w:tcPr>
            <w:tcW w:w="3065" w:type="dxa"/>
          </w:tcPr>
          <w:p w14:paraId="46842E52" w14:textId="77777777" w:rsidR="003F0097" w:rsidRDefault="003F0097" w:rsidP="003F0097">
            <w:pPr>
              <w:pStyle w:val="TableParagraph"/>
              <w:ind w:left="403"/>
              <w:jc w:val="left"/>
              <w:rPr>
                <w:sz w:val="20"/>
              </w:rPr>
            </w:pPr>
            <w:r>
              <w:rPr>
                <w:w w:val="105"/>
                <w:sz w:val="20"/>
              </w:rPr>
              <w:t>Other</w:t>
            </w:r>
            <w:r>
              <w:rPr>
                <w:spacing w:val="24"/>
                <w:w w:val="105"/>
                <w:sz w:val="20"/>
              </w:rPr>
              <w:t xml:space="preserve"> </w:t>
            </w:r>
            <w:r>
              <w:rPr>
                <w:w w:val="105"/>
                <w:sz w:val="20"/>
              </w:rPr>
              <w:t>vs.</w:t>
            </w:r>
            <w:r>
              <w:rPr>
                <w:spacing w:val="50"/>
                <w:w w:val="105"/>
                <w:sz w:val="20"/>
              </w:rPr>
              <w:t xml:space="preserve"> </w:t>
            </w:r>
            <w:r>
              <w:rPr>
                <w:spacing w:val="-4"/>
                <w:w w:val="105"/>
                <w:sz w:val="20"/>
              </w:rPr>
              <w:t>Home</w:t>
            </w:r>
          </w:p>
        </w:tc>
        <w:tc>
          <w:tcPr>
            <w:tcW w:w="438" w:type="dxa"/>
          </w:tcPr>
          <w:p w14:paraId="57F1D0CA" w14:textId="77777777" w:rsidR="003F0097" w:rsidRDefault="003F0097" w:rsidP="00ED3CCE">
            <w:pPr>
              <w:pStyle w:val="TableParagraph"/>
              <w:rPr>
                <w:sz w:val="16"/>
              </w:rPr>
            </w:pPr>
          </w:p>
        </w:tc>
        <w:tc>
          <w:tcPr>
            <w:tcW w:w="692" w:type="dxa"/>
          </w:tcPr>
          <w:p w14:paraId="72E3AD6C" w14:textId="77777777" w:rsidR="003F0097" w:rsidRDefault="003F0097" w:rsidP="00ED3CCE">
            <w:pPr>
              <w:pStyle w:val="TableParagraph"/>
              <w:ind w:left="120"/>
              <w:rPr>
                <w:sz w:val="20"/>
              </w:rPr>
            </w:pPr>
            <w:r>
              <w:rPr>
                <w:spacing w:val="-4"/>
                <w:sz w:val="20"/>
              </w:rPr>
              <w:t>0.17</w:t>
            </w:r>
          </w:p>
        </w:tc>
        <w:tc>
          <w:tcPr>
            <w:tcW w:w="1247" w:type="dxa"/>
          </w:tcPr>
          <w:p w14:paraId="2380F27C" w14:textId="77777777" w:rsidR="003F0097" w:rsidRDefault="003F0097" w:rsidP="00ED3CCE">
            <w:pPr>
              <w:pStyle w:val="TableParagraph"/>
              <w:ind w:left="121"/>
              <w:rPr>
                <w:sz w:val="20"/>
              </w:rPr>
            </w:pPr>
            <w:r>
              <w:rPr>
                <w:sz w:val="20"/>
              </w:rPr>
              <w:t>[-0.3,</w:t>
            </w:r>
            <w:r>
              <w:rPr>
                <w:spacing w:val="11"/>
                <w:sz w:val="20"/>
              </w:rPr>
              <w:t xml:space="preserve"> </w:t>
            </w:r>
            <w:r>
              <w:rPr>
                <w:spacing w:val="-2"/>
                <w:sz w:val="20"/>
              </w:rPr>
              <w:t>0.65]</w:t>
            </w:r>
          </w:p>
        </w:tc>
        <w:tc>
          <w:tcPr>
            <w:tcW w:w="659" w:type="dxa"/>
          </w:tcPr>
          <w:p w14:paraId="24E34841" w14:textId="77777777" w:rsidR="003F0097" w:rsidRDefault="003F0097" w:rsidP="00ED3CCE">
            <w:pPr>
              <w:pStyle w:val="TableParagraph"/>
              <w:ind w:left="121"/>
              <w:rPr>
                <w:sz w:val="20"/>
              </w:rPr>
            </w:pPr>
            <w:r>
              <w:rPr>
                <w:spacing w:val="-4"/>
                <w:sz w:val="20"/>
              </w:rPr>
              <w:t>0.75</w:t>
            </w:r>
          </w:p>
        </w:tc>
        <w:tc>
          <w:tcPr>
            <w:tcW w:w="791" w:type="dxa"/>
          </w:tcPr>
          <w:p w14:paraId="3E57AAD9" w14:textId="77777777" w:rsidR="003F0097" w:rsidRDefault="003F0097" w:rsidP="00ED3CCE">
            <w:pPr>
              <w:pStyle w:val="TableParagraph"/>
              <w:ind w:left="122"/>
              <w:rPr>
                <w:sz w:val="20"/>
              </w:rPr>
            </w:pPr>
            <w:r>
              <w:rPr>
                <w:spacing w:val="-4"/>
                <w:sz w:val="20"/>
              </w:rPr>
              <w:t>0.46</w:t>
            </w:r>
          </w:p>
        </w:tc>
        <w:tc>
          <w:tcPr>
            <w:tcW w:w="692" w:type="dxa"/>
          </w:tcPr>
          <w:p w14:paraId="44421A61" w14:textId="77777777" w:rsidR="003F0097" w:rsidRDefault="003F0097" w:rsidP="00ED3CCE">
            <w:pPr>
              <w:pStyle w:val="TableParagraph"/>
              <w:rPr>
                <w:sz w:val="16"/>
              </w:rPr>
            </w:pPr>
          </w:p>
        </w:tc>
      </w:tr>
      <w:tr w:rsidR="003F0097" w14:paraId="361350BA" w14:textId="77777777" w:rsidTr="00ED3CCE">
        <w:trPr>
          <w:trHeight w:val="239"/>
        </w:trPr>
        <w:tc>
          <w:tcPr>
            <w:tcW w:w="3065" w:type="dxa"/>
          </w:tcPr>
          <w:p w14:paraId="4D18711B" w14:textId="77777777" w:rsidR="003F0097" w:rsidRDefault="003F0097" w:rsidP="003F0097">
            <w:pPr>
              <w:pStyle w:val="TableParagraph"/>
              <w:ind w:left="119"/>
              <w:jc w:val="left"/>
              <w:rPr>
                <w:sz w:val="20"/>
              </w:rPr>
            </w:pPr>
            <w:r>
              <w:rPr>
                <w:w w:val="110"/>
                <w:sz w:val="20"/>
              </w:rPr>
              <w:t>Study</w:t>
            </w:r>
            <w:r>
              <w:rPr>
                <w:spacing w:val="11"/>
                <w:w w:val="110"/>
                <w:sz w:val="20"/>
              </w:rPr>
              <w:t xml:space="preserve"> </w:t>
            </w:r>
            <w:r>
              <w:rPr>
                <w:spacing w:val="-2"/>
                <w:w w:val="110"/>
                <w:sz w:val="20"/>
              </w:rPr>
              <w:t>Timeline</w:t>
            </w:r>
          </w:p>
        </w:tc>
        <w:tc>
          <w:tcPr>
            <w:tcW w:w="438" w:type="dxa"/>
          </w:tcPr>
          <w:p w14:paraId="3DB7EDED" w14:textId="77777777" w:rsidR="003F0097" w:rsidRDefault="003F0097" w:rsidP="00ED3CCE">
            <w:pPr>
              <w:pStyle w:val="TableParagraph"/>
              <w:ind w:left="103" w:right="103"/>
              <w:rPr>
                <w:sz w:val="20"/>
              </w:rPr>
            </w:pPr>
            <w:r>
              <w:rPr>
                <w:spacing w:val="-5"/>
                <w:sz w:val="20"/>
              </w:rPr>
              <w:t>29</w:t>
            </w:r>
          </w:p>
        </w:tc>
        <w:tc>
          <w:tcPr>
            <w:tcW w:w="692" w:type="dxa"/>
          </w:tcPr>
          <w:p w14:paraId="542F8420" w14:textId="77777777" w:rsidR="003F0097" w:rsidRDefault="003F0097" w:rsidP="00ED3CCE">
            <w:pPr>
              <w:pStyle w:val="TableParagraph"/>
              <w:rPr>
                <w:sz w:val="16"/>
              </w:rPr>
            </w:pPr>
          </w:p>
        </w:tc>
        <w:tc>
          <w:tcPr>
            <w:tcW w:w="1247" w:type="dxa"/>
          </w:tcPr>
          <w:p w14:paraId="3DEC9019" w14:textId="77777777" w:rsidR="003F0097" w:rsidRDefault="003F0097" w:rsidP="00ED3CCE">
            <w:pPr>
              <w:pStyle w:val="TableParagraph"/>
              <w:rPr>
                <w:sz w:val="16"/>
              </w:rPr>
            </w:pPr>
          </w:p>
        </w:tc>
        <w:tc>
          <w:tcPr>
            <w:tcW w:w="659" w:type="dxa"/>
          </w:tcPr>
          <w:p w14:paraId="3760EC12" w14:textId="77777777" w:rsidR="003F0097" w:rsidRDefault="003F0097" w:rsidP="00ED3CCE">
            <w:pPr>
              <w:pStyle w:val="TableParagraph"/>
              <w:rPr>
                <w:sz w:val="16"/>
              </w:rPr>
            </w:pPr>
          </w:p>
        </w:tc>
        <w:tc>
          <w:tcPr>
            <w:tcW w:w="791" w:type="dxa"/>
          </w:tcPr>
          <w:p w14:paraId="1C4D31FA" w14:textId="77777777" w:rsidR="003F0097" w:rsidRDefault="003F0097" w:rsidP="00ED3CCE">
            <w:pPr>
              <w:pStyle w:val="TableParagraph"/>
              <w:rPr>
                <w:sz w:val="16"/>
              </w:rPr>
            </w:pPr>
          </w:p>
        </w:tc>
        <w:tc>
          <w:tcPr>
            <w:tcW w:w="692" w:type="dxa"/>
          </w:tcPr>
          <w:p w14:paraId="58830994" w14:textId="77777777" w:rsidR="003F0097" w:rsidRDefault="003F0097" w:rsidP="00ED3CCE">
            <w:pPr>
              <w:pStyle w:val="TableParagraph"/>
              <w:ind w:left="122"/>
              <w:rPr>
                <w:sz w:val="20"/>
              </w:rPr>
            </w:pPr>
            <w:r>
              <w:rPr>
                <w:spacing w:val="-4"/>
                <w:sz w:val="20"/>
              </w:rPr>
              <w:t>0.00</w:t>
            </w:r>
          </w:p>
        </w:tc>
      </w:tr>
      <w:tr w:rsidR="003F0097" w14:paraId="5BA918C9" w14:textId="77777777" w:rsidTr="00ED3CCE">
        <w:trPr>
          <w:trHeight w:val="240"/>
        </w:trPr>
        <w:tc>
          <w:tcPr>
            <w:tcW w:w="3065" w:type="dxa"/>
            <w:tcBorders>
              <w:bottom w:val="single" w:sz="4" w:space="0" w:color="000000"/>
            </w:tcBorders>
          </w:tcPr>
          <w:p w14:paraId="1E0CC0DF" w14:textId="77777777" w:rsidR="003F0097" w:rsidRDefault="003F0097" w:rsidP="003F0097">
            <w:pPr>
              <w:pStyle w:val="TableParagraph"/>
              <w:ind w:left="403"/>
              <w:jc w:val="left"/>
              <w:rPr>
                <w:sz w:val="20"/>
              </w:rPr>
            </w:pPr>
            <w:r>
              <w:rPr>
                <w:w w:val="105"/>
                <w:sz w:val="20"/>
              </w:rPr>
              <w:t>Cross-Lagged</w:t>
            </w:r>
            <w:r>
              <w:rPr>
                <w:spacing w:val="7"/>
                <w:w w:val="105"/>
                <w:sz w:val="20"/>
              </w:rPr>
              <w:t xml:space="preserve"> </w:t>
            </w:r>
            <w:r>
              <w:rPr>
                <w:w w:val="105"/>
                <w:sz w:val="20"/>
              </w:rPr>
              <w:t>vs.</w:t>
            </w:r>
            <w:r>
              <w:rPr>
                <w:spacing w:val="28"/>
                <w:w w:val="105"/>
                <w:sz w:val="20"/>
              </w:rPr>
              <w:t xml:space="preserve"> </w:t>
            </w:r>
            <w:r>
              <w:rPr>
                <w:spacing w:val="-2"/>
                <w:w w:val="105"/>
                <w:sz w:val="20"/>
              </w:rPr>
              <w:t>Concurrent</w:t>
            </w:r>
          </w:p>
        </w:tc>
        <w:tc>
          <w:tcPr>
            <w:tcW w:w="438" w:type="dxa"/>
            <w:tcBorders>
              <w:bottom w:val="single" w:sz="4" w:space="0" w:color="000000"/>
            </w:tcBorders>
          </w:tcPr>
          <w:p w14:paraId="6A4FE18F" w14:textId="77777777" w:rsidR="003F0097" w:rsidRDefault="003F0097" w:rsidP="00ED3CCE">
            <w:pPr>
              <w:pStyle w:val="TableParagraph"/>
              <w:rPr>
                <w:sz w:val="16"/>
              </w:rPr>
            </w:pPr>
          </w:p>
        </w:tc>
        <w:tc>
          <w:tcPr>
            <w:tcW w:w="692" w:type="dxa"/>
            <w:tcBorders>
              <w:bottom w:val="single" w:sz="4" w:space="0" w:color="000000"/>
            </w:tcBorders>
          </w:tcPr>
          <w:p w14:paraId="158D0DC8" w14:textId="77777777" w:rsidR="003F0097" w:rsidRDefault="003F0097" w:rsidP="00ED3CCE">
            <w:pPr>
              <w:pStyle w:val="TableParagraph"/>
              <w:ind w:left="121"/>
              <w:rPr>
                <w:sz w:val="20"/>
              </w:rPr>
            </w:pPr>
            <w:r>
              <w:rPr>
                <w:spacing w:val="-4"/>
                <w:sz w:val="20"/>
              </w:rPr>
              <w:t>0.07</w:t>
            </w:r>
          </w:p>
        </w:tc>
        <w:tc>
          <w:tcPr>
            <w:tcW w:w="1247" w:type="dxa"/>
            <w:tcBorders>
              <w:bottom w:val="single" w:sz="4" w:space="0" w:color="000000"/>
            </w:tcBorders>
          </w:tcPr>
          <w:p w14:paraId="5F567B89" w14:textId="77777777" w:rsidR="003F0097" w:rsidRDefault="003F0097" w:rsidP="00ED3CCE">
            <w:pPr>
              <w:pStyle w:val="TableParagraph"/>
              <w:ind w:left="122"/>
              <w:rPr>
                <w:sz w:val="20"/>
              </w:rPr>
            </w:pPr>
            <w:r>
              <w:rPr>
                <w:sz w:val="20"/>
              </w:rPr>
              <w:t>[-0.12,</w:t>
            </w:r>
            <w:r>
              <w:rPr>
                <w:spacing w:val="10"/>
                <w:sz w:val="20"/>
              </w:rPr>
              <w:t xml:space="preserve"> </w:t>
            </w:r>
            <w:r>
              <w:rPr>
                <w:spacing w:val="-2"/>
                <w:sz w:val="20"/>
              </w:rPr>
              <w:t>0.26]</w:t>
            </w:r>
          </w:p>
        </w:tc>
        <w:tc>
          <w:tcPr>
            <w:tcW w:w="659" w:type="dxa"/>
            <w:tcBorders>
              <w:bottom w:val="single" w:sz="4" w:space="0" w:color="000000"/>
            </w:tcBorders>
          </w:tcPr>
          <w:p w14:paraId="13CE145C" w14:textId="77777777" w:rsidR="003F0097" w:rsidRDefault="003F0097" w:rsidP="00ED3CCE">
            <w:pPr>
              <w:pStyle w:val="TableParagraph"/>
              <w:ind w:left="122"/>
              <w:rPr>
                <w:sz w:val="20"/>
              </w:rPr>
            </w:pPr>
            <w:r>
              <w:rPr>
                <w:spacing w:val="-4"/>
                <w:sz w:val="20"/>
              </w:rPr>
              <w:t>0.78</w:t>
            </w:r>
          </w:p>
        </w:tc>
        <w:tc>
          <w:tcPr>
            <w:tcW w:w="791" w:type="dxa"/>
            <w:tcBorders>
              <w:bottom w:val="single" w:sz="4" w:space="0" w:color="000000"/>
            </w:tcBorders>
          </w:tcPr>
          <w:p w14:paraId="63EFBBE0" w14:textId="77777777" w:rsidR="003F0097" w:rsidRDefault="003F0097" w:rsidP="00ED3CCE">
            <w:pPr>
              <w:pStyle w:val="TableParagraph"/>
              <w:ind w:left="123"/>
              <w:rPr>
                <w:sz w:val="20"/>
              </w:rPr>
            </w:pPr>
            <w:r>
              <w:rPr>
                <w:spacing w:val="-4"/>
                <w:sz w:val="20"/>
              </w:rPr>
              <w:t>0.44</w:t>
            </w:r>
          </w:p>
        </w:tc>
        <w:tc>
          <w:tcPr>
            <w:tcW w:w="692" w:type="dxa"/>
            <w:tcBorders>
              <w:bottom w:val="single" w:sz="4" w:space="0" w:color="000000"/>
            </w:tcBorders>
          </w:tcPr>
          <w:p w14:paraId="7F0771E3" w14:textId="77777777" w:rsidR="003F0097" w:rsidRDefault="003F0097" w:rsidP="00ED3CCE">
            <w:pPr>
              <w:pStyle w:val="TableParagraph"/>
              <w:rPr>
                <w:sz w:val="16"/>
              </w:rPr>
            </w:pPr>
          </w:p>
        </w:tc>
      </w:tr>
      <w:tr w:rsidR="003F0097" w14:paraId="17A492F1" w14:textId="77777777" w:rsidTr="00ED3CCE">
        <w:trPr>
          <w:trHeight w:val="237"/>
        </w:trPr>
        <w:tc>
          <w:tcPr>
            <w:tcW w:w="3065" w:type="dxa"/>
            <w:tcBorders>
              <w:top w:val="single" w:sz="4" w:space="0" w:color="000000"/>
              <w:bottom w:val="single" w:sz="4" w:space="0" w:color="000000"/>
            </w:tcBorders>
          </w:tcPr>
          <w:p w14:paraId="0128B283" w14:textId="77777777" w:rsidR="003F0097" w:rsidRDefault="003F0097" w:rsidP="003F0097">
            <w:pPr>
              <w:pStyle w:val="TableParagraph"/>
              <w:spacing w:line="210" w:lineRule="exact"/>
              <w:ind w:left="119"/>
              <w:jc w:val="left"/>
              <w:rPr>
                <w:sz w:val="20"/>
              </w:rPr>
            </w:pPr>
            <w:r>
              <w:rPr>
                <w:w w:val="105"/>
                <w:sz w:val="20"/>
              </w:rPr>
              <w:t>Publication</w:t>
            </w:r>
            <w:r>
              <w:rPr>
                <w:spacing w:val="49"/>
                <w:w w:val="105"/>
                <w:sz w:val="20"/>
              </w:rPr>
              <w:t xml:space="preserve"> </w:t>
            </w:r>
            <w:r>
              <w:rPr>
                <w:spacing w:val="-4"/>
                <w:w w:val="105"/>
                <w:sz w:val="20"/>
              </w:rPr>
              <w:t>Bias</w:t>
            </w:r>
          </w:p>
        </w:tc>
        <w:tc>
          <w:tcPr>
            <w:tcW w:w="438" w:type="dxa"/>
            <w:tcBorders>
              <w:top w:val="single" w:sz="4" w:space="0" w:color="000000"/>
              <w:bottom w:val="single" w:sz="4" w:space="0" w:color="000000"/>
            </w:tcBorders>
          </w:tcPr>
          <w:p w14:paraId="1154F6C0" w14:textId="77777777" w:rsidR="003F0097" w:rsidRDefault="003F0097" w:rsidP="00ED3CCE">
            <w:pPr>
              <w:pStyle w:val="TableParagraph"/>
              <w:rPr>
                <w:sz w:val="16"/>
              </w:rPr>
            </w:pPr>
          </w:p>
        </w:tc>
        <w:tc>
          <w:tcPr>
            <w:tcW w:w="692" w:type="dxa"/>
            <w:tcBorders>
              <w:top w:val="single" w:sz="4" w:space="0" w:color="000000"/>
              <w:bottom w:val="single" w:sz="4" w:space="0" w:color="000000"/>
            </w:tcBorders>
          </w:tcPr>
          <w:p w14:paraId="038AEF35" w14:textId="77777777" w:rsidR="003F0097" w:rsidRDefault="003F0097" w:rsidP="00ED3CCE">
            <w:pPr>
              <w:pStyle w:val="TableParagraph"/>
              <w:rPr>
                <w:sz w:val="16"/>
              </w:rPr>
            </w:pPr>
          </w:p>
        </w:tc>
        <w:tc>
          <w:tcPr>
            <w:tcW w:w="1247" w:type="dxa"/>
            <w:tcBorders>
              <w:top w:val="single" w:sz="4" w:space="0" w:color="000000"/>
              <w:bottom w:val="single" w:sz="4" w:space="0" w:color="000000"/>
            </w:tcBorders>
          </w:tcPr>
          <w:p w14:paraId="04077FDD" w14:textId="77777777" w:rsidR="003F0097" w:rsidRDefault="003F0097" w:rsidP="00ED3CCE">
            <w:pPr>
              <w:pStyle w:val="TableParagraph"/>
              <w:rPr>
                <w:sz w:val="16"/>
              </w:rPr>
            </w:pPr>
          </w:p>
        </w:tc>
        <w:tc>
          <w:tcPr>
            <w:tcW w:w="659" w:type="dxa"/>
            <w:tcBorders>
              <w:top w:val="single" w:sz="4" w:space="0" w:color="000000"/>
              <w:bottom w:val="single" w:sz="4" w:space="0" w:color="000000"/>
            </w:tcBorders>
          </w:tcPr>
          <w:p w14:paraId="2EC0F493" w14:textId="77777777" w:rsidR="003F0097" w:rsidRDefault="003F0097" w:rsidP="00ED3CCE">
            <w:pPr>
              <w:pStyle w:val="TableParagraph"/>
              <w:rPr>
                <w:sz w:val="16"/>
              </w:rPr>
            </w:pPr>
          </w:p>
        </w:tc>
        <w:tc>
          <w:tcPr>
            <w:tcW w:w="791" w:type="dxa"/>
            <w:tcBorders>
              <w:top w:val="single" w:sz="4" w:space="0" w:color="000000"/>
              <w:bottom w:val="single" w:sz="4" w:space="0" w:color="000000"/>
            </w:tcBorders>
          </w:tcPr>
          <w:p w14:paraId="3B737ED6" w14:textId="77777777" w:rsidR="003F0097" w:rsidRDefault="003F0097" w:rsidP="00ED3CCE">
            <w:pPr>
              <w:pStyle w:val="TableParagraph"/>
              <w:rPr>
                <w:sz w:val="16"/>
              </w:rPr>
            </w:pPr>
          </w:p>
        </w:tc>
        <w:tc>
          <w:tcPr>
            <w:tcW w:w="692" w:type="dxa"/>
            <w:tcBorders>
              <w:top w:val="single" w:sz="4" w:space="0" w:color="000000"/>
              <w:bottom w:val="single" w:sz="4" w:space="0" w:color="000000"/>
            </w:tcBorders>
          </w:tcPr>
          <w:p w14:paraId="58D5A840" w14:textId="77777777" w:rsidR="003F0097" w:rsidRDefault="003F0097" w:rsidP="00ED3CCE">
            <w:pPr>
              <w:pStyle w:val="TableParagraph"/>
              <w:rPr>
                <w:sz w:val="16"/>
              </w:rPr>
            </w:pPr>
          </w:p>
        </w:tc>
      </w:tr>
      <w:tr w:rsidR="003F0097" w14:paraId="49D70424" w14:textId="77777777" w:rsidTr="00ED3CCE">
        <w:trPr>
          <w:trHeight w:val="236"/>
        </w:trPr>
        <w:tc>
          <w:tcPr>
            <w:tcW w:w="3065" w:type="dxa"/>
            <w:tcBorders>
              <w:top w:val="single" w:sz="4" w:space="0" w:color="000000"/>
            </w:tcBorders>
          </w:tcPr>
          <w:p w14:paraId="1FA5EC6A" w14:textId="77777777" w:rsidR="003F0097" w:rsidRDefault="003F0097" w:rsidP="003F0097">
            <w:pPr>
              <w:pStyle w:val="TableParagraph"/>
              <w:spacing w:line="210" w:lineRule="exact"/>
              <w:ind w:left="119"/>
              <w:jc w:val="left"/>
              <w:rPr>
                <w:sz w:val="20"/>
              </w:rPr>
            </w:pPr>
            <w:r>
              <w:rPr>
                <w:w w:val="105"/>
                <w:sz w:val="20"/>
              </w:rPr>
              <w:t>Peer-Review</w:t>
            </w:r>
            <w:r>
              <w:rPr>
                <w:spacing w:val="-3"/>
                <w:w w:val="105"/>
                <w:sz w:val="20"/>
              </w:rPr>
              <w:t xml:space="preserve"> </w:t>
            </w:r>
            <w:r>
              <w:rPr>
                <w:spacing w:val="-2"/>
                <w:w w:val="105"/>
                <w:sz w:val="20"/>
              </w:rPr>
              <w:t>Status</w:t>
            </w:r>
          </w:p>
        </w:tc>
        <w:tc>
          <w:tcPr>
            <w:tcW w:w="438" w:type="dxa"/>
            <w:tcBorders>
              <w:top w:val="single" w:sz="4" w:space="0" w:color="000000"/>
            </w:tcBorders>
          </w:tcPr>
          <w:p w14:paraId="3B6B4F36" w14:textId="77777777" w:rsidR="003F0097" w:rsidRDefault="003F0097" w:rsidP="00ED3CCE">
            <w:pPr>
              <w:pStyle w:val="TableParagraph"/>
              <w:spacing w:line="210" w:lineRule="exact"/>
              <w:ind w:left="103" w:right="103"/>
              <w:rPr>
                <w:sz w:val="20"/>
              </w:rPr>
            </w:pPr>
            <w:r>
              <w:rPr>
                <w:spacing w:val="-5"/>
                <w:sz w:val="20"/>
              </w:rPr>
              <w:t>29</w:t>
            </w:r>
          </w:p>
        </w:tc>
        <w:tc>
          <w:tcPr>
            <w:tcW w:w="692" w:type="dxa"/>
            <w:tcBorders>
              <w:top w:val="single" w:sz="4" w:space="0" w:color="000000"/>
            </w:tcBorders>
          </w:tcPr>
          <w:p w14:paraId="1ECAA702" w14:textId="77777777" w:rsidR="003F0097" w:rsidRDefault="003F0097" w:rsidP="00ED3CCE">
            <w:pPr>
              <w:pStyle w:val="TableParagraph"/>
              <w:rPr>
                <w:sz w:val="16"/>
              </w:rPr>
            </w:pPr>
          </w:p>
        </w:tc>
        <w:tc>
          <w:tcPr>
            <w:tcW w:w="1247" w:type="dxa"/>
            <w:tcBorders>
              <w:top w:val="single" w:sz="4" w:space="0" w:color="000000"/>
            </w:tcBorders>
          </w:tcPr>
          <w:p w14:paraId="5F75A9C7" w14:textId="77777777" w:rsidR="003F0097" w:rsidRDefault="003F0097" w:rsidP="00ED3CCE">
            <w:pPr>
              <w:pStyle w:val="TableParagraph"/>
              <w:rPr>
                <w:sz w:val="16"/>
              </w:rPr>
            </w:pPr>
          </w:p>
        </w:tc>
        <w:tc>
          <w:tcPr>
            <w:tcW w:w="659" w:type="dxa"/>
            <w:tcBorders>
              <w:top w:val="single" w:sz="4" w:space="0" w:color="000000"/>
            </w:tcBorders>
          </w:tcPr>
          <w:p w14:paraId="3FFF1E05" w14:textId="77777777" w:rsidR="003F0097" w:rsidRDefault="003F0097" w:rsidP="00ED3CCE">
            <w:pPr>
              <w:pStyle w:val="TableParagraph"/>
              <w:rPr>
                <w:sz w:val="16"/>
              </w:rPr>
            </w:pPr>
          </w:p>
        </w:tc>
        <w:tc>
          <w:tcPr>
            <w:tcW w:w="791" w:type="dxa"/>
            <w:tcBorders>
              <w:top w:val="single" w:sz="4" w:space="0" w:color="000000"/>
            </w:tcBorders>
          </w:tcPr>
          <w:p w14:paraId="392F80C8" w14:textId="77777777" w:rsidR="003F0097" w:rsidRDefault="003F0097" w:rsidP="00ED3CCE">
            <w:pPr>
              <w:pStyle w:val="TableParagraph"/>
              <w:rPr>
                <w:sz w:val="16"/>
              </w:rPr>
            </w:pPr>
          </w:p>
        </w:tc>
        <w:tc>
          <w:tcPr>
            <w:tcW w:w="692" w:type="dxa"/>
            <w:tcBorders>
              <w:top w:val="single" w:sz="4" w:space="0" w:color="000000"/>
            </w:tcBorders>
          </w:tcPr>
          <w:p w14:paraId="6E6C3FC3" w14:textId="77777777" w:rsidR="003F0097" w:rsidRDefault="003F0097" w:rsidP="00ED3CCE">
            <w:pPr>
              <w:pStyle w:val="TableParagraph"/>
              <w:spacing w:line="210" w:lineRule="exact"/>
              <w:ind w:left="122"/>
              <w:rPr>
                <w:sz w:val="20"/>
              </w:rPr>
            </w:pPr>
            <w:r>
              <w:rPr>
                <w:spacing w:val="-4"/>
                <w:sz w:val="20"/>
              </w:rPr>
              <w:t>0.00</w:t>
            </w:r>
          </w:p>
        </w:tc>
      </w:tr>
      <w:tr w:rsidR="003F0097" w14:paraId="170D55D6" w14:textId="77777777" w:rsidTr="00ED3CCE">
        <w:trPr>
          <w:trHeight w:val="239"/>
        </w:trPr>
        <w:tc>
          <w:tcPr>
            <w:tcW w:w="3065" w:type="dxa"/>
          </w:tcPr>
          <w:p w14:paraId="58C6ACEC" w14:textId="77777777" w:rsidR="003F0097" w:rsidRDefault="003F0097" w:rsidP="003F0097">
            <w:pPr>
              <w:pStyle w:val="TableParagraph"/>
              <w:ind w:left="403"/>
              <w:jc w:val="left"/>
              <w:rPr>
                <w:sz w:val="20"/>
              </w:rPr>
            </w:pPr>
            <w:r>
              <w:rPr>
                <w:w w:val="105"/>
                <w:sz w:val="20"/>
              </w:rPr>
              <w:t>Peer-Reviewed</w:t>
            </w:r>
            <w:r>
              <w:rPr>
                <w:spacing w:val="8"/>
                <w:w w:val="105"/>
                <w:sz w:val="20"/>
              </w:rPr>
              <w:t xml:space="preserve"> </w:t>
            </w:r>
            <w:r>
              <w:rPr>
                <w:w w:val="105"/>
                <w:sz w:val="20"/>
              </w:rPr>
              <w:t>vs.</w:t>
            </w:r>
            <w:r>
              <w:rPr>
                <w:spacing w:val="29"/>
                <w:w w:val="105"/>
                <w:sz w:val="20"/>
              </w:rPr>
              <w:t xml:space="preserve"> </w:t>
            </w:r>
            <w:r>
              <w:rPr>
                <w:w w:val="105"/>
                <w:sz w:val="20"/>
              </w:rPr>
              <w:t>Non-</w:t>
            </w:r>
            <w:r>
              <w:rPr>
                <w:spacing w:val="-5"/>
                <w:w w:val="105"/>
                <w:sz w:val="20"/>
              </w:rPr>
              <w:t>PR</w:t>
            </w:r>
          </w:p>
        </w:tc>
        <w:tc>
          <w:tcPr>
            <w:tcW w:w="438" w:type="dxa"/>
          </w:tcPr>
          <w:p w14:paraId="58E4BD63" w14:textId="77777777" w:rsidR="003F0097" w:rsidRDefault="003F0097" w:rsidP="00ED3CCE">
            <w:pPr>
              <w:pStyle w:val="TableParagraph"/>
              <w:rPr>
                <w:sz w:val="16"/>
              </w:rPr>
            </w:pPr>
          </w:p>
        </w:tc>
        <w:tc>
          <w:tcPr>
            <w:tcW w:w="692" w:type="dxa"/>
          </w:tcPr>
          <w:p w14:paraId="5A426F22" w14:textId="77777777" w:rsidR="003F0097" w:rsidRDefault="003F0097" w:rsidP="00ED3CCE">
            <w:pPr>
              <w:pStyle w:val="TableParagraph"/>
              <w:ind w:left="119"/>
              <w:rPr>
                <w:sz w:val="20"/>
              </w:rPr>
            </w:pPr>
            <w:r>
              <w:rPr>
                <w:sz w:val="20"/>
              </w:rPr>
              <w:t>-</w:t>
            </w:r>
            <w:r>
              <w:rPr>
                <w:spacing w:val="-4"/>
                <w:sz w:val="20"/>
              </w:rPr>
              <w:t>0.04</w:t>
            </w:r>
          </w:p>
        </w:tc>
        <w:tc>
          <w:tcPr>
            <w:tcW w:w="1247" w:type="dxa"/>
          </w:tcPr>
          <w:p w14:paraId="41AE41F8" w14:textId="77777777" w:rsidR="003F0097" w:rsidRDefault="003F0097" w:rsidP="00ED3CCE">
            <w:pPr>
              <w:pStyle w:val="TableParagraph"/>
              <w:ind w:left="120"/>
              <w:rPr>
                <w:sz w:val="20"/>
              </w:rPr>
            </w:pPr>
            <w:r>
              <w:rPr>
                <w:sz w:val="20"/>
              </w:rPr>
              <w:t>[-0.28,</w:t>
            </w:r>
            <w:r>
              <w:rPr>
                <w:spacing w:val="10"/>
                <w:sz w:val="20"/>
              </w:rPr>
              <w:t xml:space="preserve"> </w:t>
            </w:r>
            <w:r>
              <w:rPr>
                <w:spacing w:val="-4"/>
                <w:sz w:val="20"/>
              </w:rPr>
              <w:t>0.2]</w:t>
            </w:r>
          </w:p>
        </w:tc>
        <w:tc>
          <w:tcPr>
            <w:tcW w:w="659" w:type="dxa"/>
          </w:tcPr>
          <w:p w14:paraId="5525A008" w14:textId="77777777" w:rsidR="003F0097" w:rsidRDefault="003F0097" w:rsidP="00ED3CCE">
            <w:pPr>
              <w:pStyle w:val="TableParagraph"/>
              <w:ind w:left="120"/>
              <w:rPr>
                <w:sz w:val="20"/>
              </w:rPr>
            </w:pPr>
            <w:r>
              <w:rPr>
                <w:sz w:val="20"/>
              </w:rPr>
              <w:t>-</w:t>
            </w:r>
            <w:r>
              <w:rPr>
                <w:spacing w:val="-4"/>
                <w:sz w:val="20"/>
              </w:rPr>
              <w:t>0.34</w:t>
            </w:r>
          </w:p>
        </w:tc>
        <w:tc>
          <w:tcPr>
            <w:tcW w:w="791" w:type="dxa"/>
          </w:tcPr>
          <w:p w14:paraId="1F79440D" w14:textId="77777777" w:rsidR="003F0097" w:rsidRDefault="003F0097" w:rsidP="00ED3CCE">
            <w:pPr>
              <w:pStyle w:val="TableParagraph"/>
              <w:ind w:left="121"/>
              <w:rPr>
                <w:sz w:val="20"/>
              </w:rPr>
            </w:pPr>
            <w:r>
              <w:rPr>
                <w:spacing w:val="-4"/>
                <w:sz w:val="20"/>
              </w:rPr>
              <w:t>0.74</w:t>
            </w:r>
          </w:p>
        </w:tc>
        <w:tc>
          <w:tcPr>
            <w:tcW w:w="692" w:type="dxa"/>
          </w:tcPr>
          <w:p w14:paraId="0A3464D8" w14:textId="77777777" w:rsidR="003F0097" w:rsidRDefault="003F0097" w:rsidP="00ED3CCE">
            <w:pPr>
              <w:pStyle w:val="TableParagraph"/>
              <w:rPr>
                <w:sz w:val="16"/>
              </w:rPr>
            </w:pPr>
          </w:p>
        </w:tc>
      </w:tr>
      <w:tr w:rsidR="003F0097" w14:paraId="5CDA17FD" w14:textId="77777777" w:rsidTr="00ED3CCE">
        <w:trPr>
          <w:trHeight w:val="239"/>
        </w:trPr>
        <w:tc>
          <w:tcPr>
            <w:tcW w:w="3065" w:type="dxa"/>
          </w:tcPr>
          <w:p w14:paraId="75A2C263" w14:textId="77777777" w:rsidR="003F0097" w:rsidRDefault="003F0097" w:rsidP="003F0097">
            <w:pPr>
              <w:pStyle w:val="TableParagraph"/>
              <w:ind w:left="119"/>
              <w:jc w:val="left"/>
              <w:rPr>
                <w:sz w:val="20"/>
              </w:rPr>
            </w:pPr>
            <w:r>
              <w:rPr>
                <w:w w:val="110"/>
                <w:sz w:val="20"/>
              </w:rPr>
              <w:t>Reported</w:t>
            </w:r>
            <w:r>
              <w:rPr>
                <w:spacing w:val="11"/>
                <w:w w:val="110"/>
                <w:sz w:val="20"/>
              </w:rPr>
              <w:t xml:space="preserve"> </w:t>
            </w:r>
            <w:r>
              <w:rPr>
                <w:w w:val="110"/>
                <w:sz w:val="20"/>
              </w:rPr>
              <w:t>in</w:t>
            </w:r>
            <w:r>
              <w:rPr>
                <w:spacing w:val="11"/>
                <w:w w:val="110"/>
                <w:sz w:val="20"/>
              </w:rPr>
              <w:t xml:space="preserve"> </w:t>
            </w:r>
            <w:r>
              <w:rPr>
                <w:w w:val="110"/>
                <w:sz w:val="20"/>
              </w:rPr>
              <w:t>PR</w:t>
            </w:r>
            <w:r>
              <w:rPr>
                <w:spacing w:val="12"/>
                <w:w w:val="110"/>
                <w:sz w:val="20"/>
              </w:rPr>
              <w:t xml:space="preserve"> </w:t>
            </w:r>
            <w:r>
              <w:rPr>
                <w:spacing w:val="-2"/>
                <w:w w:val="110"/>
                <w:sz w:val="20"/>
              </w:rPr>
              <w:t>Pubs.</w:t>
            </w:r>
          </w:p>
        </w:tc>
        <w:tc>
          <w:tcPr>
            <w:tcW w:w="438" w:type="dxa"/>
          </w:tcPr>
          <w:p w14:paraId="00085365" w14:textId="77777777" w:rsidR="003F0097" w:rsidRDefault="003F0097" w:rsidP="00ED3CCE">
            <w:pPr>
              <w:pStyle w:val="TableParagraph"/>
              <w:ind w:left="104" w:right="103"/>
              <w:rPr>
                <w:sz w:val="20"/>
              </w:rPr>
            </w:pPr>
            <w:r>
              <w:rPr>
                <w:spacing w:val="-5"/>
                <w:sz w:val="20"/>
              </w:rPr>
              <w:t>29</w:t>
            </w:r>
          </w:p>
        </w:tc>
        <w:tc>
          <w:tcPr>
            <w:tcW w:w="692" w:type="dxa"/>
          </w:tcPr>
          <w:p w14:paraId="5A73EDBB" w14:textId="77777777" w:rsidR="003F0097" w:rsidRDefault="003F0097" w:rsidP="00ED3CCE">
            <w:pPr>
              <w:pStyle w:val="TableParagraph"/>
              <w:rPr>
                <w:sz w:val="16"/>
              </w:rPr>
            </w:pPr>
          </w:p>
        </w:tc>
        <w:tc>
          <w:tcPr>
            <w:tcW w:w="1247" w:type="dxa"/>
          </w:tcPr>
          <w:p w14:paraId="2C7406F0" w14:textId="77777777" w:rsidR="003F0097" w:rsidRDefault="003F0097" w:rsidP="00ED3CCE">
            <w:pPr>
              <w:pStyle w:val="TableParagraph"/>
              <w:rPr>
                <w:sz w:val="16"/>
              </w:rPr>
            </w:pPr>
          </w:p>
        </w:tc>
        <w:tc>
          <w:tcPr>
            <w:tcW w:w="659" w:type="dxa"/>
          </w:tcPr>
          <w:p w14:paraId="7A3AEACB" w14:textId="77777777" w:rsidR="003F0097" w:rsidRDefault="003F0097" w:rsidP="00ED3CCE">
            <w:pPr>
              <w:pStyle w:val="TableParagraph"/>
              <w:rPr>
                <w:sz w:val="16"/>
              </w:rPr>
            </w:pPr>
          </w:p>
        </w:tc>
        <w:tc>
          <w:tcPr>
            <w:tcW w:w="791" w:type="dxa"/>
          </w:tcPr>
          <w:p w14:paraId="414E6422" w14:textId="77777777" w:rsidR="003F0097" w:rsidRDefault="003F0097" w:rsidP="00ED3CCE">
            <w:pPr>
              <w:pStyle w:val="TableParagraph"/>
              <w:rPr>
                <w:sz w:val="16"/>
              </w:rPr>
            </w:pPr>
          </w:p>
        </w:tc>
        <w:tc>
          <w:tcPr>
            <w:tcW w:w="692" w:type="dxa"/>
          </w:tcPr>
          <w:p w14:paraId="776445E3" w14:textId="77777777" w:rsidR="003F0097" w:rsidRDefault="003F0097" w:rsidP="00ED3CCE">
            <w:pPr>
              <w:pStyle w:val="TableParagraph"/>
              <w:ind w:left="123"/>
              <w:rPr>
                <w:sz w:val="20"/>
              </w:rPr>
            </w:pPr>
            <w:r>
              <w:rPr>
                <w:spacing w:val="-2"/>
                <w:sz w:val="20"/>
              </w:rPr>
              <w:t>0.003</w:t>
            </w:r>
          </w:p>
        </w:tc>
      </w:tr>
      <w:tr w:rsidR="003F0097" w14:paraId="062D80B4" w14:textId="77777777" w:rsidTr="00ED3CCE">
        <w:trPr>
          <w:trHeight w:val="240"/>
        </w:trPr>
        <w:tc>
          <w:tcPr>
            <w:tcW w:w="3065" w:type="dxa"/>
            <w:tcBorders>
              <w:bottom w:val="single" w:sz="4" w:space="0" w:color="000000"/>
            </w:tcBorders>
          </w:tcPr>
          <w:p w14:paraId="35D72EC9" w14:textId="77777777" w:rsidR="003F0097" w:rsidRDefault="003F0097" w:rsidP="003F0097">
            <w:pPr>
              <w:pStyle w:val="TableParagraph"/>
              <w:ind w:left="403"/>
              <w:jc w:val="left"/>
              <w:rPr>
                <w:sz w:val="20"/>
              </w:rPr>
            </w:pPr>
            <w:r>
              <w:rPr>
                <w:w w:val="105"/>
                <w:sz w:val="20"/>
              </w:rPr>
              <w:t>Reported</w:t>
            </w:r>
            <w:r>
              <w:rPr>
                <w:spacing w:val="25"/>
                <w:w w:val="105"/>
                <w:sz w:val="20"/>
              </w:rPr>
              <w:t xml:space="preserve"> </w:t>
            </w:r>
            <w:r>
              <w:rPr>
                <w:w w:val="105"/>
                <w:sz w:val="20"/>
              </w:rPr>
              <w:t>vs.</w:t>
            </w:r>
            <w:r>
              <w:rPr>
                <w:spacing w:val="51"/>
                <w:w w:val="105"/>
                <w:sz w:val="20"/>
              </w:rPr>
              <w:t xml:space="preserve"> </w:t>
            </w:r>
            <w:r>
              <w:rPr>
                <w:w w:val="105"/>
                <w:sz w:val="20"/>
              </w:rPr>
              <w:t>Not</w:t>
            </w:r>
            <w:r>
              <w:rPr>
                <w:spacing w:val="25"/>
                <w:w w:val="105"/>
                <w:sz w:val="20"/>
              </w:rPr>
              <w:t xml:space="preserve"> </w:t>
            </w:r>
            <w:r>
              <w:rPr>
                <w:spacing w:val="-2"/>
                <w:w w:val="105"/>
                <w:sz w:val="20"/>
              </w:rPr>
              <w:t>Reported</w:t>
            </w:r>
          </w:p>
        </w:tc>
        <w:tc>
          <w:tcPr>
            <w:tcW w:w="438" w:type="dxa"/>
            <w:tcBorders>
              <w:bottom w:val="single" w:sz="4" w:space="0" w:color="000000"/>
            </w:tcBorders>
          </w:tcPr>
          <w:p w14:paraId="1B2AA1C0" w14:textId="77777777" w:rsidR="003F0097" w:rsidRDefault="003F0097" w:rsidP="00ED3CCE">
            <w:pPr>
              <w:pStyle w:val="TableParagraph"/>
              <w:rPr>
                <w:sz w:val="16"/>
              </w:rPr>
            </w:pPr>
          </w:p>
        </w:tc>
        <w:tc>
          <w:tcPr>
            <w:tcW w:w="692" w:type="dxa"/>
            <w:tcBorders>
              <w:bottom w:val="single" w:sz="4" w:space="0" w:color="000000"/>
            </w:tcBorders>
          </w:tcPr>
          <w:p w14:paraId="4D8BF63A" w14:textId="77777777" w:rsidR="003F0097" w:rsidRDefault="003F0097" w:rsidP="00ED3CCE">
            <w:pPr>
              <w:pStyle w:val="TableParagraph"/>
              <w:ind w:left="121"/>
              <w:rPr>
                <w:sz w:val="20"/>
              </w:rPr>
            </w:pPr>
            <w:r>
              <w:rPr>
                <w:sz w:val="20"/>
              </w:rPr>
              <w:t>-</w:t>
            </w:r>
            <w:r>
              <w:rPr>
                <w:spacing w:val="-4"/>
                <w:sz w:val="20"/>
              </w:rPr>
              <w:t>0.08</w:t>
            </w:r>
          </w:p>
        </w:tc>
        <w:tc>
          <w:tcPr>
            <w:tcW w:w="1247" w:type="dxa"/>
            <w:tcBorders>
              <w:bottom w:val="single" w:sz="4" w:space="0" w:color="000000"/>
            </w:tcBorders>
          </w:tcPr>
          <w:p w14:paraId="0D71E0BF" w14:textId="77777777" w:rsidR="003F0097" w:rsidRDefault="003F0097" w:rsidP="00ED3CCE">
            <w:pPr>
              <w:pStyle w:val="TableParagraph"/>
              <w:ind w:left="121"/>
              <w:rPr>
                <w:sz w:val="20"/>
              </w:rPr>
            </w:pPr>
            <w:r>
              <w:rPr>
                <w:sz w:val="20"/>
              </w:rPr>
              <w:t>[-0.27,</w:t>
            </w:r>
            <w:r>
              <w:rPr>
                <w:spacing w:val="10"/>
                <w:sz w:val="20"/>
              </w:rPr>
              <w:t xml:space="preserve"> </w:t>
            </w:r>
            <w:r>
              <w:rPr>
                <w:spacing w:val="-2"/>
                <w:sz w:val="20"/>
              </w:rPr>
              <w:t>0.12]</w:t>
            </w:r>
          </w:p>
        </w:tc>
        <w:tc>
          <w:tcPr>
            <w:tcW w:w="659" w:type="dxa"/>
            <w:tcBorders>
              <w:bottom w:val="single" w:sz="4" w:space="0" w:color="000000"/>
            </w:tcBorders>
          </w:tcPr>
          <w:p w14:paraId="64C7B269" w14:textId="77777777" w:rsidR="003F0097" w:rsidRDefault="003F0097" w:rsidP="00ED3CCE">
            <w:pPr>
              <w:pStyle w:val="TableParagraph"/>
              <w:ind w:left="122"/>
              <w:rPr>
                <w:sz w:val="20"/>
              </w:rPr>
            </w:pPr>
            <w:r>
              <w:rPr>
                <w:sz w:val="20"/>
              </w:rPr>
              <w:t>-</w:t>
            </w:r>
            <w:r>
              <w:rPr>
                <w:spacing w:val="-5"/>
                <w:sz w:val="20"/>
              </w:rPr>
              <w:t>0.8</w:t>
            </w:r>
          </w:p>
        </w:tc>
        <w:tc>
          <w:tcPr>
            <w:tcW w:w="791" w:type="dxa"/>
            <w:tcBorders>
              <w:bottom w:val="single" w:sz="4" w:space="0" w:color="000000"/>
            </w:tcBorders>
          </w:tcPr>
          <w:p w14:paraId="5C145ABB" w14:textId="77777777" w:rsidR="003F0097" w:rsidRDefault="003F0097" w:rsidP="00ED3CCE">
            <w:pPr>
              <w:pStyle w:val="TableParagraph"/>
              <w:ind w:left="122"/>
              <w:rPr>
                <w:sz w:val="20"/>
              </w:rPr>
            </w:pPr>
            <w:r>
              <w:rPr>
                <w:spacing w:val="-4"/>
                <w:sz w:val="20"/>
              </w:rPr>
              <w:t>0.43</w:t>
            </w:r>
          </w:p>
        </w:tc>
        <w:tc>
          <w:tcPr>
            <w:tcW w:w="692" w:type="dxa"/>
            <w:tcBorders>
              <w:bottom w:val="single" w:sz="4" w:space="0" w:color="000000"/>
            </w:tcBorders>
          </w:tcPr>
          <w:p w14:paraId="13E9AA0D" w14:textId="77777777" w:rsidR="003F0097" w:rsidRDefault="003F0097" w:rsidP="00ED3CCE">
            <w:pPr>
              <w:pStyle w:val="TableParagraph"/>
              <w:rPr>
                <w:sz w:val="16"/>
              </w:rPr>
            </w:pPr>
          </w:p>
        </w:tc>
      </w:tr>
    </w:tbl>
    <w:p w14:paraId="1AAF33EA" w14:textId="77777777" w:rsidR="003F0097" w:rsidRDefault="003F0097" w:rsidP="003F0097">
      <w:pPr>
        <w:spacing w:line="479" w:lineRule="auto"/>
        <w:rPr>
          <w:rFonts w:ascii="Times New Roman" w:eastAsia="Times New Roman" w:hAnsi="Times New Roman" w:cs="Times New Roman"/>
          <w:color w:val="000000" w:themeColor="text1"/>
        </w:rPr>
      </w:pPr>
    </w:p>
    <w:p w14:paraId="0ECE533D" w14:textId="77777777" w:rsidR="003F0097" w:rsidRDefault="003F0097" w:rsidP="003F0097">
      <w:pPr>
        <w:spacing w:line="479" w:lineRule="auto"/>
        <w:jc w:val="center"/>
        <w:rPr>
          <w:rFonts w:ascii="Times New Roman" w:eastAsia="Times New Roman" w:hAnsi="Times New Roman" w:cs="Times New Roman"/>
          <w:b/>
          <w:color w:val="000000" w:themeColor="text1"/>
          <w:sz w:val="20"/>
          <w:szCs w:val="20"/>
        </w:rPr>
      </w:pPr>
    </w:p>
    <w:p w14:paraId="11C5B38F" w14:textId="77777777" w:rsidR="003F0097" w:rsidRDefault="003F0097" w:rsidP="003F0097">
      <w:pPr>
        <w:spacing w:line="479" w:lineRule="auto"/>
        <w:jc w:val="center"/>
        <w:rPr>
          <w:rFonts w:ascii="Times New Roman" w:eastAsia="Times New Roman" w:hAnsi="Times New Roman" w:cs="Times New Roman"/>
          <w:b/>
          <w:color w:val="000000" w:themeColor="text1"/>
          <w:sz w:val="20"/>
          <w:szCs w:val="20"/>
        </w:rPr>
      </w:pPr>
    </w:p>
    <w:p w14:paraId="23129E98" w14:textId="77777777" w:rsidR="003F0097" w:rsidRDefault="003F0097" w:rsidP="003F0097">
      <w:pPr>
        <w:spacing w:line="479" w:lineRule="auto"/>
        <w:jc w:val="center"/>
        <w:rPr>
          <w:rFonts w:ascii="Times New Roman" w:eastAsia="Times New Roman" w:hAnsi="Times New Roman" w:cs="Times New Roman"/>
          <w:b/>
          <w:color w:val="000000" w:themeColor="text1"/>
          <w:sz w:val="20"/>
          <w:szCs w:val="20"/>
        </w:rPr>
      </w:pPr>
    </w:p>
    <w:p w14:paraId="65651E98" w14:textId="77777777" w:rsidR="003F0097" w:rsidRDefault="003F0097" w:rsidP="003F0097">
      <w:pPr>
        <w:spacing w:line="479" w:lineRule="auto"/>
        <w:jc w:val="center"/>
        <w:rPr>
          <w:rFonts w:ascii="Times New Roman" w:eastAsia="Times New Roman" w:hAnsi="Times New Roman" w:cs="Times New Roman"/>
          <w:b/>
          <w:color w:val="000000" w:themeColor="text1"/>
          <w:sz w:val="20"/>
          <w:szCs w:val="20"/>
        </w:rPr>
      </w:pPr>
    </w:p>
    <w:p w14:paraId="679C0EAB" w14:textId="77777777" w:rsidR="003F0097" w:rsidRDefault="003F0097" w:rsidP="003F0097">
      <w:pPr>
        <w:spacing w:line="479" w:lineRule="auto"/>
        <w:jc w:val="center"/>
        <w:rPr>
          <w:rFonts w:ascii="Times New Roman" w:eastAsia="Times New Roman" w:hAnsi="Times New Roman" w:cs="Times New Roman"/>
          <w:b/>
          <w:color w:val="000000" w:themeColor="text1"/>
          <w:sz w:val="20"/>
          <w:szCs w:val="20"/>
        </w:rPr>
      </w:pPr>
    </w:p>
    <w:p w14:paraId="42294D7B" w14:textId="070780FD" w:rsidR="003F0097" w:rsidRPr="003F0097" w:rsidRDefault="003F0097" w:rsidP="003F0097">
      <w:pPr>
        <w:spacing w:line="479" w:lineRule="auto"/>
        <w:jc w:val="center"/>
        <w:rPr>
          <w:rFonts w:ascii="Times New Roman" w:eastAsia="Times New Roman" w:hAnsi="Times New Roman" w:cs="Times New Roman"/>
          <w:b/>
          <w:color w:val="000000" w:themeColor="text1"/>
          <w:sz w:val="20"/>
          <w:szCs w:val="20"/>
        </w:rPr>
      </w:pPr>
      <w:r w:rsidRPr="003F0097">
        <w:rPr>
          <w:rFonts w:ascii="Times New Roman" w:eastAsia="Times New Roman" w:hAnsi="Times New Roman" w:cs="Times New Roman"/>
          <w:b/>
          <w:color w:val="000000" w:themeColor="text1"/>
          <w:sz w:val="20"/>
          <w:szCs w:val="20"/>
        </w:rPr>
        <w:lastRenderedPageBreak/>
        <w:t>Figure S</w:t>
      </w:r>
      <w:r>
        <w:rPr>
          <w:rFonts w:ascii="Times New Roman" w:eastAsia="Times New Roman" w:hAnsi="Times New Roman" w:cs="Times New Roman"/>
          <w:b/>
          <w:color w:val="000000" w:themeColor="text1"/>
          <w:sz w:val="20"/>
          <w:szCs w:val="20"/>
        </w:rPr>
        <w:t>8</w:t>
      </w:r>
      <w:r w:rsidRPr="003F0097">
        <w:rPr>
          <w:rFonts w:ascii="Times New Roman" w:eastAsia="Times New Roman" w:hAnsi="Times New Roman" w:cs="Times New Roman"/>
          <w:b/>
          <w:color w:val="000000" w:themeColor="text1"/>
          <w:sz w:val="20"/>
          <w:szCs w:val="20"/>
        </w:rPr>
        <w:t xml:space="preserve">: </w:t>
      </w:r>
      <w:r w:rsidRPr="003F0097">
        <w:rPr>
          <w:rFonts w:ascii="Times New Roman" w:eastAsia="Times New Roman" w:hAnsi="Times New Roman" w:cs="Times New Roman"/>
          <w:iCs/>
          <w:color w:val="000000" w:themeColor="text1"/>
          <w:sz w:val="20"/>
          <w:szCs w:val="20"/>
        </w:rPr>
        <w:t xml:space="preserve">Funnel plot of </w:t>
      </w:r>
      <w:r>
        <w:rPr>
          <w:rFonts w:ascii="Times New Roman" w:eastAsia="Times New Roman" w:hAnsi="Times New Roman" w:cs="Times New Roman"/>
          <w:iCs/>
          <w:color w:val="000000" w:themeColor="text1"/>
          <w:sz w:val="20"/>
          <w:szCs w:val="20"/>
        </w:rPr>
        <w:t xml:space="preserve">MLU </w:t>
      </w:r>
      <w:r w:rsidRPr="003F0097">
        <w:rPr>
          <w:rFonts w:ascii="Times New Roman" w:eastAsia="Times New Roman" w:hAnsi="Times New Roman" w:cs="Times New Roman"/>
          <w:iCs/>
          <w:color w:val="000000" w:themeColor="text1"/>
          <w:sz w:val="20"/>
          <w:szCs w:val="20"/>
        </w:rPr>
        <w:t>study correlations</w:t>
      </w:r>
    </w:p>
    <w:p w14:paraId="458E36E2" w14:textId="77777777" w:rsidR="003F0097" w:rsidRDefault="003F0097" w:rsidP="003F0097">
      <w:pPr>
        <w:jc w:val="center"/>
        <w:rPr>
          <w:rFonts w:ascii="Times New Roman" w:hAnsi="Times New Roman" w:cs="Times New Roman"/>
          <w:b/>
          <w:bCs/>
          <w:color w:val="000000" w:themeColor="text1"/>
          <w:u w:val="single"/>
        </w:rPr>
      </w:pPr>
      <w:r w:rsidRPr="00914EA2">
        <w:rPr>
          <w:rFonts w:ascii="Times New Roman" w:eastAsia="Times New Roman" w:hAnsi="Times New Roman" w:cs="Times New Roman"/>
          <w:b/>
          <w:noProof/>
          <w:color w:val="000000" w:themeColor="text1"/>
        </w:rPr>
        <w:drawing>
          <wp:inline distT="114300" distB="114300" distL="114300" distR="114300" wp14:anchorId="4ED1309C" wp14:editId="4A42B680">
            <wp:extent cx="5943600" cy="4457700"/>
            <wp:effectExtent l="0" t="0" r="0" b="0"/>
            <wp:docPr id="14" name="Picture 14" descr="A graph of a funnel plot&#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5.png" descr="A graph of a funnel plot&#10;&#10;Description automatically generated"/>
                    <pic:cNvPicPr preferRelativeResize="0"/>
                  </pic:nvPicPr>
                  <pic:blipFill>
                    <a:blip r:embed="rId13"/>
                    <a:srcRect/>
                    <a:stretch>
                      <a:fillRect/>
                    </a:stretch>
                  </pic:blipFill>
                  <pic:spPr>
                    <a:xfrm>
                      <a:off x="0" y="0"/>
                      <a:ext cx="5943600" cy="4457700"/>
                    </a:xfrm>
                    <a:prstGeom prst="rect">
                      <a:avLst/>
                    </a:prstGeom>
                    <a:ln/>
                  </pic:spPr>
                </pic:pic>
              </a:graphicData>
            </a:graphic>
          </wp:inline>
        </w:drawing>
      </w:r>
    </w:p>
    <w:p w14:paraId="7BDC55B6" w14:textId="77777777" w:rsidR="003F0097" w:rsidRDefault="003F0097" w:rsidP="003F0097">
      <w:pPr>
        <w:rPr>
          <w:rFonts w:ascii="Times New Roman" w:hAnsi="Times New Roman" w:cs="Times New Roman"/>
          <w:b/>
          <w:bCs/>
          <w:color w:val="000000" w:themeColor="text1"/>
          <w:u w:val="single"/>
        </w:rPr>
      </w:pPr>
      <w:r>
        <w:rPr>
          <w:rFonts w:ascii="Times New Roman" w:hAnsi="Times New Roman" w:cs="Times New Roman"/>
          <w:b/>
          <w:bCs/>
          <w:color w:val="000000" w:themeColor="text1"/>
          <w:u w:val="single"/>
        </w:rPr>
        <w:br w:type="page"/>
      </w:r>
    </w:p>
    <w:p w14:paraId="4E67462A" w14:textId="77777777" w:rsidR="003F0097" w:rsidRPr="00914EA2" w:rsidRDefault="003F0097" w:rsidP="003F0097">
      <w:pPr>
        <w:spacing w:line="479" w:lineRule="auto"/>
        <w:rPr>
          <w:rFonts w:ascii="Times New Roman" w:eastAsia="Times New Roman" w:hAnsi="Times New Roman" w:cs="Times New Roman"/>
          <w:b/>
          <w:color w:val="000000" w:themeColor="text1"/>
        </w:rPr>
      </w:pPr>
      <w:r w:rsidRPr="00914EA2">
        <w:rPr>
          <w:rFonts w:ascii="Times New Roman" w:eastAsia="Times New Roman" w:hAnsi="Times New Roman" w:cs="Times New Roman"/>
          <w:b/>
          <w:color w:val="000000" w:themeColor="text1"/>
        </w:rPr>
        <w:lastRenderedPageBreak/>
        <w:t>Comparison of input measures</w:t>
      </w:r>
    </w:p>
    <w:p w14:paraId="5D17D2F9" w14:textId="2B6B16A7" w:rsidR="00091D6A" w:rsidRDefault="003F0097" w:rsidP="003F0097">
      <w:pPr>
        <w:spacing w:line="479" w:lineRule="auto"/>
        <w:rPr>
          <w:rFonts w:ascii="Times New Roman" w:eastAsia="Times New Roman" w:hAnsi="Times New Roman" w:cs="Times New Roman"/>
          <w:color w:val="000000" w:themeColor="text1"/>
        </w:rPr>
      </w:pPr>
      <w:r w:rsidRPr="00914EA2">
        <w:rPr>
          <w:rFonts w:ascii="Times New Roman" w:eastAsia="Times New Roman" w:hAnsi="Times New Roman" w:cs="Times New Roman"/>
          <w:color w:val="000000" w:themeColor="text1"/>
        </w:rPr>
        <w:t>We also directly compared the effect sizes of different inputs</w:t>
      </w:r>
      <w:r>
        <w:rPr>
          <w:rFonts w:ascii="Times New Roman" w:eastAsia="Times New Roman" w:hAnsi="Times New Roman" w:cs="Times New Roman"/>
          <w:color w:val="000000" w:themeColor="text1"/>
        </w:rPr>
        <w:t xml:space="preserve"> </w:t>
      </w:r>
      <w:r w:rsidRPr="00914EA2">
        <w:rPr>
          <w:rFonts w:ascii="Times New Roman" w:eastAsia="Times New Roman" w:hAnsi="Times New Roman" w:cs="Times New Roman"/>
          <w:color w:val="000000" w:themeColor="text1"/>
        </w:rPr>
        <w:t>us</w:t>
      </w:r>
      <w:r>
        <w:rPr>
          <w:rFonts w:ascii="Times New Roman" w:eastAsia="Times New Roman" w:hAnsi="Times New Roman" w:cs="Times New Roman"/>
          <w:color w:val="000000" w:themeColor="text1"/>
        </w:rPr>
        <w:t>ing</w:t>
      </w:r>
      <w:r w:rsidRPr="00914EA2">
        <w:rPr>
          <w:rFonts w:ascii="Times New Roman" w:eastAsia="Times New Roman" w:hAnsi="Times New Roman" w:cs="Times New Roman"/>
          <w:color w:val="000000" w:themeColor="text1"/>
        </w:rPr>
        <w:t xml:space="preserve"> the method in Anderson et al. (2021), where we checked the confidence intervals for each of our input coefficient estimates for overlap. We opted to use an 85% confidence interval for comparison as is common practice in other meta-analyses (</w:t>
      </w:r>
      <w:r>
        <w:rPr>
          <w:rFonts w:ascii="Times New Roman" w:eastAsia="Times New Roman" w:hAnsi="Times New Roman" w:cs="Times New Roman"/>
          <w:color w:val="000000" w:themeColor="text1"/>
        </w:rPr>
        <w:t xml:space="preserve">e.g., </w:t>
      </w:r>
      <w:r w:rsidRPr="00914EA2">
        <w:rPr>
          <w:rFonts w:ascii="Times New Roman" w:eastAsia="Times New Roman" w:hAnsi="Times New Roman" w:cs="Times New Roman"/>
          <w:color w:val="000000" w:themeColor="text1"/>
        </w:rPr>
        <w:t>Anderson et al., 2021). Using this method on our estimates for tokens (</w:t>
      </w:r>
      <w:r w:rsidRPr="004211B1">
        <w:rPr>
          <w:rFonts w:ascii="Times New Roman" w:eastAsia="Times New Roman" w:hAnsi="Times New Roman" w:cs="Times New Roman"/>
          <w:i/>
          <w:iCs/>
          <w:color w:val="000000" w:themeColor="text1"/>
        </w:rPr>
        <w:t>r</w:t>
      </w:r>
      <w:r w:rsidRPr="00914EA2">
        <w:rPr>
          <w:rFonts w:ascii="Times New Roman" w:eastAsia="Times New Roman" w:hAnsi="Times New Roman" w:cs="Times New Roman"/>
          <w:color w:val="000000" w:themeColor="text1"/>
        </w:rPr>
        <w:t>=0.23; 85% CI = [0.19; 0.27]), utterances (</w:t>
      </w:r>
      <w:r w:rsidRPr="004211B1">
        <w:rPr>
          <w:rFonts w:ascii="Times New Roman" w:eastAsia="Times New Roman" w:hAnsi="Times New Roman" w:cs="Times New Roman"/>
          <w:i/>
          <w:iCs/>
          <w:color w:val="000000" w:themeColor="text1"/>
        </w:rPr>
        <w:t>r</w:t>
      </w:r>
      <w:r w:rsidRPr="00914EA2">
        <w:rPr>
          <w:rFonts w:ascii="Times New Roman" w:eastAsia="Times New Roman" w:hAnsi="Times New Roman" w:cs="Times New Roman"/>
          <w:color w:val="000000" w:themeColor="text1"/>
        </w:rPr>
        <w:t>=0.19; 85% CI [0.11; 0.26]), types (</w:t>
      </w:r>
      <w:r w:rsidRPr="004211B1">
        <w:rPr>
          <w:rFonts w:ascii="Times New Roman" w:eastAsia="Times New Roman" w:hAnsi="Times New Roman" w:cs="Times New Roman"/>
          <w:i/>
          <w:iCs/>
          <w:color w:val="000000" w:themeColor="text1"/>
        </w:rPr>
        <w:t>r</w:t>
      </w:r>
      <w:r w:rsidRPr="00914EA2">
        <w:rPr>
          <w:rFonts w:ascii="Times New Roman" w:eastAsia="Times New Roman" w:hAnsi="Times New Roman" w:cs="Times New Roman"/>
          <w:color w:val="000000" w:themeColor="text1"/>
        </w:rPr>
        <w:t>=0.27; 85% CI = [0.21; 0.32]), and MLU (</w:t>
      </w:r>
      <w:r w:rsidRPr="004211B1">
        <w:rPr>
          <w:rFonts w:ascii="Times New Roman" w:eastAsia="Times New Roman" w:hAnsi="Times New Roman" w:cs="Times New Roman"/>
          <w:i/>
          <w:iCs/>
          <w:color w:val="000000" w:themeColor="text1"/>
        </w:rPr>
        <w:t>r</w:t>
      </w:r>
      <w:r w:rsidRPr="00914EA2">
        <w:rPr>
          <w:rFonts w:ascii="Times New Roman" w:eastAsia="Times New Roman" w:hAnsi="Times New Roman" w:cs="Times New Roman"/>
          <w:color w:val="000000" w:themeColor="text1"/>
        </w:rPr>
        <w:t>=0.22; 85% CI = [0.15; 0.27]), we did not find any difference in pooled effect size between any of the four input measures.</w:t>
      </w:r>
    </w:p>
    <w:p w14:paraId="05296581" w14:textId="2027B419" w:rsidR="003D22DC" w:rsidRDefault="003D22DC">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br w:type="page"/>
      </w:r>
    </w:p>
    <w:p w14:paraId="3C8258D6" w14:textId="7160EAD7" w:rsidR="003D22DC" w:rsidRPr="00914EA2" w:rsidRDefault="003D22DC" w:rsidP="003D22DC">
      <w:pPr>
        <w:spacing w:line="479" w:lineRule="auto"/>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lastRenderedPageBreak/>
        <w:t>Using study duration as selection criteria</w:t>
      </w:r>
    </w:p>
    <w:p w14:paraId="44B0D424" w14:textId="40E41F52" w:rsidR="004A3F1C" w:rsidRPr="006139FD" w:rsidRDefault="00BE78F3" w:rsidP="003D22DC">
      <w:pPr>
        <w:spacing w:line="479" w:lineRule="auto"/>
        <w:ind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A possible concern with our analysis comes from our inclusion of </w:t>
      </w:r>
      <w:r w:rsidR="006139FD">
        <w:rPr>
          <w:rFonts w:ascii="Times New Roman" w:eastAsia="Times New Roman" w:hAnsi="Times New Roman" w:cs="Times New Roman"/>
          <w:color w:val="000000" w:themeColor="text1"/>
        </w:rPr>
        <w:t>studies that have low observation durations</w:t>
      </w:r>
      <w:r>
        <w:rPr>
          <w:rFonts w:ascii="Times New Roman" w:eastAsia="Times New Roman" w:hAnsi="Times New Roman" w:cs="Times New Roman"/>
          <w:color w:val="000000" w:themeColor="text1"/>
        </w:rPr>
        <w:t>.</w:t>
      </w:r>
      <w:r w:rsidR="006139FD">
        <w:rPr>
          <w:rFonts w:ascii="Times New Roman" w:eastAsia="Times New Roman" w:hAnsi="Times New Roman" w:cs="Times New Roman"/>
          <w:color w:val="000000" w:themeColor="text1"/>
        </w:rPr>
        <w:t xml:space="preserve"> Studies that draw from brief observations </w:t>
      </w:r>
      <w:r w:rsidR="0055370E">
        <w:rPr>
          <w:rFonts w:ascii="Times New Roman" w:eastAsia="Times New Roman" w:hAnsi="Times New Roman" w:cs="Times New Roman"/>
          <w:color w:val="000000" w:themeColor="text1"/>
        </w:rPr>
        <w:t xml:space="preserve">introduce a substantial amount of noise in their estimates of input, which risks introducing </w:t>
      </w:r>
      <w:r w:rsidR="008535EA">
        <w:rPr>
          <w:rFonts w:ascii="Times New Roman" w:eastAsia="Times New Roman" w:hAnsi="Times New Roman" w:cs="Times New Roman"/>
          <w:color w:val="000000" w:themeColor="text1"/>
        </w:rPr>
        <w:t xml:space="preserve">unusually large </w:t>
      </w:r>
      <w:r w:rsidR="0055370E">
        <w:rPr>
          <w:rFonts w:ascii="Times New Roman" w:eastAsia="Times New Roman" w:hAnsi="Times New Roman" w:cs="Times New Roman"/>
          <w:color w:val="000000" w:themeColor="text1"/>
        </w:rPr>
        <w:t>effect sizes</w:t>
      </w:r>
      <w:r w:rsidR="008535EA">
        <w:rPr>
          <w:rFonts w:ascii="Times New Roman" w:eastAsia="Times New Roman" w:hAnsi="Times New Roman" w:cs="Times New Roman"/>
          <w:color w:val="000000" w:themeColor="text1"/>
        </w:rPr>
        <w:t xml:space="preserve"> into our studies. In addition, these noisy estimates cannot be detected by examining funnel plot asymmetry, where standard errors are only calculated on the basis of sample size: a large sample where estimates are drawn from brief observations would not appear noisy in a traditional analysis of bias.</w:t>
      </w:r>
      <w:r w:rsidR="0055370E">
        <w:rPr>
          <w:rFonts w:ascii="Times New Roman" w:eastAsia="Times New Roman" w:hAnsi="Times New Roman" w:cs="Times New Roman"/>
          <w:color w:val="000000" w:themeColor="text1"/>
        </w:rPr>
        <w:t xml:space="preserve"> </w:t>
      </w:r>
      <w:r w:rsidR="006139FD">
        <w:rPr>
          <w:rFonts w:ascii="Times New Roman" w:eastAsia="Times New Roman" w:hAnsi="Times New Roman" w:cs="Times New Roman"/>
          <w:color w:val="000000" w:themeColor="text1"/>
        </w:rPr>
        <w:t>As a result, we set a minimum duration threshold at 5 minutes, which is commonly used to briefly sample from structured free play interactions. Input samples collected from structured free play activities of this duration have been found to correlate with input collected from longer naturalistic observations (Tamis-</w:t>
      </w:r>
      <w:proofErr w:type="spellStart"/>
      <w:r w:rsidR="006139FD">
        <w:rPr>
          <w:rFonts w:ascii="Times New Roman" w:eastAsia="Times New Roman" w:hAnsi="Times New Roman" w:cs="Times New Roman"/>
          <w:color w:val="000000" w:themeColor="text1"/>
        </w:rPr>
        <w:t>LeMonda</w:t>
      </w:r>
      <w:proofErr w:type="spellEnd"/>
      <w:r w:rsidR="006139FD">
        <w:rPr>
          <w:rFonts w:ascii="Times New Roman" w:eastAsia="Times New Roman" w:hAnsi="Times New Roman" w:cs="Times New Roman"/>
          <w:color w:val="000000" w:themeColor="text1"/>
        </w:rPr>
        <w:t xml:space="preserve"> et al., 2017).</w:t>
      </w:r>
      <w:r>
        <w:rPr>
          <w:rFonts w:ascii="Times New Roman" w:eastAsia="Times New Roman" w:hAnsi="Times New Roman" w:cs="Times New Roman"/>
          <w:color w:val="000000" w:themeColor="text1"/>
        </w:rPr>
        <w:t xml:space="preserve"> </w:t>
      </w:r>
      <w:r w:rsidR="006139FD">
        <w:rPr>
          <w:rFonts w:ascii="Times New Roman" w:eastAsia="Times New Roman" w:hAnsi="Times New Roman" w:cs="Times New Roman"/>
          <w:color w:val="000000" w:themeColor="text1"/>
        </w:rPr>
        <w:t>This resulted in the total number of studies being reduced by five (</w:t>
      </w:r>
      <w:r w:rsidR="006139FD">
        <w:rPr>
          <w:rFonts w:ascii="Times New Roman" w:eastAsia="Times New Roman" w:hAnsi="Times New Roman" w:cs="Times New Roman"/>
          <w:i/>
          <w:iCs/>
          <w:color w:val="000000" w:themeColor="text1"/>
        </w:rPr>
        <w:t>N=</w:t>
      </w:r>
      <w:r w:rsidR="006139FD">
        <w:rPr>
          <w:rFonts w:ascii="Times New Roman" w:eastAsia="Times New Roman" w:hAnsi="Times New Roman" w:cs="Times New Roman"/>
          <w:color w:val="000000" w:themeColor="text1"/>
        </w:rPr>
        <w:t>66) and the total number of effect sizes by 39 (</w:t>
      </w:r>
      <w:r w:rsidR="006139FD">
        <w:rPr>
          <w:rFonts w:ascii="Times New Roman" w:eastAsia="Times New Roman" w:hAnsi="Times New Roman" w:cs="Times New Roman"/>
          <w:i/>
          <w:iCs/>
          <w:color w:val="000000" w:themeColor="text1"/>
        </w:rPr>
        <w:t>k</w:t>
      </w:r>
      <w:r w:rsidR="006139FD">
        <w:rPr>
          <w:rFonts w:ascii="Times New Roman" w:eastAsia="Times New Roman" w:hAnsi="Times New Roman" w:cs="Times New Roman"/>
          <w:color w:val="000000" w:themeColor="text1"/>
        </w:rPr>
        <w:t>=289).</w:t>
      </w:r>
      <w:r w:rsidR="008535EA">
        <w:rPr>
          <w:rFonts w:ascii="Times New Roman" w:eastAsia="Times New Roman" w:hAnsi="Times New Roman" w:cs="Times New Roman"/>
          <w:color w:val="000000" w:themeColor="text1"/>
        </w:rPr>
        <w:t xml:space="preserve"> We then conducted our three analyses (pooled effect size, moderators, and publication bias) on each of the four input measures. </w:t>
      </w:r>
    </w:p>
    <w:p w14:paraId="211CB780" w14:textId="40BE457F" w:rsidR="004E62FC" w:rsidRDefault="007525FF" w:rsidP="003D22DC">
      <w:pPr>
        <w:spacing w:line="479" w:lineRule="auto"/>
        <w:ind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We</w:t>
      </w:r>
      <w:r w:rsidR="003D22DC">
        <w:rPr>
          <w:rFonts w:ascii="Times New Roman" w:eastAsia="Times New Roman" w:hAnsi="Times New Roman" w:cs="Times New Roman"/>
          <w:color w:val="000000" w:themeColor="text1"/>
        </w:rPr>
        <w:t xml:space="preserve"> find roughly similar effect sizes across our input measures, with no significant differences between them. We find no difference in our analysis of moderators for studies of word tokens </w:t>
      </w:r>
      <w:r w:rsidR="008458DD" w:rsidRPr="00914EA2">
        <w:rPr>
          <w:rFonts w:ascii="Times New Roman" w:eastAsia="Times New Roman" w:hAnsi="Times New Roman" w:cs="Times New Roman"/>
          <w:color w:val="000000" w:themeColor="text1"/>
        </w:rPr>
        <w:t>(</w:t>
      </w:r>
      <w:r w:rsidR="008458DD" w:rsidRPr="004211B1">
        <w:rPr>
          <w:rFonts w:ascii="Times New Roman" w:eastAsia="Times New Roman" w:hAnsi="Times New Roman" w:cs="Times New Roman"/>
          <w:i/>
          <w:iCs/>
          <w:color w:val="000000" w:themeColor="text1"/>
        </w:rPr>
        <w:t>r</w:t>
      </w:r>
      <w:r w:rsidR="008458DD" w:rsidRPr="00914EA2">
        <w:rPr>
          <w:rFonts w:ascii="Times New Roman" w:eastAsia="Times New Roman" w:hAnsi="Times New Roman" w:cs="Times New Roman"/>
          <w:color w:val="000000" w:themeColor="text1"/>
        </w:rPr>
        <w:t>=0.2</w:t>
      </w:r>
      <w:r w:rsidR="004A3F1C">
        <w:rPr>
          <w:rFonts w:ascii="Times New Roman" w:eastAsia="Times New Roman" w:hAnsi="Times New Roman" w:cs="Times New Roman"/>
          <w:color w:val="000000" w:themeColor="text1"/>
        </w:rPr>
        <w:t>3</w:t>
      </w:r>
      <w:r w:rsidR="008458DD" w:rsidRPr="00914EA2">
        <w:rPr>
          <w:rFonts w:ascii="Times New Roman" w:eastAsia="Times New Roman" w:hAnsi="Times New Roman" w:cs="Times New Roman"/>
          <w:color w:val="000000" w:themeColor="text1"/>
        </w:rPr>
        <w:t xml:space="preserve">, </w:t>
      </w:r>
      <w:r w:rsidR="008458DD" w:rsidRPr="004211B1">
        <w:rPr>
          <w:rFonts w:ascii="Times New Roman" w:eastAsia="Times New Roman" w:hAnsi="Times New Roman" w:cs="Times New Roman"/>
          <w:i/>
          <w:iCs/>
          <w:color w:val="000000" w:themeColor="text1"/>
        </w:rPr>
        <w:t>p</w:t>
      </w:r>
      <w:r w:rsidR="008458DD" w:rsidRPr="00914EA2">
        <w:rPr>
          <w:rFonts w:ascii="Times New Roman" w:eastAsia="Times New Roman" w:hAnsi="Times New Roman" w:cs="Times New Roman"/>
          <w:color w:val="000000" w:themeColor="text1"/>
        </w:rPr>
        <w:t>&lt;0.001; CI [0.1</w:t>
      </w:r>
      <w:r w:rsidR="004A3F1C">
        <w:rPr>
          <w:rFonts w:ascii="Times New Roman" w:eastAsia="Times New Roman" w:hAnsi="Times New Roman" w:cs="Times New Roman"/>
          <w:color w:val="000000" w:themeColor="text1"/>
        </w:rPr>
        <w:t>8</w:t>
      </w:r>
      <w:r w:rsidR="008458DD" w:rsidRPr="00914EA2">
        <w:rPr>
          <w:rFonts w:ascii="Times New Roman" w:eastAsia="Times New Roman" w:hAnsi="Times New Roman" w:cs="Times New Roman"/>
          <w:color w:val="000000" w:themeColor="text1"/>
        </w:rPr>
        <w:t>; 0.</w:t>
      </w:r>
      <w:r w:rsidR="008458DD">
        <w:rPr>
          <w:rFonts w:ascii="Times New Roman" w:eastAsia="Times New Roman" w:hAnsi="Times New Roman" w:cs="Times New Roman"/>
          <w:color w:val="000000" w:themeColor="text1"/>
        </w:rPr>
        <w:t>29</w:t>
      </w:r>
      <w:r w:rsidR="008458DD" w:rsidRPr="00914EA2">
        <w:rPr>
          <w:rFonts w:ascii="Times New Roman" w:eastAsia="Times New Roman" w:hAnsi="Times New Roman" w:cs="Times New Roman"/>
          <w:color w:val="000000" w:themeColor="text1"/>
        </w:rPr>
        <w:t xml:space="preserve">]) </w:t>
      </w:r>
      <w:r w:rsidR="003D22DC">
        <w:rPr>
          <w:rFonts w:ascii="Times New Roman" w:eastAsia="Times New Roman" w:hAnsi="Times New Roman" w:cs="Times New Roman"/>
          <w:color w:val="000000" w:themeColor="text1"/>
        </w:rPr>
        <w:t xml:space="preserve">or word types </w:t>
      </w:r>
      <w:r w:rsidR="008458DD" w:rsidRPr="00914EA2">
        <w:rPr>
          <w:rFonts w:ascii="Times New Roman" w:eastAsia="Times New Roman" w:hAnsi="Times New Roman" w:cs="Times New Roman"/>
          <w:color w:val="000000" w:themeColor="text1"/>
        </w:rPr>
        <w:t>(</w:t>
      </w:r>
      <w:r w:rsidR="008458DD" w:rsidRPr="004211B1">
        <w:rPr>
          <w:rFonts w:ascii="Times New Roman" w:eastAsia="Times New Roman" w:hAnsi="Times New Roman" w:cs="Times New Roman"/>
          <w:i/>
          <w:iCs/>
          <w:color w:val="000000" w:themeColor="text1"/>
        </w:rPr>
        <w:t>r</w:t>
      </w:r>
      <w:r w:rsidR="008458DD" w:rsidRPr="00914EA2">
        <w:rPr>
          <w:rFonts w:ascii="Times New Roman" w:eastAsia="Times New Roman" w:hAnsi="Times New Roman" w:cs="Times New Roman"/>
          <w:color w:val="000000" w:themeColor="text1"/>
        </w:rPr>
        <w:t>=0.2</w:t>
      </w:r>
      <w:r w:rsidR="004A3F1C">
        <w:rPr>
          <w:rFonts w:ascii="Times New Roman" w:eastAsia="Times New Roman" w:hAnsi="Times New Roman" w:cs="Times New Roman"/>
          <w:color w:val="000000" w:themeColor="text1"/>
        </w:rPr>
        <w:t>9</w:t>
      </w:r>
      <w:r w:rsidR="008458DD" w:rsidRPr="00914EA2">
        <w:rPr>
          <w:rFonts w:ascii="Times New Roman" w:eastAsia="Times New Roman" w:hAnsi="Times New Roman" w:cs="Times New Roman"/>
          <w:color w:val="000000" w:themeColor="text1"/>
        </w:rPr>
        <w:t xml:space="preserve">, </w:t>
      </w:r>
      <w:r w:rsidR="008458DD" w:rsidRPr="004211B1">
        <w:rPr>
          <w:rFonts w:ascii="Times New Roman" w:eastAsia="Times New Roman" w:hAnsi="Times New Roman" w:cs="Times New Roman"/>
          <w:i/>
          <w:iCs/>
          <w:color w:val="000000" w:themeColor="text1"/>
        </w:rPr>
        <w:t>p</w:t>
      </w:r>
      <w:r w:rsidR="008458DD" w:rsidRPr="00914EA2">
        <w:rPr>
          <w:rFonts w:ascii="Times New Roman" w:eastAsia="Times New Roman" w:hAnsi="Times New Roman" w:cs="Times New Roman"/>
          <w:color w:val="000000" w:themeColor="text1"/>
        </w:rPr>
        <w:t>&lt;0.001; CI [0.</w:t>
      </w:r>
      <w:r w:rsidR="004A3F1C">
        <w:rPr>
          <w:rFonts w:ascii="Times New Roman" w:eastAsia="Times New Roman" w:hAnsi="Times New Roman" w:cs="Times New Roman"/>
          <w:color w:val="000000" w:themeColor="text1"/>
        </w:rPr>
        <w:t>22</w:t>
      </w:r>
      <w:r w:rsidR="008458DD" w:rsidRPr="00914EA2">
        <w:rPr>
          <w:rFonts w:ascii="Times New Roman" w:eastAsia="Times New Roman" w:hAnsi="Times New Roman" w:cs="Times New Roman"/>
          <w:color w:val="000000" w:themeColor="text1"/>
        </w:rPr>
        <w:t>; 0.</w:t>
      </w:r>
      <w:r w:rsidR="004A3F1C">
        <w:rPr>
          <w:rFonts w:ascii="Times New Roman" w:eastAsia="Times New Roman" w:hAnsi="Times New Roman" w:cs="Times New Roman"/>
          <w:color w:val="000000" w:themeColor="text1"/>
        </w:rPr>
        <w:t>36</w:t>
      </w:r>
      <w:r w:rsidR="008458DD" w:rsidRPr="00914EA2">
        <w:rPr>
          <w:rFonts w:ascii="Times New Roman" w:eastAsia="Times New Roman" w:hAnsi="Times New Roman" w:cs="Times New Roman"/>
          <w:color w:val="000000" w:themeColor="text1"/>
        </w:rPr>
        <w:t>])</w:t>
      </w:r>
      <w:r w:rsidR="003D22DC">
        <w:rPr>
          <w:rFonts w:ascii="Times New Roman" w:eastAsia="Times New Roman" w:hAnsi="Times New Roman" w:cs="Times New Roman"/>
          <w:color w:val="000000" w:themeColor="text1"/>
        </w:rPr>
        <w:t xml:space="preserve">. Likewise, we find no difference in our analysis of publication bias: only word types showed evidence of asymmetry. </w:t>
      </w:r>
      <w:r w:rsidR="00BE78F3">
        <w:rPr>
          <w:rFonts w:ascii="Times New Roman" w:eastAsia="Times New Roman" w:hAnsi="Times New Roman" w:cs="Times New Roman"/>
          <w:color w:val="000000" w:themeColor="text1"/>
        </w:rPr>
        <w:t xml:space="preserve">As an additional check, we also removed studies that used LENA outputs as input variables, as these estimates are produced at a much larger timescale (8 hours+) than any other kind of study in our sample. Because these studies use an algorithmic estimation of word counts, these studies are all counted as word token studies, </w:t>
      </w:r>
      <w:r w:rsidR="008535EA">
        <w:rPr>
          <w:rFonts w:ascii="Times New Roman" w:eastAsia="Times New Roman" w:hAnsi="Times New Roman" w:cs="Times New Roman"/>
          <w:color w:val="000000" w:themeColor="text1"/>
        </w:rPr>
        <w:t xml:space="preserve">which </w:t>
      </w:r>
      <w:r w:rsidR="00BE78F3">
        <w:rPr>
          <w:rFonts w:ascii="Times New Roman" w:eastAsia="Times New Roman" w:hAnsi="Times New Roman" w:cs="Times New Roman"/>
          <w:color w:val="000000" w:themeColor="text1"/>
        </w:rPr>
        <w:t>bring</w:t>
      </w:r>
      <w:r w:rsidR="008535EA">
        <w:rPr>
          <w:rFonts w:ascii="Times New Roman" w:eastAsia="Times New Roman" w:hAnsi="Times New Roman" w:cs="Times New Roman"/>
          <w:color w:val="000000" w:themeColor="text1"/>
        </w:rPr>
        <w:t>s</w:t>
      </w:r>
      <w:r w:rsidR="00BE78F3">
        <w:rPr>
          <w:rFonts w:ascii="Times New Roman" w:eastAsia="Times New Roman" w:hAnsi="Times New Roman" w:cs="Times New Roman"/>
          <w:color w:val="000000" w:themeColor="text1"/>
        </w:rPr>
        <w:t xml:space="preserve"> the total token studies to </w:t>
      </w:r>
      <w:r w:rsidR="00BE78F3">
        <w:rPr>
          <w:rFonts w:ascii="Times New Roman" w:eastAsia="Times New Roman" w:hAnsi="Times New Roman" w:cs="Times New Roman"/>
          <w:i/>
          <w:iCs/>
          <w:color w:val="000000" w:themeColor="text1"/>
        </w:rPr>
        <w:t>N=</w:t>
      </w:r>
      <w:r w:rsidR="008343D0">
        <w:rPr>
          <w:rFonts w:ascii="Times New Roman" w:eastAsia="Times New Roman" w:hAnsi="Times New Roman" w:cs="Times New Roman"/>
          <w:i/>
          <w:iCs/>
          <w:color w:val="000000" w:themeColor="text1"/>
        </w:rPr>
        <w:t>27</w:t>
      </w:r>
      <w:r w:rsidR="00BE78F3">
        <w:rPr>
          <w:rFonts w:ascii="Times New Roman" w:eastAsia="Times New Roman" w:hAnsi="Times New Roman" w:cs="Times New Roman"/>
          <w:i/>
          <w:iCs/>
          <w:color w:val="000000" w:themeColor="text1"/>
        </w:rPr>
        <w:t xml:space="preserve"> </w:t>
      </w:r>
      <w:r w:rsidR="00BE78F3">
        <w:rPr>
          <w:rFonts w:ascii="Times New Roman" w:eastAsia="Times New Roman" w:hAnsi="Times New Roman" w:cs="Times New Roman"/>
          <w:color w:val="000000" w:themeColor="text1"/>
        </w:rPr>
        <w:t xml:space="preserve">and the total effect sizes to </w:t>
      </w:r>
      <w:r w:rsidR="00BE78F3">
        <w:rPr>
          <w:rFonts w:ascii="Times New Roman" w:eastAsia="Times New Roman" w:hAnsi="Times New Roman" w:cs="Times New Roman"/>
          <w:i/>
          <w:iCs/>
          <w:color w:val="000000" w:themeColor="text1"/>
        </w:rPr>
        <w:t>k</w:t>
      </w:r>
      <w:r w:rsidR="00BE78F3">
        <w:rPr>
          <w:rFonts w:ascii="Times New Roman" w:eastAsia="Times New Roman" w:hAnsi="Times New Roman" w:cs="Times New Roman"/>
          <w:color w:val="000000" w:themeColor="text1"/>
        </w:rPr>
        <w:t>=</w:t>
      </w:r>
      <w:r w:rsidR="008343D0">
        <w:rPr>
          <w:rFonts w:ascii="Times New Roman" w:eastAsia="Times New Roman" w:hAnsi="Times New Roman" w:cs="Times New Roman"/>
          <w:color w:val="000000" w:themeColor="text1"/>
        </w:rPr>
        <w:t>70</w:t>
      </w:r>
      <w:r w:rsidR="00BE78F3">
        <w:rPr>
          <w:rFonts w:ascii="Times New Roman" w:eastAsia="Times New Roman" w:hAnsi="Times New Roman" w:cs="Times New Roman"/>
          <w:color w:val="000000" w:themeColor="text1"/>
        </w:rPr>
        <w:t>. We did not find any difference in the calculated</w:t>
      </w:r>
      <w:r w:rsidR="008343D0">
        <w:rPr>
          <w:rFonts w:ascii="Times New Roman" w:eastAsia="Times New Roman" w:hAnsi="Times New Roman" w:cs="Times New Roman"/>
          <w:color w:val="000000" w:themeColor="text1"/>
        </w:rPr>
        <w:t xml:space="preserve"> pooled effect size </w:t>
      </w:r>
      <w:r w:rsidR="008343D0" w:rsidRPr="00914EA2">
        <w:rPr>
          <w:rFonts w:ascii="Times New Roman" w:eastAsia="Times New Roman" w:hAnsi="Times New Roman" w:cs="Times New Roman"/>
          <w:color w:val="000000" w:themeColor="text1"/>
        </w:rPr>
        <w:t>(</w:t>
      </w:r>
      <w:r w:rsidR="008343D0" w:rsidRPr="004211B1">
        <w:rPr>
          <w:rFonts w:ascii="Times New Roman" w:eastAsia="Times New Roman" w:hAnsi="Times New Roman" w:cs="Times New Roman"/>
          <w:i/>
          <w:iCs/>
          <w:color w:val="000000" w:themeColor="text1"/>
        </w:rPr>
        <w:t>r</w:t>
      </w:r>
      <w:r w:rsidR="008343D0" w:rsidRPr="00914EA2">
        <w:rPr>
          <w:rFonts w:ascii="Times New Roman" w:eastAsia="Times New Roman" w:hAnsi="Times New Roman" w:cs="Times New Roman"/>
          <w:color w:val="000000" w:themeColor="text1"/>
        </w:rPr>
        <w:t>=0.2</w:t>
      </w:r>
      <w:r w:rsidR="008343D0">
        <w:rPr>
          <w:rFonts w:ascii="Times New Roman" w:eastAsia="Times New Roman" w:hAnsi="Times New Roman" w:cs="Times New Roman"/>
          <w:color w:val="000000" w:themeColor="text1"/>
        </w:rPr>
        <w:t>3</w:t>
      </w:r>
      <w:r w:rsidR="008343D0" w:rsidRPr="00914EA2">
        <w:rPr>
          <w:rFonts w:ascii="Times New Roman" w:eastAsia="Times New Roman" w:hAnsi="Times New Roman" w:cs="Times New Roman"/>
          <w:color w:val="000000" w:themeColor="text1"/>
        </w:rPr>
        <w:t xml:space="preserve">, </w:t>
      </w:r>
      <w:r w:rsidR="008343D0" w:rsidRPr="004211B1">
        <w:rPr>
          <w:rFonts w:ascii="Times New Roman" w:eastAsia="Times New Roman" w:hAnsi="Times New Roman" w:cs="Times New Roman"/>
          <w:i/>
          <w:iCs/>
          <w:color w:val="000000" w:themeColor="text1"/>
        </w:rPr>
        <w:t>p</w:t>
      </w:r>
      <w:r w:rsidR="008343D0" w:rsidRPr="00914EA2">
        <w:rPr>
          <w:rFonts w:ascii="Times New Roman" w:eastAsia="Times New Roman" w:hAnsi="Times New Roman" w:cs="Times New Roman"/>
          <w:color w:val="000000" w:themeColor="text1"/>
        </w:rPr>
        <w:t>&lt;0.001; CI [0.1</w:t>
      </w:r>
      <w:r w:rsidR="008343D0">
        <w:rPr>
          <w:rFonts w:ascii="Times New Roman" w:eastAsia="Times New Roman" w:hAnsi="Times New Roman" w:cs="Times New Roman"/>
          <w:color w:val="000000" w:themeColor="text1"/>
        </w:rPr>
        <w:t>0</w:t>
      </w:r>
      <w:r w:rsidR="008343D0" w:rsidRPr="00914EA2">
        <w:rPr>
          <w:rFonts w:ascii="Times New Roman" w:eastAsia="Times New Roman" w:hAnsi="Times New Roman" w:cs="Times New Roman"/>
          <w:color w:val="000000" w:themeColor="text1"/>
        </w:rPr>
        <w:t>; 0.</w:t>
      </w:r>
      <w:r w:rsidR="008343D0">
        <w:rPr>
          <w:rFonts w:ascii="Times New Roman" w:eastAsia="Times New Roman" w:hAnsi="Times New Roman" w:cs="Times New Roman"/>
          <w:color w:val="000000" w:themeColor="text1"/>
        </w:rPr>
        <w:t>35</w:t>
      </w:r>
      <w:r w:rsidR="008343D0" w:rsidRPr="00914EA2">
        <w:rPr>
          <w:rFonts w:ascii="Times New Roman" w:eastAsia="Times New Roman" w:hAnsi="Times New Roman" w:cs="Times New Roman"/>
          <w:color w:val="000000" w:themeColor="text1"/>
        </w:rPr>
        <w:t>])</w:t>
      </w:r>
      <w:r w:rsidR="00BE78F3">
        <w:rPr>
          <w:rFonts w:ascii="Times New Roman" w:eastAsia="Times New Roman" w:hAnsi="Times New Roman" w:cs="Times New Roman"/>
          <w:color w:val="000000" w:themeColor="text1"/>
        </w:rPr>
        <w:t>.</w:t>
      </w:r>
      <w:r w:rsidR="008343D0">
        <w:rPr>
          <w:rFonts w:ascii="Times New Roman" w:eastAsia="Times New Roman" w:hAnsi="Times New Roman" w:cs="Times New Roman"/>
          <w:color w:val="000000" w:themeColor="text1"/>
        </w:rPr>
        <w:t xml:space="preserve"> We found that studies of </w:t>
      </w:r>
      <w:r w:rsidR="008343D0">
        <w:rPr>
          <w:rFonts w:ascii="Times New Roman" w:eastAsia="Times New Roman" w:hAnsi="Times New Roman" w:cs="Times New Roman"/>
          <w:color w:val="000000" w:themeColor="text1"/>
        </w:rPr>
        <w:lastRenderedPageBreak/>
        <w:t>receptive vocabulary produced significantly larger correlations than studies of expressive vocabulary</w:t>
      </w:r>
      <w:r w:rsidR="00BE78F3">
        <w:rPr>
          <w:rFonts w:ascii="Times New Roman" w:eastAsia="Times New Roman" w:hAnsi="Times New Roman" w:cs="Times New Roman"/>
          <w:color w:val="000000" w:themeColor="text1"/>
        </w:rPr>
        <w:t xml:space="preserve"> </w:t>
      </w:r>
      <w:r w:rsidR="008343D0">
        <w:rPr>
          <w:rFonts w:ascii="Times New Roman" w:eastAsia="Times New Roman" w:hAnsi="Times New Roman" w:cs="Times New Roman"/>
          <w:color w:val="000000" w:themeColor="text1"/>
        </w:rPr>
        <w:t>(</w:t>
      </w:r>
      <w:r w:rsidR="008343D0" w:rsidRPr="00ED3CCE">
        <w:rPr>
          <w:rFonts w:ascii="Times New Roman" w:eastAsia="Times New Roman" w:hAnsi="Times New Roman" w:cs="Times New Roman"/>
          <w:i/>
          <w:iCs/>
          <w:color w:val="000000" w:themeColor="text1"/>
        </w:rPr>
        <w:t>β</w:t>
      </w:r>
      <w:r w:rsidR="008343D0" w:rsidRPr="00ED3CCE">
        <w:rPr>
          <w:rFonts w:ascii="Times New Roman" w:eastAsia="Times New Roman" w:hAnsi="Times New Roman" w:cs="Times New Roman"/>
          <w:color w:val="000000" w:themeColor="text1"/>
        </w:rPr>
        <w:t>=0.</w:t>
      </w:r>
      <w:r w:rsidR="008343D0">
        <w:rPr>
          <w:rFonts w:ascii="Times New Roman" w:eastAsia="Times New Roman" w:hAnsi="Times New Roman" w:cs="Times New Roman"/>
          <w:color w:val="000000" w:themeColor="text1"/>
        </w:rPr>
        <w:t>1</w:t>
      </w:r>
      <w:r w:rsidR="008343D0">
        <w:rPr>
          <w:rFonts w:ascii="Times New Roman" w:eastAsia="Times New Roman" w:hAnsi="Times New Roman" w:cs="Times New Roman"/>
          <w:color w:val="000000" w:themeColor="text1"/>
        </w:rPr>
        <w:t>4</w:t>
      </w:r>
      <w:r w:rsidR="008343D0" w:rsidRPr="00ED3CCE">
        <w:rPr>
          <w:rFonts w:ascii="Times New Roman" w:eastAsia="Times New Roman" w:hAnsi="Times New Roman" w:cs="Times New Roman"/>
          <w:color w:val="000000" w:themeColor="text1"/>
        </w:rPr>
        <w:t xml:space="preserve">, </w:t>
      </w:r>
      <w:r w:rsidR="008343D0" w:rsidRPr="00ED3CCE">
        <w:rPr>
          <w:rFonts w:ascii="Times New Roman" w:eastAsia="Times New Roman" w:hAnsi="Times New Roman" w:cs="Times New Roman"/>
          <w:i/>
          <w:color w:val="000000" w:themeColor="text1"/>
        </w:rPr>
        <w:t>SE</w:t>
      </w:r>
      <w:r w:rsidR="008343D0" w:rsidRPr="00ED3CCE">
        <w:rPr>
          <w:rFonts w:ascii="Times New Roman" w:eastAsia="Times New Roman" w:hAnsi="Times New Roman" w:cs="Times New Roman"/>
          <w:color w:val="000000" w:themeColor="text1"/>
        </w:rPr>
        <w:t>=0.</w:t>
      </w:r>
      <w:r w:rsidR="008343D0">
        <w:rPr>
          <w:rFonts w:ascii="Times New Roman" w:eastAsia="Times New Roman" w:hAnsi="Times New Roman" w:cs="Times New Roman"/>
          <w:color w:val="000000" w:themeColor="text1"/>
        </w:rPr>
        <w:t>05</w:t>
      </w:r>
      <w:r w:rsidR="008343D0" w:rsidRPr="00ED3CCE">
        <w:rPr>
          <w:rFonts w:ascii="Times New Roman" w:eastAsia="Times New Roman" w:hAnsi="Times New Roman" w:cs="Times New Roman"/>
          <w:color w:val="000000" w:themeColor="text1"/>
        </w:rPr>
        <w:t xml:space="preserve">, </w:t>
      </w:r>
      <w:r w:rsidR="008343D0" w:rsidRPr="00ED3CCE">
        <w:rPr>
          <w:rFonts w:ascii="Times New Roman" w:eastAsia="Times New Roman" w:hAnsi="Times New Roman" w:cs="Times New Roman"/>
          <w:i/>
          <w:color w:val="000000" w:themeColor="text1"/>
        </w:rPr>
        <w:t>p</w:t>
      </w:r>
      <w:r w:rsidR="008343D0">
        <w:rPr>
          <w:rFonts w:ascii="Times New Roman" w:eastAsia="Times New Roman" w:hAnsi="Times New Roman" w:cs="Times New Roman"/>
          <w:color w:val="000000" w:themeColor="text1"/>
        </w:rPr>
        <w:t>&lt;0.05</w:t>
      </w:r>
      <w:r w:rsidR="008343D0">
        <w:rPr>
          <w:rFonts w:ascii="Times New Roman" w:eastAsia="Times New Roman" w:hAnsi="Times New Roman" w:cs="Times New Roman"/>
          <w:color w:val="000000" w:themeColor="text1"/>
        </w:rPr>
        <w:t>)</w:t>
      </w:r>
      <w:r w:rsidR="008343D0">
        <w:rPr>
          <w:rFonts w:ascii="Times New Roman" w:eastAsia="Times New Roman" w:hAnsi="Times New Roman" w:cs="Times New Roman"/>
          <w:color w:val="000000" w:themeColor="text1"/>
        </w:rPr>
        <w:t xml:space="preserve">, but inclusion of this variable did not improve overall model fit </w:t>
      </w:r>
      <w:r w:rsidR="008343D0">
        <w:rPr>
          <w:rFonts w:ascii="Times New Roman" w:eastAsia="Times New Roman" w:hAnsi="Times New Roman" w:cs="Times New Roman"/>
          <w:color w:val="000000" w:themeColor="text1"/>
        </w:rPr>
        <w:t>(</w:t>
      </w:r>
      <w:r w:rsidR="008343D0">
        <w:rPr>
          <w:rFonts w:ascii="Times New Roman" w:eastAsia="Times New Roman" w:hAnsi="Times New Roman" w:cs="Times New Roman"/>
          <w:i/>
          <w:color w:val="1C1D1E"/>
        </w:rPr>
        <w:t>χ</w:t>
      </w:r>
      <w:r w:rsidR="008343D0">
        <w:rPr>
          <w:rFonts w:ascii="Times New Roman" w:eastAsia="Times New Roman" w:hAnsi="Times New Roman" w:cs="Times New Roman"/>
          <w:color w:val="1C1D1E"/>
          <w:vertAlign w:val="superscript"/>
        </w:rPr>
        <w:t>2</w:t>
      </w:r>
      <w:r w:rsidR="008343D0">
        <w:rPr>
          <w:rFonts w:ascii="Times New Roman" w:eastAsia="Times New Roman" w:hAnsi="Times New Roman" w:cs="Times New Roman"/>
          <w:color w:val="1C1D1E"/>
        </w:rPr>
        <w:t>(</w:t>
      </w:r>
      <w:proofErr w:type="gramStart"/>
      <w:r w:rsidR="008343D0">
        <w:rPr>
          <w:rFonts w:ascii="Times New Roman" w:eastAsia="Times New Roman" w:hAnsi="Times New Roman" w:cs="Times New Roman"/>
          <w:color w:val="1C1D1E"/>
        </w:rPr>
        <w:t>3)=</w:t>
      </w:r>
      <w:proofErr w:type="gramEnd"/>
      <w:r w:rsidR="008343D0">
        <w:rPr>
          <w:rFonts w:ascii="Times New Roman" w:eastAsia="Times New Roman" w:hAnsi="Times New Roman" w:cs="Times New Roman"/>
          <w:color w:val="1C1D1E"/>
        </w:rPr>
        <w:t>5</w:t>
      </w:r>
      <w:r w:rsidR="008343D0">
        <w:rPr>
          <w:rFonts w:ascii="Times New Roman" w:eastAsia="Times New Roman" w:hAnsi="Times New Roman" w:cs="Times New Roman"/>
          <w:color w:val="1C1D1E"/>
        </w:rPr>
        <w:t>.</w:t>
      </w:r>
      <w:r w:rsidR="008343D0">
        <w:rPr>
          <w:rFonts w:ascii="Times New Roman" w:eastAsia="Times New Roman" w:hAnsi="Times New Roman" w:cs="Times New Roman"/>
          <w:color w:val="1C1D1E"/>
        </w:rPr>
        <w:t>47</w:t>
      </w:r>
      <w:r w:rsidR="008343D0">
        <w:rPr>
          <w:rFonts w:ascii="Times New Roman" w:eastAsia="Times New Roman" w:hAnsi="Times New Roman" w:cs="Times New Roman"/>
          <w:color w:val="1C1D1E"/>
        </w:rPr>
        <w:t xml:space="preserve">, </w:t>
      </w:r>
      <w:r w:rsidR="008343D0">
        <w:rPr>
          <w:rFonts w:ascii="Times New Roman" w:eastAsia="Times New Roman" w:hAnsi="Times New Roman" w:cs="Times New Roman"/>
          <w:i/>
          <w:color w:val="1C1D1E"/>
        </w:rPr>
        <w:t>p</w:t>
      </w:r>
      <w:r w:rsidR="008343D0">
        <w:rPr>
          <w:rFonts w:ascii="Times New Roman" w:eastAsia="Times New Roman" w:hAnsi="Times New Roman" w:cs="Times New Roman"/>
          <w:color w:val="1C1D1E"/>
        </w:rPr>
        <w:t>=</w:t>
      </w:r>
      <w:r w:rsidR="008343D0">
        <w:rPr>
          <w:rFonts w:ascii="Times New Roman" w:eastAsia="Times New Roman" w:hAnsi="Times New Roman" w:cs="Times New Roman"/>
          <w:color w:val="1C1D1E"/>
        </w:rPr>
        <w:t>0.0</w:t>
      </w:r>
      <w:r w:rsidR="008343D0">
        <w:rPr>
          <w:rFonts w:ascii="Times New Roman" w:eastAsia="Times New Roman" w:hAnsi="Times New Roman" w:cs="Times New Roman"/>
          <w:color w:val="1C1D1E"/>
        </w:rPr>
        <w:t>6</w:t>
      </w:r>
      <w:r w:rsidR="008343D0">
        <w:rPr>
          <w:rFonts w:ascii="Times New Roman" w:eastAsia="Times New Roman" w:hAnsi="Times New Roman" w:cs="Times New Roman"/>
          <w:color w:val="000000" w:themeColor="text1"/>
        </w:rPr>
        <w:t>)</w:t>
      </w:r>
      <w:r w:rsidR="008343D0">
        <w:rPr>
          <w:rFonts w:ascii="Times New Roman" w:eastAsia="Times New Roman" w:hAnsi="Times New Roman" w:cs="Times New Roman"/>
          <w:color w:val="000000" w:themeColor="text1"/>
        </w:rPr>
        <w:t>.</w:t>
      </w:r>
    </w:p>
    <w:p w14:paraId="7DFB1903" w14:textId="77777777" w:rsidR="00BE78F3" w:rsidRDefault="003D22DC" w:rsidP="003D22DC">
      <w:pPr>
        <w:spacing w:line="479" w:lineRule="auto"/>
        <w:ind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However, we did find some differences between our original analysis and the current analysis for MLU </w:t>
      </w:r>
      <w:r w:rsidR="0022068E" w:rsidRPr="00914EA2">
        <w:rPr>
          <w:rFonts w:ascii="Times New Roman" w:eastAsia="Times New Roman" w:hAnsi="Times New Roman" w:cs="Times New Roman"/>
          <w:color w:val="000000" w:themeColor="text1"/>
        </w:rPr>
        <w:t>(</w:t>
      </w:r>
      <w:r w:rsidR="0022068E" w:rsidRPr="004211B1">
        <w:rPr>
          <w:rFonts w:ascii="Times New Roman" w:eastAsia="Times New Roman" w:hAnsi="Times New Roman" w:cs="Times New Roman"/>
          <w:i/>
          <w:iCs/>
          <w:color w:val="000000" w:themeColor="text1"/>
        </w:rPr>
        <w:t>r</w:t>
      </w:r>
      <w:r w:rsidR="0022068E" w:rsidRPr="00914EA2">
        <w:rPr>
          <w:rFonts w:ascii="Times New Roman" w:eastAsia="Times New Roman" w:hAnsi="Times New Roman" w:cs="Times New Roman"/>
          <w:color w:val="000000" w:themeColor="text1"/>
        </w:rPr>
        <w:t>=0.2</w:t>
      </w:r>
      <w:r w:rsidR="0022068E">
        <w:rPr>
          <w:rFonts w:ascii="Times New Roman" w:eastAsia="Times New Roman" w:hAnsi="Times New Roman" w:cs="Times New Roman"/>
          <w:color w:val="000000" w:themeColor="text1"/>
        </w:rPr>
        <w:t>4</w:t>
      </w:r>
      <w:r w:rsidR="0022068E" w:rsidRPr="00914EA2">
        <w:rPr>
          <w:rFonts w:ascii="Times New Roman" w:eastAsia="Times New Roman" w:hAnsi="Times New Roman" w:cs="Times New Roman"/>
          <w:color w:val="000000" w:themeColor="text1"/>
        </w:rPr>
        <w:t xml:space="preserve">, </w:t>
      </w:r>
      <w:r w:rsidR="0022068E" w:rsidRPr="004211B1">
        <w:rPr>
          <w:rFonts w:ascii="Times New Roman" w:eastAsia="Times New Roman" w:hAnsi="Times New Roman" w:cs="Times New Roman"/>
          <w:i/>
          <w:iCs/>
          <w:color w:val="000000" w:themeColor="text1"/>
        </w:rPr>
        <w:t>p</w:t>
      </w:r>
      <w:r w:rsidR="0022068E" w:rsidRPr="00914EA2">
        <w:rPr>
          <w:rFonts w:ascii="Times New Roman" w:eastAsia="Times New Roman" w:hAnsi="Times New Roman" w:cs="Times New Roman"/>
          <w:color w:val="000000" w:themeColor="text1"/>
        </w:rPr>
        <w:t>&lt;0.001; CI [0.1</w:t>
      </w:r>
      <w:r w:rsidR="0022068E">
        <w:rPr>
          <w:rFonts w:ascii="Times New Roman" w:eastAsia="Times New Roman" w:hAnsi="Times New Roman" w:cs="Times New Roman"/>
          <w:color w:val="000000" w:themeColor="text1"/>
        </w:rPr>
        <w:t>6</w:t>
      </w:r>
      <w:r w:rsidR="0022068E" w:rsidRPr="00914EA2">
        <w:rPr>
          <w:rFonts w:ascii="Times New Roman" w:eastAsia="Times New Roman" w:hAnsi="Times New Roman" w:cs="Times New Roman"/>
          <w:color w:val="000000" w:themeColor="text1"/>
        </w:rPr>
        <w:t>; 0.</w:t>
      </w:r>
      <w:r w:rsidR="0022068E">
        <w:rPr>
          <w:rFonts w:ascii="Times New Roman" w:eastAsia="Times New Roman" w:hAnsi="Times New Roman" w:cs="Times New Roman"/>
          <w:color w:val="000000" w:themeColor="text1"/>
        </w:rPr>
        <w:t>32</w:t>
      </w:r>
      <w:r w:rsidR="0022068E" w:rsidRPr="00914EA2">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and utterances</w:t>
      </w:r>
      <w:r w:rsidR="0022068E">
        <w:rPr>
          <w:rFonts w:ascii="Times New Roman" w:eastAsia="Times New Roman" w:hAnsi="Times New Roman" w:cs="Times New Roman"/>
          <w:color w:val="000000" w:themeColor="text1"/>
        </w:rPr>
        <w:t xml:space="preserve"> </w:t>
      </w:r>
      <w:r w:rsidR="0022068E" w:rsidRPr="00914EA2">
        <w:rPr>
          <w:rFonts w:ascii="Times New Roman" w:eastAsia="Times New Roman" w:hAnsi="Times New Roman" w:cs="Times New Roman"/>
          <w:color w:val="000000" w:themeColor="text1"/>
        </w:rPr>
        <w:t>(</w:t>
      </w:r>
      <w:r w:rsidR="0022068E" w:rsidRPr="004211B1">
        <w:rPr>
          <w:rFonts w:ascii="Times New Roman" w:eastAsia="Times New Roman" w:hAnsi="Times New Roman" w:cs="Times New Roman"/>
          <w:i/>
          <w:iCs/>
          <w:color w:val="000000" w:themeColor="text1"/>
        </w:rPr>
        <w:t>r</w:t>
      </w:r>
      <w:r w:rsidR="0022068E" w:rsidRPr="00914EA2">
        <w:rPr>
          <w:rFonts w:ascii="Times New Roman" w:eastAsia="Times New Roman" w:hAnsi="Times New Roman" w:cs="Times New Roman"/>
          <w:color w:val="000000" w:themeColor="text1"/>
        </w:rPr>
        <w:t>=0.2</w:t>
      </w:r>
      <w:r w:rsidR="0022068E">
        <w:rPr>
          <w:rFonts w:ascii="Times New Roman" w:eastAsia="Times New Roman" w:hAnsi="Times New Roman" w:cs="Times New Roman"/>
          <w:color w:val="000000" w:themeColor="text1"/>
        </w:rPr>
        <w:t>3</w:t>
      </w:r>
      <w:r w:rsidR="0022068E" w:rsidRPr="00914EA2">
        <w:rPr>
          <w:rFonts w:ascii="Times New Roman" w:eastAsia="Times New Roman" w:hAnsi="Times New Roman" w:cs="Times New Roman"/>
          <w:color w:val="000000" w:themeColor="text1"/>
        </w:rPr>
        <w:t xml:space="preserve">, </w:t>
      </w:r>
      <w:r w:rsidR="0022068E" w:rsidRPr="004211B1">
        <w:rPr>
          <w:rFonts w:ascii="Times New Roman" w:eastAsia="Times New Roman" w:hAnsi="Times New Roman" w:cs="Times New Roman"/>
          <w:i/>
          <w:iCs/>
          <w:color w:val="000000" w:themeColor="text1"/>
        </w:rPr>
        <w:t>p</w:t>
      </w:r>
      <w:r w:rsidR="0022068E" w:rsidRPr="00914EA2">
        <w:rPr>
          <w:rFonts w:ascii="Times New Roman" w:eastAsia="Times New Roman" w:hAnsi="Times New Roman" w:cs="Times New Roman"/>
          <w:color w:val="000000" w:themeColor="text1"/>
        </w:rPr>
        <w:t>&lt;0.001; CI [0.1</w:t>
      </w:r>
      <w:r w:rsidR="0022068E">
        <w:rPr>
          <w:rFonts w:ascii="Times New Roman" w:eastAsia="Times New Roman" w:hAnsi="Times New Roman" w:cs="Times New Roman"/>
          <w:color w:val="000000" w:themeColor="text1"/>
        </w:rPr>
        <w:t>0</w:t>
      </w:r>
      <w:r w:rsidR="0022068E" w:rsidRPr="00914EA2">
        <w:rPr>
          <w:rFonts w:ascii="Times New Roman" w:eastAsia="Times New Roman" w:hAnsi="Times New Roman" w:cs="Times New Roman"/>
          <w:color w:val="000000" w:themeColor="text1"/>
        </w:rPr>
        <w:t>; 0.</w:t>
      </w:r>
      <w:r w:rsidR="0022068E">
        <w:rPr>
          <w:rFonts w:ascii="Times New Roman" w:eastAsia="Times New Roman" w:hAnsi="Times New Roman" w:cs="Times New Roman"/>
          <w:color w:val="000000" w:themeColor="text1"/>
        </w:rPr>
        <w:t>35</w:t>
      </w:r>
      <w:r w:rsidR="0022068E" w:rsidRPr="00914EA2">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Namely, for MLU</w:t>
      </w:r>
      <w:r w:rsidR="0022068E">
        <w:rPr>
          <w:rFonts w:ascii="Times New Roman" w:eastAsia="Times New Roman" w:hAnsi="Times New Roman" w:cs="Times New Roman"/>
          <w:color w:val="000000" w:themeColor="text1"/>
        </w:rPr>
        <w:t xml:space="preserve">, in addition to a significant effect of study duration </w:t>
      </w:r>
      <w:r w:rsidR="00192FB3">
        <w:rPr>
          <w:rFonts w:ascii="Times New Roman" w:eastAsia="Times New Roman" w:hAnsi="Times New Roman" w:cs="Times New Roman"/>
          <w:color w:val="000000" w:themeColor="text1"/>
        </w:rPr>
        <w:t>(</w:t>
      </w:r>
      <w:r w:rsidR="00192FB3" w:rsidRPr="00ED3CCE">
        <w:rPr>
          <w:rFonts w:ascii="Times New Roman" w:eastAsia="Times New Roman" w:hAnsi="Times New Roman" w:cs="Times New Roman"/>
          <w:i/>
          <w:iCs/>
          <w:color w:val="000000" w:themeColor="text1"/>
        </w:rPr>
        <w:t>β</w:t>
      </w:r>
      <w:r w:rsidR="00192FB3" w:rsidRPr="00ED3CCE">
        <w:rPr>
          <w:rFonts w:ascii="Times New Roman" w:eastAsia="Times New Roman" w:hAnsi="Times New Roman" w:cs="Times New Roman"/>
          <w:color w:val="000000" w:themeColor="text1"/>
        </w:rPr>
        <w:t>=0.</w:t>
      </w:r>
      <w:r w:rsidR="00192FB3">
        <w:rPr>
          <w:rFonts w:ascii="Times New Roman" w:eastAsia="Times New Roman" w:hAnsi="Times New Roman" w:cs="Times New Roman"/>
          <w:color w:val="000000" w:themeColor="text1"/>
        </w:rPr>
        <w:t>94</w:t>
      </w:r>
      <w:r w:rsidR="00192FB3" w:rsidRPr="00ED3CCE">
        <w:rPr>
          <w:rFonts w:ascii="Times New Roman" w:eastAsia="Times New Roman" w:hAnsi="Times New Roman" w:cs="Times New Roman"/>
          <w:color w:val="000000" w:themeColor="text1"/>
        </w:rPr>
        <w:t xml:space="preserve">, </w:t>
      </w:r>
      <w:r w:rsidR="00192FB3" w:rsidRPr="00ED3CCE">
        <w:rPr>
          <w:rFonts w:ascii="Times New Roman" w:eastAsia="Times New Roman" w:hAnsi="Times New Roman" w:cs="Times New Roman"/>
          <w:i/>
          <w:color w:val="000000" w:themeColor="text1"/>
        </w:rPr>
        <w:t>SE</w:t>
      </w:r>
      <w:r w:rsidR="00192FB3" w:rsidRPr="00ED3CCE">
        <w:rPr>
          <w:rFonts w:ascii="Times New Roman" w:eastAsia="Times New Roman" w:hAnsi="Times New Roman" w:cs="Times New Roman"/>
          <w:color w:val="000000" w:themeColor="text1"/>
        </w:rPr>
        <w:t>=0.</w:t>
      </w:r>
      <w:r w:rsidR="00192FB3">
        <w:rPr>
          <w:rFonts w:ascii="Times New Roman" w:eastAsia="Times New Roman" w:hAnsi="Times New Roman" w:cs="Times New Roman"/>
          <w:color w:val="000000" w:themeColor="text1"/>
        </w:rPr>
        <w:t>3</w:t>
      </w:r>
      <w:r w:rsidR="00192FB3" w:rsidRPr="00ED3CCE">
        <w:rPr>
          <w:rFonts w:ascii="Times New Roman" w:eastAsia="Times New Roman" w:hAnsi="Times New Roman" w:cs="Times New Roman"/>
          <w:color w:val="000000" w:themeColor="text1"/>
        </w:rPr>
        <w:t xml:space="preserve">, </w:t>
      </w:r>
      <w:r w:rsidR="00192FB3" w:rsidRPr="00ED3CCE">
        <w:rPr>
          <w:rFonts w:ascii="Times New Roman" w:eastAsia="Times New Roman" w:hAnsi="Times New Roman" w:cs="Times New Roman"/>
          <w:i/>
          <w:color w:val="000000" w:themeColor="text1"/>
        </w:rPr>
        <w:t>p</w:t>
      </w:r>
      <w:r w:rsidR="00192FB3" w:rsidRPr="00ED3CCE">
        <w:rPr>
          <w:rFonts w:ascii="Times New Roman" w:eastAsia="Times New Roman" w:hAnsi="Times New Roman" w:cs="Times New Roman"/>
          <w:color w:val="000000" w:themeColor="text1"/>
        </w:rPr>
        <w:t>=0.</w:t>
      </w:r>
      <w:r w:rsidR="00192FB3">
        <w:rPr>
          <w:rFonts w:ascii="Times New Roman" w:eastAsia="Times New Roman" w:hAnsi="Times New Roman" w:cs="Times New Roman"/>
          <w:color w:val="000000" w:themeColor="text1"/>
        </w:rPr>
        <w:t>0</w:t>
      </w:r>
      <w:r w:rsidR="00192FB3">
        <w:rPr>
          <w:rFonts w:ascii="Times New Roman" w:eastAsia="Times New Roman" w:hAnsi="Times New Roman" w:cs="Times New Roman"/>
          <w:color w:val="000000" w:themeColor="text1"/>
        </w:rPr>
        <w:t>2), we now also find a significant effect of observation activity</w:t>
      </w:r>
      <w:r w:rsidR="00FB44AF">
        <w:rPr>
          <w:rFonts w:ascii="Times New Roman" w:eastAsia="Times New Roman" w:hAnsi="Times New Roman" w:cs="Times New Roman"/>
          <w:color w:val="000000" w:themeColor="text1"/>
        </w:rPr>
        <w:t xml:space="preserve"> </w:t>
      </w:r>
      <w:r w:rsidR="00FB44AF">
        <w:rPr>
          <w:rFonts w:ascii="Times New Roman" w:eastAsia="Times New Roman" w:hAnsi="Times New Roman" w:cs="Times New Roman"/>
          <w:color w:val="000000" w:themeColor="text1"/>
        </w:rPr>
        <w:t>(</w:t>
      </w:r>
      <w:r w:rsidR="00FB44AF">
        <w:rPr>
          <w:rFonts w:ascii="Times New Roman" w:eastAsia="Times New Roman" w:hAnsi="Times New Roman" w:cs="Times New Roman"/>
          <w:i/>
          <w:color w:val="1C1D1E"/>
        </w:rPr>
        <w:t>χ</w:t>
      </w:r>
      <w:r w:rsidR="00FB44AF">
        <w:rPr>
          <w:rFonts w:ascii="Times New Roman" w:eastAsia="Times New Roman" w:hAnsi="Times New Roman" w:cs="Times New Roman"/>
          <w:color w:val="1C1D1E"/>
          <w:vertAlign w:val="superscript"/>
        </w:rPr>
        <w:t>2</w:t>
      </w:r>
      <w:r w:rsidR="00FB44AF">
        <w:rPr>
          <w:rFonts w:ascii="Times New Roman" w:eastAsia="Times New Roman" w:hAnsi="Times New Roman" w:cs="Times New Roman"/>
          <w:color w:val="1C1D1E"/>
        </w:rPr>
        <w:t>(3)=</w:t>
      </w:r>
      <w:r w:rsidR="00FB44AF">
        <w:rPr>
          <w:rFonts w:ascii="Times New Roman" w:eastAsia="Times New Roman" w:hAnsi="Times New Roman" w:cs="Times New Roman"/>
          <w:color w:val="1C1D1E"/>
        </w:rPr>
        <w:t>12</w:t>
      </w:r>
      <w:r w:rsidR="00FB44AF">
        <w:rPr>
          <w:rFonts w:ascii="Times New Roman" w:eastAsia="Times New Roman" w:hAnsi="Times New Roman" w:cs="Times New Roman"/>
          <w:color w:val="1C1D1E"/>
        </w:rPr>
        <w:t>.</w:t>
      </w:r>
      <w:r w:rsidR="00FB44AF">
        <w:rPr>
          <w:rFonts w:ascii="Times New Roman" w:eastAsia="Times New Roman" w:hAnsi="Times New Roman" w:cs="Times New Roman"/>
          <w:color w:val="1C1D1E"/>
        </w:rPr>
        <w:t>83</w:t>
      </w:r>
      <w:r w:rsidR="00FB44AF">
        <w:rPr>
          <w:rFonts w:ascii="Times New Roman" w:eastAsia="Times New Roman" w:hAnsi="Times New Roman" w:cs="Times New Roman"/>
          <w:color w:val="1C1D1E"/>
        </w:rPr>
        <w:t xml:space="preserve">, </w:t>
      </w:r>
      <w:r w:rsidR="00FB44AF">
        <w:rPr>
          <w:rFonts w:ascii="Times New Roman" w:eastAsia="Times New Roman" w:hAnsi="Times New Roman" w:cs="Times New Roman"/>
          <w:i/>
          <w:color w:val="1C1D1E"/>
        </w:rPr>
        <w:t>p</w:t>
      </w:r>
      <w:r w:rsidR="00FB44AF">
        <w:rPr>
          <w:rFonts w:ascii="Times New Roman" w:eastAsia="Times New Roman" w:hAnsi="Times New Roman" w:cs="Times New Roman"/>
          <w:color w:val="1C1D1E"/>
        </w:rPr>
        <w:t>&lt;0.01</w:t>
      </w:r>
      <w:r w:rsidR="00FB44AF">
        <w:rPr>
          <w:rFonts w:ascii="Times New Roman" w:eastAsia="Times New Roman" w:hAnsi="Times New Roman" w:cs="Times New Roman"/>
          <w:color w:val="000000" w:themeColor="text1"/>
        </w:rPr>
        <w:t>)</w:t>
      </w:r>
      <w:r w:rsidR="00192FB3">
        <w:rPr>
          <w:rFonts w:ascii="Times New Roman" w:eastAsia="Times New Roman" w:hAnsi="Times New Roman" w:cs="Times New Roman"/>
          <w:color w:val="000000" w:themeColor="text1"/>
        </w:rPr>
        <w:t xml:space="preserve">, such that naturalistic studies produce significantly larger input-outcome correlations than </w:t>
      </w:r>
      <w:r w:rsidR="00C55441">
        <w:rPr>
          <w:rFonts w:ascii="Times New Roman" w:eastAsia="Times New Roman" w:hAnsi="Times New Roman" w:cs="Times New Roman"/>
          <w:color w:val="000000" w:themeColor="text1"/>
        </w:rPr>
        <w:t xml:space="preserve">studies using </w:t>
      </w:r>
      <w:r w:rsidR="00192FB3">
        <w:rPr>
          <w:rFonts w:ascii="Times New Roman" w:eastAsia="Times New Roman" w:hAnsi="Times New Roman" w:cs="Times New Roman"/>
          <w:color w:val="000000" w:themeColor="text1"/>
        </w:rPr>
        <w:t xml:space="preserve">naturalistic free play </w:t>
      </w:r>
      <w:r w:rsidR="00C55441">
        <w:rPr>
          <w:rFonts w:ascii="Times New Roman" w:eastAsia="Times New Roman" w:hAnsi="Times New Roman" w:cs="Times New Roman"/>
          <w:color w:val="000000" w:themeColor="text1"/>
        </w:rPr>
        <w:t>(</w:t>
      </w:r>
      <w:r w:rsidR="00C55441" w:rsidRPr="00ED3CCE">
        <w:rPr>
          <w:rFonts w:ascii="Times New Roman" w:eastAsia="Times New Roman" w:hAnsi="Times New Roman" w:cs="Times New Roman"/>
          <w:i/>
          <w:iCs/>
          <w:color w:val="000000" w:themeColor="text1"/>
        </w:rPr>
        <w:t>β</w:t>
      </w:r>
      <w:r w:rsidR="00C55441" w:rsidRPr="00ED3CCE">
        <w:rPr>
          <w:rFonts w:ascii="Times New Roman" w:eastAsia="Times New Roman" w:hAnsi="Times New Roman" w:cs="Times New Roman"/>
          <w:color w:val="000000" w:themeColor="text1"/>
        </w:rPr>
        <w:t>=0.</w:t>
      </w:r>
      <w:r w:rsidR="00C55441">
        <w:rPr>
          <w:rFonts w:ascii="Times New Roman" w:eastAsia="Times New Roman" w:hAnsi="Times New Roman" w:cs="Times New Roman"/>
          <w:color w:val="000000" w:themeColor="text1"/>
        </w:rPr>
        <w:t>48</w:t>
      </w:r>
      <w:r w:rsidR="00C55441" w:rsidRPr="00ED3CCE">
        <w:rPr>
          <w:rFonts w:ascii="Times New Roman" w:eastAsia="Times New Roman" w:hAnsi="Times New Roman" w:cs="Times New Roman"/>
          <w:color w:val="000000" w:themeColor="text1"/>
        </w:rPr>
        <w:t xml:space="preserve">, </w:t>
      </w:r>
      <w:r w:rsidR="00C55441" w:rsidRPr="00ED3CCE">
        <w:rPr>
          <w:rFonts w:ascii="Times New Roman" w:eastAsia="Times New Roman" w:hAnsi="Times New Roman" w:cs="Times New Roman"/>
          <w:i/>
          <w:color w:val="000000" w:themeColor="text1"/>
        </w:rPr>
        <w:t>SE</w:t>
      </w:r>
      <w:r w:rsidR="00C55441" w:rsidRPr="00ED3CCE">
        <w:rPr>
          <w:rFonts w:ascii="Times New Roman" w:eastAsia="Times New Roman" w:hAnsi="Times New Roman" w:cs="Times New Roman"/>
          <w:color w:val="000000" w:themeColor="text1"/>
        </w:rPr>
        <w:t>=0.</w:t>
      </w:r>
      <w:r w:rsidR="00C55441">
        <w:rPr>
          <w:rFonts w:ascii="Times New Roman" w:eastAsia="Times New Roman" w:hAnsi="Times New Roman" w:cs="Times New Roman"/>
          <w:color w:val="000000" w:themeColor="text1"/>
        </w:rPr>
        <w:t>11</w:t>
      </w:r>
      <w:r w:rsidR="00C55441" w:rsidRPr="00ED3CCE">
        <w:rPr>
          <w:rFonts w:ascii="Times New Roman" w:eastAsia="Times New Roman" w:hAnsi="Times New Roman" w:cs="Times New Roman"/>
          <w:color w:val="000000" w:themeColor="text1"/>
        </w:rPr>
        <w:t xml:space="preserve">, </w:t>
      </w:r>
      <w:r w:rsidR="00C55441" w:rsidRPr="00ED3CCE">
        <w:rPr>
          <w:rFonts w:ascii="Times New Roman" w:eastAsia="Times New Roman" w:hAnsi="Times New Roman" w:cs="Times New Roman"/>
          <w:i/>
          <w:color w:val="000000" w:themeColor="text1"/>
        </w:rPr>
        <w:t>p</w:t>
      </w:r>
      <w:r w:rsidR="00C55441">
        <w:rPr>
          <w:rFonts w:ascii="Times New Roman" w:eastAsia="Times New Roman" w:hAnsi="Times New Roman" w:cs="Times New Roman"/>
          <w:color w:val="000000" w:themeColor="text1"/>
        </w:rPr>
        <w:t>&lt;</w:t>
      </w:r>
      <w:r w:rsidR="00C55441" w:rsidRPr="00ED3CCE">
        <w:rPr>
          <w:rFonts w:ascii="Times New Roman" w:eastAsia="Times New Roman" w:hAnsi="Times New Roman" w:cs="Times New Roman"/>
          <w:color w:val="000000" w:themeColor="text1"/>
        </w:rPr>
        <w:t>0.</w:t>
      </w:r>
      <w:r w:rsidR="00C55441">
        <w:rPr>
          <w:rFonts w:ascii="Times New Roman" w:eastAsia="Times New Roman" w:hAnsi="Times New Roman" w:cs="Times New Roman"/>
          <w:color w:val="000000" w:themeColor="text1"/>
        </w:rPr>
        <w:t>0</w:t>
      </w:r>
      <w:r w:rsidR="00C55441">
        <w:rPr>
          <w:rFonts w:ascii="Times New Roman" w:eastAsia="Times New Roman" w:hAnsi="Times New Roman" w:cs="Times New Roman"/>
          <w:color w:val="000000" w:themeColor="text1"/>
        </w:rPr>
        <w:t>5</w:t>
      </w:r>
      <w:r w:rsidR="00C55441">
        <w:rPr>
          <w:rFonts w:ascii="Times New Roman" w:eastAsia="Times New Roman" w:hAnsi="Times New Roman" w:cs="Times New Roman"/>
          <w:color w:val="000000" w:themeColor="text1"/>
        </w:rPr>
        <w:t>)</w:t>
      </w:r>
      <w:r w:rsidR="00192FB3">
        <w:rPr>
          <w:rFonts w:ascii="Times New Roman" w:eastAsia="Times New Roman" w:hAnsi="Times New Roman" w:cs="Times New Roman"/>
          <w:color w:val="000000" w:themeColor="text1"/>
        </w:rPr>
        <w:t xml:space="preserve">, structured free play </w:t>
      </w:r>
      <w:r w:rsidR="00C55441">
        <w:rPr>
          <w:rFonts w:ascii="Times New Roman" w:eastAsia="Times New Roman" w:hAnsi="Times New Roman" w:cs="Times New Roman"/>
          <w:color w:val="000000" w:themeColor="text1"/>
        </w:rPr>
        <w:t>(</w:t>
      </w:r>
      <w:r w:rsidR="00C55441" w:rsidRPr="00ED3CCE">
        <w:rPr>
          <w:rFonts w:ascii="Times New Roman" w:eastAsia="Times New Roman" w:hAnsi="Times New Roman" w:cs="Times New Roman"/>
          <w:i/>
          <w:iCs/>
          <w:color w:val="000000" w:themeColor="text1"/>
        </w:rPr>
        <w:t>β</w:t>
      </w:r>
      <w:r w:rsidR="00C55441" w:rsidRPr="00ED3CCE">
        <w:rPr>
          <w:rFonts w:ascii="Times New Roman" w:eastAsia="Times New Roman" w:hAnsi="Times New Roman" w:cs="Times New Roman"/>
          <w:color w:val="000000" w:themeColor="text1"/>
        </w:rPr>
        <w:t>=0.</w:t>
      </w:r>
      <w:r w:rsidR="00C55441">
        <w:rPr>
          <w:rFonts w:ascii="Times New Roman" w:eastAsia="Times New Roman" w:hAnsi="Times New Roman" w:cs="Times New Roman"/>
          <w:color w:val="000000" w:themeColor="text1"/>
        </w:rPr>
        <w:t>45</w:t>
      </w:r>
      <w:r w:rsidR="00C55441" w:rsidRPr="00ED3CCE">
        <w:rPr>
          <w:rFonts w:ascii="Times New Roman" w:eastAsia="Times New Roman" w:hAnsi="Times New Roman" w:cs="Times New Roman"/>
          <w:color w:val="000000" w:themeColor="text1"/>
        </w:rPr>
        <w:t xml:space="preserve">, </w:t>
      </w:r>
      <w:r w:rsidR="00C55441" w:rsidRPr="00ED3CCE">
        <w:rPr>
          <w:rFonts w:ascii="Times New Roman" w:eastAsia="Times New Roman" w:hAnsi="Times New Roman" w:cs="Times New Roman"/>
          <w:i/>
          <w:color w:val="000000" w:themeColor="text1"/>
        </w:rPr>
        <w:t>SE</w:t>
      </w:r>
      <w:r w:rsidR="00C55441" w:rsidRPr="00ED3CCE">
        <w:rPr>
          <w:rFonts w:ascii="Times New Roman" w:eastAsia="Times New Roman" w:hAnsi="Times New Roman" w:cs="Times New Roman"/>
          <w:color w:val="000000" w:themeColor="text1"/>
        </w:rPr>
        <w:t>=0.</w:t>
      </w:r>
      <w:r w:rsidR="00C55441">
        <w:rPr>
          <w:rFonts w:ascii="Times New Roman" w:eastAsia="Times New Roman" w:hAnsi="Times New Roman" w:cs="Times New Roman"/>
          <w:color w:val="000000" w:themeColor="text1"/>
        </w:rPr>
        <w:t>08</w:t>
      </w:r>
      <w:r w:rsidR="00C55441" w:rsidRPr="00ED3CCE">
        <w:rPr>
          <w:rFonts w:ascii="Times New Roman" w:eastAsia="Times New Roman" w:hAnsi="Times New Roman" w:cs="Times New Roman"/>
          <w:color w:val="000000" w:themeColor="text1"/>
        </w:rPr>
        <w:t xml:space="preserve">, </w:t>
      </w:r>
      <w:r w:rsidR="00C55441" w:rsidRPr="00ED3CCE">
        <w:rPr>
          <w:rFonts w:ascii="Times New Roman" w:eastAsia="Times New Roman" w:hAnsi="Times New Roman" w:cs="Times New Roman"/>
          <w:i/>
          <w:color w:val="000000" w:themeColor="text1"/>
        </w:rPr>
        <w:t>p</w:t>
      </w:r>
      <w:r w:rsidR="00C55441">
        <w:rPr>
          <w:rFonts w:ascii="Times New Roman" w:eastAsia="Times New Roman" w:hAnsi="Times New Roman" w:cs="Times New Roman"/>
          <w:color w:val="000000" w:themeColor="text1"/>
        </w:rPr>
        <w:t>&lt;</w:t>
      </w:r>
      <w:r w:rsidR="00C55441" w:rsidRPr="00ED3CCE">
        <w:rPr>
          <w:rFonts w:ascii="Times New Roman" w:eastAsia="Times New Roman" w:hAnsi="Times New Roman" w:cs="Times New Roman"/>
          <w:color w:val="000000" w:themeColor="text1"/>
        </w:rPr>
        <w:t>0.</w:t>
      </w:r>
      <w:r w:rsidR="00C55441">
        <w:rPr>
          <w:rFonts w:ascii="Times New Roman" w:eastAsia="Times New Roman" w:hAnsi="Times New Roman" w:cs="Times New Roman"/>
          <w:color w:val="000000" w:themeColor="text1"/>
        </w:rPr>
        <w:t>0</w:t>
      </w:r>
      <w:r w:rsidR="00C55441">
        <w:rPr>
          <w:rFonts w:ascii="Times New Roman" w:eastAsia="Times New Roman" w:hAnsi="Times New Roman" w:cs="Times New Roman"/>
          <w:color w:val="000000" w:themeColor="text1"/>
        </w:rPr>
        <w:t>5</w:t>
      </w:r>
      <w:r w:rsidR="00C55441">
        <w:rPr>
          <w:rFonts w:ascii="Times New Roman" w:eastAsia="Times New Roman" w:hAnsi="Times New Roman" w:cs="Times New Roman"/>
          <w:color w:val="000000" w:themeColor="text1"/>
        </w:rPr>
        <w:t xml:space="preserve">), </w:t>
      </w:r>
      <w:r w:rsidR="00C55441">
        <w:rPr>
          <w:rFonts w:ascii="Times New Roman" w:eastAsia="Times New Roman" w:hAnsi="Times New Roman" w:cs="Times New Roman"/>
          <w:color w:val="000000" w:themeColor="text1"/>
        </w:rPr>
        <w:t>and</w:t>
      </w:r>
      <w:r w:rsidR="00192FB3">
        <w:rPr>
          <w:rFonts w:ascii="Times New Roman" w:eastAsia="Times New Roman" w:hAnsi="Times New Roman" w:cs="Times New Roman"/>
          <w:color w:val="000000" w:themeColor="text1"/>
        </w:rPr>
        <w:t xml:space="preserve"> other</w:t>
      </w:r>
      <w:r w:rsidR="00C55441">
        <w:rPr>
          <w:rFonts w:ascii="Times New Roman" w:eastAsia="Times New Roman" w:hAnsi="Times New Roman" w:cs="Times New Roman"/>
          <w:color w:val="000000" w:themeColor="text1"/>
        </w:rPr>
        <w:t xml:space="preserve"> activities</w:t>
      </w:r>
      <w:r w:rsidR="00192FB3">
        <w:rPr>
          <w:rFonts w:ascii="Times New Roman" w:eastAsia="Times New Roman" w:hAnsi="Times New Roman" w:cs="Times New Roman"/>
          <w:color w:val="000000" w:themeColor="text1"/>
        </w:rPr>
        <w:t xml:space="preserve"> </w:t>
      </w:r>
      <w:r w:rsidR="00C55441">
        <w:rPr>
          <w:rFonts w:ascii="Times New Roman" w:eastAsia="Times New Roman" w:hAnsi="Times New Roman" w:cs="Times New Roman"/>
          <w:color w:val="000000" w:themeColor="text1"/>
        </w:rPr>
        <w:t>(</w:t>
      </w:r>
      <w:r w:rsidR="00C55441" w:rsidRPr="00ED3CCE">
        <w:rPr>
          <w:rFonts w:ascii="Times New Roman" w:eastAsia="Times New Roman" w:hAnsi="Times New Roman" w:cs="Times New Roman"/>
          <w:i/>
          <w:iCs/>
          <w:color w:val="000000" w:themeColor="text1"/>
        </w:rPr>
        <w:t>β</w:t>
      </w:r>
      <w:r w:rsidR="00C55441" w:rsidRPr="00ED3CCE">
        <w:rPr>
          <w:rFonts w:ascii="Times New Roman" w:eastAsia="Times New Roman" w:hAnsi="Times New Roman" w:cs="Times New Roman"/>
          <w:color w:val="000000" w:themeColor="text1"/>
        </w:rPr>
        <w:t>=0.</w:t>
      </w:r>
      <w:r w:rsidR="00C55441">
        <w:rPr>
          <w:rFonts w:ascii="Times New Roman" w:eastAsia="Times New Roman" w:hAnsi="Times New Roman" w:cs="Times New Roman"/>
          <w:color w:val="000000" w:themeColor="text1"/>
        </w:rPr>
        <w:t>53</w:t>
      </w:r>
      <w:r w:rsidR="00C55441" w:rsidRPr="00ED3CCE">
        <w:rPr>
          <w:rFonts w:ascii="Times New Roman" w:eastAsia="Times New Roman" w:hAnsi="Times New Roman" w:cs="Times New Roman"/>
          <w:color w:val="000000" w:themeColor="text1"/>
        </w:rPr>
        <w:t xml:space="preserve">, </w:t>
      </w:r>
      <w:r w:rsidR="00C55441" w:rsidRPr="00ED3CCE">
        <w:rPr>
          <w:rFonts w:ascii="Times New Roman" w:eastAsia="Times New Roman" w:hAnsi="Times New Roman" w:cs="Times New Roman"/>
          <w:i/>
          <w:color w:val="000000" w:themeColor="text1"/>
        </w:rPr>
        <w:t>SE</w:t>
      </w:r>
      <w:r w:rsidR="00C55441" w:rsidRPr="00ED3CCE">
        <w:rPr>
          <w:rFonts w:ascii="Times New Roman" w:eastAsia="Times New Roman" w:hAnsi="Times New Roman" w:cs="Times New Roman"/>
          <w:color w:val="000000" w:themeColor="text1"/>
        </w:rPr>
        <w:t>=0.</w:t>
      </w:r>
      <w:r w:rsidR="00C55441">
        <w:rPr>
          <w:rFonts w:ascii="Times New Roman" w:eastAsia="Times New Roman" w:hAnsi="Times New Roman" w:cs="Times New Roman"/>
          <w:color w:val="000000" w:themeColor="text1"/>
        </w:rPr>
        <w:t>08</w:t>
      </w:r>
      <w:r w:rsidR="00C55441" w:rsidRPr="00ED3CCE">
        <w:rPr>
          <w:rFonts w:ascii="Times New Roman" w:eastAsia="Times New Roman" w:hAnsi="Times New Roman" w:cs="Times New Roman"/>
          <w:color w:val="000000" w:themeColor="text1"/>
        </w:rPr>
        <w:t xml:space="preserve">, </w:t>
      </w:r>
      <w:r w:rsidR="00C55441" w:rsidRPr="00ED3CCE">
        <w:rPr>
          <w:rFonts w:ascii="Times New Roman" w:eastAsia="Times New Roman" w:hAnsi="Times New Roman" w:cs="Times New Roman"/>
          <w:i/>
          <w:color w:val="000000" w:themeColor="text1"/>
        </w:rPr>
        <w:t>p</w:t>
      </w:r>
      <w:r w:rsidR="00C55441">
        <w:rPr>
          <w:rFonts w:ascii="Times New Roman" w:eastAsia="Times New Roman" w:hAnsi="Times New Roman" w:cs="Times New Roman"/>
          <w:color w:val="000000" w:themeColor="text1"/>
        </w:rPr>
        <w:t>&lt;</w:t>
      </w:r>
      <w:r w:rsidR="00C55441" w:rsidRPr="00ED3CCE">
        <w:rPr>
          <w:rFonts w:ascii="Times New Roman" w:eastAsia="Times New Roman" w:hAnsi="Times New Roman" w:cs="Times New Roman"/>
          <w:color w:val="000000" w:themeColor="text1"/>
        </w:rPr>
        <w:t>0.</w:t>
      </w:r>
      <w:r w:rsidR="00C55441">
        <w:rPr>
          <w:rFonts w:ascii="Times New Roman" w:eastAsia="Times New Roman" w:hAnsi="Times New Roman" w:cs="Times New Roman"/>
          <w:color w:val="000000" w:themeColor="text1"/>
        </w:rPr>
        <w:t>0</w:t>
      </w:r>
      <w:r w:rsidR="00C55441">
        <w:rPr>
          <w:rFonts w:ascii="Times New Roman" w:eastAsia="Times New Roman" w:hAnsi="Times New Roman" w:cs="Times New Roman"/>
          <w:color w:val="000000" w:themeColor="text1"/>
        </w:rPr>
        <w:t>5</w:t>
      </w:r>
      <w:r w:rsidR="00C55441">
        <w:rPr>
          <w:rFonts w:ascii="Times New Roman" w:eastAsia="Times New Roman" w:hAnsi="Times New Roman" w:cs="Times New Roman"/>
          <w:color w:val="000000" w:themeColor="text1"/>
        </w:rPr>
        <w:t>)</w:t>
      </w:r>
      <w:r w:rsidR="00192FB3">
        <w:rPr>
          <w:rFonts w:ascii="Times New Roman" w:eastAsia="Times New Roman" w:hAnsi="Times New Roman" w:cs="Times New Roman"/>
          <w:color w:val="000000" w:themeColor="text1"/>
        </w:rPr>
        <w:t>. This moderator was also found to be significant in Anderson et al. (2021), albeit with studies of input quantity</w:t>
      </w:r>
      <w:r w:rsidR="00C55441">
        <w:rPr>
          <w:rFonts w:ascii="Times New Roman" w:eastAsia="Times New Roman" w:hAnsi="Times New Roman" w:cs="Times New Roman"/>
          <w:color w:val="000000" w:themeColor="text1"/>
        </w:rPr>
        <w:t xml:space="preserve"> (i.e., tokens and utterances). </w:t>
      </w:r>
      <w:r w:rsidR="004E62FC">
        <w:rPr>
          <w:rFonts w:ascii="Times New Roman" w:eastAsia="Times New Roman" w:hAnsi="Times New Roman" w:cs="Times New Roman"/>
          <w:color w:val="000000" w:themeColor="text1"/>
        </w:rPr>
        <w:t>But in</w:t>
      </w:r>
      <w:r w:rsidR="00C55441">
        <w:rPr>
          <w:rFonts w:ascii="Times New Roman" w:eastAsia="Times New Roman" w:hAnsi="Times New Roman" w:cs="Times New Roman"/>
          <w:color w:val="000000" w:themeColor="text1"/>
        </w:rPr>
        <w:t xml:space="preserve"> our study</w:t>
      </w:r>
      <w:r w:rsidR="004E62FC">
        <w:rPr>
          <w:rFonts w:ascii="Times New Roman" w:eastAsia="Times New Roman" w:hAnsi="Times New Roman" w:cs="Times New Roman"/>
          <w:color w:val="000000" w:themeColor="text1"/>
        </w:rPr>
        <w:t xml:space="preserve">, we believe </w:t>
      </w:r>
      <w:r w:rsidR="00C55441">
        <w:rPr>
          <w:rFonts w:ascii="Times New Roman" w:eastAsia="Times New Roman" w:hAnsi="Times New Roman" w:cs="Times New Roman"/>
          <w:color w:val="000000" w:themeColor="text1"/>
        </w:rPr>
        <w:t xml:space="preserve">that this effect is related to duration. Naturalistic studies </w:t>
      </w:r>
      <w:r w:rsidR="00FB44AF">
        <w:rPr>
          <w:rFonts w:ascii="Times New Roman" w:eastAsia="Times New Roman" w:hAnsi="Times New Roman" w:cs="Times New Roman"/>
          <w:color w:val="000000" w:themeColor="text1"/>
        </w:rPr>
        <w:t>were found to have a longer duration than other studies in our sample, even after removing longer LENA studies (none of which were found in our MLU sample).</w:t>
      </w:r>
      <w:r w:rsidR="00B86CA1">
        <w:rPr>
          <w:rFonts w:ascii="Times New Roman" w:eastAsia="Times New Roman" w:hAnsi="Times New Roman" w:cs="Times New Roman"/>
          <w:color w:val="000000" w:themeColor="text1"/>
        </w:rPr>
        <w:t xml:space="preserve"> </w:t>
      </w:r>
      <w:r w:rsidR="00FB44AF">
        <w:rPr>
          <w:rFonts w:ascii="Times New Roman" w:eastAsia="Times New Roman" w:hAnsi="Times New Roman" w:cs="Times New Roman"/>
          <w:color w:val="000000" w:themeColor="text1"/>
        </w:rPr>
        <w:t>As a result, the two variables are confounded, and a</w:t>
      </w:r>
      <w:r w:rsidR="00B86CA1">
        <w:rPr>
          <w:rFonts w:ascii="Times New Roman" w:eastAsia="Times New Roman" w:hAnsi="Times New Roman" w:cs="Times New Roman"/>
          <w:color w:val="000000" w:themeColor="text1"/>
        </w:rPr>
        <w:t>dding observation activity to our duration</w:t>
      </w:r>
      <w:r w:rsidR="00FB44AF">
        <w:rPr>
          <w:rFonts w:ascii="Times New Roman" w:eastAsia="Times New Roman" w:hAnsi="Times New Roman" w:cs="Times New Roman"/>
          <w:color w:val="000000" w:themeColor="text1"/>
        </w:rPr>
        <w:t>-</w:t>
      </w:r>
      <w:r w:rsidR="00B86CA1">
        <w:rPr>
          <w:rFonts w:ascii="Times New Roman" w:eastAsia="Times New Roman" w:hAnsi="Times New Roman" w:cs="Times New Roman"/>
          <w:color w:val="000000" w:themeColor="text1"/>
        </w:rPr>
        <w:t>only model fails to improve fit</w:t>
      </w:r>
      <w:r w:rsidR="00FB44AF">
        <w:rPr>
          <w:rFonts w:ascii="Times New Roman" w:eastAsia="Times New Roman" w:hAnsi="Times New Roman" w:cs="Times New Roman"/>
          <w:color w:val="000000" w:themeColor="text1"/>
        </w:rPr>
        <w:t xml:space="preserve"> (</w:t>
      </w:r>
      <w:r w:rsidR="00FB44AF">
        <w:rPr>
          <w:rFonts w:ascii="Times New Roman" w:eastAsia="Times New Roman" w:hAnsi="Times New Roman" w:cs="Times New Roman"/>
          <w:i/>
          <w:color w:val="1C1D1E"/>
        </w:rPr>
        <w:t>χ</w:t>
      </w:r>
      <w:r w:rsidR="00FB44AF">
        <w:rPr>
          <w:rFonts w:ascii="Times New Roman" w:eastAsia="Times New Roman" w:hAnsi="Times New Roman" w:cs="Times New Roman"/>
          <w:color w:val="1C1D1E"/>
          <w:vertAlign w:val="superscript"/>
        </w:rPr>
        <w:t>2</w:t>
      </w:r>
      <w:r w:rsidR="00FB44AF">
        <w:rPr>
          <w:rFonts w:ascii="Times New Roman" w:eastAsia="Times New Roman" w:hAnsi="Times New Roman" w:cs="Times New Roman"/>
          <w:color w:val="1C1D1E"/>
        </w:rPr>
        <w:t>(</w:t>
      </w:r>
      <w:proofErr w:type="gramStart"/>
      <w:r w:rsidR="00FB44AF">
        <w:rPr>
          <w:rFonts w:ascii="Times New Roman" w:eastAsia="Times New Roman" w:hAnsi="Times New Roman" w:cs="Times New Roman"/>
          <w:color w:val="1C1D1E"/>
        </w:rPr>
        <w:t>3</w:t>
      </w:r>
      <w:r w:rsidR="00FB44AF">
        <w:rPr>
          <w:rFonts w:ascii="Times New Roman" w:eastAsia="Times New Roman" w:hAnsi="Times New Roman" w:cs="Times New Roman"/>
          <w:color w:val="1C1D1E"/>
        </w:rPr>
        <w:t>)=</w:t>
      </w:r>
      <w:proofErr w:type="gramEnd"/>
      <w:r w:rsidR="00FB44AF">
        <w:rPr>
          <w:rFonts w:ascii="Times New Roman" w:eastAsia="Times New Roman" w:hAnsi="Times New Roman" w:cs="Times New Roman"/>
          <w:color w:val="1C1D1E"/>
        </w:rPr>
        <w:t>3</w:t>
      </w:r>
      <w:r w:rsidR="00FB44AF">
        <w:rPr>
          <w:rFonts w:ascii="Times New Roman" w:eastAsia="Times New Roman" w:hAnsi="Times New Roman" w:cs="Times New Roman"/>
          <w:color w:val="1C1D1E"/>
        </w:rPr>
        <w:t xml:space="preserve">.64, </w:t>
      </w:r>
      <w:r w:rsidR="00FB44AF">
        <w:rPr>
          <w:rFonts w:ascii="Times New Roman" w:eastAsia="Times New Roman" w:hAnsi="Times New Roman" w:cs="Times New Roman"/>
          <w:i/>
          <w:color w:val="1C1D1E"/>
        </w:rPr>
        <w:t>p</w:t>
      </w:r>
      <w:r w:rsidR="00FB44AF">
        <w:rPr>
          <w:rFonts w:ascii="Times New Roman" w:eastAsia="Times New Roman" w:hAnsi="Times New Roman" w:cs="Times New Roman"/>
          <w:color w:val="1C1D1E"/>
        </w:rPr>
        <w:t>=</w:t>
      </w:r>
      <w:r w:rsidR="00FB44AF">
        <w:rPr>
          <w:rFonts w:ascii="Times New Roman" w:eastAsia="Times New Roman" w:hAnsi="Times New Roman" w:cs="Times New Roman"/>
          <w:color w:val="1C1D1E"/>
        </w:rPr>
        <w:t>0.</w:t>
      </w:r>
      <w:r w:rsidR="00FB44AF">
        <w:rPr>
          <w:rFonts w:ascii="Times New Roman" w:eastAsia="Times New Roman" w:hAnsi="Times New Roman" w:cs="Times New Roman"/>
          <w:color w:val="1C1D1E"/>
        </w:rPr>
        <w:t>30</w:t>
      </w:r>
      <w:r w:rsidR="00FB44AF">
        <w:rPr>
          <w:rFonts w:ascii="Times New Roman" w:eastAsia="Times New Roman" w:hAnsi="Times New Roman" w:cs="Times New Roman"/>
          <w:color w:val="000000" w:themeColor="text1"/>
        </w:rPr>
        <w:t>)</w:t>
      </w:r>
      <w:r w:rsidR="00B86CA1">
        <w:rPr>
          <w:rFonts w:ascii="Times New Roman" w:eastAsia="Times New Roman" w:hAnsi="Times New Roman" w:cs="Times New Roman"/>
          <w:color w:val="000000" w:themeColor="text1"/>
        </w:rPr>
        <w:t xml:space="preserve">. Thus, we believe this effect is driven by the effect of observation duration found previously. </w:t>
      </w:r>
    </w:p>
    <w:p w14:paraId="59212382" w14:textId="676FE1EC" w:rsidR="003D22DC" w:rsidRDefault="003D22DC" w:rsidP="003D22DC">
      <w:pPr>
        <w:spacing w:line="479" w:lineRule="auto"/>
        <w:ind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For utterance</w:t>
      </w:r>
      <w:r w:rsidR="00BE78F3">
        <w:rPr>
          <w:rFonts w:ascii="Times New Roman" w:eastAsia="Times New Roman" w:hAnsi="Times New Roman" w:cs="Times New Roman"/>
          <w:color w:val="000000" w:themeColor="text1"/>
        </w:rPr>
        <w:t xml:space="preserve">s, we found an effect of child gender on </w:t>
      </w:r>
      <w:r w:rsidR="007525FF">
        <w:rPr>
          <w:rFonts w:ascii="Times New Roman" w:eastAsia="Times New Roman" w:hAnsi="Times New Roman" w:cs="Times New Roman"/>
          <w:color w:val="000000" w:themeColor="text1"/>
        </w:rPr>
        <w:t xml:space="preserve">correlations </w:t>
      </w:r>
      <w:r w:rsidR="007525FF">
        <w:rPr>
          <w:rFonts w:ascii="Times New Roman" w:eastAsia="Times New Roman" w:hAnsi="Times New Roman" w:cs="Times New Roman"/>
          <w:color w:val="000000" w:themeColor="text1"/>
        </w:rPr>
        <w:t>(</w:t>
      </w:r>
      <w:r w:rsidR="007525FF">
        <w:rPr>
          <w:rFonts w:ascii="Times New Roman" w:eastAsia="Times New Roman" w:hAnsi="Times New Roman" w:cs="Times New Roman"/>
          <w:i/>
          <w:color w:val="1C1D1E"/>
        </w:rPr>
        <w:t>χ</w:t>
      </w:r>
      <w:r w:rsidR="007525FF">
        <w:rPr>
          <w:rFonts w:ascii="Times New Roman" w:eastAsia="Times New Roman" w:hAnsi="Times New Roman" w:cs="Times New Roman"/>
          <w:color w:val="1C1D1E"/>
          <w:vertAlign w:val="superscript"/>
        </w:rPr>
        <w:t>2</w:t>
      </w:r>
      <w:r w:rsidR="007525FF">
        <w:rPr>
          <w:rFonts w:ascii="Times New Roman" w:eastAsia="Times New Roman" w:hAnsi="Times New Roman" w:cs="Times New Roman"/>
          <w:color w:val="1C1D1E"/>
        </w:rPr>
        <w:t>(</w:t>
      </w:r>
      <w:proofErr w:type="gramStart"/>
      <w:r w:rsidR="007525FF">
        <w:rPr>
          <w:rFonts w:ascii="Times New Roman" w:eastAsia="Times New Roman" w:hAnsi="Times New Roman" w:cs="Times New Roman"/>
          <w:color w:val="1C1D1E"/>
        </w:rPr>
        <w:t>3)=</w:t>
      </w:r>
      <w:proofErr w:type="gramEnd"/>
      <w:r w:rsidR="007525FF">
        <w:rPr>
          <w:rFonts w:ascii="Times New Roman" w:eastAsia="Times New Roman" w:hAnsi="Times New Roman" w:cs="Times New Roman"/>
          <w:color w:val="1C1D1E"/>
        </w:rPr>
        <w:t>5</w:t>
      </w:r>
      <w:r w:rsidR="007525FF">
        <w:rPr>
          <w:rFonts w:ascii="Times New Roman" w:eastAsia="Times New Roman" w:hAnsi="Times New Roman" w:cs="Times New Roman"/>
          <w:color w:val="1C1D1E"/>
        </w:rPr>
        <w:t>.</w:t>
      </w:r>
      <w:r w:rsidR="007525FF">
        <w:rPr>
          <w:rFonts w:ascii="Times New Roman" w:eastAsia="Times New Roman" w:hAnsi="Times New Roman" w:cs="Times New Roman"/>
          <w:color w:val="1C1D1E"/>
        </w:rPr>
        <w:t>35</w:t>
      </w:r>
      <w:r w:rsidR="007525FF">
        <w:rPr>
          <w:rFonts w:ascii="Times New Roman" w:eastAsia="Times New Roman" w:hAnsi="Times New Roman" w:cs="Times New Roman"/>
          <w:color w:val="1C1D1E"/>
        </w:rPr>
        <w:t xml:space="preserve">, </w:t>
      </w:r>
      <w:r w:rsidR="007525FF">
        <w:rPr>
          <w:rFonts w:ascii="Times New Roman" w:eastAsia="Times New Roman" w:hAnsi="Times New Roman" w:cs="Times New Roman"/>
          <w:i/>
          <w:color w:val="1C1D1E"/>
        </w:rPr>
        <w:t>p</w:t>
      </w:r>
      <w:r w:rsidR="007525FF">
        <w:rPr>
          <w:rFonts w:ascii="Times New Roman" w:eastAsia="Times New Roman" w:hAnsi="Times New Roman" w:cs="Times New Roman"/>
          <w:color w:val="1C1D1E"/>
        </w:rPr>
        <w:t>&lt;</w:t>
      </w:r>
      <w:r w:rsidR="007525FF">
        <w:rPr>
          <w:rFonts w:ascii="Times New Roman" w:eastAsia="Times New Roman" w:hAnsi="Times New Roman" w:cs="Times New Roman"/>
          <w:color w:val="1C1D1E"/>
        </w:rPr>
        <w:t>0.0</w:t>
      </w:r>
      <w:r w:rsidR="007525FF">
        <w:rPr>
          <w:rFonts w:ascii="Times New Roman" w:eastAsia="Times New Roman" w:hAnsi="Times New Roman" w:cs="Times New Roman"/>
          <w:color w:val="1C1D1E"/>
        </w:rPr>
        <w:t>5</w:t>
      </w:r>
      <w:r w:rsidR="007525FF">
        <w:rPr>
          <w:rFonts w:ascii="Times New Roman" w:eastAsia="Times New Roman" w:hAnsi="Times New Roman" w:cs="Times New Roman"/>
          <w:color w:val="000000" w:themeColor="text1"/>
        </w:rPr>
        <w:t>).</w:t>
      </w:r>
      <w:r w:rsidR="007525FF">
        <w:rPr>
          <w:rFonts w:ascii="Times New Roman" w:eastAsia="Times New Roman" w:hAnsi="Times New Roman" w:cs="Times New Roman"/>
          <w:color w:val="000000" w:themeColor="text1"/>
        </w:rPr>
        <w:t>, such that studies with more female subjects produced significantly larger effects sizes than studies with more male subjects (</w:t>
      </w:r>
      <w:r w:rsidR="007525FF" w:rsidRPr="00ED3CCE">
        <w:rPr>
          <w:rFonts w:ascii="Times New Roman" w:eastAsia="Times New Roman" w:hAnsi="Times New Roman" w:cs="Times New Roman"/>
          <w:i/>
          <w:iCs/>
          <w:color w:val="000000" w:themeColor="text1"/>
        </w:rPr>
        <w:t>β</w:t>
      </w:r>
      <w:r w:rsidR="007525FF" w:rsidRPr="00ED3CCE">
        <w:rPr>
          <w:rFonts w:ascii="Times New Roman" w:eastAsia="Times New Roman" w:hAnsi="Times New Roman" w:cs="Times New Roman"/>
          <w:color w:val="000000" w:themeColor="text1"/>
        </w:rPr>
        <w:t>=0.</w:t>
      </w:r>
      <w:r w:rsidR="007525FF">
        <w:rPr>
          <w:rFonts w:ascii="Times New Roman" w:eastAsia="Times New Roman" w:hAnsi="Times New Roman" w:cs="Times New Roman"/>
          <w:color w:val="000000" w:themeColor="text1"/>
        </w:rPr>
        <w:t>16</w:t>
      </w:r>
      <w:r w:rsidR="007525FF" w:rsidRPr="00ED3CCE">
        <w:rPr>
          <w:rFonts w:ascii="Times New Roman" w:eastAsia="Times New Roman" w:hAnsi="Times New Roman" w:cs="Times New Roman"/>
          <w:color w:val="000000" w:themeColor="text1"/>
        </w:rPr>
        <w:t xml:space="preserve">, </w:t>
      </w:r>
      <w:r w:rsidR="007525FF" w:rsidRPr="00ED3CCE">
        <w:rPr>
          <w:rFonts w:ascii="Times New Roman" w:eastAsia="Times New Roman" w:hAnsi="Times New Roman" w:cs="Times New Roman"/>
          <w:i/>
          <w:color w:val="000000" w:themeColor="text1"/>
        </w:rPr>
        <w:t>SE</w:t>
      </w:r>
      <w:r w:rsidR="007525FF" w:rsidRPr="00ED3CCE">
        <w:rPr>
          <w:rFonts w:ascii="Times New Roman" w:eastAsia="Times New Roman" w:hAnsi="Times New Roman" w:cs="Times New Roman"/>
          <w:color w:val="000000" w:themeColor="text1"/>
        </w:rPr>
        <w:t>=0.</w:t>
      </w:r>
      <w:r w:rsidR="007525FF">
        <w:rPr>
          <w:rFonts w:ascii="Times New Roman" w:eastAsia="Times New Roman" w:hAnsi="Times New Roman" w:cs="Times New Roman"/>
          <w:color w:val="000000" w:themeColor="text1"/>
        </w:rPr>
        <w:t>0</w:t>
      </w:r>
      <w:r w:rsidR="007525FF">
        <w:rPr>
          <w:rFonts w:ascii="Times New Roman" w:eastAsia="Times New Roman" w:hAnsi="Times New Roman" w:cs="Times New Roman"/>
          <w:color w:val="000000" w:themeColor="text1"/>
        </w:rPr>
        <w:t>3</w:t>
      </w:r>
      <w:r w:rsidR="007525FF" w:rsidRPr="00ED3CCE">
        <w:rPr>
          <w:rFonts w:ascii="Times New Roman" w:eastAsia="Times New Roman" w:hAnsi="Times New Roman" w:cs="Times New Roman"/>
          <w:color w:val="000000" w:themeColor="text1"/>
        </w:rPr>
        <w:t xml:space="preserve">, </w:t>
      </w:r>
      <w:r w:rsidR="007525FF" w:rsidRPr="00ED3CCE">
        <w:rPr>
          <w:rFonts w:ascii="Times New Roman" w:eastAsia="Times New Roman" w:hAnsi="Times New Roman" w:cs="Times New Roman"/>
          <w:i/>
          <w:color w:val="000000" w:themeColor="text1"/>
        </w:rPr>
        <w:t>p</w:t>
      </w:r>
      <w:r w:rsidR="007525FF">
        <w:rPr>
          <w:rFonts w:ascii="Times New Roman" w:eastAsia="Times New Roman" w:hAnsi="Times New Roman" w:cs="Times New Roman"/>
          <w:color w:val="000000" w:themeColor="text1"/>
        </w:rPr>
        <w:t>&lt;</w:t>
      </w:r>
      <w:r w:rsidR="007525FF" w:rsidRPr="00ED3CCE">
        <w:rPr>
          <w:rFonts w:ascii="Times New Roman" w:eastAsia="Times New Roman" w:hAnsi="Times New Roman" w:cs="Times New Roman"/>
          <w:color w:val="000000" w:themeColor="text1"/>
        </w:rPr>
        <w:t>0.</w:t>
      </w:r>
      <w:r w:rsidR="007525FF">
        <w:rPr>
          <w:rFonts w:ascii="Times New Roman" w:eastAsia="Times New Roman" w:hAnsi="Times New Roman" w:cs="Times New Roman"/>
          <w:color w:val="000000" w:themeColor="text1"/>
        </w:rPr>
        <w:t>0</w:t>
      </w:r>
      <w:r w:rsidR="007525FF">
        <w:rPr>
          <w:rFonts w:ascii="Times New Roman" w:eastAsia="Times New Roman" w:hAnsi="Times New Roman" w:cs="Times New Roman"/>
          <w:color w:val="000000" w:themeColor="text1"/>
        </w:rPr>
        <w:t>5</w:t>
      </w:r>
      <w:r w:rsidR="007525FF">
        <w:rPr>
          <w:rFonts w:ascii="Times New Roman" w:eastAsia="Times New Roman" w:hAnsi="Times New Roman" w:cs="Times New Roman"/>
          <w:color w:val="000000" w:themeColor="text1"/>
        </w:rPr>
        <w:t>)</w:t>
      </w:r>
      <w:r w:rsidR="007525FF">
        <w:rPr>
          <w:rFonts w:ascii="Times New Roman" w:eastAsia="Times New Roman" w:hAnsi="Times New Roman" w:cs="Times New Roman"/>
          <w:color w:val="000000" w:themeColor="text1"/>
        </w:rPr>
        <w:t>. There is no prediction we would make a priori that would have resulted in larger correlations for female children. Given that there are no other significant moderating variables, it is also unclear whether this effect results from some other feature of these studies.</w:t>
      </w:r>
    </w:p>
    <w:p w14:paraId="58604E41" w14:textId="0BA45CFD" w:rsidR="0027341F" w:rsidRPr="003F0097" w:rsidRDefault="0027341F" w:rsidP="003D22DC">
      <w:pPr>
        <w:spacing w:line="479" w:lineRule="auto"/>
        <w:ind w:firstLine="7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Overall, we find few differences between the results of this analysis and our original analysis. Omitting studies with durations that were unusually small (&lt; 5 minutes) as well as those that were unusually large (&gt; 8 hours) did not substantially alter our findings with regard to pooled effect size or publication bias. For MLU, it resulted in an additional moderating effect of observation activity, one which was confounded with the effect of study duration. For utterances, this resulted in a moderating effect of child gender on input-outcome correlations.</w:t>
      </w:r>
    </w:p>
    <w:p w14:paraId="2E34D955" w14:textId="77777777" w:rsidR="003D22DC" w:rsidRPr="003F0097" w:rsidRDefault="003D22DC" w:rsidP="003F0097">
      <w:pPr>
        <w:spacing w:line="479" w:lineRule="auto"/>
        <w:rPr>
          <w:rFonts w:ascii="Times New Roman" w:eastAsia="Times New Roman" w:hAnsi="Times New Roman" w:cs="Times New Roman"/>
          <w:color w:val="000000" w:themeColor="text1"/>
        </w:rPr>
      </w:pPr>
    </w:p>
    <w:p w14:paraId="14284105" w14:textId="195FE1AA" w:rsidR="00091D6A" w:rsidRDefault="00D97BBC" w:rsidP="0091279C">
      <w:pPr>
        <w:rPr>
          <w:rFonts w:ascii="Times New Roman" w:hAnsi="Times New Roman" w:cs="Times New Roman"/>
          <w:b/>
          <w:bCs/>
          <w:color w:val="000000" w:themeColor="text1"/>
          <w:u w:val="single"/>
        </w:rPr>
      </w:pPr>
      <w:r>
        <w:rPr>
          <w:rFonts w:ascii="Times New Roman" w:hAnsi="Times New Roman" w:cs="Times New Roman"/>
          <w:b/>
          <w:bCs/>
          <w:color w:val="000000" w:themeColor="text1"/>
          <w:u w:val="single"/>
        </w:rPr>
        <w:br w:type="page"/>
      </w:r>
    </w:p>
    <w:p w14:paraId="2FA76BED" w14:textId="33836A3E" w:rsidR="00091D6A" w:rsidRPr="003F0097" w:rsidRDefault="00091D6A" w:rsidP="003F0097">
      <w:pPr>
        <w:spacing w:line="479" w:lineRule="auto"/>
        <w:jc w:val="center"/>
        <w:rPr>
          <w:rFonts w:ascii="Times New Roman" w:eastAsia="Times New Roman" w:hAnsi="Times New Roman" w:cs="Times New Roman"/>
          <w:b/>
          <w:color w:val="000000" w:themeColor="text1"/>
          <w:sz w:val="20"/>
          <w:szCs w:val="20"/>
        </w:rPr>
      </w:pPr>
      <w:r w:rsidRPr="003F0097">
        <w:rPr>
          <w:rFonts w:ascii="Times New Roman" w:eastAsia="Times New Roman" w:hAnsi="Times New Roman" w:cs="Times New Roman"/>
          <w:b/>
          <w:color w:val="000000" w:themeColor="text1"/>
          <w:sz w:val="20"/>
          <w:szCs w:val="20"/>
        </w:rPr>
        <w:lastRenderedPageBreak/>
        <w:t>Table S1</w:t>
      </w:r>
      <w:r w:rsidR="003F0097">
        <w:rPr>
          <w:rFonts w:ascii="Times New Roman" w:eastAsia="Times New Roman" w:hAnsi="Times New Roman" w:cs="Times New Roman"/>
          <w:b/>
          <w:color w:val="000000" w:themeColor="text1"/>
          <w:sz w:val="20"/>
          <w:szCs w:val="20"/>
        </w:rPr>
        <w:t xml:space="preserve">: </w:t>
      </w:r>
      <w:r w:rsidRPr="003F0097">
        <w:rPr>
          <w:rFonts w:ascii="Times New Roman" w:eastAsia="Times New Roman" w:hAnsi="Times New Roman" w:cs="Times New Roman"/>
          <w:iCs/>
          <w:color w:val="000000" w:themeColor="text1"/>
          <w:sz w:val="20"/>
          <w:szCs w:val="20"/>
        </w:rPr>
        <w:t>Boolean search query</w:t>
      </w:r>
    </w:p>
    <w:tbl>
      <w:tblPr>
        <w:tblW w:w="9120" w:type="dxa"/>
        <w:tblBorders>
          <w:top w:val="nil"/>
          <w:left w:val="nil"/>
          <w:bottom w:val="nil"/>
          <w:right w:val="nil"/>
          <w:insideH w:val="nil"/>
          <w:insideV w:val="nil"/>
        </w:tblBorders>
        <w:tblLayout w:type="fixed"/>
        <w:tblLook w:val="0600" w:firstRow="0" w:lastRow="0" w:firstColumn="0" w:lastColumn="0" w:noHBand="1" w:noVBand="1"/>
      </w:tblPr>
      <w:tblGrid>
        <w:gridCol w:w="1395"/>
        <w:gridCol w:w="7725"/>
      </w:tblGrid>
      <w:tr w:rsidR="00091D6A" w:rsidRPr="003F0097" w14:paraId="1534B26C" w14:textId="77777777" w:rsidTr="00020435">
        <w:trPr>
          <w:trHeight w:val="360"/>
        </w:trPr>
        <w:tc>
          <w:tcPr>
            <w:tcW w:w="13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E43811" w14:textId="77777777" w:rsidR="00091D6A" w:rsidRPr="003F0097" w:rsidRDefault="00091D6A" w:rsidP="00020435">
            <w:pPr>
              <w:jc w:val="center"/>
              <w:rPr>
                <w:rFonts w:ascii="Times New Roman" w:eastAsia="Times New Roman" w:hAnsi="Times New Roman" w:cs="Times New Roman"/>
                <w:b/>
                <w:color w:val="000000" w:themeColor="text1"/>
                <w:sz w:val="20"/>
                <w:szCs w:val="20"/>
              </w:rPr>
            </w:pPr>
            <w:r w:rsidRPr="003F0097">
              <w:rPr>
                <w:rFonts w:ascii="Times New Roman" w:eastAsia="Times New Roman" w:hAnsi="Times New Roman" w:cs="Times New Roman"/>
                <w:b/>
                <w:color w:val="000000" w:themeColor="text1"/>
                <w:sz w:val="20"/>
                <w:szCs w:val="20"/>
              </w:rPr>
              <w:t>Criteria</w:t>
            </w:r>
          </w:p>
        </w:tc>
        <w:tc>
          <w:tcPr>
            <w:tcW w:w="7725" w:type="dxa"/>
            <w:tcBorders>
              <w:top w:val="single" w:sz="6" w:space="0" w:color="CCCCCC"/>
              <w:left w:val="nil"/>
              <w:bottom w:val="single" w:sz="6" w:space="0" w:color="CCCCCC"/>
              <w:right w:val="single" w:sz="6" w:space="0" w:color="CCCCCC"/>
            </w:tcBorders>
            <w:tcMar>
              <w:top w:w="40" w:type="dxa"/>
              <w:left w:w="40" w:type="dxa"/>
              <w:bottom w:w="40" w:type="dxa"/>
              <w:right w:w="40" w:type="dxa"/>
            </w:tcMar>
            <w:vAlign w:val="bottom"/>
          </w:tcPr>
          <w:p w14:paraId="0247BD45" w14:textId="77777777" w:rsidR="00091D6A" w:rsidRPr="003F0097" w:rsidRDefault="00091D6A" w:rsidP="00020435">
            <w:pPr>
              <w:jc w:val="center"/>
              <w:rPr>
                <w:rFonts w:ascii="Times New Roman" w:eastAsia="Times New Roman" w:hAnsi="Times New Roman" w:cs="Times New Roman"/>
                <w:b/>
                <w:color w:val="000000" w:themeColor="text1"/>
                <w:sz w:val="20"/>
                <w:szCs w:val="20"/>
              </w:rPr>
            </w:pPr>
            <w:r w:rsidRPr="003F0097">
              <w:rPr>
                <w:rFonts w:ascii="Times New Roman" w:eastAsia="Times New Roman" w:hAnsi="Times New Roman" w:cs="Times New Roman"/>
                <w:b/>
                <w:color w:val="000000" w:themeColor="text1"/>
                <w:sz w:val="20"/>
                <w:szCs w:val="20"/>
              </w:rPr>
              <w:t>Search Terms</w:t>
            </w:r>
          </w:p>
        </w:tc>
      </w:tr>
      <w:tr w:rsidR="00091D6A" w:rsidRPr="003F0097" w14:paraId="3E041A92" w14:textId="77777777" w:rsidTr="00020435">
        <w:trPr>
          <w:trHeight w:val="230"/>
        </w:trPr>
        <w:tc>
          <w:tcPr>
            <w:tcW w:w="1395" w:type="dxa"/>
            <w:tcBorders>
              <w:top w:val="nil"/>
              <w:left w:val="single" w:sz="6" w:space="0" w:color="CCCCCC"/>
              <w:bottom w:val="single" w:sz="6" w:space="0" w:color="CCCCCC"/>
              <w:right w:val="single" w:sz="6" w:space="0" w:color="CCCCCC"/>
            </w:tcBorders>
            <w:tcMar>
              <w:top w:w="40" w:type="dxa"/>
              <w:left w:w="40" w:type="dxa"/>
              <w:bottom w:w="40" w:type="dxa"/>
              <w:right w:w="40" w:type="dxa"/>
            </w:tcMar>
            <w:vAlign w:val="bottom"/>
          </w:tcPr>
          <w:p w14:paraId="21AD8F1D"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Parent</w:t>
            </w:r>
          </w:p>
        </w:tc>
        <w:tc>
          <w:tcPr>
            <w:tcW w:w="772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1A5806A8"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(parent* OR mother* OR caregiver OR father) AND …</w:t>
            </w:r>
          </w:p>
        </w:tc>
      </w:tr>
      <w:tr w:rsidR="00091D6A" w:rsidRPr="003F0097" w14:paraId="57BB84C9" w14:textId="77777777" w:rsidTr="00020435">
        <w:trPr>
          <w:trHeight w:val="131"/>
        </w:trPr>
        <w:tc>
          <w:tcPr>
            <w:tcW w:w="1395" w:type="dxa"/>
            <w:tcBorders>
              <w:top w:val="nil"/>
              <w:left w:val="single" w:sz="6" w:space="0" w:color="CCCCCC"/>
              <w:bottom w:val="single" w:sz="6" w:space="0" w:color="CCCCCC"/>
              <w:right w:val="single" w:sz="6" w:space="0" w:color="CCCCCC"/>
            </w:tcBorders>
            <w:tcMar>
              <w:top w:w="40" w:type="dxa"/>
              <w:left w:w="40" w:type="dxa"/>
              <w:bottom w:w="40" w:type="dxa"/>
              <w:right w:w="40" w:type="dxa"/>
            </w:tcMar>
            <w:vAlign w:val="bottom"/>
          </w:tcPr>
          <w:p w14:paraId="3E7C2E14"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Child</w:t>
            </w:r>
          </w:p>
        </w:tc>
        <w:tc>
          <w:tcPr>
            <w:tcW w:w="772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3D008357"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(child* OR infant OR toddler) AND …</w:t>
            </w:r>
          </w:p>
        </w:tc>
      </w:tr>
      <w:tr w:rsidR="00091D6A" w:rsidRPr="003F0097" w14:paraId="0F98EBD0" w14:textId="77777777" w:rsidTr="00020435">
        <w:trPr>
          <w:trHeight w:val="360"/>
        </w:trPr>
        <w:tc>
          <w:tcPr>
            <w:tcW w:w="1395" w:type="dxa"/>
            <w:tcBorders>
              <w:top w:val="nil"/>
              <w:left w:val="single" w:sz="6" w:space="0" w:color="CCCCCC"/>
              <w:bottom w:val="single" w:sz="6" w:space="0" w:color="CCCCCC"/>
              <w:right w:val="single" w:sz="6" w:space="0" w:color="CCCCCC"/>
            </w:tcBorders>
            <w:tcMar>
              <w:top w:w="40" w:type="dxa"/>
              <w:left w:w="40" w:type="dxa"/>
              <w:bottom w:w="40" w:type="dxa"/>
              <w:right w:w="40" w:type="dxa"/>
            </w:tcMar>
            <w:vAlign w:val="bottom"/>
          </w:tcPr>
          <w:p w14:paraId="4FE1E73D"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Input</w:t>
            </w:r>
          </w:p>
        </w:tc>
        <w:tc>
          <w:tcPr>
            <w:tcW w:w="772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2870EF4B"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(input OR interaction OR conversation OR "directed speech") AND…</w:t>
            </w:r>
          </w:p>
        </w:tc>
      </w:tr>
      <w:tr w:rsidR="00091D6A" w:rsidRPr="003F0097" w14:paraId="5F0832B1" w14:textId="77777777" w:rsidTr="00020435">
        <w:trPr>
          <w:trHeight w:val="630"/>
        </w:trPr>
        <w:tc>
          <w:tcPr>
            <w:tcW w:w="1395" w:type="dxa"/>
            <w:tcBorders>
              <w:top w:val="nil"/>
              <w:left w:val="single" w:sz="6" w:space="0" w:color="CCCCCC"/>
              <w:bottom w:val="single" w:sz="6" w:space="0" w:color="CCCCCC"/>
              <w:right w:val="single" w:sz="6" w:space="0" w:color="CCCCCC"/>
            </w:tcBorders>
            <w:tcMar>
              <w:top w:w="40" w:type="dxa"/>
              <w:left w:w="40" w:type="dxa"/>
              <w:bottom w:w="40" w:type="dxa"/>
              <w:right w:w="40" w:type="dxa"/>
            </w:tcMar>
            <w:vAlign w:val="bottom"/>
          </w:tcPr>
          <w:p w14:paraId="789B3CB0"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Outcome</w:t>
            </w:r>
          </w:p>
        </w:tc>
        <w:tc>
          <w:tcPr>
            <w:tcW w:w="772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767419A1"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("language development" OR "word learning" OR vocabulary OR "language acquisition")</w:t>
            </w:r>
          </w:p>
        </w:tc>
      </w:tr>
    </w:tbl>
    <w:p w14:paraId="588D9E38" w14:textId="77777777" w:rsidR="00091D6A" w:rsidRPr="003F0097" w:rsidRDefault="00091D6A" w:rsidP="00091D6A">
      <w:pPr>
        <w:spacing w:line="479" w:lineRule="auto"/>
        <w:rPr>
          <w:rFonts w:ascii="Times New Roman" w:eastAsia="Times New Roman" w:hAnsi="Times New Roman" w:cs="Times New Roman"/>
          <w:b/>
          <w:color w:val="000000" w:themeColor="text1"/>
          <w:sz w:val="20"/>
          <w:szCs w:val="20"/>
          <w:u w:val="single"/>
        </w:rPr>
      </w:pPr>
    </w:p>
    <w:p w14:paraId="128571D7" w14:textId="76EA2751" w:rsidR="00091D6A" w:rsidRPr="003F0097" w:rsidRDefault="00091D6A" w:rsidP="003F0097">
      <w:pPr>
        <w:spacing w:line="479" w:lineRule="auto"/>
        <w:jc w:val="center"/>
        <w:rPr>
          <w:rFonts w:ascii="Times New Roman" w:eastAsia="Times New Roman" w:hAnsi="Times New Roman" w:cs="Times New Roman"/>
          <w:b/>
          <w:color w:val="000000" w:themeColor="text1"/>
          <w:sz w:val="20"/>
          <w:szCs w:val="20"/>
        </w:rPr>
      </w:pPr>
      <w:r w:rsidRPr="003F0097">
        <w:rPr>
          <w:rFonts w:ascii="Times New Roman" w:eastAsia="Times New Roman" w:hAnsi="Times New Roman" w:cs="Times New Roman"/>
          <w:b/>
          <w:color w:val="000000" w:themeColor="text1"/>
          <w:sz w:val="20"/>
          <w:szCs w:val="20"/>
        </w:rPr>
        <w:t>Table S2</w:t>
      </w:r>
      <w:r w:rsidR="003F0097">
        <w:rPr>
          <w:rFonts w:ascii="Times New Roman" w:eastAsia="Times New Roman" w:hAnsi="Times New Roman" w:cs="Times New Roman"/>
          <w:b/>
          <w:color w:val="000000" w:themeColor="text1"/>
          <w:sz w:val="20"/>
          <w:szCs w:val="20"/>
        </w:rPr>
        <w:t xml:space="preserve">: </w:t>
      </w:r>
      <w:r w:rsidRPr="003F0097">
        <w:rPr>
          <w:rFonts w:ascii="Times New Roman" w:eastAsia="Times New Roman" w:hAnsi="Times New Roman" w:cs="Times New Roman"/>
          <w:iCs/>
          <w:color w:val="000000" w:themeColor="text1"/>
          <w:sz w:val="20"/>
          <w:szCs w:val="20"/>
        </w:rPr>
        <w:t>Databases queried</w:t>
      </w:r>
    </w:p>
    <w:tbl>
      <w:tblPr>
        <w:tblW w:w="9105" w:type="dxa"/>
        <w:tblBorders>
          <w:top w:val="nil"/>
          <w:left w:val="nil"/>
          <w:bottom w:val="nil"/>
          <w:right w:val="nil"/>
          <w:insideH w:val="nil"/>
          <w:insideV w:val="nil"/>
        </w:tblBorders>
        <w:tblLayout w:type="fixed"/>
        <w:tblLook w:val="0600" w:firstRow="0" w:lastRow="0" w:firstColumn="0" w:lastColumn="0" w:noHBand="1" w:noVBand="1"/>
      </w:tblPr>
      <w:tblGrid>
        <w:gridCol w:w="2415"/>
        <w:gridCol w:w="1875"/>
        <w:gridCol w:w="630"/>
        <w:gridCol w:w="1515"/>
        <w:gridCol w:w="1215"/>
        <w:gridCol w:w="1455"/>
      </w:tblGrid>
      <w:tr w:rsidR="00091D6A" w:rsidRPr="003F0097" w14:paraId="0DE637AB" w14:textId="77777777" w:rsidTr="00020435">
        <w:trPr>
          <w:trHeight w:val="630"/>
        </w:trPr>
        <w:tc>
          <w:tcPr>
            <w:tcW w:w="24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6D04A6" w14:textId="77777777" w:rsidR="00091D6A" w:rsidRPr="003F0097" w:rsidRDefault="00091D6A" w:rsidP="00020435">
            <w:pPr>
              <w:jc w:val="center"/>
              <w:rPr>
                <w:rFonts w:ascii="Times New Roman" w:eastAsia="Times New Roman" w:hAnsi="Times New Roman" w:cs="Times New Roman"/>
                <w:b/>
                <w:color w:val="000000" w:themeColor="text1"/>
                <w:sz w:val="20"/>
                <w:szCs w:val="20"/>
              </w:rPr>
            </w:pPr>
            <w:r w:rsidRPr="003F0097">
              <w:rPr>
                <w:rFonts w:ascii="Times New Roman" w:eastAsia="Times New Roman" w:hAnsi="Times New Roman" w:cs="Times New Roman"/>
                <w:b/>
                <w:color w:val="000000" w:themeColor="text1"/>
                <w:sz w:val="20"/>
                <w:szCs w:val="20"/>
              </w:rPr>
              <w:t>Database</w:t>
            </w:r>
          </w:p>
        </w:tc>
        <w:tc>
          <w:tcPr>
            <w:tcW w:w="1875" w:type="dxa"/>
            <w:tcBorders>
              <w:top w:val="single" w:sz="6" w:space="0" w:color="CCCCCC"/>
              <w:left w:val="nil"/>
              <w:bottom w:val="single" w:sz="6" w:space="0" w:color="CCCCCC"/>
              <w:right w:val="single" w:sz="6" w:space="0" w:color="CCCCCC"/>
            </w:tcBorders>
            <w:tcMar>
              <w:top w:w="40" w:type="dxa"/>
              <w:left w:w="40" w:type="dxa"/>
              <w:bottom w:w="40" w:type="dxa"/>
              <w:right w:w="40" w:type="dxa"/>
            </w:tcMar>
            <w:vAlign w:val="bottom"/>
          </w:tcPr>
          <w:p w14:paraId="055808FC" w14:textId="77777777" w:rsidR="00091D6A" w:rsidRPr="003F0097" w:rsidRDefault="00091D6A" w:rsidP="00020435">
            <w:pPr>
              <w:jc w:val="center"/>
              <w:rPr>
                <w:rFonts w:ascii="Times New Roman" w:eastAsia="Times New Roman" w:hAnsi="Times New Roman" w:cs="Times New Roman"/>
                <w:b/>
                <w:color w:val="000000" w:themeColor="text1"/>
                <w:sz w:val="20"/>
                <w:szCs w:val="20"/>
              </w:rPr>
            </w:pPr>
            <w:r w:rsidRPr="003F0097">
              <w:rPr>
                <w:rFonts w:ascii="Times New Roman" w:eastAsia="Times New Roman" w:hAnsi="Times New Roman" w:cs="Times New Roman"/>
                <w:b/>
                <w:color w:val="000000" w:themeColor="text1"/>
                <w:sz w:val="20"/>
                <w:szCs w:val="20"/>
              </w:rPr>
              <w:t>Search By</w:t>
            </w:r>
          </w:p>
        </w:tc>
        <w:tc>
          <w:tcPr>
            <w:tcW w:w="630" w:type="dxa"/>
            <w:tcBorders>
              <w:top w:val="single" w:sz="6" w:space="0" w:color="CCCCCC"/>
              <w:left w:val="nil"/>
              <w:bottom w:val="single" w:sz="6" w:space="0" w:color="CCCCCC"/>
              <w:right w:val="single" w:sz="6" w:space="0" w:color="CCCCCC"/>
            </w:tcBorders>
            <w:tcMar>
              <w:top w:w="40" w:type="dxa"/>
              <w:left w:w="40" w:type="dxa"/>
              <w:bottom w:w="40" w:type="dxa"/>
              <w:right w:w="40" w:type="dxa"/>
            </w:tcMar>
            <w:vAlign w:val="bottom"/>
          </w:tcPr>
          <w:p w14:paraId="1D5D5343" w14:textId="77777777" w:rsidR="00091D6A" w:rsidRPr="003F0097" w:rsidRDefault="00091D6A" w:rsidP="00020435">
            <w:pPr>
              <w:jc w:val="center"/>
              <w:rPr>
                <w:rFonts w:ascii="Times New Roman" w:eastAsia="Times New Roman" w:hAnsi="Times New Roman" w:cs="Times New Roman"/>
                <w:b/>
                <w:color w:val="000000" w:themeColor="text1"/>
                <w:sz w:val="20"/>
                <w:szCs w:val="20"/>
              </w:rPr>
            </w:pPr>
            <w:r w:rsidRPr="003F0097">
              <w:rPr>
                <w:rFonts w:ascii="Times New Roman" w:eastAsia="Times New Roman" w:hAnsi="Times New Roman" w:cs="Times New Roman"/>
                <w:b/>
                <w:color w:val="000000" w:themeColor="text1"/>
                <w:sz w:val="20"/>
                <w:szCs w:val="20"/>
              </w:rPr>
              <w:t>Total</w:t>
            </w:r>
          </w:p>
        </w:tc>
        <w:tc>
          <w:tcPr>
            <w:tcW w:w="1515" w:type="dxa"/>
            <w:tcBorders>
              <w:top w:val="single" w:sz="6" w:space="0" w:color="CCCCCC"/>
              <w:left w:val="nil"/>
              <w:bottom w:val="single" w:sz="6" w:space="0" w:color="CCCCCC"/>
              <w:right w:val="single" w:sz="6" w:space="0" w:color="CCCCCC"/>
            </w:tcBorders>
            <w:tcMar>
              <w:top w:w="40" w:type="dxa"/>
              <w:left w:w="40" w:type="dxa"/>
              <w:bottom w:w="40" w:type="dxa"/>
              <w:right w:w="40" w:type="dxa"/>
            </w:tcMar>
            <w:vAlign w:val="bottom"/>
          </w:tcPr>
          <w:p w14:paraId="204FEF28" w14:textId="77777777" w:rsidR="00091D6A" w:rsidRPr="003F0097" w:rsidRDefault="00091D6A" w:rsidP="00020435">
            <w:pPr>
              <w:jc w:val="center"/>
              <w:rPr>
                <w:rFonts w:ascii="Times New Roman" w:eastAsia="Times New Roman" w:hAnsi="Times New Roman" w:cs="Times New Roman"/>
                <w:b/>
                <w:color w:val="000000" w:themeColor="text1"/>
                <w:sz w:val="20"/>
                <w:szCs w:val="20"/>
              </w:rPr>
            </w:pPr>
            <w:r w:rsidRPr="003F0097">
              <w:rPr>
                <w:rFonts w:ascii="Times New Roman" w:eastAsia="Times New Roman" w:hAnsi="Times New Roman" w:cs="Times New Roman"/>
                <w:b/>
                <w:color w:val="000000" w:themeColor="text1"/>
                <w:sz w:val="20"/>
                <w:szCs w:val="20"/>
              </w:rPr>
              <w:t>Duplicates Removed</w:t>
            </w:r>
          </w:p>
        </w:tc>
        <w:tc>
          <w:tcPr>
            <w:tcW w:w="1215" w:type="dxa"/>
            <w:tcBorders>
              <w:top w:val="single" w:sz="6" w:space="0" w:color="CCCCCC"/>
              <w:left w:val="nil"/>
              <w:bottom w:val="single" w:sz="6" w:space="0" w:color="CCCCCC"/>
              <w:right w:val="single" w:sz="6" w:space="0" w:color="CCCCCC"/>
            </w:tcBorders>
            <w:tcMar>
              <w:top w:w="40" w:type="dxa"/>
              <w:left w:w="40" w:type="dxa"/>
              <w:bottom w:w="40" w:type="dxa"/>
              <w:right w:w="40" w:type="dxa"/>
            </w:tcMar>
            <w:vAlign w:val="bottom"/>
          </w:tcPr>
          <w:p w14:paraId="3596A5C0" w14:textId="77777777" w:rsidR="00091D6A" w:rsidRPr="003F0097" w:rsidRDefault="00091D6A" w:rsidP="00020435">
            <w:pPr>
              <w:jc w:val="center"/>
              <w:rPr>
                <w:rFonts w:ascii="Times New Roman" w:eastAsia="Times New Roman" w:hAnsi="Times New Roman" w:cs="Times New Roman"/>
                <w:b/>
                <w:color w:val="000000" w:themeColor="text1"/>
                <w:sz w:val="20"/>
                <w:szCs w:val="20"/>
              </w:rPr>
            </w:pPr>
            <w:r w:rsidRPr="003F0097">
              <w:rPr>
                <w:rFonts w:ascii="Times New Roman" w:eastAsia="Times New Roman" w:hAnsi="Times New Roman" w:cs="Times New Roman"/>
                <w:b/>
                <w:color w:val="000000" w:themeColor="text1"/>
                <w:sz w:val="20"/>
                <w:szCs w:val="20"/>
              </w:rPr>
              <w:t>Date Searched</w:t>
            </w:r>
          </w:p>
        </w:tc>
        <w:tc>
          <w:tcPr>
            <w:tcW w:w="1455" w:type="dxa"/>
            <w:tcBorders>
              <w:top w:val="single" w:sz="6" w:space="0" w:color="CCCCCC"/>
              <w:left w:val="nil"/>
              <w:bottom w:val="single" w:sz="6" w:space="0" w:color="CCCCCC"/>
              <w:right w:val="single" w:sz="6" w:space="0" w:color="CCCCCC"/>
            </w:tcBorders>
            <w:tcMar>
              <w:top w:w="40" w:type="dxa"/>
              <w:left w:w="40" w:type="dxa"/>
              <w:bottom w:w="40" w:type="dxa"/>
              <w:right w:w="40" w:type="dxa"/>
            </w:tcMar>
            <w:vAlign w:val="bottom"/>
          </w:tcPr>
          <w:p w14:paraId="6F6196E1" w14:textId="77777777" w:rsidR="00091D6A" w:rsidRPr="003F0097" w:rsidRDefault="00091D6A" w:rsidP="00020435">
            <w:pPr>
              <w:jc w:val="center"/>
              <w:rPr>
                <w:rFonts w:ascii="Times New Roman" w:eastAsia="Times New Roman" w:hAnsi="Times New Roman" w:cs="Times New Roman"/>
                <w:b/>
                <w:color w:val="000000" w:themeColor="text1"/>
                <w:sz w:val="20"/>
                <w:szCs w:val="20"/>
              </w:rPr>
            </w:pPr>
            <w:r w:rsidRPr="003F0097">
              <w:rPr>
                <w:rFonts w:ascii="Times New Roman" w:eastAsia="Times New Roman" w:hAnsi="Times New Roman" w:cs="Times New Roman"/>
                <w:b/>
                <w:color w:val="000000" w:themeColor="text1"/>
                <w:sz w:val="20"/>
                <w:szCs w:val="20"/>
              </w:rPr>
              <w:t>Abstracts Approved</w:t>
            </w:r>
          </w:p>
        </w:tc>
      </w:tr>
      <w:tr w:rsidR="00091D6A" w:rsidRPr="003F0097" w14:paraId="5BD2C35E" w14:textId="77777777" w:rsidTr="00020435">
        <w:trPr>
          <w:trHeight w:val="915"/>
        </w:trPr>
        <w:tc>
          <w:tcPr>
            <w:tcW w:w="2415" w:type="dxa"/>
            <w:tcBorders>
              <w:top w:val="nil"/>
              <w:left w:val="single" w:sz="6" w:space="0" w:color="CCCCCC"/>
              <w:bottom w:val="single" w:sz="6" w:space="0" w:color="CCCCCC"/>
              <w:right w:val="single" w:sz="6" w:space="0" w:color="CCCCCC"/>
            </w:tcBorders>
            <w:tcMar>
              <w:top w:w="40" w:type="dxa"/>
              <w:left w:w="40" w:type="dxa"/>
              <w:bottom w:w="40" w:type="dxa"/>
              <w:right w:w="40" w:type="dxa"/>
            </w:tcMar>
          </w:tcPr>
          <w:p w14:paraId="53F24D3F"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 xml:space="preserve">EBSCO (ERIC, </w:t>
            </w:r>
            <w:proofErr w:type="spellStart"/>
            <w:r w:rsidRPr="003F0097">
              <w:rPr>
                <w:rFonts w:ascii="Times New Roman" w:eastAsia="Times New Roman" w:hAnsi="Times New Roman" w:cs="Times New Roman"/>
                <w:color w:val="000000" w:themeColor="text1"/>
                <w:sz w:val="20"/>
                <w:szCs w:val="20"/>
              </w:rPr>
              <w:t>PsycInfo</w:t>
            </w:r>
            <w:proofErr w:type="spellEnd"/>
            <w:r w:rsidRPr="003F0097">
              <w:rPr>
                <w:rFonts w:ascii="Times New Roman" w:eastAsia="Times New Roman" w:hAnsi="Times New Roman" w:cs="Times New Roman"/>
                <w:color w:val="000000" w:themeColor="text1"/>
                <w:sz w:val="20"/>
                <w:szCs w:val="20"/>
              </w:rPr>
              <w:t>, Academic Search Premier)</w:t>
            </w:r>
          </w:p>
        </w:tc>
        <w:tc>
          <w:tcPr>
            <w:tcW w:w="187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118A5796"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Title, Abstract, Subject Headers</w:t>
            </w:r>
          </w:p>
        </w:tc>
        <w:tc>
          <w:tcPr>
            <w:tcW w:w="630"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034EC5FA"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3632</w:t>
            </w:r>
          </w:p>
        </w:tc>
        <w:tc>
          <w:tcPr>
            <w:tcW w:w="151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000DA8F1"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2623</w:t>
            </w:r>
          </w:p>
        </w:tc>
        <w:tc>
          <w:tcPr>
            <w:tcW w:w="121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2716E3F8"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01-14-2021</w:t>
            </w:r>
          </w:p>
        </w:tc>
        <w:tc>
          <w:tcPr>
            <w:tcW w:w="145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34347755" w14:textId="77777777" w:rsidR="00091D6A" w:rsidRPr="003F0097" w:rsidRDefault="00091D6A" w:rsidP="00020435">
            <w:pPr>
              <w:jc w:val="center"/>
              <w:rPr>
                <w:rFonts w:ascii="Times New Roman" w:eastAsia="Times New Roman" w:hAnsi="Times New Roman" w:cs="Times New Roman"/>
                <w:color w:val="000000" w:themeColor="text1"/>
                <w:sz w:val="20"/>
                <w:szCs w:val="20"/>
              </w:rPr>
            </w:pPr>
          </w:p>
        </w:tc>
      </w:tr>
      <w:tr w:rsidR="00091D6A" w:rsidRPr="003F0097" w14:paraId="02EF500E" w14:textId="77777777" w:rsidTr="00020435">
        <w:trPr>
          <w:trHeight w:val="630"/>
        </w:trPr>
        <w:tc>
          <w:tcPr>
            <w:tcW w:w="2415" w:type="dxa"/>
            <w:tcBorders>
              <w:top w:val="nil"/>
              <w:left w:val="single" w:sz="6" w:space="0" w:color="CCCCCC"/>
              <w:bottom w:val="single" w:sz="6" w:space="0" w:color="CCCCCC"/>
              <w:right w:val="single" w:sz="6" w:space="0" w:color="CCCCCC"/>
            </w:tcBorders>
            <w:tcMar>
              <w:top w:w="40" w:type="dxa"/>
              <w:left w:w="40" w:type="dxa"/>
              <w:bottom w:w="40" w:type="dxa"/>
              <w:right w:w="40" w:type="dxa"/>
            </w:tcMar>
          </w:tcPr>
          <w:p w14:paraId="3F9DDA48"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PubMed</w:t>
            </w:r>
          </w:p>
        </w:tc>
        <w:tc>
          <w:tcPr>
            <w:tcW w:w="187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25CBD852"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Title, Abstract</w:t>
            </w:r>
          </w:p>
        </w:tc>
        <w:tc>
          <w:tcPr>
            <w:tcW w:w="630"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1836854D"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460</w:t>
            </w:r>
          </w:p>
        </w:tc>
        <w:tc>
          <w:tcPr>
            <w:tcW w:w="151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7EA4A7B2"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130</w:t>
            </w:r>
          </w:p>
        </w:tc>
        <w:tc>
          <w:tcPr>
            <w:tcW w:w="121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0DC257DF"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01-14-2021</w:t>
            </w:r>
          </w:p>
        </w:tc>
        <w:tc>
          <w:tcPr>
            <w:tcW w:w="145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73B1B164" w14:textId="77777777" w:rsidR="00091D6A" w:rsidRPr="003F0097" w:rsidRDefault="00091D6A" w:rsidP="00020435">
            <w:pPr>
              <w:jc w:val="center"/>
              <w:rPr>
                <w:rFonts w:ascii="Times New Roman" w:eastAsia="Times New Roman" w:hAnsi="Times New Roman" w:cs="Times New Roman"/>
                <w:color w:val="000000" w:themeColor="text1"/>
                <w:sz w:val="20"/>
                <w:szCs w:val="20"/>
              </w:rPr>
            </w:pPr>
          </w:p>
        </w:tc>
      </w:tr>
      <w:tr w:rsidR="00091D6A" w:rsidRPr="003F0097" w14:paraId="5EBEA20B" w14:textId="77777777" w:rsidTr="00020435">
        <w:trPr>
          <w:trHeight w:val="915"/>
        </w:trPr>
        <w:tc>
          <w:tcPr>
            <w:tcW w:w="2415" w:type="dxa"/>
            <w:tcBorders>
              <w:top w:val="nil"/>
              <w:left w:val="single" w:sz="6" w:space="0" w:color="CCCCCC"/>
              <w:bottom w:val="single" w:sz="6" w:space="0" w:color="CCCCCC"/>
              <w:right w:val="single" w:sz="6" w:space="0" w:color="CCCCCC"/>
            </w:tcBorders>
            <w:tcMar>
              <w:top w:w="40" w:type="dxa"/>
              <w:left w:w="40" w:type="dxa"/>
              <w:bottom w:w="40" w:type="dxa"/>
              <w:right w:w="40" w:type="dxa"/>
            </w:tcMar>
          </w:tcPr>
          <w:p w14:paraId="31DECCD4"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Web of Science</w:t>
            </w:r>
          </w:p>
        </w:tc>
        <w:tc>
          <w:tcPr>
            <w:tcW w:w="187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4B64AD25"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Topic (Title, Abstract, Keywords)</w:t>
            </w:r>
          </w:p>
        </w:tc>
        <w:tc>
          <w:tcPr>
            <w:tcW w:w="630"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705343E6"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1824</w:t>
            </w:r>
          </w:p>
        </w:tc>
        <w:tc>
          <w:tcPr>
            <w:tcW w:w="151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4560B821"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881</w:t>
            </w:r>
          </w:p>
        </w:tc>
        <w:tc>
          <w:tcPr>
            <w:tcW w:w="121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2A84A148"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01-14-2021</w:t>
            </w:r>
          </w:p>
        </w:tc>
        <w:tc>
          <w:tcPr>
            <w:tcW w:w="145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3D2C1216" w14:textId="77777777" w:rsidR="00091D6A" w:rsidRPr="003F0097" w:rsidRDefault="00091D6A" w:rsidP="00020435">
            <w:pPr>
              <w:jc w:val="center"/>
              <w:rPr>
                <w:rFonts w:ascii="Times New Roman" w:eastAsia="Times New Roman" w:hAnsi="Times New Roman" w:cs="Times New Roman"/>
                <w:color w:val="000000" w:themeColor="text1"/>
                <w:sz w:val="20"/>
                <w:szCs w:val="20"/>
              </w:rPr>
            </w:pPr>
          </w:p>
        </w:tc>
      </w:tr>
      <w:tr w:rsidR="00091D6A" w:rsidRPr="003F0097" w14:paraId="0C130B08" w14:textId="77777777" w:rsidTr="00020435">
        <w:trPr>
          <w:trHeight w:val="630"/>
        </w:trPr>
        <w:tc>
          <w:tcPr>
            <w:tcW w:w="2415" w:type="dxa"/>
            <w:tcBorders>
              <w:top w:val="nil"/>
              <w:left w:val="single" w:sz="6" w:space="0" w:color="CCCCCC"/>
              <w:bottom w:val="single" w:sz="6" w:space="0" w:color="CCCCCC"/>
              <w:right w:val="single" w:sz="6" w:space="0" w:color="CCCCCC"/>
            </w:tcBorders>
            <w:tcMar>
              <w:top w:w="40" w:type="dxa"/>
              <w:left w:w="40" w:type="dxa"/>
              <w:bottom w:w="40" w:type="dxa"/>
              <w:right w:w="40" w:type="dxa"/>
            </w:tcMar>
          </w:tcPr>
          <w:p w14:paraId="525B67D9" w14:textId="77777777" w:rsidR="00091D6A" w:rsidRPr="003F0097" w:rsidRDefault="00091D6A" w:rsidP="00020435">
            <w:pPr>
              <w:jc w:val="center"/>
              <w:rPr>
                <w:rFonts w:ascii="Times New Roman" w:eastAsia="Times New Roman" w:hAnsi="Times New Roman" w:cs="Times New Roman"/>
                <w:color w:val="000000" w:themeColor="text1"/>
                <w:sz w:val="20"/>
                <w:szCs w:val="20"/>
              </w:rPr>
            </w:pPr>
            <w:proofErr w:type="spellStart"/>
            <w:r w:rsidRPr="003F0097">
              <w:rPr>
                <w:rFonts w:ascii="Times New Roman" w:eastAsia="Times New Roman" w:hAnsi="Times New Roman" w:cs="Times New Roman"/>
                <w:color w:val="000000" w:themeColor="text1"/>
                <w:sz w:val="20"/>
                <w:szCs w:val="20"/>
              </w:rPr>
              <w:t>Proquest</w:t>
            </w:r>
            <w:proofErr w:type="spellEnd"/>
          </w:p>
        </w:tc>
        <w:tc>
          <w:tcPr>
            <w:tcW w:w="187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17ABC03C"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All but Full Text</w:t>
            </w:r>
          </w:p>
        </w:tc>
        <w:tc>
          <w:tcPr>
            <w:tcW w:w="630"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32FA6D74"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847</w:t>
            </w:r>
          </w:p>
        </w:tc>
        <w:tc>
          <w:tcPr>
            <w:tcW w:w="151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4C45C2B2"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564</w:t>
            </w:r>
          </w:p>
        </w:tc>
        <w:tc>
          <w:tcPr>
            <w:tcW w:w="121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2B4B126A"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01-14-2021</w:t>
            </w:r>
          </w:p>
        </w:tc>
        <w:tc>
          <w:tcPr>
            <w:tcW w:w="145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7A0E279F" w14:textId="77777777" w:rsidR="00091D6A" w:rsidRPr="003F0097" w:rsidRDefault="00091D6A" w:rsidP="00020435">
            <w:pPr>
              <w:jc w:val="center"/>
              <w:rPr>
                <w:rFonts w:ascii="Times New Roman" w:eastAsia="Times New Roman" w:hAnsi="Times New Roman" w:cs="Times New Roman"/>
                <w:color w:val="000000" w:themeColor="text1"/>
                <w:sz w:val="20"/>
                <w:szCs w:val="20"/>
              </w:rPr>
            </w:pPr>
          </w:p>
        </w:tc>
      </w:tr>
      <w:tr w:rsidR="00091D6A" w:rsidRPr="003F0097" w14:paraId="73891149" w14:textId="77777777" w:rsidTr="00020435">
        <w:trPr>
          <w:trHeight w:val="360"/>
        </w:trPr>
        <w:tc>
          <w:tcPr>
            <w:tcW w:w="2415" w:type="dxa"/>
            <w:tcBorders>
              <w:top w:val="nil"/>
              <w:left w:val="single" w:sz="6" w:space="0" w:color="CCCCCC"/>
              <w:bottom w:val="single" w:sz="6" w:space="0" w:color="CCCCCC"/>
              <w:right w:val="single" w:sz="6" w:space="0" w:color="CCCCCC"/>
            </w:tcBorders>
            <w:tcMar>
              <w:top w:w="40" w:type="dxa"/>
              <w:left w:w="40" w:type="dxa"/>
              <w:bottom w:w="40" w:type="dxa"/>
              <w:right w:w="40" w:type="dxa"/>
            </w:tcMar>
            <w:vAlign w:val="bottom"/>
          </w:tcPr>
          <w:p w14:paraId="519AE695" w14:textId="77777777" w:rsidR="00091D6A" w:rsidRPr="003F0097" w:rsidRDefault="00091D6A" w:rsidP="00020435">
            <w:pPr>
              <w:widowControl w:val="0"/>
              <w:pBdr>
                <w:top w:val="nil"/>
                <w:left w:val="nil"/>
                <w:bottom w:val="nil"/>
                <w:right w:val="nil"/>
                <w:between w:val="nil"/>
              </w:pBdr>
              <w:rPr>
                <w:rFonts w:ascii="Times New Roman" w:eastAsia="Times New Roman" w:hAnsi="Times New Roman" w:cs="Times New Roman"/>
                <w:color w:val="000000" w:themeColor="text1"/>
                <w:sz w:val="20"/>
                <w:szCs w:val="20"/>
              </w:rPr>
            </w:pPr>
          </w:p>
        </w:tc>
        <w:tc>
          <w:tcPr>
            <w:tcW w:w="187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3E8CB034" w14:textId="77777777" w:rsidR="00091D6A" w:rsidRPr="003F0097" w:rsidRDefault="00091D6A" w:rsidP="00020435">
            <w:pPr>
              <w:widowControl w:val="0"/>
              <w:pBdr>
                <w:top w:val="nil"/>
                <w:left w:val="nil"/>
                <w:bottom w:val="nil"/>
                <w:right w:val="nil"/>
                <w:between w:val="nil"/>
              </w:pBdr>
              <w:rPr>
                <w:rFonts w:ascii="Times New Roman" w:eastAsia="Times New Roman" w:hAnsi="Times New Roman" w:cs="Times New Roman"/>
                <w:color w:val="000000" w:themeColor="text1"/>
                <w:sz w:val="20"/>
                <w:szCs w:val="20"/>
              </w:rPr>
            </w:pPr>
          </w:p>
        </w:tc>
        <w:tc>
          <w:tcPr>
            <w:tcW w:w="630"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36509F12"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6763</w:t>
            </w:r>
          </w:p>
        </w:tc>
        <w:tc>
          <w:tcPr>
            <w:tcW w:w="151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4DF349C2"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4198</w:t>
            </w:r>
          </w:p>
        </w:tc>
        <w:tc>
          <w:tcPr>
            <w:tcW w:w="121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0961779D" w14:textId="77777777" w:rsidR="00091D6A" w:rsidRPr="003F0097" w:rsidRDefault="00091D6A" w:rsidP="00020435">
            <w:pPr>
              <w:jc w:val="center"/>
              <w:rPr>
                <w:rFonts w:ascii="Times New Roman" w:eastAsia="Times New Roman" w:hAnsi="Times New Roman" w:cs="Times New Roman"/>
                <w:color w:val="000000" w:themeColor="text1"/>
                <w:sz w:val="20"/>
                <w:szCs w:val="20"/>
              </w:rPr>
            </w:pPr>
          </w:p>
        </w:tc>
        <w:tc>
          <w:tcPr>
            <w:tcW w:w="145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7B36773B"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188</w:t>
            </w:r>
          </w:p>
        </w:tc>
      </w:tr>
    </w:tbl>
    <w:p w14:paraId="6C690B49" w14:textId="77777777" w:rsidR="00091D6A" w:rsidRPr="003F0097" w:rsidRDefault="00091D6A" w:rsidP="00091D6A">
      <w:pPr>
        <w:spacing w:line="479" w:lineRule="auto"/>
        <w:jc w:val="center"/>
        <w:rPr>
          <w:rFonts w:ascii="Times New Roman" w:eastAsia="Times New Roman" w:hAnsi="Times New Roman" w:cs="Times New Roman"/>
          <w:b/>
          <w:color w:val="000000" w:themeColor="text1"/>
          <w:sz w:val="20"/>
          <w:szCs w:val="20"/>
        </w:rPr>
      </w:pPr>
    </w:p>
    <w:p w14:paraId="14E2F3C5" w14:textId="77777777" w:rsidR="00091D6A" w:rsidRPr="00914EA2" w:rsidRDefault="00091D6A" w:rsidP="00091D6A">
      <w:pPr>
        <w:spacing w:line="479" w:lineRule="auto"/>
        <w:jc w:val="center"/>
        <w:rPr>
          <w:rFonts w:ascii="Times New Roman" w:eastAsia="Times New Roman" w:hAnsi="Times New Roman" w:cs="Times New Roman"/>
          <w:b/>
          <w:color w:val="000000" w:themeColor="text1"/>
        </w:rPr>
      </w:pPr>
    </w:p>
    <w:p w14:paraId="61AE96F8" w14:textId="77777777" w:rsidR="00091D6A" w:rsidRPr="00914EA2" w:rsidRDefault="00091D6A" w:rsidP="00091D6A">
      <w:pPr>
        <w:spacing w:line="479" w:lineRule="auto"/>
        <w:jc w:val="center"/>
        <w:rPr>
          <w:rFonts w:ascii="Times New Roman" w:eastAsia="Times New Roman" w:hAnsi="Times New Roman" w:cs="Times New Roman"/>
          <w:b/>
          <w:color w:val="000000" w:themeColor="text1"/>
        </w:rPr>
      </w:pPr>
      <w:r w:rsidRPr="00914EA2">
        <w:rPr>
          <w:color w:val="000000" w:themeColor="text1"/>
        </w:rPr>
        <w:br w:type="page"/>
      </w:r>
    </w:p>
    <w:p w14:paraId="6BBEC70D" w14:textId="53EFB3C3" w:rsidR="00091D6A" w:rsidRPr="003F0097" w:rsidRDefault="00091D6A" w:rsidP="003F0097">
      <w:pPr>
        <w:spacing w:line="479" w:lineRule="auto"/>
        <w:jc w:val="center"/>
        <w:rPr>
          <w:rFonts w:ascii="Times New Roman" w:eastAsia="Times New Roman" w:hAnsi="Times New Roman" w:cs="Times New Roman"/>
          <w:b/>
          <w:color w:val="000000" w:themeColor="text1"/>
          <w:sz w:val="20"/>
          <w:szCs w:val="20"/>
        </w:rPr>
      </w:pPr>
      <w:r w:rsidRPr="003F0097">
        <w:rPr>
          <w:rFonts w:ascii="Times New Roman" w:eastAsia="Times New Roman" w:hAnsi="Times New Roman" w:cs="Times New Roman"/>
          <w:b/>
          <w:color w:val="000000" w:themeColor="text1"/>
          <w:sz w:val="20"/>
          <w:szCs w:val="20"/>
        </w:rPr>
        <w:lastRenderedPageBreak/>
        <w:t>Table S3</w:t>
      </w:r>
      <w:r w:rsidR="003F0097">
        <w:rPr>
          <w:rFonts w:ascii="Times New Roman" w:eastAsia="Times New Roman" w:hAnsi="Times New Roman" w:cs="Times New Roman"/>
          <w:b/>
          <w:color w:val="000000" w:themeColor="text1"/>
          <w:sz w:val="20"/>
          <w:szCs w:val="20"/>
        </w:rPr>
        <w:t xml:space="preserve">: </w:t>
      </w:r>
      <w:r w:rsidRPr="003F0097">
        <w:rPr>
          <w:rFonts w:ascii="Times New Roman" w:eastAsia="Times New Roman" w:hAnsi="Times New Roman" w:cs="Times New Roman"/>
          <w:iCs/>
          <w:color w:val="000000" w:themeColor="text1"/>
          <w:sz w:val="20"/>
          <w:szCs w:val="20"/>
        </w:rPr>
        <w:t>Study inclusion criteria</w:t>
      </w:r>
    </w:p>
    <w:tbl>
      <w:tblPr>
        <w:tblW w:w="9330" w:type="dxa"/>
        <w:tblBorders>
          <w:top w:val="nil"/>
          <w:left w:val="nil"/>
          <w:bottom w:val="nil"/>
          <w:right w:val="nil"/>
          <w:insideH w:val="nil"/>
          <w:insideV w:val="nil"/>
        </w:tblBorders>
        <w:tblLayout w:type="fixed"/>
        <w:tblLook w:val="0600" w:firstRow="0" w:lastRow="0" w:firstColumn="0" w:lastColumn="0" w:noHBand="1" w:noVBand="1"/>
      </w:tblPr>
      <w:tblGrid>
        <w:gridCol w:w="3435"/>
        <w:gridCol w:w="5895"/>
      </w:tblGrid>
      <w:tr w:rsidR="00091D6A" w:rsidRPr="003F0097" w14:paraId="5F08C4E4" w14:textId="77777777" w:rsidTr="00020435">
        <w:trPr>
          <w:trHeight w:val="630"/>
        </w:trPr>
        <w:tc>
          <w:tcPr>
            <w:tcW w:w="34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E731DE" w14:textId="77777777" w:rsidR="00091D6A" w:rsidRPr="003F0097" w:rsidRDefault="00091D6A" w:rsidP="00020435">
            <w:pPr>
              <w:jc w:val="center"/>
              <w:rPr>
                <w:rFonts w:ascii="Times New Roman" w:eastAsia="Times New Roman" w:hAnsi="Times New Roman" w:cs="Times New Roman"/>
                <w:b/>
                <w:color w:val="000000" w:themeColor="text1"/>
                <w:sz w:val="20"/>
                <w:szCs w:val="20"/>
              </w:rPr>
            </w:pPr>
          </w:p>
          <w:p w14:paraId="1070CA86" w14:textId="77777777" w:rsidR="00091D6A" w:rsidRPr="003F0097" w:rsidRDefault="00091D6A" w:rsidP="00020435">
            <w:pPr>
              <w:jc w:val="center"/>
              <w:rPr>
                <w:rFonts w:ascii="Times New Roman" w:eastAsia="Times New Roman" w:hAnsi="Times New Roman" w:cs="Times New Roman"/>
                <w:b/>
                <w:color w:val="000000" w:themeColor="text1"/>
                <w:sz w:val="20"/>
                <w:szCs w:val="20"/>
              </w:rPr>
            </w:pPr>
            <w:r w:rsidRPr="003F0097">
              <w:rPr>
                <w:rFonts w:ascii="Times New Roman" w:eastAsia="Times New Roman" w:hAnsi="Times New Roman" w:cs="Times New Roman"/>
                <w:b/>
                <w:color w:val="000000" w:themeColor="text1"/>
                <w:sz w:val="20"/>
                <w:szCs w:val="20"/>
              </w:rPr>
              <w:t>Question</w:t>
            </w:r>
          </w:p>
          <w:p w14:paraId="521624FC" w14:textId="77777777" w:rsidR="00091D6A" w:rsidRPr="003F0097" w:rsidRDefault="00091D6A" w:rsidP="00020435">
            <w:pPr>
              <w:jc w:val="center"/>
              <w:rPr>
                <w:rFonts w:ascii="Times New Roman" w:eastAsia="Times New Roman" w:hAnsi="Times New Roman" w:cs="Times New Roman"/>
                <w:b/>
                <w:color w:val="000000" w:themeColor="text1"/>
                <w:sz w:val="20"/>
                <w:szCs w:val="20"/>
              </w:rPr>
            </w:pPr>
          </w:p>
        </w:tc>
        <w:tc>
          <w:tcPr>
            <w:tcW w:w="5895" w:type="dxa"/>
            <w:tcBorders>
              <w:top w:val="single" w:sz="6" w:space="0" w:color="CCCCCC"/>
              <w:left w:val="nil"/>
              <w:bottom w:val="single" w:sz="6" w:space="0" w:color="CCCCCC"/>
              <w:right w:val="single" w:sz="6" w:space="0" w:color="CCCCCC"/>
            </w:tcBorders>
            <w:tcMar>
              <w:top w:w="40" w:type="dxa"/>
              <w:left w:w="40" w:type="dxa"/>
              <w:bottom w:w="40" w:type="dxa"/>
              <w:right w:w="40" w:type="dxa"/>
            </w:tcMar>
            <w:vAlign w:val="bottom"/>
          </w:tcPr>
          <w:p w14:paraId="3695BB21" w14:textId="77777777" w:rsidR="00091D6A" w:rsidRPr="003F0097" w:rsidRDefault="00091D6A" w:rsidP="00020435">
            <w:pPr>
              <w:jc w:val="center"/>
              <w:rPr>
                <w:rFonts w:ascii="Times New Roman" w:eastAsia="Times New Roman" w:hAnsi="Times New Roman" w:cs="Times New Roman"/>
                <w:color w:val="000000" w:themeColor="text1"/>
                <w:sz w:val="20"/>
                <w:szCs w:val="20"/>
              </w:rPr>
            </w:pPr>
          </w:p>
          <w:p w14:paraId="2938A3D3"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How do the linguistic properties of caregiver speech affect language development?</w:t>
            </w:r>
          </w:p>
          <w:p w14:paraId="7CF1B063" w14:textId="77777777" w:rsidR="00091D6A" w:rsidRPr="003F0097" w:rsidRDefault="00091D6A" w:rsidP="00020435">
            <w:pPr>
              <w:jc w:val="center"/>
              <w:rPr>
                <w:rFonts w:ascii="Times New Roman" w:eastAsia="Times New Roman" w:hAnsi="Times New Roman" w:cs="Times New Roman"/>
                <w:color w:val="000000" w:themeColor="text1"/>
                <w:sz w:val="20"/>
                <w:szCs w:val="20"/>
              </w:rPr>
            </w:pPr>
          </w:p>
        </w:tc>
      </w:tr>
      <w:tr w:rsidR="00091D6A" w:rsidRPr="003F0097" w14:paraId="2D8A5EFF" w14:textId="77777777" w:rsidTr="00020435">
        <w:trPr>
          <w:trHeight w:val="360"/>
        </w:trPr>
        <w:tc>
          <w:tcPr>
            <w:tcW w:w="3435" w:type="dxa"/>
            <w:tcBorders>
              <w:top w:val="nil"/>
              <w:left w:val="single" w:sz="6" w:space="0" w:color="CCCCCC"/>
              <w:bottom w:val="single" w:sz="6" w:space="0" w:color="CCCCCC"/>
              <w:right w:val="single" w:sz="6" w:space="0" w:color="CCCCCC"/>
            </w:tcBorders>
            <w:tcMar>
              <w:top w:w="40" w:type="dxa"/>
              <w:left w:w="40" w:type="dxa"/>
              <w:bottom w:w="40" w:type="dxa"/>
              <w:right w:w="40" w:type="dxa"/>
            </w:tcMar>
            <w:vAlign w:val="bottom"/>
          </w:tcPr>
          <w:p w14:paraId="6E76537D" w14:textId="77777777" w:rsidR="00091D6A" w:rsidRPr="003F0097" w:rsidRDefault="00091D6A" w:rsidP="00020435">
            <w:pPr>
              <w:jc w:val="center"/>
              <w:rPr>
                <w:rFonts w:ascii="Times New Roman" w:eastAsia="Times New Roman" w:hAnsi="Times New Roman" w:cs="Times New Roman"/>
                <w:b/>
                <w:color w:val="000000" w:themeColor="text1"/>
                <w:sz w:val="20"/>
                <w:szCs w:val="20"/>
              </w:rPr>
            </w:pPr>
            <w:r w:rsidRPr="003F0097">
              <w:rPr>
                <w:rFonts w:ascii="Times New Roman" w:eastAsia="Times New Roman" w:hAnsi="Times New Roman" w:cs="Times New Roman"/>
                <w:b/>
                <w:color w:val="000000" w:themeColor="text1"/>
                <w:sz w:val="20"/>
                <w:szCs w:val="20"/>
              </w:rPr>
              <w:t>Criteria</w:t>
            </w:r>
          </w:p>
        </w:tc>
        <w:tc>
          <w:tcPr>
            <w:tcW w:w="589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4C6DDB7E" w14:textId="77777777" w:rsidR="00091D6A" w:rsidRPr="003F0097" w:rsidRDefault="00091D6A" w:rsidP="00020435">
            <w:pPr>
              <w:jc w:val="center"/>
              <w:rPr>
                <w:rFonts w:ascii="Times New Roman" w:eastAsia="Times New Roman" w:hAnsi="Times New Roman" w:cs="Times New Roman"/>
                <w:b/>
                <w:color w:val="000000" w:themeColor="text1"/>
                <w:sz w:val="20"/>
                <w:szCs w:val="20"/>
              </w:rPr>
            </w:pPr>
            <w:r w:rsidRPr="003F0097">
              <w:rPr>
                <w:rFonts w:ascii="Times New Roman" w:eastAsia="Times New Roman" w:hAnsi="Times New Roman" w:cs="Times New Roman"/>
                <w:b/>
                <w:color w:val="000000" w:themeColor="text1"/>
                <w:sz w:val="20"/>
                <w:szCs w:val="20"/>
              </w:rPr>
              <w:t>Description</w:t>
            </w:r>
          </w:p>
        </w:tc>
      </w:tr>
      <w:tr w:rsidR="00091D6A" w:rsidRPr="003F0097" w14:paraId="3FFA3CB9" w14:textId="77777777" w:rsidTr="00020435">
        <w:trPr>
          <w:trHeight w:val="1470"/>
        </w:trPr>
        <w:tc>
          <w:tcPr>
            <w:tcW w:w="3435" w:type="dxa"/>
            <w:tcBorders>
              <w:top w:val="nil"/>
              <w:left w:val="single" w:sz="6" w:space="0" w:color="CCCCCC"/>
              <w:bottom w:val="single" w:sz="6" w:space="0" w:color="CCCCCC"/>
              <w:right w:val="single" w:sz="6" w:space="0" w:color="CCCCCC"/>
            </w:tcBorders>
            <w:tcMar>
              <w:top w:w="40" w:type="dxa"/>
              <w:left w:w="40" w:type="dxa"/>
              <w:bottom w:w="40" w:type="dxa"/>
              <w:right w:w="40" w:type="dxa"/>
            </w:tcMar>
          </w:tcPr>
          <w:p w14:paraId="306B1788" w14:textId="77777777" w:rsidR="00091D6A" w:rsidRPr="003F0097" w:rsidRDefault="00091D6A" w:rsidP="00020435">
            <w:pPr>
              <w:jc w:val="center"/>
              <w:rPr>
                <w:rFonts w:ascii="Times New Roman" w:eastAsia="Times New Roman" w:hAnsi="Times New Roman" w:cs="Times New Roman"/>
                <w:color w:val="000000" w:themeColor="text1"/>
                <w:sz w:val="20"/>
                <w:szCs w:val="20"/>
              </w:rPr>
            </w:pPr>
          </w:p>
          <w:p w14:paraId="17728D68" w14:textId="77777777" w:rsidR="00091D6A" w:rsidRPr="003F0097" w:rsidRDefault="00091D6A" w:rsidP="00020435">
            <w:pPr>
              <w:jc w:val="center"/>
              <w:rPr>
                <w:rFonts w:ascii="Times New Roman" w:eastAsia="Times New Roman" w:hAnsi="Times New Roman" w:cs="Times New Roman"/>
                <w:color w:val="000000" w:themeColor="text1"/>
                <w:sz w:val="20"/>
                <w:szCs w:val="20"/>
              </w:rPr>
            </w:pPr>
          </w:p>
          <w:p w14:paraId="20A78FD2"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1. What documents do we include?</w:t>
            </w:r>
          </w:p>
        </w:tc>
        <w:tc>
          <w:tcPr>
            <w:tcW w:w="589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5745383D" w14:textId="77777777" w:rsidR="00091D6A" w:rsidRPr="003F0097" w:rsidRDefault="00091D6A" w:rsidP="00020435">
            <w:p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b/>
                <w:color w:val="000000" w:themeColor="text1"/>
                <w:sz w:val="20"/>
                <w:szCs w:val="20"/>
              </w:rPr>
              <w:t>Included:</w:t>
            </w:r>
            <w:r w:rsidRPr="003F0097">
              <w:rPr>
                <w:rFonts w:ascii="Times New Roman" w:eastAsia="Times New Roman" w:hAnsi="Times New Roman" w:cs="Times New Roman"/>
                <w:color w:val="000000" w:themeColor="text1"/>
                <w:sz w:val="20"/>
                <w:szCs w:val="20"/>
              </w:rPr>
              <w:t xml:space="preserve"> English language Journal articles, book chapters, dissertations, conference proceedings</w:t>
            </w:r>
          </w:p>
          <w:p w14:paraId="158B6AE8" w14:textId="77777777" w:rsidR="00091D6A" w:rsidRPr="003F0097" w:rsidRDefault="00091D6A" w:rsidP="00020435">
            <w:pPr>
              <w:rPr>
                <w:rFonts w:ascii="Times New Roman" w:eastAsia="Times New Roman" w:hAnsi="Times New Roman" w:cs="Times New Roman"/>
                <w:color w:val="000000" w:themeColor="text1"/>
                <w:sz w:val="20"/>
                <w:szCs w:val="20"/>
              </w:rPr>
            </w:pPr>
          </w:p>
          <w:p w14:paraId="20910B98" w14:textId="77777777" w:rsidR="00091D6A" w:rsidRPr="003F0097" w:rsidRDefault="00091D6A" w:rsidP="00020435">
            <w:p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b/>
                <w:color w:val="000000" w:themeColor="text1"/>
                <w:sz w:val="20"/>
                <w:szCs w:val="20"/>
              </w:rPr>
              <w:t>Excluded:</w:t>
            </w:r>
            <w:r w:rsidRPr="003F0097">
              <w:rPr>
                <w:rFonts w:ascii="Times New Roman" w:eastAsia="Times New Roman" w:hAnsi="Times New Roman" w:cs="Times New Roman"/>
                <w:color w:val="000000" w:themeColor="text1"/>
                <w:sz w:val="20"/>
                <w:szCs w:val="20"/>
              </w:rPr>
              <w:t xml:space="preserve"> Reviews, meta-analyses, non-English language</w:t>
            </w:r>
          </w:p>
          <w:p w14:paraId="77767A5E" w14:textId="77777777" w:rsidR="00091D6A" w:rsidRPr="003F0097" w:rsidRDefault="00091D6A" w:rsidP="00020435">
            <w:pPr>
              <w:rPr>
                <w:rFonts w:ascii="Times New Roman" w:eastAsia="Times New Roman" w:hAnsi="Times New Roman" w:cs="Times New Roman"/>
                <w:b/>
                <w:color w:val="000000" w:themeColor="text1"/>
                <w:sz w:val="20"/>
                <w:szCs w:val="20"/>
              </w:rPr>
            </w:pPr>
          </w:p>
          <w:p w14:paraId="1741522D" w14:textId="77777777" w:rsidR="00091D6A" w:rsidRPr="003F0097" w:rsidRDefault="00091D6A" w:rsidP="00020435">
            <w:p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b/>
                <w:color w:val="000000" w:themeColor="text1"/>
                <w:sz w:val="20"/>
                <w:szCs w:val="20"/>
              </w:rPr>
              <w:t xml:space="preserve">Notes: </w:t>
            </w:r>
            <w:r w:rsidRPr="003F0097">
              <w:rPr>
                <w:rFonts w:ascii="Times New Roman" w:eastAsia="Times New Roman" w:hAnsi="Times New Roman" w:cs="Times New Roman"/>
                <w:color w:val="000000" w:themeColor="text1"/>
                <w:sz w:val="20"/>
                <w:szCs w:val="20"/>
              </w:rPr>
              <w:t>Both published and unpublished acceptable. Interventions with pre-test/control measures acceptable.</w:t>
            </w:r>
          </w:p>
        </w:tc>
      </w:tr>
      <w:tr w:rsidR="00091D6A" w:rsidRPr="003F0097" w14:paraId="1CCEF661" w14:textId="77777777" w:rsidTr="00020435">
        <w:trPr>
          <w:trHeight w:val="2025"/>
        </w:trPr>
        <w:tc>
          <w:tcPr>
            <w:tcW w:w="3435" w:type="dxa"/>
            <w:tcBorders>
              <w:top w:val="nil"/>
              <w:left w:val="single" w:sz="6" w:space="0" w:color="CCCCCC"/>
              <w:bottom w:val="single" w:sz="6" w:space="0" w:color="CCCCCC"/>
              <w:right w:val="single" w:sz="6" w:space="0" w:color="CCCCCC"/>
            </w:tcBorders>
            <w:tcMar>
              <w:top w:w="40" w:type="dxa"/>
              <w:left w:w="40" w:type="dxa"/>
              <w:bottom w:w="40" w:type="dxa"/>
              <w:right w:w="40" w:type="dxa"/>
            </w:tcMar>
          </w:tcPr>
          <w:p w14:paraId="7DF85DC5" w14:textId="77777777" w:rsidR="00091D6A" w:rsidRPr="003F0097" w:rsidRDefault="00091D6A" w:rsidP="00020435">
            <w:pPr>
              <w:jc w:val="center"/>
              <w:rPr>
                <w:rFonts w:ascii="Times New Roman" w:eastAsia="Times New Roman" w:hAnsi="Times New Roman" w:cs="Times New Roman"/>
                <w:color w:val="000000" w:themeColor="text1"/>
                <w:sz w:val="20"/>
                <w:szCs w:val="20"/>
              </w:rPr>
            </w:pPr>
          </w:p>
          <w:p w14:paraId="3C32433B" w14:textId="77777777" w:rsidR="00091D6A" w:rsidRPr="003F0097" w:rsidRDefault="00091D6A" w:rsidP="00020435">
            <w:pPr>
              <w:jc w:val="center"/>
              <w:rPr>
                <w:rFonts w:ascii="Times New Roman" w:eastAsia="Times New Roman" w:hAnsi="Times New Roman" w:cs="Times New Roman"/>
                <w:color w:val="000000" w:themeColor="text1"/>
                <w:sz w:val="20"/>
                <w:szCs w:val="20"/>
              </w:rPr>
            </w:pPr>
          </w:p>
          <w:p w14:paraId="6F4A013A" w14:textId="77777777" w:rsidR="00091D6A" w:rsidRPr="003F0097" w:rsidRDefault="00091D6A" w:rsidP="00020435">
            <w:pPr>
              <w:rPr>
                <w:rFonts w:ascii="Times New Roman" w:eastAsia="Times New Roman" w:hAnsi="Times New Roman" w:cs="Times New Roman"/>
                <w:color w:val="000000" w:themeColor="text1"/>
                <w:sz w:val="20"/>
                <w:szCs w:val="20"/>
              </w:rPr>
            </w:pPr>
          </w:p>
          <w:p w14:paraId="051E0343"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2. What participants are we considering?</w:t>
            </w:r>
          </w:p>
        </w:tc>
        <w:tc>
          <w:tcPr>
            <w:tcW w:w="589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6B6FD81C" w14:textId="77777777" w:rsidR="00091D6A" w:rsidRPr="003F0097" w:rsidRDefault="00091D6A" w:rsidP="00020435">
            <w:p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b/>
                <w:color w:val="000000" w:themeColor="text1"/>
                <w:sz w:val="20"/>
                <w:szCs w:val="20"/>
              </w:rPr>
              <w:t>Included:</w:t>
            </w:r>
            <w:r w:rsidRPr="003F0097">
              <w:rPr>
                <w:rFonts w:ascii="Times New Roman" w:eastAsia="Times New Roman" w:hAnsi="Times New Roman" w:cs="Times New Roman"/>
                <w:color w:val="000000" w:themeColor="text1"/>
                <w:sz w:val="20"/>
                <w:szCs w:val="20"/>
              </w:rPr>
              <w:t xml:space="preserve"> Typically developing, monolingual children between the ages of 1 and 8 years</w:t>
            </w:r>
          </w:p>
          <w:p w14:paraId="3CC2A1E8" w14:textId="77777777" w:rsidR="00091D6A" w:rsidRPr="003F0097" w:rsidRDefault="00091D6A" w:rsidP="00020435">
            <w:pPr>
              <w:rPr>
                <w:rFonts w:ascii="Times New Roman" w:eastAsia="Times New Roman" w:hAnsi="Times New Roman" w:cs="Times New Roman"/>
                <w:color w:val="000000" w:themeColor="text1"/>
                <w:sz w:val="20"/>
                <w:szCs w:val="20"/>
              </w:rPr>
            </w:pPr>
          </w:p>
          <w:p w14:paraId="11CA252A" w14:textId="77777777" w:rsidR="00091D6A" w:rsidRPr="003F0097" w:rsidRDefault="00091D6A" w:rsidP="00020435">
            <w:p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b/>
                <w:color w:val="000000" w:themeColor="text1"/>
                <w:sz w:val="20"/>
                <w:szCs w:val="20"/>
              </w:rPr>
              <w:t>Excluded:</w:t>
            </w:r>
            <w:r w:rsidRPr="003F0097">
              <w:rPr>
                <w:rFonts w:ascii="Times New Roman" w:eastAsia="Times New Roman" w:hAnsi="Times New Roman" w:cs="Times New Roman"/>
                <w:color w:val="000000" w:themeColor="text1"/>
                <w:sz w:val="20"/>
                <w:szCs w:val="20"/>
              </w:rPr>
              <w:t xml:space="preserve"> Atypically developing children (i.e., ASD, SLI), children with disabilities (i.e., deaf or hard-of-hearing), preterm infants, bilingual/multilingual children</w:t>
            </w:r>
          </w:p>
          <w:p w14:paraId="1300749B" w14:textId="77777777" w:rsidR="00091D6A" w:rsidRPr="003F0097" w:rsidRDefault="00091D6A" w:rsidP="00020435">
            <w:pPr>
              <w:rPr>
                <w:rFonts w:ascii="Times New Roman" w:eastAsia="Times New Roman" w:hAnsi="Times New Roman" w:cs="Times New Roman"/>
                <w:color w:val="000000" w:themeColor="text1"/>
                <w:sz w:val="20"/>
                <w:szCs w:val="20"/>
              </w:rPr>
            </w:pPr>
          </w:p>
          <w:p w14:paraId="13862891" w14:textId="77777777" w:rsidR="00091D6A" w:rsidRPr="003F0097" w:rsidRDefault="00091D6A" w:rsidP="00020435">
            <w:p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b/>
                <w:color w:val="000000" w:themeColor="text1"/>
                <w:sz w:val="20"/>
                <w:szCs w:val="20"/>
              </w:rPr>
              <w:t>Notes:</w:t>
            </w:r>
            <w:r w:rsidRPr="003F0097">
              <w:rPr>
                <w:rFonts w:ascii="Times New Roman" w:eastAsia="Times New Roman" w:hAnsi="Times New Roman" w:cs="Times New Roman"/>
                <w:color w:val="000000" w:themeColor="text1"/>
                <w:sz w:val="20"/>
                <w:szCs w:val="20"/>
              </w:rPr>
              <w:t xml:space="preserve"> Studies with typically developing monolingual control groups acceptable</w:t>
            </w:r>
          </w:p>
        </w:tc>
      </w:tr>
      <w:tr w:rsidR="00091D6A" w:rsidRPr="003F0097" w14:paraId="353A560D" w14:textId="77777777" w:rsidTr="00020435">
        <w:trPr>
          <w:trHeight w:val="3135"/>
        </w:trPr>
        <w:tc>
          <w:tcPr>
            <w:tcW w:w="3435" w:type="dxa"/>
            <w:tcBorders>
              <w:top w:val="nil"/>
              <w:left w:val="single" w:sz="6" w:space="0" w:color="CCCCCC"/>
              <w:bottom w:val="single" w:sz="6" w:space="0" w:color="CCCCCC"/>
              <w:right w:val="single" w:sz="6" w:space="0" w:color="CCCCCC"/>
            </w:tcBorders>
            <w:tcMar>
              <w:top w:w="40" w:type="dxa"/>
              <w:left w:w="40" w:type="dxa"/>
              <w:bottom w:w="40" w:type="dxa"/>
              <w:right w:w="40" w:type="dxa"/>
            </w:tcMar>
          </w:tcPr>
          <w:p w14:paraId="4ACEA774" w14:textId="77777777" w:rsidR="00091D6A" w:rsidRPr="003F0097" w:rsidRDefault="00091D6A" w:rsidP="00020435">
            <w:pPr>
              <w:jc w:val="center"/>
              <w:rPr>
                <w:rFonts w:ascii="Times New Roman" w:eastAsia="Times New Roman" w:hAnsi="Times New Roman" w:cs="Times New Roman"/>
                <w:color w:val="000000" w:themeColor="text1"/>
                <w:sz w:val="20"/>
                <w:szCs w:val="20"/>
              </w:rPr>
            </w:pPr>
          </w:p>
          <w:p w14:paraId="74FADA2A" w14:textId="77777777" w:rsidR="00091D6A" w:rsidRPr="003F0097" w:rsidRDefault="00091D6A" w:rsidP="00020435">
            <w:pPr>
              <w:jc w:val="center"/>
              <w:rPr>
                <w:rFonts w:ascii="Times New Roman" w:eastAsia="Times New Roman" w:hAnsi="Times New Roman" w:cs="Times New Roman"/>
                <w:color w:val="000000" w:themeColor="text1"/>
                <w:sz w:val="20"/>
                <w:szCs w:val="20"/>
              </w:rPr>
            </w:pPr>
          </w:p>
          <w:p w14:paraId="569072F8" w14:textId="77777777" w:rsidR="00091D6A" w:rsidRPr="003F0097" w:rsidRDefault="00091D6A" w:rsidP="00020435">
            <w:pPr>
              <w:jc w:val="center"/>
              <w:rPr>
                <w:rFonts w:ascii="Times New Roman" w:eastAsia="Times New Roman" w:hAnsi="Times New Roman" w:cs="Times New Roman"/>
                <w:color w:val="000000" w:themeColor="text1"/>
                <w:sz w:val="20"/>
                <w:szCs w:val="20"/>
              </w:rPr>
            </w:pPr>
          </w:p>
          <w:p w14:paraId="7E977BB7" w14:textId="77777777" w:rsidR="00091D6A" w:rsidRPr="003F0097" w:rsidRDefault="00091D6A" w:rsidP="00020435">
            <w:pPr>
              <w:rPr>
                <w:rFonts w:ascii="Times New Roman" w:eastAsia="Times New Roman" w:hAnsi="Times New Roman" w:cs="Times New Roman"/>
                <w:color w:val="000000" w:themeColor="text1"/>
                <w:sz w:val="20"/>
                <w:szCs w:val="20"/>
              </w:rPr>
            </w:pPr>
          </w:p>
          <w:p w14:paraId="147223B4"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3. What kinds of input are we considering?</w:t>
            </w:r>
          </w:p>
        </w:tc>
        <w:tc>
          <w:tcPr>
            <w:tcW w:w="589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79D06C68" w14:textId="77777777" w:rsidR="00091D6A" w:rsidRPr="003F0097" w:rsidRDefault="00091D6A" w:rsidP="00020435">
            <w:p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b/>
                <w:color w:val="000000" w:themeColor="text1"/>
                <w:sz w:val="20"/>
                <w:szCs w:val="20"/>
              </w:rPr>
              <w:t xml:space="preserve">Included: </w:t>
            </w:r>
            <w:r w:rsidRPr="003F0097">
              <w:rPr>
                <w:rFonts w:ascii="Times New Roman" w:eastAsia="Times New Roman" w:hAnsi="Times New Roman" w:cs="Times New Roman"/>
                <w:color w:val="000000" w:themeColor="text1"/>
                <w:sz w:val="20"/>
                <w:szCs w:val="20"/>
              </w:rPr>
              <w:t>Quality (word types, lexical diversity, MLU) and quantity (word tokens, words per minute, utterances) of speech directed to children by caregivers in naturalistic/semi-naturalistic settings (i.e., home or structured free play)</w:t>
            </w:r>
          </w:p>
          <w:p w14:paraId="4BDBBE94" w14:textId="77777777" w:rsidR="00091D6A" w:rsidRPr="003F0097" w:rsidRDefault="00091D6A" w:rsidP="00020435">
            <w:pPr>
              <w:rPr>
                <w:rFonts w:ascii="Times New Roman" w:eastAsia="Times New Roman" w:hAnsi="Times New Roman" w:cs="Times New Roman"/>
                <w:color w:val="000000" w:themeColor="text1"/>
                <w:sz w:val="20"/>
                <w:szCs w:val="20"/>
              </w:rPr>
            </w:pPr>
          </w:p>
          <w:p w14:paraId="482B03B7" w14:textId="77777777" w:rsidR="00091D6A" w:rsidRPr="003F0097" w:rsidRDefault="00091D6A" w:rsidP="00020435">
            <w:p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b/>
                <w:color w:val="000000" w:themeColor="text1"/>
                <w:sz w:val="20"/>
                <w:szCs w:val="20"/>
              </w:rPr>
              <w:t>Excluded:</w:t>
            </w:r>
            <w:r w:rsidRPr="003F0097">
              <w:rPr>
                <w:rFonts w:ascii="Times New Roman" w:eastAsia="Times New Roman" w:hAnsi="Times New Roman" w:cs="Times New Roman"/>
                <w:color w:val="000000" w:themeColor="text1"/>
                <w:sz w:val="20"/>
                <w:szCs w:val="20"/>
              </w:rPr>
              <w:t xml:space="preserve"> Other linguistic properties (i.e., questions, decontextualized speech), interactive characteristics (i.e., warmth, responsiveness), or observer judgements (i.e., sensitivity ratings); scripted speech (i.e., only words read to children)</w:t>
            </w:r>
          </w:p>
        </w:tc>
      </w:tr>
      <w:tr w:rsidR="00091D6A" w:rsidRPr="003F0097" w14:paraId="14959D98" w14:textId="77777777" w:rsidTr="00020435">
        <w:trPr>
          <w:trHeight w:val="2025"/>
        </w:trPr>
        <w:tc>
          <w:tcPr>
            <w:tcW w:w="3435" w:type="dxa"/>
            <w:tcBorders>
              <w:top w:val="nil"/>
              <w:left w:val="single" w:sz="6" w:space="0" w:color="CCCCCC"/>
              <w:bottom w:val="single" w:sz="6" w:space="0" w:color="CCCCCC"/>
              <w:right w:val="single" w:sz="6" w:space="0" w:color="CCCCCC"/>
            </w:tcBorders>
            <w:tcMar>
              <w:top w:w="40" w:type="dxa"/>
              <w:left w:w="40" w:type="dxa"/>
              <w:bottom w:w="40" w:type="dxa"/>
              <w:right w:w="40" w:type="dxa"/>
            </w:tcMar>
          </w:tcPr>
          <w:p w14:paraId="1A041102" w14:textId="77777777" w:rsidR="00091D6A" w:rsidRPr="003F0097" w:rsidRDefault="00091D6A" w:rsidP="00020435">
            <w:pPr>
              <w:jc w:val="center"/>
              <w:rPr>
                <w:rFonts w:ascii="Times New Roman" w:eastAsia="Times New Roman" w:hAnsi="Times New Roman" w:cs="Times New Roman"/>
                <w:color w:val="000000" w:themeColor="text1"/>
                <w:sz w:val="20"/>
                <w:szCs w:val="20"/>
              </w:rPr>
            </w:pPr>
          </w:p>
          <w:p w14:paraId="290D3CDD" w14:textId="77777777" w:rsidR="00091D6A" w:rsidRPr="003F0097" w:rsidRDefault="00091D6A" w:rsidP="00020435">
            <w:pPr>
              <w:jc w:val="center"/>
              <w:rPr>
                <w:rFonts w:ascii="Times New Roman" w:eastAsia="Times New Roman" w:hAnsi="Times New Roman" w:cs="Times New Roman"/>
                <w:color w:val="000000" w:themeColor="text1"/>
                <w:sz w:val="20"/>
                <w:szCs w:val="20"/>
              </w:rPr>
            </w:pPr>
          </w:p>
          <w:p w14:paraId="7BE4BA88"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4. What kinds of language outcomes are we considering?</w:t>
            </w:r>
          </w:p>
        </w:tc>
        <w:tc>
          <w:tcPr>
            <w:tcW w:w="589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10D4E1DB" w14:textId="77777777" w:rsidR="00091D6A" w:rsidRPr="003F0097" w:rsidRDefault="00091D6A" w:rsidP="00020435">
            <w:p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b/>
                <w:color w:val="000000" w:themeColor="text1"/>
                <w:sz w:val="20"/>
                <w:szCs w:val="20"/>
              </w:rPr>
              <w:t>Included:</w:t>
            </w:r>
            <w:r w:rsidRPr="003F0097">
              <w:rPr>
                <w:rFonts w:ascii="Times New Roman" w:eastAsia="Times New Roman" w:hAnsi="Times New Roman" w:cs="Times New Roman"/>
                <w:color w:val="000000" w:themeColor="text1"/>
                <w:sz w:val="20"/>
                <w:szCs w:val="20"/>
              </w:rPr>
              <w:t xml:space="preserve"> Measures of child vocabulary (i.e., CDI, PPVT) or equivalent (i.e., receptive/expressive language); samples of observed child word usage (i.e., word types produced)</w:t>
            </w:r>
          </w:p>
          <w:p w14:paraId="51E937FE" w14:textId="77777777" w:rsidR="00091D6A" w:rsidRPr="003F0097" w:rsidRDefault="00091D6A" w:rsidP="00020435">
            <w:pPr>
              <w:rPr>
                <w:rFonts w:ascii="Times New Roman" w:eastAsia="Times New Roman" w:hAnsi="Times New Roman" w:cs="Times New Roman"/>
                <w:b/>
                <w:color w:val="000000" w:themeColor="text1"/>
                <w:sz w:val="20"/>
                <w:szCs w:val="20"/>
              </w:rPr>
            </w:pPr>
          </w:p>
          <w:p w14:paraId="7B15F645" w14:textId="77777777" w:rsidR="00091D6A" w:rsidRPr="003F0097" w:rsidRDefault="00091D6A" w:rsidP="00020435">
            <w:p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b/>
                <w:color w:val="000000" w:themeColor="text1"/>
                <w:sz w:val="20"/>
                <w:szCs w:val="20"/>
              </w:rPr>
              <w:t>Excluded:</w:t>
            </w:r>
            <w:r w:rsidRPr="003F0097">
              <w:rPr>
                <w:rFonts w:ascii="Times New Roman" w:eastAsia="Times New Roman" w:hAnsi="Times New Roman" w:cs="Times New Roman"/>
                <w:color w:val="000000" w:themeColor="text1"/>
                <w:sz w:val="20"/>
                <w:szCs w:val="20"/>
              </w:rPr>
              <w:t xml:space="preserve"> Other measures of language use (i.e., syntax, pragmatics, use of certain lexical forms, novel word learning)</w:t>
            </w:r>
          </w:p>
        </w:tc>
      </w:tr>
    </w:tbl>
    <w:p w14:paraId="4ACB92AE" w14:textId="77777777" w:rsidR="00091D6A" w:rsidRPr="003F0097" w:rsidRDefault="00091D6A" w:rsidP="00091D6A">
      <w:pPr>
        <w:spacing w:line="479" w:lineRule="auto"/>
        <w:rPr>
          <w:rFonts w:ascii="Times New Roman" w:eastAsia="Times New Roman" w:hAnsi="Times New Roman" w:cs="Times New Roman"/>
          <w:b/>
          <w:color w:val="000000" w:themeColor="text1"/>
          <w:sz w:val="20"/>
          <w:szCs w:val="20"/>
        </w:rPr>
      </w:pPr>
      <w:r w:rsidRPr="003F0097">
        <w:rPr>
          <w:color w:val="000000" w:themeColor="text1"/>
          <w:sz w:val="20"/>
          <w:szCs w:val="20"/>
        </w:rPr>
        <w:br w:type="page"/>
      </w:r>
    </w:p>
    <w:p w14:paraId="32AA17C4" w14:textId="77AB51B1" w:rsidR="00091D6A" w:rsidRPr="003F0097" w:rsidRDefault="00091D6A" w:rsidP="003F0097">
      <w:pPr>
        <w:spacing w:line="479" w:lineRule="auto"/>
        <w:jc w:val="center"/>
        <w:rPr>
          <w:rFonts w:ascii="Times New Roman" w:eastAsia="Times New Roman" w:hAnsi="Times New Roman" w:cs="Times New Roman"/>
          <w:b/>
          <w:color w:val="000000" w:themeColor="text1"/>
          <w:sz w:val="20"/>
          <w:szCs w:val="20"/>
        </w:rPr>
      </w:pPr>
      <w:r w:rsidRPr="003F0097">
        <w:rPr>
          <w:rFonts w:ascii="Times New Roman" w:eastAsia="Times New Roman" w:hAnsi="Times New Roman" w:cs="Times New Roman"/>
          <w:b/>
          <w:color w:val="000000" w:themeColor="text1"/>
          <w:sz w:val="20"/>
          <w:szCs w:val="20"/>
        </w:rPr>
        <w:lastRenderedPageBreak/>
        <w:t>Table S4</w:t>
      </w:r>
      <w:r w:rsidR="003F0097" w:rsidRPr="003F0097">
        <w:rPr>
          <w:rFonts w:ascii="Times New Roman" w:eastAsia="Times New Roman" w:hAnsi="Times New Roman" w:cs="Times New Roman"/>
          <w:b/>
          <w:color w:val="000000" w:themeColor="text1"/>
          <w:sz w:val="20"/>
          <w:szCs w:val="20"/>
        </w:rPr>
        <w:t xml:space="preserve">: </w:t>
      </w:r>
      <w:r w:rsidRPr="003F0097">
        <w:rPr>
          <w:rFonts w:ascii="Times New Roman" w:eastAsia="Times New Roman" w:hAnsi="Times New Roman" w:cs="Times New Roman"/>
          <w:color w:val="000000" w:themeColor="text1"/>
          <w:sz w:val="20"/>
          <w:szCs w:val="20"/>
        </w:rPr>
        <w:t>Input and moderating variables</w:t>
      </w:r>
    </w:p>
    <w:tbl>
      <w:tblPr>
        <w:tblW w:w="9375" w:type="dxa"/>
        <w:tblBorders>
          <w:top w:val="nil"/>
          <w:left w:val="nil"/>
          <w:bottom w:val="nil"/>
          <w:right w:val="nil"/>
          <w:insideH w:val="nil"/>
          <w:insideV w:val="nil"/>
        </w:tblBorders>
        <w:tblLayout w:type="fixed"/>
        <w:tblLook w:val="0600" w:firstRow="0" w:lastRow="0" w:firstColumn="0" w:lastColumn="0" w:noHBand="1" w:noVBand="1"/>
      </w:tblPr>
      <w:tblGrid>
        <w:gridCol w:w="2769"/>
        <w:gridCol w:w="3303"/>
        <w:gridCol w:w="3303"/>
      </w:tblGrid>
      <w:tr w:rsidR="00091D6A" w:rsidRPr="003F0097" w14:paraId="43AFF3B9" w14:textId="77777777" w:rsidTr="00020435">
        <w:trPr>
          <w:trHeight w:val="380"/>
        </w:trPr>
        <w:tc>
          <w:tcPr>
            <w:tcW w:w="2768" w:type="dxa"/>
            <w:tcBorders>
              <w:top w:val="single" w:sz="6" w:space="0" w:color="CCCCCC"/>
              <w:left w:val="single" w:sz="6" w:space="0" w:color="CCCCCC"/>
              <w:bottom w:val="single" w:sz="6" w:space="0" w:color="CCCCCC"/>
              <w:right w:val="single" w:sz="6" w:space="0" w:color="CCCCCC"/>
            </w:tcBorders>
            <w:shd w:val="clear" w:color="auto" w:fill="D9D9D9"/>
            <w:tcMar>
              <w:top w:w="40" w:type="dxa"/>
              <w:left w:w="40" w:type="dxa"/>
              <w:bottom w:w="40" w:type="dxa"/>
              <w:right w:w="40" w:type="dxa"/>
            </w:tcMar>
          </w:tcPr>
          <w:p w14:paraId="425E86B5" w14:textId="77777777" w:rsidR="00091D6A" w:rsidRPr="003F0097" w:rsidRDefault="00091D6A" w:rsidP="00020435">
            <w:pPr>
              <w:jc w:val="center"/>
              <w:rPr>
                <w:rFonts w:ascii="Times New Roman" w:eastAsia="Times New Roman" w:hAnsi="Times New Roman" w:cs="Times New Roman"/>
                <w:b/>
                <w:color w:val="000000" w:themeColor="text1"/>
                <w:sz w:val="20"/>
                <w:szCs w:val="20"/>
              </w:rPr>
            </w:pPr>
            <w:r w:rsidRPr="003F0097">
              <w:rPr>
                <w:rFonts w:ascii="Times New Roman" w:eastAsia="Times New Roman" w:hAnsi="Times New Roman" w:cs="Times New Roman"/>
                <w:b/>
                <w:color w:val="000000" w:themeColor="text1"/>
                <w:sz w:val="20"/>
                <w:szCs w:val="20"/>
              </w:rPr>
              <w:t>Measure</w:t>
            </w:r>
          </w:p>
        </w:tc>
        <w:tc>
          <w:tcPr>
            <w:tcW w:w="3303" w:type="dxa"/>
            <w:tcBorders>
              <w:top w:val="single" w:sz="6" w:space="0" w:color="CCCCCC"/>
              <w:left w:val="nil"/>
              <w:bottom w:val="single" w:sz="6" w:space="0" w:color="CCCCCC"/>
              <w:right w:val="single" w:sz="6" w:space="0" w:color="CCCCCC"/>
            </w:tcBorders>
            <w:shd w:val="clear" w:color="auto" w:fill="D9D9D9"/>
            <w:tcMar>
              <w:top w:w="40" w:type="dxa"/>
              <w:left w:w="40" w:type="dxa"/>
              <w:bottom w:w="40" w:type="dxa"/>
              <w:right w:w="40" w:type="dxa"/>
            </w:tcMar>
          </w:tcPr>
          <w:p w14:paraId="3F6292B0" w14:textId="77777777" w:rsidR="00091D6A" w:rsidRPr="003F0097" w:rsidRDefault="00091D6A" w:rsidP="00020435">
            <w:pPr>
              <w:jc w:val="center"/>
              <w:rPr>
                <w:rFonts w:ascii="Times New Roman" w:eastAsia="Times New Roman" w:hAnsi="Times New Roman" w:cs="Times New Roman"/>
                <w:b/>
                <w:color w:val="000000" w:themeColor="text1"/>
                <w:sz w:val="20"/>
                <w:szCs w:val="20"/>
              </w:rPr>
            </w:pPr>
            <w:r w:rsidRPr="003F0097">
              <w:rPr>
                <w:rFonts w:ascii="Times New Roman" w:eastAsia="Times New Roman" w:hAnsi="Times New Roman" w:cs="Times New Roman"/>
                <w:b/>
                <w:color w:val="000000" w:themeColor="text1"/>
                <w:sz w:val="20"/>
                <w:szCs w:val="20"/>
              </w:rPr>
              <w:t>Description</w:t>
            </w:r>
          </w:p>
        </w:tc>
        <w:tc>
          <w:tcPr>
            <w:tcW w:w="3303" w:type="dxa"/>
            <w:tcBorders>
              <w:top w:val="single" w:sz="6" w:space="0" w:color="CCCCCC"/>
              <w:left w:val="nil"/>
              <w:bottom w:val="single" w:sz="6" w:space="0" w:color="CCCCCC"/>
              <w:right w:val="single" w:sz="6" w:space="0" w:color="CCCCCC"/>
            </w:tcBorders>
            <w:shd w:val="clear" w:color="auto" w:fill="D9D9D9"/>
            <w:tcMar>
              <w:top w:w="40" w:type="dxa"/>
              <w:left w:w="40" w:type="dxa"/>
              <w:bottom w:w="40" w:type="dxa"/>
              <w:right w:w="40" w:type="dxa"/>
            </w:tcMar>
          </w:tcPr>
          <w:p w14:paraId="43A247F9" w14:textId="77777777" w:rsidR="00091D6A" w:rsidRPr="003F0097" w:rsidRDefault="00091D6A" w:rsidP="00020435">
            <w:pPr>
              <w:jc w:val="center"/>
              <w:rPr>
                <w:rFonts w:ascii="Times New Roman" w:eastAsia="Times New Roman" w:hAnsi="Times New Roman" w:cs="Times New Roman"/>
                <w:b/>
                <w:color w:val="000000" w:themeColor="text1"/>
                <w:sz w:val="20"/>
                <w:szCs w:val="20"/>
              </w:rPr>
            </w:pPr>
            <w:r w:rsidRPr="003F0097">
              <w:rPr>
                <w:rFonts w:ascii="Times New Roman" w:eastAsia="Times New Roman" w:hAnsi="Times New Roman" w:cs="Times New Roman"/>
                <w:b/>
                <w:color w:val="000000" w:themeColor="text1"/>
                <w:sz w:val="20"/>
                <w:szCs w:val="20"/>
              </w:rPr>
              <w:t>Categories</w:t>
            </w:r>
          </w:p>
        </w:tc>
      </w:tr>
      <w:tr w:rsidR="00091D6A" w:rsidRPr="003F0097" w14:paraId="12FB7B00" w14:textId="77777777" w:rsidTr="00020435">
        <w:trPr>
          <w:trHeight w:val="342"/>
        </w:trPr>
        <w:tc>
          <w:tcPr>
            <w:tcW w:w="2768" w:type="dxa"/>
            <w:tcBorders>
              <w:top w:val="nil"/>
              <w:left w:val="single" w:sz="6" w:space="0" w:color="CCCCCC"/>
              <w:bottom w:val="single" w:sz="6" w:space="0" w:color="CCCCCC"/>
              <w:right w:val="single" w:sz="6" w:space="0" w:color="CCCCCC"/>
            </w:tcBorders>
            <w:shd w:val="clear" w:color="auto" w:fill="CFE2F3"/>
            <w:tcMar>
              <w:top w:w="40" w:type="dxa"/>
              <w:left w:w="40" w:type="dxa"/>
              <w:bottom w:w="40" w:type="dxa"/>
              <w:right w:w="40" w:type="dxa"/>
            </w:tcMar>
          </w:tcPr>
          <w:p w14:paraId="5025D8FF" w14:textId="77777777" w:rsidR="00091D6A" w:rsidRPr="003F0097" w:rsidRDefault="00091D6A" w:rsidP="00020435">
            <w:pPr>
              <w:jc w:val="center"/>
              <w:rPr>
                <w:rFonts w:ascii="Times New Roman" w:eastAsia="Times New Roman" w:hAnsi="Times New Roman" w:cs="Times New Roman"/>
                <w:b/>
                <w:color w:val="000000" w:themeColor="text1"/>
                <w:sz w:val="20"/>
                <w:szCs w:val="20"/>
              </w:rPr>
            </w:pPr>
            <w:r w:rsidRPr="003F0097">
              <w:rPr>
                <w:rFonts w:ascii="Times New Roman" w:eastAsia="Times New Roman" w:hAnsi="Times New Roman" w:cs="Times New Roman"/>
                <w:b/>
                <w:color w:val="000000" w:themeColor="text1"/>
                <w:sz w:val="20"/>
                <w:szCs w:val="20"/>
              </w:rPr>
              <w:t>Input measures</w:t>
            </w:r>
          </w:p>
        </w:tc>
        <w:tc>
          <w:tcPr>
            <w:tcW w:w="3303" w:type="dxa"/>
            <w:tcBorders>
              <w:top w:val="nil"/>
              <w:left w:val="nil"/>
              <w:bottom w:val="single" w:sz="6" w:space="0" w:color="CCCCCC"/>
              <w:right w:val="single" w:sz="6" w:space="0" w:color="CCCCCC"/>
            </w:tcBorders>
            <w:shd w:val="clear" w:color="auto" w:fill="CFE2F3"/>
            <w:tcMar>
              <w:top w:w="40" w:type="dxa"/>
              <w:left w:w="40" w:type="dxa"/>
              <w:bottom w:w="40" w:type="dxa"/>
              <w:right w:w="40" w:type="dxa"/>
            </w:tcMar>
          </w:tcPr>
          <w:p w14:paraId="570291D7" w14:textId="77777777" w:rsidR="00091D6A" w:rsidRPr="003F0097" w:rsidRDefault="00091D6A" w:rsidP="00020435">
            <w:pPr>
              <w:jc w:val="center"/>
              <w:rPr>
                <w:rFonts w:ascii="Times New Roman" w:eastAsia="Times New Roman" w:hAnsi="Times New Roman" w:cs="Times New Roman"/>
                <w:b/>
                <w:color w:val="000000" w:themeColor="text1"/>
                <w:sz w:val="20"/>
                <w:szCs w:val="20"/>
              </w:rPr>
            </w:pPr>
          </w:p>
        </w:tc>
        <w:tc>
          <w:tcPr>
            <w:tcW w:w="3303" w:type="dxa"/>
            <w:tcBorders>
              <w:top w:val="nil"/>
              <w:left w:val="nil"/>
              <w:bottom w:val="single" w:sz="6" w:space="0" w:color="CCCCCC"/>
              <w:right w:val="single" w:sz="6" w:space="0" w:color="CCCCCC"/>
            </w:tcBorders>
            <w:shd w:val="clear" w:color="auto" w:fill="CFE2F3"/>
            <w:tcMar>
              <w:top w:w="40" w:type="dxa"/>
              <w:left w:w="40" w:type="dxa"/>
              <w:bottom w:w="40" w:type="dxa"/>
              <w:right w:w="40" w:type="dxa"/>
            </w:tcMar>
          </w:tcPr>
          <w:p w14:paraId="18A1D1D4" w14:textId="77777777" w:rsidR="00091D6A" w:rsidRPr="003F0097" w:rsidRDefault="00091D6A" w:rsidP="00020435">
            <w:pPr>
              <w:rPr>
                <w:rFonts w:ascii="Times New Roman" w:eastAsia="Times New Roman" w:hAnsi="Times New Roman" w:cs="Times New Roman"/>
                <w:b/>
                <w:color w:val="000000" w:themeColor="text1"/>
                <w:sz w:val="20"/>
                <w:szCs w:val="20"/>
              </w:rPr>
            </w:pPr>
          </w:p>
        </w:tc>
      </w:tr>
      <w:tr w:rsidR="00091D6A" w:rsidRPr="003F0097" w14:paraId="72794F77" w14:textId="77777777" w:rsidTr="00020435">
        <w:trPr>
          <w:trHeight w:val="342"/>
        </w:trPr>
        <w:tc>
          <w:tcPr>
            <w:tcW w:w="2768" w:type="dxa"/>
            <w:tcBorders>
              <w:top w:val="nil"/>
              <w:left w:val="single" w:sz="6" w:space="0" w:color="CCCCCC"/>
              <w:bottom w:val="single" w:sz="6" w:space="0" w:color="CCCCCC"/>
              <w:right w:val="single" w:sz="6" w:space="0" w:color="CCCCCC"/>
            </w:tcBorders>
            <w:shd w:val="clear" w:color="auto" w:fill="CFE2F3"/>
            <w:tcMar>
              <w:top w:w="40" w:type="dxa"/>
              <w:left w:w="40" w:type="dxa"/>
              <w:bottom w:w="40" w:type="dxa"/>
              <w:right w:w="40" w:type="dxa"/>
            </w:tcMar>
          </w:tcPr>
          <w:p w14:paraId="54AA5F54"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Word tokens</w:t>
            </w:r>
          </w:p>
        </w:tc>
        <w:tc>
          <w:tcPr>
            <w:tcW w:w="3303" w:type="dxa"/>
            <w:tcBorders>
              <w:top w:val="nil"/>
              <w:left w:val="nil"/>
              <w:bottom w:val="single" w:sz="6" w:space="0" w:color="CCCCCC"/>
              <w:right w:val="single" w:sz="6" w:space="0" w:color="CCCCCC"/>
            </w:tcBorders>
            <w:tcMar>
              <w:top w:w="40" w:type="dxa"/>
              <w:left w:w="40" w:type="dxa"/>
              <w:bottom w:w="40" w:type="dxa"/>
              <w:right w:w="40" w:type="dxa"/>
            </w:tcMar>
          </w:tcPr>
          <w:p w14:paraId="2717F96D"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Total number of words produced</w:t>
            </w:r>
          </w:p>
        </w:tc>
        <w:tc>
          <w:tcPr>
            <w:tcW w:w="3303" w:type="dxa"/>
            <w:tcBorders>
              <w:top w:val="nil"/>
              <w:left w:val="nil"/>
              <w:bottom w:val="single" w:sz="6" w:space="0" w:color="CCCCCC"/>
              <w:right w:val="single" w:sz="6" w:space="0" w:color="CCCCCC"/>
            </w:tcBorders>
            <w:tcMar>
              <w:top w:w="40" w:type="dxa"/>
              <w:left w:w="40" w:type="dxa"/>
              <w:bottom w:w="40" w:type="dxa"/>
              <w:right w:w="40" w:type="dxa"/>
            </w:tcMar>
          </w:tcPr>
          <w:p w14:paraId="5DC89141" w14:textId="77777777" w:rsidR="00091D6A" w:rsidRPr="003F0097" w:rsidRDefault="00091D6A" w:rsidP="00020435">
            <w:pPr>
              <w:rPr>
                <w:rFonts w:ascii="Times New Roman" w:eastAsia="Times New Roman" w:hAnsi="Times New Roman" w:cs="Times New Roman"/>
                <w:color w:val="000000" w:themeColor="text1"/>
                <w:sz w:val="20"/>
                <w:szCs w:val="20"/>
              </w:rPr>
            </w:pPr>
          </w:p>
        </w:tc>
      </w:tr>
      <w:tr w:rsidR="00091D6A" w:rsidRPr="003F0097" w14:paraId="4501F289" w14:textId="77777777" w:rsidTr="00020435">
        <w:trPr>
          <w:trHeight w:val="342"/>
        </w:trPr>
        <w:tc>
          <w:tcPr>
            <w:tcW w:w="2768" w:type="dxa"/>
            <w:tcBorders>
              <w:top w:val="nil"/>
              <w:left w:val="single" w:sz="6" w:space="0" w:color="CCCCCC"/>
              <w:bottom w:val="single" w:sz="6" w:space="0" w:color="CCCCCC"/>
              <w:right w:val="single" w:sz="6" w:space="0" w:color="CCCCCC"/>
            </w:tcBorders>
            <w:shd w:val="clear" w:color="auto" w:fill="CFE2F3"/>
            <w:tcMar>
              <w:top w:w="40" w:type="dxa"/>
              <w:left w:w="40" w:type="dxa"/>
              <w:bottom w:w="40" w:type="dxa"/>
              <w:right w:w="40" w:type="dxa"/>
            </w:tcMar>
          </w:tcPr>
          <w:p w14:paraId="32EA74CD"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Utterances</w:t>
            </w:r>
          </w:p>
        </w:tc>
        <w:tc>
          <w:tcPr>
            <w:tcW w:w="3303" w:type="dxa"/>
            <w:tcBorders>
              <w:top w:val="nil"/>
              <w:left w:val="nil"/>
              <w:bottom w:val="single" w:sz="6" w:space="0" w:color="CCCCCC"/>
              <w:right w:val="single" w:sz="6" w:space="0" w:color="CCCCCC"/>
            </w:tcBorders>
            <w:tcMar>
              <w:top w:w="40" w:type="dxa"/>
              <w:left w:w="40" w:type="dxa"/>
              <w:bottom w:w="40" w:type="dxa"/>
              <w:right w:w="40" w:type="dxa"/>
            </w:tcMar>
          </w:tcPr>
          <w:p w14:paraId="678FBDF4"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Total continuous segments of speech</w:t>
            </w:r>
          </w:p>
        </w:tc>
        <w:tc>
          <w:tcPr>
            <w:tcW w:w="3303" w:type="dxa"/>
            <w:tcBorders>
              <w:top w:val="nil"/>
              <w:left w:val="nil"/>
              <w:bottom w:val="single" w:sz="6" w:space="0" w:color="CCCCCC"/>
              <w:right w:val="single" w:sz="6" w:space="0" w:color="CCCCCC"/>
            </w:tcBorders>
            <w:tcMar>
              <w:top w:w="40" w:type="dxa"/>
              <w:left w:w="40" w:type="dxa"/>
              <w:bottom w:w="40" w:type="dxa"/>
              <w:right w:w="40" w:type="dxa"/>
            </w:tcMar>
          </w:tcPr>
          <w:p w14:paraId="10771F8C" w14:textId="77777777" w:rsidR="00091D6A" w:rsidRPr="003F0097" w:rsidRDefault="00091D6A" w:rsidP="00020435">
            <w:pPr>
              <w:rPr>
                <w:rFonts w:ascii="Times New Roman" w:eastAsia="Times New Roman" w:hAnsi="Times New Roman" w:cs="Times New Roman"/>
                <w:color w:val="000000" w:themeColor="text1"/>
                <w:sz w:val="20"/>
                <w:szCs w:val="20"/>
              </w:rPr>
            </w:pPr>
          </w:p>
        </w:tc>
      </w:tr>
      <w:tr w:rsidR="00091D6A" w:rsidRPr="003F0097" w14:paraId="0ED445B0" w14:textId="77777777" w:rsidTr="00020435">
        <w:trPr>
          <w:trHeight w:val="342"/>
        </w:trPr>
        <w:tc>
          <w:tcPr>
            <w:tcW w:w="2768" w:type="dxa"/>
            <w:tcBorders>
              <w:top w:val="nil"/>
              <w:left w:val="single" w:sz="6" w:space="0" w:color="CCCCCC"/>
              <w:bottom w:val="single" w:sz="6" w:space="0" w:color="CCCCCC"/>
              <w:right w:val="single" w:sz="6" w:space="0" w:color="CCCCCC"/>
            </w:tcBorders>
            <w:shd w:val="clear" w:color="auto" w:fill="CFE2F3"/>
            <w:tcMar>
              <w:top w:w="40" w:type="dxa"/>
              <w:left w:w="40" w:type="dxa"/>
              <w:bottom w:w="40" w:type="dxa"/>
              <w:right w:w="40" w:type="dxa"/>
            </w:tcMar>
          </w:tcPr>
          <w:p w14:paraId="76C23FD7"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Word types</w:t>
            </w:r>
          </w:p>
        </w:tc>
        <w:tc>
          <w:tcPr>
            <w:tcW w:w="3303" w:type="dxa"/>
            <w:tcBorders>
              <w:top w:val="nil"/>
              <w:left w:val="nil"/>
              <w:bottom w:val="single" w:sz="6" w:space="0" w:color="CCCCCC"/>
              <w:right w:val="single" w:sz="6" w:space="0" w:color="CCCCCC"/>
            </w:tcBorders>
            <w:tcMar>
              <w:top w:w="40" w:type="dxa"/>
              <w:left w:w="40" w:type="dxa"/>
              <w:bottom w:w="40" w:type="dxa"/>
              <w:right w:w="40" w:type="dxa"/>
            </w:tcMar>
          </w:tcPr>
          <w:p w14:paraId="151825A7"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Total number of different words produced</w:t>
            </w:r>
          </w:p>
        </w:tc>
        <w:tc>
          <w:tcPr>
            <w:tcW w:w="3303" w:type="dxa"/>
            <w:tcBorders>
              <w:top w:val="nil"/>
              <w:left w:val="nil"/>
              <w:bottom w:val="single" w:sz="6" w:space="0" w:color="CCCCCC"/>
              <w:right w:val="single" w:sz="6" w:space="0" w:color="CCCCCC"/>
            </w:tcBorders>
            <w:tcMar>
              <w:top w:w="40" w:type="dxa"/>
              <w:left w:w="40" w:type="dxa"/>
              <w:bottom w:w="40" w:type="dxa"/>
              <w:right w:w="40" w:type="dxa"/>
            </w:tcMar>
          </w:tcPr>
          <w:p w14:paraId="5A692599" w14:textId="77777777" w:rsidR="00091D6A" w:rsidRPr="003F0097" w:rsidRDefault="00091D6A" w:rsidP="00020435">
            <w:pPr>
              <w:rPr>
                <w:rFonts w:ascii="Times New Roman" w:eastAsia="Times New Roman" w:hAnsi="Times New Roman" w:cs="Times New Roman"/>
                <w:color w:val="000000" w:themeColor="text1"/>
                <w:sz w:val="20"/>
                <w:szCs w:val="20"/>
              </w:rPr>
            </w:pPr>
          </w:p>
        </w:tc>
      </w:tr>
      <w:tr w:rsidR="00091D6A" w:rsidRPr="003F0097" w14:paraId="16FEC6B0" w14:textId="77777777" w:rsidTr="00020435">
        <w:trPr>
          <w:trHeight w:val="342"/>
        </w:trPr>
        <w:tc>
          <w:tcPr>
            <w:tcW w:w="2768" w:type="dxa"/>
            <w:tcBorders>
              <w:top w:val="nil"/>
              <w:left w:val="single" w:sz="6" w:space="0" w:color="CCCCCC"/>
              <w:bottom w:val="single" w:sz="6" w:space="0" w:color="CCCCCC"/>
              <w:right w:val="single" w:sz="6" w:space="0" w:color="CCCCCC"/>
            </w:tcBorders>
            <w:shd w:val="clear" w:color="auto" w:fill="CFE2F3"/>
            <w:tcMar>
              <w:top w:w="40" w:type="dxa"/>
              <w:left w:w="40" w:type="dxa"/>
              <w:bottom w:w="40" w:type="dxa"/>
              <w:right w:w="40" w:type="dxa"/>
            </w:tcMar>
          </w:tcPr>
          <w:p w14:paraId="00822205"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Mean-length of utterance</w:t>
            </w:r>
          </w:p>
        </w:tc>
        <w:tc>
          <w:tcPr>
            <w:tcW w:w="3303" w:type="dxa"/>
            <w:tcBorders>
              <w:top w:val="nil"/>
              <w:left w:val="nil"/>
              <w:bottom w:val="single" w:sz="6" w:space="0" w:color="CCCCCC"/>
              <w:right w:val="single" w:sz="6" w:space="0" w:color="CCCCCC"/>
            </w:tcBorders>
            <w:tcMar>
              <w:top w:w="40" w:type="dxa"/>
              <w:left w:w="40" w:type="dxa"/>
              <w:bottom w:w="40" w:type="dxa"/>
              <w:right w:w="40" w:type="dxa"/>
            </w:tcMar>
          </w:tcPr>
          <w:p w14:paraId="1B5FCC52"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Average number of words in utterances</w:t>
            </w:r>
          </w:p>
        </w:tc>
        <w:tc>
          <w:tcPr>
            <w:tcW w:w="3303" w:type="dxa"/>
            <w:tcBorders>
              <w:top w:val="nil"/>
              <w:left w:val="nil"/>
              <w:bottom w:val="single" w:sz="6" w:space="0" w:color="CCCCCC"/>
              <w:right w:val="single" w:sz="6" w:space="0" w:color="CCCCCC"/>
            </w:tcBorders>
            <w:tcMar>
              <w:top w:w="40" w:type="dxa"/>
              <w:left w:w="40" w:type="dxa"/>
              <w:bottom w:w="40" w:type="dxa"/>
              <w:right w:w="40" w:type="dxa"/>
            </w:tcMar>
          </w:tcPr>
          <w:p w14:paraId="452E299A" w14:textId="77777777" w:rsidR="00091D6A" w:rsidRPr="003F0097" w:rsidRDefault="00091D6A" w:rsidP="00020435">
            <w:pPr>
              <w:rPr>
                <w:rFonts w:ascii="Times New Roman" w:eastAsia="Times New Roman" w:hAnsi="Times New Roman" w:cs="Times New Roman"/>
                <w:color w:val="000000" w:themeColor="text1"/>
                <w:sz w:val="20"/>
                <w:szCs w:val="20"/>
              </w:rPr>
            </w:pPr>
          </w:p>
        </w:tc>
      </w:tr>
      <w:tr w:rsidR="00091D6A" w:rsidRPr="003F0097" w14:paraId="15FB8DCF" w14:textId="77777777" w:rsidTr="00020435">
        <w:trPr>
          <w:trHeight w:val="342"/>
        </w:trPr>
        <w:tc>
          <w:tcPr>
            <w:tcW w:w="2768" w:type="dxa"/>
            <w:tcBorders>
              <w:top w:val="nil"/>
              <w:left w:val="single" w:sz="6" w:space="0" w:color="CCCCCC"/>
              <w:bottom w:val="single" w:sz="6" w:space="0" w:color="CCCCCC"/>
              <w:right w:val="single" w:sz="6" w:space="0" w:color="CCCCCC"/>
            </w:tcBorders>
            <w:shd w:val="clear" w:color="auto" w:fill="D9EAD3"/>
            <w:tcMar>
              <w:top w:w="40" w:type="dxa"/>
              <w:left w:w="40" w:type="dxa"/>
              <w:bottom w:w="40" w:type="dxa"/>
              <w:right w:w="40" w:type="dxa"/>
            </w:tcMar>
          </w:tcPr>
          <w:p w14:paraId="4718FF9D" w14:textId="77777777" w:rsidR="00091D6A" w:rsidRPr="003F0097" w:rsidRDefault="00091D6A" w:rsidP="00020435">
            <w:pPr>
              <w:jc w:val="center"/>
              <w:rPr>
                <w:rFonts w:ascii="Times New Roman" w:eastAsia="Times New Roman" w:hAnsi="Times New Roman" w:cs="Times New Roman"/>
                <w:b/>
                <w:color w:val="000000" w:themeColor="text1"/>
                <w:sz w:val="20"/>
                <w:szCs w:val="20"/>
              </w:rPr>
            </w:pPr>
            <w:r w:rsidRPr="003F0097">
              <w:rPr>
                <w:rFonts w:ascii="Times New Roman" w:eastAsia="Times New Roman" w:hAnsi="Times New Roman" w:cs="Times New Roman"/>
                <w:b/>
                <w:color w:val="000000" w:themeColor="text1"/>
                <w:sz w:val="20"/>
                <w:szCs w:val="20"/>
              </w:rPr>
              <w:t>Outcome measures</w:t>
            </w:r>
          </w:p>
        </w:tc>
        <w:tc>
          <w:tcPr>
            <w:tcW w:w="3303" w:type="dxa"/>
            <w:tcBorders>
              <w:top w:val="nil"/>
              <w:left w:val="nil"/>
              <w:bottom w:val="single" w:sz="6" w:space="0" w:color="CCCCCC"/>
              <w:right w:val="single" w:sz="6" w:space="0" w:color="CCCCCC"/>
            </w:tcBorders>
            <w:shd w:val="clear" w:color="auto" w:fill="D9EAD3"/>
            <w:tcMar>
              <w:top w:w="40" w:type="dxa"/>
              <w:left w:w="40" w:type="dxa"/>
              <w:bottom w:w="40" w:type="dxa"/>
              <w:right w:w="40" w:type="dxa"/>
            </w:tcMar>
          </w:tcPr>
          <w:p w14:paraId="25131449" w14:textId="77777777" w:rsidR="00091D6A" w:rsidRPr="003F0097" w:rsidRDefault="00091D6A" w:rsidP="00020435">
            <w:pPr>
              <w:jc w:val="center"/>
              <w:rPr>
                <w:rFonts w:ascii="Times New Roman" w:eastAsia="Times New Roman" w:hAnsi="Times New Roman" w:cs="Times New Roman"/>
                <w:color w:val="000000" w:themeColor="text1"/>
                <w:sz w:val="20"/>
                <w:szCs w:val="20"/>
              </w:rPr>
            </w:pPr>
          </w:p>
        </w:tc>
        <w:tc>
          <w:tcPr>
            <w:tcW w:w="3303" w:type="dxa"/>
            <w:tcBorders>
              <w:top w:val="nil"/>
              <w:left w:val="nil"/>
              <w:bottom w:val="single" w:sz="6" w:space="0" w:color="CCCCCC"/>
              <w:right w:val="single" w:sz="6" w:space="0" w:color="CCCCCC"/>
            </w:tcBorders>
            <w:shd w:val="clear" w:color="auto" w:fill="D9EAD3"/>
            <w:tcMar>
              <w:top w:w="40" w:type="dxa"/>
              <w:left w:w="40" w:type="dxa"/>
              <w:bottom w:w="40" w:type="dxa"/>
              <w:right w:w="40" w:type="dxa"/>
            </w:tcMar>
          </w:tcPr>
          <w:p w14:paraId="67FDFDB9" w14:textId="77777777" w:rsidR="00091D6A" w:rsidRPr="003F0097" w:rsidRDefault="00091D6A" w:rsidP="00020435">
            <w:pPr>
              <w:rPr>
                <w:rFonts w:ascii="Times New Roman" w:eastAsia="Times New Roman" w:hAnsi="Times New Roman" w:cs="Times New Roman"/>
                <w:color w:val="000000" w:themeColor="text1"/>
                <w:sz w:val="20"/>
                <w:szCs w:val="20"/>
              </w:rPr>
            </w:pPr>
          </w:p>
        </w:tc>
      </w:tr>
      <w:tr w:rsidR="00091D6A" w:rsidRPr="003F0097" w14:paraId="1A9DCA07" w14:textId="77777777" w:rsidTr="00020435">
        <w:trPr>
          <w:trHeight w:val="342"/>
        </w:trPr>
        <w:tc>
          <w:tcPr>
            <w:tcW w:w="2768" w:type="dxa"/>
            <w:tcBorders>
              <w:top w:val="nil"/>
              <w:left w:val="single" w:sz="6" w:space="0" w:color="CCCCCC"/>
              <w:bottom w:val="single" w:sz="6" w:space="0" w:color="CCCCCC"/>
              <w:right w:val="single" w:sz="6" w:space="0" w:color="CCCCCC"/>
            </w:tcBorders>
            <w:shd w:val="clear" w:color="auto" w:fill="D9EAD3"/>
            <w:tcMar>
              <w:top w:w="40" w:type="dxa"/>
              <w:left w:w="40" w:type="dxa"/>
              <w:bottom w:w="40" w:type="dxa"/>
              <w:right w:w="40" w:type="dxa"/>
            </w:tcMar>
          </w:tcPr>
          <w:p w14:paraId="6E7BEB61"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Assessment type</w:t>
            </w:r>
          </w:p>
        </w:tc>
        <w:tc>
          <w:tcPr>
            <w:tcW w:w="3303" w:type="dxa"/>
            <w:tcBorders>
              <w:top w:val="nil"/>
              <w:left w:val="nil"/>
              <w:bottom w:val="single" w:sz="6" w:space="0" w:color="CCCCCC"/>
              <w:right w:val="single" w:sz="6" w:space="0" w:color="CCCCCC"/>
            </w:tcBorders>
            <w:shd w:val="clear" w:color="auto" w:fill="FFFFFF"/>
            <w:tcMar>
              <w:top w:w="40" w:type="dxa"/>
              <w:left w:w="40" w:type="dxa"/>
              <w:bottom w:w="40" w:type="dxa"/>
              <w:right w:w="40" w:type="dxa"/>
            </w:tcMar>
          </w:tcPr>
          <w:p w14:paraId="2301D663"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Type of assessment used to measure children’s language</w:t>
            </w:r>
          </w:p>
        </w:tc>
        <w:tc>
          <w:tcPr>
            <w:tcW w:w="3303" w:type="dxa"/>
            <w:tcBorders>
              <w:top w:val="nil"/>
              <w:left w:val="nil"/>
              <w:bottom w:val="single" w:sz="6" w:space="0" w:color="CCCCCC"/>
              <w:right w:val="single" w:sz="6" w:space="0" w:color="CCCCCC"/>
            </w:tcBorders>
            <w:shd w:val="clear" w:color="auto" w:fill="FFFFFF"/>
            <w:tcMar>
              <w:top w:w="40" w:type="dxa"/>
              <w:left w:w="40" w:type="dxa"/>
              <w:bottom w:w="40" w:type="dxa"/>
              <w:right w:w="40" w:type="dxa"/>
            </w:tcMar>
          </w:tcPr>
          <w:p w14:paraId="188A47E5" w14:textId="77777777" w:rsidR="00091D6A" w:rsidRPr="003F0097" w:rsidRDefault="00091D6A" w:rsidP="00020435">
            <w:pPr>
              <w:numPr>
                <w:ilvl w:val="0"/>
                <w:numId w:val="6"/>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 xml:space="preserve">Direct assessment </w:t>
            </w:r>
          </w:p>
          <w:p w14:paraId="0BF4CAF3" w14:textId="77777777" w:rsidR="00091D6A" w:rsidRPr="003F0097" w:rsidRDefault="00091D6A" w:rsidP="00020435">
            <w:pPr>
              <w:numPr>
                <w:ilvl w:val="0"/>
                <w:numId w:val="6"/>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 xml:space="preserve">Observation </w:t>
            </w:r>
          </w:p>
          <w:p w14:paraId="491A8CF1" w14:textId="77777777" w:rsidR="00091D6A" w:rsidRPr="003F0097" w:rsidRDefault="00091D6A" w:rsidP="00020435">
            <w:pPr>
              <w:numPr>
                <w:ilvl w:val="0"/>
                <w:numId w:val="6"/>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Parent report</w:t>
            </w:r>
          </w:p>
        </w:tc>
      </w:tr>
      <w:tr w:rsidR="00091D6A" w:rsidRPr="003F0097" w14:paraId="20BF6D48" w14:textId="77777777" w:rsidTr="00020435">
        <w:trPr>
          <w:trHeight w:val="342"/>
        </w:trPr>
        <w:tc>
          <w:tcPr>
            <w:tcW w:w="2768" w:type="dxa"/>
            <w:tcBorders>
              <w:top w:val="nil"/>
              <w:left w:val="single" w:sz="6" w:space="0" w:color="CCCCCC"/>
              <w:bottom w:val="single" w:sz="6" w:space="0" w:color="CCCCCC"/>
              <w:right w:val="single" w:sz="6" w:space="0" w:color="CCCCCC"/>
            </w:tcBorders>
            <w:shd w:val="clear" w:color="auto" w:fill="D9EAD3"/>
            <w:tcMar>
              <w:top w:w="40" w:type="dxa"/>
              <w:left w:w="40" w:type="dxa"/>
              <w:bottom w:w="40" w:type="dxa"/>
              <w:right w:w="40" w:type="dxa"/>
            </w:tcMar>
          </w:tcPr>
          <w:p w14:paraId="325C252B"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Assessment measure</w:t>
            </w:r>
          </w:p>
        </w:tc>
        <w:tc>
          <w:tcPr>
            <w:tcW w:w="3303" w:type="dxa"/>
            <w:tcBorders>
              <w:top w:val="nil"/>
              <w:left w:val="nil"/>
              <w:bottom w:val="single" w:sz="6" w:space="0" w:color="CCCCCC"/>
              <w:right w:val="single" w:sz="6" w:space="0" w:color="CCCCCC"/>
            </w:tcBorders>
            <w:shd w:val="clear" w:color="auto" w:fill="FFFFFF"/>
            <w:tcMar>
              <w:top w:w="40" w:type="dxa"/>
              <w:left w:w="40" w:type="dxa"/>
              <w:bottom w:w="40" w:type="dxa"/>
              <w:right w:w="40" w:type="dxa"/>
            </w:tcMar>
          </w:tcPr>
          <w:p w14:paraId="140AA60F"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Measure of language that was assessed in children</w:t>
            </w:r>
          </w:p>
        </w:tc>
        <w:tc>
          <w:tcPr>
            <w:tcW w:w="3303" w:type="dxa"/>
            <w:tcBorders>
              <w:top w:val="nil"/>
              <w:left w:val="nil"/>
              <w:bottom w:val="single" w:sz="6" w:space="0" w:color="CCCCCC"/>
              <w:right w:val="single" w:sz="6" w:space="0" w:color="CCCCCC"/>
            </w:tcBorders>
            <w:shd w:val="clear" w:color="auto" w:fill="FFFFFF"/>
            <w:tcMar>
              <w:top w:w="40" w:type="dxa"/>
              <w:left w:w="40" w:type="dxa"/>
              <w:bottom w:w="40" w:type="dxa"/>
              <w:right w:w="40" w:type="dxa"/>
            </w:tcMar>
          </w:tcPr>
          <w:p w14:paraId="77915334" w14:textId="77777777" w:rsidR="00091D6A" w:rsidRPr="003F0097" w:rsidRDefault="00091D6A" w:rsidP="00020435">
            <w:pPr>
              <w:numPr>
                <w:ilvl w:val="0"/>
                <w:numId w:val="12"/>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Expressive</w:t>
            </w:r>
          </w:p>
          <w:p w14:paraId="1D31F637" w14:textId="77777777" w:rsidR="00091D6A" w:rsidRPr="003F0097" w:rsidRDefault="00091D6A" w:rsidP="00020435">
            <w:pPr>
              <w:numPr>
                <w:ilvl w:val="0"/>
                <w:numId w:val="12"/>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Receptive</w:t>
            </w:r>
          </w:p>
        </w:tc>
      </w:tr>
      <w:tr w:rsidR="00091D6A" w:rsidRPr="003F0097" w14:paraId="609ADEF9" w14:textId="77777777" w:rsidTr="00020435">
        <w:trPr>
          <w:trHeight w:val="342"/>
        </w:trPr>
        <w:tc>
          <w:tcPr>
            <w:tcW w:w="2768" w:type="dxa"/>
            <w:tcBorders>
              <w:top w:val="nil"/>
              <w:left w:val="single" w:sz="6" w:space="0" w:color="CCCCCC"/>
              <w:bottom w:val="single" w:sz="6" w:space="0" w:color="CCCCCC"/>
              <w:right w:val="single" w:sz="6" w:space="0" w:color="CCCCCC"/>
            </w:tcBorders>
            <w:shd w:val="clear" w:color="auto" w:fill="D9EAD3"/>
            <w:tcMar>
              <w:top w:w="40" w:type="dxa"/>
              <w:left w:w="40" w:type="dxa"/>
              <w:bottom w:w="40" w:type="dxa"/>
              <w:right w:w="40" w:type="dxa"/>
            </w:tcMar>
          </w:tcPr>
          <w:p w14:paraId="6AD019B4"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Vocabulary</w:t>
            </w:r>
          </w:p>
        </w:tc>
        <w:tc>
          <w:tcPr>
            <w:tcW w:w="3303" w:type="dxa"/>
            <w:tcBorders>
              <w:top w:val="nil"/>
              <w:left w:val="nil"/>
              <w:bottom w:val="single" w:sz="6" w:space="0" w:color="CCCCCC"/>
              <w:right w:val="single" w:sz="6" w:space="0" w:color="CCCCCC"/>
            </w:tcBorders>
            <w:shd w:val="clear" w:color="auto" w:fill="FFFFFF"/>
            <w:tcMar>
              <w:top w:w="40" w:type="dxa"/>
              <w:left w:w="40" w:type="dxa"/>
              <w:bottom w:w="40" w:type="dxa"/>
              <w:right w:w="40" w:type="dxa"/>
            </w:tcMar>
          </w:tcPr>
          <w:p w14:paraId="4C76F138"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Was the assessment a measure of vocabulary (e.g., CDI, PPVT)?</w:t>
            </w:r>
          </w:p>
        </w:tc>
        <w:tc>
          <w:tcPr>
            <w:tcW w:w="3303" w:type="dxa"/>
            <w:tcBorders>
              <w:top w:val="nil"/>
              <w:left w:val="nil"/>
              <w:bottom w:val="single" w:sz="6" w:space="0" w:color="CCCCCC"/>
              <w:right w:val="single" w:sz="6" w:space="0" w:color="CCCCCC"/>
            </w:tcBorders>
            <w:shd w:val="clear" w:color="auto" w:fill="FFFFFF"/>
            <w:tcMar>
              <w:top w:w="40" w:type="dxa"/>
              <w:left w:w="40" w:type="dxa"/>
              <w:bottom w:w="40" w:type="dxa"/>
              <w:right w:w="40" w:type="dxa"/>
            </w:tcMar>
          </w:tcPr>
          <w:p w14:paraId="0A10E1AA" w14:textId="77777777" w:rsidR="00091D6A" w:rsidRPr="003F0097" w:rsidRDefault="00091D6A" w:rsidP="00020435">
            <w:pPr>
              <w:numPr>
                <w:ilvl w:val="0"/>
                <w:numId w:val="3"/>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Vocabulary</w:t>
            </w:r>
          </w:p>
          <w:p w14:paraId="44ADF4F3" w14:textId="77777777" w:rsidR="00091D6A" w:rsidRPr="003F0097" w:rsidRDefault="00091D6A" w:rsidP="00020435">
            <w:pPr>
              <w:numPr>
                <w:ilvl w:val="0"/>
                <w:numId w:val="3"/>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Not vocabulary</w:t>
            </w:r>
          </w:p>
        </w:tc>
      </w:tr>
      <w:tr w:rsidR="00091D6A" w:rsidRPr="003F0097" w14:paraId="70E2FE31" w14:textId="77777777" w:rsidTr="00020435">
        <w:trPr>
          <w:trHeight w:val="342"/>
        </w:trPr>
        <w:tc>
          <w:tcPr>
            <w:tcW w:w="2768" w:type="dxa"/>
            <w:tcBorders>
              <w:top w:val="nil"/>
              <w:left w:val="single" w:sz="6" w:space="0" w:color="CCCCCC"/>
              <w:bottom w:val="single" w:sz="6" w:space="0" w:color="CCCCCC"/>
              <w:right w:val="single" w:sz="6" w:space="0" w:color="CCCCCC"/>
            </w:tcBorders>
            <w:shd w:val="clear" w:color="auto" w:fill="D9EAD3"/>
            <w:tcMar>
              <w:top w:w="40" w:type="dxa"/>
              <w:left w:w="40" w:type="dxa"/>
              <w:bottom w:w="40" w:type="dxa"/>
              <w:right w:w="40" w:type="dxa"/>
            </w:tcMar>
          </w:tcPr>
          <w:p w14:paraId="3068E859"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Matching</w:t>
            </w:r>
          </w:p>
        </w:tc>
        <w:tc>
          <w:tcPr>
            <w:tcW w:w="3303" w:type="dxa"/>
            <w:tcBorders>
              <w:top w:val="nil"/>
              <w:left w:val="nil"/>
              <w:bottom w:val="single" w:sz="6" w:space="0" w:color="CCCCCC"/>
              <w:right w:val="single" w:sz="6" w:space="0" w:color="CCCCCC"/>
            </w:tcBorders>
            <w:shd w:val="clear" w:color="auto" w:fill="FFFFFF"/>
            <w:tcMar>
              <w:top w:w="40" w:type="dxa"/>
              <w:left w:w="40" w:type="dxa"/>
              <w:bottom w:w="40" w:type="dxa"/>
              <w:right w:w="40" w:type="dxa"/>
            </w:tcMar>
          </w:tcPr>
          <w:p w14:paraId="43A67BC5"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Does the input capture the same construct as the outcome?</w:t>
            </w:r>
          </w:p>
        </w:tc>
        <w:tc>
          <w:tcPr>
            <w:tcW w:w="3303" w:type="dxa"/>
            <w:tcBorders>
              <w:top w:val="nil"/>
              <w:left w:val="nil"/>
              <w:bottom w:val="single" w:sz="6" w:space="0" w:color="CCCCCC"/>
              <w:right w:val="single" w:sz="6" w:space="0" w:color="CCCCCC"/>
            </w:tcBorders>
            <w:shd w:val="clear" w:color="auto" w:fill="FFFFFF"/>
            <w:tcMar>
              <w:top w:w="40" w:type="dxa"/>
              <w:left w:w="40" w:type="dxa"/>
              <w:bottom w:w="40" w:type="dxa"/>
              <w:right w:w="40" w:type="dxa"/>
            </w:tcMar>
          </w:tcPr>
          <w:p w14:paraId="64E6FB72" w14:textId="77777777" w:rsidR="00091D6A" w:rsidRPr="003F0097" w:rsidRDefault="00091D6A" w:rsidP="00020435">
            <w:pPr>
              <w:numPr>
                <w:ilvl w:val="0"/>
                <w:numId w:val="4"/>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Matched</w:t>
            </w:r>
          </w:p>
          <w:p w14:paraId="0C493E2D" w14:textId="77777777" w:rsidR="00091D6A" w:rsidRPr="003F0097" w:rsidRDefault="00091D6A" w:rsidP="00020435">
            <w:pPr>
              <w:numPr>
                <w:ilvl w:val="0"/>
                <w:numId w:val="4"/>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Not matched</w:t>
            </w:r>
          </w:p>
        </w:tc>
      </w:tr>
      <w:tr w:rsidR="00091D6A" w:rsidRPr="003F0097" w14:paraId="68E47336" w14:textId="77777777" w:rsidTr="00020435">
        <w:trPr>
          <w:trHeight w:val="342"/>
        </w:trPr>
        <w:tc>
          <w:tcPr>
            <w:tcW w:w="2768" w:type="dxa"/>
            <w:tcBorders>
              <w:top w:val="nil"/>
              <w:left w:val="single" w:sz="6" w:space="0" w:color="CCCCCC"/>
              <w:bottom w:val="single" w:sz="6" w:space="0" w:color="CCCCCC"/>
              <w:right w:val="single" w:sz="6" w:space="0" w:color="CCCCCC"/>
            </w:tcBorders>
            <w:shd w:val="clear" w:color="auto" w:fill="EA9999"/>
            <w:tcMar>
              <w:top w:w="40" w:type="dxa"/>
              <w:left w:w="40" w:type="dxa"/>
              <w:bottom w:w="40" w:type="dxa"/>
              <w:right w:w="40" w:type="dxa"/>
            </w:tcMar>
          </w:tcPr>
          <w:p w14:paraId="4F3E8055" w14:textId="77777777" w:rsidR="00091D6A" w:rsidRPr="003F0097" w:rsidRDefault="00091D6A" w:rsidP="00020435">
            <w:pPr>
              <w:jc w:val="center"/>
              <w:rPr>
                <w:rFonts w:ascii="Times New Roman" w:eastAsia="Times New Roman" w:hAnsi="Times New Roman" w:cs="Times New Roman"/>
                <w:b/>
                <w:color w:val="000000" w:themeColor="text1"/>
                <w:sz w:val="20"/>
                <w:szCs w:val="20"/>
              </w:rPr>
            </w:pPr>
            <w:r w:rsidRPr="003F0097">
              <w:rPr>
                <w:rFonts w:ascii="Times New Roman" w:eastAsia="Times New Roman" w:hAnsi="Times New Roman" w:cs="Times New Roman"/>
                <w:b/>
                <w:color w:val="000000" w:themeColor="text1"/>
                <w:sz w:val="20"/>
                <w:szCs w:val="20"/>
              </w:rPr>
              <w:t>Subject characteristics</w:t>
            </w:r>
          </w:p>
        </w:tc>
        <w:tc>
          <w:tcPr>
            <w:tcW w:w="3303" w:type="dxa"/>
            <w:tcBorders>
              <w:top w:val="nil"/>
              <w:left w:val="nil"/>
              <w:bottom w:val="single" w:sz="6" w:space="0" w:color="CCCCCC"/>
              <w:right w:val="single" w:sz="6" w:space="0" w:color="CCCCCC"/>
            </w:tcBorders>
            <w:shd w:val="clear" w:color="auto" w:fill="EA9999"/>
            <w:tcMar>
              <w:top w:w="40" w:type="dxa"/>
              <w:left w:w="40" w:type="dxa"/>
              <w:bottom w:w="40" w:type="dxa"/>
              <w:right w:w="40" w:type="dxa"/>
            </w:tcMar>
          </w:tcPr>
          <w:p w14:paraId="2BCE1153" w14:textId="77777777" w:rsidR="00091D6A" w:rsidRPr="003F0097" w:rsidRDefault="00091D6A" w:rsidP="00020435">
            <w:pPr>
              <w:jc w:val="center"/>
              <w:rPr>
                <w:rFonts w:ascii="Times New Roman" w:eastAsia="Times New Roman" w:hAnsi="Times New Roman" w:cs="Times New Roman"/>
                <w:color w:val="000000" w:themeColor="text1"/>
                <w:sz w:val="20"/>
                <w:szCs w:val="20"/>
              </w:rPr>
            </w:pPr>
          </w:p>
        </w:tc>
        <w:tc>
          <w:tcPr>
            <w:tcW w:w="3303" w:type="dxa"/>
            <w:tcBorders>
              <w:top w:val="nil"/>
              <w:left w:val="nil"/>
              <w:bottom w:val="single" w:sz="6" w:space="0" w:color="CCCCCC"/>
              <w:right w:val="single" w:sz="6" w:space="0" w:color="CCCCCC"/>
            </w:tcBorders>
            <w:shd w:val="clear" w:color="auto" w:fill="EA9999"/>
            <w:tcMar>
              <w:top w:w="40" w:type="dxa"/>
              <w:left w:w="40" w:type="dxa"/>
              <w:bottom w:w="40" w:type="dxa"/>
              <w:right w:w="40" w:type="dxa"/>
            </w:tcMar>
          </w:tcPr>
          <w:p w14:paraId="1B7B6BD4" w14:textId="77777777" w:rsidR="00091D6A" w:rsidRPr="003F0097" w:rsidRDefault="00091D6A" w:rsidP="00020435">
            <w:pPr>
              <w:rPr>
                <w:rFonts w:ascii="Times New Roman" w:eastAsia="Times New Roman" w:hAnsi="Times New Roman" w:cs="Times New Roman"/>
                <w:color w:val="000000" w:themeColor="text1"/>
                <w:sz w:val="20"/>
                <w:szCs w:val="20"/>
              </w:rPr>
            </w:pPr>
          </w:p>
        </w:tc>
      </w:tr>
      <w:tr w:rsidR="00091D6A" w:rsidRPr="003F0097" w14:paraId="352AB518" w14:textId="77777777" w:rsidTr="00020435">
        <w:trPr>
          <w:trHeight w:val="342"/>
        </w:trPr>
        <w:tc>
          <w:tcPr>
            <w:tcW w:w="2768" w:type="dxa"/>
            <w:tcBorders>
              <w:top w:val="nil"/>
              <w:left w:val="single" w:sz="6" w:space="0" w:color="CCCCCC"/>
              <w:bottom w:val="single" w:sz="6" w:space="0" w:color="CCCCCC"/>
              <w:right w:val="single" w:sz="6" w:space="0" w:color="CCCCCC"/>
            </w:tcBorders>
            <w:shd w:val="clear" w:color="auto" w:fill="EA9999"/>
            <w:tcMar>
              <w:top w:w="40" w:type="dxa"/>
              <w:left w:w="40" w:type="dxa"/>
              <w:bottom w:w="40" w:type="dxa"/>
              <w:right w:w="40" w:type="dxa"/>
            </w:tcMar>
          </w:tcPr>
          <w:p w14:paraId="1F24DE99"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Gender</w:t>
            </w:r>
          </w:p>
        </w:tc>
        <w:tc>
          <w:tcPr>
            <w:tcW w:w="3303" w:type="dxa"/>
            <w:tcBorders>
              <w:top w:val="nil"/>
              <w:left w:val="nil"/>
              <w:bottom w:val="single" w:sz="6" w:space="0" w:color="CCCCCC"/>
              <w:right w:val="single" w:sz="6" w:space="0" w:color="CCCCCC"/>
            </w:tcBorders>
            <w:shd w:val="clear" w:color="auto" w:fill="FFFFFF"/>
            <w:tcMar>
              <w:top w:w="40" w:type="dxa"/>
              <w:left w:w="40" w:type="dxa"/>
              <w:bottom w:w="40" w:type="dxa"/>
              <w:right w:w="40" w:type="dxa"/>
            </w:tcMar>
          </w:tcPr>
          <w:p w14:paraId="647C5059"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Proportion of female participants</w:t>
            </w:r>
          </w:p>
        </w:tc>
        <w:tc>
          <w:tcPr>
            <w:tcW w:w="3303" w:type="dxa"/>
            <w:tcBorders>
              <w:top w:val="nil"/>
              <w:left w:val="nil"/>
              <w:bottom w:val="single" w:sz="6" w:space="0" w:color="CCCCCC"/>
              <w:right w:val="single" w:sz="6" w:space="0" w:color="CCCCCC"/>
            </w:tcBorders>
            <w:shd w:val="clear" w:color="auto" w:fill="FFFFFF"/>
            <w:tcMar>
              <w:top w:w="40" w:type="dxa"/>
              <w:left w:w="40" w:type="dxa"/>
              <w:bottom w:w="40" w:type="dxa"/>
              <w:right w:w="40" w:type="dxa"/>
            </w:tcMar>
          </w:tcPr>
          <w:p w14:paraId="10234C17" w14:textId="77777777" w:rsidR="00091D6A" w:rsidRPr="003F0097" w:rsidRDefault="00091D6A" w:rsidP="00020435">
            <w:pPr>
              <w:rPr>
                <w:rFonts w:ascii="Times New Roman" w:eastAsia="Times New Roman" w:hAnsi="Times New Roman" w:cs="Times New Roman"/>
                <w:color w:val="000000" w:themeColor="text1"/>
                <w:sz w:val="20"/>
                <w:szCs w:val="20"/>
              </w:rPr>
            </w:pPr>
          </w:p>
        </w:tc>
      </w:tr>
      <w:tr w:rsidR="00091D6A" w:rsidRPr="003F0097" w14:paraId="728A3BDC" w14:textId="77777777" w:rsidTr="00020435">
        <w:trPr>
          <w:trHeight w:val="342"/>
        </w:trPr>
        <w:tc>
          <w:tcPr>
            <w:tcW w:w="2768" w:type="dxa"/>
            <w:tcBorders>
              <w:top w:val="nil"/>
              <w:left w:val="single" w:sz="6" w:space="0" w:color="CCCCCC"/>
              <w:bottom w:val="single" w:sz="6" w:space="0" w:color="CCCCCC"/>
              <w:right w:val="single" w:sz="6" w:space="0" w:color="CCCCCC"/>
            </w:tcBorders>
            <w:shd w:val="clear" w:color="auto" w:fill="EA9999"/>
            <w:tcMar>
              <w:top w:w="40" w:type="dxa"/>
              <w:left w:w="40" w:type="dxa"/>
              <w:bottom w:w="40" w:type="dxa"/>
              <w:right w:w="40" w:type="dxa"/>
            </w:tcMar>
          </w:tcPr>
          <w:p w14:paraId="42723009"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Age</w:t>
            </w:r>
          </w:p>
        </w:tc>
        <w:tc>
          <w:tcPr>
            <w:tcW w:w="3303" w:type="dxa"/>
            <w:tcBorders>
              <w:top w:val="nil"/>
              <w:left w:val="nil"/>
              <w:bottom w:val="single" w:sz="6" w:space="0" w:color="CCCCCC"/>
              <w:right w:val="single" w:sz="6" w:space="0" w:color="CCCCCC"/>
            </w:tcBorders>
            <w:shd w:val="clear" w:color="auto" w:fill="FFFFFF"/>
            <w:tcMar>
              <w:top w:w="40" w:type="dxa"/>
              <w:left w:w="40" w:type="dxa"/>
              <w:bottom w:w="40" w:type="dxa"/>
              <w:right w:w="40" w:type="dxa"/>
            </w:tcMar>
          </w:tcPr>
          <w:p w14:paraId="31A9ACB3"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Age of child at the time input/outcome was collected</w:t>
            </w:r>
          </w:p>
        </w:tc>
        <w:tc>
          <w:tcPr>
            <w:tcW w:w="3303" w:type="dxa"/>
            <w:tcBorders>
              <w:top w:val="nil"/>
              <w:left w:val="nil"/>
              <w:bottom w:val="single" w:sz="6" w:space="0" w:color="CCCCCC"/>
              <w:right w:val="single" w:sz="6" w:space="0" w:color="CCCCCC"/>
            </w:tcBorders>
            <w:shd w:val="clear" w:color="auto" w:fill="FFFFFF"/>
            <w:tcMar>
              <w:top w:w="40" w:type="dxa"/>
              <w:left w:w="40" w:type="dxa"/>
              <w:bottom w:w="40" w:type="dxa"/>
              <w:right w:w="40" w:type="dxa"/>
            </w:tcMar>
          </w:tcPr>
          <w:p w14:paraId="55532A4A" w14:textId="77777777" w:rsidR="00091D6A" w:rsidRPr="003F0097" w:rsidRDefault="00091D6A" w:rsidP="00020435">
            <w:pPr>
              <w:rPr>
                <w:rFonts w:ascii="Times New Roman" w:eastAsia="Times New Roman" w:hAnsi="Times New Roman" w:cs="Times New Roman"/>
                <w:color w:val="000000" w:themeColor="text1"/>
                <w:sz w:val="20"/>
                <w:szCs w:val="20"/>
              </w:rPr>
            </w:pPr>
          </w:p>
        </w:tc>
      </w:tr>
      <w:tr w:rsidR="00091D6A" w:rsidRPr="003F0097" w14:paraId="3757461C" w14:textId="77777777" w:rsidTr="00020435">
        <w:trPr>
          <w:trHeight w:val="342"/>
        </w:trPr>
        <w:tc>
          <w:tcPr>
            <w:tcW w:w="2768" w:type="dxa"/>
            <w:tcBorders>
              <w:top w:val="nil"/>
              <w:left w:val="single" w:sz="6" w:space="0" w:color="CCCCCC"/>
              <w:bottom w:val="single" w:sz="6" w:space="0" w:color="CCCCCC"/>
              <w:right w:val="single" w:sz="6" w:space="0" w:color="CCCCCC"/>
            </w:tcBorders>
            <w:shd w:val="clear" w:color="auto" w:fill="EA9999"/>
            <w:tcMar>
              <w:top w:w="40" w:type="dxa"/>
              <w:left w:w="40" w:type="dxa"/>
              <w:bottom w:w="40" w:type="dxa"/>
              <w:right w:w="40" w:type="dxa"/>
            </w:tcMar>
          </w:tcPr>
          <w:p w14:paraId="3C27651A"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Sources of input</w:t>
            </w:r>
          </w:p>
        </w:tc>
        <w:tc>
          <w:tcPr>
            <w:tcW w:w="3303" w:type="dxa"/>
            <w:tcBorders>
              <w:top w:val="nil"/>
              <w:left w:val="nil"/>
              <w:bottom w:val="single" w:sz="6" w:space="0" w:color="CCCCCC"/>
              <w:right w:val="single" w:sz="6" w:space="0" w:color="CCCCCC"/>
            </w:tcBorders>
            <w:shd w:val="clear" w:color="auto" w:fill="FFFFFF"/>
            <w:tcMar>
              <w:top w:w="40" w:type="dxa"/>
              <w:left w:w="40" w:type="dxa"/>
              <w:bottom w:w="40" w:type="dxa"/>
              <w:right w:w="40" w:type="dxa"/>
            </w:tcMar>
          </w:tcPr>
          <w:p w14:paraId="4E5E6BCA"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Speakers included in the input measure</w:t>
            </w:r>
          </w:p>
        </w:tc>
        <w:tc>
          <w:tcPr>
            <w:tcW w:w="3303" w:type="dxa"/>
            <w:tcBorders>
              <w:top w:val="nil"/>
              <w:left w:val="nil"/>
              <w:bottom w:val="single" w:sz="6" w:space="0" w:color="CCCCCC"/>
              <w:right w:val="single" w:sz="6" w:space="0" w:color="CCCCCC"/>
            </w:tcBorders>
            <w:shd w:val="clear" w:color="auto" w:fill="FFFFFF"/>
            <w:tcMar>
              <w:top w:w="40" w:type="dxa"/>
              <w:left w:w="40" w:type="dxa"/>
              <w:bottom w:w="40" w:type="dxa"/>
              <w:right w:w="40" w:type="dxa"/>
            </w:tcMar>
          </w:tcPr>
          <w:p w14:paraId="1759F9F4" w14:textId="77777777" w:rsidR="00091D6A" w:rsidRPr="003F0097" w:rsidRDefault="00091D6A" w:rsidP="00020435">
            <w:pPr>
              <w:numPr>
                <w:ilvl w:val="0"/>
                <w:numId w:val="10"/>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Mother</w:t>
            </w:r>
          </w:p>
          <w:p w14:paraId="71D6C9BF" w14:textId="77777777" w:rsidR="00091D6A" w:rsidRPr="003F0097" w:rsidRDefault="00091D6A" w:rsidP="00020435">
            <w:pPr>
              <w:numPr>
                <w:ilvl w:val="0"/>
                <w:numId w:val="10"/>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Father</w:t>
            </w:r>
          </w:p>
          <w:p w14:paraId="5806A8DC" w14:textId="77777777" w:rsidR="00091D6A" w:rsidRPr="003F0097" w:rsidRDefault="00091D6A" w:rsidP="00020435">
            <w:pPr>
              <w:numPr>
                <w:ilvl w:val="0"/>
                <w:numId w:val="10"/>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Primary caregiver</w:t>
            </w:r>
          </w:p>
          <w:p w14:paraId="1288DF29" w14:textId="77777777" w:rsidR="00091D6A" w:rsidRPr="003F0097" w:rsidRDefault="00091D6A" w:rsidP="00020435">
            <w:pPr>
              <w:numPr>
                <w:ilvl w:val="0"/>
                <w:numId w:val="10"/>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Any adult</w:t>
            </w:r>
          </w:p>
          <w:p w14:paraId="27E5D634" w14:textId="77777777" w:rsidR="00091D6A" w:rsidRPr="003F0097" w:rsidRDefault="00091D6A" w:rsidP="00020435">
            <w:pPr>
              <w:numPr>
                <w:ilvl w:val="0"/>
                <w:numId w:val="10"/>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Other</w:t>
            </w:r>
          </w:p>
        </w:tc>
      </w:tr>
      <w:tr w:rsidR="00091D6A" w:rsidRPr="003F0097" w14:paraId="5345D9DD" w14:textId="77777777" w:rsidTr="00020435">
        <w:trPr>
          <w:trHeight w:val="342"/>
        </w:trPr>
        <w:tc>
          <w:tcPr>
            <w:tcW w:w="2768" w:type="dxa"/>
            <w:tcBorders>
              <w:top w:val="nil"/>
              <w:left w:val="single" w:sz="6" w:space="0" w:color="CCCCCC"/>
              <w:bottom w:val="single" w:sz="6" w:space="0" w:color="CCCCCC"/>
              <w:right w:val="single" w:sz="6" w:space="0" w:color="CCCCCC"/>
            </w:tcBorders>
            <w:shd w:val="clear" w:color="auto" w:fill="EA9999"/>
            <w:tcMar>
              <w:top w:w="40" w:type="dxa"/>
              <w:left w:w="40" w:type="dxa"/>
              <w:bottom w:w="40" w:type="dxa"/>
              <w:right w:w="40" w:type="dxa"/>
            </w:tcMar>
          </w:tcPr>
          <w:p w14:paraId="2A296302"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Native language</w:t>
            </w:r>
          </w:p>
        </w:tc>
        <w:tc>
          <w:tcPr>
            <w:tcW w:w="3303" w:type="dxa"/>
            <w:tcBorders>
              <w:top w:val="nil"/>
              <w:left w:val="nil"/>
              <w:bottom w:val="single" w:sz="6" w:space="0" w:color="CCCCCC"/>
              <w:right w:val="single" w:sz="6" w:space="0" w:color="CCCCCC"/>
            </w:tcBorders>
            <w:shd w:val="clear" w:color="auto" w:fill="FFFFFF"/>
            <w:tcMar>
              <w:top w:w="40" w:type="dxa"/>
              <w:left w:w="40" w:type="dxa"/>
              <w:bottom w:w="40" w:type="dxa"/>
              <w:right w:w="40" w:type="dxa"/>
            </w:tcMar>
          </w:tcPr>
          <w:p w14:paraId="10C81E78"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Was the observation/assessment conducted in English?</w:t>
            </w:r>
          </w:p>
        </w:tc>
        <w:tc>
          <w:tcPr>
            <w:tcW w:w="3303" w:type="dxa"/>
            <w:tcBorders>
              <w:top w:val="nil"/>
              <w:left w:val="nil"/>
              <w:bottom w:val="single" w:sz="6" w:space="0" w:color="CCCCCC"/>
              <w:right w:val="single" w:sz="6" w:space="0" w:color="CCCCCC"/>
            </w:tcBorders>
            <w:shd w:val="clear" w:color="auto" w:fill="FFFFFF"/>
            <w:tcMar>
              <w:top w:w="40" w:type="dxa"/>
              <w:left w:w="40" w:type="dxa"/>
              <w:bottom w:w="40" w:type="dxa"/>
              <w:right w:w="40" w:type="dxa"/>
            </w:tcMar>
          </w:tcPr>
          <w:p w14:paraId="684593CB" w14:textId="77777777" w:rsidR="00091D6A" w:rsidRPr="003F0097" w:rsidRDefault="00091D6A" w:rsidP="00020435">
            <w:pPr>
              <w:numPr>
                <w:ilvl w:val="0"/>
                <w:numId w:val="7"/>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English</w:t>
            </w:r>
          </w:p>
          <w:p w14:paraId="5043C769" w14:textId="77777777" w:rsidR="00091D6A" w:rsidRPr="003F0097" w:rsidRDefault="00091D6A" w:rsidP="00020435">
            <w:pPr>
              <w:numPr>
                <w:ilvl w:val="0"/>
                <w:numId w:val="7"/>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Not English</w:t>
            </w:r>
          </w:p>
        </w:tc>
      </w:tr>
      <w:tr w:rsidR="00091D6A" w:rsidRPr="003F0097" w14:paraId="4F9B7A30" w14:textId="77777777" w:rsidTr="00020435">
        <w:trPr>
          <w:trHeight w:val="342"/>
        </w:trPr>
        <w:tc>
          <w:tcPr>
            <w:tcW w:w="2768" w:type="dxa"/>
            <w:tcBorders>
              <w:top w:val="nil"/>
              <w:left w:val="single" w:sz="6" w:space="0" w:color="CCCCCC"/>
              <w:bottom w:val="single" w:sz="6" w:space="0" w:color="CCCCCC"/>
              <w:right w:val="single" w:sz="6" w:space="0" w:color="CCCCCC"/>
            </w:tcBorders>
            <w:shd w:val="clear" w:color="auto" w:fill="EA9999"/>
            <w:tcMar>
              <w:top w:w="40" w:type="dxa"/>
              <w:left w:w="40" w:type="dxa"/>
              <w:bottom w:w="40" w:type="dxa"/>
              <w:right w:w="40" w:type="dxa"/>
            </w:tcMar>
          </w:tcPr>
          <w:p w14:paraId="39C3E181"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Region</w:t>
            </w:r>
          </w:p>
        </w:tc>
        <w:tc>
          <w:tcPr>
            <w:tcW w:w="3303" w:type="dxa"/>
            <w:tcBorders>
              <w:top w:val="nil"/>
              <w:left w:val="nil"/>
              <w:bottom w:val="single" w:sz="6" w:space="0" w:color="CCCCCC"/>
              <w:right w:val="single" w:sz="6" w:space="0" w:color="CCCCCC"/>
            </w:tcBorders>
            <w:shd w:val="clear" w:color="auto" w:fill="FFFFFF"/>
            <w:tcMar>
              <w:top w:w="40" w:type="dxa"/>
              <w:left w:w="40" w:type="dxa"/>
              <w:bottom w:w="40" w:type="dxa"/>
              <w:right w:w="40" w:type="dxa"/>
            </w:tcMar>
          </w:tcPr>
          <w:p w14:paraId="2AAEF31F"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Did the observation/assessment take place in the US?</w:t>
            </w:r>
          </w:p>
        </w:tc>
        <w:tc>
          <w:tcPr>
            <w:tcW w:w="3303" w:type="dxa"/>
            <w:tcBorders>
              <w:top w:val="nil"/>
              <w:left w:val="nil"/>
              <w:bottom w:val="single" w:sz="6" w:space="0" w:color="CCCCCC"/>
              <w:right w:val="single" w:sz="6" w:space="0" w:color="CCCCCC"/>
            </w:tcBorders>
            <w:shd w:val="clear" w:color="auto" w:fill="FFFFFF"/>
            <w:tcMar>
              <w:top w:w="40" w:type="dxa"/>
              <w:left w:w="40" w:type="dxa"/>
              <w:bottom w:w="40" w:type="dxa"/>
              <w:right w:w="40" w:type="dxa"/>
            </w:tcMar>
          </w:tcPr>
          <w:p w14:paraId="14B1BD43" w14:textId="77777777" w:rsidR="00091D6A" w:rsidRPr="003F0097" w:rsidRDefault="00091D6A" w:rsidP="00020435">
            <w:pPr>
              <w:numPr>
                <w:ilvl w:val="0"/>
                <w:numId w:val="14"/>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US</w:t>
            </w:r>
          </w:p>
          <w:p w14:paraId="01B67462" w14:textId="77777777" w:rsidR="00091D6A" w:rsidRPr="003F0097" w:rsidRDefault="00091D6A" w:rsidP="00020435">
            <w:pPr>
              <w:numPr>
                <w:ilvl w:val="0"/>
                <w:numId w:val="14"/>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Not US</w:t>
            </w:r>
          </w:p>
        </w:tc>
      </w:tr>
      <w:tr w:rsidR="00091D6A" w:rsidRPr="003F0097" w14:paraId="2E18A4EA" w14:textId="77777777" w:rsidTr="00020435">
        <w:trPr>
          <w:trHeight w:val="342"/>
        </w:trPr>
        <w:tc>
          <w:tcPr>
            <w:tcW w:w="2768" w:type="dxa"/>
            <w:tcBorders>
              <w:top w:val="nil"/>
              <w:left w:val="single" w:sz="6" w:space="0" w:color="CCCCCC"/>
              <w:bottom w:val="single" w:sz="6" w:space="0" w:color="CCCCCC"/>
              <w:right w:val="single" w:sz="6" w:space="0" w:color="CCCCCC"/>
            </w:tcBorders>
            <w:shd w:val="clear" w:color="auto" w:fill="EA9999"/>
            <w:tcMar>
              <w:top w:w="40" w:type="dxa"/>
              <w:left w:w="40" w:type="dxa"/>
              <w:bottom w:w="40" w:type="dxa"/>
              <w:right w:w="40" w:type="dxa"/>
            </w:tcMar>
          </w:tcPr>
          <w:p w14:paraId="1AAB7230"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Household SES</w:t>
            </w:r>
          </w:p>
        </w:tc>
        <w:tc>
          <w:tcPr>
            <w:tcW w:w="3303" w:type="dxa"/>
            <w:tcBorders>
              <w:top w:val="nil"/>
              <w:left w:val="nil"/>
              <w:bottom w:val="single" w:sz="6" w:space="0" w:color="CCCCCC"/>
              <w:right w:val="single" w:sz="6" w:space="0" w:color="CCCCCC"/>
            </w:tcBorders>
            <w:shd w:val="clear" w:color="auto" w:fill="FFFFFF"/>
            <w:tcMar>
              <w:top w:w="40" w:type="dxa"/>
              <w:left w:w="40" w:type="dxa"/>
              <w:bottom w:w="40" w:type="dxa"/>
              <w:right w:w="40" w:type="dxa"/>
            </w:tcMar>
          </w:tcPr>
          <w:p w14:paraId="3E485163"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Reported socioeconomic status of families in study</w:t>
            </w:r>
          </w:p>
        </w:tc>
        <w:tc>
          <w:tcPr>
            <w:tcW w:w="3303" w:type="dxa"/>
            <w:tcBorders>
              <w:top w:val="nil"/>
              <w:left w:val="nil"/>
              <w:bottom w:val="single" w:sz="6" w:space="0" w:color="CCCCCC"/>
              <w:right w:val="single" w:sz="6" w:space="0" w:color="CCCCCC"/>
            </w:tcBorders>
            <w:shd w:val="clear" w:color="auto" w:fill="FFFFFF"/>
            <w:tcMar>
              <w:top w:w="40" w:type="dxa"/>
              <w:left w:w="40" w:type="dxa"/>
              <w:bottom w:w="40" w:type="dxa"/>
              <w:right w:w="40" w:type="dxa"/>
            </w:tcMar>
          </w:tcPr>
          <w:p w14:paraId="77671469" w14:textId="77777777" w:rsidR="00091D6A" w:rsidRPr="003F0097" w:rsidRDefault="00091D6A" w:rsidP="00020435">
            <w:pPr>
              <w:numPr>
                <w:ilvl w:val="0"/>
                <w:numId w:val="2"/>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Middle-upper</w:t>
            </w:r>
          </w:p>
          <w:p w14:paraId="4886EAFE" w14:textId="77777777" w:rsidR="00091D6A" w:rsidRPr="003F0097" w:rsidRDefault="00091D6A" w:rsidP="00020435">
            <w:pPr>
              <w:numPr>
                <w:ilvl w:val="0"/>
                <w:numId w:val="2"/>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Diverse</w:t>
            </w:r>
          </w:p>
          <w:p w14:paraId="7AF1ECDC" w14:textId="77777777" w:rsidR="00091D6A" w:rsidRPr="003F0097" w:rsidRDefault="00091D6A" w:rsidP="00020435">
            <w:pPr>
              <w:numPr>
                <w:ilvl w:val="0"/>
                <w:numId w:val="2"/>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Low</w:t>
            </w:r>
          </w:p>
        </w:tc>
      </w:tr>
      <w:tr w:rsidR="00091D6A" w:rsidRPr="003F0097" w14:paraId="056D8BEC" w14:textId="77777777" w:rsidTr="00020435">
        <w:trPr>
          <w:trHeight w:val="342"/>
        </w:trPr>
        <w:tc>
          <w:tcPr>
            <w:tcW w:w="2768" w:type="dxa"/>
            <w:tcBorders>
              <w:top w:val="nil"/>
              <w:left w:val="single" w:sz="6" w:space="0" w:color="CCCCCC"/>
              <w:bottom w:val="single" w:sz="6" w:space="0" w:color="CCCCCC"/>
              <w:right w:val="single" w:sz="6" w:space="0" w:color="CCCCCC"/>
            </w:tcBorders>
            <w:shd w:val="clear" w:color="auto" w:fill="B4A7D6"/>
            <w:tcMar>
              <w:top w:w="40" w:type="dxa"/>
              <w:left w:w="40" w:type="dxa"/>
              <w:bottom w:w="40" w:type="dxa"/>
              <w:right w:w="40" w:type="dxa"/>
            </w:tcMar>
          </w:tcPr>
          <w:p w14:paraId="027B7B8E" w14:textId="77777777" w:rsidR="00091D6A" w:rsidRPr="003F0097" w:rsidRDefault="00091D6A" w:rsidP="00020435">
            <w:pPr>
              <w:jc w:val="center"/>
              <w:rPr>
                <w:rFonts w:ascii="Times New Roman" w:eastAsia="Times New Roman" w:hAnsi="Times New Roman" w:cs="Times New Roman"/>
                <w:b/>
                <w:color w:val="000000" w:themeColor="text1"/>
                <w:sz w:val="20"/>
                <w:szCs w:val="20"/>
              </w:rPr>
            </w:pPr>
            <w:r w:rsidRPr="003F0097">
              <w:rPr>
                <w:rFonts w:ascii="Times New Roman" w:eastAsia="Times New Roman" w:hAnsi="Times New Roman" w:cs="Times New Roman"/>
                <w:b/>
                <w:color w:val="000000" w:themeColor="text1"/>
                <w:sz w:val="20"/>
                <w:szCs w:val="20"/>
              </w:rPr>
              <w:t>Study characteristics</w:t>
            </w:r>
          </w:p>
        </w:tc>
        <w:tc>
          <w:tcPr>
            <w:tcW w:w="3303" w:type="dxa"/>
            <w:tcBorders>
              <w:top w:val="nil"/>
              <w:left w:val="nil"/>
              <w:bottom w:val="single" w:sz="6" w:space="0" w:color="CCCCCC"/>
              <w:right w:val="single" w:sz="6" w:space="0" w:color="CCCCCC"/>
            </w:tcBorders>
            <w:shd w:val="clear" w:color="auto" w:fill="B4A7D6"/>
            <w:tcMar>
              <w:top w:w="40" w:type="dxa"/>
              <w:left w:w="40" w:type="dxa"/>
              <w:bottom w:w="40" w:type="dxa"/>
              <w:right w:w="40" w:type="dxa"/>
            </w:tcMar>
          </w:tcPr>
          <w:p w14:paraId="563FA231" w14:textId="77777777" w:rsidR="00091D6A" w:rsidRPr="003F0097" w:rsidRDefault="00091D6A" w:rsidP="00020435">
            <w:pPr>
              <w:jc w:val="center"/>
              <w:rPr>
                <w:rFonts w:ascii="Times New Roman" w:eastAsia="Times New Roman" w:hAnsi="Times New Roman" w:cs="Times New Roman"/>
                <w:color w:val="000000" w:themeColor="text1"/>
                <w:sz w:val="20"/>
                <w:szCs w:val="20"/>
              </w:rPr>
            </w:pPr>
          </w:p>
        </w:tc>
        <w:tc>
          <w:tcPr>
            <w:tcW w:w="3303" w:type="dxa"/>
            <w:tcBorders>
              <w:top w:val="nil"/>
              <w:left w:val="nil"/>
              <w:bottom w:val="single" w:sz="6" w:space="0" w:color="CCCCCC"/>
              <w:right w:val="single" w:sz="6" w:space="0" w:color="CCCCCC"/>
            </w:tcBorders>
            <w:shd w:val="clear" w:color="auto" w:fill="B4A7D6"/>
            <w:tcMar>
              <w:top w:w="40" w:type="dxa"/>
              <w:left w:w="40" w:type="dxa"/>
              <w:bottom w:w="40" w:type="dxa"/>
              <w:right w:w="40" w:type="dxa"/>
            </w:tcMar>
          </w:tcPr>
          <w:p w14:paraId="623E2710" w14:textId="77777777" w:rsidR="00091D6A" w:rsidRPr="003F0097" w:rsidRDefault="00091D6A" w:rsidP="00020435">
            <w:pPr>
              <w:rPr>
                <w:rFonts w:ascii="Times New Roman" w:eastAsia="Times New Roman" w:hAnsi="Times New Roman" w:cs="Times New Roman"/>
                <w:color w:val="000000" w:themeColor="text1"/>
                <w:sz w:val="20"/>
                <w:szCs w:val="20"/>
              </w:rPr>
            </w:pPr>
          </w:p>
        </w:tc>
      </w:tr>
      <w:tr w:rsidR="00091D6A" w:rsidRPr="003F0097" w14:paraId="63E719DF" w14:textId="77777777" w:rsidTr="00020435">
        <w:trPr>
          <w:trHeight w:val="342"/>
        </w:trPr>
        <w:tc>
          <w:tcPr>
            <w:tcW w:w="2768" w:type="dxa"/>
            <w:tcBorders>
              <w:top w:val="nil"/>
              <w:left w:val="single" w:sz="6" w:space="0" w:color="CCCCCC"/>
              <w:bottom w:val="single" w:sz="6" w:space="0" w:color="CCCCCC"/>
              <w:right w:val="single" w:sz="6" w:space="0" w:color="CCCCCC"/>
            </w:tcBorders>
            <w:shd w:val="clear" w:color="auto" w:fill="B4A7D6"/>
            <w:tcMar>
              <w:top w:w="40" w:type="dxa"/>
              <w:left w:w="40" w:type="dxa"/>
              <w:bottom w:w="40" w:type="dxa"/>
              <w:right w:w="40" w:type="dxa"/>
            </w:tcMar>
          </w:tcPr>
          <w:p w14:paraId="569DA0EB" w14:textId="77777777" w:rsidR="00091D6A" w:rsidRPr="003F0097" w:rsidRDefault="00091D6A" w:rsidP="00020435">
            <w:pPr>
              <w:jc w:val="center"/>
              <w:rPr>
                <w:rFonts w:ascii="Times New Roman" w:eastAsia="Times New Roman" w:hAnsi="Times New Roman" w:cs="Times New Roman"/>
                <w:bCs/>
                <w:color w:val="000000" w:themeColor="text1"/>
                <w:sz w:val="20"/>
                <w:szCs w:val="20"/>
              </w:rPr>
            </w:pPr>
            <w:r w:rsidRPr="003F0097">
              <w:rPr>
                <w:rFonts w:ascii="Times New Roman" w:eastAsia="Times New Roman" w:hAnsi="Times New Roman" w:cs="Times New Roman"/>
                <w:bCs/>
                <w:color w:val="000000" w:themeColor="text1"/>
                <w:sz w:val="20"/>
                <w:szCs w:val="20"/>
              </w:rPr>
              <w:t>Duration</w:t>
            </w:r>
          </w:p>
        </w:tc>
        <w:tc>
          <w:tcPr>
            <w:tcW w:w="3303" w:type="dxa"/>
            <w:tcBorders>
              <w:top w:val="nil"/>
              <w:left w:val="nil"/>
              <w:bottom w:val="single" w:sz="6" w:space="0" w:color="CCCCCC"/>
              <w:right w:val="single" w:sz="6" w:space="0" w:color="CCCCCC"/>
            </w:tcBorders>
            <w:shd w:val="clear" w:color="auto" w:fill="FFFFFF"/>
            <w:tcMar>
              <w:top w:w="40" w:type="dxa"/>
              <w:left w:w="40" w:type="dxa"/>
              <w:bottom w:w="40" w:type="dxa"/>
              <w:right w:w="40" w:type="dxa"/>
            </w:tcMar>
          </w:tcPr>
          <w:p w14:paraId="78333C72"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Length of study observation</w:t>
            </w:r>
          </w:p>
        </w:tc>
        <w:tc>
          <w:tcPr>
            <w:tcW w:w="3303" w:type="dxa"/>
            <w:tcBorders>
              <w:top w:val="nil"/>
              <w:left w:val="nil"/>
              <w:bottom w:val="single" w:sz="6" w:space="0" w:color="CCCCCC"/>
              <w:right w:val="single" w:sz="6" w:space="0" w:color="CCCCCC"/>
            </w:tcBorders>
            <w:shd w:val="clear" w:color="auto" w:fill="FFFFFF"/>
            <w:tcMar>
              <w:top w:w="40" w:type="dxa"/>
              <w:left w:w="40" w:type="dxa"/>
              <w:bottom w:w="40" w:type="dxa"/>
              <w:right w:w="40" w:type="dxa"/>
            </w:tcMar>
          </w:tcPr>
          <w:p w14:paraId="60A2E2E3" w14:textId="77777777" w:rsidR="00091D6A" w:rsidRPr="003F0097" w:rsidRDefault="00091D6A" w:rsidP="00020435">
            <w:pPr>
              <w:rPr>
                <w:rFonts w:ascii="Times New Roman" w:eastAsia="Times New Roman" w:hAnsi="Times New Roman" w:cs="Times New Roman"/>
                <w:color w:val="000000" w:themeColor="text1"/>
                <w:sz w:val="20"/>
                <w:szCs w:val="20"/>
              </w:rPr>
            </w:pPr>
          </w:p>
        </w:tc>
      </w:tr>
      <w:tr w:rsidR="00091D6A" w:rsidRPr="003F0097" w14:paraId="23F6ED10" w14:textId="77777777" w:rsidTr="00020435">
        <w:trPr>
          <w:trHeight w:val="342"/>
        </w:trPr>
        <w:tc>
          <w:tcPr>
            <w:tcW w:w="2768" w:type="dxa"/>
            <w:tcBorders>
              <w:top w:val="nil"/>
              <w:left w:val="single" w:sz="6" w:space="0" w:color="CCCCCC"/>
              <w:bottom w:val="single" w:sz="6" w:space="0" w:color="CCCCCC"/>
              <w:right w:val="single" w:sz="6" w:space="0" w:color="CCCCCC"/>
            </w:tcBorders>
            <w:shd w:val="clear" w:color="auto" w:fill="B4A7D6"/>
            <w:tcMar>
              <w:top w:w="40" w:type="dxa"/>
              <w:left w:w="40" w:type="dxa"/>
              <w:bottom w:w="40" w:type="dxa"/>
              <w:right w:w="40" w:type="dxa"/>
            </w:tcMar>
          </w:tcPr>
          <w:p w14:paraId="33D86012" w14:textId="77777777" w:rsidR="00091D6A" w:rsidRPr="003F0097" w:rsidRDefault="00091D6A" w:rsidP="00020435">
            <w:pPr>
              <w:jc w:val="center"/>
              <w:rPr>
                <w:rFonts w:ascii="Times New Roman" w:eastAsia="Times New Roman" w:hAnsi="Times New Roman" w:cs="Times New Roman"/>
                <w:bCs/>
                <w:color w:val="000000" w:themeColor="text1"/>
                <w:sz w:val="20"/>
                <w:szCs w:val="20"/>
              </w:rPr>
            </w:pPr>
            <w:r w:rsidRPr="003F0097">
              <w:rPr>
                <w:rFonts w:ascii="Times New Roman" w:eastAsia="Times New Roman" w:hAnsi="Times New Roman" w:cs="Times New Roman"/>
                <w:bCs/>
                <w:color w:val="000000" w:themeColor="text1"/>
                <w:sz w:val="20"/>
                <w:szCs w:val="20"/>
              </w:rPr>
              <w:t>Location</w:t>
            </w:r>
          </w:p>
        </w:tc>
        <w:tc>
          <w:tcPr>
            <w:tcW w:w="3303" w:type="dxa"/>
            <w:tcBorders>
              <w:top w:val="nil"/>
              <w:left w:val="nil"/>
              <w:bottom w:val="single" w:sz="6" w:space="0" w:color="CCCCCC"/>
              <w:right w:val="single" w:sz="6" w:space="0" w:color="CCCCCC"/>
            </w:tcBorders>
            <w:shd w:val="clear" w:color="auto" w:fill="FFFFFF"/>
            <w:tcMar>
              <w:top w:w="40" w:type="dxa"/>
              <w:left w:w="40" w:type="dxa"/>
              <w:bottom w:w="40" w:type="dxa"/>
              <w:right w:w="40" w:type="dxa"/>
            </w:tcMar>
          </w:tcPr>
          <w:p w14:paraId="0EEA6723"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Location of observation</w:t>
            </w:r>
          </w:p>
        </w:tc>
        <w:tc>
          <w:tcPr>
            <w:tcW w:w="3303" w:type="dxa"/>
            <w:tcBorders>
              <w:top w:val="nil"/>
              <w:left w:val="nil"/>
              <w:bottom w:val="single" w:sz="6" w:space="0" w:color="CCCCCC"/>
              <w:right w:val="single" w:sz="6" w:space="0" w:color="CCCCCC"/>
            </w:tcBorders>
            <w:shd w:val="clear" w:color="auto" w:fill="FFFFFF"/>
            <w:tcMar>
              <w:top w:w="40" w:type="dxa"/>
              <w:left w:w="40" w:type="dxa"/>
              <w:bottom w:w="40" w:type="dxa"/>
              <w:right w:w="40" w:type="dxa"/>
            </w:tcMar>
          </w:tcPr>
          <w:p w14:paraId="51835FF6" w14:textId="77777777" w:rsidR="00091D6A" w:rsidRPr="003F0097" w:rsidRDefault="00091D6A" w:rsidP="00020435">
            <w:pPr>
              <w:numPr>
                <w:ilvl w:val="0"/>
                <w:numId w:val="13"/>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Home</w:t>
            </w:r>
          </w:p>
          <w:p w14:paraId="38054DB0" w14:textId="77777777" w:rsidR="00091D6A" w:rsidRPr="003F0097" w:rsidRDefault="00091D6A" w:rsidP="00020435">
            <w:pPr>
              <w:numPr>
                <w:ilvl w:val="0"/>
                <w:numId w:val="13"/>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Lab</w:t>
            </w:r>
          </w:p>
          <w:p w14:paraId="3E82334D" w14:textId="77777777" w:rsidR="00091D6A" w:rsidRPr="003F0097" w:rsidRDefault="00091D6A" w:rsidP="00020435">
            <w:pPr>
              <w:numPr>
                <w:ilvl w:val="0"/>
                <w:numId w:val="13"/>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Other</w:t>
            </w:r>
          </w:p>
        </w:tc>
      </w:tr>
      <w:tr w:rsidR="00091D6A" w:rsidRPr="003F0097" w14:paraId="037DE42A" w14:textId="77777777" w:rsidTr="00020435">
        <w:trPr>
          <w:trHeight w:val="342"/>
        </w:trPr>
        <w:tc>
          <w:tcPr>
            <w:tcW w:w="2768" w:type="dxa"/>
            <w:tcBorders>
              <w:top w:val="nil"/>
              <w:left w:val="single" w:sz="6" w:space="0" w:color="CCCCCC"/>
              <w:bottom w:val="single" w:sz="6" w:space="0" w:color="CCCCCC"/>
              <w:right w:val="single" w:sz="6" w:space="0" w:color="CCCCCC"/>
            </w:tcBorders>
            <w:shd w:val="clear" w:color="auto" w:fill="B4A7D6"/>
            <w:tcMar>
              <w:top w:w="40" w:type="dxa"/>
              <w:left w:w="40" w:type="dxa"/>
              <w:bottom w:w="40" w:type="dxa"/>
              <w:right w:w="40" w:type="dxa"/>
            </w:tcMar>
          </w:tcPr>
          <w:p w14:paraId="52F13B5B" w14:textId="77777777" w:rsidR="00091D6A" w:rsidRPr="003F0097" w:rsidRDefault="00091D6A" w:rsidP="00020435">
            <w:pPr>
              <w:jc w:val="center"/>
              <w:rPr>
                <w:rFonts w:ascii="Times New Roman" w:eastAsia="Times New Roman" w:hAnsi="Times New Roman" w:cs="Times New Roman"/>
                <w:bCs/>
                <w:color w:val="000000" w:themeColor="text1"/>
                <w:sz w:val="20"/>
                <w:szCs w:val="20"/>
              </w:rPr>
            </w:pPr>
            <w:r w:rsidRPr="003F0097">
              <w:rPr>
                <w:rFonts w:ascii="Times New Roman" w:eastAsia="Times New Roman" w:hAnsi="Times New Roman" w:cs="Times New Roman"/>
                <w:bCs/>
                <w:color w:val="000000" w:themeColor="text1"/>
                <w:sz w:val="20"/>
                <w:szCs w:val="20"/>
              </w:rPr>
              <w:t>Activity</w:t>
            </w:r>
          </w:p>
        </w:tc>
        <w:tc>
          <w:tcPr>
            <w:tcW w:w="3303" w:type="dxa"/>
            <w:tcBorders>
              <w:top w:val="nil"/>
              <w:left w:val="nil"/>
              <w:bottom w:val="single" w:sz="6" w:space="0" w:color="CCCCCC"/>
              <w:right w:val="single" w:sz="6" w:space="0" w:color="CCCCCC"/>
            </w:tcBorders>
            <w:shd w:val="clear" w:color="auto" w:fill="FFFFFF"/>
            <w:tcMar>
              <w:top w:w="40" w:type="dxa"/>
              <w:left w:w="40" w:type="dxa"/>
              <w:bottom w:w="40" w:type="dxa"/>
              <w:right w:w="40" w:type="dxa"/>
            </w:tcMar>
          </w:tcPr>
          <w:p w14:paraId="0B7EE2E9"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Activity caregivers were asked to engage in during observation</w:t>
            </w:r>
          </w:p>
        </w:tc>
        <w:tc>
          <w:tcPr>
            <w:tcW w:w="3303" w:type="dxa"/>
            <w:tcBorders>
              <w:top w:val="nil"/>
              <w:left w:val="nil"/>
              <w:bottom w:val="single" w:sz="6" w:space="0" w:color="CCCCCC"/>
              <w:right w:val="single" w:sz="6" w:space="0" w:color="CCCCCC"/>
            </w:tcBorders>
            <w:shd w:val="clear" w:color="auto" w:fill="FFFFFF"/>
            <w:tcMar>
              <w:top w:w="40" w:type="dxa"/>
              <w:left w:w="40" w:type="dxa"/>
              <w:bottom w:w="40" w:type="dxa"/>
              <w:right w:w="40" w:type="dxa"/>
            </w:tcMar>
          </w:tcPr>
          <w:p w14:paraId="1DD3B7BF" w14:textId="77777777" w:rsidR="00091D6A" w:rsidRPr="003F0097" w:rsidRDefault="00091D6A" w:rsidP="00020435">
            <w:pPr>
              <w:numPr>
                <w:ilvl w:val="0"/>
                <w:numId w:val="5"/>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Naturalistic</w:t>
            </w:r>
          </w:p>
          <w:p w14:paraId="5E3CEF94" w14:textId="77777777" w:rsidR="00091D6A" w:rsidRPr="003F0097" w:rsidRDefault="00091D6A" w:rsidP="00020435">
            <w:pPr>
              <w:numPr>
                <w:ilvl w:val="0"/>
                <w:numId w:val="5"/>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Natural play</w:t>
            </w:r>
          </w:p>
          <w:p w14:paraId="62BFEEC2" w14:textId="77777777" w:rsidR="00091D6A" w:rsidRPr="003F0097" w:rsidRDefault="00091D6A" w:rsidP="00020435">
            <w:pPr>
              <w:numPr>
                <w:ilvl w:val="0"/>
                <w:numId w:val="5"/>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Structured play</w:t>
            </w:r>
          </w:p>
          <w:p w14:paraId="78377B30" w14:textId="77777777" w:rsidR="00091D6A" w:rsidRPr="003F0097" w:rsidRDefault="00091D6A" w:rsidP="00020435">
            <w:pPr>
              <w:numPr>
                <w:ilvl w:val="0"/>
                <w:numId w:val="5"/>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lastRenderedPageBreak/>
              <w:t>Other</w:t>
            </w:r>
          </w:p>
        </w:tc>
      </w:tr>
      <w:tr w:rsidR="00091D6A" w:rsidRPr="003F0097" w14:paraId="281BA570" w14:textId="77777777" w:rsidTr="00020435">
        <w:trPr>
          <w:trHeight w:val="342"/>
        </w:trPr>
        <w:tc>
          <w:tcPr>
            <w:tcW w:w="2768" w:type="dxa"/>
            <w:tcBorders>
              <w:top w:val="nil"/>
              <w:left w:val="single" w:sz="6" w:space="0" w:color="CCCCCC"/>
              <w:bottom w:val="single" w:sz="6" w:space="0" w:color="CCCCCC"/>
              <w:right w:val="single" w:sz="6" w:space="0" w:color="CCCCCC"/>
            </w:tcBorders>
            <w:shd w:val="clear" w:color="auto" w:fill="B4A7D6"/>
            <w:tcMar>
              <w:top w:w="40" w:type="dxa"/>
              <w:left w:w="40" w:type="dxa"/>
              <w:bottom w:w="40" w:type="dxa"/>
              <w:right w:w="40" w:type="dxa"/>
            </w:tcMar>
          </w:tcPr>
          <w:p w14:paraId="0FA6DF2D" w14:textId="77777777" w:rsidR="00091D6A" w:rsidRPr="003F0097" w:rsidRDefault="00091D6A" w:rsidP="00020435">
            <w:pPr>
              <w:jc w:val="center"/>
              <w:rPr>
                <w:rFonts w:ascii="Times New Roman" w:eastAsia="Times New Roman" w:hAnsi="Times New Roman" w:cs="Times New Roman"/>
                <w:bCs/>
                <w:color w:val="000000" w:themeColor="text1"/>
                <w:sz w:val="20"/>
                <w:szCs w:val="20"/>
              </w:rPr>
            </w:pPr>
            <w:r w:rsidRPr="003F0097">
              <w:rPr>
                <w:rFonts w:ascii="Times New Roman" w:eastAsia="Times New Roman" w:hAnsi="Times New Roman" w:cs="Times New Roman"/>
                <w:bCs/>
                <w:color w:val="000000" w:themeColor="text1"/>
                <w:sz w:val="20"/>
                <w:szCs w:val="20"/>
              </w:rPr>
              <w:lastRenderedPageBreak/>
              <w:t>Study timeline</w:t>
            </w:r>
          </w:p>
        </w:tc>
        <w:tc>
          <w:tcPr>
            <w:tcW w:w="3303" w:type="dxa"/>
            <w:tcBorders>
              <w:top w:val="nil"/>
              <w:left w:val="nil"/>
              <w:bottom w:val="single" w:sz="6" w:space="0" w:color="CCCCCC"/>
              <w:right w:val="single" w:sz="6" w:space="0" w:color="CCCCCC"/>
            </w:tcBorders>
            <w:shd w:val="clear" w:color="auto" w:fill="FFFFFF"/>
            <w:tcMar>
              <w:top w:w="40" w:type="dxa"/>
              <w:left w:w="40" w:type="dxa"/>
              <w:bottom w:w="40" w:type="dxa"/>
              <w:right w:w="40" w:type="dxa"/>
            </w:tcMar>
          </w:tcPr>
          <w:p w14:paraId="0FCC7281"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Was input/outcome collection lagged or concurrent?</w:t>
            </w:r>
          </w:p>
        </w:tc>
        <w:tc>
          <w:tcPr>
            <w:tcW w:w="3303" w:type="dxa"/>
            <w:tcBorders>
              <w:top w:val="nil"/>
              <w:left w:val="nil"/>
              <w:bottom w:val="single" w:sz="6" w:space="0" w:color="CCCCCC"/>
              <w:right w:val="single" w:sz="6" w:space="0" w:color="CCCCCC"/>
            </w:tcBorders>
            <w:shd w:val="clear" w:color="auto" w:fill="FFFFFF"/>
            <w:tcMar>
              <w:top w:w="40" w:type="dxa"/>
              <w:left w:w="40" w:type="dxa"/>
              <w:bottom w:w="40" w:type="dxa"/>
              <w:right w:w="40" w:type="dxa"/>
            </w:tcMar>
          </w:tcPr>
          <w:p w14:paraId="31517856" w14:textId="77777777" w:rsidR="00091D6A" w:rsidRPr="003F0097" w:rsidRDefault="00091D6A" w:rsidP="00020435">
            <w:pPr>
              <w:numPr>
                <w:ilvl w:val="0"/>
                <w:numId w:val="11"/>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Lagged</w:t>
            </w:r>
          </w:p>
          <w:p w14:paraId="1D823AEF" w14:textId="77777777" w:rsidR="00091D6A" w:rsidRPr="003F0097" w:rsidRDefault="00091D6A" w:rsidP="00020435">
            <w:pPr>
              <w:numPr>
                <w:ilvl w:val="0"/>
                <w:numId w:val="11"/>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Concurrent</w:t>
            </w:r>
          </w:p>
        </w:tc>
      </w:tr>
      <w:tr w:rsidR="00091D6A" w:rsidRPr="003F0097" w14:paraId="174D7165" w14:textId="77777777" w:rsidTr="00020435">
        <w:trPr>
          <w:trHeight w:val="342"/>
        </w:trPr>
        <w:tc>
          <w:tcPr>
            <w:tcW w:w="2768" w:type="dxa"/>
            <w:tcBorders>
              <w:top w:val="nil"/>
              <w:left w:val="single" w:sz="6" w:space="0" w:color="CCCCCC"/>
              <w:bottom w:val="single" w:sz="6" w:space="0" w:color="CCCCCC"/>
              <w:right w:val="single" w:sz="6" w:space="0" w:color="CCCCCC"/>
            </w:tcBorders>
            <w:shd w:val="clear" w:color="auto" w:fill="B4A7D6"/>
            <w:tcMar>
              <w:top w:w="40" w:type="dxa"/>
              <w:left w:w="40" w:type="dxa"/>
              <w:bottom w:w="40" w:type="dxa"/>
              <w:right w:w="40" w:type="dxa"/>
            </w:tcMar>
          </w:tcPr>
          <w:p w14:paraId="47A67F85" w14:textId="77777777" w:rsidR="00091D6A" w:rsidRPr="003F0097" w:rsidRDefault="00091D6A" w:rsidP="00020435">
            <w:pPr>
              <w:jc w:val="center"/>
              <w:rPr>
                <w:rFonts w:ascii="Times New Roman" w:eastAsia="Times New Roman" w:hAnsi="Times New Roman" w:cs="Times New Roman"/>
                <w:bCs/>
                <w:color w:val="000000" w:themeColor="text1"/>
                <w:sz w:val="20"/>
                <w:szCs w:val="20"/>
              </w:rPr>
            </w:pPr>
            <w:r w:rsidRPr="003F0097">
              <w:rPr>
                <w:rFonts w:ascii="Times New Roman" w:eastAsia="Times New Roman" w:hAnsi="Times New Roman" w:cs="Times New Roman"/>
                <w:bCs/>
                <w:color w:val="000000" w:themeColor="text1"/>
                <w:sz w:val="20"/>
                <w:szCs w:val="20"/>
              </w:rPr>
              <w:t>Publication type</w:t>
            </w:r>
          </w:p>
        </w:tc>
        <w:tc>
          <w:tcPr>
            <w:tcW w:w="3303" w:type="dxa"/>
            <w:tcBorders>
              <w:top w:val="nil"/>
              <w:left w:val="nil"/>
              <w:bottom w:val="single" w:sz="6" w:space="0" w:color="CCCCCC"/>
              <w:right w:val="single" w:sz="6" w:space="0" w:color="CCCCCC"/>
            </w:tcBorders>
            <w:shd w:val="clear" w:color="auto" w:fill="FFFFFF"/>
            <w:tcMar>
              <w:top w:w="40" w:type="dxa"/>
              <w:left w:w="40" w:type="dxa"/>
              <w:bottom w:w="40" w:type="dxa"/>
              <w:right w:w="40" w:type="dxa"/>
            </w:tcMar>
          </w:tcPr>
          <w:p w14:paraId="5976F63E"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Was the study peer-reviewed?</w:t>
            </w:r>
          </w:p>
        </w:tc>
        <w:tc>
          <w:tcPr>
            <w:tcW w:w="3303" w:type="dxa"/>
            <w:tcBorders>
              <w:top w:val="nil"/>
              <w:left w:val="nil"/>
              <w:bottom w:val="single" w:sz="6" w:space="0" w:color="CCCCCC"/>
              <w:right w:val="single" w:sz="6" w:space="0" w:color="CCCCCC"/>
            </w:tcBorders>
            <w:shd w:val="clear" w:color="auto" w:fill="FFFFFF"/>
            <w:tcMar>
              <w:top w:w="40" w:type="dxa"/>
              <w:left w:w="40" w:type="dxa"/>
              <w:bottom w:w="40" w:type="dxa"/>
              <w:right w:w="40" w:type="dxa"/>
            </w:tcMar>
          </w:tcPr>
          <w:p w14:paraId="43D19C10" w14:textId="77777777" w:rsidR="00091D6A" w:rsidRPr="003F0097" w:rsidRDefault="00091D6A" w:rsidP="00020435">
            <w:pPr>
              <w:numPr>
                <w:ilvl w:val="0"/>
                <w:numId w:val="8"/>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Peer-reviewed</w:t>
            </w:r>
          </w:p>
          <w:p w14:paraId="5B5CEF19" w14:textId="77777777" w:rsidR="00091D6A" w:rsidRPr="003F0097" w:rsidRDefault="00091D6A" w:rsidP="00020435">
            <w:pPr>
              <w:numPr>
                <w:ilvl w:val="0"/>
                <w:numId w:val="8"/>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Non-PR</w:t>
            </w:r>
          </w:p>
        </w:tc>
      </w:tr>
      <w:tr w:rsidR="00091D6A" w:rsidRPr="003F0097" w14:paraId="36DB42A9" w14:textId="77777777" w:rsidTr="00020435">
        <w:trPr>
          <w:trHeight w:val="342"/>
        </w:trPr>
        <w:tc>
          <w:tcPr>
            <w:tcW w:w="2768" w:type="dxa"/>
            <w:tcBorders>
              <w:top w:val="nil"/>
              <w:left w:val="single" w:sz="6" w:space="0" w:color="CCCCCC"/>
              <w:bottom w:val="single" w:sz="6" w:space="0" w:color="CCCCCC"/>
              <w:right w:val="single" w:sz="6" w:space="0" w:color="CCCCCC"/>
            </w:tcBorders>
            <w:shd w:val="clear" w:color="auto" w:fill="B4A7D6"/>
            <w:tcMar>
              <w:top w:w="40" w:type="dxa"/>
              <w:left w:w="40" w:type="dxa"/>
              <w:bottom w:w="40" w:type="dxa"/>
              <w:right w:w="40" w:type="dxa"/>
            </w:tcMar>
          </w:tcPr>
          <w:p w14:paraId="1103E4F8" w14:textId="77777777" w:rsidR="00091D6A" w:rsidRPr="003F0097" w:rsidRDefault="00091D6A" w:rsidP="00020435">
            <w:pPr>
              <w:jc w:val="center"/>
              <w:rPr>
                <w:rFonts w:ascii="Times New Roman" w:eastAsia="Times New Roman" w:hAnsi="Times New Roman" w:cs="Times New Roman"/>
                <w:bCs/>
                <w:color w:val="000000" w:themeColor="text1"/>
                <w:sz w:val="20"/>
                <w:szCs w:val="20"/>
              </w:rPr>
            </w:pPr>
            <w:r w:rsidRPr="003F0097">
              <w:rPr>
                <w:rFonts w:ascii="Times New Roman" w:eastAsia="Times New Roman" w:hAnsi="Times New Roman" w:cs="Times New Roman"/>
                <w:bCs/>
                <w:color w:val="000000" w:themeColor="text1"/>
                <w:sz w:val="20"/>
                <w:szCs w:val="20"/>
              </w:rPr>
              <w:t>Reported</w:t>
            </w:r>
          </w:p>
        </w:tc>
        <w:tc>
          <w:tcPr>
            <w:tcW w:w="3303" w:type="dxa"/>
            <w:tcBorders>
              <w:top w:val="nil"/>
              <w:left w:val="nil"/>
              <w:bottom w:val="single" w:sz="6" w:space="0" w:color="CCCCCC"/>
              <w:right w:val="single" w:sz="6" w:space="0" w:color="CCCCCC"/>
            </w:tcBorders>
            <w:shd w:val="clear" w:color="auto" w:fill="FFFFFF"/>
            <w:tcMar>
              <w:top w:w="40" w:type="dxa"/>
              <w:left w:w="40" w:type="dxa"/>
              <w:bottom w:w="40" w:type="dxa"/>
              <w:right w:w="40" w:type="dxa"/>
            </w:tcMar>
          </w:tcPr>
          <w:p w14:paraId="5D73B730" w14:textId="77777777" w:rsidR="00091D6A" w:rsidRPr="003F0097" w:rsidRDefault="00091D6A" w:rsidP="00020435">
            <w:pPr>
              <w:jc w:val="cente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Were the stats reported in a peer-reviewed publication?</w:t>
            </w:r>
          </w:p>
        </w:tc>
        <w:tc>
          <w:tcPr>
            <w:tcW w:w="3303" w:type="dxa"/>
            <w:tcBorders>
              <w:top w:val="nil"/>
              <w:left w:val="nil"/>
              <w:bottom w:val="single" w:sz="6" w:space="0" w:color="CCCCCC"/>
              <w:right w:val="single" w:sz="6" w:space="0" w:color="CCCCCC"/>
            </w:tcBorders>
            <w:shd w:val="clear" w:color="auto" w:fill="FFFFFF"/>
            <w:tcMar>
              <w:top w:w="40" w:type="dxa"/>
              <w:left w:w="40" w:type="dxa"/>
              <w:bottom w:w="40" w:type="dxa"/>
              <w:right w:w="40" w:type="dxa"/>
            </w:tcMar>
          </w:tcPr>
          <w:p w14:paraId="3B479603" w14:textId="77777777" w:rsidR="00091D6A" w:rsidRPr="003F0097" w:rsidRDefault="00091D6A" w:rsidP="00020435">
            <w:pPr>
              <w:numPr>
                <w:ilvl w:val="0"/>
                <w:numId w:val="9"/>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Reported</w:t>
            </w:r>
          </w:p>
          <w:p w14:paraId="4452C84E" w14:textId="77777777" w:rsidR="00091D6A" w:rsidRPr="003F0097" w:rsidRDefault="00091D6A" w:rsidP="00020435">
            <w:pPr>
              <w:numPr>
                <w:ilvl w:val="0"/>
                <w:numId w:val="9"/>
              </w:numPr>
              <w:rPr>
                <w:rFonts w:ascii="Times New Roman" w:eastAsia="Times New Roman" w:hAnsi="Times New Roman" w:cs="Times New Roman"/>
                <w:color w:val="000000" w:themeColor="text1"/>
                <w:sz w:val="20"/>
                <w:szCs w:val="20"/>
              </w:rPr>
            </w:pPr>
            <w:r w:rsidRPr="003F0097">
              <w:rPr>
                <w:rFonts w:ascii="Times New Roman" w:eastAsia="Times New Roman" w:hAnsi="Times New Roman" w:cs="Times New Roman"/>
                <w:color w:val="000000" w:themeColor="text1"/>
                <w:sz w:val="20"/>
                <w:szCs w:val="20"/>
              </w:rPr>
              <w:t>Not reported</w:t>
            </w:r>
          </w:p>
        </w:tc>
      </w:tr>
    </w:tbl>
    <w:p w14:paraId="14991D92" w14:textId="77777777" w:rsidR="00091D6A" w:rsidRPr="003F0097" w:rsidRDefault="00091D6A" w:rsidP="00091D6A">
      <w:pPr>
        <w:spacing w:line="479" w:lineRule="auto"/>
        <w:rPr>
          <w:rFonts w:ascii="Times New Roman" w:eastAsia="Times New Roman" w:hAnsi="Times New Roman" w:cs="Times New Roman"/>
          <w:b/>
          <w:color w:val="000000" w:themeColor="text1"/>
          <w:sz w:val="20"/>
          <w:szCs w:val="20"/>
          <w:u w:val="single"/>
        </w:rPr>
      </w:pPr>
      <w:r w:rsidRPr="003F0097">
        <w:rPr>
          <w:color w:val="000000" w:themeColor="text1"/>
          <w:sz w:val="20"/>
          <w:szCs w:val="20"/>
        </w:rPr>
        <w:br w:type="page"/>
      </w:r>
    </w:p>
    <w:p w14:paraId="383CB120" w14:textId="34EDFBB0" w:rsidR="00091D6A" w:rsidRPr="003F0097" w:rsidRDefault="00091D6A" w:rsidP="003F0097">
      <w:pPr>
        <w:pStyle w:val="BodyText"/>
        <w:spacing w:before="63"/>
        <w:ind w:left="1085"/>
        <w:jc w:val="center"/>
        <w:rPr>
          <w:b/>
          <w:color w:val="000000" w:themeColor="text1"/>
          <w:w w:val="105"/>
        </w:rPr>
      </w:pPr>
      <w:r w:rsidRPr="003F0097">
        <w:rPr>
          <w:b/>
          <w:color w:val="000000" w:themeColor="text1"/>
          <w:w w:val="105"/>
        </w:rPr>
        <w:lastRenderedPageBreak/>
        <w:t>Table</w:t>
      </w:r>
      <w:r w:rsidRPr="003F0097">
        <w:rPr>
          <w:b/>
          <w:color w:val="000000" w:themeColor="text1"/>
          <w:spacing w:val="30"/>
          <w:w w:val="105"/>
        </w:rPr>
        <w:t xml:space="preserve"> </w:t>
      </w:r>
      <w:r w:rsidRPr="003F0097">
        <w:rPr>
          <w:b/>
          <w:color w:val="000000" w:themeColor="text1"/>
          <w:w w:val="105"/>
        </w:rPr>
        <w:t>S6</w:t>
      </w:r>
      <w:r w:rsidR="003F0097">
        <w:rPr>
          <w:b/>
          <w:color w:val="000000" w:themeColor="text1"/>
          <w:w w:val="105"/>
        </w:rPr>
        <w:t xml:space="preserve">: </w:t>
      </w:r>
      <w:r w:rsidRPr="003F0097">
        <w:rPr>
          <w:color w:val="000000" w:themeColor="text1"/>
          <w:w w:val="105"/>
        </w:rPr>
        <w:t>Description</w:t>
      </w:r>
      <w:r w:rsidRPr="003F0097">
        <w:rPr>
          <w:color w:val="000000" w:themeColor="text1"/>
          <w:spacing w:val="19"/>
          <w:w w:val="105"/>
        </w:rPr>
        <w:t xml:space="preserve"> </w:t>
      </w:r>
      <w:r w:rsidRPr="003F0097">
        <w:rPr>
          <w:color w:val="000000" w:themeColor="text1"/>
          <w:w w:val="105"/>
        </w:rPr>
        <w:t>of</w:t>
      </w:r>
      <w:r w:rsidRPr="003F0097">
        <w:rPr>
          <w:color w:val="000000" w:themeColor="text1"/>
          <w:spacing w:val="20"/>
          <w:w w:val="105"/>
        </w:rPr>
        <w:t xml:space="preserve"> </w:t>
      </w:r>
      <w:r w:rsidRPr="003F0097">
        <w:rPr>
          <w:color w:val="000000" w:themeColor="text1"/>
          <w:w w:val="105"/>
        </w:rPr>
        <w:t>participants</w:t>
      </w:r>
      <w:r w:rsidRPr="003F0097">
        <w:rPr>
          <w:color w:val="000000" w:themeColor="text1"/>
          <w:spacing w:val="19"/>
          <w:w w:val="105"/>
        </w:rPr>
        <w:t xml:space="preserve"> </w:t>
      </w:r>
      <w:r w:rsidRPr="003F0097">
        <w:rPr>
          <w:color w:val="000000" w:themeColor="text1"/>
          <w:w w:val="105"/>
        </w:rPr>
        <w:t>in</w:t>
      </w:r>
      <w:r w:rsidRPr="003F0097">
        <w:rPr>
          <w:color w:val="000000" w:themeColor="text1"/>
          <w:spacing w:val="19"/>
          <w:w w:val="105"/>
        </w:rPr>
        <w:t xml:space="preserve"> </w:t>
      </w:r>
      <w:r w:rsidRPr="003F0097">
        <w:rPr>
          <w:color w:val="000000" w:themeColor="text1"/>
          <w:w w:val="105"/>
        </w:rPr>
        <w:t>each</w:t>
      </w:r>
      <w:r w:rsidRPr="003F0097">
        <w:rPr>
          <w:color w:val="000000" w:themeColor="text1"/>
          <w:spacing w:val="20"/>
          <w:w w:val="105"/>
        </w:rPr>
        <w:t xml:space="preserve"> </w:t>
      </w:r>
      <w:r w:rsidRPr="003F0097">
        <w:rPr>
          <w:color w:val="000000" w:themeColor="text1"/>
          <w:w w:val="105"/>
        </w:rPr>
        <w:t>study</w:t>
      </w:r>
      <w:r w:rsidRPr="003F0097">
        <w:rPr>
          <w:color w:val="000000" w:themeColor="text1"/>
          <w:spacing w:val="19"/>
          <w:w w:val="105"/>
        </w:rPr>
        <w:t xml:space="preserve"> </w:t>
      </w:r>
      <w:r w:rsidRPr="003F0097">
        <w:rPr>
          <w:color w:val="000000" w:themeColor="text1"/>
          <w:w w:val="105"/>
        </w:rPr>
        <w:t>for</w:t>
      </w:r>
      <w:r w:rsidRPr="003F0097">
        <w:rPr>
          <w:color w:val="000000" w:themeColor="text1"/>
          <w:spacing w:val="20"/>
          <w:w w:val="105"/>
        </w:rPr>
        <w:t xml:space="preserve"> </w:t>
      </w:r>
      <w:r w:rsidRPr="003F0097">
        <w:rPr>
          <w:color w:val="000000" w:themeColor="text1"/>
          <w:w w:val="105"/>
        </w:rPr>
        <w:t>all</w:t>
      </w:r>
      <w:r w:rsidRPr="003F0097">
        <w:rPr>
          <w:color w:val="000000" w:themeColor="text1"/>
          <w:spacing w:val="19"/>
          <w:w w:val="105"/>
        </w:rPr>
        <w:t xml:space="preserve"> </w:t>
      </w:r>
      <w:r w:rsidRPr="003F0097">
        <w:rPr>
          <w:color w:val="000000" w:themeColor="text1"/>
          <w:w w:val="105"/>
        </w:rPr>
        <w:t>analyses</w:t>
      </w:r>
      <w:r w:rsidRPr="003F0097">
        <w:rPr>
          <w:color w:val="000000" w:themeColor="text1"/>
          <w:spacing w:val="19"/>
          <w:w w:val="105"/>
        </w:rPr>
        <w:t xml:space="preserve"> </w:t>
      </w:r>
      <w:r w:rsidRPr="003F0097">
        <w:rPr>
          <w:color w:val="000000" w:themeColor="text1"/>
          <w:w w:val="105"/>
        </w:rPr>
        <w:t>of</w:t>
      </w:r>
      <w:r w:rsidRPr="003F0097">
        <w:rPr>
          <w:color w:val="000000" w:themeColor="text1"/>
          <w:spacing w:val="20"/>
          <w:w w:val="105"/>
        </w:rPr>
        <w:t xml:space="preserve"> </w:t>
      </w:r>
      <w:r w:rsidRPr="003F0097">
        <w:rPr>
          <w:color w:val="000000" w:themeColor="text1"/>
          <w:spacing w:val="-2"/>
          <w:w w:val="105"/>
        </w:rPr>
        <w:t>input</w:t>
      </w:r>
    </w:p>
    <w:p w14:paraId="0B63E821" w14:textId="77777777" w:rsidR="00091D6A" w:rsidRPr="00914EA2" w:rsidRDefault="00091D6A" w:rsidP="00091D6A">
      <w:pPr>
        <w:pStyle w:val="BodyText"/>
        <w:spacing w:before="1" w:after="1"/>
        <w:rPr>
          <w:color w:val="000000" w:themeColor="text1"/>
          <w:sz w:val="19"/>
        </w:rPr>
      </w:pPr>
    </w:p>
    <w:tbl>
      <w:tblPr>
        <w:tblW w:w="9458" w:type="dxa"/>
        <w:tblInd w:w="144" w:type="dxa"/>
        <w:tblLayout w:type="fixed"/>
        <w:tblCellMar>
          <w:left w:w="0" w:type="dxa"/>
          <w:right w:w="0" w:type="dxa"/>
        </w:tblCellMar>
        <w:tblLook w:val="01E0" w:firstRow="1" w:lastRow="1" w:firstColumn="1" w:lastColumn="1" w:noHBand="0" w:noVBand="0"/>
      </w:tblPr>
      <w:tblGrid>
        <w:gridCol w:w="4166"/>
        <w:gridCol w:w="1071"/>
        <w:gridCol w:w="1286"/>
        <w:gridCol w:w="596"/>
        <w:gridCol w:w="2339"/>
      </w:tblGrid>
      <w:tr w:rsidR="00091D6A" w:rsidRPr="00914EA2" w14:paraId="7039D08D" w14:textId="77777777" w:rsidTr="00ED0DB7">
        <w:trPr>
          <w:trHeight w:val="237"/>
        </w:trPr>
        <w:tc>
          <w:tcPr>
            <w:tcW w:w="4166" w:type="dxa"/>
            <w:tcBorders>
              <w:top w:val="single" w:sz="4" w:space="0" w:color="000000"/>
              <w:bottom w:val="single" w:sz="4" w:space="0" w:color="000000"/>
            </w:tcBorders>
          </w:tcPr>
          <w:p w14:paraId="12CCE2C1" w14:textId="77777777" w:rsidR="00091D6A" w:rsidRPr="00914EA2" w:rsidRDefault="00091D6A" w:rsidP="00020435">
            <w:pPr>
              <w:pStyle w:val="TableParagraph"/>
              <w:spacing w:line="210" w:lineRule="exact"/>
              <w:ind w:left="119"/>
              <w:rPr>
                <w:color w:val="000000" w:themeColor="text1"/>
                <w:sz w:val="20"/>
              </w:rPr>
            </w:pPr>
            <w:r w:rsidRPr="00914EA2">
              <w:rPr>
                <w:color w:val="000000" w:themeColor="text1"/>
                <w:spacing w:val="-2"/>
                <w:w w:val="110"/>
                <w:sz w:val="20"/>
              </w:rPr>
              <w:t>Study</w:t>
            </w:r>
          </w:p>
        </w:tc>
        <w:tc>
          <w:tcPr>
            <w:tcW w:w="1071" w:type="dxa"/>
            <w:tcBorders>
              <w:top w:val="single" w:sz="4" w:space="0" w:color="000000"/>
              <w:bottom w:val="single" w:sz="4" w:space="0" w:color="000000"/>
            </w:tcBorders>
          </w:tcPr>
          <w:p w14:paraId="5923B265" w14:textId="77777777" w:rsidR="00091D6A" w:rsidRPr="00914EA2" w:rsidRDefault="00091D6A" w:rsidP="00020435">
            <w:pPr>
              <w:pStyle w:val="TableParagraph"/>
              <w:spacing w:line="210" w:lineRule="exact"/>
              <w:ind w:left="118"/>
              <w:rPr>
                <w:color w:val="000000" w:themeColor="text1"/>
                <w:sz w:val="20"/>
              </w:rPr>
            </w:pPr>
            <w:r w:rsidRPr="00914EA2">
              <w:rPr>
                <w:color w:val="000000" w:themeColor="text1"/>
                <w:spacing w:val="-2"/>
                <w:w w:val="105"/>
                <w:sz w:val="20"/>
              </w:rPr>
              <w:t>Language</w:t>
            </w:r>
          </w:p>
        </w:tc>
        <w:tc>
          <w:tcPr>
            <w:tcW w:w="1286" w:type="dxa"/>
            <w:tcBorders>
              <w:top w:val="single" w:sz="4" w:space="0" w:color="000000"/>
              <w:bottom w:val="single" w:sz="4" w:space="0" w:color="000000"/>
            </w:tcBorders>
          </w:tcPr>
          <w:p w14:paraId="497FB3F1" w14:textId="77777777" w:rsidR="00091D6A" w:rsidRPr="00914EA2" w:rsidRDefault="00091D6A" w:rsidP="00020435">
            <w:pPr>
              <w:pStyle w:val="TableParagraph"/>
              <w:spacing w:line="210" w:lineRule="exact"/>
              <w:ind w:left="119"/>
              <w:rPr>
                <w:color w:val="000000" w:themeColor="text1"/>
                <w:sz w:val="20"/>
              </w:rPr>
            </w:pPr>
            <w:r w:rsidRPr="00914EA2">
              <w:rPr>
                <w:color w:val="000000" w:themeColor="text1"/>
                <w:spacing w:val="-2"/>
                <w:w w:val="110"/>
                <w:sz w:val="20"/>
              </w:rPr>
              <w:t>Country</w:t>
            </w:r>
          </w:p>
        </w:tc>
        <w:tc>
          <w:tcPr>
            <w:tcW w:w="596" w:type="dxa"/>
            <w:tcBorders>
              <w:top w:val="single" w:sz="4" w:space="0" w:color="000000"/>
              <w:bottom w:val="single" w:sz="4" w:space="0" w:color="000000"/>
            </w:tcBorders>
          </w:tcPr>
          <w:p w14:paraId="432709EE" w14:textId="77777777" w:rsidR="00091D6A" w:rsidRPr="00914EA2" w:rsidRDefault="00091D6A" w:rsidP="00020435">
            <w:pPr>
              <w:pStyle w:val="TableParagraph"/>
              <w:spacing w:line="210" w:lineRule="exact"/>
              <w:ind w:left="121"/>
              <w:rPr>
                <w:color w:val="000000" w:themeColor="text1"/>
                <w:sz w:val="20"/>
              </w:rPr>
            </w:pPr>
            <w:r w:rsidRPr="00914EA2">
              <w:rPr>
                <w:color w:val="000000" w:themeColor="text1"/>
                <w:spacing w:val="-5"/>
                <w:w w:val="105"/>
                <w:sz w:val="20"/>
              </w:rPr>
              <w:t>SES</w:t>
            </w:r>
          </w:p>
        </w:tc>
        <w:tc>
          <w:tcPr>
            <w:tcW w:w="2339" w:type="dxa"/>
            <w:tcBorders>
              <w:top w:val="single" w:sz="4" w:space="0" w:color="000000"/>
              <w:bottom w:val="single" w:sz="4" w:space="0" w:color="000000"/>
            </w:tcBorders>
          </w:tcPr>
          <w:p w14:paraId="4BB4C015" w14:textId="77777777" w:rsidR="00091D6A" w:rsidRPr="00914EA2" w:rsidRDefault="00091D6A" w:rsidP="00020435">
            <w:pPr>
              <w:pStyle w:val="TableParagraph"/>
              <w:spacing w:line="210" w:lineRule="exact"/>
              <w:ind w:left="121"/>
              <w:rPr>
                <w:color w:val="000000" w:themeColor="text1"/>
                <w:sz w:val="20"/>
              </w:rPr>
            </w:pPr>
            <w:r w:rsidRPr="00914EA2">
              <w:rPr>
                <w:color w:val="000000" w:themeColor="text1"/>
                <w:spacing w:val="-2"/>
                <w:w w:val="115"/>
                <w:sz w:val="20"/>
              </w:rPr>
              <w:t>Input</w:t>
            </w:r>
          </w:p>
        </w:tc>
      </w:tr>
      <w:tr w:rsidR="00091D6A" w:rsidRPr="00914EA2" w14:paraId="366E1846" w14:textId="77777777" w:rsidTr="00ED0DB7">
        <w:trPr>
          <w:trHeight w:val="236"/>
        </w:trPr>
        <w:tc>
          <w:tcPr>
            <w:tcW w:w="4166" w:type="dxa"/>
            <w:tcBorders>
              <w:top w:val="single" w:sz="4" w:space="0" w:color="000000"/>
            </w:tcBorders>
          </w:tcPr>
          <w:p w14:paraId="750292C7" w14:textId="77777777" w:rsidR="00091D6A" w:rsidRPr="00914EA2" w:rsidRDefault="00091D6A" w:rsidP="00020435">
            <w:pPr>
              <w:pStyle w:val="TableParagraph"/>
              <w:spacing w:line="210" w:lineRule="exact"/>
              <w:ind w:left="119"/>
              <w:rPr>
                <w:color w:val="000000" w:themeColor="text1"/>
                <w:sz w:val="20"/>
              </w:rPr>
            </w:pPr>
            <w:r w:rsidRPr="00914EA2">
              <w:rPr>
                <w:color w:val="000000" w:themeColor="text1"/>
                <w:w w:val="105"/>
                <w:sz w:val="20"/>
              </w:rPr>
              <w:t>Adams</w:t>
            </w:r>
            <w:r w:rsidRPr="00914EA2">
              <w:rPr>
                <w:color w:val="000000" w:themeColor="text1"/>
                <w:spacing w:val="20"/>
                <w:w w:val="105"/>
                <w:sz w:val="20"/>
              </w:rPr>
              <w:t xml:space="preserve"> </w:t>
            </w:r>
            <w:r w:rsidRPr="00914EA2">
              <w:rPr>
                <w:color w:val="000000" w:themeColor="text1"/>
                <w:w w:val="105"/>
                <w:sz w:val="20"/>
              </w:rPr>
              <w:t>et</w:t>
            </w:r>
            <w:r w:rsidRPr="00914EA2">
              <w:rPr>
                <w:color w:val="000000" w:themeColor="text1"/>
                <w:spacing w:val="21"/>
                <w:w w:val="105"/>
                <w:sz w:val="20"/>
              </w:rPr>
              <w:t xml:space="preserve"> </w:t>
            </w:r>
            <w:r w:rsidRPr="00914EA2">
              <w:rPr>
                <w:color w:val="000000" w:themeColor="text1"/>
                <w:w w:val="105"/>
                <w:sz w:val="20"/>
              </w:rPr>
              <w:t>al.</w:t>
            </w:r>
            <w:r w:rsidRPr="00914EA2">
              <w:rPr>
                <w:color w:val="000000" w:themeColor="text1"/>
                <w:spacing w:val="45"/>
                <w:w w:val="105"/>
                <w:sz w:val="20"/>
              </w:rPr>
              <w:t xml:space="preserve"> </w:t>
            </w:r>
            <w:r w:rsidRPr="00914EA2">
              <w:rPr>
                <w:color w:val="000000" w:themeColor="text1"/>
                <w:spacing w:val="-2"/>
                <w:w w:val="105"/>
                <w:sz w:val="20"/>
              </w:rPr>
              <w:t>(2018)</w:t>
            </w:r>
          </w:p>
        </w:tc>
        <w:tc>
          <w:tcPr>
            <w:tcW w:w="1071" w:type="dxa"/>
            <w:tcBorders>
              <w:top w:val="single" w:sz="4" w:space="0" w:color="000000"/>
            </w:tcBorders>
          </w:tcPr>
          <w:p w14:paraId="7EC5C929" w14:textId="77777777" w:rsidR="00091D6A" w:rsidRPr="00914EA2" w:rsidRDefault="00091D6A" w:rsidP="00020435">
            <w:pPr>
              <w:pStyle w:val="TableParagraph"/>
              <w:spacing w:line="210" w:lineRule="exact"/>
              <w:ind w:left="119"/>
              <w:rPr>
                <w:color w:val="000000" w:themeColor="text1"/>
                <w:sz w:val="20"/>
              </w:rPr>
            </w:pPr>
            <w:r w:rsidRPr="00914EA2">
              <w:rPr>
                <w:color w:val="000000" w:themeColor="text1"/>
                <w:spacing w:val="-2"/>
                <w:w w:val="105"/>
                <w:sz w:val="20"/>
              </w:rPr>
              <w:t>English</w:t>
            </w:r>
          </w:p>
        </w:tc>
        <w:tc>
          <w:tcPr>
            <w:tcW w:w="1286" w:type="dxa"/>
            <w:tcBorders>
              <w:top w:val="single" w:sz="4" w:space="0" w:color="000000"/>
            </w:tcBorders>
          </w:tcPr>
          <w:p w14:paraId="04C32741" w14:textId="77777777" w:rsidR="00091D6A" w:rsidRPr="00914EA2" w:rsidRDefault="00091D6A" w:rsidP="00020435">
            <w:pPr>
              <w:pStyle w:val="TableParagraph"/>
              <w:spacing w:line="210" w:lineRule="exact"/>
              <w:ind w:left="120"/>
              <w:rPr>
                <w:color w:val="000000" w:themeColor="text1"/>
                <w:sz w:val="20"/>
              </w:rPr>
            </w:pPr>
            <w:r w:rsidRPr="00914EA2">
              <w:rPr>
                <w:color w:val="000000" w:themeColor="text1"/>
                <w:spacing w:val="-5"/>
                <w:sz w:val="20"/>
              </w:rPr>
              <w:t>US</w:t>
            </w:r>
          </w:p>
        </w:tc>
        <w:tc>
          <w:tcPr>
            <w:tcW w:w="596" w:type="dxa"/>
            <w:tcBorders>
              <w:top w:val="single" w:sz="4" w:space="0" w:color="000000"/>
            </w:tcBorders>
          </w:tcPr>
          <w:p w14:paraId="4DC597BE" w14:textId="77777777" w:rsidR="00091D6A" w:rsidRPr="00914EA2" w:rsidRDefault="00091D6A" w:rsidP="00020435">
            <w:pPr>
              <w:pStyle w:val="TableParagraph"/>
              <w:spacing w:line="210" w:lineRule="exact"/>
              <w:ind w:left="121"/>
              <w:rPr>
                <w:color w:val="000000" w:themeColor="text1"/>
                <w:sz w:val="20"/>
              </w:rPr>
            </w:pPr>
            <w:r w:rsidRPr="00914EA2">
              <w:rPr>
                <w:color w:val="000000" w:themeColor="text1"/>
                <w:spacing w:val="-5"/>
                <w:w w:val="105"/>
                <w:sz w:val="20"/>
              </w:rPr>
              <w:t>MU</w:t>
            </w:r>
          </w:p>
        </w:tc>
        <w:tc>
          <w:tcPr>
            <w:tcW w:w="2339" w:type="dxa"/>
            <w:tcBorders>
              <w:top w:val="single" w:sz="4" w:space="0" w:color="000000"/>
            </w:tcBorders>
          </w:tcPr>
          <w:p w14:paraId="305B3788" w14:textId="77777777" w:rsidR="00091D6A" w:rsidRPr="00914EA2" w:rsidRDefault="00091D6A" w:rsidP="00020435">
            <w:pPr>
              <w:pStyle w:val="TableParagraph"/>
              <w:spacing w:line="210" w:lineRule="exact"/>
              <w:ind w:left="121"/>
              <w:rPr>
                <w:color w:val="000000" w:themeColor="text1"/>
                <w:sz w:val="20"/>
              </w:rPr>
            </w:pPr>
            <w:r w:rsidRPr="00914EA2">
              <w:rPr>
                <w:color w:val="000000" w:themeColor="text1"/>
                <w:spacing w:val="-4"/>
                <w:w w:val="105"/>
                <w:sz w:val="20"/>
              </w:rPr>
              <w:t>Token</w:t>
            </w:r>
          </w:p>
        </w:tc>
      </w:tr>
      <w:tr w:rsidR="00091D6A" w:rsidRPr="00914EA2" w14:paraId="1AF8469E" w14:textId="77777777" w:rsidTr="00ED0DB7">
        <w:trPr>
          <w:trHeight w:val="239"/>
        </w:trPr>
        <w:tc>
          <w:tcPr>
            <w:tcW w:w="4166" w:type="dxa"/>
          </w:tcPr>
          <w:p w14:paraId="38A6144A"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Ambrose</w:t>
            </w:r>
            <w:r w:rsidRPr="00914EA2">
              <w:rPr>
                <w:color w:val="000000" w:themeColor="text1"/>
                <w:spacing w:val="7"/>
                <w:w w:val="105"/>
                <w:sz w:val="20"/>
              </w:rPr>
              <w:t xml:space="preserve"> </w:t>
            </w:r>
            <w:r w:rsidRPr="00914EA2">
              <w:rPr>
                <w:color w:val="000000" w:themeColor="text1"/>
                <w:spacing w:val="-2"/>
                <w:w w:val="105"/>
                <w:sz w:val="20"/>
              </w:rPr>
              <w:t>(2016)</w:t>
            </w:r>
          </w:p>
        </w:tc>
        <w:tc>
          <w:tcPr>
            <w:tcW w:w="1071" w:type="dxa"/>
          </w:tcPr>
          <w:p w14:paraId="56653313"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English</w:t>
            </w:r>
          </w:p>
        </w:tc>
        <w:tc>
          <w:tcPr>
            <w:tcW w:w="1286" w:type="dxa"/>
          </w:tcPr>
          <w:p w14:paraId="036531BA"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5C316D88" w14:textId="77777777" w:rsidR="00091D6A" w:rsidRPr="00914EA2" w:rsidRDefault="00091D6A" w:rsidP="00020435">
            <w:pPr>
              <w:pStyle w:val="TableParagraph"/>
              <w:ind w:left="121"/>
              <w:rPr>
                <w:color w:val="000000" w:themeColor="text1"/>
                <w:sz w:val="20"/>
              </w:rPr>
            </w:pPr>
            <w:r w:rsidRPr="00914EA2">
              <w:rPr>
                <w:color w:val="000000" w:themeColor="text1"/>
                <w:spacing w:val="-5"/>
                <w:w w:val="105"/>
                <w:sz w:val="20"/>
              </w:rPr>
              <w:t>MU</w:t>
            </w:r>
          </w:p>
        </w:tc>
        <w:tc>
          <w:tcPr>
            <w:tcW w:w="2339" w:type="dxa"/>
          </w:tcPr>
          <w:p w14:paraId="6F43E6C0" w14:textId="77777777" w:rsidR="00091D6A" w:rsidRPr="00914EA2" w:rsidRDefault="00091D6A" w:rsidP="00020435">
            <w:pPr>
              <w:pStyle w:val="TableParagraph"/>
              <w:ind w:left="121"/>
              <w:rPr>
                <w:color w:val="000000" w:themeColor="text1"/>
                <w:sz w:val="20"/>
              </w:rPr>
            </w:pPr>
            <w:r w:rsidRPr="00914EA2">
              <w:rPr>
                <w:color w:val="000000" w:themeColor="text1"/>
                <w:spacing w:val="-4"/>
                <w:w w:val="110"/>
                <w:sz w:val="20"/>
              </w:rPr>
              <w:t>Type</w:t>
            </w:r>
          </w:p>
        </w:tc>
      </w:tr>
      <w:tr w:rsidR="00091D6A" w:rsidRPr="00914EA2" w14:paraId="5406227C" w14:textId="77777777" w:rsidTr="00ED0DB7">
        <w:trPr>
          <w:trHeight w:val="239"/>
        </w:trPr>
        <w:tc>
          <w:tcPr>
            <w:tcW w:w="4166" w:type="dxa"/>
          </w:tcPr>
          <w:p w14:paraId="41B9E068"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Bang</w:t>
            </w:r>
            <w:r w:rsidRPr="00914EA2">
              <w:rPr>
                <w:color w:val="000000" w:themeColor="text1"/>
                <w:spacing w:val="11"/>
                <w:w w:val="105"/>
                <w:sz w:val="20"/>
              </w:rPr>
              <w:t xml:space="preserve"> </w:t>
            </w:r>
            <w:r w:rsidRPr="00914EA2">
              <w:rPr>
                <w:color w:val="000000" w:themeColor="text1"/>
                <w:w w:val="105"/>
                <w:sz w:val="20"/>
              </w:rPr>
              <w:t>&amp;</w:t>
            </w:r>
            <w:r w:rsidRPr="00914EA2">
              <w:rPr>
                <w:color w:val="000000" w:themeColor="text1"/>
                <w:spacing w:val="12"/>
                <w:w w:val="105"/>
                <w:sz w:val="20"/>
              </w:rPr>
              <w:t xml:space="preserve"> </w:t>
            </w:r>
            <w:proofErr w:type="spellStart"/>
            <w:r w:rsidRPr="00914EA2">
              <w:rPr>
                <w:color w:val="000000" w:themeColor="text1"/>
                <w:w w:val="105"/>
                <w:sz w:val="20"/>
              </w:rPr>
              <w:t>Nadig</w:t>
            </w:r>
            <w:proofErr w:type="spellEnd"/>
            <w:r w:rsidRPr="00914EA2">
              <w:rPr>
                <w:color w:val="000000" w:themeColor="text1"/>
                <w:spacing w:val="12"/>
                <w:w w:val="105"/>
                <w:sz w:val="20"/>
              </w:rPr>
              <w:t xml:space="preserve"> </w:t>
            </w:r>
            <w:r w:rsidRPr="00914EA2">
              <w:rPr>
                <w:color w:val="000000" w:themeColor="text1"/>
                <w:spacing w:val="-2"/>
                <w:w w:val="105"/>
                <w:sz w:val="20"/>
              </w:rPr>
              <w:t>(2015)</w:t>
            </w:r>
          </w:p>
        </w:tc>
        <w:tc>
          <w:tcPr>
            <w:tcW w:w="1071" w:type="dxa"/>
          </w:tcPr>
          <w:p w14:paraId="12E2DACA" w14:textId="77777777" w:rsidR="00091D6A" w:rsidRPr="00914EA2" w:rsidRDefault="00091D6A" w:rsidP="00020435">
            <w:pPr>
              <w:pStyle w:val="TableParagraph"/>
              <w:ind w:left="118"/>
              <w:rPr>
                <w:color w:val="000000" w:themeColor="text1"/>
                <w:sz w:val="20"/>
              </w:rPr>
            </w:pPr>
            <w:r w:rsidRPr="00914EA2">
              <w:rPr>
                <w:color w:val="000000" w:themeColor="text1"/>
                <w:spacing w:val="-2"/>
                <w:w w:val="110"/>
                <w:sz w:val="20"/>
              </w:rPr>
              <w:t>French</w:t>
            </w:r>
          </w:p>
        </w:tc>
        <w:tc>
          <w:tcPr>
            <w:tcW w:w="1286" w:type="dxa"/>
          </w:tcPr>
          <w:p w14:paraId="23F0252B" w14:textId="77777777" w:rsidR="00091D6A" w:rsidRPr="00914EA2" w:rsidRDefault="00091D6A" w:rsidP="00020435">
            <w:pPr>
              <w:pStyle w:val="TableParagraph"/>
              <w:ind w:left="119"/>
              <w:rPr>
                <w:color w:val="000000" w:themeColor="text1"/>
                <w:sz w:val="20"/>
              </w:rPr>
            </w:pPr>
            <w:r w:rsidRPr="00914EA2">
              <w:rPr>
                <w:color w:val="000000" w:themeColor="text1"/>
                <w:spacing w:val="-2"/>
                <w:w w:val="110"/>
                <w:sz w:val="20"/>
              </w:rPr>
              <w:t>Canada</w:t>
            </w:r>
          </w:p>
        </w:tc>
        <w:tc>
          <w:tcPr>
            <w:tcW w:w="596" w:type="dxa"/>
          </w:tcPr>
          <w:p w14:paraId="4ECE956C" w14:textId="77777777" w:rsidR="00091D6A" w:rsidRPr="00914EA2" w:rsidRDefault="00091D6A" w:rsidP="00020435">
            <w:pPr>
              <w:pStyle w:val="TableParagraph"/>
              <w:ind w:left="120"/>
              <w:rPr>
                <w:color w:val="000000" w:themeColor="text1"/>
                <w:sz w:val="20"/>
              </w:rPr>
            </w:pPr>
            <w:r w:rsidRPr="00914EA2">
              <w:rPr>
                <w:color w:val="000000" w:themeColor="text1"/>
                <w:spacing w:val="-5"/>
                <w:w w:val="105"/>
                <w:sz w:val="20"/>
              </w:rPr>
              <w:t>MU</w:t>
            </w:r>
          </w:p>
        </w:tc>
        <w:tc>
          <w:tcPr>
            <w:tcW w:w="2339" w:type="dxa"/>
          </w:tcPr>
          <w:p w14:paraId="66472FEA" w14:textId="77777777" w:rsidR="00091D6A" w:rsidRPr="00914EA2" w:rsidRDefault="00091D6A" w:rsidP="00020435">
            <w:pPr>
              <w:pStyle w:val="TableParagraph"/>
              <w:ind w:left="120"/>
              <w:rPr>
                <w:color w:val="000000" w:themeColor="text1"/>
                <w:sz w:val="20"/>
              </w:rPr>
            </w:pPr>
            <w:r w:rsidRPr="00914EA2">
              <w:rPr>
                <w:color w:val="000000" w:themeColor="text1"/>
                <w:w w:val="105"/>
                <w:sz w:val="20"/>
              </w:rPr>
              <w:t>Token,</w:t>
            </w:r>
            <w:r w:rsidRPr="00914EA2">
              <w:rPr>
                <w:color w:val="000000" w:themeColor="text1"/>
                <w:spacing w:val="26"/>
                <w:w w:val="105"/>
                <w:sz w:val="20"/>
              </w:rPr>
              <w:t xml:space="preserve"> </w:t>
            </w:r>
            <w:proofErr w:type="spellStart"/>
            <w:r w:rsidRPr="00914EA2">
              <w:rPr>
                <w:color w:val="000000" w:themeColor="text1"/>
                <w:w w:val="105"/>
                <w:sz w:val="20"/>
              </w:rPr>
              <w:t>Utt</w:t>
            </w:r>
            <w:proofErr w:type="spellEnd"/>
            <w:r w:rsidRPr="00914EA2">
              <w:rPr>
                <w:color w:val="000000" w:themeColor="text1"/>
                <w:w w:val="105"/>
                <w:sz w:val="20"/>
              </w:rPr>
              <w:t>,</w:t>
            </w:r>
            <w:r w:rsidRPr="00914EA2">
              <w:rPr>
                <w:color w:val="000000" w:themeColor="text1"/>
                <w:spacing w:val="27"/>
                <w:w w:val="105"/>
                <w:sz w:val="20"/>
              </w:rPr>
              <w:t xml:space="preserve"> </w:t>
            </w:r>
            <w:r w:rsidRPr="00914EA2">
              <w:rPr>
                <w:color w:val="000000" w:themeColor="text1"/>
                <w:w w:val="105"/>
                <w:sz w:val="20"/>
              </w:rPr>
              <w:t>Type,</w:t>
            </w:r>
            <w:r w:rsidRPr="00914EA2">
              <w:rPr>
                <w:color w:val="000000" w:themeColor="text1"/>
                <w:spacing w:val="27"/>
                <w:w w:val="105"/>
                <w:sz w:val="20"/>
              </w:rPr>
              <w:t xml:space="preserve"> </w:t>
            </w:r>
            <w:r w:rsidRPr="00914EA2">
              <w:rPr>
                <w:color w:val="000000" w:themeColor="text1"/>
                <w:spacing w:val="-5"/>
                <w:w w:val="105"/>
                <w:sz w:val="20"/>
              </w:rPr>
              <w:t>MLU</w:t>
            </w:r>
          </w:p>
        </w:tc>
      </w:tr>
      <w:tr w:rsidR="00091D6A" w:rsidRPr="00914EA2" w14:paraId="28C0FA2E" w14:textId="77777777" w:rsidTr="00ED0DB7">
        <w:trPr>
          <w:trHeight w:val="239"/>
        </w:trPr>
        <w:tc>
          <w:tcPr>
            <w:tcW w:w="4166" w:type="dxa"/>
          </w:tcPr>
          <w:p w14:paraId="0A65E044"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Bingham,</w:t>
            </w:r>
            <w:r w:rsidRPr="00914EA2">
              <w:rPr>
                <w:color w:val="000000" w:themeColor="text1"/>
                <w:spacing w:val="14"/>
                <w:w w:val="105"/>
                <w:sz w:val="20"/>
              </w:rPr>
              <w:t xml:space="preserve"> </w:t>
            </w:r>
            <w:r w:rsidRPr="00914EA2">
              <w:rPr>
                <w:color w:val="000000" w:themeColor="text1"/>
                <w:w w:val="105"/>
                <w:sz w:val="20"/>
              </w:rPr>
              <w:t>Kwon,</w:t>
            </w:r>
            <w:r w:rsidRPr="00914EA2">
              <w:rPr>
                <w:color w:val="000000" w:themeColor="text1"/>
                <w:spacing w:val="14"/>
                <w:w w:val="105"/>
                <w:sz w:val="20"/>
              </w:rPr>
              <w:t xml:space="preserve"> </w:t>
            </w:r>
            <w:r w:rsidRPr="00914EA2">
              <w:rPr>
                <w:color w:val="000000" w:themeColor="text1"/>
                <w:w w:val="105"/>
                <w:sz w:val="20"/>
              </w:rPr>
              <w:t>&amp;</w:t>
            </w:r>
            <w:r w:rsidRPr="00914EA2">
              <w:rPr>
                <w:color w:val="000000" w:themeColor="text1"/>
                <w:spacing w:val="15"/>
                <w:w w:val="105"/>
                <w:sz w:val="20"/>
              </w:rPr>
              <w:t xml:space="preserve"> </w:t>
            </w:r>
            <w:r w:rsidRPr="00914EA2">
              <w:rPr>
                <w:color w:val="000000" w:themeColor="text1"/>
                <w:w w:val="105"/>
                <w:sz w:val="20"/>
              </w:rPr>
              <w:t>Jeon</w:t>
            </w:r>
            <w:r w:rsidRPr="00914EA2">
              <w:rPr>
                <w:color w:val="000000" w:themeColor="text1"/>
                <w:spacing w:val="14"/>
                <w:w w:val="105"/>
                <w:sz w:val="20"/>
              </w:rPr>
              <w:t xml:space="preserve"> </w:t>
            </w:r>
            <w:r w:rsidRPr="00914EA2">
              <w:rPr>
                <w:color w:val="000000" w:themeColor="text1"/>
                <w:spacing w:val="-2"/>
                <w:w w:val="105"/>
                <w:sz w:val="20"/>
              </w:rPr>
              <w:t>(2013)</w:t>
            </w:r>
          </w:p>
        </w:tc>
        <w:tc>
          <w:tcPr>
            <w:tcW w:w="1071" w:type="dxa"/>
          </w:tcPr>
          <w:p w14:paraId="015955CB" w14:textId="77777777" w:rsidR="00091D6A" w:rsidRPr="00914EA2" w:rsidRDefault="00091D6A" w:rsidP="00020435">
            <w:pPr>
              <w:pStyle w:val="TableParagraph"/>
              <w:ind w:left="120"/>
              <w:rPr>
                <w:color w:val="000000" w:themeColor="text1"/>
                <w:sz w:val="20"/>
              </w:rPr>
            </w:pPr>
            <w:r w:rsidRPr="00914EA2">
              <w:rPr>
                <w:color w:val="000000" w:themeColor="text1"/>
                <w:spacing w:val="-2"/>
                <w:w w:val="105"/>
                <w:sz w:val="20"/>
              </w:rPr>
              <w:t>English</w:t>
            </w:r>
          </w:p>
        </w:tc>
        <w:tc>
          <w:tcPr>
            <w:tcW w:w="1286" w:type="dxa"/>
          </w:tcPr>
          <w:p w14:paraId="5B3CEBFD" w14:textId="77777777" w:rsidR="00091D6A" w:rsidRPr="00914EA2" w:rsidRDefault="00091D6A" w:rsidP="00020435">
            <w:pPr>
              <w:pStyle w:val="TableParagraph"/>
              <w:ind w:left="121"/>
              <w:rPr>
                <w:color w:val="000000" w:themeColor="text1"/>
                <w:sz w:val="20"/>
              </w:rPr>
            </w:pPr>
            <w:r w:rsidRPr="00914EA2">
              <w:rPr>
                <w:color w:val="000000" w:themeColor="text1"/>
                <w:spacing w:val="-5"/>
                <w:sz w:val="20"/>
              </w:rPr>
              <w:t>US</w:t>
            </w:r>
          </w:p>
        </w:tc>
        <w:tc>
          <w:tcPr>
            <w:tcW w:w="596" w:type="dxa"/>
          </w:tcPr>
          <w:p w14:paraId="4B363F4C" w14:textId="77777777" w:rsidR="00091D6A" w:rsidRPr="00914EA2" w:rsidRDefault="00091D6A" w:rsidP="00020435">
            <w:pPr>
              <w:pStyle w:val="TableParagraph"/>
              <w:ind w:left="122"/>
              <w:rPr>
                <w:color w:val="000000" w:themeColor="text1"/>
                <w:sz w:val="20"/>
              </w:rPr>
            </w:pPr>
            <w:r w:rsidRPr="00914EA2">
              <w:rPr>
                <w:color w:val="000000" w:themeColor="text1"/>
                <w:spacing w:val="-5"/>
                <w:w w:val="105"/>
                <w:sz w:val="20"/>
              </w:rPr>
              <w:t>MU</w:t>
            </w:r>
          </w:p>
        </w:tc>
        <w:tc>
          <w:tcPr>
            <w:tcW w:w="2339" w:type="dxa"/>
          </w:tcPr>
          <w:p w14:paraId="7B272B9C" w14:textId="77777777" w:rsidR="00091D6A" w:rsidRPr="00914EA2" w:rsidRDefault="00091D6A" w:rsidP="00020435">
            <w:pPr>
              <w:pStyle w:val="TableParagraph"/>
              <w:ind w:left="122"/>
              <w:rPr>
                <w:color w:val="000000" w:themeColor="text1"/>
                <w:sz w:val="20"/>
              </w:rPr>
            </w:pPr>
            <w:r w:rsidRPr="00914EA2">
              <w:rPr>
                <w:color w:val="000000" w:themeColor="text1"/>
                <w:w w:val="105"/>
                <w:sz w:val="20"/>
              </w:rPr>
              <w:t>Type,</w:t>
            </w:r>
            <w:r w:rsidRPr="00914EA2">
              <w:rPr>
                <w:color w:val="000000" w:themeColor="text1"/>
                <w:spacing w:val="28"/>
                <w:w w:val="105"/>
                <w:sz w:val="20"/>
              </w:rPr>
              <w:t xml:space="preserve"> </w:t>
            </w:r>
            <w:r w:rsidRPr="00914EA2">
              <w:rPr>
                <w:color w:val="000000" w:themeColor="text1"/>
                <w:spacing w:val="-5"/>
                <w:w w:val="105"/>
                <w:sz w:val="20"/>
              </w:rPr>
              <w:t>MLU</w:t>
            </w:r>
          </w:p>
        </w:tc>
      </w:tr>
      <w:tr w:rsidR="00091D6A" w:rsidRPr="00914EA2" w14:paraId="242F3C4A" w14:textId="77777777" w:rsidTr="00ED0DB7">
        <w:trPr>
          <w:trHeight w:val="239"/>
        </w:trPr>
        <w:tc>
          <w:tcPr>
            <w:tcW w:w="4166" w:type="dxa"/>
          </w:tcPr>
          <w:p w14:paraId="0E4A8FF4" w14:textId="77777777" w:rsidR="00091D6A" w:rsidRPr="00914EA2" w:rsidRDefault="00091D6A" w:rsidP="00020435">
            <w:pPr>
              <w:pStyle w:val="TableParagraph"/>
              <w:ind w:left="119"/>
              <w:rPr>
                <w:color w:val="000000" w:themeColor="text1"/>
                <w:sz w:val="20"/>
              </w:rPr>
            </w:pPr>
            <w:proofErr w:type="spellStart"/>
            <w:r w:rsidRPr="00914EA2">
              <w:rPr>
                <w:color w:val="000000" w:themeColor="text1"/>
                <w:w w:val="105"/>
                <w:sz w:val="20"/>
              </w:rPr>
              <w:t>Conica</w:t>
            </w:r>
            <w:proofErr w:type="spellEnd"/>
            <w:r w:rsidRPr="00914EA2">
              <w:rPr>
                <w:color w:val="000000" w:themeColor="text1"/>
                <w:spacing w:val="19"/>
                <w:w w:val="105"/>
                <w:sz w:val="20"/>
              </w:rPr>
              <w:t xml:space="preserve"> </w:t>
            </w:r>
            <w:r w:rsidRPr="00914EA2">
              <w:rPr>
                <w:color w:val="000000" w:themeColor="text1"/>
                <w:w w:val="105"/>
                <w:sz w:val="20"/>
              </w:rPr>
              <w:t>et</w:t>
            </w:r>
            <w:r w:rsidRPr="00914EA2">
              <w:rPr>
                <w:color w:val="000000" w:themeColor="text1"/>
                <w:spacing w:val="19"/>
                <w:w w:val="105"/>
                <w:sz w:val="20"/>
              </w:rPr>
              <w:t xml:space="preserve"> </w:t>
            </w:r>
            <w:r w:rsidRPr="00914EA2">
              <w:rPr>
                <w:color w:val="000000" w:themeColor="text1"/>
                <w:w w:val="105"/>
                <w:sz w:val="20"/>
              </w:rPr>
              <w:t>al.</w:t>
            </w:r>
            <w:r w:rsidRPr="00914EA2">
              <w:rPr>
                <w:color w:val="000000" w:themeColor="text1"/>
                <w:spacing w:val="43"/>
                <w:w w:val="105"/>
                <w:sz w:val="20"/>
              </w:rPr>
              <w:t xml:space="preserve"> </w:t>
            </w:r>
            <w:r w:rsidRPr="00914EA2">
              <w:rPr>
                <w:color w:val="000000" w:themeColor="text1"/>
                <w:spacing w:val="-2"/>
                <w:w w:val="105"/>
                <w:sz w:val="20"/>
              </w:rPr>
              <w:t>(2020)</w:t>
            </w:r>
          </w:p>
        </w:tc>
        <w:tc>
          <w:tcPr>
            <w:tcW w:w="1071" w:type="dxa"/>
          </w:tcPr>
          <w:p w14:paraId="5D8143ED"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English</w:t>
            </w:r>
          </w:p>
        </w:tc>
        <w:tc>
          <w:tcPr>
            <w:tcW w:w="1286" w:type="dxa"/>
          </w:tcPr>
          <w:p w14:paraId="4317D575"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0464B4BC" w14:textId="77777777" w:rsidR="00091D6A" w:rsidRPr="00914EA2" w:rsidRDefault="00091D6A" w:rsidP="00020435">
            <w:pPr>
              <w:pStyle w:val="TableParagraph"/>
              <w:ind w:left="121"/>
              <w:rPr>
                <w:color w:val="000000" w:themeColor="text1"/>
                <w:sz w:val="20"/>
              </w:rPr>
            </w:pPr>
            <w:r w:rsidRPr="00914EA2">
              <w:rPr>
                <w:color w:val="000000" w:themeColor="text1"/>
                <w:spacing w:val="-5"/>
                <w:w w:val="105"/>
                <w:sz w:val="20"/>
              </w:rPr>
              <w:t>MU</w:t>
            </w:r>
          </w:p>
        </w:tc>
        <w:tc>
          <w:tcPr>
            <w:tcW w:w="2339" w:type="dxa"/>
          </w:tcPr>
          <w:p w14:paraId="267651DC" w14:textId="77777777" w:rsidR="00091D6A" w:rsidRPr="00914EA2" w:rsidRDefault="00091D6A" w:rsidP="00020435">
            <w:pPr>
              <w:pStyle w:val="TableParagraph"/>
              <w:ind w:left="121"/>
              <w:rPr>
                <w:color w:val="000000" w:themeColor="text1"/>
                <w:sz w:val="20"/>
              </w:rPr>
            </w:pPr>
            <w:r w:rsidRPr="00914EA2">
              <w:rPr>
                <w:color w:val="000000" w:themeColor="text1"/>
                <w:spacing w:val="-4"/>
                <w:w w:val="110"/>
                <w:sz w:val="20"/>
              </w:rPr>
              <w:t>Type</w:t>
            </w:r>
          </w:p>
        </w:tc>
      </w:tr>
      <w:tr w:rsidR="00091D6A" w:rsidRPr="00914EA2" w14:paraId="3910D431" w14:textId="77777777" w:rsidTr="00ED0DB7">
        <w:trPr>
          <w:trHeight w:val="239"/>
        </w:trPr>
        <w:tc>
          <w:tcPr>
            <w:tcW w:w="4166" w:type="dxa"/>
          </w:tcPr>
          <w:p w14:paraId="4328B4C8" w14:textId="77777777" w:rsidR="00091D6A" w:rsidRPr="00914EA2" w:rsidRDefault="00091D6A" w:rsidP="00020435">
            <w:pPr>
              <w:pStyle w:val="TableParagraph"/>
              <w:ind w:left="119"/>
              <w:rPr>
                <w:color w:val="000000" w:themeColor="text1"/>
                <w:sz w:val="20"/>
              </w:rPr>
            </w:pPr>
            <w:proofErr w:type="spellStart"/>
            <w:r w:rsidRPr="00914EA2">
              <w:rPr>
                <w:color w:val="000000" w:themeColor="text1"/>
                <w:w w:val="105"/>
                <w:sz w:val="20"/>
              </w:rPr>
              <w:t>D’Apice</w:t>
            </w:r>
            <w:proofErr w:type="spellEnd"/>
            <w:r w:rsidRPr="00914EA2">
              <w:rPr>
                <w:color w:val="000000" w:themeColor="text1"/>
                <w:spacing w:val="10"/>
                <w:w w:val="105"/>
                <w:sz w:val="20"/>
              </w:rPr>
              <w:t xml:space="preserve"> </w:t>
            </w:r>
            <w:r w:rsidRPr="00914EA2">
              <w:rPr>
                <w:color w:val="000000" w:themeColor="text1"/>
                <w:w w:val="105"/>
                <w:sz w:val="20"/>
              </w:rPr>
              <w:t>et</w:t>
            </w:r>
            <w:r w:rsidRPr="00914EA2">
              <w:rPr>
                <w:color w:val="000000" w:themeColor="text1"/>
                <w:spacing w:val="11"/>
                <w:w w:val="105"/>
                <w:sz w:val="20"/>
              </w:rPr>
              <w:t xml:space="preserve"> </w:t>
            </w:r>
            <w:r w:rsidRPr="00914EA2">
              <w:rPr>
                <w:color w:val="000000" w:themeColor="text1"/>
                <w:w w:val="105"/>
                <w:sz w:val="20"/>
              </w:rPr>
              <w:t>al.</w:t>
            </w:r>
            <w:r w:rsidRPr="00914EA2">
              <w:rPr>
                <w:color w:val="000000" w:themeColor="text1"/>
                <w:spacing w:val="32"/>
                <w:w w:val="105"/>
                <w:sz w:val="20"/>
              </w:rPr>
              <w:t xml:space="preserve"> </w:t>
            </w:r>
            <w:r w:rsidRPr="00914EA2">
              <w:rPr>
                <w:color w:val="000000" w:themeColor="text1"/>
                <w:spacing w:val="-2"/>
                <w:w w:val="105"/>
                <w:sz w:val="20"/>
              </w:rPr>
              <w:t>(2019)</w:t>
            </w:r>
          </w:p>
        </w:tc>
        <w:tc>
          <w:tcPr>
            <w:tcW w:w="1071" w:type="dxa"/>
          </w:tcPr>
          <w:p w14:paraId="0BAC2497"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English</w:t>
            </w:r>
          </w:p>
        </w:tc>
        <w:tc>
          <w:tcPr>
            <w:tcW w:w="1286" w:type="dxa"/>
          </w:tcPr>
          <w:p w14:paraId="660476B7" w14:textId="77777777" w:rsidR="00091D6A" w:rsidRPr="00914EA2" w:rsidRDefault="00091D6A" w:rsidP="00020435">
            <w:pPr>
              <w:pStyle w:val="TableParagraph"/>
              <w:ind w:left="120"/>
              <w:rPr>
                <w:color w:val="000000" w:themeColor="text1"/>
                <w:sz w:val="20"/>
              </w:rPr>
            </w:pPr>
            <w:r w:rsidRPr="00914EA2">
              <w:rPr>
                <w:color w:val="000000" w:themeColor="text1"/>
                <w:spacing w:val="-5"/>
                <w:w w:val="105"/>
                <w:sz w:val="20"/>
              </w:rPr>
              <w:t>UK</w:t>
            </w:r>
          </w:p>
        </w:tc>
        <w:tc>
          <w:tcPr>
            <w:tcW w:w="596" w:type="dxa"/>
          </w:tcPr>
          <w:p w14:paraId="544B3DB8" w14:textId="77777777" w:rsidR="00091D6A" w:rsidRPr="00914EA2" w:rsidRDefault="00091D6A" w:rsidP="00020435">
            <w:pPr>
              <w:pStyle w:val="TableParagraph"/>
              <w:ind w:left="121"/>
              <w:rPr>
                <w:color w:val="000000" w:themeColor="text1"/>
                <w:sz w:val="20"/>
              </w:rPr>
            </w:pPr>
            <w:r w:rsidRPr="00914EA2">
              <w:rPr>
                <w:color w:val="000000" w:themeColor="text1"/>
                <w:spacing w:val="-5"/>
                <w:w w:val="105"/>
                <w:sz w:val="20"/>
              </w:rPr>
              <w:t>MU</w:t>
            </w:r>
          </w:p>
        </w:tc>
        <w:tc>
          <w:tcPr>
            <w:tcW w:w="2339" w:type="dxa"/>
          </w:tcPr>
          <w:p w14:paraId="658BA39E" w14:textId="77777777" w:rsidR="00091D6A" w:rsidRPr="00914EA2" w:rsidRDefault="00091D6A" w:rsidP="00020435">
            <w:pPr>
              <w:pStyle w:val="TableParagraph"/>
              <w:ind w:left="121"/>
              <w:rPr>
                <w:color w:val="000000" w:themeColor="text1"/>
                <w:sz w:val="20"/>
              </w:rPr>
            </w:pPr>
            <w:r w:rsidRPr="00914EA2">
              <w:rPr>
                <w:color w:val="000000" w:themeColor="text1"/>
                <w:w w:val="105"/>
                <w:sz w:val="20"/>
              </w:rPr>
              <w:t>Token,</w:t>
            </w:r>
            <w:r w:rsidRPr="00914EA2">
              <w:rPr>
                <w:color w:val="000000" w:themeColor="text1"/>
                <w:spacing w:val="1"/>
                <w:w w:val="105"/>
                <w:sz w:val="20"/>
              </w:rPr>
              <w:t xml:space="preserve"> </w:t>
            </w:r>
            <w:r w:rsidRPr="00914EA2">
              <w:rPr>
                <w:color w:val="000000" w:themeColor="text1"/>
                <w:spacing w:val="-4"/>
                <w:w w:val="105"/>
                <w:sz w:val="20"/>
              </w:rPr>
              <w:t>Type</w:t>
            </w:r>
          </w:p>
        </w:tc>
      </w:tr>
      <w:tr w:rsidR="00091D6A" w:rsidRPr="00914EA2" w14:paraId="29781976" w14:textId="77777777" w:rsidTr="00ED0DB7">
        <w:trPr>
          <w:trHeight w:val="239"/>
        </w:trPr>
        <w:tc>
          <w:tcPr>
            <w:tcW w:w="4166" w:type="dxa"/>
          </w:tcPr>
          <w:p w14:paraId="55A935F0"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Dave</w:t>
            </w:r>
            <w:r w:rsidRPr="00914EA2">
              <w:rPr>
                <w:color w:val="000000" w:themeColor="text1"/>
                <w:spacing w:val="15"/>
                <w:w w:val="105"/>
                <w:sz w:val="20"/>
              </w:rPr>
              <w:t xml:space="preserve"> </w:t>
            </w:r>
            <w:r w:rsidRPr="00914EA2">
              <w:rPr>
                <w:color w:val="000000" w:themeColor="text1"/>
                <w:w w:val="105"/>
                <w:sz w:val="20"/>
              </w:rPr>
              <w:t>et</w:t>
            </w:r>
            <w:r w:rsidRPr="00914EA2">
              <w:rPr>
                <w:color w:val="000000" w:themeColor="text1"/>
                <w:spacing w:val="15"/>
                <w:w w:val="105"/>
                <w:sz w:val="20"/>
              </w:rPr>
              <w:t xml:space="preserve"> </w:t>
            </w:r>
            <w:r w:rsidRPr="00914EA2">
              <w:rPr>
                <w:color w:val="000000" w:themeColor="text1"/>
                <w:w w:val="105"/>
                <w:sz w:val="20"/>
              </w:rPr>
              <w:t>al.</w:t>
            </w:r>
            <w:r w:rsidRPr="00914EA2">
              <w:rPr>
                <w:color w:val="000000" w:themeColor="text1"/>
                <w:spacing w:val="38"/>
                <w:w w:val="105"/>
                <w:sz w:val="20"/>
              </w:rPr>
              <w:t xml:space="preserve"> </w:t>
            </w:r>
            <w:r w:rsidRPr="00914EA2">
              <w:rPr>
                <w:color w:val="000000" w:themeColor="text1"/>
                <w:spacing w:val="-2"/>
                <w:w w:val="105"/>
                <w:sz w:val="20"/>
              </w:rPr>
              <w:t>(2018)</w:t>
            </w:r>
          </w:p>
        </w:tc>
        <w:tc>
          <w:tcPr>
            <w:tcW w:w="1071" w:type="dxa"/>
          </w:tcPr>
          <w:p w14:paraId="578725BB"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English</w:t>
            </w:r>
          </w:p>
        </w:tc>
        <w:tc>
          <w:tcPr>
            <w:tcW w:w="1286" w:type="dxa"/>
          </w:tcPr>
          <w:p w14:paraId="76BF6633"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27C0A89E" w14:textId="77777777" w:rsidR="00091D6A" w:rsidRPr="00914EA2" w:rsidRDefault="00091D6A" w:rsidP="00020435">
            <w:pPr>
              <w:pStyle w:val="TableParagraph"/>
              <w:ind w:left="121"/>
              <w:rPr>
                <w:color w:val="000000" w:themeColor="text1"/>
                <w:sz w:val="20"/>
              </w:rPr>
            </w:pPr>
            <w:r w:rsidRPr="00914EA2">
              <w:rPr>
                <w:color w:val="000000" w:themeColor="text1"/>
                <w:spacing w:val="-5"/>
                <w:w w:val="105"/>
                <w:sz w:val="20"/>
              </w:rPr>
              <w:t>MU</w:t>
            </w:r>
          </w:p>
        </w:tc>
        <w:tc>
          <w:tcPr>
            <w:tcW w:w="2339" w:type="dxa"/>
          </w:tcPr>
          <w:p w14:paraId="25117311" w14:textId="77777777" w:rsidR="00091D6A" w:rsidRPr="00914EA2" w:rsidRDefault="00091D6A" w:rsidP="00020435">
            <w:pPr>
              <w:pStyle w:val="TableParagraph"/>
              <w:ind w:left="121"/>
              <w:rPr>
                <w:color w:val="000000" w:themeColor="text1"/>
                <w:sz w:val="20"/>
              </w:rPr>
            </w:pPr>
            <w:r w:rsidRPr="00914EA2">
              <w:rPr>
                <w:color w:val="000000" w:themeColor="text1"/>
                <w:spacing w:val="-4"/>
                <w:w w:val="110"/>
                <w:sz w:val="20"/>
              </w:rPr>
              <w:t>Token,</w:t>
            </w:r>
            <w:r w:rsidRPr="00914EA2">
              <w:rPr>
                <w:color w:val="000000" w:themeColor="text1"/>
                <w:spacing w:val="-5"/>
                <w:w w:val="110"/>
                <w:sz w:val="20"/>
              </w:rPr>
              <w:t xml:space="preserve"> </w:t>
            </w:r>
            <w:proofErr w:type="spellStart"/>
            <w:r w:rsidRPr="00914EA2">
              <w:rPr>
                <w:color w:val="000000" w:themeColor="text1"/>
                <w:spacing w:val="-5"/>
                <w:w w:val="110"/>
                <w:sz w:val="20"/>
              </w:rPr>
              <w:t>Utt</w:t>
            </w:r>
            <w:proofErr w:type="spellEnd"/>
          </w:p>
        </w:tc>
      </w:tr>
      <w:tr w:rsidR="00091D6A" w:rsidRPr="00914EA2" w14:paraId="40E06244" w14:textId="77777777" w:rsidTr="00ED0DB7">
        <w:trPr>
          <w:trHeight w:val="239"/>
        </w:trPr>
        <w:tc>
          <w:tcPr>
            <w:tcW w:w="4166" w:type="dxa"/>
          </w:tcPr>
          <w:p w14:paraId="75B4CDCD"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Dunham</w:t>
            </w:r>
            <w:r w:rsidRPr="00914EA2">
              <w:rPr>
                <w:color w:val="000000" w:themeColor="text1"/>
                <w:spacing w:val="23"/>
                <w:w w:val="105"/>
                <w:sz w:val="20"/>
              </w:rPr>
              <w:t xml:space="preserve"> </w:t>
            </w:r>
            <w:r w:rsidRPr="00914EA2">
              <w:rPr>
                <w:color w:val="000000" w:themeColor="text1"/>
                <w:w w:val="105"/>
                <w:sz w:val="20"/>
              </w:rPr>
              <w:t>&amp;</w:t>
            </w:r>
            <w:r w:rsidRPr="00914EA2">
              <w:rPr>
                <w:color w:val="000000" w:themeColor="text1"/>
                <w:spacing w:val="24"/>
                <w:w w:val="105"/>
                <w:sz w:val="20"/>
              </w:rPr>
              <w:t xml:space="preserve"> </w:t>
            </w:r>
            <w:r w:rsidRPr="00914EA2">
              <w:rPr>
                <w:color w:val="000000" w:themeColor="text1"/>
                <w:w w:val="105"/>
                <w:sz w:val="20"/>
              </w:rPr>
              <w:t>Dunham</w:t>
            </w:r>
            <w:r w:rsidRPr="00914EA2">
              <w:rPr>
                <w:color w:val="000000" w:themeColor="text1"/>
                <w:spacing w:val="24"/>
                <w:w w:val="105"/>
                <w:sz w:val="20"/>
              </w:rPr>
              <w:t xml:space="preserve"> </w:t>
            </w:r>
            <w:r w:rsidRPr="00914EA2">
              <w:rPr>
                <w:color w:val="000000" w:themeColor="text1"/>
                <w:spacing w:val="-2"/>
                <w:w w:val="105"/>
                <w:sz w:val="20"/>
              </w:rPr>
              <w:t>(1992)</w:t>
            </w:r>
          </w:p>
        </w:tc>
        <w:tc>
          <w:tcPr>
            <w:tcW w:w="1071" w:type="dxa"/>
          </w:tcPr>
          <w:p w14:paraId="34482AC8" w14:textId="77777777" w:rsidR="00091D6A" w:rsidRPr="00914EA2" w:rsidRDefault="00091D6A" w:rsidP="00020435">
            <w:pPr>
              <w:pStyle w:val="TableParagraph"/>
              <w:ind w:left="118"/>
              <w:rPr>
                <w:color w:val="000000" w:themeColor="text1"/>
                <w:sz w:val="20"/>
              </w:rPr>
            </w:pPr>
            <w:r w:rsidRPr="00914EA2">
              <w:rPr>
                <w:color w:val="000000" w:themeColor="text1"/>
                <w:spacing w:val="-2"/>
                <w:w w:val="105"/>
                <w:sz w:val="20"/>
              </w:rPr>
              <w:t>English</w:t>
            </w:r>
          </w:p>
        </w:tc>
        <w:tc>
          <w:tcPr>
            <w:tcW w:w="1286" w:type="dxa"/>
          </w:tcPr>
          <w:p w14:paraId="4F9E177E"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7EF818A2" w14:textId="77777777" w:rsidR="00091D6A" w:rsidRPr="00914EA2" w:rsidRDefault="00091D6A" w:rsidP="00020435">
            <w:pPr>
              <w:pStyle w:val="TableParagraph"/>
              <w:ind w:left="121"/>
              <w:rPr>
                <w:color w:val="000000" w:themeColor="text1"/>
                <w:sz w:val="20"/>
              </w:rPr>
            </w:pPr>
            <w:r w:rsidRPr="00914EA2">
              <w:rPr>
                <w:color w:val="000000" w:themeColor="text1"/>
                <w:spacing w:val="-5"/>
                <w:w w:val="105"/>
                <w:sz w:val="20"/>
              </w:rPr>
              <w:t>MU</w:t>
            </w:r>
          </w:p>
        </w:tc>
        <w:tc>
          <w:tcPr>
            <w:tcW w:w="2339" w:type="dxa"/>
          </w:tcPr>
          <w:p w14:paraId="0ED5F338" w14:textId="77777777" w:rsidR="00091D6A" w:rsidRPr="00914EA2" w:rsidRDefault="00091D6A" w:rsidP="00020435">
            <w:pPr>
              <w:pStyle w:val="TableParagraph"/>
              <w:ind w:left="121"/>
              <w:rPr>
                <w:color w:val="000000" w:themeColor="text1"/>
                <w:sz w:val="20"/>
              </w:rPr>
            </w:pPr>
            <w:proofErr w:type="spellStart"/>
            <w:r w:rsidRPr="00914EA2">
              <w:rPr>
                <w:color w:val="000000" w:themeColor="text1"/>
                <w:spacing w:val="-5"/>
                <w:w w:val="120"/>
                <w:sz w:val="20"/>
              </w:rPr>
              <w:t>Utt</w:t>
            </w:r>
            <w:proofErr w:type="spellEnd"/>
          </w:p>
        </w:tc>
      </w:tr>
      <w:tr w:rsidR="00091D6A" w:rsidRPr="00914EA2" w14:paraId="0AE7C211" w14:textId="77777777" w:rsidTr="00ED0DB7">
        <w:trPr>
          <w:trHeight w:val="239"/>
        </w:trPr>
        <w:tc>
          <w:tcPr>
            <w:tcW w:w="4166" w:type="dxa"/>
          </w:tcPr>
          <w:p w14:paraId="7B26AA02"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Dwyer</w:t>
            </w:r>
            <w:r w:rsidRPr="00914EA2">
              <w:rPr>
                <w:color w:val="000000" w:themeColor="text1"/>
                <w:spacing w:val="2"/>
                <w:w w:val="105"/>
                <w:sz w:val="20"/>
              </w:rPr>
              <w:t xml:space="preserve"> </w:t>
            </w:r>
            <w:r w:rsidRPr="00914EA2">
              <w:rPr>
                <w:color w:val="000000" w:themeColor="text1"/>
                <w:spacing w:val="-2"/>
                <w:w w:val="105"/>
                <w:sz w:val="20"/>
              </w:rPr>
              <w:t>(2017)</w:t>
            </w:r>
          </w:p>
        </w:tc>
        <w:tc>
          <w:tcPr>
            <w:tcW w:w="1071" w:type="dxa"/>
          </w:tcPr>
          <w:p w14:paraId="155510BB"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English</w:t>
            </w:r>
          </w:p>
        </w:tc>
        <w:tc>
          <w:tcPr>
            <w:tcW w:w="1286" w:type="dxa"/>
          </w:tcPr>
          <w:p w14:paraId="7B6F8F1A" w14:textId="77777777" w:rsidR="00091D6A" w:rsidRPr="00914EA2" w:rsidRDefault="00091D6A" w:rsidP="00020435">
            <w:pPr>
              <w:pStyle w:val="TableParagraph"/>
              <w:ind w:left="120"/>
              <w:rPr>
                <w:color w:val="000000" w:themeColor="text1"/>
                <w:sz w:val="20"/>
              </w:rPr>
            </w:pPr>
            <w:r w:rsidRPr="00914EA2">
              <w:rPr>
                <w:color w:val="000000" w:themeColor="text1"/>
                <w:spacing w:val="-2"/>
                <w:w w:val="110"/>
                <w:sz w:val="20"/>
              </w:rPr>
              <w:t>Australia</w:t>
            </w:r>
          </w:p>
        </w:tc>
        <w:tc>
          <w:tcPr>
            <w:tcW w:w="596" w:type="dxa"/>
          </w:tcPr>
          <w:p w14:paraId="01D1C8FE" w14:textId="77777777" w:rsidR="00091D6A" w:rsidRPr="00914EA2" w:rsidRDefault="00091D6A" w:rsidP="00020435">
            <w:pPr>
              <w:pStyle w:val="TableParagraph"/>
              <w:ind w:left="120"/>
              <w:rPr>
                <w:color w:val="000000" w:themeColor="text1"/>
                <w:sz w:val="20"/>
              </w:rPr>
            </w:pPr>
            <w:r w:rsidRPr="00914EA2">
              <w:rPr>
                <w:color w:val="000000" w:themeColor="text1"/>
                <w:w w:val="105"/>
                <w:sz w:val="20"/>
              </w:rPr>
              <w:t>D</w:t>
            </w:r>
          </w:p>
        </w:tc>
        <w:tc>
          <w:tcPr>
            <w:tcW w:w="2339" w:type="dxa"/>
          </w:tcPr>
          <w:p w14:paraId="68186501" w14:textId="77777777" w:rsidR="00091D6A" w:rsidRPr="00914EA2" w:rsidRDefault="00091D6A" w:rsidP="00020435">
            <w:pPr>
              <w:pStyle w:val="TableParagraph"/>
              <w:ind w:left="120"/>
              <w:rPr>
                <w:color w:val="000000" w:themeColor="text1"/>
                <w:sz w:val="20"/>
              </w:rPr>
            </w:pPr>
            <w:r w:rsidRPr="00914EA2">
              <w:rPr>
                <w:color w:val="000000" w:themeColor="text1"/>
                <w:spacing w:val="-4"/>
                <w:w w:val="105"/>
                <w:sz w:val="20"/>
              </w:rPr>
              <w:t>Token</w:t>
            </w:r>
          </w:p>
        </w:tc>
      </w:tr>
      <w:tr w:rsidR="00091D6A" w:rsidRPr="00914EA2" w14:paraId="7F9D058E" w14:textId="77777777" w:rsidTr="00ED0DB7">
        <w:trPr>
          <w:trHeight w:val="239"/>
        </w:trPr>
        <w:tc>
          <w:tcPr>
            <w:tcW w:w="4166" w:type="dxa"/>
          </w:tcPr>
          <w:p w14:paraId="780CC377"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Eriksson</w:t>
            </w:r>
            <w:r w:rsidRPr="00914EA2">
              <w:rPr>
                <w:color w:val="000000" w:themeColor="text1"/>
                <w:spacing w:val="13"/>
                <w:w w:val="105"/>
                <w:sz w:val="20"/>
              </w:rPr>
              <w:t xml:space="preserve"> </w:t>
            </w:r>
            <w:r w:rsidRPr="00914EA2">
              <w:rPr>
                <w:color w:val="000000" w:themeColor="text1"/>
                <w:spacing w:val="-2"/>
                <w:w w:val="105"/>
                <w:sz w:val="20"/>
              </w:rPr>
              <w:t>(2014)</w:t>
            </w:r>
          </w:p>
        </w:tc>
        <w:tc>
          <w:tcPr>
            <w:tcW w:w="1071" w:type="dxa"/>
          </w:tcPr>
          <w:p w14:paraId="1CB39C67"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Swedish</w:t>
            </w:r>
          </w:p>
        </w:tc>
        <w:tc>
          <w:tcPr>
            <w:tcW w:w="1286" w:type="dxa"/>
          </w:tcPr>
          <w:p w14:paraId="3183CBBF" w14:textId="77777777" w:rsidR="00091D6A" w:rsidRPr="00914EA2" w:rsidRDefault="00091D6A" w:rsidP="00020435">
            <w:pPr>
              <w:pStyle w:val="TableParagraph"/>
              <w:ind w:left="120"/>
              <w:rPr>
                <w:color w:val="000000" w:themeColor="text1"/>
                <w:sz w:val="20"/>
              </w:rPr>
            </w:pPr>
            <w:r w:rsidRPr="00914EA2">
              <w:rPr>
                <w:color w:val="000000" w:themeColor="text1"/>
                <w:spacing w:val="-2"/>
                <w:w w:val="105"/>
                <w:sz w:val="20"/>
              </w:rPr>
              <w:t>Sweden</w:t>
            </w:r>
          </w:p>
        </w:tc>
        <w:tc>
          <w:tcPr>
            <w:tcW w:w="596" w:type="dxa"/>
          </w:tcPr>
          <w:p w14:paraId="282C3E4C" w14:textId="77777777" w:rsidR="00091D6A" w:rsidRPr="00914EA2" w:rsidRDefault="00091D6A" w:rsidP="00020435">
            <w:pPr>
              <w:pStyle w:val="TableParagraph"/>
              <w:ind w:left="121"/>
              <w:rPr>
                <w:color w:val="000000" w:themeColor="text1"/>
                <w:sz w:val="20"/>
              </w:rPr>
            </w:pPr>
            <w:r w:rsidRPr="00914EA2">
              <w:rPr>
                <w:color w:val="000000" w:themeColor="text1"/>
                <w:spacing w:val="-5"/>
                <w:w w:val="105"/>
                <w:sz w:val="20"/>
              </w:rPr>
              <w:t>MU</w:t>
            </w:r>
          </w:p>
        </w:tc>
        <w:tc>
          <w:tcPr>
            <w:tcW w:w="2339" w:type="dxa"/>
          </w:tcPr>
          <w:p w14:paraId="445EB044" w14:textId="77777777" w:rsidR="00091D6A" w:rsidRPr="00914EA2" w:rsidRDefault="00091D6A" w:rsidP="00020435">
            <w:pPr>
              <w:pStyle w:val="TableParagraph"/>
              <w:ind w:left="121"/>
              <w:rPr>
                <w:color w:val="000000" w:themeColor="text1"/>
                <w:sz w:val="20"/>
              </w:rPr>
            </w:pPr>
            <w:r w:rsidRPr="00914EA2">
              <w:rPr>
                <w:color w:val="000000" w:themeColor="text1"/>
                <w:w w:val="105"/>
                <w:sz w:val="20"/>
              </w:rPr>
              <w:t>Token,</w:t>
            </w:r>
            <w:r w:rsidRPr="00914EA2">
              <w:rPr>
                <w:color w:val="000000" w:themeColor="text1"/>
                <w:spacing w:val="26"/>
                <w:w w:val="105"/>
                <w:sz w:val="20"/>
              </w:rPr>
              <w:t xml:space="preserve"> </w:t>
            </w:r>
            <w:proofErr w:type="spellStart"/>
            <w:r w:rsidRPr="00914EA2">
              <w:rPr>
                <w:color w:val="000000" w:themeColor="text1"/>
                <w:w w:val="105"/>
                <w:sz w:val="20"/>
              </w:rPr>
              <w:t>Utt</w:t>
            </w:r>
            <w:proofErr w:type="spellEnd"/>
            <w:r w:rsidRPr="00914EA2">
              <w:rPr>
                <w:color w:val="000000" w:themeColor="text1"/>
                <w:w w:val="105"/>
                <w:sz w:val="20"/>
              </w:rPr>
              <w:t>,</w:t>
            </w:r>
            <w:r w:rsidRPr="00914EA2">
              <w:rPr>
                <w:color w:val="000000" w:themeColor="text1"/>
                <w:spacing w:val="27"/>
                <w:w w:val="105"/>
                <w:sz w:val="20"/>
              </w:rPr>
              <w:t xml:space="preserve"> </w:t>
            </w:r>
            <w:r w:rsidRPr="00914EA2">
              <w:rPr>
                <w:color w:val="000000" w:themeColor="text1"/>
                <w:w w:val="105"/>
                <w:sz w:val="20"/>
              </w:rPr>
              <w:t>Type,</w:t>
            </w:r>
            <w:r w:rsidRPr="00914EA2">
              <w:rPr>
                <w:color w:val="000000" w:themeColor="text1"/>
                <w:spacing w:val="27"/>
                <w:w w:val="105"/>
                <w:sz w:val="20"/>
              </w:rPr>
              <w:t xml:space="preserve"> </w:t>
            </w:r>
            <w:r w:rsidRPr="00914EA2">
              <w:rPr>
                <w:color w:val="000000" w:themeColor="text1"/>
                <w:spacing w:val="-5"/>
                <w:w w:val="105"/>
                <w:sz w:val="20"/>
              </w:rPr>
              <w:t>MLU</w:t>
            </w:r>
          </w:p>
        </w:tc>
      </w:tr>
      <w:tr w:rsidR="00091D6A" w:rsidRPr="00914EA2" w14:paraId="4F7A9DE5" w14:textId="77777777" w:rsidTr="00ED0DB7">
        <w:trPr>
          <w:trHeight w:val="239"/>
        </w:trPr>
        <w:tc>
          <w:tcPr>
            <w:tcW w:w="4166" w:type="dxa"/>
          </w:tcPr>
          <w:p w14:paraId="45EB0528"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Fagan,</w:t>
            </w:r>
            <w:r w:rsidRPr="00914EA2">
              <w:rPr>
                <w:color w:val="000000" w:themeColor="text1"/>
                <w:spacing w:val="13"/>
                <w:w w:val="105"/>
                <w:sz w:val="20"/>
              </w:rPr>
              <w:t xml:space="preserve"> </w:t>
            </w:r>
            <w:r w:rsidRPr="00914EA2">
              <w:rPr>
                <w:color w:val="000000" w:themeColor="text1"/>
                <w:w w:val="105"/>
                <w:sz w:val="20"/>
              </w:rPr>
              <w:t>Iglesias,</w:t>
            </w:r>
            <w:r w:rsidRPr="00914EA2">
              <w:rPr>
                <w:color w:val="000000" w:themeColor="text1"/>
                <w:spacing w:val="14"/>
                <w:w w:val="105"/>
                <w:sz w:val="20"/>
              </w:rPr>
              <w:t xml:space="preserve"> </w:t>
            </w:r>
            <w:r w:rsidRPr="00914EA2">
              <w:rPr>
                <w:color w:val="000000" w:themeColor="text1"/>
                <w:w w:val="105"/>
                <w:sz w:val="20"/>
              </w:rPr>
              <w:t>&amp;</w:t>
            </w:r>
            <w:r w:rsidRPr="00914EA2">
              <w:rPr>
                <w:color w:val="000000" w:themeColor="text1"/>
                <w:spacing w:val="13"/>
                <w:w w:val="105"/>
                <w:sz w:val="20"/>
              </w:rPr>
              <w:t xml:space="preserve"> </w:t>
            </w:r>
            <w:r w:rsidRPr="00914EA2">
              <w:rPr>
                <w:color w:val="000000" w:themeColor="text1"/>
                <w:w w:val="105"/>
                <w:sz w:val="20"/>
              </w:rPr>
              <w:t>Kaufman</w:t>
            </w:r>
            <w:r w:rsidRPr="00914EA2">
              <w:rPr>
                <w:color w:val="000000" w:themeColor="text1"/>
                <w:spacing w:val="14"/>
                <w:w w:val="105"/>
                <w:sz w:val="20"/>
              </w:rPr>
              <w:t xml:space="preserve"> </w:t>
            </w:r>
            <w:r w:rsidRPr="00914EA2">
              <w:rPr>
                <w:color w:val="000000" w:themeColor="text1"/>
                <w:spacing w:val="-2"/>
                <w:w w:val="105"/>
                <w:sz w:val="20"/>
              </w:rPr>
              <w:t>(2016)</w:t>
            </w:r>
          </w:p>
        </w:tc>
        <w:tc>
          <w:tcPr>
            <w:tcW w:w="1071" w:type="dxa"/>
          </w:tcPr>
          <w:p w14:paraId="6431B103" w14:textId="77777777" w:rsidR="00091D6A" w:rsidRPr="00914EA2" w:rsidRDefault="00091D6A" w:rsidP="00020435">
            <w:pPr>
              <w:pStyle w:val="TableParagraph"/>
              <w:ind w:left="120"/>
              <w:rPr>
                <w:color w:val="000000" w:themeColor="text1"/>
                <w:sz w:val="20"/>
              </w:rPr>
            </w:pPr>
            <w:r w:rsidRPr="00914EA2">
              <w:rPr>
                <w:color w:val="000000" w:themeColor="text1"/>
                <w:spacing w:val="-2"/>
                <w:w w:val="105"/>
                <w:sz w:val="20"/>
              </w:rPr>
              <w:t>English</w:t>
            </w:r>
          </w:p>
        </w:tc>
        <w:tc>
          <w:tcPr>
            <w:tcW w:w="1286" w:type="dxa"/>
          </w:tcPr>
          <w:p w14:paraId="6160A5FE" w14:textId="77777777" w:rsidR="00091D6A" w:rsidRPr="00914EA2" w:rsidRDefault="00091D6A" w:rsidP="00020435">
            <w:pPr>
              <w:pStyle w:val="TableParagraph"/>
              <w:ind w:left="121"/>
              <w:rPr>
                <w:color w:val="000000" w:themeColor="text1"/>
                <w:sz w:val="20"/>
              </w:rPr>
            </w:pPr>
            <w:r w:rsidRPr="00914EA2">
              <w:rPr>
                <w:color w:val="000000" w:themeColor="text1"/>
                <w:spacing w:val="-5"/>
                <w:sz w:val="20"/>
              </w:rPr>
              <w:t>US</w:t>
            </w:r>
          </w:p>
        </w:tc>
        <w:tc>
          <w:tcPr>
            <w:tcW w:w="596" w:type="dxa"/>
          </w:tcPr>
          <w:p w14:paraId="53CCDC4F" w14:textId="77777777" w:rsidR="00091D6A" w:rsidRPr="00914EA2" w:rsidRDefault="00091D6A" w:rsidP="00020435">
            <w:pPr>
              <w:pStyle w:val="TableParagraph"/>
              <w:ind w:left="122"/>
              <w:rPr>
                <w:color w:val="000000" w:themeColor="text1"/>
                <w:sz w:val="20"/>
              </w:rPr>
            </w:pPr>
            <w:r w:rsidRPr="00914EA2">
              <w:rPr>
                <w:color w:val="000000" w:themeColor="text1"/>
                <w:w w:val="101"/>
                <w:sz w:val="20"/>
              </w:rPr>
              <w:t>L</w:t>
            </w:r>
          </w:p>
        </w:tc>
        <w:tc>
          <w:tcPr>
            <w:tcW w:w="2339" w:type="dxa"/>
          </w:tcPr>
          <w:p w14:paraId="752CB723" w14:textId="77777777" w:rsidR="00091D6A" w:rsidRPr="00914EA2" w:rsidRDefault="00091D6A" w:rsidP="00020435">
            <w:pPr>
              <w:pStyle w:val="TableParagraph"/>
              <w:ind w:left="122"/>
              <w:rPr>
                <w:color w:val="000000" w:themeColor="text1"/>
                <w:sz w:val="20"/>
              </w:rPr>
            </w:pPr>
            <w:r w:rsidRPr="00914EA2">
              <w:rPr>
                <w:color w:val="000000" w:themeColor="text1"/>
                <w:w w:val="105"/>
                <w:sz w:val="20"/>
              </w:rPr>
              <w:t>Type,</w:t>
            </w:r>
            <w:r w:rsidRPr="00914EA2">
              <w:rPr>
                <w:color w:val="000000" w:themeColor="text1"/>
                <w:spacing w:val="28"/>
                <w:w w:val="105"/>
                <w:sz w:val="20"/>
              </w:rPr>
              <w:t xml:space="preserve"> </w:t>
            </w:r>
            <w:r w:rsidRPr="00914EA2">
              <w:rPr>
                <w:color w:val="000000" w:themeColor="text1"/>
                <w:spacing w:val="-5"/>
                <w:w w:val="105"/>
                <w:sz w:val="20"/>
              </w:rPr>
              <w:t>MLU</w:t>
            </w:r>
          </w:p>
        </w:tc>
      </w:tr>
      <w:tr w:rsidR="00091D6A" w:rsidRPr="00914EA2" w14:paraId="790AA968" w14:textId="77777777" w:rsidTr="00ED0DB7">
        <w:trPr>
          <w:trHeight w:val="239"/>
        </w:trPr>
        <w:tc>
          <w:tcPr>
            <w:tcW w:w="4166" w:type="dxa"/>
          </w:tcPr>
          <w:p w14:paraId="2E082E7D" w14:textId="77777777" w:rsidR="00091D6A" w:rsidRPr="00914EA2" w:rsidRDefault="00091D6A" w:rsidP="00020435">
            <w:pPr>
              <w:pStyle w:val="TableParagraph"/>
              <w:ind w:left="119"/>
              <w:rPr>
                <w:color w:val="000000" w:themeColor="text1"/>
                <w:sz w:val="20"/>
              </w:rPr>
            </w:pPr>
            <w:proofErr w:type="spellStart"/>
            <w:r w:rsidRPr="00914EA2">
              <w:rPr>
                <w:color w:val="000000" w:themeColor="text1"/>
                <w:w w:val="105"/>
                <w:sz w:val="20"/>
              </w:rPr>
              <w:t>Fusaro</w:t>
            </w:r>
            <w:proofErr w:type="spellEnd"/>
            <w:r w:rsidRPr="00914EA2">
              <w:rPr>
                <w:color w:val="000000" w:themeColor="text1"/>
                <w:w w:val="105"/>
                <w:sz w:val="20"/>
              </w:rPr>
              <w:t>,</w:t>
            </w:r>
            <w:r w:rsidRPr="00914EA2">
              <w:rPr>
                <w:color w:val="000000" w:themeColor="text1"/>
                <w:spacing w:val="20"/>
                <w:w w:val="105"/>
                <w:sz w:val="20"/>
              </w:rPr>
              <w:t xml:space="preserve"> </w:t>
            </w:r>
            <w:r w:rsidRPr="00914EA2">
              <w:rPr>
                <w:color w:val="000000" w:themeColor="text1"/>
                <w:w w:val="105"/>
                <w:sz w:val="20"/>
              </w:rPr>
              <w:t>Harris,</w:t>
            </w:r>
            <w:r w:rsidRPr="00914EA2">
              <w:rPr>
                <w:color w:val="000000" w:themeColor="text1"/>
                <w:spacing w:val="21"/>
                <w:w w:val="105"/>
                <w:sz w:val="20"/>
              </w:rPr>
              <w:t xml:space="preserve"> </w:t>
            </w:r>
            <w:r w:rsidRPr="00914EA2">
              <w:rPr>
                <w:color w:val="000000" w:themeColor="text1"/>
                <w:w w:val="105"/>
                <w:sz w:val="20"/>
              </w:rPr>
              <w:t>&amp;</w:t>
            </w:r>
            <w:r w:rsidRPr="00914EA2">
              <w:rPr>
                <w:color w:val="000000" w:themeColor="text1"/>
                <w:spacing w:val="21"/>
                <w:w w:val="105"/>
                <w:sz w:val="20"/>
              </w:rPr>
              <w:t xml:space="preserve"> </w:t>
            </w:r>
            <w:r w:rsidRPr="00914EA2">
              <w:rPr>
                <w:color w:val="000000" w:themeColor="text1"/>
                <w:w w:val="105"/>
                <w:sz w:val="20"/>
              </w:rPr>
              <w:t>Pan</w:t>
            </w:r>
            <w:r w:rsidRPr="00914EA2">
              <w:rPr>
                <w:color w:val="000000" w:themeColor="text1"/>
                <w:spacing w:val="21"/>
                <w:w w:val="105"/>
                <w:sz w:val="20"/>
              </w:rPr>
              <w:t xml:space="preserve"> </w:t>
            </w:r>
            <w:r w:rsidRPr="00914EA2">
              <w:rPr>
                <w:color w:val="000000" w:themeColor="text1"/>
                <w:spacing w:val="-2"/>
                <w:w w:val="105"/>
                <w:sz w:val="20"/>
              </w:rPr>
              <w:t>(2012)</w:t>
            </w:r>
          </w:p>
        </w:tc>
        <w:tc>
          <w:tcPr>
            <w:tcW w:w="1071" w:type="dxa"/>
          </w:tcPr>
          <w:p w14:paraId="0AEC3227" w14:textId="77777777" w:rsidR="00091D6A" w:rsidRPr="00914EA2" w:rsidRDefault="00091D6A" w:rsidP="00020435">
            <w:pPr>
              <w:pStyle w:val="TableParagraph"/>
              <w:ind w:left="120"/>
              <w:rPr>
                <w:color w:val="000000" w:themeColor="text1"/>
                <w:sz w:val="20"/>
              </w:rPr>
            </w:pPr>
            <w:r w:rsidRPr="00914EA2">
              <w:rPr>
                <w:color w:val="000000" w:themeColor="text1"/>
                <w:spacing w:val="-2"/>
                <w:w w:val="105"/>
                <w:sz w:val="20"/>
              </w:rPr>
              <w:t>English</w:t>
            </w:r>
          </w:p>
        </w:tc>
        <w:tc>
          <w:tcPr>
            <w:tcW w:w="1286" w:type="dxa"/>
          </w:tcPr>
          <w:p w14:paraId="224CB340" w14:textId="77777777" w:rsidR="00091D6A" w:rsidRPr="00914EA2" w:rsidRDefault="00091D6A" w:rsidP="00020435">
            <w:pPr>
              <w:pStyle w:val="TableParagraph"/>
              <w:ind w:left="121"/>
              <w:rPr>
                <w:color w:val="000000" w:themeColor="text1"/>
                <w:sz w:val="20"/>
              </w:rPr>
            </w:pPr>
            <w:r w:rsidRPr="00914EA2">
              <w:rPr>
                <w:color w:val="000000" w:themeColor="text1"/>
                <w:spacing w:val="-5"/>
                <w:sz w:val="20"/>
              </w:rPr>
              <w:t>US</w:t>
            </w:r>
          </w:p>
        </w:tc>
        <w:tc>
          <w:tcPr>
            <w:tcW w:w="596" w:type="dxa"/>
          </w:tcPr>
          <w:p w14:paraId="738550C0" w14:textId="77777777" w:rsidR="00091D6A" w:rsidRPr="00914EA2" w:rsidRDefault="00091D6A" w:rsidP="00020435">
            <w:pPr>
              <w:pStyle w:val="TableParagraph"/>
              <w:ind w:left="122"/>
              <w:rPr>
                <w:color w:val="000000" w:themeColor="text1"/>
                <w:sz w:val="20"/>
              </w:rPr>
            </w:pPr>
            <w:r w:rsidRPr="00914EA2">
              <w:rPr>
                <w:color w:val="000000" w:themeColor="text1"/>
                <w:spacing w:val="-5"/>
                <w:w w:val="105"/>
                <w:sz w:val="20"/>
              </w:rPr>
              <w:t>MU</w:t>
            </w:r>
          </w:p>
        </w:tc>
        <w:tc>
          <w:tcPr>
            <w:tcW w:w="2339" w:type="dxa"/>
          </w:tcPr>
          <w:p w14:paraId="5C77BFEC" w14:textId="77777777" w:rsidR="00091D6A" w:rsidRPr="00914EA2" w:rsidRDefault="00091D6A" w:rsidP="00020435">
            <w:pPr>
              <w:pStyle w:val="TableParagraph"/>
              <w:ind w:left="122"/>
              <w:rPr>
                <w:color w:val="000000" w:themeColor="text1"/>
                <w:sz w:val="20"/>
              </w:rPr>
            </w:pPr>
            <w:r w:rsidRPr="00914EA2">
              <w:rPr>
                <w:color w:val="000000" w:themeColor="text1"/>
                <w:w w:val="105"/>
                <w:sz w:val="20"/>
              </w:rPr>
              <w:t>Token,</w:t>
            </w:r>
            <w:r w:rsidRPr="00914EA2">
              <w:rPr>
                <w:color w:val="000000" w:themeColor="text1"/>
                <w:spacing w:val="1"/>
                <w:w w:val="105"/>
                <w:sz w:val="20"/>
              </w:rPr>
              <w:t xml:space="preserve"> </w:t>
            </w:r>
            <w:r w:rsidRPr="00914EA2">
              <w:rPr>
                <w:color w:val="000000" w:themeColor="text1"/>
                <w:spacing w:val="-4"/>
                <w:w w:val="105"/>
                <w:sz w:val="20"/>
              </w:rPr>
              <w:t>Type</w:t>
            </w:r>
          </w:p>
        </w:tc>
      </w:tr>
      <w:tr w:rsidR="00091D6A" w:rsidRPr="00914EA2" w14:paraId="3FDF2F2F" w14:textId="77777777" w:rsidTr="00ED0DB7">
        <w:trPr>
          <w:trHeight w:val="239"/>
        </w:trPr>
        <w:tc>
          <w:tcPr>
            <w:tcW w:w="4166" w:type="dxa"/>
          </w:tcPr>
          <w:p w14:paraId="2911F178" w14:textId="77777777" w:rsidR="00091D6A" w:rsidRPr="00914EA2" w:rsidRDefault="00091D6A" w:rsidP="00020435">
            <w:pPr>
              <w:pStyle w:val="TableParagraph"/>
              <w:ind w:left="119"/>
              <w:rPr>
                <w:color w:val="000000" w:themeColor="text1"/>
                <w:sz w:val="20"/>
              </w:rPr>
            </w:pPr>
            <w:proofErr w:type="spellStart"/>
            <w:r w:rsidRPr="00914EA2">
              <w:rPr>
                <w:color w:val="000000" w:themeColor="text1"/>
                <w:w w:val="105"/>
                <w:sz w:val="20"/>
              </w:rPr>
              <w:t>Fusaroli</w:t>
            </w:r>
            <w:proofErr w:type="spellEnd"/>
            <w:r w:rsidRPr="00914EA2">
              <w:rPr>
                <w:color w:val="000000" w:themeColor="text1"/>
                <w:spacing w:val="17"/>
                <w:w w:val="105"/>
                <w:sz w:val="20"/>
              </w:rPr>
              <w:t xml:space="preserve"> </w:t>
            </w:r>
            <w:r w:rsidRPr="00914EA2">
              <w:rPr>
                <w:color w:val="000000" w:themeColor="text1"/>
                <w:w w:val="105"/>
                <w:sz w:val="20"/>
              </w:rPr>
              <w:t>et</w:t>
            </w:r>
            <w:r w:rsidRPr="00914EA2">
              <w:rPr>
                <w:color w:val="000000" w:themeColor="text1"/>
                <w:spacing w:val="18"/>
                <w:w w:val="105"/>
                <w:sz w:val="20"/>
              </w:rPr>
              <w:t xml:space="preserve"> </w:t>
            </w:r>
            <w:r w:rsidRPr="00914EA2">
              <w:rPr>
                <w:color w:val="000000" w:themeColor="text1"/>
                <w:w w:val="105"/>
                <w:sz w:val="20"/>
              </w:rPr>
              <w:t>al.</w:t>
            </w:r>
            <w:r w:rsidRPr="00914EA2">
              <w:rPr>
                <w:color w:val="000000" w:themeColor="text1"/>
                <w:spacing w:val="41"/>
                <w:w w:val="105"/>
                <w:sz w:val="20"/>
              </w:rPr>
              <w:t xml:space="preserve"> </w:t>
            </w:r>
            <w:r w:rsidRPr="00914EA2">
              <w:rPr>
                <w:color w:val="000000" w:themeColor="text1"/>
                <w:spacing w:val="-2"/>
                <w:w w:val="105"/>
                <w:sz w:val="20"/>
              </w:rPr>
              <w:t>(2019)</w:t>
            </w:r>
          </w:p>
        </w:tc>
        <w:tc>
          <w:tcPr>
            <w:tcW w:w="1071" w:type="dxa"/>
          </w:tcPr>
          <w:p w14:paraId="306957A5"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English</w:t>
            </w:r>
          </w:p>
        </w:tc>
        <w:tc>
          <w:tcPr>
            <w:tcW w:w="1286" w:type="dxa"/>
          </w:tcPr>
          <w:p w14:paraId="5454209E" w14:textId="77777777" w:rsidR="00091D6A" w:rsidRPr="00914EA2" w:rsidRDefault="00091D6A" w:rsidP="00020435">
            <w:pPr>
              <w:pStyle w:val="TableParagraph"/>
              <w:ind w:left="121"/>
              <w:rPr>
                <w:color w:val="000000" w:themeColor="text1"/>
                <w:sz w:val="20"/>
              </w:rPr>
            </w:pPr>
            <w:r w:rsidRPr="00914EA2">
              <w:rPr>
                <w:color w:val="000000" w:themeColor="text1"/>
                <w:spacing w:val="-5"/>
                <w:sz w:val="20"/>
              </w:rPr>
              <w:t>US</w:t>
            </w:r>
          </w:p>
        </w:tc>
        <w:tc>
          <w:tcPr>
            <w:tcW w:w="596" w:type="dxa"/>
          </w:tcPr>
          <w:p w14:paraId="3A7438C5" w14:textId="77777777" w:rsidR="00091D6A" w:rsidRPr="00914EA2" w:rsidRDefault="00091D6A" w:rsidP="00020435">
            <w:pPr>
              <w:pStyle w:val="TableParagraph"/>
              <w:ind w:left="122"/>
              <w:rPr>
                <w:color w:val="000000" w:themeColor="text1"/>
                <w:sz w:val="20"/>
              </w:rPr>
            </w:pPr>
            <w:r w:rsidRPr="00914EA2">
              <w:rPr>
                <w:color w:val="000000" w:themeColor="text1"/>
                <w:spacing w:val="-5"/>
                <w:w w:val="105"/>
                <w:sz w:val="20"/>
              </w:rPr>
              <w:t>MU</w:t>
            </w:r>
          </w:p>
        </w:tc>
        <w:tc>
          <w:tcPr>
            <w:tcW w:w="2339" w:type="dxa"/>
          </w:tcPr>
          <w:p w14:paraId="17B2C293" w14:textId="77777777" w:rsidR="00091D6A" w:rsidRPr="00914EA2" w:rsidRDefault="00091D6A" w:rsidP="00020435">
            <w:pPr>
              <w:pStyle w:val="TableParagraph"/>
              <w:ind w:left="122"/>
              <w:rPr>
                <w:color w:val="000000" w:themeColor="text1"/>
                <w:sz w:val="20"/>
              </w:rPr>
            </w:pPr>
            <w:r w:rsidRPr="00914EA2">
              <w:rPr>
                <w:color w:val="000000" w:themeColor="text1"/>
                <w:w w:val="105"/>
                <w:sz w:val="20"/>
              </w:rPr>
              <w:t>Token,</w:t>
            </w:r>
            <w:r w:rsidRPr="00914EA2">
              <w:rPr>
                <w:color w:val="000000" w:themeColor="text1"/>
                <w:spacing w:val="14"/>
                <w:w w:val="105"/>
                <w:sz w:val="20"/>
              </w:rPr>
              <w:t xml:space="preserve"> </w:t>
            </w:r>
            <w:r w:rsidRPr="00914EA2">
              <w:rPr>
                <w:color w:val="000000" w:themeColor="text1"/>
                <w:w w:val="105"/>
                <w:sz w:val="20"/>
              </w:rPr>
              <w:t>Type,</w:t>
            </w:r>
            <w:r w:rsidRPr="00914EA2">
              <w:rPr>
                <w:color w:val="000000" w:themeColor="text1"/>
                <w:spacing w:val="15"/>
                <w:w w:val="105"/>
                <w:sz w:val="20"/>
              </w:rPr>
              <w:t xml:space="preserve"> </w:t>
            </w:r>
            <w:r w:rsidRPr="00914EA2">
              <w:rPr>
                <w:color w:val="000000" w:themeColor="text1"/>
                <w:spacing w:val="-5"/>
                <w:w w:val="105"/>
                <w:sz w:val="20"/>
              </w:rPr>
              <w:t>MLU</w:t>
            </w:r>
          </w:p>
        </w:tc>
      </w:tr>
      <w:tr w:rsidR="00091D6A" w:rsidRPr="00914EA2" w14:paraId="019E46B0" w14:textId="77777777" w:rsidTr="00ED0DB7">
        <w:trPr>
          <w:trHeight w:val="239"/>
        </w:trPr>
        <w:tc>
          <w:tcPr>
            <w:tcW w:w="4166" w:type="dxa"/>
          </w:tcPr>
          <w:p w14:paraId="7021F73C" w14:textId="77777777" w:rsidR="00091D6A" w:rsidRPr="00914EA2" w:rsidRDefault="00091D6A" w:rsidP="00020435">
            <w:pPr>
              <w:pStyle w:val="TableParagraph"/>
              <w:ind w:left="119"/>
              <w:rPr>
                <w:color w:val="000000" w:themeColor="text1"/>
                <w:sz w:val="20"/>
              </w:rPr>
            </w:pPr>
            <w:proofErr w:type="spellStart"/>
            <w:r w:rsidRPr="00914EA2">
              <w:rPr>
                <w:color w:val="000000" w:themeColor="text1"/>
                <w:w w:val="105"/>
                <w:sz w:val="20"/>
              </w:rPr>
              <w:t>Gilkerson</w:t>
            </w:r>
            <w:proofErr w:type="spellEnd"/>
            <w:r w:rsidRPr="00914EA2">
              <w:rPr>
                <w:color w:val="000000" w:themeColor="text1"/>
                <w:spacing w:val="16"/>
                <w:w w:val="105"/>
                <w:sz w:val="20"/>
              </w:rPr>
              <w:t xml:space="preserve"> </w:t>
            </w:r>
            <w:r w:rsidRPr="00914EA2">
              <w:rPr>
                <w:color w:val="000000" w:themeColor="text1"/>
                <w:w w:val="105"/>
                <w:sz w:val="20"/>
              </w:rPr>
              <w:t>et</w:t>
            </w:r>
            <w:r w:rsidRPr="00914EA2">
              <w:rPr>
                <w:color w:val="000000" w:themeColor="text1"/>
                <w:spacing w:val="16"/>
                <w:w w:val="105"/>
                <w:sz w:val="20"/>
              </w:rPr>
              <w:t xml:space="preserve"> </w:t>
            </w:r>
            <w:r w:rsidRPr="00914EA2">
              <w:rPr>
                <w:color w:val="000000" w:themeColor="text1"/>
                <w:w w:val="105"/>
                <w:sz w:val="20"/>
              </w:rPr>
              <w:t>al.</w:t>
            </w:r>
            <w:r w:rsidRPr="00914EA2">
              <w:rPr>
                <w:color w:val="000000" w:themeColor="text1"/>
                <w:spacing w:val="39"/>
                <w:w w:val="105"/>
                <w:sz w:val="20"/>
              </w:rPr>
              <w:t xml:space="preserve"> </w:t>
            </w:r>
            <w:r w:rsidRPr="00914EA2">
              <w:rPr>
                <w:color w:val="000000" w:themeColor="text1"/>
                <w:spacing w:val="-2"/>
                <w:w w:val="105"/>
                <w:sz w:val="20"/>
              </w:rPr>
              <w:t>(2017)</w:t>
            </w:r>
          </w:p>
        </w:tc>
        <w:tc>
          <w:tcPr>
            <w:tcW w:w="1071" w:type="dxa"/>
          </w:tcPr>
          <w:p w14:paraId="6216BED8"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English</w:t>
            </w:r>
          </w:p>
        </w:tc>
        <w:tc>
          <w:tcPr>
            <w:tcW w:w="1286" w:type="dxa"/>
          </w:tcPr>
          <w:p w14:paraId="1DA43CA9"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40B7F137" w14:textId="77777777" w:rsidR="00091D6A" w:rsidRPr="00914EA2" w:rsidRDefault="00091D6A" w:rsidP="00020435">
            <w:pPr>
              <w:pStyle w:val="TableParagraph"/>
              <w:ind w:left="121"/>
              <w:rPr>
                <w:color w:val="000000" w:themeColor="text1"/>
                <w:sz w:val="20"/>
              </w:rPr>
            </w:pPr>
            <w:r w:rsidRPr="00914EA2">
              <w:rPr>
                <w:color w:val="000000" w:themeColor="text1"/>
                <w:w w:val="105"/>
                <w:sz w:val="20"/>
              </w:rPr>
              <w:t>D</w:t>
            </w:r>
          </w:p>
        </w:tc>
        <w:tc>
          <w:tcPr>
            <w:tcW w:w="2339" w:type="dxa"/>
          </w:tcPr>
          <w:p w14:paraId="6BADB24E" w14:textId="77777777" w:rsidR="00091D6A" w:rsidRPr="00914EA2" w:rsidRDefault="00091D6A" w:rsidP="00020435">
            <w:pPr>
              <w:pStyle w:val="TableParagraph"/>
              <w:ind w:left="121"/>
              <w:rPr>
                <w:color w:val="000000" w:themeColor="text1"/>
                <w:sz w:val="20"/>
              </w:rPr>
            </w:pPr>
            <w:r w:rsidRPr="00914EA2">
              <w:rPr>
                <w:color w:val="000000" w:themeColor="text1"/>
                <w:spacing w:val="-4"/>
                <w:w w:val="105"/>
                <w:sz w:val="20"/>
              </w:rPr>
              <w:t>Token</w:t>
            </w:r>
          </w:p>
        </w:tc>
      </w:tr>
      <w:tr w:rsidR="00091D6A" w:rsidRPr="00914EA2" w14:paraId="51549DDA" w14:textId="77777777" w:rsidTr="00ED0DB7">
        <w:trPr>
          <w:trHeight w:val="239"/>
        </w:trPr>
        <w:tc>
          <w:tcPr>
            <w:tcW w:w="4166" w:type="dxa"/>
          </w:tcPr>
          <w:p w14:paraId="300A7414"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Hardy-Brown</w:t>
            </w:r>
            <w:r w:rsidRPr="00914EA2">
              <w:rPr>
                <w:color w:val="000000" w:themeColor="text1"/>
                <w:spacing w:val="17"/>
                <w:w w:val="105"/>
                <w:sz w:val="20"/>
              </w:rPr>
              <w:t xml:space="preserve"> </w:t>
            </w:r>
            <w:r w:rsidRPr="00914EA2">
              <w:rPr>
                <w:color w:val="000000" w:themeColor="text1"/>
                <w:w w:val="105"/>
                <w:sz w:val="20"/>
              </w:rPr>
              <w:t>&amp;</w:t>
            </w:r>
            <w:r w:rsidRPr="00914EA2">
              <w:rPr>
                <w:color w:val="000000" w:themeColor="text1"/>
                <w:spacing w:val="17"/>
                <w:w w:val="105"/>
                <w:sz w:val="20"/>
              </w:rPr>
              <w:t xml:space="preserve"> </w:t>
            </w:r>
            <w:r w:rsidRPr="00914EA2">
              <w:rPr>
                <w:color w:val="000000" w:themeColor="text1"/>
                <w:w w:val="105"/>
                <w:sz w:val="20"/>
              </w:rPr>
              <w:t>Plomin</w:t>
            </w:r>
            <w:r w:rsidRPr="00914EA2">
              <w:rPr>
                <w:color w:val="000000" w:themeColor="text1"/>
                <w:spacing w:val="17"/>
                <w:w w:val="105"/>
                <w:sz w:val="20"/>
              </w:rPr>
              <w:t xml:space="preserve"> </w:t>
            </w:r>
            <w:r w:rsidRPr="00914EA2">
              <w:rPr>
                <w:color w:val="000000" w:themeColor="text1"/>
                <w:spacing w:val="-2"/>
                <w:w w:val="105"/>
                <w:sz w:val="20"/>
              </w:rPr>
              <w:t>(1985)</w:t>
            </w:r>
          </w:p>
        </w:tc>
        <w:tc>
          <w:tcPr>
            <w:tcW w:w="1071" w:type="dxa"/>
          </w:tcPr>
          <w:p w14:paraId="1C13E834" w14:textId="77777777" w:rsidR="00091D6A" w:rsidRPr="00914EA2" w:rsidRDefault="00091D6A" w:rsidP="00020435">
            <w:pPr>
              <w:pStyle w:val="TableParagraph"/>
              <w:ind w:left="118"/>
              <w:rPr>
                <w:color w:val="000000" w:themeColor="text1"/>
                <w:sz w:val="20"/>
              </w:rPr>
            </w:pPr>
            <w:r w:rsidRPr="00914EA2">
              <w:rPr>
                <w:color w:val="000000" w:themeColor="text1"/>
                <w:spacing w:val="-2"/>
                <w:w w:val="105"/>
                <w:sz w:val="20"/>
              </w:rPr>
              <w:t>English</w:t>
            </w:r>
          </w:p>
        </w:tc>
        <w:tc>
          <w:tcPr>
            <w:tcW w:w="1286" w:type="dxa"/>
          </w:tcPr>
          <w:p w14:paraId="42BFD610" w14:textId="77777777" w:rsidR="00091D6A" w:rsidRPr="00914EA2" w:rsidRDefault="00091D6A" w:rsidP="00020435">
            <w:pPr>
              <w:pStyle w:val="TableParagraph"/>
              <w:ind w:left="119"/>
              <w:rPr>
                <w:color w:val="000000" w:themeColor="text1"/>
                <w:sz w:val="20"/>
              </w:rPr>
            </w:pPr>
            <w:r w:rsidRPr="00914EA2">
              <w:rPr>
                <w:color w:val="000000" w:themeColor="text1"/>
                <w:spacing w:val="-5"/>
                <w:sz w:val="20"/>
              </w:rPr>
              <w:t>US</w:t>
            </w:r>
          </w:p>
        </w:tc>
        <w:tc>
          <w:tcPr>
            <w:tcW w:w="596" w:type="dxa"/>
          </w:tcPr>
          <w:p w14:paraId="54840ABA" w14:textId="77777777" w:rsidR="00091D6A" w:rsidRPr="00914EA2" w:rsidRDefault="00091D6A" w:rsidP="00020435">
            <w:pPr>
              <w:pStyle w:val="TableParagraph"/>
              <w:ind w:left="120"/>
              <w:rPr>
                <w:color w:val="000000" w:themeColor="text1"/>
                <w:sz w:val="20"/>
              </w:rPr>
            </w:pPr>
            <w:r w:rsidRPr="00914EA2">
              <w:rPr>
                <w:color w:val="000000" w:themeColor="text1"/>
                <w:spacing w:val="-5"/>
                <w:w w:val="105"/>
                <w:sz w:val="20"/>
              </w:rPr>
              <w:t>MU</w:t>
            </w:r>
          </w:p>
        </w:tc>
        <w:tc>
          <w:tcPr>
            <w:tcW w:w="2339" w:type="dxa"/>
          </w:tcPr>
          <w:p w14:paraId="689C5ACF" w14:textId="77777777" w:rsidR="00091D6A" w:rsidRPr="00914EA2" w:rsidRDefault="00091D6A" w:rsidP="00020435">
            <w:pPr>
              <w:pStyle w:val="TableParagraph"/>
              <w:ind w:left="120"/>
              <w:rPr>
                <w:color w:val="000000" w:themeColor="text1"/>
                <w:sz w:val="20"/>
              </w:rPr>
            </w:pPr>
            <w:proofErr w:type="spellStart"/>
            <w:r w:rsidRPr="00914EA2">
              <w:rPr>
                <w:color w:val="000000" w:themeColor="text1"/>
                <w:w w:val="110"/>
                <w:sz w:val="20"/>
              </w:rPr>
              <w:t>Utt</w:t>
            </w:r>
            <w:proofErr w:type="spellEnd"/>
            <w:r w:rsidRPr="00914EA2">
              <w:rPr>
                <w:color w:val="000000" w:themeColor="text1"/>
                <w:w w:val="110"/>
                <w:sz w:val="20"/>
              </w:rPr>
              <w:t>,</w:t>
            </w:r>
            <w:r w:rsidRPr="00914EA2">
              <w:rPr>
                <w:color w:val="000000" w:themeColor="text1"/>
                <w:spacing w:val="32"/>
                <w:w w:val="110"/>
                <w:sz w:val="20"/>
              </w:rPr>
              <w:t xml:space="preserve"> </w:t>
            </w:r>
            <w:r w:rsidRPr="00914EA2">
              <w:rPr>
                <w:color w:val="000000" w:themeColor="text1"/>
                <w:spacing w:val="-5"/>
                <w:w w:val="110"/>
                <w:sz w:val="20"/>
              </w:rPr>
              <w:t>MLU</w:t>
            </w:r>
          </w:p>
        </w:tc>
      </w:tr>
      <w:tr w:rsidR="00091D6A" w:rsidRPr="00914EA2" w14:paraId="5BFBACA2" w14:textId="77777777" w:rsidTr="00ED0DB7">
        <w:trPr>
          <w:trHeight w:val="239"/>
        </w:trPr>
        <w:tc>
          <w:tcPr>
            <w:tcW w:w="4166" w:type="dxa"/>
          </w:tcPr>
          <w:p w14:paraId="36388831"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Hart</w:t>
            </w:r>
            <w:r w:rsidRPr="00914EA2">
              <w:rPr>
                <w:color w:val="000000" w:themeColor="text1"/>
                <w:spacing w:val="16"/>
                <w:w w:val="105"/>
                <w:sz w:val="20"/>
              </w:rPr>
              <w:t xml:space="preserve"> </w:t>
            </w:r>
            <w:r w:rsidRPr="00914EA2">
              <w:rPr>
                <w:color w:val="000000" w:themeColor="text1"/>
                <w:w w:val="105"/>
                <w:sz w:val="20"/>
              </w:rPr>
              <w:t>&amp;</w:t>
            </w:r>
            <w:r w:rsidRPr="00914EA2">
              <w:rPr>
                <w:color w:val="000000" w:themeColor="text1"/>
                <w:spacing w:val="16"/>
                <w:w w:val="105"/>
                <w:sz w:val="20"/>
              </w:rPr>
              <w:t xml:space="preserve"> </w:t>
            </w:r>
            <w:proofErr w:type="spellStart"/>
            <w:r w:rsidRPr="00914EA2">
              <w:rPr>
                <w:color w:val="000000" w:themeColor="text1"/>
                <w:w w:val="105"/>
                <w:sz w:val="20"/>
              </w:rPr>
              <w:t>Risley</w:t>
            </w:r>
            <w:proofErr w:type="spellEnd"/>
            <w:r w:rsidRPr="00914EA2">
              <w:rPr>
                <w:color w:val="000000" w:themeColor="text1"/>
                <w:spacing w:val="17"/>
                <w:w w:val="105"/>
                <w:sz w:val="20"/>
              </w:rPr>
              <w:t xml:space="preserve"> </w:t>
            </w:r>
            <w:r w:rsidRPr="00914EA2">
              <w:rPr>
                <w:color w:val="000000" w:themeColor="text1"/>
                <w:spacing w:val="-2"/>
                <w:w w:val="105"/>
                <w:sz w:val="20"/>
              </w:rPr>
              <w:t>(1995)</w:t>
            </w:r>
          </w:p>
        </w:tc>
        <w:tc>
          <w:tcPr>
            <w:tcW w:w="1071" w:type="dxa"/>
          </w:tcPr>
          <w:p w14:paraId="31CD8B08"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English</w:t>
            </w:r>
          </w:p>
        </w:tc>
        <w:tc>
          <w:tcPr>
            <w:tcW w:w="1286" w:type="dxa"/>
          </w:tcPr>
          <w:p w14:paraId="355B7378" w14:textId="77777777" w:rsidR="00091D6A" w:rsidRPr="00914EA2" w:rsidRDefault="00091D6A" w:rsidP="00020435">
            <w:pPr>
              <w:pStyle w:val="TableParagraph"/>
              <w:ind w:left="121"/>
              <w:rPr>
                <w:color w:val="000000" w:themeColor="text1"/>
                <w:sz w:val="20"/>
              </w:rPr>
            </w:pPr>
            <w:r w:rsidRPr="00914EA2">
              <w:rPr>
                <w:color w:val="000000" w:themeColor="text1"/>
                <w:spacing w:val="-5"/>
                <w:sz w:val="20"/>
              </w:rPr>
              <w:t>US</w:t>
            </w:r>
          </w:p>
        </w:tc>
        <w:tc>
          <w:tcPr>
            <w:tcW w:w="596" w:type="dxa"/>
          </w:tcPr>
          <w:p w14:paraId="106999F7" w14:textId="77777777" w:rsidR="00091D6A" w:rsidRPr="00914EA2" w:rsidRDefault="00091D6A" w:rsidP="00020435">
            <w:pPr>
              <w:pStyle w:val="TableParagraph"/>
              <w:ind w:left="122"/>
              <w:rPr>
                <w:color w:val="000000" w:themeColor="text1"/>
                <w:sz w:val="20"/>
              </w:rPr>
            </w:pPr>
            <w:r w:rsidRPr="00914EA2">
              <w:rPr>
                <w:color w:val="000000" w:themeColor="text1"/>
                <w:w w:val="105"/>
                <w:sz w:val="20"/>
              </w:rPr>
              <w:t>D</w:t>
            </w:r>
          </w:p>
        </w:tc>
        <w:tc>
          <w:tcPr>
            <w:tcW w:w="2339" w:type="dxa"/>
          </w:tcPr>
          <w:p w14:paraId="3E444444" w14:textId="77777777" w:rsidR="00091D6A" w:rsidRPr="00914EA2" w:rsidRDefault="00091D6A" w:rsidP="00020435">
            <w:pPr>
              <w:pStyle w:val="TableParagraph"/>
              <w:ind w:left="122"/>
              <w:rPr>
                <w:color w:val="000000" w:themeColor="text1"/>
                <w:sz w:val="20"/>
              </w:rPr>
            </w:pPr>
            <w:r w:rsidRPr="00914EA2">
              <w:rPr>
                <w:color w:val="000000" w:themeColor="text1"/>
                <w:spacing w:val="-4"/>
                <w:w w:val="110"/>
                <w:sz w:val="20"/>
              </w:rPr>
              <w:t>Type</w:t>
            </w:r>
          </w:p>
        </w:tc>
      </w:tr>
      <w:tr w:rsidR="00091D6A" w:rsidRPr="00914EA2" w14:paraId="0C112EFC" w14:textId="77777777" w:rsidTr="00ED0DB7">
        <w:trPr>
          <w:trHeight w:val="239"/>
        </w:trPr>
        <w:tc>
          <w:tcPr>
            <w:tcW w:w="4166" w:type="dxa"/>
          </w:tcPr>
          <w:p w14:paraId="611AAB13"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Himes</w:t>
            </w:r>
            <w:r w:rsidRPr="00914EA2">
              <w:rPr>
                <w:color w:val="000000" w:themeColor="text1"/>
                <w:spacing w:val="-3"/>
                <w:w w:val="105"/>
                <w:sz w:val="20"/>
              </w:rPr>
              <w:t xml:space="preserve"> </w:t>
            </w:r>
            <w:r w:rsidRPr="00914EA2">
              <w:rPr>
                <w:color w:val="000000" w:themeColor="text1"/>
                <w:spacing w:val="-2"/>
                <w:w w:val="105"/>
                <w:sz w:val="20"/>
              </w:rPr>
              <w:t>(1978)</w:t>
            </w:r>
          </w:p>
        </w:tc>
        <w:tc>
          <w:tcPr>
            <w:tcW w:w="1071" w:type="dxa"/>
          </w:tcPr>
          <w:p w14:paraId="5721EB24"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English</w:t>
            </w:r>
          </w:p>
        </w:tc>
        <w:tc>
          <w:tcPr>
            <w:tcW w:w="1286" w:type="dxa"/>
          </w:tcPr>
          <w:p w14:paraId="4B46ABDA"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713BB9FC" w14:textId="77777777" w:rsidR="00091D6A" w:rsidRPr="00914EA2" w:rsidRDefault="00091D6A" w:rsidP="00020435">
            <w:pPr>
              <w:pStyle w:val="TableParagraph"/>
              <w:ind w:left="121"/>
              <w:rPr>
                <w:color w:val="000000" w:themeColor="text1"/>
                <w:sz w:val="20"/>
              </w:rPr>
            </w:pPr>
            <w:r w:rsidRPr="00914EA2">
              <w:rPr>
                <w:color w:val="000000" w:themeColor="text1"/>
                <w:spacing w:val="-5"/>
                <w:w w:val="105"/>
                <w:sz w:val="20"/>
              </w:rPr>
              <w:t>MU</w:t>
            </w:r>
          </w:p>
        </w:tc>
        <w:tc>
          <w:tcPr>
            <w:tcW w:w="2339" w:type="dxa"/>
          </w:tcPr>
          <w:p w14:paraId="1B5AF90D" w14:textId="77777777" w:rsidR="00091D6A" w:rsidRPr="00914EA2" w:rsidRDefault="00091D6A" w:rsidP="00020435">
            <w:pPr>
              <w:pStyle w:val="TableParagraph"/>
              <w:ind w:left="121"/>
              <w:rPr>
                <w:color w:val="000000" w:themeColor="text1"/>
                <w:sz w:val="20"/>
              </w:rPr>
            </w:pPr>
            <w:proofErr w:type="spellStart"/>
            <w:r w:rsidRPr="00914EA2">
              <w:rPr>
                <w:color w:val="000000" w:themeColor="text1"/>
                <w:w w:val="110"/>
                <w:sz w:val="20"/>
              </w:rPr>
              <w:t>Utt</w:t>
            </w:r>
            <w:proofErr w:type="spellEnd"/>
            <w:r w:rsidRPr="00914EA2">
              <w:rPr>
                <w:color w:val="000000" w:themeColor="text1"/>
                <w:w w:val="110"/>
                <w:sz w:val="20"/>
              </w:rPr>
              <w:t>,</w:t>
            </w:r>
            <w:r w:rsidRPr="00914EA2">
              <w:rPr>
                <w:color w:val="000000" w:themeColor="text1"/>
                <w:spacing w:val="32"/>
                <w:w w:val="110"/>
                <w:sz w:val="20"/>
              </w:rPr>
              <w:t xml:space="preserve"> </w:t>
            </w:r>
            <w:r w:rsidRPr="00914EA2">
              <w:rPr>
                <w:color w:val="000000" w:themeColor="text1"/>
                <w:spacing w:val="-5"/>
                <w:w w:val="110"/>
                <w:sz w:val="20"/>
              </w:rPr>
              <w:t>MLU</w:t>
            </w:r>
          </w:p>
        </w:tc>
      </w:tr>
      <w:tr w:rsidR="00091D6A" w:rsidRPr="00914EA2" w14:paraId="727D4900" w14:textId="77777777" w:rsidTr="00ED0DB7">
        <w:trPr>
          <w:trHeight w:val="239"/>
        </w:trPr>
        <w:tc>
          <w:tcPr>
            <w:tcW w:w="4166" w:type="dxa"/>
          </w:tcPr>
          <w:p w14:paraId="0A442310"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Hirsch-</w:t>
            </w:r>
            <w:proofErr w:type="spellStart"/>
            <w:r w:rsidRPr="00914EA2">
              <w:rPr>
                <w:color w:val="000000" w:themeColor="text1"/>
                <w:w w:val="105"/>
                <w:sz w:val="20"/>
              </w:rPr>
              <w:t>Pasek</w:t>
            </w:r>
            <w:proofErr w:type="spellEnd"/>
            <w:r w:rsidRPr="00914EA2">
              <w:rPr>
                <w:color w:val="000000" w:themeColor="text1"/>
                <w:spacing w:val="17"/>
                <w:w w:val="105"/>
                <w:sz w:val="20"/>
              </w:rPr>
              <w:t xml:space="preserve"> </w:t>
            </w:r>
            <w:r w:rsidRPr="00914EA2">
              <w:rPr>
                <w:color w:val="000000" w:themeColor="text1"/>
                <w:w w:val="105"/>
                <w:sz w:val="20"/>
              </w:rPr>
              <w:t>et</w:t>
            </w:r>
            <w:r w:rsidRPr="00914EA2">
              <w:rPr>
                <w:color w:val="000000" w:themeColor="text1"/>
                <w:spacing w:val="18"/>
                <w:w w:val="105"/>
                <w:sz w:val="20"/>
              </w:rPr>
              <w:t xml:space="preserve"> </w:t>
            </w:r>
            <w:r w:rsidRPr="00914EA2">
              <w:rPr>
                <w:color w:val="000000" w:themeColor="text1"/>
                <w:w w:val="105"/>
                <w:sz w:val="20"/>
              </w:rPr>
              <w:t>al.</w:t>
            </w:r>
            <w:r w:rsidRPr="00914EA2">
              <w:rPr>
                <w:color w:val="000000" w:themeColor="text1"/>
                <w:spacing w:val="41"/>
                <w:w w:val="105"/>
                <w:sz w:val="20"/>
              </w:rPr>
              <w:t xml:space="preserve"> </w:t>
            </w:r>
            <w:r w:rsidRPr="00914EA2">
              <w:rPr>
                <w:color w:val="000000" w:themeColor="text1"/>
                <w:spacing w:val="-2"/>
                <w:w w:val="105"/>
                <w:sz w:val="20"/>
              </w:rPr>
              <w:t>(2015)</w:t>
            </w:r>
          </w:p>
        </w:tc>
        <w:tc>
          <w:tcPr>
            <w:tcW w:w="1071" w:type="dxa"/>
          </w:tcPr>
          <w:p w14:paraId="7301C20D"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English</w:t>
            </w:r>
          </w:p>
        </w:tc>
        <w:tc>
          <w:tcPr>
            <w:tcW w:w="1286" w:type="dxa"/>
          </w:tcPr>
          <w:p w14:paraId="257E5121"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79FB21BF" w14:textId="77777777" w:rsidR="00091D6A" w:rsidRPr="00914EA2" w:rsidRDefault="00091D6A" w:rsidP="00020435">
            <w:pPr>
              <w:pStyle w:val="TableParagraph"/>
              <w:ind w:left="121"/>
              <w:rPr>
                <w:color w:val="000000" w:themeColor="text1"/>
                <w:sz w:val="20"/>
              </w:rPr>
            </w:pPr>
            <w:r w:rsidRPr="00914EA2">
              <w:rPr>
                <w:color w:val="000000" w:themeColor="text1"/>
                <w:w w:val="101"/>
                <w:sz w:val="20"/>
              </w:rPr>
              <w:t>L</w:t>
            </w:r>
          </w:p>
        </w:tc>
        <w:tc>
          <w:tcPr>
            <w:tcW w:w="2339" w:type="dxa"/>
          </w:tcPr>
          <w:p w14:paraId="324A9685" w14:textId="77777777" w:rsidR="00091D6A" w:rsidRPr="00914EA2" w:rsidRDefault="00091D6A" w:rsidP="00020435">
            <w:pPr>
              <w:pStyle w:val="TableParagraph"/>
              <w:ind w:left="121"/>
              <w:rPr>
                <w:color w:val="000000" w:themeColor="text1"/>
                <w:sz w:val="20"/>
              </w:rPr>
            </w:pPr>
            <w:r w:rsidRPr="00914EA2">
              <w:rPr>
                <w:color w:val="000000" w:themeColor="text1"/>
                <w:spacing w:val="-4"/>
                <w:w w:val="105"/>
                <w:sz w:val="20"/>
              </w:rPr>
              <w:t>Token</w:t>
            </w:r>
          </w:p>
        </w:tc>
      </w:tr>
      <w:tr w:rsidR="00091D6A" w:rsidRPr="00914EA2" w14:paraId="3AEBE806" w14:textId="77777777" w:rsidTr="00ED0DB7">
        <w:trPr>
          <w:trHeight w:val="239"/>
        </w:trPr>
        <w:tc>
          <w:tcPr>
            <w:tcW w:w="4166" w:type="dxa"/>
          </w:tcPr>
          <w:p w14:paraId="4B66794A" w14:textId="77777777" w:rsidR="00091D6A" w:rsidRPr="00914EA2" w:rsidRDefault="00091D6A" w:rsidP="00020435">
            <w:pPr>
              <w:pStyle w:val="TableParagraph"/>
              <w:ind w:left="119"/>
              <w:rPr>
                <w:color w:val="000000" w:themeColor="text1"/>
                <w:sz w:val="20"/>
              </w:rPr>
            </w:pPr>
            <w:r w:rsidRPr="00914EA2">
              <w:rPr>
                <w:color w:val="000000" w:themeColor="text1"/>
                <w:sz w:val="20"/>
              </w:rPr>
              <w:t xml:space="preserve">Hoff </w:t>
            </w:r>
            <w:r w:rsidRPr="00914EA2">
              <w:rPr>
                <w:color w:val="000000" w:themeColor="text1"/>
                <w:spacing w:val="-2"/>
                <w:sz w:val="20"/>
              </w:rPr>
              <w:t>(2003)</w:t>
            </w:r>
          </w:p>
        </w:tc>
        <w:tc>
          <w:tcPr>
            <w:tcW w:w="1071" w:type="dxa"/>
          </w:tcPr>
          <w:p w14:paraId="3547E220"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English</w:t>
            </w:r>
          </w:p>
        </w:tc>
        <w:tc>
          <w:tcPr>
            <w:tcW w:w="1286" w:type="dxa"/>
          </w:tcPr>
          <w:p w14:paraId="21BAC217"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14B4A561" w14:textId="77777777" w:rsidR="00091D6A" w:rsidRPr="00914EA2" w:rsidRDefault="00091D6A" w:rsidP="00020435">
            <w:pPr>
              <w:pStyle w:val="TableParagraph"/>
              <w:ind w:left="121"/>
              <w:rPr>
                <w:color w:val="000000" w:themeColor="text1"/>
                <w:sz w:val="20"/>
              </w:rPr>
            </w:pPr>
            <w:r w:rsidRPr="00914EA2">
              <w:rPr>
                <w:color w:val="000000" w:themeColor="text1"/>
                <w:w w:val="105"/>
                <w:sz w:val="20"/>
              </w:rPr>
              <w:t>D</w:t>
            </w:r>
          </w:p>
        </w:tc>
        <w:tc>
          <w:tcPr>
            <w:tcW w:w="2339" w:type="dxa"/>
          </w:tcPr>
          <w:p w14:paraId="7139367A" w14:textId="77777777" w:rsidR="00091D6A" w:rsidRPr="00914EA2" w:rsidRDefault="00091D6A" w:rsidP="00020435">
            <w:pPr>
              <w:pStyle w:val="TableParagraph"/>
              <w:ind w:left="121"/>
              <w:rPr>
                <w:color w:val="000000" w:themeColor="text1"/>
                <w:sz w:val="20"/>
              </w:rPr>
            </w:pPr>
            <w:r w:rsidRPr="00914EA2">
              <w:rPr>
                <w:color w:val="000000" w:themeColor="text1"/>
                <w:w w:val="105"/>
                <w:sz w:val="20"/>
              </w:rPr>
              <w:t>Token,</w:t>
            </w:r>
            <w:r w:rsidRPr="00914EA2">
              <w:rPr>
                <w:color w:val="000000" w:themeColor="text1"/>
                <w:spacing w:val="26"/>
                <w:w w:val="105"/>
                <w:sz w:val="20"/>
              </w:rPr>
              <w:t xml:space="preserve"> </w:t>
            </w:r>
            <w:proofErr w:type="spellStart"/>
            <w:r w:rsidRPr="00914EA2">
              <w:rPr>
                <w:color w:val="000000" w:themeColor="text1"/>
                <w:w w:val="105"/>
                <w:sz w:val="20"/>
              </w:rPr>
              <w:t>Utt</w:t>
            </w:r>
            <w:proofErr w:type="spellEnd"/>
            <w:r w:rsidRPr="00914EA2">
              <w:rPr>
                <w:color w:val="000000" w:themeColor="text1"/>
                <w:w w:val="105"/>
                <w:sz w:val="20"/>
              </w:rPr>
              <w:t>,</w:t>
            </w:r>
            <w:r w:rsidRPr="00914EA2">
              <w:rPr>
                <w:color w:val="000000" w:themeColor="text1"/>
                <w:spacing w:val="27"/>
                <w:w w:val="105"/>
                <w:sz w:val="20"/>
              </w:rPr>
              <w:t xml:space="preserve"> </w:t>
            </w:r>
            <w:r w:rsidRPr="00914EA2">
              <w:rPr>
                <w:color w:val="000000" w:themeColor="text1"/>
                <w:w w:val="105"/>
                <w:sz w:val="20"/>
              </w:rPr>
              <w:t>Type,</w:t>
            </w:r>
            <w:r w:rsidRPr="00914EA2">
              <w:rPr>
                <w:color w:val="000000" w:themeColor="text1"/>
                <w:spacing w:val="27"/>
                <w:w w:val="105"/>
                <w:sz w:val="20"/>
              </w:rPr>
              <w:t xml:space="preserve"> </w:t>
            </w:r>
            <w:r w:rsidRPr="00914EA2">
              <w:rPr>
                <w:color w:val="000000" w:themeColor="text1"/>
                <w:spacing w:val="-5"/>
                <w:w w:val="105"/>
                <w:sz w:val="20"/>
              </w:rPr>
              <w:t>MLU</w:t>
            </w:r>
          </w:p>
        </w:tc>
      </w:tr>
      <w:tr w:rsidR="00091D6A" w:rsidRPr="00914EA2" w14:paraId="78131B37" w14:textId="77777777" w:rsidTr="00ED0DB7">
        <w:trPr>
          <w:trHeight w:val="239"/>
        </w:trPr>
        <w:tc>
          <w:tcPr>
            <w:tcW w:w="4166" w:type="dxa"/>
          </w:tcPr>
          <w:p w14:paraId="0730F1D8" w14:textId="77777777" w:rsidR="00091D6A" w:rsidRPr="00914EA2" w:rsidRDefault="00091D6A" w:rsidP="00020435">
            <w:pPr>
              <w:pStyle w:val="TableParagraph"/>
              <w:ind w:left="119"/>
              <w:rPr>
                <w:color w:val="000000" w:themeColor="text1"/>
                <w:sz w:val="20"/>
              </w:rPr>
            </w:pPr>
            <w:r w:rsidRPr="00914EA2">
              <w:rPr>
                <w:color w:val="000000" w:themeColor="text1"/>
                <w:sz w:val="20"/>
              </w:rPr>
              <w:t>Hoff-Ginsberg</w:t>
            </w:r>
            <w:r w:rsidRPr="00914EA2">
              <w:rPr>
                <w:color w:val="000000" w:themeColor="text1"/>
                <w:spacing w:val="49"/>
                <w:sz w:val="20"/>
              </w:rPr>
              <w:t xml:space="preserve"> </w:t>
            </w:r>
            <w:r w:rsidRPr="00914EA2">
              <w:rPr>
                <w:color w:val="000000" w:themeColor="text1"/>
                <w:spacing w:val="-2"/>
                <w:sz w:val="20"/>
              </w:rPr>
              <w:t>(1986)</w:t>
            </w:r>
          </w:p>
        </w:tc>
        <w:tc>
          <w:tcPr>
            <w:tcW w:w="1071" w:type="dxa"/>
          </w:tcPr>
          <w:p w14:paraId="7BBA9FC4"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English</w:t>
            </w:r>
          </w:p>
        </w:tc>
        <w:tc>
          <w:tcPr>
            <w:tcW w:w="1286" w:type="dxa"/>
          </w:tcPr>
          <w:p w14:paraId="41901A2A"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50488FC1" w14:textId="77777777" w:rsidR="00091D6A" w:rsidRPr="00914EA2" w:rsidRDefault="00091D6A" w:rsidP="00020435">
            <w:pPr>
              <w:pStyle w:val="TableParagraph"/>
              <w:ind w:left="121"/>
              <w:rPr>
                <w:color w:val="000000" w:themeColor="text1"/>
                <w:sz w:val="20"/>
              </w:rPr>
            </w:pPr>
            <w:r w:rsidRPr="00914EA2">
              <w:rPr>
                <w:color w:val="000000" w:themeColor="text1"/>
                <w:w w:val="105"/>
                <w:sz w:val="20"/>
              </w:rPr>
              <w:t>D</w:t>
            </w:r>
          </w:p>
        </w:tc>
        <w:tc>
          <w:tcPr>
            <w:tcW w:w="2339" w:type="dxa"/>
          </w:tcPr>
          <w:p w14:paraId="0ABFB86E" w14:textId="77777777" w:rsidR="00091D6A" w:rsidRPr="00914EA2" w:rsidRDefault="00091D6A" w:rsidP="00020435">
            <w:pPr>
              <w:pStyle w:val="TableParagraph"/>
              <w:ind w:left="121"/>
              <w:rPr>
                <w:color w:val="000000" w:themeColor="text1"/>
                <w:sz w:val="20"/>
              </w:rPr>
            </w:pPr>
            <w:r w:rsidRPr="00914EA2">
              <w:rPr>
                <w:color w:val="000000" w:themeColor="text1"/>
                <w:spacing w:val="-5"/>
                <w:sz w:val="20"/>
              </w:rPr>
              <w:t>MLU</w:t>
            </w:r>
          </w:p>
        </w:tc>
      </w:tr>
      <w:tr w:rsidR="00091D6A" w:rsidRPr="00914EA2" w14:paraId="0E60A8D2" w14:textId="77777777" w:rsidTr="00ED0DB7">
        <w:trPr>
          <w:trHeight w:val="239"/>
        </w:trPr>
        <w:tc>
          <w:tcPr>
            <w:tcW w:w="4166" w:type="dxa"/>
          </w:tcPr>
          <w:p w14:paraId="22F5AD4B" w14:textId="77777777" w:rsidR="00091D6A" w:rsidRPr="00914EA2" w:rsidRDefault="00091D6A" w:rsidP="00020435">
            <w:pPr>
              <w:pStyle w:val="TableParagraph"/>
              <w:ind w:left="119"/>
              <w:rPr>
                <w:color w:val="000000" w:themeColor="text1"/>
                <w:sz w:val="20"/>
              </w:rPr>
            </w:pPr>
            <w:r w:rsidRPr="00914EA2">
              <w:rPr>
                <w:color w:val="000000" w:themeColor="text1"/>
                <w:w w:val="110"/>
                <w:sz w:val="20"/>
              </w:rPr>
              <w:t>Hurtado</w:t>
            </w:r>
            <w:r w:rsidRPr="00914EA2">
              <w:rPr>
                <w:color w:val="000000" w:themeColor="text1"/>
                <w:spacing w:val="11"/>
                <w:w w:val="110"/>
                <w:sz w:val="20"/>
              </w:rPr>
              <w:t xml:space="preserve"> </w:t>
            </w:r>
            <w:r w:rsidRPr="00914EA2">
              <w:rPr>
                <w:color w:val="000000" w:themeColor="text1"/>
                <w:w w:val="110"/>
                <w:sz w:val="20"/>
              </w:rPr>
              <w:t>et</w:t>
            </w:r>
            <w:r w:rsidRPr="00914EA2">
              <w:rPr>
                <w:color w:val="000000" w:themeColor="text1"/>
                <w:spacing w:val="12"/>
                <w:w w:val="110"/>
                <w:sz w:val="20"/>
              </w:rPr>
              <w:t xml:space="preserve"> </w:t>
            </w:r>
            <w:r w:rsidRPr="00914EA2">
              <w:rPr>
                <w:color w:val="000000" w:themeColor="text1"/>
                <w:w w:val="110"/>
                <w:sz w:val="20"/>
              </w:rPr>
              <w:t>al.</w:t>
            </w:r>
            <w:r w:rsidRPr="00914EA2">
              <w:rPr>
                <w:color w:val="000000" w:themeColor="text1"/>
                <w:spacing w:val="33"/>
                <w:w w:val="110"/>
                <w:sz w:val="20"/>
              </w:rPr>
              <w:t xml:space="preserve"> </w:t>
            </w:r>
            <w:r w:rsidRPr="00914EA2">
              <w:rPr>
                <w:color w:val="000000" w:themeColor="text1"/>
                <w:spacing w:val="-2"/>
                <w:w w:val="110"/>
                <w:sz w:val="20"/>
              </w:rPr>
              <w:t>(2008)</w:t>
            </w:r>
          </w:p>
        </w:tc>
        <w:tc>
          <w:tcPr>
            <w:tcW w:w="1071" w:type="dxa"/>
          </w:tcPr>
          <w:p w14:paraId="4605EC7D" w14:textId="77777777" w:rsidR="00091D6A" w:rsidRPr="00914EA2" w:rsidRDefault="00091D6A" w:rsidP="00020435">
            <w:pPr>
              <w:pStyle w:val="TableParagraph"/>
              <w:ind w:left="118"/>
              <w:rPr>
                <w:color w:val="000000" w:themeColor="text1"/>
                <w:sz w:val="20"/>
              </w:rPr>
            </w:pPr>
            <w:r w:rsidRPr="00914EA2">
              <w:rPr>
                <w:color w:val="000000" w:themeColor="text1"/>
                <w:spacing w:val="-2"/>
                <w:w w:val="105"/>
                <w:sz w:val="20"/>
              </w:rPr>
              <w:t>Spanish</w:t>
            </w:r>
          </w:p>
        </w:tc>
        <w:tc>
          <w:tcPr>
            <w:tcW w:w="1286" w:type="dxa"/>
          </w:tcPr>
          <w:p w14:paraId="6C4E53DF"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13F47166" w14:textId="77777777" w:rsidR="00091D6A" w:rsidRPr="00914EA2" w:rsidRDefault="00091D6A" w:rsidP="00020435">
            <w:pPr>
              <w:pStyle w:val="TableParagraph"/>
              <w:ind w:left="121"/>
              <w:rPr>
                <w:color w:val="000000" w:themeColor="text1"/>
                <w:sz w:val="20"/>
              </w:rPr>
            </w:pPr>
            <w:r w:rsidRPr="00914EA2">
              <w:rPr>
                <w:color w:val="000000" w:themeColor="text1"/>
                <w:w w:val="101"/>
                <w:sz w:val="20"/>
              </w:rPr>
              <w:t>L</w:t>
            </w:r>
          </w:p>
        </w:tc>
        <w:tc>
          <w:tcPr>
            <w:tcW w:w="2339" w:type="dxa"/>
          </w:tcPr>
          <w:p w14:paraId="23AF1260" w14:textId="77777777" w:rsidR="00091D6A" w:rsidRPr="00914EA2" w:rsidRDefault="00091D6A" w:rsidP="00020435">
            <w:pPr>
              <w:pStyle w:val="TableParagraph"/>
              <w:ind w:left="121"/>
              <w:rPr>
                <w:color w:val="000000" w:themeColor="text1"/>
                <w:sz w:val="20"/>
              </w:rPr>
            </w:pPr>
            <w:r w:rsidRPr="00914EA2">
              <w:rPr>
                <w:color w:val="000000" w:themeColor="text1"/>
                <w:w w:val="105"/>
                <w:sz w:val="20"/>
              </w:rPr>
              <w:t>Token,</w:t>
            </w:r>
            <w:r w:rsidRPr="00914EA2">
              <w:rPr>
                <w:color w:val="000000" w:themeColor="text1"/>
                <w:spacing w:val="26"/>
                <w:w w:val="105"/>
                <w:sz w:val="20"/>
              </w:rPr>
              <w:t xml:space="preserve"> </w:t>
            </w:r>
            <w:proofErr w:type="spellStart"/>
            <w:r w:rsidRPr="00914EA2">
              <w:rPr>
                <w:color w:val="000000" w:themeColor="text1"/>
                <w:w w:val="105"/>
                <w:sz w:val="20"/>
              </w:rPr>
              <w:t>Utt</w:t>
            </w:r>
            <w:proofErr w:type="spellEnd"/>
            <w:r w:rsidRPr="00914EA2">
              <w:rPr>
                <w:color w:val="000000" w:themeColor="text1"/>
                <w:w w:val="105"/>
                <w:sz w:val="20"/>
              </w:rPr>
              <w:t>,</w:t>
            </w:r>
            <w:r w:rsidRPr="00914EA2">
              <w:rPr>
                <w:color w:val="000000" w:themeColor="text1"/>
                <w:spacing w:val="27"/>
                <w:w w:val="105"/>
                <w:sz w:val="20"/>
              </w:rPr>
              <w:t xml:space="preserve"> </w:t>
            </w:r>
            <w:r w:rsidRPr="00914EA2">
              <w:rPr>
                <w:color w:val="000000" w:themeColor="text1"/>
                <w:w w:val="105"/>
                <w:sz w:val="20"/>
              </w:rPr>
              <w:t>Type,</w:t>
            </w:r>
            <w:r w:rsidRPr="00914EA2">
              <w:rPr>
                <w:color w:val="000000" w:themeColor="text1"/>
                <w:spacing w:val="27"/>
                <w:w w:val="105"/>
                <w:sz w:val="20"/>
              </w:rPr>
              <w:t xml:space="preserve"> </w:t>
            </w:r>
            <w:r w:rsidRPr="00914EA2">
              <w:rPr>
                <w:color w:val="000000" w:themeColor="text1"/>
                <w:spacing w:val="-5"/>
                <w:w w:val="105"/>
                <w:sz w:val="20"/>
              </w:rPr>
              <w:t>MLU</w:t>
            </w:r>
          </w:p>
        </w:tc>
      </w:tr>
      <w:tr w:rsidR="00091D6A" w:rsidRPr="00914EA2" w14:paraId="5BBE44CF" w14:textId="77777777" w:rsidTr="00ED0DB7">
        <w:trPr>
          <w:trHeight w:val="239"/>
        </w:trPr>
        <w:tc>
          <w:tcPr>
            <w:tcW w:w="4166" w:type="dxa"/>
          </w:tcPr>
          <w:p w14:paraId="12446F1A" w14:textId="77777777" w:rsidR="00091D6A" w:rsidRPr="00914EA2" w:rsidRDefault="00091D6A" w:rsidP="00020435">
            <w:pPr>
              <w:pStyle w:val="TableParagraph"/>
              <w:ind w:left="119"/>
              <w:rPr>
                <w:color w:val="000000" w:themeColor="text1"/>
                <w:sz w:val="20"/>
              </w:rPr>
            </w:pPr>
            <w:proofErr w:type="spellStart"/>
            <w:r w:rsidRPr="00914EA2">
              <w:rPr>
                <w:color w:val="000000" w:themeColor="text1"/>
                <w:w w:val="105"/>
                <w:sz w:val="20"/>
              </w:rPr>
              <w:t>Jewkes</w:t>
            </w:r>
            <w:proofErr w:type="spellEnd"/>
            <w:r w:rsidRPr="00914EA2">
              <w:rPr>
                <w:color w:val="000000" w:themeColor="text1"/>
                <w:spacing w:val="3"/>
                <w:w w:val="105"/>
                <w:sz w:val="20"/>
              </w:rPr>
              <w:t xml:space="preserve"> </w:t>
            </w:r>
            <w:r w:rsidRPr="00914EA2">
              <w:rPr>
                <w:color w:val="000000" w:themeColor="text1"/>
                <w:spacing w:val="-2"/>
                <w:w w:val="105"/>
                <w:sz w:val="20"/>
              </w:rPr>
              <w:t>(2004)</w:t>
            </w:r>
          </w:p>
        </w:tc>
        <w:tc>
          <w:tcPr>
            <w:tcW w:w="1071" w:type="dxa"/>
          </w:tcPr>
          <w:p w14:paraId="6666FC41"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English</w:t>
            </w:r>
          </w:p>
        </w:tc>
        <w:tc>
          <w:tcPr>
            <w:tcW w:w="1286" w:type="dxa"/>
          </w:tcPr>
          <w:p w14:paraId="17E83237"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41DB3156" w14:textId="77777777" w:rsidR="00091D6A" w:rsidRPr="00914EA2" w:rsidRDefault="00091D6A" w:rsidP="00020435">
            <w:pPr>
              <w:pStyle w:val="TableParagraph"/>
              <w:ind w:left="121"/>
              <w:rPr>
                <w:color w:val="000000" w:themeColor="text1"/>
                <w:sz w:val="20"/>
              </w:rPr>
            </w:pPr>
            <w:r w:rsidRPr="00914EA2">
              <w:rPr>
                <w:color w:val="000000" w:themeColor="text1"/>
                <w:spacing w:val="-5"/>
                <w:w w:val="105"/>
                <w:sz w:val="20"/>
              </w:rPr>
              <w:t>MU</w:t>
            </w:r>
          </w:p>
        </w:tc>
        <w:tc>
          <w:tcPr>
            <w:tcW w:w="2339" w:type="dxa"/>
          </w:tcPr>
          <w:p w14:paraId="1100836A" w14:textId="77777777" w:rsidR="00091D6A" w:rsidRPr="00914EA2" w:rsidRDefault="00091D6A" w:rsidP="00020435">
            <w:pPr>
              <w:pStyle w:val="TableParagraph"/>
              <w:ind w:left="121"/>
              <w:rPr>
                <w:color w:val="000000" w:themeColor="text1"/>
                <w:sz w:val="20"/>
              </w:rPr>
            </w:pPr>
            <w:r w:rsidRPr="00914EA2">
              <w:rPr>
                <w:color w:val="000000" w:themeColor="text1"/>
                <w:w w:val="105"/>
                <w:sz w:val="20"/>
              </w:rPr>
              <w:t>Type,</w:t>
            </w:r>
            <w:r w:rsidRPr="00914EA2">
              <w:rPr>
                <w:color w:val="000000" w:themeColor="text1"/>
                <w:spacing w:val="28"/>
                <w:w w:val="105"/>
                <w:sz w:val="20"/>
              </w:rPr>
              <w:t xml:space="preserve"> </w:t>
            </w:r>
            <w:r w:rsidRPr="00914EA2">
              <w:rPr>
                <w:color w:val="000000" w:themeColor="text1"/>
                <w:spacing w:val="-5"/>
                <w:w w:val="105"/>
                <w:sz w:val="20"/>
              </w:rPr>
              <w:t>MLU</w:t>
            </w:r>
          </w:p>
        </w:tc>
      </w:tr>
      <w:tr w:rsidR="00091D6A" w:rsidRPr="00914EA2" w14:paraId="38A4DDF9" w14:textId="77777777" w:rsidTr="00ED0DB7">
        <w:trPr>
          <w:trHeight w:val="239"/>
        </w:trPr>
        <w:tc>
          <w:tcPr>
            <w:tcW w:w="4166" w:type="dxa"/>
          </w:tcPr>
          <w:p w14:paraId="2D62A818"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Johnson</w:t>
            </w:r>
            <w:r w:rsidRPr="00914EA2">
              <w:rPr>
                <w:color w:val="000000" w:themeColor="text1"/>
                <w:spacing w:val="33"/>
                <w:w w:val="105"/>
                <w:sz w:val="20"/>
              </w:rPr>
              <w:t xml:space="preserve"> </w:t>
            </w:r>
            <w:r w:rsidRPr="00914EA2">
              <w:rPr>
                <w:color w:val="000000" w:themeColor="text1"/>
                <w:spacing w:val="-2"/>
                <w:w w:val="105"/>
                <w:sz w:val="20"/>
              </w:rPr>
              <w:t>(2016)</w:t>
            </w:r>
          </w:p>
        </w:tc>
        <w:tc>
          <w:tcPr>
            <w:tcW w:w="1071" w:type="dxa"/>
          </w:tcPr>
          <w:p w14:paraId="3CD773F7"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English</w:t>
            </w:r>
          </w:p>
        </w:tc>
        <w:tc>
          <w:tcPr>
            <w:tcW w:w="1286" w:type="dxa"/>
          </w:tcPr>
          <w:p w14:paraId="30889D01"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03FBF3C7" w14:textId="77777777" w:rsidR="00091D6A" w:rsidRPr="00914EA2" w:rsidRDefault="00091D6A" w:rsidP="00020435">
            <w:pPr>
              <w:pStyle w:val="TableParagraph"/>
              <w:ind w:left="121"/>
              <w:rPr>
                <w:color w:val="000000" w:themeColor="text1"/>
                <w:sz w:val="20"/>
              </w:rPr>
            </w:pPr>
            <w:r w:rsidRPr="00914EA2">
              <w:rPr>
                <w:color w:val="000000" w:themeColor="text1"/>
                <w:spacing w:val="-5"/>
                <w:w w:val="105"/>
                <w:sz w:val="20"/>
              </w:rPr>
              <w:t>MU</w:t>
            </w:r>
          </w:p>
        </w:tc>
        <w:tc>
          <w:tcPr>
            <w:tcW w:w="2339" w:type="dxa"/>
          </w:tcPr>
          <w:p w14:paraId="73C3C68C" w14:textId="77777777" w:rsidR="00091D6A" w:rsidRPr="00914EA2" w:rsidRDefault="00091D6A" w:rsidP="00020435">
            <w:pPr>
              <w:pStyle w:val="TableParagraph"/>
              <w:ind w:left="121"/>
              <w:rPr>
                <w:color w:val="000000" w:themeColor="text1"/>
                <w:sz w:val="20"/>
              </w:rPr>
            </w:pPr>
            <w:r w:rsidRPr="00914EA2">
              <w:rPr>
                <w:color w:val="000000" w:themeColor="text1"/>
                <w:spacing w:val="-4"/>
                <w:w w:val="110"/>
                <w:sz w:val="20"/>
              </w:rPr>
              <w:t>Type</w:t>
            </w:r>
          </w:p>
        </w:tc>
      </w:tr>
      <w:tr w:rsidR="00091D6A" w:rsidRPr="00914EA2" w14:paraId="28BB3301" w14:textId="77777777" w:rsidTr="00ED0DB7">
        <w:trPr>
          <w:trHeight w:val="239"/>
        </w:trPr>
        <w:tc>
          <w:tcPr>
            <w:tcW w:w="4166" w:type="dxa"/>
          </w:tcPr>
          <w:p w14:paraId="27E46FB4"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Kauffman</w:t>
            </w:r>
            <w:r w:rsidRPr="00914EA2">
              <w:rPr>
                <w:color w:val="000000" w:themeColor="text1"/>
                <w:spacing w:val="13"/>
                <w:w w:val="105"/>
                <w:sz w:val="20"/>
              </w:rPr>
              <w:t xml:space="preserve"> </w:t>
            </w:r>
            <w:r w:rsidRPr="00914EA2">
              <w:rPr>
                <w:color w:val="000000" w:themeColor="text1"/>
                <w:spacing w:val="-2"/>
                <w:w w:val="105"/>
                <w:sz w:val="20"/>
              </w:rPr>
              <w:t>(1985)</w:t>
            </w:r>
          </w:p>
        </w:tc>
        <w:tc>
          <w:tcPr>
            <w:tcW w:w="1071" w:type="dxa"/>
          </w:tcPr>
          <w:p w14:paraId="019E027E"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English</w:t>
            </w:r>
          </w:p>
        </w:tc>
        <w:tc>
          <w:tcPr>
            <w:tcW w:w="1286" w:type="dxa"/>
          </w:tcPr>
          <w:p w14:paraId="25D254CC"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110BD25B" w14:textId="77777777" w:rsidR="00091D6A" w:rsidRPr="00914EA2" w:rsidRDefault="00091D6A" w:rsidP="00020435">
            <w:pPr>
              <w:pStyle w:val="TableParagraph"/>
              <w:ind w:left="121"/>
              <w:rPr>
                <w:color w:val="000000" w:themeColor="text1"/>
                <w:sz w:val="20"/>
              </w:rPr>
            </w:pPr>
            <w:r w:rsidRPr="00914EA2">
              <w:rPr>
                <w:color w:val="000000" w:themeColor="text1"/>
                <w:spacing w:val="-5"/>
                <w:w w:val="105"/>
                <w:sz w:val="20"/>
              </w:rPr>
              <w:t>MU</w:t>
            </w:r>
          </w:p>
        </w:tc>
        <w:tc>
          <w:tcPr>
            <w:tcW w:w="2339" w:type="dxa"/>
          </w:tcPr>
          <w:p w14:paraId="0D91AD8A" w14:textId="77777777" w:rsidR="00091D6A" w:rsidRPr="00914EA2" w:rsidRDefault="00091D6A" w:rsidP="00020435">
            <w:pPr>
              <w:pStyle w:val="TableParagraph"/>
              <w:ind w:left="121"/>
              <w:rPr>
                <w:color w:val="000000" w:themeColor="text1"/>
                <w:sz w:val="20"/>
              </w:rPr>
            </w:pPr>
            <w:proofErr w:type="spellStart"/>
            <w:r w:rsidRPr="00914EA2">
              <w:rPr>
                <w:color w:val="000000" w:themeColor="text1"/>
                <w:spacing w:val="-5"/>
                <w:w w:val="120"/>
                <w:sz w:val="20"/>
              </w:rPr>
              <w:t>Utt</w:t>
            </w:r>
            <w:proofErr w:type="spellEnd"/>
          </w:p>
        </w:tc>
      </w:tr>
      <w:tr w:rsidR="00091D6A" w:rsidRPr="00914EA2" w14:paraId="3C0DC1BD" w14:textId="77777777" w:rsidTr="00ED0DB7">
        <w:trPr>
          <w:trHeight w:val="239"/>
        </w:trPr>
        <w:tc>
          <w:tcPr>
            <w:tcW w:w="4166" w:type="dxa"/>
          </w:tcPr>
          <w:p w14:paraId="30A08179" w14:textId="77777777" w:rsidR="00091D6A" w:rsidRPr="00914EA2" w:rsidRDefault="00091D6A" w:rsidP="00020435">
            <w:pPr>
              <w:pStyle w:val="TableParagraph"/>
              <w:ind w:left="119"/>
              <w:rPr>
                <w:color w:val="000000" w:themeColor="text1"/>
                <w:sz w:val="20"/>
              </w:rPr>
            </w:pPr>
            <w:proofErr w:type="spellStart"/>
            <w:r w:rsidRPr="00914EA2">
              <w:rPr>
                <w:color w:val="000000" w:themeColor="text1"/>
                <w:w w:val="105"/>
                <w:sz w:val="20"/>
              </w:rPr>
              <w:t>Kyger</w:t>
            </w:r>
            <w:proofErr w:type="spellEnd"/>
            <w:r w:rsidRPr="00914EA2">
              <w:rPr>
                <w:color w:val="000000" w:themeColor="text1"/>
                <w:spacing w:val="13"/>
                <w:w w:val="105"/>
                <w:sz w:val="20"/>
              </w:rPr>
              <w:t xml:space="preserve"> </w:t>
            </w:r>
            <w:r w:rsidRPr="00914EA2">
              <w:rPr>
                <w:color w:val="000000" w:themeColor="text1"/>
                <w:spacing w:val="-2"/>
                <w:w w:val="105"/>
                <w:sz w:val="20"/>
              </w:rPr>
              <w:t>(2013)</w:t>
            </w:r>
          </w:p>
        </w:tc>
        <w:tc>
          <w:tcPr>
            <w:tcW w:w="1071" w:type="dxa"/>
          </w:tcPr>
          <w:p w14:paraId="1893C175"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English</w:t>
            </w:r>
          </w:p>
        </w:tc>
        <w:tc>
          <w:tcPr>
            <w:tcW w:w="1286" w:type="dxa"/>
          </w:tcPr>
          <w:p w14:paraId="77717410"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567E881A" w14:textId="77777777" w:rsidR="00091D6A" w:rsidRPr="00914EA2" w:rsidRDefault="00091D6A" w:rsidP="00020435">
            <w:pPr>
              <w:pStyle w:val="TableParagraph"/>
              <w:ind w:left="121"/>
              <w:rPr>
                <w:color w:val="000000" w:themeColor="text1"/>
                <w:sz w:val="20"/>
              </w:rPr>
            </w:pPr>
            <w:r w:rsidRPr="00914EA2">
              <w:rPr>
                <w:color w:val="000000" w:themeColor="text1"/>
                <w:spacing w:val="-5"/>
                <w:w w:val="105"/>
                <w:sz w:val="20"/>
              </w:rPr>
              <w:t>MU</w:t>
            </w:r>
          </w:p>
        </w:tc>
        <w:tc>
          <w:tcPr>
            <w:tcW w:w="2339" w:type="dxa"/>
          </w:tcPr>
          <w:p w14:paraId="4F384076" w14:textId="77777777" w:rsidR="00091D6A" w:rsidRPr="00914EA2" w:rsidRDefault="00091D6A" w:rsidP="00020435">
            <w:pPr>
              <w:pStyle w:val="TableParagraph"/>
              <w:ind w:left="121"/>
              <w:rPr>
                <w:color w:val="000000" w:themeColor="text1"/>
                <w:sz w:val="20"/>
              </w:rPr>
            </w:pPr>
            <w:r w:rsidRPr="00914EA2">
              <w:rPr>
                <w:color w:val="000000" w:themeColor="text1"/>
                <w:spacing w:val="-5"/>
                <w:sz w:val="20"/>
              </w:rPr>
              <w:t>MLU</w:t>
            </w:r>
          </w:p>
        </w:tc>
      </w:tr>
      <w:tr w:rsidR="00091D6A" w:rsidRPr="00914EA2" w14:paraId="07BDE390" w14:textId="77777777" w:rsidTr="00ED0DB7">
        <w:trPr>
          <w:trHeight w:val="239"/>
        </w:trPr>
        <w:tc>
          <w:tcPr>
            <w:tcW w:w="4166" w:type="dxa"/>
          </w:tcPr>
          <w:p w14:paraId="76CE4573"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Larson,</w:t>
            </w:r>
            <w:r w:rsidRPr="00914EA2">
              <w:rPr>
                <w:color w:val="000000" w:themeColor="text1"/>
                <w:spacing w:val="21"/>
                <w:w w:val="105"/>
                <w:sz w:val="20"/>
              </w:rPr>
              <w:t xml:space="preserve"> </w:t>
            </w:r>
            <w:r w:rsidRPr="00914EA2">
              <w:rPr>
                <w:color w:val="000000" w:themeColor="text1"/>
                <w:w w:val="105"/>
                <w:sz w:val="20"/>
              </w:rPr>
              <w:t>Barrett,</w:t>
            </w:r>
            <w:r w:rsidRPr="00914EA2">
              <w:rPr>
                <w:color w:val="000000" w:themeColor="text1"/>
                <w:spacing w:val="22"/>
                <w:w w:val="105"/>
                <w:sz w:val="20"/>
              </w:rPr>
              <w:t xml:space="preserve"> </w:t>
            </w:r>
            <w:r w:rsidRPr="00914EA2">
              <w:rPr>
                <w:color w:val="000000" w:themeColor="text1"/>
                <w:w w:val="105"/>
                <w:sz w:val="20"/>
              </w:rPr>
              <w:t>&amp;</w:t>
            </w:r>
            <w:r w:rsidRPr="00914EA2">
              <w:rPr>
                <w:color w:val="000000" w:themeColor="text1"/>
                <w:spacing w:val="22"/>
                <w:w w:val="105"/>
                <w:sz w:val="20"/>
              </w:rPr>
              <w:t xml:space="preserve"> </w:t>
            </w:r>
            <w:r w:rsidRPr="00914EA2">
              <w:rPr>
                <w:color w:val="000000" w:themeColor="text1"/>
                <w:w w:val="105"/>
                <w:sz w:val="20"/>
              </w:rPr>
              <w:t>McConnell</w:t>
            </w:r>
            <w:r w:rsidRPr="00914EA2">
              <w:rPr>
                <w:color w:val="000000" w:themeColor="text1"/>
                <w:spacing w:val="22"/>
                <w:w w:val="105"/>
                <w:sz w:val="20"/>
              </w:rPr>
              <w:t xml:space="preserve"> </w:t>
            </w:r>
            <w:r w:rsidRPr="00914EA2">
              <w:rPr>
                <w:color w:val="000000" w:themeColor="text1"/>
                <w:spacing w:val="-2"/>
                <w:w w:val="105"/>
                <w:sz w:val="20"/>
              </w:rPr>
              <w:t>(2019)</w:t>
            </w:r>
          </w:p>
        </w:tc>
        <w:tc>
          <w:tcPr>
            <w:tcW w:w="1071" w:type="dxa"/>
          </w:tcPr>
          <w:p w14:paraId="624B4C27" w14:textId="77777777" w:rsidR="00091D6A" w:rsidRPr="00914EA2" w:rsidRDefault="00091D6A" w:rsidP="00020435">
            <w:pPr>
              <w:pStyle w:val="TableParagraph"/>
              <w:ind w:left="120"/>
              <w:rPr>
                <w:color w:val="000000" w:themeColor="text1"/>
                <w:sz w:val="20"/>
              </w:rPr>
            </w:pPr>
            <w:r w:rsidRPr="00914EA2">
              <w:rPr>
                <w:color w:val="000000" w:themeColor="text1"/>
                <w:spacing w:val="-2"/>
                <w:w w:val="105"/>
                <w:sz w:val="20"/>
              </w:rPr>
              <w:t>English</w:t>
            </w:r>
          </w:p>
        </w:tc>
        <w:tc>
          <w:tcPr>
            <w:tcW w:w="1286" w:type="dxa"/>
          </w:tcPr>
          <w:p w14:paraId="7DB56C46" w14:textId="77777777" w:rsidR="00091D6A" w:rsidRPr="00914EA2" w:rsidRDefault="00091D6A" w:rsidP="00020435">
            <w:pPr>
              <w:pStyle w:val="TableParagraph"/>
              <w:ind w:left="121"/>
              <w:rPr>
                <w:color w:val="000000" w:themeColor="text1"/>
                <w:sz w:val="20"/>
              </w:rPr>
            </w:pPr>
            <w:r w:rsidRPr="00914EA2">
              <w:rPr>
                <w:color w:val="000000" w:themeColor="text1"/>
                <w:spacing w:val="-5"/>
                <w:sz w:val="20"/>
              </w:rPr>
              <w:t>US</w:t>
            </w:r>
          </w:p>
        </w:tc>
        <w:tc>
          <w:tcPr>
            <w:tcW w:w="596" w:type="dxa"/>
          </w:tcPr>
          <w:p w14:paraId="3407C027" w14:textId="77777777" w:rsidR="00091D6A" w:rsidRPr="00914EA2" w:rsidRDefault="00091D6A" w:rsidP="00020435">
            <w:pPr>
              <w:pStyle w:val="TableParagraph"/>
              <w:ind w:left="122"/>
              <w:rPr>
                <w:color w:val="000000" w:themeColor="text1"/>
                <w:sz w:val="20"/>
              </w:rPr>
            </w:pPr>
            <w:r w:rsidRPr="00914EA2">
              <w:rPr>
                <w:color w:val="000000" w:themeColor="text1"/>
                <w:w w:val="101"/>
                <w:sz w:val="20"/>
              </w:rPr>
              <w:t>L</w:t>
            </w:r>
          </w:p>
        </w:tc>
        <w:tc>
          <w:tcPr>
            <w:tcW w:w="2339" w:type="dxa"/>
          </w:tcPr>
          <w:p w14:paraId="28636246" w14:textId="77777777" w:rsidR="00091D6A" w:rsidRPr="00914EA2" w:rsidRDefault="00091D6A" w:rsidP="00020435">
            <w:pPr>
              <w:pStyle w:val="TableParagraph"/>
              <w:ind w:left="122"/>
              <w:rPr>
                <w:color w:val="000000" w:themeColor="text1"/>
                <w:sz w:val="20"/>
              </w:rPr>
            </w:pPr>
            <w:r w:rsidRPr="00914EA2">
              <w:rPr>
                <w:color w:val="000000" w:themeColor="text1"/>
                <w:spacing w:val="-4"/>
                <w:w w:val="105"/>
                <w:sz w:val="20"/>
              </w:rPr>
              <w:t>Token</w:t>
            </w:r>
          </w:p>
        </w:tc>
      </w:tr>
      <w:tr w:rsidR="00091D6A" w:rsidRPr="00914EA2" w14:paraId="4A6612F0" w14:textId="77777777" w:rsidTr="00ED0DB7">
        <w:trPr>
          <w:trHeight w:val="239"/>
        </w:trPr>
        <w:tc>
          <w:tcPr>
            <w:tcW w:w="4166" w:type="dxa"/>
          </w:tcPr>
          <w:p w14:paraId="2144A624" w14:textId="77777777" w:rsidR="00091D6A" w:rsidRPr="00914EA2" w:rsidRDefault="00091D6A" w:rsidP="00020435">
            <w:pPr>
              <w:pStyle w:val="TableParagraph"/>
              <w:ind w:left="119"/>
              <w:rPr>
                <w:color w:val="000000" w:themeColor="text1"/>
                <w:sz w:val="20"/>
              </w:rPr>
            </w:pPr>
            <w:proofErr w:type="spellStart"/>
            <w:r w:rsidRPr="00914EA2">
              <w:rPr>
                <w:color w:val="000000" w:themeColor="text1"/>
                <w:w w:val="105"/>
                <w:sz w:val="20"/>
              </w:rPr>
              <w:t>Lecheile</w:t>
            </w:r>
            <w:proofErr w:type="spellEnd"/>
            <w:r w:rsidRPr="00914EA2">
              <w:rPr>
                <w:color w:val="000000" w:themeColor="text1"/>
                <w:spacing w:val="9"/>
                <w:w w:val="105"/>
                <w:sz w:val="20"/>
              </w:rPr>
              <w:t xml:space="preserve"> </w:t>
            </w:r>
            <w:r w:rsidRPr="00914EA2">
              <w:rPr>
                <w:color w:val="000000" w:themeColor="text1"/>
                <w:w w:val="105"/>
                <w:sz w:val="20"/>
              </w:rPr>
              <w:t>et</w:t>
            </w:r>
            <w:r w:rsidRPr="00914EA2">
              <w:rPr>
                <w:color w:val="000000" w:themeColor="text1"/>
                <w:spacing w:val="9"/>
                <w:w w:val="105"/>
                <w:sz w:val="20"/>
              </w:rPr>
              <w:t xml:space="preserve"> </w:t>
            </w:r>
            <w:r w:rsidRPr="00914EA2">
              <w:rPr>
                <w:color w:val="000000" w:themeColor="text1"/>
                <w:w w:val="105"/>
                <w:sz w:val="20"/>
              </w:rPr>
              <w:t>al.</w:t>
            </w:r>
            <w:r w:rsidRPr="00914EA2">
              <w:rPr>
                <w:color w:val="000000" w:themeColor="text1"/>
                <w:spacing w:val="30"/>
                <w:w w:val="105"/>
                <w:sz w:val="20"/>
              </w:rPr>
              <w:t xml:space="preserve"> </w:t>
            </w:r>
            <w:r w:rsidRPr="00914EA2">
              <w:rPr>
                <w:color w:val="000000" w:themeColor="text1"/>
                <w:spacing w:val="-2"/>
                <w:w w:val="105"/>
                <w:sz w:val="20"/>
              </w:rPr>
              <w:t>(2020)</w:t>
            </w:r>
          </w:p>
        </w:tc>
        <w:tc>
          <w:tcPr>
            <w:tcW w:w="1071" w:type="dxa"/>
          </w:tcPr>
          <w:p w14:paraId="61A673D0"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English</w:t>
            </w:r>
          </w:p>
        </w:tc>
        <w:tc>
          <w:tcPr>
            <w:tcW w:w="1286" w:type="dxa"/>
          </w:tcPr>
          <w:p w14:paraId="49B5F05E"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63D31F03" w14:textId="77777777" w:rsidR="00091D6A" w:rsidRPr="00914EA2" w:rsidRDefault="00091D6A" w:rsidP="00020435">
            <w:pPr>
              <w:pStyle w:val="TableParagraph"/>
              <w:ind w:left="121"/>
              <w:rPr>
                <w:color w:val="000000" w:themeColor="text1"/>
                <w:sz w:val="20"/>
              </w:rPr>
            </w:pPr>
            <w:r w:rsidRPr="00914EA2">
              <w:rPr>
                <w:color w:val="000000" w:themeColor="text1"/>
                <w:w w:val="105"/>
                <w:sz w:val="20"/>
              </w:rPr>
              <w:t>D</w:t>
            </w:r>
          </w:p>
        </w:tc>
        <w:tc>
          <w:tcPr>
            <w:tcW w:w="2339" w:type="dxa"/>
          </w:tcPr>
          <w:p w14:paraId="3559A044" w14:textId="77777777" w:rsidR="00091D6A" w:rsidRPr="00914EA2" w:rsidRDefault="00091D6A" w:rsidP="00020435">
            <w:pPr>
              <w:pStyle w:val="TableParagraph"/>
              <w:ind w:left="121"/>
              <w:rPr>
                <w:color w:val="000000" w:themeColor="text1"/>
                <w:sz w:val="20"/>
              </w:rPr>
            </w:pPr>
            <w:r w:rsidRPr="00914EA2">
              <w:rPr>
                <w:color w:val="000000" w:themeColor="text1"/>
                <w:spacing w:val="-5"/>
                <w:sz w:val="20"/>
              </w:rPr>
              <w:t>MLU</w:t>
            </w:r>
          </w:p>
        </w:tc>
      </w:tr>
      <w:tr w:rsidR="00091D6A" w:rsidRPr="00914EA2" w14:paraId="4C53190E" w14:textId="77777777" w:rsidTr="00ED0DB7">
        <w:trPr>
          <w:trHeight w:val="239"/>
        </w:trPr>
        <w:tc>
          <w:tcPr>
            <w:tcW w:w="4166" w:type="dxa"/>
          </w:tcPr>
          <w:p w14:paraId="48F170E8" w14:textId="77777777" w:rsidR="00091D6A" w:rsidRPr="00914EA2" w:rsidRDefault="00091D6A" w:rsidP="00020435">
            <w:pPr>
              <w:pStyle w:val="TableParagraph"/>
              <w:ind w:left="119"/>
              <w:rPr>
                <w:color w:val="000000" w:themeColor="text1"/>
                <w:sz w:val="20"/>
              </w:rPr>
            </w:pPr>
            <w:r w:rsidRPr="00914EA2">
              <w:rPr>
                <w:color w:val="000000" w:themeColor="text1"/>
                <w:sz w:val="20"/>
              </w:rPr>
              <w:t>Leech</w:t>
            </w:r>
            <w:r w:rsidRPr="00914EA2">
              <w:rPr>
                <w:color w:val="000000" w:themeColor="text1"/>
                <w:spacing w:val="15"/>
                <w:sz w:val="20"/>
              </w:rPr>
              <w:t xml:space="preserve"> </w:t>
            </w:r>
            <w:r w:rsidRPr="00914EA2">
              <w:rPr>
                <w:color w:val="000000" w:themeColor="text1"/>
                <w:sz w:val="20"/>
              </w:rPr>
              <w:t>&amp;</w:t>
            </w:r>
            <w:r w:rsidRPr="00914EA2">
              <w:rPr>
                <w:color w:val="000000" w:themeColor="text1"/>
                <w:spacing w:val="16"/>
                <w:sz w:val="20"/>
              </w:rPr>
              <w:t xml:space="preserve"> </w:t>
            </w:r>
            <w:r w:rsidRPr="00914EA2">
              <w:rPr>
                <w:color w:val="000000" w:themeColor="text1"/>
                <w:sz w:val="20"/>
              </w:rPr>
              <w:t>Rowe</w:t>
            </w:r>
            <w:r w:rsidRPr="00914EA2">
              <w:rPr>
                <w:color w:val="000000" w:themeColor="text1"/>
                <w:spacing w:val="16"/>
                <w:sz w:val="20"/>
              </w:rPr>
              <w:t xml:space="preserve"> </w:t>
            </w:r>
            <w:r w:rsidRPr="00914EA2">
              <w:rPr>
                <w:color w:val="000000" w:themeColor="text1"/>
                <w:spacing w:val="-2"/>
                <w:sz w:val="20"/>
              </w:rPr>
              <w:t>(2014)</w:t>
            </w:r>
          </w:p>
        </w:tc>
        <w:tc>
          <w:tcPr>
            <w:tcW w:w="1071" w:type="dxa"/>
          </w:tcPr>
          <w:p w14:paraId="71854773"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English</w:t>
            </w:r>
          </w:p>
        </w:tc>
        <w:tc>
          <w:tcPr>
            <w:tcW w:w="1286" w:type="dxa"/>
          </w:tcPr>
          <w:p w14:paraId="2112F872"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6FD1F604" w14:textId="77777777" w:rsidR="00091D6A" w:rsidRPr="00914EA2" w:rsidRDefault="00091D6A" w:rsidP="00020435">
            <w:pPr>
              <w:pStyle w:val="TableParagraph"/>
              <w:ind w:left="121"/>
              <w:rPr>
                <w:color w:val="000000" w:themeColor="text1"/>
                <w:sz w:val="20"/>
              </w:rPr>
            </w:pPr>
            <w:r w:rsidRPr="00914EA2">
              <w:rPr>
                <w:color w:val="000000" w:themeColor="text1"/>
                <w:spacing w:val="-5"/>
                <w:w w:val="105"/>
                <w:sz w:val="20"/>
              </w:rPr>
              <w:t>MU</w:t>
            </w:r>
          </w:p>
        </w:tc>
        <w:tc>
          <w:tcPr>
            <w:tcW w:w="2339" w:type="dxa"/>
          </w:tcPr>
          <w:p w14:paraId="64D7F807" w14:textId="77777777" w:rsidR="00091D6A" w:rsidRPr="00914EA2" w:rsidRDefault="00091D6A" w:rsidP="00020435">
            <w:pPr>
              <w:pStyle w:val="TableParagraph"/>
              <w:ind w:left="121"/>
              <w:rPr>
                <w:color w:val="000000" w:themeColor="text1"/>
                <w:sz w:val="20"/>
              </w:rPr>
            </w:pPr>
            <w:r w:rsidRPr="00914EA2">
              <w:rPr>
                <w:color w:val="000000" w:themeColor="text1"/>
                <w:spacing w:val="-4"/>
                <w:w w:val="110"/>
                <w:sz w:val="20"/>
              </w:rPr>
              <w:t>Type</w:t>
            </w:r>
          </w:p>
        </w:tc>
      </w:tr>
      <w:tr w:rsidR="00091D6A" w:rsidRPr="00914EA2" w14:paraId="7862B6CD" w14:textId="77777777" w:rsidTr="00ED0DB7">
        <w:trPr>
          <w:trHeight w:val="239"/>
        </w:trPr>
        <w:tc>
          <w:tcPr>
            <w:tcW w:w="4166" w:type="dxa"/>
          </w:tcPr>
          <w:p w14:paraId="2AF5193C"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Liu</w:t>
            </w:r>
            <w:r w:rsidRPr="00914EA2">
              <w:rPr>
                <w:color w:val="000000" w:themeColor="text1"/>
                <w:spacing w:val="10"/>
                <w:w w:val="105"/>
                <w:sz w:val="20"/>
              </w:rPr>
              <w:t xml:space="preserve"> </w:t>
            </w:r>
            <w:r w:rsidRPr="00914EA2">
              <w:rPr>
                <w:color w:val="000000" w:themeColor="text1"/>
                <w:spacing w:val="-2"/>
                <w:w w:val="105"/>
                <w:sz w:val="20"/>
              </w:rPr>
              <w:t>(2014)</w:t>
            </w:r>
          </w:p>
        </w:tc>
        <w:tc>
          <w:tcPr>
            <w:tcW w:w="1071" w:type="dxa"/>
          </w:tcPr>
          <w:p w14:paraId="17D5E2E6"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Chinese</w:t>
            </w:r>
          </w:p>
        </w:tc>
        <w:tc>
          <w:tcPr>
            <w:tcW w:w="1286" w:type="dxa"/>
          </w:tcPr>
          <w:p w14:paraId="036E4BB4" w14:textId="77777777" w:rsidR="00091D6A" w:rsidRPr="00914EA2" w:rsidRDefault="00091D6A" w:rsidP="00020435">
            <w:pPr>
              <w:pStyle w:val="TableParagraph"/>
              <w:ind w:left="120"/>
              <w:rPr>
                <w:color w:val="000000" w:themeColor="text1"/>
                <w:sz w:val="20"/>
              </w:rPr>
            </w:pPr>
            <w:r w:rsidRPr="00914EA2">
              <w:rPr>
                <w:color w:val="000000" w:themeColor="text1"/>
                <w:spacing w:val="-2"/>
                <w:w w:val="110"/>
                <w:sz w:val="20"/>
              </w:rPr>
              <w:t>Taiwan</w:t>
            </w:r>
          </w:p>
        </w:tc>
        <w:tc>
          <w:tcPr>
            <w:tcW w:w="596" w:type="dxa"/>
          </w:tcPr>
          <w:p w14:paraId="395AEA12" w14:textId="77777777" w:rsidR="00091D6A" w:rsidRPr="00914EA2" w:rsidRDefault="00091D6A" w:rsidP="00020435">
            <w:pPr>
              <w:pStyle w:val="TableParagraph"/>
              <w:ind w:left="121"/>
              <w:rPr>
                <w:color w:val="000000" w:themeColor="text1"/>
                <w:sz w:val="20"/>
              </w:rPr>
            </w:pPr>
            <w:r w:rsidRPr="00914EA2">
              <w:rPr>
                <w:color w:val="000000" w:themeColor="text1"/>
                <w:spacing w:val="-5"/>
                <w:w w:val="105"/>
                <w:sz w:val="20"/>
              </w:rPr>
              <w:t>MU</w:t>
            </w:r>
          </w:p>
        </w:tc>
        <w:tc>
          <w:tcPr>
            <w:tcW w:w="2339" w:type="dxa"/>
          </w:tcPr>
          <w:p w14:paraId="6FD2786C" w14:textId="77777777" w:rsidR="00091D6A" w:rsidRPr="00914EA2" w:rsidRDefault="00091D6A" w:rsidP="00020435">
            <w:pPr>
              <w:pStyle w:val="TableParagraph"/>
              <w:ind w:left="121"/>
              <w:rPr>
                <w:color w:val="000000" w:themeColor="text1"/>
                <w:sz w:val="20"/>
              </w:rPr>
            </w:pPr>
            <w:r w:rsidRPr="00914EA2">
              <w:rPr>
                <w:color w:val="000000" w:themeColor="text1"/>
                <w:spacing w:val="-4"/>
                <w:w w:val="105"/>
                <w:sz w:val="20"/>
              </w:rPr>
              <w:t>Token</w:t>
            </w:r>
          </w:p>
        </w:tc>
      </w:tr>
      <w:tr w:rsidR="00091D6A" w:rsidRPr="00914EA2" w14:paraId="23084A73" w14:textId="77777777" w:rsidTr="00ED0DB7">
        <w:trPr>
          <w:trHeight w:val="239"/>
        </w:trPr>
        <w:tc>
          <w:tcPr>
            <w:tcW w:w="4166" w:type="dxa"/>
          </w:tcPr>
          <w:p w14:paraId="7E0BC224" w14:textId="77777777" w:rsidR="00091D6A" w:rsidRPr="00914EA2" w:rsidRDefault="00091D6A" w:rsidP="00020435">
            <w:pPr>
              <w:pStyle w:val="TableParagraph"/>
              <w:ind w:left="119"/>
              <w:rPr>
                <w:color w:val="000000" w:themeColor="text1"/>
                <w:sz w:val="20"/>
              </w:rPr>
            </w:pPr>
            <w:r w:rsidRPr="00914EA2">
              <w:rPr>
                <w:color w:val="000000" w:themeColor="text1"/>
                <w:w w:val="110"/>
                <w:sz w:val="20"/>
              </w:rPr>
              <w:t>Lopez,</w:t>
            </w:r>
            <w:r w:rsidRPr="00914EA2">
              <w:rPr>
                <w:color w:val="000000" w:themeColor="text1"/>
                <w:spacing w:val="-12"/>
                <w:w w:val="110"/>
                <w:sz w:val="20"/>
              </w:rPr>
              <w:t xml:space="preserve"> </w:t>
            </w:r>
            <w:proofErr w:type="spellStart"/>
            <w:r w:rsidRPr="00914EA2">
              <w:rPr>
                <w:color w:val="000000" w:themeColor="text1"/>
                <w:w w:val="110"/>
                <w:sz w:val="20"/>
              </w:rPr>
              <w:t>Walle</w:t>
            </w:r>
            <w:proofErr w:type="spellEnd"/>
            <w:r w:rsidRPr="00914EA2">
              <w:rPr>
                <w:color w:val="000000" w:themeColor="text1"/>
                <w:w w:val="110"/>
                <w:sz w:val="20"/>
              </w:rPr>
              <w:t>,</w:t>
            </w:r>
            <w:r w:rsidRPr="00914EA2">
              <w:rPr>
                <w:color w:val="000000" w:themeColor="text1"/>
                <w:spacing w:val="-12"/>
                <w:w w:val="110"/>
                <w:sz w:val="20"/>
              </w:rPr>
              <w:t xml:space="preserve"> </w:t>
            </w:r>
            <w:proofErr w:type="spellStart"/>
            <w:r w:rsidRPr="00914EA2">
              <w:rPr>
                <w:color w:val="000000" w:themeColor="text1"/>
                <w:w w:val="110"/>
                <w:sz w:val="20"/>
              </w:rPr>
              <w:t>Pretzer</w:t>
            </w:r>
            <w:proofErr w:type="spellEnd"/>
            <w:r w:rsidRPr="00914EA2">
              <w:rPr>
                <w:color w:val="000000" w:themeColor="text1"/>
                <w:w w:val="110"/>
                <w:sz w:val="20"/>
              </w:rPr>
              <w:t>,</w:t>
            </w:r>
            <w:r w:rsidRPr="00914EA2">
              <w:rPr>
                <w:color w:val="000000" w:themeColor="text1"/>
                <w:spacing w:val="-12"/>
                <w:w w:val="110"/>
                <w:sz w:val="20"/>
              </w:rPr>
              <w:t xml:space="preserve"> </w:t>
            </w:r>
            <w:r w:rsidRPr="00914EA2">
              <w:rPr>
                <w:color w:val="000000" w:themeColor="text1"/>
                <w:w w:val="110"/>
                <w:sz w:val="20"/>
              </w:rPr>
              <w:t>&amp;</w:t>
            </w:r>
            <w:r w:rsidRPr="00914EA2">
              <w:rPr>
                <w:color w:val="000000" w:themeColor="text1"/>
                <w:spacing w:val="-11"/>
                <w:w w:val="110"/>
                <w:sz w:val="20"/>
              </w:rPr>
              <w:t xml:space="preserve"> </w:t>
            </w:r>
            <w:proofErr w:type="spellStart"/>
            <w:r w:rsidRPr="00914EA2">
              <w:rPr>
                <w:color w:val="000000" w:themeColor="text1"/>
                <w:w w:val="110"/>
                <w:sz w:val="20"/>
              </w:rPr>
              <w:t>Warlaumont</w:t>
            </w:r>
            <w:proofErr w:type="spellEnd"/>
            <w:r w:rsidRPr="00914EA2">
              <w:rPr>
                <w:color w:val="000000" w:themeColor="text1"/>
                <w:spacing w:val="-12"/>
                <w:w w:val="110"/>
                <w:sz w:val="20"/>
              </w:rPr>
              <w:t xml:space="preserve"> </w:t>
            </w:r>
            <w:r w:rsidRPr="00914EA2">
              <w:rPr>
                <w:color w:val="000000" w:themeColor="text1"/>
                <w:spacing w:val="-2"/>
                <w:w w:val="110"/>
                <w:sz w:val="20"/>
              </w:rPr>
              <w:t>(2020)</w:t>
            </w:r>
          </w:p>
        </w:tc>
        <w:tc>
          <w:tcPr>
            <w:tcW w:w="1071" w:type="dxa"/>
          </w:tcPr>
          <w:p w14:paraId="2423E008" w14:textId="77777777" w:rsidR="00091D6A" w:rsidRPr="00914EA2" w:rsidRDefault="00091D6A" w:rsidP="00020435">
            <w:pPr>
              <w:pStyle w:val="TableParagraph"/>
              <w:ind w:left="120"/>
              <w:rPr>
                <w:color w:val="000000" w:themeColor="text1"/>
                <w:sz w:val="20"/>
              </w:rPr>
            </w:pPr>
            <w:r w:rsidRPr="00914EA2">
              <w:rPr>
                <w:color w:val="000000" w:themeColor="text1"/>
                <w:spacing w:val="-2"/>
                <w:w w:val="105"/>
                <w:sz w:val="20"/>
              </w:rPr>
              <w:t>English</w:t>
            </w:r>
          </w:p>
        </w:tc>
        <w:tc>
          <w:tcPr>
            <w:tcW w:w="1286" w:type="dxa"/>
          </w:tcPr>
          <w:p w14:paraId="0F565D9D" w14:textId="77777777" w:rsidR="00091D6A" w:rsidRPr="00914EA2" w:rsidRDefault="00091D6A" w:rsidP="00020435">
            <w:pPr>
              <w:pStyle w:val="TableParagraph"/>
              <w:ind w:left="121"/>
              <w:rPr>
                <w:color w:val="000000" w:themeColor="text1"/>
                <w:sz w:val="20"/>
              </w:rPr>
            </w:pPr>
            <w:r w:rsidRPr="00914EA2">
              <w:rPr>
                <w:color w:val="000000" w:themeColor="text1"/>
                <w:spacing w:val="-5"/>
                <w:sz w:val="20"/>
              </w:rPr>
              <w:t>US</w:t>
            </w:r>
          </w:p>
        </w:tc>
        <w:tc>
          <w:tcPr>
            <w:tcW w:w="596" w:type="dxa"/>
          </w:tcPr>
          <w:p w14:paraId="7F52072E" w14:textId="77777777" w:rsidR="00091D6A" w:rsidRPr="00914EA2" w:rsidRDefault="00091D6A" w:rsidP="00020435">
            <w:pPr>
              <w:pStyle w:val="TableParagraph"/>
              <w:ind w:left="122"/>
              <w:rPr>
                <w:color w:val="000000" w:themeColor="text1"/>
                <w:sz w:val="20"/>
              </w:rPr>
            </w:pPr>
            <w:r w:rsidRPr="00914EA2">
              <w:rPr>
                <w:color w:val="000000" w:themeColor="text1"/>
                <w:spacing w:val="-5"/>
                <w:w w:val="105"/>
                <w:sz w:val="20"/>
              </w:rPr>
              <w:t>MU</w:t>
            </w:r>
          </w:p>
        </w:tc>
        <w:tc>
          <w:tcPr>
            <w:tcW w:w="2339" w:type="dxa"/>
          </w:tcPr>
          <w:p w14:paraId="08EA63EE" w14:textId="77777777" w:rsidR="00091D6A" w:rsidRPr="00914EA2" w:rsidRDefault="00091D6A" w:rsidP="00020435">
            <w:pPr>
              <w:pStyle w:val="TableParagraph"/>
              <w:ind w:left="122"/>
              <w:rPr>
                <w:color w:val="000000" w:themeColor="text1"/>
                <w:sz w:val="20"/>
              </w:rPr>
            </w:pPr>
            <w:proofErr w:type="spellStart"/>
            <w:r w:rsidRPr="00914EA2">
              <w:rPr>
                <w:color w:val="000000" w:themeColor="text1"/>
                <w:spacing w:val="-5"/>
                <w:w w:val="120"/>
                <w:sz w:val="20"/>
              </w:rPr>
              <w:t>Utt</w:t>
            </w:r>
            <w:proofErr w:type="spellEnd"/>
          </w:p>
        </w:tc>
      </w:tr>
      <w:tr w:rsidR="00091D6A" w:rsidRPr="00914EA2" w14:paraId="6E001DED" w14:textId="77777777" w:rsidTr="00ED0DB7">
        <w:trPr>
          <w:trHeight w:val="239"/>
        </w:trPr>
        <w:tc>
          <w:tcPr>
            <w:tcW w:w="4166" w:type="dxa"/>
          </w:tcPr>
          <w:p w14:paraId="101CDEF8" w14:textId="77777777" w:rsidR="00091D6A" w:rsidRPr="00914EA2" w:rsidRDefault="00091D6A" w:rsidP="00020435">
            <w:pPr>
              <w:pStyle w:val="TableParagraph"/>
              <w:ind w:left="119"/>
              <w:rPr>
                <w:color w:val="000000" w:themeColor="text1"/>
                <w:sz w:val="20"/>
              </w:rPr>
            </w:pPr>
            <w:proofErr w:type="spellStart"/>
            <w:r w:rsidRPr="00914EA2">
              <w:rPr>
                <w:color w:val="000000" w:themeColor="text1"/>
                <w:w w:val="105"/>
                <w:sz w:val="20"/>
              </w:rPr>
              <w:t>Lorang</w:t>
            </w:r>
            <w:proofErr w:type="spellEnd"/>
            <w:r w:rsidRPr="00914EA2">
              <w:rPr>
                <w:color w:val="000000" w:themeColor="text1"/>
                <w:w w:val="105"/>
                <w:sz w:val="20"/>
              </w:rPr>
              <w:t>,</w:t>
            </w:r>
            <w:r w:rsidRPr="00914EA2">
              <w:rPr>
                <w:color w:val="000000" w:themeColor="text1"/>
                <w:spacing w:val="8"/>
                <w:w w:val="105"/>
                <w:sz w:val="20"/>
              </w:rPr>
              <w:t xml:space="preserve"> </w:t>
            </w:r>
            <w:proofErr w:type="spellStart"/>
            <w:r w:rsidRPr="00914EA2">
              <w:rPr>
                <w:color w:val="000000" w:themeColor="text1"/>
                <w:w w:val="105"/>
                <w:sz w:val="20"/>
              </w:rPr>
              <w:t>Venker</w:t>
            </w:r>
            <w:proofErr w:type="spellEnd"/>
            <w:r w:rsidRPr="00914EA2">
              <w:rPr>
                <w:color w:val="000000" w:themeColor="text1"/>
                <w:w w:val="105"/>
                <w:sz w:val="20"/>
              </w:rPr>
              <w:t>,</w:t>
            </w:r>
            <w:r w:rsidRPr="00914EA2">
              <w:rPr>
                <w:color w:val="000000" w:themeColor="text1"/>
                <w:spacing w:val="9"/>
                <w:w w:val="105"/>
                <w:sz w:val="20"/>
              </w:rPr>
              <w:t xml:space="preserve"> </w:t>
            </w:r>
            <w:r w:rsidRPr="00914EA2">
              <w:rPr>
                <w:color w:val="000000" w:themeColor="text1"/>
                <w:w w:val="105"/>
                <w:sz w:val="20"/>
              </w:rPr>
              <w:t>&amp;</w:t>
            </w:r>
            <w:r w:rsidRPr="00914EA2">
              <w:rPr>
                <w:color w:val="000000" w:themeColor="text1"/>
                <w:spacing w:val="9"/>
                <w:w w:val="105"/>
                <w:sz w:val="20"/>
              </w:rPr>
              <w:t xml:space="preserve"> </w:t>
            </w:r>
            <w:r w:rsidRPr="00914EA2">
              <w:rPr>
                <w:color w:val="000000" w:themeColor="text1"/>
                <w:w w:val="105"/>
                <w:sz w:val="20"/>
              </w:rPr>
              <w:t>Sterling</w:t>
            </w:r>
            <w:r w:rsidRPr="00914EA2">
              <w:rPr>
                <w:color w:val="000000" w:themeColor="text1"/>
                <w:spacing w:val="9"/>
                <w:w w:val="105"/>
                <w:sz w:val="20"/>
              </w:rPr>
              <w:t xml:space="preserve"> </w:t>
            </w:r>
            <w:r w:rsidRPr="00914EA2">
              <w:rPr>
                <w:color w:val="000000" w:themeColor="text1"/>
                <w:spacing w:val="-2"/>
                <w:w w:val="105"/>
                <w:sz w:val="20"/>
              </w:rPr>
              <w:t>(2020)</w:t>
            </w:r>
          </w:p>
        </w:tc>
        <w:tc>
          <w:tcPr>
            <w:tcW w:w="1071" w:type="dxa"/>
          </w:tcPr>
          <w:p w14:paraId="3EA2849E"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English</w:t>
            </w:r>
          </w:p>
        </w:tc>
        <w:tc>
          <w:tcPr>
            <w:tcW w:w="1286" w:type="dxa"/>
          </w:tcPr>
          <w:p w14:paraId="7BC687E6"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0A586EFB" w14:textId="77777777" w:rsidR="00091D6A" w:rsidRPr="00914EA2" w:rsidRDefault="00091D6A" w:rsidP="00020435">
            <w:pPr>
              <w:pStyle w:val="TableParagraph"/>
              <w:ind w:left="121"/>
              <w:rPr>
                <w:color w:val="000000" w:themeColor="text1"/>
                <w:sz w:val="20"/>
              </w:rPr>
            </w:pPr>
            <w:r w:rsidRPr="00914EA2">
              <w:rPr>
                <w:color w:val="000000" w:themeColor="text1"/>
                <w:spacing w:val="-5"/>
                <w:w w:val="105"/>
                <w:sz w:val="20"/>
              </w:rPr>
              <w:t>MU</w:t>
            </w:r>
          </w:p>
        </w:tc>
        <w:tc>
          <w:tcPr>
            <w:tcW w:w="2339" w:type="dxa"/>
          </w:tcPr>
          <w:p w14:paraId="7DA6405D" w14:textId="77777777" w:rsidR="00091D6A" w:rsidRPr="00914EA2" w:rsidRDefault="00091D6A" w:rsidP="00020435">
            <w:pPr>
              <w:pStyle w:val="TableParagraph"/>
              <w:ind w:left="121"/>
              <w:rPr>
                <w:color w:val="000000" w:themeColor="text1"/>
                <w:sz w:val="20"/>
              </w:rPr>
            </w:pPr>
            <w:r w:rsidRPr="00914EA2">
              <w:rPr>
                <w:color w:val="000000" w:themeColor="text1"/>
                <w:w w:val="105"/>
                <w:sz w:val="20"/>
              </w:rPr>
              <w:t>Type,</w:t>
            </w:r>
            <w:r w:rsidRPr="00914EA2">
              <w:rPr>
                <w:color w:val="000000" w:themeColor="text1"/>
                <w:spacing w:val="28"/>
                <w:w w:val="105"/>
                <w:sz w:val="20"/>
              </w:rPr>
              <w:t xml:space="preserve"> </w:t>
            </w:r>
            <w:r w:rsidRPr="00914EA2">
              <w:rPr>
                <w:color w:val="000000" w:themeColor="text1"/>
                <w:spacing w:val="-5"/>
                <w:w w:val="105"/>
                <w:sz w:val="20"/>
              </w:rPr>
              <w:t>MLU</w:t>
            </w:r>
          </w:p>
        </w:tc>
      </w:tr>
      <w:tr w:rsidR="00091D6A" w:rsidRPr="00914EA2" w14:paraId="436119F8" w14:textId="77777777" w:rsidTr="00ED0DB7">
        <w:trPr>
          <w:trHeight w:val="239"/>
        </w:trPr>
        <w:tc>
          <w:tcPr>
            <w:tcW w:w="4166" w:type="dxa"/>
          </w:tcPr>
          <w:p w14:paraId="15890DC1" w14:textId="77777777" w:rsidR="00091D6A" w:rsidRPr="00914EA2" w:rsidRDefault="00091D6A" w:rsidP="00020435">
            <w:pPr>
              <w:pStyle w:val="TableParagraph"/>
              <w:ind w:left="119"/>
              <w:rPr>
                <w:color w:val="000000" w:themeColor="text1"/>
                <w:sz w:val="20"/>
              </w:rPr>
            </w:pPr>
            <w:proofErr w:type="spellStart"/>
            <w:r w:rsidRPr="00914EA2">
              <w:rPr>
                <w:color w:val="000000" w:themeColor="text1"/>
                <w:spacing w:val="19"/>
                <w:w w:val="98"/>
                <w:sz w:val="20"/>
              </w:rPr>
              <w:t>L</w:t>
            </w:r>
            <w:r w:rsidRPr="00914EA2">
              <w:rPr>
                <w:color w:val="000000" w:themeColor="text1"/>
                <w:spacing w:val="-86"/>
                <w:w w:val="107"/>
                <w:sz w:val="20"/>
              </w:rPr>
              <w:t>u</w:t>
            </w:r>
            <w:r w:rsidRPr="00914EA2">
              <w:rPr>
                <w:color w:val="000000" w:themeColor="text1"/>
                <w:spacing w:val="24"/>
                <w:w w:val="146"/>
                <w:sz w:val="20"/>
              </w:rPr>
              <w:t>¨</w:t>
            </w:r>
            <w:r w:rsidRPr="00914EA2">
              <w:rPr>
                <w:color w:val="000000" w:themeColor="text1"/>
                <w:spacing w:val="13"/>
                <w:w w:val="102"/>
                <w:sz w:val="20"/>
              </w:rPr>
              <w:t>k</w:t>
            </w:r>
            <w:r w:rsidRPr="00914EA2">
              <w:rPr>
                <w:color w:val="000000" w:themeColor="text1"/>
                <w:spacing w:val="19"/>
                <w:w w:val="96"/>
                <w:sz w:val="20"/>
              </w:rPr>
              <w:t>e</w:t>
            </w:r>
            <w:proofErr w:type="spellEnd"/>
            <w:r w:rsidRPr="00914EA2">
              <w:rPr>
                <w:color w:val="000000" w:themeColor="text1"/>
                <w:spacing w:val="-9"/>
                <w:w w:val="109"/>
                <w:sz w:val="20"/>
              </w:rPr>
              <w:t xml:space="preserve"> </w:t>
            </w:r>
            <w:r w:rsidRPr="00914EA2">
              <w:rPr>
                <w:color w:val="000000" w:themeColor="text1"/>
                <w:spacing w:val="-2"/>
                <w:w w:val="110"/>
                <w:sz w:val="20"/>
              </w:rPr>
              <w:t>et</w:t>
            </w:r>
            <w:r w:rsidRPr="00914EA2">
              <w:rPr>
                <w:color w:val="000000" w:themeColor="text1"/>
                <w:spacing w:val="-10"/>
                <w:w w:val="110"/>
                <w:sz w:val="20"/>
              </w:rPr>
              <w:t xml:space="preserve"> </w:t>
            </w:r>
            <w:r w:rsidRPr="00914EA2">
              <w:rPr>
                <w:color w:val="000000" w:themeColor="text1"/>
                <w:spacing w:val="-2"/>
                <w:w w:val="110"/>
                <w:sz w:val="20"/>
              </w:rPr>
              <w:t>al.</w:t>
            </w:r>
            <w:r w:rsidRPr="00914EA2">
              <w:rPr>
                <w:color w:val="000000" w:themeColor="text1"/>
                <w:spacing w:val="5"/>
                <w:w w:val="110"/>
                <w:sz w:val="20"/>
              </w:rPr>
              <w:t xml:space="preserve"> </w:t>
            </w:r>
            <w:r w:rsidRPr="00914EA2">
              <w:rPr>
                <w:color w:val="000000" w:themeColor="text1"/>
                <w:spacing w:val="-2"/>
                <w:w w:val="110"/>
                <w:sz w:val="20"/>
              </w:rPr>
              <w:t>(2017)</w:t>
            </w:r>
          </w:p>
        </w:tc>
        <w:tc>
          <w:tcPr>
            <w:tcW w:w="1071" w:type="dxa"/>
          </w:tcPr>
          <w:p w14:paraId="45E153F2" w14:textId="77777777" w:rsidR="00091D6A" w:rsidRPr="00914EA2" w:rsidRDefault="00091D6A" w:rsidP="00020435">
            <w:pPr>
              <w:pStyle w:val="TableParagraph"/>
              <w:ind w:left="119"/>
              <w:rPr>
                <w:color w:val="000000" w:themeColor="text1"/>
                <w:sz w:val="20"/>
              </w:rPr>
            </w:pPr>
            <w:r w:rsidRPr="00914EA2">
              <w:rPr>
                <w:color w:val="000000" w:themeColor="text1"/>
                <w:spacing w:val="-2"/>
                <w:w w:val="110"/>
                <w:sz w:val="20"/>
              </w:rPr>
              <w:t>German</w:t>
            </w:r>
          </w:p>
        </w:tc>
        <w:tc>
          <w:tcPr>
            <w:tcW w:w="1286" w:type="dxa"/>
          </w:tcPr>
          <w:p w14:paraId="705E328B" w14:textId="77777777" w:rsidR="00091D6A" w:rsidRPr="00914EA2" w:rsidRDefault="00091D6A" w:rsidP="00020435">
            <w:pPr>
              <w:pStyle w:val="TableParagraph"/>
              <w:ind w:left="120"/>
              <w:rPr>
                <w:color w:val="000000" w:themeColor="text1"/>
                <w:sz w:val="20"/>
              </w:rPr>
            </w:pPr>
            <w:r w:rsidRPr="00914EA2">
              <w:rPr>
                <w:color w:val="000000" w:themeColor="text1"/>
                <w:spacing w:val="-2"/>
                <w:w w:val="110"/>
                <w:sz w:val="20"/>
              </w:rPr>
              <w:t>Germany</w:t>
            </w:r>
          </w:p>
        </w:tc>
        <w:tc>
          <w:tcPr>
            <w:tcW w:w="596" w:type="dxa"/>
          </w:tcPr>
          <w:p w14:paraId="68C5F136" w14:textId="77777777" w:rsidR="00091D6A" w:rsidRPr="00914EA2" w:rsidRDefault="00091D6A" w:rsidP="00020435">
            <w:pPr>
              <w:pStyle w:val="TableParagraph"/>
              <w:ind w:left="121"/>
              <w:rPr>
                <w:color w:val="000000" w:themeColor="text1"/>
                <w:sz w:val="20"/>
              </w:rPr>
            </w:pPr>
            <w:r w:rsidRPr="00914EA2">
              <w:rPr>
                <w:color w:val="000000" w:themeColor="text1"/>
                <w:spacing w:val="-5"/>
                <w:w w:val="105"/>
                <w:sz w:val="20"/>
              </w:rPr>
              <w:t>MU</w:t>
            </w:r>
          </w:p>
        </w:tc>
        <w:tc>
          <w:tcPr>
            <w:tcW w:w="2339" w:type="dxa"/>
          </w:tcPr>
          <w:p w14:paraId="0CC3820E" w14:textId="77777777" w:rsidR="00091D6A" w:rsidRPr="00914EA2" w:rsidRDefault="00091D6A" w:rsidP="00020435">
            <w:pPr>
              <w:pStyle w:val="TableParagraph"/>
              <w:ind w:left="121"/>
              <w:rPr>
                <w:color w:val="000000" w:themeColor="text1"/>
                <w:sz w:val="20"/>
              </w:rPr>
            </w:pPr>
            <w:r w:rsidRPr="00914EA2">
              <w:rPr>
                <w:color w:val="000000" w:themeColor="text1"/>
                <w:w w:val="105"/>
                <w:sz w:val="20"/>
              </w:rPr>
              <w:t>Token,</w:t>
            </w:r>
            <w:r w:rsidRPr="00914EA2">
              <w:rPr>
                <w:color w:val="000000" w:themeColor="text1"/>
                <w:spacing w:val="26"/>
                <w:w w:val="105"/>
                <w:sz w:val="20"/>
              </w:rPr>
              <w:t xml:space="preserve"> </w:t>
            </w:r>
            <w:proofErr w:type="spellStart"/>
            <w:r w:rsidRPr="00914EA2">
              <w:rPr>
                <w:color w:val="000000" w:themeColor="text1"/>
                <w:w w:val="105"/>
                <w:sz w:val="20"/>
              </w:rPr>
              <w:t>Utt</w:t>
            </w:r>
            <w:proofErr w:type="spellEnd"/>
            <w:r w:rsidRPr="00914EA2">
              <w:rPr>
                <w:color w:val="000000" w:themeColor="text1"/>
                <w:w w:val="105"/>
                <w:sz w:val="20"/>
              </w:rPr>
              <w:t>,</w:t>
            </w:r>
            <w:r w:rsidRPr="00914EA2">
              <w:rPr>
                <w:color w:val="000000" w:themeColor="text1"/>
                <w:spacing w:val="27"/>
                <w:w w:val="105"/>
                <w:sz w:val="20"/>
              </w:rPr>
              <w:t xml:space="preserve"> </w:t>
            </w:r>
            <w:r w:rsidRPr="00914EA2">
              <w:rPr>
                <w:color w:val="000000" w:themeColor="text1"/>
                <w:w w:val="105"/>
                <w:sz w:val="20"/>
              </w:rPr>
              <w:t>Type,</w:t>
            </w:r>
            <w:r w:rsidRPr="00914EA2">
              <w:rPr>
                <w:color w:val="000000" w:themeColor="text1"/>
                <w:spacing w:val="27"/>
                <w:w w:val="105"/>
                <w:sz w:val="20"/>
              </w:rPr>
              <w:t xml:space="preserve"> </w:t>
            </w:r>
            <w:r w:rsidRPr="00914EA2">
              <w:rPr>
                <w:color w:val="000000" w:themeColor="text1"/>
                <w:spacing w:val="-5"/>
                <w:w w:val="105"/>
                <w:sz w:val="20"/>
              </w:rPr>
              <w:t>MLU</w:t>
            </w:r>
          </w:p>
        </w:tc>
      </w:tr>
      <w:tr w:rsidR="00091D6A" w:rsidRPr="00914EA2" w14:paraId="44701463" w14:textId="77777777" w:rsidTr="00ED0DB7">
        <w:trPr>
          <w:trHeight w:val="239"/>
        </w:trPr>
        <w:tc>
          <w:tcPr>
            <w:tcW w:w="4166" w:type="dxa"/>
          </w:tcPr>
          <w:p w14:paraId="7F2E127C"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Mahr</w:t>
            </w:r>
            <w:r w:rsidRPr="00914EA2">
              <w:rPr>
                <w:color w:val="000000" w:themeColor="text1"/>
                <w:spacing w:val="19"/>
                <w:w w:val="105"/>
                <w:sz w:val="20"/>
              </w:rPr>
              <w:t xml:space="preserve"> </w:t>
            </w:r>
            <w:r w:rsidRPr="00914EA2">
              <w:rPr>
                <w:color w:val="000000" w:themeColor="text1"/>
                <w:w w:val="105"/>
                <w:sz w:val="20"/>
              </w:rPr>
              <w:t>&amp;</w:t>
            </w:r>
            <w:r w:rsidRPr="00914EA2">
              <w:rPr>
                <w:color w:val="000000" w:themeColor="text1"/>
                <w:spacing w:val="20"/>
                <w:w w:val="105"/>
                <w:sz w:val="20"/>
              </w:rPr>
              <w:t xml:space="preserve"> </w:t>
            </w:r>
            <w:r w:rsidRPr="00914EA2">
              <w:rPr>
                <w:color w:val="000000" w:themeColor="text1"/>
                <w:w w:val="105"/>
                <w:sz w:val="20"/>
              </w:rPr>
              <w:t>Edwards</w:t>
            </w:r>
            <w:r w:rsidRPr="00914EA2">
              <w:rPr>
                <w:color w:val="000000" w:themeColor="text1"/>
                <w:spacing w:val="19"/>
                <w:w w:val="105"/>
                <w:sz w:val="20"/>
              </w:rPr>
              <w:t xml:space="preserve"> </w:t>
            </w:r>
            <w:r w:rsidRPr="00914EA2">
              <w:rPr>
                <w:color w:val="000000" w:themeColor="text1"/>
                <w:spacing w:val="-2"/>
                <w:w w:val="105"/>
                <w:sz w:val="20"/>
              </w:rPr>
              <w:t>(2018)</w:t>
            </w:r>
          </w:p>
        </w:tc>
        <w:tc>
          <w:tcPr>
            <w:tcW w:w="1071" w:type="dxa"/>
          </w:tcPr>
          <w:p w14:paraId="2588259F"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English</w:t>
            </w:r>
          </w:p>
        </w:tc>
        <w:tc>
          <w:tcPr>
            <w:tcW w:w="1286" w:type="dxa"/>
          </w:tcPr>
          <w:p w14:paraId="731800ED"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7AE87ED4" w14:textId="77777777" w:rsidR="00091D6A" w:rsidRPr="00914EA2" w:rsidRDefault="00091D6A" w:rsidP="00020435">
            <w:pPr>
              <w:pStyle w:val="TableParagraph"/>
              <w:ind w:left="121"/>
              <w:rPr>
                <w:color w:val="000000" w:themeColor="text1"/>
                <w:sz w:val="20"/>
              </w:rPr>
            </w:pPr>
            <w:r w:rsidRPr="00914EA2">
              <w:rPr>
                <w:color w:val="000000" w:themeColor="text1"/>
                <w:spacing w:val="-5"/>
                <w:w w:val="105"/>
                <w:sz w:val="20"/>
              </w:rPr>
              <w:t>MU</w:t>
            </w:r>
          </w:p>
        </w:tc>
        <w:tc>
          <w:tcPr>
            <w:tcW w:w="2339" w:type="dxa"/>
          </w:tcPr>
          <w:p w14:paraId="44567916" w14:textId="77777777" w:rsidR="00091D6A" w:rsidRPr="00914EA2" w:rsidRDefault="00091D6A" w:rsidP="00020435">
            <w:pPr>
              <w:pStyle w:val="TableParagraph"/>
              <w:ind w:left="121"/>
              <w:rPr>
                <w:color w:val="000000" w:themeColor="text1"/>
                <w:sz w:val="20"/>
              </w:rPr>
            </w:pPr>
            <w:r w:rsidRPr="00914EA2">
              <w:rPr>
                <w:color w:val="000000" w:themeColor="text1"/>
                <w:spacing w:val="-4"/>
                <w:w w:val="105"/>
                <w:sz w:val="20"/>
              </w:rPr>
              <w:t>Token</w:t>
            </w:r>
          </w:p>
        </w:tc>
      </w:tr>
      <w:tr w:rsidR="00091D6A" w:rsidRPr="00914EA2" w14:paraId="444329C3" w14:textId="77777777" w:rsidTr="00ED0DB7">
        <w:trPr>
          <w:trHeight w:val="239"/>
        </w:trPr>
        <w:tc>
          <w:tcPr>
            <w:tcW w:w="4166" w:type="dxa"/>
          </w:tcPr>
          <w:p w14:paraId="1ACAFA2D"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Masur</w:t>
            </w:r>
            <w:r w:rsidRPr="00914EA2">
              <w:rPr>
                <w:color w:val="000000" w:themeColor="text1"/>
                <w:spacing w:val="13"/>
                <w:w w:val="105"/>
                <w:sz w:val="20"/>
              </w:rPr>
              <w:t xml:space="preserve"> </w:t>
            </w:r>
            <w:r w:rsidRPr="00914EA2">
              <w:rPr>
                <w:color w:val="000000" w:themeColor="text1"/>
                <w:w w:val="105"/>
                <w:sz w:val="20"/>
              </w:rPr>
              <w:t>&amp;</w:t>
            </w:r>
            <w:r w:rsidRPr="00914EA2">
              <w:rPr>
                <w:color w:val="000000" w:themeColor="text1"/>
                <w:spacing w:val="14"/>
                <w:w w:val="105"/>
                <w:sz w:val="20"/>
              </w:rPr>
              <w:t xml:space="preserve"> </w:t>
            </w:r>
            <w:r w:rsidRPr="00914EA2">
              <w:rPr>
                <w:color w:val="000000" w:themeColor="text1"/>
                <w:w w:val="105"/>
                <w:sz w:val="20"/>
              </w:rPr>
              <w:t>Gleason</w:t>
            </w:r>
            <w:r w:rsidRPr="00914EA2">
              <w:rPr>
                <w:color w:val="000000" w:themeColor="text1"/>
                <w:spacing w:val="14"/>
                <w:w w:val="105"/>
                <w:sz w:val="20"/>
              </w:rPr>
              <w:t xml:space="preserve"> </w:t>
            </w:r>
            <w:r w:rsidRPr="00914EA2">
              <w:rPr>
                <w:color w:val="000000" w:themeColor="text1"/>
                <w:spacing w:val="-2"/>
                <w:w w:val="105"/>
                <w:sz w:val="20"/>
              </w:rPr>
              <w:t>(1980)</w:t>
            </w:r>
          </w:p>
        </w:tc>
        <w:tc>
          <w:tcPr>
            <w:tcW w:w="1071" w:type="dxa"/>
          </w:tcPr>
          <w:p w14:paraId="77EC4C83"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English</w:t>
            </w:r>
          </w:p>
        </w:tc>
        <w:tc>
          <w:tcPr>
            <w:tcW w:w="1286" w:type="dxa"/>
          </w:tcPr>
          <w:p w14:paraId="3F403853"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1DBD8FDC" w14:textId="77777777" w:rsidR="00091D6A" w:rsidRPr="00914EA2" w:rsidRDefault="00091D6A" w:rsidP="00020435">
            <w:pPr>
              <w:pStyle w:val="TableParagraph"/>
              <w:ind w:left="121"/>
              <w:rPr>
                <w:color w:val="000000" w:themeColor="text1"/>
                <w:sz w:val="20"/>
              </w:rPr>
            </w:pPr>
            <w:r w:rsidRPr="00914EA2">
              <w:rPr>
                <w:color w:val="000000" w:themeColor="text1"/>
                <w:spacing w:val="-5"/>
                <w:w w:val="105"/>
                <w:sz w:val="20"/>
              </w:rPr>
              <w:t>MU</w:t>
            </w:r>
          </w:p>
        </w:tc>
        <w:tc>
          <w:tcPr>
            <w:tcW w:w="2339" w:type="dxa"/>
          </w:tcPr>
          <w:p w14:paraId="0C44BE3F" w14:textId="77777777" w:rsidR="00091D6A" w:rsidRPr="00914EA2" w:rsidRDefault="00091D6A" w:rsidP="00020435">
            <w:pPr>
              <w:pStyle w:val="TableParagraph"/>
              <w:ind w:left="121"/>
              <w:rPr>
                <w:color w:val="000000" w:themeColor="text1"/>
                <w:sz w:val="20"/>
              </w:rPr>
            </w:pPr>
            <w:r w:rsidRPr="00914EA2">
              <w:rPr>
                <w:color w:val="000000" w:themeColor="text1"/>
                <w:w w:val="105"/>
                <w:sz w:val="20"/>
              </w:rPr>
              <w:t>Type,</w:t>
            </w:r>
            <w:r w:rsidRPr="00914EA2">
              <w:rPr>
                <w:color w:val="000000" w:themeColor="text1"/>
                <w:spacing w:val="28"/>
                <w:w w:val="105"/>
                <w:sz w:val="20"/>
              </w:rPr>
              <w:t xml:space="preserve"> </w:t>
            </w:r>
            <w:r w:rsidRPr="00914EA2">
              <w:rPr>
                <w:color w:val="000000" w:themeColor="text1"/>
                <w:spacing w:val="-4"/>
                <w:w w:val="105"/>
                <w:sz w:val="20"/>
              </w:rPr>
              <w:t>Type</w:t>
            </w:r>
          </w:p>
        </w:tc>
      </w:tr>
      <w:tr w:rsidR="00091D6A" w:rsidRPr="00914EA2" w14:paraId="2E78BA18" w14:textId="77777777" w:rsidTr="00ED0DB7">
        <w:trPr>
          <w:trHeight w:val="239"/>
        </w:trPr>
        <w:tc>
          <w:tcPr>
            <w:tcW w:w="4166" w:type="dxa"/>
          </w:tcPr>
          <w:p w14:paraId="5FA6047D" w14:textId="77777777" w:rsidR="00091D6A" w:rsidRPr="00914EA2" w:rsidRDefault="00091D6A" w:rsidP="00020435">
            <w:pPr>
              <w:pStyle w:val="TableParagraph"/>
              <w:ind w:left="119"/>
              <w:rPr>
                <w:color w:val="000000" w:themeColor="text1"/>
                <w:sz w:val="20"/>
              </w:rPr>
            </w:pPr>
            <w:r w:rsidRPr="00914EA2">
              <w:rPr>
                <w:color w:val="000000" w:themeColor="text1"/>
                <w:w w:val="110"/>
                <w:sz w:val="20"/>
              </w:rPr>
              <w:t>Masur</w:t>
            </w:r>
            <w:r w:rsidRPr="00914EA2">
              <w:rPr>
                <w:color w:val="000000" w:themeColor="text1"/>
                <w:spacing w:val="6"/>
                <w:w w:val="110"/>
                <w:sz w:val="20"/>
              </w:rPr>
              <w:t xml:space="preserve"> </w:t>
            </w:r>
            <w:r w:rsidRPr="00914EA2">
              <w:rPr>
                <w:color w:val="000000" w:themeColor="text1"/>
                <w:w w:val="110"/>
                <w:sz w:val="20"/>
              </w:rPr>
              <w:t>et</w:t>
            </w:r>
            <w:r w:rsidRPr="00914EA2">
              <w:rPr>
                <w:color w:val="000000" w:themeColor="text1"/>
                <w:spacing w:val="7"/>
                <w:w w:val="110"/>
                <w:sz w:val="20"/>
              </w:rPr>
              <w:t xml:space="preserve"> </w:t>
            </w:r>
            <w:r w:rsidRPr="00914EA2">
              <w:rPr>
                <w:color w:val="000000" w:themeColor="text1"/>
                <w:w w:val="110"/>
                <w:sz w:val="20"/>
              </w:rPr>
              <w:t>al.</w:t>
            </w:r>
            <w:r w:rsidRPr="00914EA2">
              <w:rPr>
                <w:color w:val="000000" w:themeColor="text1"/>
                <w:spacing w:val="28"/>
                <w:w w:val="110"/>
                <w:sz w:val="20"/>
              </w:rPr>
              <w:t xml:space="preserve"> </w:t>
            </w:r>
            <w:r w:rsidRPr="00914EA2">
              <w:rPr>
                <w:color w:val="000000" w:themeColor="text1"/>
                <w:spacing w:val="-2"/>
                <w:w w:val="110"/>
                <w:sz w:val="20"/>
              </w:rPr>
              <w:t>(2016)</w:t>
            </w:r>
          </w:p>
        </w:tc>
        <w:tc>
          <w:tcPr>
            <w:tcW w:w="1071" w:type="dxa"/>
          </w:tcPr>
          <w:p w14:paraId="7F0729C4"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English</w:t>
            </w:r>
          </w:p>
        </w:tc>
        <w:tc>
          <w:tcPr>
            <w:tcW w:w="1286" w:type="dxa"/>
          </w:tcPr>
          <w:p w14:paraId="50DA35CB"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5E4E94AC" w14:textId="77777777" w:rsidR="00091D6A" w:rsidRPr="00914EA2" w:rsidRDefault="00091D6A" w:rsidP="00020435">
            <w:pPr>
              <w:pStyle w:val="TableParagraph"/>
              <w:ind w:left="121"/>
              <w:rPr>
                <w:color w:val="000000" w:themeColor="text1"/>
                <w:sz w:val="20"/>
              </w:rPr>
            </w:pPr>
            <w:r w:rsidRPr="00914EA2">
              <w:rPr>
                <w:color w:val="000000" w:themeColor="text1"/>
                <w:spacing w:val="-5"/>
                <w:w w:val="105"/>
                <w:sz w:val="20"/>
              </w:rPr>
              <w:t>MU</w:t>
            </w:r>
          </w:p>
        </w:tc>
        <w:tc>
          <w:tcPr>
            <w:tcW w:w="2339" w:type="dxa"/>
          </w:tcPr>
          <w:p w14:paraId="07AA61DB" w14:textId="77777777" w:rsidR="00091D6A" w:rsidRPr="00914EA2" w:rsidRDefault="00091D6A" w:rsidP="00020435">
            <w:pPr>
              <w:pStyle w:val="TableParagraph"/>
              <w:ind w:left="121"/>
              <w:rPr>
                <w:color w:val="000000" w:themeColor="text1"/>
                <w:sz w:val="20"/>
              </w:rPr>
            </w:pPr>
            <w:r w:rsidRPr="00914EA2">
              <w:rPr>
                <w:color w:val="000000" w:themeColor="text1"/>
                <w:w w:val="105"/>
                <w:sz w:val="20"/>
              </w:rPr>
              <w:t>Token,</w:t>
            </w:r>
            <w:r w:rsidRPr="00914EA2">
              <w:rPr>
                <w:color w:val="000000" w:themeColor="text1"/>
                <w:spacing w:val="1"/>
                <w:w w:val="105"/>
                <w:sz w:val="20"/>
              </w:rPr>
              <w:t xml:space="preserve"> </w:t>
            </w:r>
            <w:r w:rsidRPr="00914EA2">
              <w:rPr>
                <w:color w:val="000000" w:themeColor="text1"/>
                <w:spacing w:val="-4"/>
                <w:w w:val="105"/>
                <w:sz w:val="20"/>
              </w:rPr>
              <w:t>Type</w:t>
            </w:r>
          </w:p>
        </w:tc>
      </w:tr>
      <w:tr w:rsidR="00091D6A" w:rsidRPr="00914EA2" w14:paraId="575ABAC0" w14:textId="77777777" w:rsidTr="00ED0DB7">
        <w:trPr>
          <w:trHeight w:val="240"/>
        </w:trPr>
        <w:tc>
          <w:tcPr>
            <w:tcW w:w="4166" w:type="dxa"/>
            <w:tcBorders>
              <w:bottom w:val="single" w:sz="4" w:space="0" w:color="000000"/>
            </w:tcBorders>
          </w:tcPr>
          <w:p w14:paraId="6887F2A6" w14:textId="77777777" w:rsidR="00091D6A" w:rsidRPr="00914EA2" w:rsidRDefault="00091D6A" w:rsidP="00020435">
            <w:pPr>
              <w:pStyle w:val="TableParagraph"/>
              <w:ind w:left="119"/>
              <w:rPr>
                <w:color w:val="000000" w:themeColor="text1"/>
                <w:sz w:val="20"/>
              </w:rPr>
            </w:pPr>
            <w:proofErr w:type="spellStart"/>
            <w:r w:rsidRPr="00914EA2">
              <w:rPr>
                <w:color w:val="000000" w:themeColor="text1"/>
                <w:w w:val="105"/>
                <w:sz w:val="20"/>
              </w:rPr>
              <w:t>Mimeau</w:t>
            </w:r>
            <w:proofErr w:type="spellEnd"/>
            <w:r w:rsidRPr="00914EA2">
              <w:rPr>
                <w:color w:val="000000" w:themeColor="text1"/>
                <w:spacing w:val="19"/>
                <w:w w:val="105"/>
                <w:sz w:val="20"/>
              </w:rPr>
              <w:t xml:space="preserve"> </w:t>
            </w:r>
            <w:r w:rsidRPr="00914EA2">
              <w:rPr>
                <w:color w:val="000000" w:themeColor="text1"/>
                <w:w w:val="105"/>
                <w:sz w:val="20"/>
              </w:rPr>
              <w:t>et</w:t>
            </w:r>
            <w:r w:rsidRPr="00914EA2">
              <w:rPr>
                <w:color w:val="000000" w:themeColor="text1"/>
                <w:spacing w:val="19"/>
                <w:w w:val="105"/>
                <w:sz w:val="20"/>
              </w:rPr>
              <w:t xml:space="preserve"> </w:t>
            </w:r>
            <w:r w:rsidRPr="00914EA2">
              <w:rPr>
                <w:color w:val="000000" w:themeColor="text1"/>
                <w:w w:val="105"/>
                <w:sz w:val="20"/>
              </w:rPr>
              <w:t>al.</w:t>
            </w:r>
            <w:r w:rsidRPr="00914EA2">
              <w:rPr>
                <w:color w:val="000000" w:themeColor="text1"/>
                <w:spacing w:val="43"/>
                <w:w w:val="105"/>
                <w:sz w:val="20"/>
              </w:rPr>
              <w:t xml:space="preserve"> </w:t>
            </w:r>
            <w:r w:rsidRPr="00914EA2">
              <w:rPr>
                <w:color w:val="000000" w:themeColor="text1"/>
                <w:spacing w:val="-2"/>
                <w:w w:val="105"/>
                <w:sz w:val="20"/>
              </w:rPr>
              <w:t>(2020)</w:t>
            </w:r>
          </w:p>
        </w:tc>
        <w:tc>
          <w:tcPr>
            <w:tcW w:w="1071" w:type="dxa"/>
            <w:tcBorders>
              <w:bottom w:val="single" w:sz="4" w:space="0" w:color="000000"/>
            </w:tcBorders>
          </w:tcPr>
          <w:p w14:paraId="4274B288"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English</w:t>
            </w:r>
          </w:p>
        </w:tc>
        <w:tc>
          <w:tcPr>
            <w:tcW w:w="1286" w:type="dxa"/>
            <w:tcBorders>
              <w:bottom w:val="single" w:sz="4" w:space="0" w:color="000000"/>
            </w:tcBorders>
          </w:tcPr>
          <w:p w14:paraId="11F1D849" w14:textId="77777777" w:rsidR="00091D6A" w:rsidRPr="00914EA2" w:rsidRDefault="00091D6A" w:rsidP="00020435">
            <w:pPr>
              <w:pStyle w:val="TableParagraph"/>
              <w:ind w:left="120"/>
              <w:rPr>
                <w:color w:val="000000" w:themeColor="text1"/>
                <w:sz w:val="20"/>
              </w:rPr>
            </w:pPr>
            <w:r w:rsidRPr="00914EA2">
              <w:rPr>
                <w:color w:val="000000" w:themeColor="text1"/>
                <w:spacing w:val="-2"/>
                <w:w w:val="110"/>
                <w:sz w:val="20"/>
              </w:rPr>
              <w:t>Canada</w:t>
            </w:r>
          </w:p>
        </w:tc>
        <w:tc>
          <w:tcPr>
            <w:tcW w:w="596" w:type="dxa"/>
            <w:tcBorders>
              <w:bottom w:val="single" w:sz="4" w:space="0" w:color="000000"/>
            </w:tcBorders>
          </w:tcPr>
          <w:p w14:paraId="060329F0" w14:textId="77777777" w:rsidR="00091D6A" w:rsidRPr="00914EA2" w:rsidRDefault="00091D6A" w:rsidP="00020435">
            <w:pPr>
              <w:pStyle w:val="TableParagraph"/>
              <w:ind w:left="121"/>
              <w:rPr>
                <w:color w:val="000000" w:themeColor="text1"/>
                <w:sz w:val="20"/>
              </w:rPr>
            </w:pPr>
            <w:r w:rsidRPr="00914EA2">
              <w:rPr>
                <w:color w:val="000000" w:themeColor="text1"/>
                <w:w w:val="105"/>
                <w:sz w:val="20"/>
              </w:rPr>
              <w:t>D</w:t>
            </w:r>
          </w:p>
        </w:tc>
        <w:tc>
          <w:tcPr>
            <w:tcW w:w="2339" w:type="dxa"/>
            <w:tcBorders>
              <w:bottom w:val="single" w:sz="4" w:space="0" w:color="000000"/>
            </w:tcBorders>
          </w:tcPr>
          <w:p w14:paraId="426C7F41" w14:textId="77777777" w:rsidR="00091D6A" w:rsidRPr="00914EA2" w:rsidRDefault="00091D6A" w:rsidP="00020435">
            <w:pPr>
              <w:pStyle w:val="TableParagraph"/>
              <w:ind w:left="121"/>
              <w:rPr>
                <w:color w:val="000000" w:themeColor="text1"/>
                <w:sz w:val="20"/>
              </w:rPr>
            </w:pPr>
            <w:proofErr w:type="spellStart"/>
            <w:r w:rsidRPr="00914EA2">
              <w:rPr>
                <w:color w:val="000000" w:themeColor="text1"/>
                <w:spacing w:val="-5"/>
                <w:w w:val="120"/>
                <w:sz w:val="20"/>
              </w:rPr>
              <w:t>Utt</w:t>
            </w:r>
            <w:proofErr w:type="spellEnd"/>
          </w:p>
        </w:tc>
      </w:tr>
    </w:tbl>
    <w:p w14:paraId="4EBB454B" w14:textId="77777777" w:rsidR="00091D6A" w:rsidRPr="00914EA2" w:rsidRDefault="00091D6A" w:rsidP="00091D6A">
      <w:pPr>
        <w:rPr>
          <w:color w:val="000000" w:themeColor="text1"/>
          <w:sz w:val="20"/>
        </w:rPr>
        <w:sectPr w:rsidR="00091D6A" w:rsidRPr="00914EA2" w:rsidSect="00F817B8">
          <w:pgSz w:w="12240" w:h="15840"/>
          <w:pgMar w:top="1440" w:right="1440" w:bottom="1440" w:left="1440" w:header="720" w:footer="720" w:gutter="0"/>
          <w:cols w:space="720"/>
          <w:docGrid w:linePitch="326"/>
        </w:sectPr>
      </w:pPr>
    </w:p>
    <w:p w14:paraId="015E3D85" w14:textId="77777777" w:rsidR="00091D6A" w:rsidRPr="00552769" w:rsidRDefault="00091D6A" w:rsidP="00091D6A">
      <w:pPr>
        <w:pStyle w:val="BodyText"/>
        <w:spacing w:before="1"/>
        <w:rPr>
          <w:color w:val="000000" w:themeColor="text1"/>
        </w:rPr>
      </w:pPr>
    </w:p>
    <w:tbl>
      <w:tblPr>
        <w:tblW w:w="0" w:type="auto"/>
        <w:tblInd w:w="502" w:type="dxa"/>
        <w:tblLayout w:type="fixed"/>
        <w:tblCellMar>
          <w:left w:w="0" w:type="dxa"/>
          <w:right w:w="0" w:type="dxa"/>
        </w:tblCellMar>
        <w:tblLook w:val="01E0" w:firstRow="1" w:lastRow="1" w:firstColumn="1" w:lastColumn="1" w:noHBand="0" w:noVBand="0"/>
      </w:tblPr>
      <w:tblGrid>
        <w:gridCol w:w="3790"/>
        <w:gridCol w:w="1072"/>
        <w:gridCol w:w="1375"/>
        <w:gridCol w:w="596"/>
        <w:gridCol w:w="1914"/>
      </w:tblGrid>
      <w:tr w:rsidR="00091D6A" w:rsidRPr="00914EA2" w14:paraId="1C98CAA4" w14:textId="77777777" w:rsidTr="00020435">
        <w:trPr>
          <w:trHeight w:val="237"/>
        </w:trPr>
        <w:tc>
          <w:tcPr>
            <w:tcW w:w="3790" w:type="dxa"/>
            <w:tcBorders>
              <w:top w:val="single" w:sz="4" w:space="0" w:color="000000"/>
              <w:bottom w:val="single" w:sz="4" w:space="0" w:color="000000"/>
            </w:tcBorders>
          </w:tcPr>
          <w:p w14:paraId="176AC0AE" w14:textId="77777777" w:rsidR="00091D6A" w:rsidRPr="00914EA2" w:rsidRDefault="00091D6A" w:rsidP="00020435">
            <w:pPr>
              <w:pStyle w:val="TableParagraph"/>
              <w:spacing w:line="210" w:lineRule="exact"/>
              <w:ind w:left="119"/>
              <w:rPr>
                <w:color w:val="000000" w:themeColor="text1"/>
                <w:sz w:val="20"/>
              </w:rPr>
            </w:pPr>
            <w:r w:rsidRPr="00914EA2">
              <w:rPr>
                <w:color w:val="000000" w:themeColor="text1"/>
                <w:spacing w:val="-2"/>
                <w:w w:val="110"/>
                <w:sz w:val="20"/>
              </w:rPr>
              <w:t>Study</w:t>
            </w:r>
          </w:p>
        </w:tc>
        <w:tc>
          <w:tcPr>
            <w:tcW w:w="1072" w:type="dxa"/>
            <w:tcBorders>
              <w:top w:val="single" w:sz="4" w:space="0" w:color="000000"/>
              <w:bottom w:val="single" w:sz="4" w:space="0" w:color="000000"/>
            </w:tcBorders>
          </w:tcPr>
          <w:p w14:paraId="756E90E0" w14:textId="77777777" w:rsidR="00091D6A" w:rsidRPr="00914EA2" w:rsidRDefault="00091D6A" w:rsidP="00020435">
            <w:pPr>
              <w:pStyle w:val="TableParagraph"/>
              <w:spacing w:line="210" w:lineRule="exact"/>
              <w:ind w:left="119"/>
              <w:rPr>
                <w:color w:val="000000" w:themeColor="text1"/>
                <w:sz w:val="20"/>
              </w:rPr>
            </w:pPr>
            <w:r w:rsidRPr="00914EA2">
              <w:rPr>
                <w:color w:val="000000" w:themeColor="text1"/>
                <w:spacing w:val="-2"/>
                <w:w w:val="105"/>
                <w:sz w:val="20"/>
              </w:rPr>
              <w:t>Language</w:t>
            </w:r>
          </w:p>
        </w:tc>
        <w:tc>
          <w:tcPr>
            <w:tcW w:w="1375" w:type="dxa"/>
            <w:tcBorders>
              <w:top w:val="single" w:sz="4" w:space="0" w:color="000000"/>
              <w:bottom w:val="single" w:sz="4" w:space="0" w:color="000000"/>
            </w:tcBorders>
          </w:tcPr>
          <w:p w14:paraId="2DB8D986" w14:textId="77777777" w:rsidR="00091D6A" w:rsidRPr="00914EA2" w:rsidRDefault="00091D6A" w:rsidP="00020435">
            <w:pPr>
              <w:pStyle w:val="TableParagraph"/>
              <w:spacing w:line="210" w:lineRule="exact"/>
              <w:ind w:left="119"/>
              <w:rPr>
                <w:color w:val="000000" w:themeColor="text1"/>
                <w:sz w:val="20"/>
              </w:rPr>
            </w:pPr>
            <w:r w:rsidRPr="00914EA2">
              <w:rPr>
                <w:color w:val="000000" w:themeColor="text1"/>
                <w:spacing w:val="-2"/>
                <w:w w:val="110"/>
                <w:sz w:val="20"/>
              </w:rPr>
              <w:t>Country</w:t>
            </w:r>
          </w:p>
        </w:tc>
        <w:tc>
          <w:tcPr>
            <w:tcW w:w="596" w:type="dxa"/>
            <w:tcBorders>
              <w:top w:val="single" w:sz="4" w:space="0" w:color="000000"/>
              <w:bottom w:val="single" w:sz="4" w:space="0" w:color="000000"/>
            </w:tcBorders>
          </w:tcPr>
          <w:p w14:paraId="277DBA61" w14:textId="77777777" w:rsidR="00091D6A" w:rsidRPr="00914EA2" w:rsidRDefault="00091D6A" w:rsidP="00020435">
            <w:pPr>
              <w:pStyle w:val="TableParagraph"/>
              <w:spacing w:line="210" w:lineRule="exact"/>
              <w:ind w:left="118"/>
              <w:rPr>
                <w:color w:val="000000" w:themeColor="text1"/>
                <w:sz w:val="20"/>
              </w:rPr>
            </w:pPr>
            <w:r w:rsidRPr="00914EA2">
              <w:rPr>
                <w:color w:val="000000" w:themeColor="text1"/>
                <w:spacing w:val="-5"/>
                <w:w w:val="105"/>
                <w:sz w:val="20"/>
              </w:rPr>
              <w:t>SES</w:t>
            </w:r>
          </w:p>
        </w:tc>
        <w:tc>
          <w:tcPr>
            <w:tcW w:w="1914" w:type="dxa"/>
            <w:tcBorders>
              <w:top w:val="single" w:sz="4" w:space="0" w:color="000000"/>
              <w:bottom w:val="single" w:sz="4" w:space="0" w:color="000000"/>
            </w:tcBorders>
          </w:tcPr>
          <w:p w14:paraId="1D63E6C5" w14:textId="77777777" w:rsidR="00091D6A" w:rsidRPr="00914EA2" w:rsidRDefault="00091D6A" w:rsidP="00020435">
            <w:pPr>
              <w:pStyle w:val="TableParagraph"/>
              <w:spacing w:line="210" w:lineRule="exact"/>
              <w:ind w:left="118"/>
              <w:rPr>
                <w:color w:val="000000" w:themeColor="text1"/>
                <w:sz w:val="20"/>
              </w:rPr>
            </w:pPr>
            <w:r w:rsidRPr="00914EA2">
              <w:rPr>
                <w:color w:val="000000" w:themeColor="text1"/>
                <w:spacing w:val="-2"/>
                <w:w w:val="115"/>
                <w:sz w:val="20"/>
              </w:rPr>
              <w:t>Input</w:t>
            </w:r>
          </w:p>
        </w:tc>
      </w:tr>
      <w:tr w:rsidR="00091D6A" w:rsidRPr="00914EA2" w14:paraId="59154F9A" w14:textId="77777777" w:rsidTr="00020435">
        <w:trPr>
          <w:trHeight w:val="236"/>
        </w:trPr>
        <w:tc>
          <w:tcPr>
            <w:tcW w:w="3790" w:type="dxa"/>
            <w:tcBorders>
              <w:top w:val="single" w:sz="4" w:space="0" w:color="000000"/>
            </w:tcBorders>
          </w:tcPr>
          <w:p w14:paraId="2CA2BC76" w14:textId="77777777" w:rsidR="00091D6A" w:rsidRPr="00914EA2" w:rsidRDefault="00091D6A" w:rsidP="00020435">
            <w:pPr>
              <w:pStyle w:val="TableParagraph"/>
              <w:spacing w:line="210" w:lineRule="exact"/>
              <w:ind w:left="119"/>
              <w:rPr>
                <w:color w:val="000000" w:themeColor="text1"/>
                <w:sz w:val="20"/>
              </w:rPr>
            </w:pPr>
            <w:proofErr w:type="spellStart"/>
            <w:r w:rsidRPr="00914EA2">
              <w:rPr>
                <w:color w:val="000000" w:themeColor="text1"/>
                <w:w w:val="105"/>
                <w:sz w:val="20"/>
              </w:rPr>
              <w:t>Moerk</w:t>
            </w:r>
            <w:proofErr w:type="spellEnd"/>
            <w:r w:rsidRPr="00914EA2">
              <w:rPr>
                <w:color w:val="000000" w:themeColor="text1"/>
                <w:spacing w:val="9"/>
                <w:w w:val="105"/>
                <w:sz w:val="20"/>
              </w:rPr>
              <w:t xml:space="preserve"> </w:t>
            </w:r>
            <w:r w:rsidRPr="00914EA2">
              <w:rPr>
                <w:color w:val="000000" w:themeColor="text1"/>
                <w:spacing w:val="-2"/>
                <w:w w:val="105"/>
                <w:sz w:val="20"/>
              </w:rPr>
              <w:t>(1975)</w:t>
            </w:r>
          </w:p>
        </w:tc>
        <w:tc>
          <w:tcPr>
            <w:tcW w:w="1072" w:type="dxa"/>
            <w:tcBorders>
              <w:top w:val="single" w:sz="4" w:space="0" w:color="000000"/>
            </w:tcBorders>
          </w:tcPr>
          <w:p w14:paraId="7A24CE42" w14:textId="77777777" w:rsidR="00091D6A" w:rsidRPr="00914EA2" w:rsidRDefault="00091D6A" w:rsidP="00020435">
            <w:pPr>
              <w:pStyle w:val="TableParagraph"/>
              <w:spacing w:line="210" w:lineRule="exact"/>
              <w:ind w:left="119"/>
              <w:rPr>
                <w:color w:val="000000" w:themeColor="text1"/>
                <w:sz w:val="20"/>
              </w:rPr>
            </w:pPr>
            <w:r w:rsidRPr="00914EA2">
              <w:rPr>
                <w:color w:val="000000" w:themeColor="text1"/>
                <w:spacing w:val="-2"/>
                <w:w w:val="105"/>
                <w:sz w:val="20"/>
              </w:rPr>
              <w:t>English</w:t>
            </w:r>
          </w:p>
        </w:tc>
        <w:tc>
          <w:tcPr>
            <w:tcW w:w="1375" w:type="dxa"/>
            <w:tcBorders>
              <w:top w:val="single" w:sz="4" w:space="0" w:color="000000"/>
            </w:tcBorders>
          </w:tcPr>
          <w:p w14:paraId="7109C08C" w14:textId="77777777" w:rsidR="00091D6A" w:rsidRPr="00914EA2" w:rsidRDefault="00091D6A" w:rsidP="00020435">
            <w:pPr>
              <w:pStyle w:val="TableParagraph"/>
              <w:spacing w:line="210" w:lineRule="exact"/>
              <w:ind w:left="120"/>
              <w:rPr>
                <w:color w:val="000000" w:themeColor="text1"/>
                <w:sz w:val="20"/>
              </w:rPr>
            </w:pPr>
            <w:r w:rsidRPr="00914EA2">
              <w:rPr>
                <w:color w:val="000000" w:themeColor="text1"/>
                <w:spacing w:val="-5"/>
                <w:sz w:val="20"/>
              </w:rPr>
              <w:t>US</w:t>
            </w:r>
          </w:p>
        </w:tc>
        <w:tc>
          <w:tcPr>
            <w:tcW w:w="596" w:type="dxa"/>
            <w:tcBorders>
              <w:top w:val="single" w:sz="4" w:space="0" w:color="000000"/>
            </w:tcBorders>
          </w:tcPr>
          <w:p w14:paraId="1E2C9D64" w14:textId="77777777" w:rsidR="00091D6A" w:rsidRPr="00914EA2" w:rsidRDefault="00091D6A" w:rsidP="00020435">
            <w:pPr>
              <w:pStyle w:val="TableParagraph"/>
              <w:spacing w:line="210" w:lineRule="exact"/>
              <w:ind w:left="118"/>
              <w:rPr>
                <w:color w:val="000000" w:themeColor="text1"/>
                <w:sz w:val="20"/>
              </w:rPr>
            </w:pPr>
            <w:r w:rsidRPr="00914EA2">
              <w:rPr>
                <w:color w:val="000000" w:themeColor="text1"/>
                <w:spacing w:val="-5"/>
                <w:w w:val="105"/>
                <w:sz w:val="20"/>
              </w:rPr>
              <w:t>MU</w:t>
            </w:r>
          </w:p>
        </w:tc>
        <w:tc>
          <w:tcPr>
            <w:tcW w:w="1914" w:type="dxa"/>
            <w:tcBorders>
              <w:top w:val="single" w:sz="4" w:space="0" w:color="000000"/>
            </w:tcBorders>
          </w:tcPr>
          <w:p w14:paraId="309ED9C6" w14:textId="77777777" w:rsidR="00091D6A" w:rsidRPr="00914EA2" w:rsidRDefault="00091D6A" w:rsidP="00020435">
            <w:pPr>
              <w:pStyle w:val="TableParagraph"/>
              <w:spacing w:line="210" w:lineRule="exact"/>
              <w:ind w:left="118"/>
              <w:rPr>
                <w:color w:val="000000" w:themeColor="text1"/>
                <w:sz w:val="20"/>
              </w:rPr>
            </w:pPr>
            <w:r w:rsidRPr="00914EA2">
              <w:rPr>
                <w:color w:val="000000" w:themeColor="text1"/>
                <w:spacing w:val="-5"/>
                <w:sz w:val="20"/>
              </w:rPr>
              <w:t>MLU</w:t>
            </w:r>
          </w:p>
        </w:tc>
      </w:tr>
      <w:tr w:rsidR="00091D6A" w:rsidRPr="00914EA2" w14:paraId="2834885D" w14:textId="77777777" w:rsidTr="00020435">
        <w:trPr>
          <w:trHeight w:val="239"/>
        </w:trPr>
        <w:tc>
          <w:tcPr>
            <w:tcW w:w="3790" w:type="dxa"/>
          </w:tcPr>
          <w:p w14:paraId="219BBC83" w14:textId="77777777" w:rsidR="00091D6A" w:rsidRPr="00914EA2" w:rsidRDefault="00091D6A" w:rsidP="00020435">
            <w:pPr>
              <w:pStyle w:val="TableParagraph"/>
              <w:ind w:left="119"/>
              <w:rPr>
                <w:color w:val="000000" w:themeColor="text1"/>
                <w:sz w:val="20"/>
              </w:rPr>
            </w:pPr>
            <w:proofErr w:type="spellStart"/>
            <w:r w:rsidRPr="00914EA2">
              <w:rPr>
                <w:color w:val="000000" w:themeColor="text1"/>
                <w:w w:val="105"/>
                <w:sz w:val="20"/>
              </w:rPr>
              <w:t>Muhinyi</w:t>
            </w:r>
            <w:proofErr w:type="spellEnd"/>
            <w:r w:rsidRPr="00914EA2">
              <w:rPr>
                <w:color w:val="000000" w:themeColor="text1"/>
                <w:spacing w:val="17"/>
                <w:w w:val="105"/>
                <w:sz w:val="20"/>
              </w:rPr>
              <w:t xml:space="preserve"> </w:t>
            </w:r>
            <w:r w:rsidRPr="00914EA2">
              <w:rPr>
                <w:color w:val="000000" w:themeColor="text1"/>
                <w:w w:val="105"/>
                <w:sz w:val="20"/>
              </w:rPr>
              <w:t>et</w:t>
            </w:r>
            <w:r w:rsidRPr="00914EA2">
              <w:rPr>
                <w:color w:val="000000" w:themeColor="text1"/>
                <w:spacing w:val="18"/>
                <w:w w:val="105"/>
                <w:sz w:val="20"/>
              </w:rPr>
              <w:t xml:space="preserve"> </w:t>
            </w:r>
            <w:r w:rsidRPr="00914EA2">
              <w:rPr>
                <w:color w:val="000000" w:themeColor="text1"/>
                <w:w w:val="105"/>
                <w:sz w:val="20"/>
              </w:rPr>
              <w:t>al.</w:t>
            </w:r>
            <w:r w:rsidRPr="00914EA2">
              <w:rPr>
                <w:color w:val="000000" w:themeColor="text1"/>
                <w:spacing w:val="40"/>
                <w:w w:val="105"/>
                <w:sz w:val="20"/>
              </w:rPr>
              <w:t xml:space="preserve"> </w:t>
            </w:r>
            <w:r w:rsidRPr="00914EA2">
              <w:rPr>
                <w:color w:val="000000" w:themeColor="text1"/>
                <w:spacing w:val="-2"/>
                <w:w w:val="105"/>
                <w:sz w:val="20"/>
              </w:rPr>
              <w:t>(2019)</w:t>
            </w:r>
          </w:p>
        </w:tc>
        <w:tc>
          <w:tcPr>
            <w:tcW w:w="1072" w:type="dxa"/>
          </w:tcPr>
          <w:p w14:paraId="6E9BA0D7" w14:textId="77777777" w:rsidR="00091D6A" w:rsidRPr="00914EA2" w:rsidRDefault="00091D6A" w:rsidP="00020435">
            <w:pPr>
              <w:pStyle w:val="TableParagraph"/>
              <w:ind w:left="120"/>
              <w:rPr>
                <w:color w:val="000000" w:themeColor="text1"/>
                <w:sz w:val="20"/>
              </w:rPr>
            </w:pPr>
            <w:r w:rsidRPr="00914EA2">
              <w:rPr>
                <w:color w:val="000000" w:themeColor="text1"/>
                <w:spacing w:val="-2"/>
                <w:w w:val="105"/>
                <w:sz w:val="20"/>
              </w:rPr>
              <w:t>English</w:t>
            </w:r>
          </w:p>
        </w:tc>
        <w:tc>
          <w:tcPr>
            <w:tcW w:w="1375" w:type="dxa"/>
          </w:tcPr>
          <w:p w14:paraId="63763B3C"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49CB52A0"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D</w:t>
            </w:r>
          </w:p>
        </w:tc>
        <w:tc>
          <w:tcPr>
            <w:tcW w:w="1914" w:type="dxa"/>
          </w:tcPr>
          <w:p w14:paraId="182D9833"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Token,</w:t>
            </w:r>
            <w:r w:rsidRPr="00914EA2">
              <w:rPr>
                <w:color w:val="000000" w:themeColor="text1"/>
                <w:spacing w:val="14"/>
                <w:w w:val="105"/>
                <w:sz w:val="20"/>
              </w:rPr>
              <w:t xml:space="preserve"> </w:t>
            </w:r>
            <w:r w:rsidRPr="00914EA2">
              <w:rPr>
                <w:color w:val="000000" w:themeColor="text1"/>
                <w:w w:val="105"/>
                <w:sz w:val="20"/>
              </w:rPr>
              <w:t>Type,</w:t>
            </w:r>
            <w:r w:rsidRPr="00914EA2">
              <w:rPr>
                <w:color w:val="000000" w:themeColor="text1"/>
                <w:spacing w:val="15"/>
                <w:w w:val="105"/>
                <w:sz w:val="20"/>
              </w:rPr>
              <w:t xml:space="preserve"> </w:t>
            </w:r>
            <w:r w:rsidRPr="00914EA2">
              <w:rPr>
                <w:color w:val="000000" w:themeColor="text1"/>
                <w:spacing w:val="-5"/>
                <w:w w:val="105"/>
                <w:sz w:val="20"/>
              </w:rPr>
              <w:t>MLU</w:t>
            </w:r>
          </w:p>
        </w:tc>
      </w:tr>
      <w:tr w:rsidR="00091D6A" w:rsidRPr="00914EA2" w14:paraId="1EA75506" w14:textId="77777777" w:rsidTr="00020435">
        <w:trPr>
          <w:trHeight w:val="239"/>
        </w:trPr>
        <w:tc>
          <w:tcPr>
            <w:tcW w:w="3790" w:type="dxa"/>
          </w:tcPr>
          <w:p w14:paraId="0260153B"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Newman,</w:t>
            </w:r>
            <w:r w:rsidRPr="00914EA2">
              <w:rPr>
                <w:color w:val="000000" w:themeColor="text1"/>
                <w:spacing w:val="14"/>
                <w:w w:val="105"/>
                <w:sz w:val="20"/>
              </w:rPr>
              <w:t xml:space="preserve"> </w:t>
            </w:r>
            <w:r w:rsidRPr="00914EA2">
              <w:rPr>
                <w:color w:val="000000" w:themeColor="text1"/>
                <w:w w:val="105"/>
                <w:sz w:val="20"/>
              </w:rPr>
              <w:t>Rowe,</w:t>
            </w:r>
            <w:r w:rsidRPr="00914EA2">
              <w:rPr>
                <w:color w:val="000000" w:themeColor="text1"/>
                <w:spacing w:val="15"/>
                <w:w w:val="105"/>
                <w:sz w:val="20"/>
              </w:rPr>
              <w:t xml:space="preserve"> </w:t>
            </w:r>
            <w:r w:rsidRPr="00914EA2">
              <w:rPr>
                <w:color w:val="000000" w:themeColor="text1"/>
                <w:w w:val="105"/>
                <w:sz w:val="20"/>
              </w:rPr>
              <w:t>&amp;</w:t>
            </w:r>
            <w:r w:rsidRPr="00914EA2">
              <w:rPr>
                <w:color w:val="000000" w:themeColor="text1"/>
                <w:spacing w:val="14"/>
                <w:w w:val="105"/>
                <w:sz w:val="20"/>
              </w:rPr>
              <w:t xml:space="preserve"> </w:t>
            </w:r>
            <w:r w:rsidRPr="00914EA2">
              <w:rPr>
                <w:color w:val="000000" w:themeColor="text1"/>
                <w:w w:val="105"/>
                <w:sz w:val="20"/>
              </w:rPr>
              <w:t>Ratner</w:t>
            </w:r>
            <w:r w:rsidRPr="00914EA2">
              <w:rPr>
                <w:color w:val="000000" w:themeColor="text1"/>
                <w:spacing w:val="15"/>
                <w:w w:val="105"/>
                <w:sz w:val="20"/>
              </w:rPr>
              <w:t xml:space="preserve"> </w:t>
            </w:r>
            <w:r w:rsidRPr="00914EA2">
              <w:rPr>
                <w:color w:val="000000" w:themeColor="text1"/>
                <w:spacing w:val="-2"/>
                <w:w w:val="105"/>
                <w:sz w:val="20"/>
              </w:rPr>
              <w:t>(2016)</w:t>
            </w:r>
          </w:p>
        </w:tc>
        <w:tc>
          <w:tcPr>
            <w:tcW w:w="1072" w:type="dxa"/>
          </w:tcPr>
          <w:p w14:paraId="3B1B29D0" w14:textId="77777777" w:rsidR="00091D6A" w:rsidRPr="00914EA2" w:rsidRDefault="00091D6A" w:rsidP="00020435">
            <w:pPr>
              <w:pStyle w:val="TableParagraph"/>
              <w:ind w:left="120"/>
              <w:rPr>
                <w:color w:val="000000" w:themeColor="text1"/>
                <w:sz w:val="20"/>
              </w:rPr>
            </w:pPr>
            <w:r w:rsidRPr="00914EA2">
              <w:rPr>
                <w:color w:val="000000" w:themeColor="text1"/>
                <w:spacing w:val="-2"/>
                <w:w w:val="105"/>
                <w:sz w:val="20"/>
              </w:rPr>
              <w:t>English</w:t>
            </w:r>
          </w:p>
        </w:tc>
        <w:tc>
          <w:tcPr>
            <w:tcW w:w="1375" w:type="dxa"/>
          </w:tcPr>
          <w:p w14:paraId="1C1FDEF1" w14:textId="77777777" w:rsidR="00091D6A" w:rsidRPr="00914EA2" w:rsidRDefault="00091D6A" w:rsidP="00020435">
            <w:pPr>
              <w:pStyle w:val="TableParagraph"/>
              <w:ind w:left="121"/>
              <w:rPr>
                <w:color w:val="000000" w:themeColor="text1"/>
                <w:sz w:val="20"/>
              </w:rPr>
            </w:pPr>
            <w:r w:rsidRPr="00914EA2">
              <w:rPr>
                <w:color w:val="000000" w:themeColor="text1"/>
                <w:spacing w:val="-5"/>
                <w:sz w:val="20"/>
              </w:rPr>
              <w:t>US</w:t>
            </w:r>
          </w:p>
        </w:tc>
        <w:tc>
          <w:tcPr>
            <w:tcW w:w="596" w:type="dxa"/>
          </w:tcPr>
          <w:p w14:paraId="0DB88DE2" w14:textId="77777777" w:rsidR="00091D6A" w:rsidRPr="00914EA2" w:rsidRDefault="00091D6A" w:rsidP="00020435">
            <w:pPr>
              <w:pStyle w:val="TableParagraph"/>
              <w:ind w:left="119"/>
              <w:rPr>
                <w:color w:val="000000" w:themeColor="text1"/>
                <w:sz w:val="20"/>
              </w:rPr>
            </w:pPr>
            <w:r w:rsidRPr="00914EA2">
              <w:rPr>
                <w:color w:val="000000" w:themeColor="text1"/>
                <w:spacing w:val="-5"/>
                <w:w w:val="105"/>
                <w:sz w:val="20"/>
              </w:rPr>
              <w:t>MU</w:t>
            </w:r>
          </w:p>
        </w:tc>
        <w:tc>
          <w:tcPr>
            <w:tcW w:w="1914" w:type="dxa"/>
          </w:tcPr>
          <w:p w14:paraId="7C27D1C4"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Token,</w:t>
            </w:r>
            <w:r w:rsidRPr="00914EA2">
              <w:rPr>
                <w:color w:val="000000" w:themeColor="text1"/>
                <w:spacing w:val="1"/>
                <w:w w:val="105"/>
                <w:sz w:val="20"/>
              </w:rPr>
              <w:t xml:space="preserve"> </w:t>
            </w:r>
            <w:r w:rsidRPr="00914EA2">
              <w:rPr>
                <w:color w:val="000000" w:themeColor="text1"/>
                <w:spacing w:val="-4"/>
                <w:w w:val="105"/>
                <w:sz w:val="20"/>
              </w:rPr>
              <w:t>Type</w:t>
            </w:r>
          </w:p>
        </w:tc>
      </w:tr>
      <w:tr w:rsidR="00091D6A" w:rsidRPr="00914EA2" w14:paraId="62E19A00" w14:textId="77777777" w:rsidTr="00020435">
        <w:trPr>
          <w:trHeight w:val="239"/>
        </w:trPr>
        <w:tc>
          <w:tcPr>
            <w:tcW w:w="3790" w:type="dxa"/>
          </w:tcPr>
          <w:p w14:paraId="14759495"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Ota,</w:t>
            </w:r>
            <w:r w:rsidRPr="00914EA2">
              <w:rPr>
                <w:color w:val="000000" w:themeColor="text1"/>
                <w:spacing w:val="22"/>
                <w:w w:val="105"/>
                <w:sz w:val="20"/>
              </w:rPr>
              <w:t xml:space="preserve"> </w:t>
            </w:r>
            <w:r w:rsidRPr="00914EA2">
              <w:rPr>
                <w:color w:val="000000" w:themeColor="text1"/>
                <w:w w:val="105"/>
                <w:sz w:val="20"/>
              </w:rPr>
              <w:t>Davies-Jenkins,</w:t>
            </w:r>
            <w:r w:rsidRPr="00914EA2">
              <w:rPr>
                <w:color w:val="000000" w:themeColor="text1"/>
                <w:spacing w:val="22"/>
                <w:w w:val="105"/>
                <w:sz w:val="20"/>
              </w:rPr>
              <w:t xml:space="preserve"> </w:t>
            </w:r>
            <w:r w:rsidRPr="00914EA2">
              <w:rPr>
                <w:color w:val="000000" w:themeColor="text1"/>
                <w:w w:val="105"/>
                <w:sz w:val="20"/>
              </w:rPr>
              <w:t>&amp;</w:t>
            </w:r>
            <w:r w:rsidRPr="00914EA2">
              <w:rPr>
                <w:color w:val="000000" w:themeColor="text1"/>
                <w:spacing w:val="23"/>
                <w:w w:val="105"/>
                <w:sz w:val="20"/>
              </w:rPr>
              <w:t xml:space="preserve"> </w:t>
            </w:r>
            <w:proofErr w:type="spellStart"/>
            <w:r w:rsidRPr="00914EA2">
              <w:rPr>
                <w:color w:val="000000" w:themeColor="text1"/>
                <w:w w:val="105"/>
                <w:sz w:val="20"/>
              </w:rPr>
              <w:t>Skarabela</w:t>
            </w:r>
            <w:proofErr w:type="spellEnd"/>
            <w:r w:rsidRPr="00914EA2">
              <w:rPr>
                <w:color w:val="000000" w:themeColor="text1"/>
                <w:spacing w:val="22"/>
                <w:w w:val="105"/>
                <w:sz w:val="20"/>
              </w:rPr>
              <w:t xml:space="preserve"> </w:t>
            </w:r>
            <w:r w:rsidRPr="00914EA2">
              <w:rPr>
                <w:color w:val="000000" w:themeColor="text1"/>
                <w:spacing w:val="-2"/>
                <w:w w:val="105"/>
                <w:sz w:val="20"/>
              </w:rPr>
              <w:t>(2018)</w:t>
            </w:r>
          </w:p>
        </w:tc>
        <w:tc>
          <w:tcPr>
            <w:tcW w:w="1072" w:type="dxa"/>
          </w:tcPr>
          <w:p w14:paraId="7DD1E3F4" w14:textId="77777777" w:rsidR="00091D6A" w:rsidRPr="00914EA2" w:rsidRDefault="00091D6A" w:rsidP="00020435">
            <w:pPr>
              <w:pStyle w:val="TableParagraph"/>
              <w:ind w:left="120"/>
              <w:rPr>
                <w:color w:val="000000" w:themeColor="text1"/>
                <w:sz w:val="20"/>
              </w:rPr>
            </w:pPr>
            <w:r w:rsidRPr="00914EA2">
              <w:rPr>
                <w:color w:val="000000" w:themeColor="text1"/>
                <w:spacing w:val="-2"/>
                <w:w w:val="105"/>
                <w:sz w:val="20"/>
              </w:rPr>
              <w:t>English</w:t>
            </w:r>
          </w:p>
        </w:tc>
        <w:tc>
          <w:tcPr>
            <w:tcW w:w="1375" w:type="dxa"/>
          </w:tcPr>
          <w:p w14:paraId="782300F2" w14:textId="77777777" w:rsidR="00091D6A" w:rsidRPr="00914EA2" w:rsidRDefault="00091D6A" w:rsidP="00020435">
            <w:pPr>
              <w:pStyle w:val="TableParagraph"/>
              <w:ind w:left="120"/>
              <w:rPr>
                <w:color w:val="000000" w:themeColor="text1"/>
                <w:sz w:val="20"/>
              </w:rPr>
            </w:pPr>
            <w:r w:rsidRPr="00914EA2">
              <w:rPr>
                <w:color w:val="000000" w:themeColor="text1"/>
                <w:spacing w:val="-5"/>
                <w:w w:val="105"/>
                <w:sz w:val="20"/>
              </w:rPr>
              <w:t>UK</w:t>
            </w:r>
          </w:p>
        </w:tc>
        <w:tc>
          <w:tcPr>
            <w:tcW w:w="596" w:type="dxa"/>
          </w:tcPr>
          <w:p w14:paraId="71E8471C" w14:textId="77777777" w:rsidR="00091D6A" w:rsidRPr="00914EA2" w:rsidRDefault="00091D6A" w:rsidP="00020435">
            <w:pPr>
              <w:pStyle w:val="TableParagraph"/>
              <w:ind w:left="119"/>
              <w:rPr>
                <w:color w:val="000000" w:themeColor="text1"/>
                <w:sz w:val="20"/>
              </w:rPr>
            </w:pPr>
            <w:r w:rsidRPr="00914EA2">
              <w:rPr>
                <w:color w:val="000000" w:themeColor="text1"/>
                <w:spacing w:val="-5"/>
                <w:w w:val="105"/>
                <w:sz w:val="20"/>
              </w:rPr>
              <w:t>MU</w:t>
            </w:r>
          </w:p>
        </w:tc>
        <w:tc>
          <w:tcPr>
            <w:tcW w:w="1914" w:type="dxa"/>
          </w:tcPr>
          <w:p w14:paraId="76FCFF78" w14:textId="77777777" w:rsidR="00091D6A" w:rsidRPr="00914EA2" w:rsidRDefault="00091D6A" w:rsidP="00020435">
            <w:pPr>
              <w:pStyle w:val="TableParagraph"/>
              <w:ind w:left="119"/>
              <w:rPr>
                <w:color w:val="000000" w:themeColor="text1"/>
                <w:sz w:val="20"/>
              </w:rPr>
            </w:pPr>
            <w:r w:rsidRPr="00914EA2">
              <w:rPr>
                <w:color w:val="000000" w:themeColor="text1"/>
                <w:spacing w:val="-4"/>
                <w:w w:val="110"/>
                <w:sz w:val="20"/>
              </w:rPr>
              <w:t>Type</w:t>
            </w:r>
          </w:p>
        </w:tc>
      </w:tr>
      <w:tr w:rsidR="00091D6A" w:rsidRPr="00914EA2" w14:paraId="2659ED15" w14:textId="77777777" w:rsidTr="00020435">
        <w:trPr>
          <w:trHeight w:val="239"/>
        </w:trPr>
        <w:tc>
          <w:tcPr>
            <w:tcW w:w="3790" w:type="dxa"/>
          </w:tcPr>
          <w:p w14:paraId="03DDD223" w14:textId="77777777" w:rsidR="00091D6A" w:rsidRPr="00914EA2" w:rsidRDefault="00091D6A" w:rsidP="00020435">
            <w:pPr>
              <w:pStyle w:val="TableParagraph"/>
              <w:ind w:left="119"/>
              <w:rPr>
                <w:color w:val="000000" w:themeColor="text1"/>
                <w:sz w:val="20"/>
              </w:rPr>
            </w:pPr>
            <w:r w:rsidRPr="00914EA2">
              <w:rPr>
                <w:color w:val="000000" w:themeColor="text1"/>
                <w:w w:val="110"/>
                <w:sz w:val="20"/>
              </w:rPr>
              <w:t>Paavola-</w:t>
            </w:r>
            <w:proofErr w:type="spellStart"/>
            <w:r w:rsidRPr="00914EA2">
              <w:rPr>
                <w:color w:val="000000" w:themeColor="text1"/>
                <w:w w:val="110"/>
                <w:sz w:val="20"/>
              </w:rPr>
              <w:t>Ruotsalainen</w:t>
            </w:r>
            <w:proofErr w:type="spellEnd"/>
            <w:r w:rsidRPr="00914EA2">
              <w:rPr>
                <w:color w:val="000000" w:themeColor="text1"/>
                <w:spacing w:val="-3"/>
                <w:w w:val="110"/>
                <w:sz w:val="20"/>
              </w:rPr>
              <w:t xml:space="preserve"> </w:t>
            </w:r>
            <w:r w:rsidRPr="00914EA2">
              <w:rPr>
                <w:color w:val="000000" w:themeColor="text1"/>
                <w:w w:val="110"/>
                <w:sz w:val="20"/>
              </w:rPr>
              <w:t>et</w:t>
            </w:r>
            <w:r w:rsidRPr="00914EA2">
              <w:rPr>
                <w:color w:val="000000" w:themeColor="text1"/>
                <w:spacing w:val="-3"/>
                <w:w w:val="110"/>
                <w:sz w:val="20"/>
              </w:rPr>
              <w:t xml:space="preserve"> </w:t>
            </w:r>
            <w:r w:rsidRPr="00914EA2">
              <w:rPr>
                <w:color w:val="000000" w:themeColor="text1"/>
                <w:w w:val="110"/>
                <w:sz w:val="20"/>
              </w:rPr>
              <w:t>al.</w:t>
            </w:r>
            <w:r w:rsidRPr="00914EA2">
              <w:rPr>
                <w:color w:val="000000" w:themeColor="text1"/>
                <w:spacing w:val="15"/>
                <w:w w:val="110"/>
                <w:sz w:val="20"/>
              </w:rPr>
              <w:t xml:space="preserve"> </w:t>
            </w:r>
            <w:r w:rsidRPr="00914EA2">
              <w:rPr>
                <w:color w:val="000000" w:themeColor="text1"/>
                <w:spacing w:val="-2"/>
                <w:w w:val="110"/>
                <w:sz w:val="20"/>
              </w:rPr>
              <w:t>(2018)</w:t>
            </w:r>
          </w:p>
        </w:tc>
        <w:tc>
          <w:tcPr>
            <w:tcW w:w="1072" w:type="dxa"/>
          </w:tcPr>
          <w:p w14:paraId="6FD33DE9" w14:textId="77777777" w:rsidR="00091D6A" w:rsidRPr="00914EA2" w:rsidRDefault="00091D6A" w:rsidP="00020435">
            <w:pPr>
              <w:pStyle w:val="TableParagraph"/>
              <w:ind w:left="120"/>
              <w:rPr>
                <w:color w:val="000000" w:themeColor="text1"/>
                <w:sz w:val="20"/>
              </w:rPr>
            </w:pPr>
            <w:r w:rsidRPr="00914EA2">
              <w:rPr>
                <w:color w:val="000000" w:themeColor="text1"/>
                <w:spacing w:val="-2"/>
                <w:w w:val="110"/>
                <w:sz w:val="20"/>
              </w:rPr>
              <w:t>Finnish</w:t>
            </w:r>
          </w:p>
        </w:tc>
        <w:tc>
          <w:tcPr>
            <w:tcW w:w="1375" w:type="dxa"/>
          </w:tcPr>
          <w:p w14:paraId="15FB1280" w14:textId="77777777" w:rsidR="00091D6A" w:rsidRPr="00914EA2" w:rsidRDefault="00091D6A" w:rsidP="00020435">
            <w:pPr>
              <w:pStyle w:val="TableParagraph"/>
              <w:ind w:left="120"/>
              <w:rPr>
                <w:color w:val="000000" w:themeColor="text1"/>
                <w:sz w:val="20"/>
              </w:rPr>
            </w:pPr>
            <w:r w:rsidRPr="00914EA2">
              <w:rPr>
                <w:color w:val="000000" w:themeColor="text1"/>
                <w:spacing w:val="-2"/>
                <w:w w:val="110"/>
                <w:sz w:val="20"/>
              </w:rPr>
              <w:t>Finland</w:t>
            </w:r>
          </w:p>
        </w:tc>
        <w:tc>
          <w:tcPr>
            <w:tcW w:w="596" w:type="dxa"/>
          </w:tcPr>
          <w:p w14:paraId="5C017FE8" w14:textId="77777777" w:rsidR="00091D6A" w:rsidRPr="00914EA2" w:rsidRDefault="00091D6A" w:rsidP="00020435">
            <w:pPr>
              <w:pStyle w:val="TableParagraph"/>
              <w:ind w:left="119"/>
              <w:rPr>
                <w:color w:val="000000" w:themeColor="text1"/>
                <w:sz w:val="20"/>
              </w:rPr>
            </w:pPr>
            <w:r w:rsidRPr="00914EA2">
              <w:rPr>
                <w:color w:val="000000" w:themeColor="text1"/>
                <w:spacing w:val="-5"/>
                <w:w w:val="105"/>
                <w:sz w:val="20"/>
              </w:rPr>
              <w:t>MU</w:t>
            </w:r>
          </w:p>
        </w:tc>
        <w:tc>
          <w:tcPr>
            <w:tcW w:w="1914" w:type="dxa"/>
          </w:tcPr>
          <w:p w14:paraId="4094C517" w14:textId="77777777" w:rsidR="00091D6A" w:rsidRPr="00914EA2" w:rsidRDefault="00091D6A" w:rsidP="00020435">
            <w:pPr>
              <w:pStyle w:val="TableParagraph"/>
              <w:ind w:left="119"/>
              <w:rPr>
                <w:color w:val="000000" w:themeColor="text1"/>
                <w:sz w:val="20"/>
              </w:rPr>
            </w:pPr>
            <w:proofErr w:type="spellStart"/>
            <w:r w:rsidRPr="00914EA2">
              <w:rPr>
                <w:color w:val="000000" w:themeColor="text1"/>
                <w:spacing w:val="-5"/>
                <w:w w:val="120"/>
                <w:sz w:val="20"/>
              </w:rPr>
              <w:t>Utt</w:t>
            </w:r>
            <w:proofErr w:type="spellEnd"/>
          </w:p>
        </w:tc>
      </w:tr>
      <w:tr w:rsidR="00091D6A" w:rsidRPr="00914EA2" w14:paraId="1E7B62E0" w14:textId="77777777" w:rsidTr="00020435">
        <w:trPr>
          <w:trHeight w:val="239"/>
        </w:trPr>
        <w:tc>
          <w:tcPr>
            <w:tcW w:w="3790" w:type="dxa"/>
          </w:tcPr>
          <w:p w14:paraId="62E8FD6B" w14:textId="77777777" w:rsidR="00091D6A" w:rsidRPr="00914EA2" w:rsidRDefault="00091D6A" w:rsidP="00020435">
            <w:pPr>
              <w:pStyle w:val="TableParagraph"/>
              <w:ind w:left="119"/>
              <w:rPr>
                <w:color w:val="000000" w:themeColor="text1"/>
                <w:sz w:val="20"/>
              </w:rPr>
            </w:pPr>
            <w:r w:rsidRPr="00914EA2">
              <w:rPr>
                <w:color w:val="000000" w:themeColor="text1"/>
                <w:w w:val="110"/>
                <w:sz w:val="20"/>
              </w:rPr>
              <w:t>Pan</w:t>
            </w:r>
            <w:r w:rsidRPr="00914EA2">
              <w:rPr>
                <w:color w:val="000000" w:themeColor="text1"/>
                <w:spacing w:val="14"/>
                <w:w w:val="110"/>
                <w:sz w:val="20"/>
              </w:rPr>
              <w:t xml:space="preserve"> </w:t>
            </w:r>
            <w:r w:rsidRPr="00914EA2">
              <w:rPr>
                <w:color w:val="000000" w:themeColor="text1"/>
                <w:w w:val="110"/>
                <w:sz w:val="20"/>
              </w:rPr>
              <w:t>et</w:t>
            </w:r>
            <w:r w:rsidRPr="00914EA2">
              <w:rPr>
                <w:color w:val="000000" w:themeColor="text1"/>
                <w:spacing w:val="14"/>
                <w:w w:val="110"/>
                <w:sz w:val="20"/>
              </w:rPr>
              <w:t xml:space="preserve"> </w:t>
            </w:r>
            <w:r w:rsidRPr="00914EA2">
              <w:rPr>
                <w:color w:val="000000" w:themeColor="text1"/>
                <w:w w:val="110"/>
                <w:sz w:val="20"/>
              </w:rPr>
              <w:t>al.</w:t>
            </w:r>
            <w:r w:rsidRPr="00914EA2">
              <w:rPr>
                <w:color w:val="000000" w:themeColor="text1"/>
                <w:spacing w:val="37"/>
                <w:w w:val="110"/>
                <w:sz w:val="20"/>
              </w:rPr>
              <w:t xml:space="preserve"> </w:t>
            </w:r>
            <w:r w:rsidRPr="00914EA2">
              <w:rPr>
                <w:color w:val="000000" w:themeColor="text1"/>
                <w:spacing w:val="-2"/>
                <w:w w:val="110"/>
                <w:sz w:val="20"/>
              </w:rPr>
              <w:t>(2005)</w:t>
            </w:r>
          </w:p>
        </w:tc>
        <w:tc>
          <w:tcPr>
            <w:tcW w:w="1072" w:type="dxa"/>
          </w:tcPr>
          <w:p w14:paraId="1F4ED3F4" w14:textId="77777777" w:rsidR="00091D6A" w:rsidRPr="00914EA2" w:rsidRDefault="00091D6A" w:rsidP="00020435">
            <w:pPr>
              <w:pStyle w:val="TableParagraph"/>
              <w:ind w:left="120"/>
              <w:rPr>
                <w:color w:val="000000" w:themeColor="text1"/>
                <w:sz w:val="20"/>
              </w:rPr>
            </w:pPr>
            <w:r w:rsidRPr="00914EA2">
              <w:rPr>
                <w:color w:val="000000" w:themeColor="text1"/>
                <w:spacing w:val="-2"/>
                <w:w w:val="105"/>
                <w:sz w:val="20"/>
              </w:rPr>
              <w:t>English</w:t>
            </w:r>
          </w:p>
        </w:tc>
        <w:tc>
          <w:tcPr>
            <w:tcW w:w="1375" w:type="dxa"/>
          </w:tcPr>
          <w:p w14:paraId="2E260891"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04235CC0" w14:textId="77777777" w:rsidR="00091D6A" w:rsidRPr="00914EA2" w:rsidRDefault="00091D6A" w:rsidP="00020435">
            <w:pPr>
              <w:pStyle w:val="TableParagraph"/>
              <w:ind w:left="119"/>
              <w:rPr>
                <w:color w:val="000000" w:themeColor="text1"/>
                <w:sz w:val="20"/>
              </w:rPr>
            </w:pPr>
            <w:r w:rsidRPr="00914EA2">
              <w:rPr>
                <w:color w:val="000000" w:themeColor="text1"/>
                <w:w w:val="101"/>
                <w:sz w:val="20"/>
              </w:rPr>
              <w:t>L</w:t>
            </w:r>
          </w:p>
        </w:tc>
        <w:tc>
          <w:tcPr>
            <w:tcW w:w="1914" w:type="dxa"/>
          </w:tcPr>
          <w:p w14:paraId="5BA9DC75"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Token,</w:t>
            </w:r>
            <w:r w:rsidRPr="00914EA2">
              <w:rPr>
                <w:color w:val="000000" w:themeColor="text1"/>
                <w:spacing w:val="1"/>
                <w:w w:val="105"/>
                <w:sz w:val="20"/>
              </w:rPr>
              <w:t xml:space="preserve"> </w:t>
            </w:r>
            <w:r w:rsidRPr="00914EA2">
              <w:rPr>
                <w:color w:val="000000" w:themeColor="text1"/>
                <w:spacing w:val="-4"/>
                <w:w w:val="105"/>
                <w:sz w:val="20"/>
              </w:rPr>
              <w:t>Type</w:t>
            </w:r>
          </w:p>
        </w:tc>
      </w:tr>
      <w:tr w:rsidR="00091D6A" w:rsidRPr="00914EA2" w14:paraId="6A79D585" w14:textId="77777777" w:rsidTr="00020435">
        <w:trPr>
          <w:trHeight w:val="239"/>
        </w:trPr>
        <w:tc>
          <w:tcPr>
            <w:tcW w:w="3790" w:type="dxa"/>
          </w:tcPr>
          <w:p w14:paraId="7E8CF434" w14:textId="77777777" w:rsidR="00091D6A" w:rsidRPr="00914EA2" w:rsidRDefault="00091D6A" w:rsidP="00020435">
            <w:pPr>
              <w:pStyle w:val="TableParagraph"/>
              <w:ind w:left="119"/>
              <w:rPr>
                <w:color w:val="000000" w:themeColor="text1"/>
                <w:sz w:val="20"/>
              </w:rPr>
            </w:pPr>
            <w:proofErr w:type="spellStart"/>
            <w:r w:rsidRPr="00914EA2">
              <w:rPr>
                <w:color w:val="000000" w:themeColor="text1"/>
                <w:w w:val="105"/>
                <w:sz w:val="20"/>
              </w:rPr>
              <w:t>Pancsofar</w:t>
            </w:r>
            <w:proofErr w:type="spellEnd"/>
            <w:r w:rsidRPr="00914EA2">
              <w:rPr>
                <w:color w:val="000000" w:themeColor="text1"/>
                <w:spacing w:val="7"/>
                <w:w w:val="105"/>
                <w:sz w:val="20"/>
              </w:rPr>
              <w:t xml:space="preserve"> </w:t>
            </w:r>
            <w:r w:rsidRPr="00914EA2">
              <w:rPr>
                <w:color w:val="000000" w:themeColor="text1"/>
                <w:w w:val="105"/>
                <w:sz w:val="20"/>
              </w:rPr>
              <w:t>&amp;</w:t>
            </w:r>
            <w:r w:rsidRPr="00914EA2">
              <w:rPr>
                <w:color w:val="000000" w:themeColor="text1"/>
                <w:spacing w:val="7"/>
                <w:w w:val="105"/>
                <w:sz w:val="20"/>
              </w:rPr>
              <w:t xml:space="preserve"> </w:t>
            </w:r>
            <w:r w:rsidRPr="00914EA2">
              <w:rPr>
                <w:color w:val="000000" w:themeColor="text1"/>
                <w:w w:val="105"/>
                <w:sz w:val="20"/>
              </w:rPr>
              <w:t>Vernon-</w:t>
            </w:r>
            <w:proofErr w:type="spellStart"/>
            <w:r w:rsidRPr="00914EA2">
              <w:rPr>
                <w:color w:val="000000" w:themeColor="text1"/>
                <w:w w:val="105"/>
                <w:sz w:val="20"/>
              </w:rPr>
              <w:t>Feagans</w:t>
            </w:r>
            <w:proofErr w:type="spellEnd"/>
            <w:r w:rsidRPr="00914EA2">
              <w:rPr>
                <w:color w:val="000000" w:themeColor="text1"/>
                <w:spacing w:val="7"/>
                <w:w w:val="105"/>
                <w:sz w:val="20"/>
              </w:rPr>
              <w:t xml:space="preserve"> </w:t>
            </w:r>
            <w:r w:rsidRPr="00914EA2">
              <w:rPr>
                <w:color w:val="000000" w:themeColor="text1"/>
                <w:spacing w:val="-2"/>
                <w:w w:val="105"/>
                <w:sz w:val="20"/>
              </w:rPr>
              <w:t>(2006)</w:t>
            </w:r>
          </w:p>
        </w:tc>
        <w:tc>
          <w:tcPr>
            <w:tcW w:w="1072" w:type="dxa"/>
          </w:tcPr>
          <w:p w14:paraId="00815E03" w14:textId="77777777" w:rsidR="00091D6A" w:rsidRPr="00914EA2" w:rsidRDefault="00091D6A" w:rsidP="00020435">
            <w:pPr>
              <w:pStyle w:val="TableParagraph"/>
              <w:ind w:left="121"/>
              <w:rPr>
                <w:color w:val="000000" w:themeColor="text1"/>
                <w:sz w:val="20"/>
              </w:rPr>
            </w:pPr>
            <w:r w:rsidRPr="00914EA2">
              <w:rPr>
                <w:color w:val="000000" w:themeColor="text1"/>
                <w:spacing w:val="-2"/>
                <w:w w:val="105"/>
                <w:sz w:val="20"/>
              </w:rPr>
              <w:t>English</w:t>
            </w:r>
          </w:p>
        </w:tc>
        <w:tc>
          <w:tcPr>
            <w:tcW w:w="1375" w:type="dxa"/>
          </w:tcPr>
          <w:p w14:paraId="7E005AF3" w14:textId="77777777" w:rsidR="00091D6A" w:rsidRPr="00914EA2" w:rsidRDefault="00091D6A" w:rsidP="00020435">
            <w:pPr>
              <w:pStyle w:val="TableParagraph"/>
              <w:ind w:left="121"/>
              <w:rPr>
                <w:color w:val="000000" w:themeColor="text1"/>
                <w:sz w:val="20"/>
              </w:rPr>
            </w:pPr>
            <w:r w:rsidRPr="00914EA2">
              <w:rPr>
                <w:color w:val="000000" w:themeColor="text1"/>
                <w:spacing w:val="-5"/>
                <w:sz w:val="20"/>
              </w:rPr>
              <w:t>US</w:t>
            </w:r>
          </w:p>
        </w:tc>
        <w:tc>
          <w:tcPr>
            <w:tcW w:w="596" w:type="dxa"/>
          </w:tcPr>
          <w:p w14:paraId="6EAE0F84" w14:textId="77777777" w:rsidR="00091D6A" w:rsidRPr="00914EA2" w:rsidRDefault="00091D6A" w:rsidP="00020435">
            <w:pPr>
              <w:pStyle w:val="TableParagraph"/>
              <w:ind w:left="120"/>
              <w:rPr>
                <w:color w:val="000000" w:themeColor="text1"/>
                <w:sz w:val="20"/>
              </w:rPr>
            </w:pPr>
            <w:r w:rsidRPr="00914EA2">
              <w:rPr>
                <w:color w:val="000000" w:themeColor="text1"/>
                <w:spacing w:val="-5"/>
                <w:w w:val="105"/>
                <w:sz w:val="20"/>
              </w:rPr>
              <w:t>MU</w:t>
            </w:r>
          </w:p>
        </w:tc>
        <w:tc>
          <w:tcPr>
            <w:tcW w:w="1914" w:type="dxa"/>
          </w:tcPr>
          <w:p w14:paraId="26962E45" w14:textId="77777777" w:rsidR="00091D6A" w:rsidRPr="00914EA2" w:rsidRDefault="00091D6A" w:rsidP="00020435">
            <w:pPr>
              <w:pStyle w:val="TableParagraph"/>
              <w:ind w:left="120"/>
              <w:rPr>
                <w:color w:val="000000" w:themeColor="text1"/>
                <w:sz w:val="20"/>
              </w:rPr>
            </w:pPr>
            <w:r w:rsidRPr="00914EA2">
              <w:rPr>
                <w:color w:val="000000" w:themeColor="text1"/>
                <w:w w:val="105"/>
                <w:sz w:val="20"/>
              </w:rPr>
              <w:t>Type,</w:t>
            </w:r>
            <w:r w:rsidRPr="00914EA2">
              <w:rPr>
                <w:color w:val="000000" w:themeColor="text1"/>
                <w:spacing w:val="28"/>
                <w:w w:val="105"/>
                <w:sz w:val="20"/>
              </w:rPr>
              <w:t xml:space="preserve"> </w:t>
            </w:r>
            <w:r w:rsidRPr="00914EA2">
              <w:rPr>
                <w:color w:val="000000" w:themeColor="text1"/>
                <w:spacing w:val="-5"/>
                <w:w w:val="105"/>
                <w:sz w:val="20"/>
              </w:rPr>
              <w:t>MLU</w:t>
            </w:r>
          </w:p>
        </w:tc>
      </w:tr>
      <w:tr w:rsidR="00091D6A" w:rsidRPr="00914EA2" w14:paraId="6910F111" w14:textId="77777777" w:rsidTr="00020435">
        <w:trPr>
          <w:trHeight w:val="239"/>
        </w:trPr>
        <w:tc>
          <w:tcPr>
            <w:tcW w:w="3790" w:type="dxa"/>
          </w:tcPr>
          <w:p w14:paraId="5F0141F5" w14:textId="77777777" w:rsidR="00091D6A" w:rsidRPr="00914EA2" w:rsidRDefault="00091D6A" w:rsidP="00020435">
            <w:pPr>
              <w:pStyle w:val="TableParagraph"/>
              <w:ind w:left="119"/>
              <w:rPr>
                <w:color w:val="000000" w:themeColor="text1"/>
                <w:sz w:val="20"/>
              </w:rPr>
            </w:pPr>
            <w:proofErr w:type="spellStart"/>
            <w:r w:rsidRPr="00914EA2">
              <w:rPr>
                <w:color w:val="000000" w:themeColor="text1"/>
                <w:w w:val="105"/>
                <w:sz w:val="20"/>
              </w:rPr>
              <w:t>Perlmann</w:t>
            </w:r>
            <w:proofErr w:type="spellEnd"/>
            <w:r w:rsidRPr="00914EA2">
              <w:rPr>
                <w:color w:val="000000" w:themeColor="text1"/>
                <w:spacing w:val="44"/>
                <w:w w:val="105"/>
                <w:sz w:val="20"/>
              </w:rPr>
              <w:t xml:space="preserve"> </w:t>
            </w:r>
            <w:r w:rsidRPr="00914EA2">
              <w:rPr>
                <w:color w:val="000000" w:themeColor="text1"/>
                <w:spacing w:val="-2"/>
                <w:w w:val="105"/>
                <w:sz w:val="20"/>
              </w:rPr>
              <w:t>(1984)</w:t>
            </w:r>
          </w:p>
        </w:tc>
        <w:tc>
          <w:tcPr>
            <w:tcW w:w="1072" w:type="dxa"/>
          </w:tcPr>
          <w:p w14:paraId="4E4C2A65" w14:textId="77777777" w:rsidR="00091D6A" w:rsidRPr="00914EA2" w:rsidRDefault="00091D6A" w:rsidP="00020435">
            <w:pPr>
              <w:pStyle w:val="TableParagraph"/>
              <w:ind w:left="120"/>
              <w:rPr>
                <w:color w:val="000000" w:themeColor="text1"/>
                <w:sz w:val="20"/>
              </w:rPr>
            </w:pPr>
            <w:r w:rsidRPr="00914EA2">
              <w:rPr>
                <w:color w:val="000000" w:themeColor="text1"/>
                <w:spacing w:val="-2"/>
                <w:w w:val="105"/>
                <w:sz w:val="20"/>
              </w:rPr>
              <w:t>English</w:t>
            </w:r>
          </w:p>
        </w:tc>
        <w:tc>
          <w:tcPr>
            <w:tcW w:w="1375" w:type="dxa"/>
          </w:tcPr>
          <w:p w14:paraId="5B034F17"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28FDFC80" w14:textId="77777777" w:rsidR="00091D6A" w:rsidRPr="00914EA2" w:rsidRDefault="00091D6A" w:rsidP="00020435">
            <w:pPr>
              <w:pStyle w:val="TableParagraph"/>
              <w:ind w:left="119"/>
              <w:rPr>
                <w:color w:val="000000" w:themeColor="text1"/>
                <w:sz w:val="20"/>
              </w:rPr>
            </w:pPr>
            <w:r w:rsidRPr="00914EA2">
              <w:rPr>
                <w:color w:val="000000" w:themeColor="text1"/>
                <w:spacing w:val="-5"/>
                <w:w w:val="105"/>
                <w:sz w:val="20"/>
              </w:rPr>
              <w:t>MU</w:t>
            </w:r>
          </w:p>
        </w:tc>
        <w:tc>
          <w:tcPr>
            <w:tcW w:w="1914" w:type="dxa"/>
          </w:tcPr>
          <w:p w14:paraId="32CC777E" w14:textId="77777777" w:rsidR="00091D6A" w:rsidRPr="00914EA2" w:rsidRDefault="00091D6A" w:rsidP="00020435">
            <w:pPr>
              <w:pStyle w:val="TableParagraph"/>
              <w:ind w:left="119"/>
              <w:rPr>
                <w:color w:val="000000" w:themeColor="text1"/>
                <w:sz w:val="20"/>
              </w:rPr>
            </w:pPr>
            <w:r w:rsidRPr="00914EA2">
              <w:rPr>
                <w:color w:val="000000" w:themeColor="text1"/>
                <w:spacing w:val="-4"/>
                <w:w w:val="105"/>
                <w:sz w:val="20"/>
              </w:rPr>
              <w:t>Token</w:t>
            </w:r>
          </w:p>
        </w:tc>
      </w:tr>
      <w:tr w:rsidR="00091D6A" w:rsidRPr="00914EA2" w14:paraId="5E6C2225" w14:textId="77777777" w:rsidTr="00020435">
        <w:trPr>
          <w:trHeight w:val="239"/>
        </w:trPr>
        <w:tc>
          <w:tcPr>
            <w:tcW w:w="3790" w:type="dxa"/>
          </w:tcPr>
          <w:p w14:paraId="49FD0047" w14:textId="77777777" w:rsidR="00091D6A" w:rsidRPr="00914EA2" w:rsidRDefault="00091D6A" w:rsidP="00020435">
            <w:pPr>
              <w:pStyle w:val="TableParagraph"/>
              <w:ind w:left="119"/>
              <w:rPr>
                <w:color w:val="000000" w:themeColor="text1"/>
                <w:sz w:val="20"/>
              </w:rPr>
            </w:pPr>
            <w:r w:rsidRPr="00914EA2">
              <w:rPr>
                <w:color w:val="000000" w:themeColor="text1"/>
                <w:sz w:val="20"/>
              </w:rPr>
              <w:t>Quigley</w:t>
            </w:r>
            <w:r w:rsidRPr="00914EA2">
              <w:rPr>
                <w:color w:val="000000" w:themeColor="text1"/>
                <w:spacing w:val="26"/>
                <w:sz w:val="20"/>
              </w:rPr>
              <w:t xml:space="preserve"> </w:t>
            </w:r>
            <w:r w:rsidRPr="00914EA2">
              <w:rPr>
                <w:color w:val="000000" w:themeColor="text1"/>
                <w:sz w:val="20"/>
              </w:rPr>
              <w:t>&amp;</w:t>
            </w:r>
            <w:r w:rsidRPr="00914EA2">
              <w:rPr>
                <w:color w:val="000000" w:themeColor="text1"/>
                <w:spacing w:val="27"/>
                <w:sz w:val="20"/>
              </w:rPr>
              <w:t xml:space="preserve"> </w:t>
            </w:r>
            <w:r w:rsidRPr="00914EA2">
              <w:rPr>
                <w:color w:val="000000" w:themeColor="text1"/>
                <w:sz w:val="20"/>
              </w:rPr>
              <w:t>Nixon</w:t>
            </w:r>
            <w:r w:rsidRPr="00914EA2">
              <w:rPr>
                <w:color w:val="000000" w:themeColor="text1"/>
                <w:spacing w:val="27"/>
                <w:sz w:val="20"/>
              </w:rPr>
              <w:t xml:space="preserve"> </w:t>
            </w:r>
            <w:r w:rsidRPr="00914EA2">
              <w:rPr>
                <w:color w:val="000000" w:themeColor="text1"/>
                <w:spacing w:val="-2"/>
                <w:sz w:val="20"/>
              </w:rPr>
              <w:t>(2020)</w:t>
            </w:r>
          </w:p>
        </w:tc>
        <w:tc>
          <w:tcPr>
            <w:tcW w:w="1072" w:type="dxa"/>
          </w:tcPr>
          <w:p w14:paraId="0A007B3D" w14:textId="77777777" w:rsidR="00091D6A" w:rsidRPr="00914EA2" w:rsidRDefault="00091D6A" w:rsidP="00020435">
            <w:pPr>
              <w:pStyle w:val="TableParagraph"/>
              <w:ind w:left="120"/>
              <w:rPr>
                <w:color w:val="000000" w:themeColor="text1"/>
                <w:sz w:val="20"/>
              </w:rPr>
            </w:pPr>
            <w:r w:rsidRPr="00914EA2">
              <w:rPr>
                <w:color w:val="000000" w:themeColor="text1"/>
                <w:spacing w:val="-2"/>
                <w:w w:val="105"/>
                <w:sz w:val="20"/>
              </w:rPr>
              <w:t>English</w:t>
            </w:r>
          </w:p>
        </w:tc>
        <w:tc>
          <w:tcPr>
            <w:tcW w:w="1375" w:type="dxa"/>
          </w:tcPr>
          <w:p w14:paraId="4F8485A9"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2A088E92" w14:textId="77777777" w:rsidR="00091D6A" w:rsidRPr="00914EA2" w:rsidRDefault="00091D6A" w:rsidP="00020435">
            <w:pPr>
              <w:pStyle w:val="TableParagraph"/>
              <w:ind w:left="119"/>
              <w:rPr>
                <w:color w:val="000000" w:themeColor="text1"/>
                <w:sz w:val="20"/>
              </w:rPr>
            </w:pPr>
            <w:r w:rsidRPr="00914EA2">
              <w:rPr>
                <w:color w:val="000000" w:themeColor="text1"/>
                <w:spacing w:val="-5"/>
                <w:w w:val="105"/>
                <w:sz w:val="20"/>
              </w:rPr>
              <w:t>MU</w:t>
            </w:r>
          </w:p>
        </w:tc>
        <w:tc>
          <w:tcPr>
            <w:tcW w:w="1914" w:type="dxa"/>
          </w:tcPr>
          <w:p w14:paraId="25523947" w14:textId="77777777" w:rsidR="00091D6A" w:rsidRPr="00914EA2" w:rsidRDefault="00091D6A" w:rsidP="00020435">
            <w:pPr>
              <w:pStyle w:val="TableParagraph"/>
              <w:ind w:left="119"/>
              <w:rPr>
                <w:color w:val="000000" w:themeColor="text1"/>
                <w:sz w:val="20"/>
              </w:rPr>
            </w:pPr>
            <w:r w:rsidRPr="00914EA2">
              <w:rPr>
                <w:color w:val="000000" w:themeColor="text1"/>
                <w:spacing w:val="-4"/>
                <w:w w:val="110"/>
                <w:sz w:val="20"/>
              </w:rPr>
              <w:t>Type</w:t>
            </w:r>
          </w:p>
        </w:tc>
      </w:tr>
      <w:tr w:rsidR="00091D6A" w:rsidRPr="00914EA2" w14:paraId="7128C849" w14:textId="77777777" w:rsidTr="00020435">
        <w:trPr>
          <w:trHeight w:val="239"/>
        </w:trPr>
        <w:tc>
          <w:tcPr>
            <w:tcW w:w="3790" w:type="dxa"/>
          </w:tcPr>
          <w:p w14:paraId="7566DEF9"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Ramirez-Esparza</w:t>
            </w:r>
            <w:r w:rsidRPr="00914EA2">
              <w:rPr>
                <w:color w:val="000000" w:themeColor="text1"/>
                <w:spacing w:val="27"/>
                <w:w w:val="105"/>
                <w:sz w:val="20"/>
              </w:rPr>
              <w:t xml:space="preserve"> </w:t>
            </w:r>
            <w:r w:rsidRPr="00914EA2">
              <w:rPr>
                <w:color w:val="000000" w:themeColor="text1"/>
                <w:w w:val="105"/>
                <w:sz w:val="20"/>
              </w:rPr>
              <w:t>et</w:t>
            </w:r>
            <w:r w:rsidRPr="00914EA2">
              <w:rPr>
                <w:color w:val="000000" w:themeColor="text1"/>
                <w:spacing w:val="27"/>
                <w:w w:val="105"/>
                <w:sz w:val="20"/>
              </w:rPr>
              <w:t xml:space="preserve"> </w:t>
            </w:r>
            <w:r w:rsidRPr="00914EA2">
              <w:rPr>
                <w:color w:val="000000" w:themeColor="text1"/>
                <w:w w:val="105"/>
                <w:sz w:val="20"/>
              </w:rPr>
              <w:t>al.</w:t>
            </w:r>
            <w:r w:rsidRPr="00914EA2">
              <w:rPr>
                <w:color w:val="000000" w:themeColor="text1"/>
                <w:spacing w:val="54"/>
                <w:w w:val="105"/>
                <w:sz w:val="20"/>
              </w:rPr>
              <w:t xml:space="preserve"> </w:t>
            </w:r>
            <w:r w:rsidRPr="00914EA2">
              <w:rPr>
                <w:color w:val="000000" w:themeColor="text1"/>
                <w:spacing w:val="-2"/>
                <w:w w:val="105"/>
                <w:sz w:val="20"/>
              </w:rPr>
              <w:t>(2014)</w:t>
            </w:r>
          </w:p>
        </w:tc>
        <w:tc>
          <w:tcPr>
            <w:tcW w:w="1072" w:type="dxa"/>
          </w:tcPr>
          <w:p w14:paraId="0684E821"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English</w:t>
            </w:r>
          </w:p>
        </w:tc>
        <w:tc>
          <w:tcPr>
            <w:tcW w:w="1375" w:type="dxa"/>
          </w:tcPr>
          <w:p w14:paraId="33C9DC3B" w14:textId="77777777" w:rsidR="00091D6A" w:rsidRPr="00914EA2" w:rsidRDefault="00091D6A" w:rsidP="00020435">
            <w:pPr>
              <w:pStyle w:val="TableParagraph"/>
              <w:ind w:left="119"/>
              <w:rPr>
                <w:color w:val="000000" w:themeColor="text1"/>
                <w:sz w:val="20"/>
              </w:rPr>
            </w:pPr>
            <w:r w:rsidRPr="00914EA2">
              <w:rPr>
                <w:color w:val="000000" w:themeColor="text1"/>
                <w:spacing w:val="-5"/>
                <w:sz w:val="20"/>
              </w:rPr>
              <w:t>US</w:t>
            </w:r>
          </w:p>
        </w:tc>
        <w:tc>
          <w:tcPr>
            <w:tcW w:w="596" w:type="dxa"/>
          </w:tcPr>
          <w:p w14:paraId="62129DA5" w14:textId="77777777" w:rsidR="00091D6A" w:rsidRPr="00914EA2" w:rsidRDefault="00091D6A" w:rsidP="00020435">
            <w:pPr>
              <w:pStyle w:val="TableParagraph"/>
              <w:ind w:left="118"/>
              <w:rPr>
                <w:color w:val="000000" w:themeColor="text1"/>
                <w:sz w:val="20"/>
              </w:rPr>
            </w:pPr>
            <w:r w:rsidRPr="00914EA2">
              <w:rPr>
                <w:color w:val="000000" w:themeColor="text1"/>
                <w:spacing w:val="-5"/>
                <w:w w:val="105"/>
                <w:sz w:val="20"/>
              </w:rPr>
              <w:t>MU</w:t>
            </w:r>
          </w:p>
        </w:tc>
        <w:tc>
          <w:tcPr>
            <w:tcW w:w="1914" w:type="dxa"/>
          </w:tcPr>
          <w:p w14:paraId="7F36B774" w14:textId="77777777" w:rsidR="00091D6A" w:rsidRPr="00914EA2" w:rsidRDefault="00091D6A" w:rsidP="00020435">
            <w:pPr>
              <w:pStyle w:val="TableParagraph"/>
              <w:ind w:left="118"/>
              <w:rPr>
                <w:color w:val="000000" w:themeColor="text1"/>
                <w:sz w:val="20"/>
              </w:rPr>
            </w:pPr>
            <w:r w:rsidRPr="00914EA2">
              <w:rPr>
                <w:color w:val="000000" w:themeColor="text1"/>
                <w:spacing w:val="-4"/>
                <w:w w:val="105"/>
                <w:sz w:val="20"/>
              </w:rPr>
              <w:t>Token</w:t>
            </w:r>
          </w:p>
        </w:tc>
      </w:tr>
      <w:tr w:rsidR="00091D6A" w:rsidRPr="00914EA2" w14:paraId="783A11CE" w14:textId="77777777" w:rsidTr="00020435">
        <w:trPr>
          <w:trHeight w:val="239"/>
        </w:trPr>
        <w:tc>
          <w:tcPr>
            <w:tcW w:w="3790" w:type="dxa"/>
          </w:tcPr>
          <w:p w14:paraId="44988EFB"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Reynolds</w:t>
            </w:r>
            <w:r w:rsidRPr="00914EA2">
              <w:rPr>
                <w:color w:val="000000" w:themeColor="text1"/>
                <w:spacing w:val="19"/>
                <w:w w:val="105"/>
                <w:sz w:val="20"/>
              </w:rPr>
              <w:t xml:space="preserve"> </w:t>
            </w:r>
            <w:r w:rsidRPr="00914EA2">
              <w:rPr>
                <w:color w:val="000000" w:themeColor="text1"/>
                <w:w w:val="105"/>
                <w:sz w:val="20"/>
              </w:rPr>
              <w:t>et</w:t>
            </w:r>
            <w:r w:rsidRPr="00914EA2">
              <w:rPr>
                <w:color w:val="000000" w:themeColor="text1"/>
                <w:spacing w:val="19"/>
                <w:w w:val="105"/>
                <w:sz w:val="20"/>
              </w:rPr>
              <w:t xml:space="preserve"> </w:t>
            </w:r>
            <w:r w:rsidRPr="00914EA2">
              <w:rPr>
                <w:color w:val="000000" w:themeColor="text1"/>
                <w:w w:val="105"/>
                <w:sz w:val="20"/>
              </w:rPr>
              <w:t>al.</w:t>
            </w:r>
            <w:r w:rsidRPr="00914EA2">
              <w:rPr>
                <w:color w:val="000000" w:themeColor="text1"/>
                <w:spacing w:val="43"/>
                <w:w w:val="105"/>
                <w:sz w:val="20"/>
              </w:rPr>
              <w:t xml:space="preserve"> </w:t>
            </w:r>
            <w:r w:rsidRPr="00914EA2">
              <w:rPr>
                <w:color w:val="000000" w:themeColor="text1"/>
                <w:spacing w:val="-2"/>
                <w:w w:val="105"/>
                <w:sz w:val="20"/>
              </w:rPr>
              <w:t>(2019)</w:t>
            </w:r>
          </w:p>
        </w:tc>
        <w:tc>
          <w:tcPr>
            <w:tcW w:w="1072" w:type="dxa"/>
          </w:tcPr>
          <w:p w14:paraId="2BB213C5" w14:textId="77777777" w:rsidR="00091D6A" w:rsidRPr="00914EA2" w:rsidRDefault="00091D6A" w:rsidP="00020435">
            <w:pPr>
              <w:pStyle w:val="TableParagraph"/>
              <w:ind w:left="120"/>
              <w:rPr>
                <w:color w:val="000000" w:themeColor="text1"/>
                <w:sz w:val="20"/>
              </w:rPr>
            </w:pPr>
            <w:r w:rsidRPr="00914EA2">
              <w:rPr>
                <w:color w:val="000000" w:themeColor="text1"/>
                <w:spacing w:val="-2"/>
                <w:w w:val="105"/>
                <w:sz w:val="20"/>
              </w:rPr>
              <w:t>English</w:t>
            </w:r>
          </w:p>
        </w:tc>
        <w:tc>
          <w:tcPr>
            <w:tcW w:w="1375" w:type="dxa"/>
          </w:tcPr>
          <w:p w14:paraId="69AD2536"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32796EBF" w14:textId="77777777" w:rsidR="00091D6A" w:rsidRPr="00914EA2" w:rsidRDefault="00091D6A" w:rsidP="00020435">
            <w:pPr>
              <w:pStyle w:val="TableParagraph"/>
              <w:ind w:left="119"/>
              <w:rPr>
                <w:color w:val="000000" w:themeColor="text1"/>
                <w:sz w:val="20"/>
              </w:rPr>
            </w:pPr>
            <w:r w:rsidRPr="00914EA2">
              <w:rPr>
                <w:color w:val="000000" w:themeColor="text1"/>
                <w:spacing w:val="-5"/>
                <w:w w:val="105"/>
                <w:sz w:val="20"/>
              </w:rPr>
              <w:t>MU</w:t>
            </w:r>
          </w:p>
        </w:tc>
        <w:tc>
          <w:tcPr>
            <w:tcW w:w="1914" w:type="dxa"/>
          </w:tcPr>
          <w:p w14:paraId="779A5EF7"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Type,</w:t>
            </w:r>
            <w:r w:rsidRPr="00914EA2">
              <w:rPr>
                <w:color w:val="000000" w:themeColor="text1"/>
                <w:spacing w:val="28"/>
                <w:w w:val="105"/>
                <w:sz w:val="20"/>
              </w:rPr>
              <w:t xml:space="preserve"> </w:t>
            </w:r>
            <w:r w:rsidRPr="00914EA2">
              <w:rPr>
                <w:color w:val="000000" w:themeColor="text1"/>
                <w:spacing w:val="-5"/>
                <w:w w:val="105"/>
                <w:sz w:val="20"/>
              </w:rPr>
              <w:t>MLU</w:t>
            </w:r>
          </w:p>
        </w:tc>
      </w:tr>
      <w:tr w:rsidR="00091D6A" w:rsidRPr="00914EA2" w14:paraId="67ABB920" w14:textId="77777777" w:rsidTr="00020435">
        <w:trPr>
          <w:trHeight w:val="239"/>
        </w:trPr>
        <w:tc>
          <w:tcPr>
            <w:tcW w:w="3790" w:type="dxa"/>
          </w:tcPr>
          <w:p w14:paraId="66C9F136"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Romeo</w:t>
            </w:r>
            <w:r w:rsidRPr="00914EA2">
              <w:rPr>
                <w:color w:val="000000" w:themeColor="text1"/>
                <w:spacing w:val="15"/>
                <w:w w:val="105"/>
                <w:sz w:val="20"/>
              </w:rPr>
              <w:t xml:space="preserve"> </w:t>
            </w:r>
            <w:r w:rsidRPr="00914EA2">
              <w:rPr>
                <w:color w:val="000000" w:themeColor="text1"/>
                <w:w w:val="105"/>
                <w:sz w:val="20"/>
              </w:rPr>
              <w:t>et</w:t>
            </w:r>
            <w:r w:rsidRPr="00914EA2">
              <w:rPr>
                <w:color w:val="000000" w:themeColor="text1"/>
                <w:spacing w:val="16"/>
                <w:w w:val="105"/>
                <w:sz w:val="20"/>
              </w:rPr>
              <w:t xml:space="preserve"> </w:t>
            </w:r>
            <w:r w:rsidRPr="00914EA2">
              <w:rPr>
                <w:color w:val="000000" w:themeColor="text1"/>
                <w:w w:val="105"/>
                <w:sz w:val="20"/>
              </w:rPr>
              <w:t>al.</w:t>
            </w:r>
            <w:r w:rsidRPr="00914EA2">
              <w:rPr>
                <w:color w:val="000000" w:themeColor="text1"/>
                <w:spacing w:val="38"/>
                <w:w w:val="105"/>
                <w:sz w:val="20"/>
              </w:rPr>
              <w:t xml:space="preserve"> </w:t>
            </w:r>
            <w:r w:rsidRPr="00914EA2">
              <w:rPr>
                <w:color w:val="000000" w:themeColor="text1"/>
                <w:spacing w:val="-2"/>
                <w:w w:val="105"/>
                <w:sz w:val="20"/>
              </w:rPr>
              <w:t>(2018)</w:t>
            </w:r>
          </w:p>
        </w:tc>
        <w:tc>
          <w:tcPr>
            <w:tcW w:w="1072" w:type="dxa"/>
          </w:tcPr>
          <w:p w14:paraId="6C379BAD" w14:textId="77777777" w:rsidR="00091D6A" w:rsidRPr="00914EA2" w:rsidRDefault="00091D6A" w:rsidP="00020435">
            <w:pPr>
              <w:pStyle w:val="TableParagraph"/>
              <w:ind w:left="120"/>
              <w:rPr>
                <w:color w:val="000000" w:themeColor="text1"/>
                <w:sz w:val="20"/>
              </w:rPr>
            </w:pPr>
            <w:r w:rsidRPr="00914EA2">
              <w:rPr>
                <w:color w:val="000000" w:themeColor="text1"/>
                <w:spacing w:val="-2"/>
                <w:w w:val="105"/>
                <w:sz w:val="20"/>
              </w:rPr>
              <w:t>English</w:t>
            </w:r>
          </w:p>
        </w:tc>
        <w:tc>
          <w:tcPr>
            <w:tcW w:w="1375" w:type="dxa"/>
          </w:tcPr>
          <w:p w14:paraId="2C5C2DBD"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67538918"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D</w:t>
            </w:r>
          </w:p>
        </w:tc>
        <w:tc>
          <w:tcPr>
            <w:tcW w:w="1914" w:type="dxa"/>
          </w:tcPr>
          <w:p w14:paraId="0ABF4AF8" w14:textId="77777777" w:rsidR="00091D6A" w:rsidRPr="00914EA2" w:rsidRDefault="00091D6A" w:rsidP="00020435">
            <w:pPr>
              <w:pStyle w:val="TableParagraph"/>
              <w:ind w:left="119"/>
              <w:rPr>
                <w:color w:val="000000" w:themeColor="text1"/>
                <w:sz w:val="20"/>
              </w:rPr>
            </w:pPr>
            <w:r w:rsidRPr="00914EA2">
              <w:rPr>
                <w:color w:val="000000" w:themeColor="text1"/>
                <w:spacing w:val="-4"/>
                <w:w w:val="105"/>
                <w:sz w:val="20"/>
              </w:rPr>
              <w:t>Token</w:t>
            </w:r>
          </w:p>
        </w:tc>
      </w:tr>
      <w:tr w:rsidR="00091D6A" w:rsidRPr="00914EA2" w14:paraId="5D20D038" w14:textId="77777777" w:rsidTr="00020435">
        <w:trPr>
          <w:trHeight w:val="239"/>
        </w:trPr>
        <w:tc>
          <w:tcPr>
            <w:tcW w:w="3790" w:type="dxa"/>
          </w:tcPr>
          <w:p w14:paraId="41E9E0D5"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Rowe</w:t>
            </w:r>
            <w:r w:rsidRPr="00914EA2">
              <w:rPr>
                <w:color w:val="000000" w:themeColor="text1"/>
                <w:spacing w:val="-5"/>
                <w:w w:val="105"/>
                <w:sz w:val="20"/>
              </w:rPr>
              <w:t xml:space="preserve"> </w:t>
            </w:r>
            <w:r w:rsidRPr="00914EA2">
              <w:rPr>
                <w:color w:val="000000" w:themeColor="text1"/>
                <w:spacing w:val="-2"/>
                <w:w w:val="105"/>
                <w:sz w:val="20"/>
              </w:rPr>
              <w:t>(2012)</w:t>
            </w:r>
          </w:p>
        </w:tc>
        <w:tc>
          <w:tcPr>
            <w:tcW w:w="1072" w:type="dxa"/>
          </w:tcPr>
          <w:p w14:paraId="44632DE9"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English</w:t>
            </w:r>
          </w:p>
        </w:tc>
        <w:tc>
          <w:tcPr>
            <w:tcW w:w="1375" w:type="dxa"/>
          </w:tcPr>
          <w:p w14:paraId="2BE51804"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0ED7192A" w14:textId="77777777" w:rsidR="00091D6A" w:rsidRPr="00914EA2" w:rsidRDefault="00091D6A" w:rsidP="00020435">
            <w:pPr>
              <w:pStyle w:val="TableParagraph"/>
              <w:ind w:left="119"/>
              <w:rPr>
                <w:color w:val="000000" w:themeColor="text1"/>
                <w:sz w:val="20"/>
              </w:rPr>
            </w:pPr>
            <w:r w:rsidRPr="00914EA2">
              <w:rPr>
                <w:color w:val="000000" w:themeColor="text1"/>
                <w:spacing w:val="-5"/>
                <w:w w:val="105"/>
                <w:sz w:val="20"/>
              </w:rPr>
              <w:t>MU</w:t>
            </w:r>
          </w:p>
        </w:tc>
        <w:tc>
          <w:tcPr>
            <w:tcW w:w="1914" w:type="dxa"/>
          </w:tcPr>
          <w:p w14:paraId="6CED0D36" w14:textId="77777777" w:rsidR="00091D6A" w:rsidRPr="00914EA2" w:rsidRDefault="00091D6A" w:rsidP="00020435">
            <w:pPr>
              <w:pStyle w:val="TableParagraph"/>
              <w:ind w:left="118"/>
              <w:rPr>
                <w:color w:val="000000" w:themeColor="text1"/>
                <w:sz w:val="20"/>
              </w:rPr>
            </w:pPr>
            <w:r w:rsidRPr="00914EA2">
              <w:rPr>
                <w:color w:val="000000" w:themeColor="text1"/>
                <w:w w:val="105"/>
                <w:sz w:val="20"/>
              </w:rPr>
              <w:t>Token,</w:t>
            </w:r>
            <w:r w:rsidRPr="00914EA2">
              <w:rPr>
                <w:color w:val="000000" w:themeColor="text1"/>
                <w:spacing w:val="1"/>
                <w:w w:val="105"/>
                <w:sz w:val="20"/>
              </w:rPr>
              <w:t xml:space="preserve"> </w:t>
            </w:r>
            <w:r w:rsidRPr="00914EA2">
              <w:rPr>
                <w:color w:val="000000" w:themeColor="text1"/>
                <w:spacing w:val="-4"/>
                <w:w w:val="105"/>
                <w:sz w:val="20"/>
              </w:rPr>
              <w:t>Type</w:t>
            </w:r>
          </w:p>
        </w:tc>
      </w:tr>
      <w:tr w:rsidR="00091D6A" w:rsidRPr="00914EA2" w14:paraId="328C4E6D" w14:textId="77777777" w:rsidTr="00020435">
        <w:trPr>
          <w:trHeight w:val="239"/>
        </w:trPr>
        <w:tc>
          <w:tcPr>
            <w:tcW w:w="3790" w:type="dxa"/>
          </w:tcPr>
          <w:p w14:paraId="4EE0DB12" w14:textId="77777777" w:rsidR="00091D6A" w:rsidRPr="00914EA2" w:rsidRDefault="00091D6A" w:rsidP="00020435">
            <w:pPr>
              <w:pStyle w:val="TableParagraph"/>
              <w:ind w:left="119"/>
              <w:rPr>
                <w:color w:val="000000" w:themeColor="text1"/>
                <w:sz w:val="20"/>
              </w:rPr>
            </w:pPr>
            <w:proofErr w:type="spellStart"/>
            <w:r w:rsidRPr="00914EA2">
              <w:rPr>
                <w:color w:val="000000" w:themeColor="text1"/>
                <w:w w:val="105"/>
                <w:sz w:val="20"/>
              </w:rPr>
              <w:t>Rufsvold</w:t>
            </w:r>
            <w:proofErr w:type="spellEnd"/>
            <w:r w:rsidRPr="00914EA2">
              <w:rPr>
                <w:color w:val="000000" w:themeColor="text1"/>
                <w:spacing w:val="14"/>
                <w:w w:val="105"/>
                <w:sz w:val="20"/>
              </w:rPr>
              <w:t xml:space="preserve"> </w:t>
            </w:r>
            <w:r w:rsidRPr="00914EA2">
              <w:rPr>
                <w:color w:val="000000" w:themeColor="text1"/>
                <w:w w:val="105"/>
                <w:sz w:val="20"/>
              </w:rPr>
              <w:t>et</w:t>
            </w:r>
            <w:r w:rsidRPr="00914EA2">
              <w:rPr>
                <w:color w:val="000000" w:themeColor="text1"/>
                <w:spacing w:val="14"/>
                <w:w w:val="105"/>
                <w:sz w:val="20"/>
              </w:rPr>
              <w:t xml:space="preserve"> </w:t>
            </w:r>
            <w:r w:rsidRPr="00914EA2">
              <w:rPr>
                <w:color w:val="000000" w:themeColor="text1"/>
                <w:w w:val="105"/>
                <w:sz w:val="20"/>
              </w:rPr>
              <w:t>al.</w:t>
            </w:r>
            <w:r w:rsidRPr="00914EA2">
              <w:rPr>
                <w:color w:val="000000" w:themeColor="text1"/>
                <w:spacing w:val="37"/>
                <w:w w:val="105"/>
                <w:sz w:val="20"/>
              </w:rPr>
              <w:t xml:space="preserve"> </w:t>
            </w:r>
            <w:r w:rsidRPr="00914EA2">
              <w:rPr>
                <w:color w:val="000000" w:themeColor="text1"/>
                <w:spacing w:val="-2"/>
                <w:w w:val="105"/>
                <w:sz w:val="20"/>
              </w:rPr>
              <w:t>(2018)</w:t>
            </w:r>
          </w:p>
        </w:tc>
        <w:tc>
          <w:tcPr>
            <w:tcW w:w="1072" w:type="dxa"/>
          </w:tcPr>
          <w:p w14:paraId="23411C81" w14:textId="77777777" w:rsidR="00091D6A" w:rsidRPr="00914EA2" w:rsidRDefault="00091D6A" w:rsidP="00020435">
            <w:pPr>
              <w:pStyle w:val="TableParagraph"/>
              <w:ind w:left="120"/>
              <w:rPr>
                <w:color w:val="000000" w:themeColor="text1"/>
                <w:sz w:val="20"/>
              </w:rPr>
            </w:pPr>
            <w:r w:rsidRPr="00914EA2">
              <w:rPr>
                <w:color w:val="000000" w:themeColor="text1"/>
                <w:spacing w:val="-2"/>
                <w:w w:val="105"/>
                <w:sz w:val="20"/>
              </w:rPr>
              <w:t>English</w:t>
            </w:r>
          </w:p>
        </w:tc>
        <w:tc>
          <w:tcPr>
            <w:tcW w:w="1375" w:type="dxa"/>
          </w:tcPr>
          <w:p w14:paraId="13EF47F9"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5DA8DD64" w14:textId="77777777" w:rsidR="00091D6A" w:rsidRPr="00914EA2" w:rsidRDefault="00091D6A" w:rsidP="00020435">
            <w:pPr>
              <w:pStyle w:val="TableParagraph"/>
              <w:ind w:left="119"/>
              <w:rPr>
                <w:color w:val="000000" w:themeColor="text1"/>
                <w:sz w:val="20"/>
              </w:rPr>
            </w:pPr>
            <w:r w:rsidRPr="00914EA2">
              <w:rPr>
                <w:color w:val="000000" w:themeColor="text1"/>
                <w:spacing w:val="-5"/>
                <w:w w:val="105"/>
                <w:sz w:val="20"/>
              </w:rPr>
              <w:t>MU</w:t>
            </w:r>
          </w:p>
        </w:tc>
        <w:tc>
          <w:tcPr>
            <w:tcW w:w="1914" w:type="dxa"/>
          </w:tcPr>
          <w:p w14:paraId="32423F8A"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Token</w:t>
            </w:r>
          </w:p>
        </w:tc>
      </w:tr>
      <w:tr w:rsidR="00091D6A" w:rsidRPr="00914EA2" w14:paraId="03EECFB8" w14:textId="77777777" w:rsidTr="00020435">
        <w:trPr>
          <w:trHeight w:val="239"/>
        </w:trPr>
        <w:tc>
          <w:tcPr>
            <w:tcW w:w="3790" w:type="dxa"/>
          </w:tcPr>
          <w:p w14:paraId="4BA97567" w14:textId="77777777" w:rsidR="00091D6A" w:rsidRPr="00914EA2" w:rsidRDefault="00091D6A" w:rsidP="00020435">
            <w:pPr>
              <w:pStyle w:val="TableParagraph"/>
              <w:ind w:left="119"/>
              <w:rPr>
                <w:color w:val="000000" w:themeColor="text1"/>
                <w:sz w:val="20"/>
              </w:rPr>
            </w:pPr>
            <w:proofErr w:type="spellStart"/>
            <w:r w:rsidRPr="00914EA2">
              <w:rPr>
                <w:color w:val="000000" w:themeColor="text1"/>
                <w:w w:val="105"/>
                <w:sz w:val="20"/>
              </w:rPr>
              <w:t>Salo</w:t>
            </w:r>
            <w:proofErr w:type="spellEnd"/>
            <w:r w:rsidRPr="00914EA2">
              <w:rPr>
                <w:color w:val="000000" w:themeColor="text1"/>
                <w:spacing w:val="15"/>
                <w:w w:val="105"/>
                <w:sz w:val="20"/>
              </w:rPr>
              <w:t xml:space="preserve"> </w:t>
            </w:r>
            <w:r w:rsidRPr="00914EA2">
              <w:rPr>
                <w:color w:val="000000" w:themeColor="text1"/>
                <w:w w:val="105"/>
                <w:sz w:val="20"/>
              </w:rPr>
              <w:t>et</w:t>
            </w:r>
            <w:r w:rsidRPr="00914EA2">
              <w:rPr>
                <w:color w:val="000000" w:themeColor="text1"/>
                <w:spacing w:val="16"/>
                <w:w w:val="105"/>
                <w:sz w:val="20"/>
              </w:rPr>
              <w:t xml:space="preserve"> </w:t>
            </w:r>
            <w:r w:rsidRPr="00914EA2">
              <w:rPr>
                <w:color w:val="000000" w:themeColor="text1"/>
                <w:w w:val="105"/>
                <w:sz w:val="20"/>
              </w:rPr>
              <w:t>al.</w:t>
            </w:r>
            <w:r w:rsidRPr="00914EA2">
              <w:rPr>
                <w:color w:val="000000" w:themeColor="text1"/>
                <w:spacing w:val="39"/>
                <w:w w:val="105"/>
                <w:sz w:val="20"/>
              </w:rPr>
              <w:t xml:space="preserve"> </w:t>
            </w:r>
            <w:r w:rsidRPr="00914EA2">
              <w:rPr>
                <w:color w:val="000000" w:themeColor="text1"/>
                <w:spacing w:val="-2"/>
                <w:w w:val="105"/>
                <w:sz w:val="20"/>
              </w:rPr>
              <w:t>(2016)</w:t>
            </w:r>
          </w:p>
        </w:tc>
        <w:tc>
          <w:tcPr>
            <w:tcW w:w="1072" w:type="dxa"/>
          </w:tcPr>
          <w:p w14:paraId="3F09C709"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English</w:t>
            </w:r>
          </w:p>
        </w:tc>
        <w:tc>
          <w:tcPr>
            <w:tcW w:w="1375" w:type="dxa"/>
          </w:tcPr>
          <w:p w14:paraId="75257D35"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3A414B65" w14:textId="77777777" w:rsidR="00091D6A" w:rsidRPr="00914EA2" w:rsidRDefault="00091D6A" w:rsidP="00020435">
            <w:pPr>
              <w:pStyle w:val="TableParagraph"/>
              <w:ind w:left="118"/>
              <w:rPr>
                <w:color w:val="000000" w:themeColor="text1"/>
                <w:sz w:val="20"/>
              </w:rPr>
            </w:pPr>
            <w:r w:rsidRPr="00914EA2">
              <w:rPr>
                <w:color w:val="000000" w:themeColor="text1"/>
                <w:w w:val="101"/>
                <w:sz w:val="20"/>
              </w:rPr>
              <w:t>L</w:t>
            </w:r>
          </w:p>
        </w:tc>
        <w:tc>
          <w:tcPr>
            <w:tcW w:w="1914" w:type="dxa"/>
          </w:tcPr>
          <w:p w14:paraId="75F6462B"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Token,</w:t>
            </w:r>
            <w:r w:rsidRPr="00914EA2">
              <w:rPr>
                <w:color w:val="000000" w:themeColor="text1"/>
                <w:spacing w:val="14"/>
                <w:w w:val="105"/>
                <w:sz w:val="20"/>
              </w:rPr>
              <w:t xml:space="preserve"> </w:t>
            </w:r>
            <w:r w:rsidRPr="00914EA2">
              <w:rPr>
                <w:color w:val="000000" w:themeColor="text1"/>
                <w:w w:val="105"/>
                <w:sz w:val="20"/>
              </w:rPr>
              <w:t>Type,</w:t>
            </w:r>
            <w:r w:rsidRPr="00914EA2">
              <w:rPr>
                <w:color w:val="000000" w:themeColor="text1"/>
                <w:spacing w:val="15"/>
                <w:w w:val="105"/>
                <w:sz w:val="20"/>
              </w:rPr>
              <w:t xml:space="preserve"> </w:t>
            </w:r>
            <w:r w:rsidRPr="00914EA2">
              <w:rPr>
                <w:color w:val="000000" w:themeColor="text1"/>
                <w:spacing w:val="-5"/>
                <w:w w:val="105"/>
                <w:sz w:val="20"/>
              </w:rPr>
              <w:t>MLU</w:t>
            </w:r>
          </w:p>
        </w:tc>
      </w:tr>
      <w:tr w:rsidR="00091D6A" w:rsidRPr="00914EA2" w14:paraId="3233F2A5" w14:textId="77777777" w:rsidTr="00020435">
        <w:trPr>
          <w:trHeight w:val="239"/>
        </w:trPr>
        <w:tc>
          <w:tcPr>
            <w:tcW w:w="3790" w:type="dxa"/>
          </w:tcPr>
          <w:p w14:paraId="7BA36F20" w14:textId="77777777" w:rsidR="00091D6A" w:rsidRPr="00914EA2" w:rsidRDefault="00091D6A" w:rsidP="00020435">
            <w:pPr>
              <w:pStyle w:val="TableParagraph"/>
              <w:ind w:left="119"/>
              <w:rPr>
                <w:color w:val="000000" w:themeColor="text1"/>
                <w:sz w:val="20"/>
              </w:rPr>
            </w:pPr>
            <w:r w:rsidRPr="00914EA2">
              <w:rPr>
                <w:color w:val="000000" w:themeColor="text1"/>
                <w:sz w:val="20"/>
              </w:rPr>
              <w:t>Scarborough</w:t>
            </w:r>
            <w:r w:rsidRPr="00914EA2">
              <w:rPr>
                <w:color w:val="000000" w:themeColor="text1"/>
                <w:spacing w:val="33"/>
                <w:sz w:val="20"/>
              </w:rPr>
              <w:t xml:space="preserve"> </w:t>
            </w:r>
            <w:r w:rsidRPr="00914EA2">
              <w:rPr>
                <w:color w:val="000000" w:themeColor="text1"/>
                <w:sz w:val="20"/>
              </w:rPr>
              <w:t>&amp;</w:t>
            </w:r>
            <w:r w:rsidRPr="00914EA2">
              <w:rPr>
                <w:color w:val="000000" w:themeColor="text1"/>
                <w:spacing w:val="33"/>
                <w:sz w:val="20"/>
              </w:rPr>
              <w:t xml:space="preserve"> </w:t>
            </w:r>
            <w:r w:rsidRPr="00914EA2">
              <w:rPr>
                <w:color w:val="000000" w:themeColor="text1"/>
                <w:sz w:val="20"/>
              </w:rPr>
              <w:t>Wyckoff</w:t>
            </w:r>
            <w:r w:rsidRPr="00914EA2">
              <w:rPr>
                <w:color w:val="000000" w:themeColor="text1"/>
                <w:spacing w:val="34"/>
                <w:sz w:val="20"/>
              </w:rPr>
              <w:t xml:space="preserve"> </w:t>
            </w:r>
            <w:r w:rsidRPr="00914EA2">
              <w:rPr>
                <w:color w:val="000000" w:themeColor="text1"/>
                <w:spacing w:val="-2"/>
                <w:sz w:val="20"/>
              </w:rPr>
              <w:t>(1986)</w:t>
            </w:r>
          </w:p>
        </w:tc>
        <w:tc>
          <w:tcPr>
            <w:tcW w:w="1072" w:type="dxa"/>
          </w:tcPr>
          <w:p w14:paraId="47EB220D" w14:textId="77777777" w:rsidR="00091D6A" w:rsidRPr="00914EA2" w:rsidRDefault="00091D6A" w:rsidP="00020435">
            <w:pPr>
              <w:pStyle w:val="TableParagraph"/>
              <w:ind w:left="120"/>
              <w:rPr>
                <w:color w:val="000000" w:themeColor="text1"/>
                <w:sz w:val="20"/>
              </w:rPr>
            </w:pPr>
            <w:r w:rsidRPr="00914EA2">
              <w:rPr>
                <w:color w:val="000000" w:themeColor="text1"/>
                <w:spacing w:val="-2"/>
                <w:w w:val="105"/>
                <w:sz w:val="20"/>
              </w:rPr>
              <w:t>English</w:t>
            </w:r>
          </w:p>
        </w:tc>
        <w:tc>
          <w:tcPr>
            <w:tcW w:w="1375" w:type="dxa"/>
          </w:tcPr>
          <w:p w14:paraId="22861721"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0D320EA1" w14:textId="77777777" w:rsidR="00091D6A" w:rsidRPr="00914EA2" w:rsidRDefault="00091D6A" w:rsidP="00020435">
            <w:pPr>
              <w:pStyle w:val="TableParagraph"/>
              <w:ind w:left="119"/>
              <w:rPr>
                <w:color w:val="000000" w:themeColor="text1"/>
                <w:sz w:val="20"/>
              </w:rPr>
            </w:pPr>
            <w:r w:rsidRPr="00914EA2">
              <w:rPr>
                <w:color w:val="000000" w:themeColor="text1"/>
                <w:spacing w:val="-5"/>
                <w:w w:val="105"/>
                <w:sz w:val="20"/>
              </w:rPr>
              <w:t>MU</w:t>
            </w:r>
          </w:p>
        </w:tc>
        <w:tc>
          <w:tcPr>
            <w:tcW w:w="1914" w:type="dxa"/>
          </w:tcPr>
          <w:p w14:paraId="5467EE75" w14:textId="77777777" w:rsidR="00091D6A" w:rsidRPr="00914EA2" w:rsidRDefault="00091D6A" w:rsidP="00020435">
            <w:pPr>
              <w:pStyle w:val="TableParagraph"/>
              <w:ind w:left="119"/>
              <w:rPr>
                <w:color w:val="000000" w:themeColor="text1"/>
                <w:sz w:val="20"/>
              </w:rPr>
            </w:pPr>
            <w:r w:rsidRPr="00914EA2">
              <w:rPr>
                <w:color w:val="000000" w:themeColor="text1"/>
                <w:spacing w:val="-5"/>
                <w:sz w:val="20"/>
              </w:rPr>
              <w:t>MLU</w:t>
            </w:r>
          </w:p>
        </w:tc>
      </w:tr>
      <w:tr w:rsidR="00091D6A" w:rsidRPr="00914EA2" w14:paraId="79D61F0D" w14:textId="77777777" w:rsidTr="00020435">
        <w:trPr>
          <w:trHeight w:val="239"/>
        </w:trPr>
        <w:tc>
          <w:tcPr>
            <w:tcW w:w="3790" w:type="dxa"/>
          </w:tcPr>
          <w:p w14:paraId="0DF06C40" w14:textId="77777777" w:rsidR="00091D6A" w:rsidRPr="00914EA2" w:rsidRDefault="00091D6A" w:rsidP="00020435">
            <w:pPr>
              <w:pStyle w:val="TableParagraph"/>
              <w:ind w:left="119"/>
              <w:rPr>
                <w:color w:val="000000" w:themeColor="text1"/>
                <w:sz w:val="20"/>
              </w:rPr>
            </w:pPr>
            <w:proofErr w:type="spellStart"/>
            <w:r w:rsidRPr="00914EA2">
              <w:rPr>
                <w:color w:val="000000" w:themeColor="text1"/>
                <w:w w:val="105"/>
                <w:sz w:val="20"/>
              </w:rPr>
              <w:t>Sheran</w:t>
            </w:r>
            <w:proofErr w:type="spellEnd"/>
            <w:r w:rsidRPr="00914EA2">
              <w:rPr>
                <w:color w:val="000000" w:themeColor="text1"/>
                <w:spacing w:val="24"/>
                <w:w w:val="105"/>
                <w:sz w:val="20"/>
              </w:rPr>
              <w:t xml:space="preserve"> </w:t>
            </w:r>
            <w:r w:rsidRPr="00914EA2">
              <w:rPr>
                <w:color w:val="000000" w:themeColor="text1"/>
                <w:spacing w:val="-2"/>
                <w:w w:val="105"/>
                <w:sz w:val="20"/>
              </w:rPr>
              <w:t>(1999)</w:t>
            </w:r>
          </w:p>
        </w:tc>
        <w:tc>
          <w:tcPr>
            <w:tcW w:w="1072" w:type="dxa"/>
          </w:tcPr>
          <w:p w14:paraId="5B759197" w14:textId="77777777" w:rsidR="00091D6A" w:rsidRPr="00914EA2" w:rsidRDefault="00091D6A" w:rsidP="00020435">
            <w:pPr>
              <w:pStyle w:val="TableParagraph"/>
              <w:ind w:left="120"/>
              <w:rPr>
                <w:color w:val="000000" w:themeColor="text1"/>
                <w:sz w:val="20"/>
              </w:rPr>
            </w:pPr>
            <w:r w:rsidRPr="00914EA2">
              <w:rPr>
                <w:color w:val="000000" w:themeColor="text1"/>
                <w:spacing w:val="-2"/>
                <w:w w:val="105"/>
                <w:sz w:val="20"/>
              </w:rPr>
              <w:t>English</w:t>
            </w:r>
          </w:p>
        </w:tc>
        <w:tc>
          <w:tcPr>
            <w:tcW w:w="1375" w:type="dxa"/>
          </w:tcPr>
          <w:p w14:paraId="485F2C7D"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063AA110"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D</w:t>
            </w:r>
          </w:p>
        </w:tc>
        <w:tc>
          <w:tcPr>
            <w:tcW w:w="1914" w:type="dxa"/>
          </w:tcPr>
          <w:p w14:paraId="12419AA3"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Token,</w:t>
            </w:r>
            <w:r w:rsidRPr="00914EA2">
              <w:rPr>
                <w:color w:val="000000" w:themeColor="text1"/>
                <w:spacing w:val="1"/>
                <w:w w:val="105"/>
                <w:sz w:val="20"/>
              </w:rPr>
              <w:t xml:space="preserve"> </w:t>
            </w:r>
            <w:r w:rsidRPr="00914EA2">
              <w:rPr>
                <w:color w:val="000000" w:themeColor="text1"/>
                <w:spacing w:val="-5"/>
                <w:w w:val="105"/>
                <w:sz w:val="20"/>
              </w:rPr>
              <w:t>MLU</w:t>
            </w:r>
          </w:p>
        </w:tc>
      </w:tr>
      <w:tr w:rsidR="00091D6A" w:rsidRPr="00914EA2" w14:paraId="1DE05C63" w14:textId="77777777" w:rsidTr="00020435">
        <w:trPr>
          <w:trHeight w:val="239"/>
        </w:trPr>
        <w:tc>
          <w:tcPr>
            <w:tcW w:w="3790" w:type="dxa"/>
          </w:tcPr>
          <w:p w14:paraId="26722CA3"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Shimpi</w:t>
            </w:r>
            <w:r w:rsidRPr="00914EA2">
              <w:rPr>
                <w:color w:val="000000" w:themeColor="text1"/>
                <w:spacing w:val="19"/>
                <w:w w:val="105"/>
                <w:sz w:val="20"/>
              </w:rPr>
              <w:t xml:space="preserve"> </w:t>
            </w:r>
            <w:r w:rsidRPr="00914EA2">
              <w:rPr>
                <w:color w:val="000000" w:themeColor="text1"/>
                <w:w w:val="105"/>
                <w:sz w:val="20"/>
              </w:rPr>
              <w:t>&amp;</w:t>
            </w:r>
            <w:r w:rsidRPr="00914EA2">
              <w:rPr>
                <w:color w:val="000000" w:themeColor="text1"/>
                <w:spacing w:val="20"/>
                <w:w w:val="105"/>
                <w:sz w:val="20"/>
              </w:rPr>
              <w:t xml:space="preserve"> </w:t>
            </w:r>
            <w:proofErr w:type="spellStart"/>
            <w:r w:rsidRPr="00914EA2">
              <w:rPr>
                <w:color w:val="000000" w:themeColor="text1"/>
                <w:w w:val="105"/>
                <w:sz w:val="20"/>
              </w:rPr>
              <w:t>Huttenlocher</w:t>
            </w:r>
            <w:proofErr w:type="spellEnd"/>
            <w:r w:rsidRPr="00914EA2">
              <w:rPr>
                <w:color w:val="000000" w:themeColor="text1"/>
                <w:spacing w:val="19"/>
                <w:w w:val="105"/>
                <w:sz w:val="20"/>
              </w:rPr>
              <w:t xml:space="preserve"> </w:t>
            </w:r>
            <w:r w:rsidRPr="00914EA2">
              <w:rPr>
                <w:color w:val="000000" w:themeColor="text1"/>
                <w:spacing w:val="-2"/>
                <w:w w:val="105"/>
                <w:sz w:val="20"/>
              </w:rPr>
              <w:t>(2007)</w:t>
            </w:r>
          </w:p>
        </w:tc>
        <w:tc>
          <w:tcPr>
            <w:tcW w:w="1072" w:type="dxa"/>
          </w:tcPr>
          <w:p w14:paraId="052726E2"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English</w:t>
            </w:r>
          </w:p>
        </w:tc>
        <w:tc>
          <w:tcPr>
            <w:tcW w:w="1375" w:type="dxa"/>
          </w:tcPr>
          <w:p w14:paraId="4A0B7262"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343001FA" w14:textId="77777777" w:rsidR="00091D6A" w:rsidRPr="00914EA2" w:rsidRDefault="00091D6A" w:rsidP="00020435">
            <w:pPr>
              <w:pStyle w:val="TableParagraph"/>
              <w:ind w:left="119"/>
              <w:rPr>
                <w:color w:val="000000" w:themeColor="text1"/>
                <w:sz w:val="20"/>
              </w:rPr>
            </w:pPr>
            <w:r w:rsidRPr="00914EA2">
              <w:rPr>
                <w:color w:val="000000" w:themeColor="text1"/>
                <w:spacing w:val="-5"/>
                <w:w w:val="105"/>
                <w:sz w:val="20"/>
              </w:rPr>
              <w:t>MU</w:t>
            </w:r>
          </w:p>
        </w:tc>
        <w:tc>
          <w:tcPr>
            <w:tcW w:w="1914" w:type="dxa"/>
          </w:tcPr>
          <w:p w14:paraId="30C8AEA2"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Token</w:t>
            </w:r>
          </w:p>
        </w:tc>
      </w:tr>
      <w:tr w:rsidR="00091D6A" w:rsidRPr="00914EA2" w14:paraId="7D495B44" w14:textId="77777777" w:rsidTr="00020435">
        <w:trPr>
          <w:trHeight w:val="239"/>
        </w:trPr>
        <w:tc>
          <w:tcPr>
            <w:tcW w:w="3790" w:type="dxa"/>
          </w:tcPr>
          <w:p w14:paraId="43450C25"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Shimpi</w:t>
            </w:r>
            <w:r w:rsidRPr="00914EA2">
              <w:rPr>
                <w:color w:val="000000" w:themeColor="text1"/>
                <w:spacing w:val="19"/>
                <w:w w:val="105"/>
                <w:sz w:val="20"/>
              </w:rPr>
              <w:t xml:space="preserve"> </w:t>
            </w:r>
            <w:r w:rsidRPr="00914EA2">
              <w:rPr>
                <w:color w:val="000000" w:themeColor="text1"/>
                <w:w w:val="105"/>
                <w:sz w:val="20"/>
              </w:rPr>
              <w:t>et</w:t>
            </w:r>
            <w:r w:rsidRPr="00914EA2">
              <w:rPr>
                <w:color w:val="000000" w:themeColor="text1"/>
                <w:spacing w:val="19"/>
                <w:w w:val="105"/>
                <w:sz w:val="20"/>
              </w:rPr>
              <w:t xml:space="preserve"> </w:t>
            </w:r>
            <w:r w:rsidRPr="00914EA2">
              <w:rPr>
                <w:color w:val="000000" w:themeColor="text1"/>
                <w:w w:val="105"/>
                <w:sz w:val="20"/>
              </w:rPr>
              <w:t>al.</w:t>
            </w:r>
            <w:r w:rsidRPr="00914EA2">
              <w:rPr>
                <w:color w:val="000000" w:themeColor="text1"/>
                <w:spacing w:val="43"/>
                <w:w w:val="105"/>
                <w:sz w:val="20"/>
              </w:rPr>
              <w:t xml:space="preserve"> </w:t>
            </w:r>
            <w:r w:rsidRPr="00914EA2">
              <w:rPr>
                <w:color w:val="000000" w:themeColor="text1"/>
                <w:spacing w:val="-2"/>
                <w:w w:val="105"/>
                <w:sz w:val="20"/>
              </w:rPr>
              <w:t>(2012)</w:t>
            </w:r>
          </w:p>
        </w:tc>
        <w:tc>
          <w:tcPr>
            <w:tcW w:w="1072" w:type="dxa"/>
          </w:tcPr>
          <w:p w14:paraId="4AEFBA89" w14:textId="77777777" w:rsidR="00091D6A" w:rsidRPr="00914EA2" w:rsidRDefault="00091D6A" w:rsidP="00020435">
            <w:pPr>
              <w:pStyle w:val="TableParagraph"/>
              <w:ind w:left="120"/>
              <w:rPr>
                <w:color w:val="000000" w:themeColor="text1"/>
                <w:sz w:val="20"/>
              </w:rPr>
            </w:pPr>
            <w:r w:rsidRPr="00914EA2">
              <w:rPr>
                <w:color w:val="000000" w:themeColor="text1"/>
                <w:spacing w:val="-2"/>
                <w:w w:val="105"/>
                <w:sz w:val="20"/>
              </w:rPr>
              <w:t>English</w:t>
            </w:r>
          </w:p>
        </w:tc>
        <w:tc>
          <w:tcPr>
            <w:tcW w:w="1375" w:type="dxa"/>
          </w:tcPr>
          <w:p w14:paraId="69D40477"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05BC3C40" w14:textId="77777777" w:rsidR="00091D6A" w:rsidRPr="00914EA2" w:rsidRDefault="00091D6A" w:rsidP="00020435">
            <w:pPr>
              <w:pStyle w:val="TableParagraph"/>
              <w:ind w:left="119"/>
              <w:rPr>
                <w:color w:val="000000" w:themeColor="text1"/>
                <w:sz w:val="20"/>
              </w:rPr>
            </w:pPr>
            <w:r w:rsidRPr="00914EA2">
              <w:rPr>
                <w:color w:val="000000" w:themeColor="text1"/>
                <w:w w:val="101"/>
                <w:sz w:val="20"/>
              </w:rPr>
              <w:t>L</w:t>
            </w:r>
          </w:p>
        </w:tc>
        <w:tc>
          <w:tcPr>
            <w:tcW w:w="1914" w:type="dxa"/>
          </w:tcPr>
          <w:p w14:paraId="21600FC2" w14:textId="77777777" w:rsidR="00091D6A" w:rsidRPr="00914EA2" w:rsidRDefault="00091D6A" w:rsidP="00020435">
            <w:pPr>
              <w:pStyle w:val="TableParagraph"/>
              <w:ind w:left="119"/>
              <w:rPr>
                <w:color w:val="000000" w:themeColor="text1"/>
                <w:sz w:val="20"/>
              </w:rPr>
            </w:pPr>
            <w:r w:rsidRPr="00914EA2">
              <w:rPr>
                <w:color w:val="000000" w:themeColor="text1"/>
                <w:spacing w:val="-4"/>
                <w:w w:val="110"/>
                <w:sz w:val="20"/>
              </w:rPr>
              <w:t>Type</w:t>
            </w:r>
          </w:p>
        </w:tc>
      </w:tr>
      <w:tr w:rsidR="00091D6A" w:rsidRPr="00914EA2" w14:paraId="5E949B3F" w14:textId="77777777" w:rsidTr="00020435">
        <w:trPr>
          <w:trHeight w:val="239"/>
        </w:trPr>
        <w:tc>
          <w:tcPr>
            <w:tcW w:w="3790" w:type="dxa"/>
          </w:tcPr>
          <w:p w14:paraId="023F3F16" w14:textId="77777777" w:rsidR="00091D6A" w:rsidRPr="00914EA2" w:rsidRDefault="00091D6A" w:rsidP="00020435">
            <w:pPr>
              <w:pStyle w:val="TableParagraph"/>
              <w:ind w:left="119"/>
              <w:rPr>
                <w:color w:val="000000" w:themeColor="text1"/>
                <w:sz w:val="20"/>
              </w:rPr>
            </w:pPr>
            <w:proofErr w:type="spellStart"/>
            <w:r w:rsidRPr="00914EA2">
              <w:rPr>
                <w:color w:val="000000" w:themeColor="text1"/>
                <w:w w:val="105"/>
                <w:sz w:val="20"/>
              </w:rPr>
              <w:t>Shneidman</w:t>
            </w:r>
            <w:proofErr w:type="spellEnd"/>
            <w:r w:rsidRPr="00914EA2">
              <w:rPr>
                <w:color w:val="000000" w:themeColor="text1"/>
                <w:spacing w:val="22"/>
                <w:w w:val="105"/>
                <w:sz w:val="20"/>
              </w:rPr>
              <w:t xml:space="preserve"> </w:t>
            </w:r>
            <w:r w:rsidRPr="00914EA2">
              <w:rPr>
                <w:color w:val="000000" w:themeColor="text1"/>
                <w:spacing w:val="-2"/>
                <w:w w:val="105"/>
                <w:sz w:val="20"/>
              </w:rPr>
              <w:t>(2013)</w:t>
            </w:r>
          </w:p>
        </w:tc>
        <w:tc>
          <w:tcPr>
            <w:tcW w:w="1072" w:type="dxa"/>
          </w:tcPr>
          <w:p w14:paraId="4F63DA60" w14:textId="77777777" w:rsidR="00091D6A" w:rsidRPr="00914EA2" w:rsidRDefault="00091D6A" w:rsidP="00020435">
            <w:pPr>
              <w:pStyle w:val="TableParagraph"/>
              <w:ind w:left="120"/>
              <w:rPr>
                <w:color w:val="000000" w:themeColor="text1"/>
                <w:sz w:val="20"/>
              </w:rPr>
            </w:pPr>
            <w:r w:rsidRPr="00914EA2">
              <w:rPr>
                <w:color w:val="000000" w:themeColor="text1"/>
                <w:spacing w:val="-2"/>
                <w:w w:val="105"/>
                <w:sz w:val="20"/>
              </w:rPr>
              <w:t>English</w:t>
            </w:r>
          </w:p>
        </w:tc>
        <w:tc>
          <w:tcPr>
            <w:tcW w:w="1375" w:type="dxa"/>
          </w:tcPr>
          <w:p w14:paraId="44BD753C"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33475FE8"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D</w:t>
            </w:r>
          </w:p>
        </w:tc>
        <w:tc>
          <w:tcPr>
            <w:tcW w:w="1914" w:type="dxa"/>
          </w:tcPr>
          <w:p w14:paraId="54370A57"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Token,</w:t>
            </w:r>
            <w:r w:rsidRPr="00914EA2">
              <w:rPr>
                <w:color w:val="000000" w:themeColor="text1"/>
                <w:spacing w:val="1"/>
                <w:w w:val="105"/>
                <w:sz w:val="20"/>
              </w:rPr>
              <w:t xml:space="preserve"> </w:t>
            </w:r>
            <w:r w:rsidRPr="00914EA2">
              <w:rPr>
                <w:color w:val="000000" w:themeColor="text1"/>
                <w:spacing w:val="-4"/>
                <w:w w:val="105"/>
                <w:sz w:val="20"/>
              </w:rPr>
              <w:t>Type</w:t>
            </w:r>
          </w:p>
        </w:tc>
      </w:tr>
      <w:tr w:rsidR="00091D6A" w:rsidRPr="00914EA2" w14:paraId="29911D54" w14:textId="77777777" w:rsidTr="00020435">
        <w:trPr>
          <w:trHeight w:val="239"/>
        </w:trPr>
        <w:tc>
          <w:tcPr>
            <w:tcW w:w="3790" w:type="dxa"/>
          </w:tcPr>
          <w:p w14:paraId="0614B275"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Song</w:t>
            </w:r>
            <w:r w:rsidRPr="00914EA2">
              <w:rPr>
                <w:color w:val="000000" w:themeColor="text1"/>
                <w:spacing w:val="15"/>
                <w:w w:val="105"/>
                <w:sz w:val="20"/>
              </w:rPr>
              <w:t xml:space="preserve"> </w:t>
            </w:r>
            <w:r w:rsidRPr="00914EA2">
              <w:rPr>
                <w:color w:val="000000" w:themeColor="text1"/>
                <w:w w:val="105"/>
                <w:sz w:val="20"/>
              </w:rPr>
              <w:t>et</w:t>
            </w:r>
            <w:r w:rsidRPr="00914EA2">
              <w:rPr>
                <w:color w:val="000000" w:themeColor="text1"/>
                <w:spacing w:val="15"/>
                <w:w w:val="105"/>
                <w:sz w:val="20"/>
              </w:rPr>
              <w:t xml:space="preserve"> </w:t>
            </w:r>
            <w:r w:rsidRPr="00914EA2">
              <w:rPr>
                <w:color w:val="000000" w:themeColor="text1"/>
                <w:w w:val="105"/>
                <w:sz w:val="20"/>
              </w:rPr>
              <w:t>al.</w:t>
            </w:r>
            <w:r w:rsidRPr="00914EA2">
              <w:rPr>
                <w:color w:val="000000" w:themeColor="text1"/>
                <w:spacing w:val="38"/>
                <w:w w:val="105"/>
                <w:sz w:val="20"/>
              </w:rPr>
              <w:t xml:space="preserve"> </w:t>
            </w:r>
            <w:r w:rsidRPr="00914EA2">
              <w:rPr>
                <w:color w:val="000000" w:themeColor="text1"/>
                <w:spacing w:val="-2"/>
                <w:w w:val="105"/>
                <w:sz w:val="20"/>
              </w:rPr>
              <w:t>(2014)</w:t>
            </w:r>
          </w:p>
        </w:tc>
        <w:tc>
          <w:tcPr>
            <w:tcW w:w="1072" w:type="dxa"/>
          </w:tcPr>
          <w:p w14:paraId="630EDB90" w14:textId="77777777" w:rsidR="00091D6A" w:rsidRPr="00914EA2" w:rsidRDefault="00091D6A" w:rsidP="00020435">
            <w:pPr>
              <w:pStyle w:val="TableParagraph"/>
              <w:ind w:left="120"/>
              <w:rPr>
                <w:color w:val="000000" w:themeColor="text1"/>
                <w:sz w:val="20"/>
              </w:rPr>
            </w:pPr>
            <w:r w:rsidRPr="00914EA2">
              <w:rPr>
                <w:color w:val="000000" w:themeColor="text1"/>
                <w:spacing w:val="-2"/>
                <w:w w:val="105"/>
                <w:sz w:val="20"/>
              </w:rPr>
              <w:t>Spanish</w:t>
            </w:r>
          </w:p>
        </w:tc>
        <w:tc>
          <w:tcPr>
            <w:tcW w:w="1375" w:type="dxa"/>
          </w:tcPr>
          <w:p w14:paraId="4C0A11D5"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395AEF26" w14:textId="77777777" w:rsidR="00091D6A" w:rsidRPr="00914EA2" w:rsidRDefault="00091D6A" w:rsidP="00020435">
            <w:pPr>
              <w:pStyle w:val="TableParagraph"/>
              <w:ind w:left="119"/>
              <w:rPr>
                <w:color w:val="000000" w:themeColor="text1"/>
                <w:sz w:val="20"/>
              </w:rPr>
            </w:pPr>
            <w:r w:rsidRPr="00914EA2">
              <w:rPr>
                <w:color w:val="000000" w:themeColor="text1"/>
                <w:w w:val="101"/>
                <w:sz w:val="20"/>
              </w:rPr>
              <w:t>L</w:t>
            </w:r>
          </w:p>
        </w:tc>
        <w:tc>
          <w:tcPr>
            <w:tcW w:w="1914" w:type="dxa"/>
          </w:tcPr>
          <w:p w14:paraId="70954551"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Token,</w:t>
            </w:r>
            <w:r w:rsidRPr="00914EA2">
              <w:rPr>
                <w:color w:val="000000" w:themeColor="text1"/>
                <w:spacing w:val="1"/>
                <w:w w:val="105"/>
                <w:sz w:val="20"/>
              </w:rPr>
              <w:t xml:space="preserve"> </w:t>
            </w:r>
            <w:r w:rsidRPr="00914EA2">
              <w:rPr>
                <w:color w:val="000000" w:themeColor="text1"/>
                <w:spacing w:val="-4"/>
                <w:w w:val="105"/>
                <w:sz w:val="20"/>
              </w:rPr>
              <w:t>Type</w:t>
            </w:r>
          </w:p>
        </w:tc>
      </w:tr>
      <w:tr w:rsidR="00091D6A" w:rsidRPr="00914EA2" w14:paraId="5333A2EF" w14:textId="77777777" w:rsidTr="00020435">
        <w:trPr>
          <w:trHeight w:val="239"/>
        </w:trPr>
        <w:tc>
          <w:tcPr>
            <w:tcW w:w="3790" w:type="dxa"/>
          </w:tcPr>
          <w:p w14:paraId="3F1EDE61"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Song</w:t>
            </w:r>
            <w:r w:rsidRPr="00914EA2">
              <w:rPr>
                <w:color w:val="000000" w:themeColor="text1"/>
                <w:spacing w:val="15"/>
                <w:w w:val="105"/>
                <w:sz w:val="20"/>
              </w:rPr>
              <w:t xml:space="preserve"> </w:t>
            </w:r>
            <w:r w:rsidRPr="00914EA2">
              <w:rPr>
                <w:color w:val="000000" w:themeColor="text1"/>
                <w:w w:val="105"/>
                <w:sz w:val="20"/>
              </w:rPr>
              <w:t>et</w:t>
            </w:r>
            <w:r w:rsidRPr="00914EA2">
              <w:rPr>
                <w:color w:val="000000" w:themeColor="text1"/>
                <w:spacing w:val="15"/>
                <w:w w:val="105"/>
                <w:sz w:val="20"/>
              </w:rPr>
              <w:t xml:space="preserve"> </w:t>
            </w:r>
            <w:r w:rsidRPr="00914EA2">
              <w:rPr>
                <w:color w:val="000000" w:themeColor="text1"/>
                <w:w w:val="105"/>
                <w:sz w:val="20"/>
              </w:rPr>
              <w:t>al.</w:t>
            </w:r>
            <w:r w:rsidRPr="00914EA2">
              <w:rPr>
                <w:color w:val="000000" w:themeColor="text1"/>
                <w:spacing w:val="38"/>
                <w:w w:val="105"/>
                <w:sz w:val="20"/>
              </w:rPr>
              <w:t xml:space="preserve"> </w:t>
            </w:r>
            <w:r w:rsidRPr="00914EA2">
              <w:rPr>
                <w:color w:val="000000" w:themeColor="text1"/>
                <w:spacing w:val="-2"/>
                <w:w w:val="105"/>
                <w:sz w:val="20"/>
              </w:rPr>
              <w:t>(2018)</w:t>
            </w:r>
          </w:p>
        </w:tc>
        <w:tc>
          <w:tcPr>
            <w:tcW w:w="1072" w:type="dxa"/>
          </w:tcPr>
          <w:p w14:paraId="1E46184A" w14:textId="77777777" w:rsidR="00091D6A" w:rsidRPr="00914EA2" w:rsidRDefault="00091D6A" w:rsidP="00020435">
            <w:pPr>
              <w:pStyle w:val="TableParagraph"/>
              <w:ind w:left="120"/>
              <w:rPr>
                <w:color w:val="000000" w:themeColor="text1"/>
                <w:sz w:val="20"/>
              </w:rPr>
            </w:pPr>
            <w:r w:rsidRPr="00914EA2">
              <w:rPr>
                <w:color w:val="000000" w:themeColor="text1"/>
                <w:spacing w:val="-2"/>
                <w:w w:val="105"/>
                <w:sz w:val="20"/>
              </w:rPr>
              <w:t>English</w:t>
            </w:r>
          </w:p>
        </w:tc>
        <w:tc>
          <w:tcPr>
            <w:tcW w:w="1375" w:type="dxa"/>
          </w:tcPr>
          <w:p w14:paraId="021E9BB0"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6B476961" w14:textId="77777777" w:rsidR="00091D6A" w:rsidRPr="00914EA2" w:rsidRDefault="00091D6A" w:rsidP="00020435">
            <w:pPr>
              <w:pStyle w:val="TableParagraph"/>
              <w:ind w:left="118"/>
              <w:rPr>
                <w:color w:val="000000" w:themeColor="text1"/>
                <w:sz w:val="20"/>
              </w:rPr>
            </w:pPr>
            <w:r w:rsidRPr="00914EA2">
              <w:rPr>
                <w:color w:val="000000" w:themeColor="text1"/>
                <w:spacing w:val="-5"/>
                <w:w w:val="105"/>
                <w:sz w:val="20"/>
              </w:rPr>
              <w:t>MU</w:t>
            </w:r>
          </w:p>
        </w:tc>
        <w:tc>
          <w:tcPr>
            <w:tcW w:w="1914" w:type="dxa"/>
          </w:tcPr>
          <w:p w14:paraId="2DA2A228" w14:textId="77777777" w:rsidR="00091D6A" w:rsidRPr="00914EA2" w:rsidRDefault="00091D6A" w:rsidP="00020435">
            <w:pPr>
              <w:pStyle w:val="TableParagraph"/>
              <w:ind w:left="118"/>
              <w:rPr>
                <w:color w:val="000000" w:themeColor="text1"/>
                <w:sz w:val="20"/>
              </w:rPr>
            </w:pPr>
            <w:r w:rsidRPr="00914EA2">
              <w:rPr>
                <w:color w:val="000000" w:themeColor="text1"/>
                <w:w w:val="105"/>
                <w:sz w:val="20"/>
              </w:rPr>
              <w:t>Token,</w:t>
            </w:r>
            <w:r w:rsidRPr="00914EA2">
              <w:rPr>
                <w:color w:val="000000" w:themeColor="text1"/>
                <w:spacing w:val="14"/>
                <w:w w:val="105"/>
                <w:sz w:val="20"/>
              </w:rPr>
              <w:t xml:space="preserve"> </w:t>
            </w:r>
            <w:r w:rsidRPr="00914EA2">
              <w:rPr>
                <w:color w:val="000000" w:themeColor="text1"/>
                <w:w w:val="105"/>
                <w:sz w:val="20"/>
              </w:rPr>
              <w:t>Type,</w:t>
            </w:r>
            <w:r w:rsidRPr="00914EA2">
              <w:rPr>
                <w:color w:val="000000" w:themeColor="text1"/>
                <w:spacing w:val="15"/>
                <w:w w:val="105"/>
                <w:sz w:val="20"/>
              </w:rPr>
              <w:t xml:space="preserve"> </w:t>
            </w:r>
            <w:r w:rsidRPr="00914EA2">
              <w:rPr>
                <w:color w:val="000000" w:themeColor="text1"/>
                <w:spacing w:val="-5"/>
                <w:w w:val="105"/>
                <w:sz w:val="20"/>
              </w:rPr>
              <w:t>MLU</w:t>
            </w:r>
          </w:p>
        </w:tc>
      </w:tr>
      <w:tr w:rsidR="00091D6A" w:rsidRPr="00914EA2" w14:paraId="24C153E9" w14:textId="77777777" w:rsidTr="00020435">
        <w:trPr>
          <w:trHeight w:val="239"/>
        </w:trPr>
        <w:tc>
          <w:tcPr>
            <w:tcW w:w="3790" w:type="dxa"/>
          </w:tcPr>
          <w:p w14:paraId="7EFE92D2"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Spinelli</w:t>
            </w:r>
            <w:r w:rsidRPr="00914EA2">
              <w:rPr>
                <w:color w:val="000000" w:themeColor="text1"/>
                <w:spacing w:val="15"/>
                <w:w w:val="105"/>
                <w:sz w:val="20"/>
              </w:rPr>
              <w:t xml:space="preserve"> </w:t>
            </w:r>
            <w:r w:rsidRPr="00914EA2">
              <w:rPr>
                <w:color w:val="000000" w:themeColor="text1"/>
                <w:w w:val="105"/>
                <w:sz w:val="20"/>
              </w:rPr>
              <w:t>et</w:t>
            </w:r>
            <w:r w:rsidRPr="00914EA2">
              <w:rPr>
                <w:color w:val="000000" w:themeColor="text1"/>
                <w:spacing w:val="15"/>
                <w:w w:val="105"/>
                <w:sz w:val="20"/>
              </w:rPr>
              <w:t xml:space="preserve"> </w:t>
            </w:r>
            <w:r w:rsidRPr="00914EA2">
              <w:rPr>
                <w:color w:val="000000" w:themeColor="text1"/>
                <w:w w:val="105"/>
                <w:sz w:val="20"/>
              </w:rPr>
              <w:t>al.</w:t>
            </w:r>
            <w:r w:rsidRPr="00914EA2">
              <w:rPr>
                <w:color w:val="000000" w:themeColor="text1"/>
                <w:spacing w:val="38"/>
                <w:w w:val="105"/>
                <w:sz w:val="20"/>
              </w:rPr>
              <w:t xml:space="preserve"> </w:t>
            </w:r>
            <w:r w:rsidRPr="00914EA2">
              <w:rPr>
                <w:color w:val="000000" w:themeColor="text1"/>
                <w:spacing w:val="-2"/>
                <w:w w:val="105"/>
                <w:sz w:val="20"/>
              </w:rPr>
              <w:t>(2018)</w:t>
            </w:r>
          </w:p>
        </w:tc>
        <w:tc>
          <w:tcPr>
            <w:tcW w:w="1072" w:type="dxa"/>
          </w:tcPr>
          <w:p w14:paraId="075386FE" w14:textId="77777777" w:rsidR="00091D6A" w:rsidRPr="00914EA2" w:rsidRDefault="00091D6A" w:rsidP="00020435">
            <w:pPr>
              <w:pStyle w:val="TableParagraph"/>
              <w:ind w:left="120"/>
              <w:rPr>
                <w:color w:val="000000" w:themeColor="text1"/>
                <w:sz w:val="20"/>
              </w:rPr>
            </w:pPr>
            <w:r w:rsidRPr="00914EA2">
              <w:rPr>
                <w:color w:val="000000" w:themeColor="text1"/>
                <w:spacing w:val="-2"/>
                <w:w w:val="110"/>
                <w:sz w:val="20"/>
              </w:rPr>
              <w:t>Italian</w:t>
            </w:r>
          </w:p>
        </w:tc>
        <w:tc>
          <w:tcPr>
            <w:tcW w:w="1375" w:type="dxa"/>
          </w:tcPr>
          <w:p w14:paraId="2A6E65C3" w14:textId="77777777" w:rsidR="00091D6A" w:rsidRPr="00914EA2" w:rsidRDefault="00091D6A" w:rsidP="00020435">
            <w:pPr>
              <w:pStyle w:val="TableParagraph"/>
              <w:ind w:left="120"/>
              <w:rPr>
                <w:color w:val="000000" w:themeColor="text1"/>
                <w:sz w:val="20"/>
              </w:rPr>
            </w:pPr>
            <w:r w:rsidRPr="00914EA2">
              <w:rPr>
                <w:color w:val="000000" w:themeColor="text1"/>
                <w:spacing w:val="-2"/>
                <w:w w:val="110"/>
                <w:sz w:val="20"/>
              </w:rPr>
              <w:t>Italy</w:t>
            </w:r>
          </w:p>
        </w:tc>
        <w:tc>
          <w:tcPr>
            <w:tcW w:w="596" w:type="dxa"/>
          </w:tcPr>
          <w:p w14:paraId="6842B91D" w14:textId="77777777" w:rsidR="00091D6A" w:rsidRPr="00914EA2" w:rsidRDefault="00091D6A" w:rsidP="00020435">
            <w:pPr>
              <w:pStyle w:val="TableParagraph"/>
              <w:ind w:left="119"/>
              <w:rPr>
                <w:color w:val="000000" w:themeColor="text1"/>
                <w:sz w:val="20"/>
              </w:rPr>
            </w:pPr>
            <w:r w:rsidRPr="00914EA2">
              <w:rPr>
                <w:color w:val="000000" w:themeColor="text1"/>
                <w:spacing w:val="-5"/>
                <w:w w:val="105"/>
                <w:sz w:val="20"/>
              </w:rPr>
              <w:t>MU</w:t>
            </w:r>
          </w:p>
        </w:tc>
        <w:tc>
          <w:tcPr>
            <w:tcW w:w="1914" w:type="dxa"/>
          </w:tcPr>
          <w:p w14:paraId="62C46E1E"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Type,</w:t>
            </w:r>
            <w:r w:rsidRPr="00914EA2">
              <w:rPr>
                <w:color w:val="000000" w:themeColor="text1"/>
                <w:spacing w:val="28"/>
                <w:w w:val="105"/>
                <w:sz w:val="20"/>
              </w:rPr>
              <w:t xml:space="preserve"> </w:t>
            </w:r>
            <w:r w:rsidRPr="00914EA2">
              <w:rPr>
                <w:color w:val="000000" w:themeColor="text1"/>
                <w:spacing w:val="-5"/>
                <w:w w:val="105"/>
                <w:sz w:val="20"/>
              </w:rPr>
              <w:t>MLU</w:t>
            </w:r>
          </w:p>
        </w:tc>
      </w:tr>
      <w:tr w:rsidR="00091D6A" w:rsidRPr="00914EA2" w14:paraId="0376135D" w14:textId="77777777" w:rsidTr="00020435">
        <w:trPr>
          <w:trHeight w:val="239"/>
        </w:trPr>
        <w:tc>
          <w:tcPr>
            <w:tcW w:w="3790" w:type="dxa"/>
          </w:tcPr>
          <w:p w14:paraId="27BCD169"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Stafford</w:t>
            </w:r>
            <w:r w:rsidRPr="00914EA2">
              <w:rPr>
                <w:color w:val="000000" w:themeColor="text1"/>
                <w:spacing w:val="13"/>
                <w:w w:val="105"/>
                <w:sz w:val="20"/>
              </w:rPr>
              <w:t xml:space="preserve"> </w:t>
            </w:r>
            <w:r w:rsidRPr="00914EA2">
              <w:rPr>
                <w:color w:val="000000" w:themeColor="text1"/>
                <w:spacing w:val="-2"/>
                <w:w w:val="105"/>
                <w:sz w:val="20"/>
              </w:rPr>
              <w:t>(1987)</w:t>
            </w:r>
          </w:p>
        </w:tc>
        <w:tc>
          <w:tcPr>
            <w:tcW w:w="1072" w:type="dxa"/>
          </w:tcPr>
          <w:p w14:paraId="11BA72BA" w14:textId="77777777" w:rsidR="00091D6A" w:rsidRPr="00914EA2" w:rsidRDefault="00091D6A" w:rsidP="00020435">
            <w:pPr>
              <w:pStyle w:val="TableParagraph"/>
              <w:ind w:left="120"/>
              <w:rPr>
                <w:color w:val="000000" w:themeColor="text1"/>
                <w:sz w:val="20"/>
              </w:rPr>
            </w:pPr>
            <w:r w:rsidRPr="00914EA2">
              <w:rPr>
                <w:color w:val="000000" w:themeColor="text1"/>
                <w:spacing w:val="-2"/>
                <w:w w:val="105"/>
                <w:sz w:val="20"/>
              </w:rPr>
              <w:t>English</w:t>
            </w:r>
          </w:p>
        </w:tc>
        <w:tc>
          <w:tcPr>
            <w:tcW w:w="1375" w:type="dxa"/>
          </w:tcPr>
          <w:p w14:paraId="38D00B48"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204DAE76" w14:textId="77777777" w:rsidR="00091D6A" w:rsidRPr="00914EA2" w:rsidRDefault="00091D6A" w:rsidP="00020435">
            <w:pPr>
              <w:pStyle w:val="TableParagraph"/>
              <w:ind w:left="119"/>
              <w:rPr>
                <w:color w:val="000000" w:themeColor="text1"/>
                <w:sz w:val="20"/>
              </w:rPr>
            </w:pPr>
            <w:r w:rsidRPr="00914EA2">
              <w:rPr>
                <w:color w:val="000000" w:themeColor="text1"/>
                <w:spacing w:val="-5"/>
                <w:w w:val="105"/>
                <w:sz w:val="20"/>
              </w:rPr>
              <w:t>MU</w:t>
            </w:r>
          </w:p>
        </w:tc>
        <w:tc>
          <w:tcPr>
            <w:tcW w:w="1914" w:type="dxa"/>
          </w:tcPr>
          <w:p w14:paraId="5F2AAE85" w14:textId="77777777" w:rsidR="00091D6A" w:rsidRPr="00914EA2" w:rsidRDefault="00091D6A" w:rsidP="00020435">
            <w:pPr>
              <w:pStyle w:val="TableParagraph"/>
              <w:ind w:left="119"/>
              <w:rPr>
                <w:color w:val="000000" w:themeColor="text1"/>
                <w:sz w:val="20"/>
              </w:rPr>
            </w:pPr>
            <w:proofErr w:type="spellStart"/>
            <w:r w:rsidRPr="00914EA2">
              <w:rPr>
                <w:color w:val="000000" w:themeColor="text1"/>
                <w:spacing w:val="-5"/>
                <w:w w:val="120"/>
                <w:sz w:val="20"/>
              </w:rPr>
              <w:t>Utt</w:t>
            </w:r>
            <w:proofErr w:type="spellEnd"/>
          </w:p>
        </w:tc>
      </w:tr>
      <w:tr w:rsidR="00091D6A" w:rsidRPr="00914EA2" w14:paraId="49D82FC1" w14:textId="77777777" w:rsidTr="00020435">
        <w:trPr>
          <w:trHeight w:val="239"/>
        </w:trPr>
        <w:tc>
          <w:tcPr>
            <w:tcW w:w="3790" w:type="dxa"/>
          </w:tcPr>
          <w:p w14:paraId="63D1919A"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Sultana,</w:t>
            </w:r>
            <w:r w:rsidRPr="00914EA2">
              <w:rPr>
                <w:color w:val="000000" w:themeColor="text1"/>
                <w:spacing w:val="23"/>
                <w:w w:val="105"/>
                <w:sz w:val="20"/>
              </w:rPr>
              <w:t xml:space="preserve"> </w:t>
            </w:r>
            <w:r w:rsidRPr="00914EA2">
              <w:rPr>
                <w:color w:val="000000" w:themeColor="text1"/>
                <w:w w:val="105"/>
                <w:sz w:val="20"/>
              </w:rPr>
              <w:t>Wong,</w:t>
            </w:r>
            <w:r w:rsidRPr="00914EA2">
              <w:rPr>
                <w:color w:val="000000" w:themeColor="text1"/>
                <w:spacing w:val="24"/>
                <w:w w:val="105"/>
                <w:sz w:val="20"/>
              </w:rPr>
              <w:t xml:space="preserve"> </w:t>
            </w:r>
            <w:r w:rsidRPr="00914EA2">
              <w:rPr>
                <w:color w:val="000000" w:themeColor="text1"/>
                <w:w w:val="105"/>
                <w:sz w:val="20"/>
              </w:rPr>
              <w:t>&amp;</w:t>
            </w:r>
            <w:r w:rsidRPr="00914EA2">
              <w:rPr>
                <w:color w:val="000000" w:themeColor="text1"/>
                <w:spacing w:val="24"/>
                <w:w w:val="105"/>
                <w:sz w:val="20"/>
              </w:rPr>
              <w:t xml:space="preserve"> </w:t>
            </w:r>
            <w:r w:rsidRPr="00914EA2">
              <w:rPr>
                <w:color w:val="000000" w:themeColor="text1"/>
                <w:w w:val="105"/>
                <w:sz w:val="20"/>
              </w:rPr>
              <w:t>Purdy</w:t>
            </w:r>
            <w:r w:rsidRPr="00914EA2">
              <w:rPr>
                <w:color w:val="000000" w:themeColor="text1"/>
                <w:spacing w:val="24"/>
                <w:w w:val="105"/>
                <w:sz w:val="20"/>
              </w:rPr>
              <w:t xml:space="preserve"> </w:t>
            </w:r>
            <w:r w:rsidRPr="00914EA2">
              <w:rPr>
                <w:color w:val="000000" w:themeColor="text1"/>
                <w:spacing w:val="-2"/>
                <w:w w:val="105"/>
                <w:sz w:val="20"/>
              </w:rPr>
              <w:t>(2020)</w:t>
            </w:r>
          </w:p>
        </w:tc>
        <w:tc>
          <w:tcPr>
            <w:tcW w:w="1072" w:type="dxa"/>
          </w:tcPr>
          <w:p w14:paraId="79CBB156" w14:textId="77777777" w:rsidR="00091D6A" w:rsidRPr="00914EA2" w:rsidRDefault="00091D6A" w:rsidP="00020435">
            <w:pPr>
              <w:pStyle w:val="TableParagraph"/>
              <w:ind w:left="120"/>
              <w:rPr>
                <w:color w:val="000000" w:themeColor="text1"/>
                <w:sz w:val="20"/>
              </w:rPr>
            </w:pPr>
            <w:r w:rsidRPr="00914EA2">
              <w:rPr>
                <w:color w:val="000000" w:themeColor="text1"/>
                <w:spacing w:val="-2"/>
                <w:w w:val="105"/>
                <w:sz w:val="20"/>
              </w:rPr>
              <w:t>English</w:t>
            </w:r>
          </w:p>
        </w:tc>
        <w:tc>
          <w:tcPr>
            <w:tcW w:w="1375" w:type="dxa"/>
          </w:tcPr>
          <w:p w14:paraId="165F1BC4" w14:textId="77777777" w:rsidR="00091D6A" w:rsidRPr="00914EA2" w:rsidRDefault="00091D6A" w:rsidP="00020435">
            <w:pPr>
              <w:pStyle w:val="TableParagraph"/>
              <w:ind w:left="121"/>
              <w:rPr>
                <w:color w:val="000000" w:themeColor="text1"/>
                <w:sz w:val="20"/>
              </w:rPr>
            </w:pPr>
            <w:r w:rsidRPr="00914EA2">
              <w:rPr>
                <w:color w:val="000000" w:themeColor="text1"/>
                <w:w w:val="105"/>
                <w:sz w:val="20"/>
              </w:rPr>
              <w:t>New</w:t>
            </w:r>
            <w:r w:rsidRPr="00914EA2">
              <w:rPr>
                <w:color w:val="000000" w:themeColor="text1"/>
                <w:spacing w:val="-2"/>
                <w:w w:val="105"/>
                <w:sz w:val="20"/>
              </w:rPr>
              <w:t xml:space="preserve"> Zealand</w:t>
            </w:r>
          </w:p>
        </w:tc>
        <w:tc>
          <w:tcPr>
            <w:tcW w:w="596" w:type="dxa"/>
          </w:tcPr>
          <w:p w14:paraId="59B8FADB" w14:textId="77777777" w:rsidR="00091D6A" w:rsidRPr="00914EA2" w:rsidRDefault="00091D6A" w:rsidP="00020435">
            <w:pPr>
              <w:pStyle w:val="TableParagraph"/>
              <w:ind w:left="120"/>
              <w:rPr>
                <w:color w:val="000000" w:themeColor="text1"/>
                <w:sz w:val="20"/>
              </w:rPr>
            </w:pPr>
            <w:r w:rsidRPr="00914EA2">
              <w:rPr>
                <w:color w:val="000000" w:themeColor="text1"/>
                <w:w w:val="105"/>
                <w:sz w:val="20"/>
              </w:rPr>
              <w:t>D</w:t>
            </w:r>
          </w:p>
        </w:tc>
        <w:tc>
          <w:tcPr>
            <w:tcW w:w="1914" w:type="dxa"/>
          </w:tcPr>
          <w:p w14:paraId="287C766E" w14:textId="77777777" w:rsidR="00091D6A" w:rsidRPr="00914EA2" w:rsidRDefault="00091D6A" w:rsidP="00020435">
            <w:pPr>
              <w:pStyle w:val="TableParagraph"/>
              <w:ind w:left="120"/>
              <w:rPr>
                <w:color w:val="000000" w:themeColor="text1"/>
                <w:sz w:val="20"/>
              </w:rPr>
            </w:pPr>
            <w:r w:rsidRPr="00914EA2">
              <w:rPr>
                <w:color w:val="000000" w:themeColor="text1"/>
                <w:spacing w:val="-4"/>
                <w:w w:val="105"/>
                <w:sz w:val="20"/>
              </w:rPr>
              <w:t>Token</w:t>
            </w:r>
          </w:p>
        </w:tc>
      </w:tr>
      <w:tr w:rsidR="00091D6A" w:rsidRPr="00914EA2" w14:paraId="5B271EEC" w14:textId="77777777" w:rsidTr="00020435">
        <w:trPr>
          <w:trHeight w:val="239"/>
        </w:trPr>
        <w:tc>
          <w:tcPr>
            <w:tcW w:w="3790" w:type="dxa"/>
          </w:tcPr>
          <w:p w14:paraId="05ACD822" w14:textId="77777777" w:rsidR="00091D6A" w:rsidRPr="00914EA2" w:rsidRDefault="00091D6A" w:rsidP="00020435">
            <w:pPr>
              <w:pStyle w:val="TableParagraph"/>
              <w:ind w:left="119"/>
              <w:rPr>
                <w:color w:val="000000" w:themeColor="text1"/>
                <w:sz w:val="20"/>
              </w:rPr>
            </w:pPr>
            <w:proofErr w:type="spellStart"/>
            <w:r w:rsidRPr="00914EA2">
              <w:rPr>
                <w:color w:val="000000" w:themeColor="text1"/>
                <w:w w:val="105"/>
                <w:sz w:val="20"/>
              </w:rPr>
              <w:t>Tabulda</w:t>
            </w:r>
            <w:proofErr w:type="spellEnd"/>
            <w:r w:rsidRPr="00914EA2">
              <w:rPr>
                <w:color w:val="000000" w:themeColor="text1"/>
                <w:spacing w:val="32"/>
                <w:w w:val="105"/>
                <w:sz w:val="20"/>
              </w:rPr>
              <w:t xml:space="preserve"> </w:t>
            </w:r>
            <w:r w:rsidRPr="00914EA2">
              <w:rPr>
                <w:color w:val="000000" w:themeColor="text1"/>
                <w:spacing w:val="-2"/>
                <w:w w:val="105"/>
                <w:sz w:val="20"/>
              </w:rPr>
              <w:t>(2017)</w:t>
            </w:r>
          </w:p>
        </w:tc>
        <w:tc>
          <w:tcPr>
            <w:tcW w:w="1072" w:type="dxa"/>
          </w:tcPr>
          <w:p w14:paraId="52EC3BBC"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English</w:t>
            </w:r>
          </w:p>
        </w:tc>
        <w:tc>
          <w:tcPr>
            <w:tcW w:w="1375" w:type="dxa"/>
          </w:tcPr>
          <w:p w14:paraId="4BBC7BA7" w14:textId="77777777" w:rsidR="00091D6A" w:rsidRPr="00914EA2" w:rsidRDefault="00091D6A" w:rsidP="00020435">
            <w:pPr>
              <w:pStyle w:val="TableParagraph"/>
              <w:ind w:left="119"/>
              <w:rPr>
                <w:color w:val="000000" w:themeColor="text1"/>
                <w:sz w:val="20"/>
              </w:rPr>
            </w:pPr>
            <w:r w:rsidRPr="00914EA2">
              <w:rPr>
                <w:color w:val="000000" w:themeColor="text1"/>
                <w:spacing w:val="-5"/>
                <w:sz w:val="20"/>
              </w:rPr>
              <w:t>US</w:t>
            </w:r>
          </w:p>
        </w:tc>
        <w:tc>
          <w:tcPr>
            <w:tcW w:w="596" w:type="dxa"/>
          </w:tcPr>
          <w:p w14:paraId="18E0A623" w14:textId="77777777" w:rsidR="00091D6A" w:rsidRPr="00914EA2" w:rsidRDefault="00091D6A" w:rsidP="00020435">
            <w:pPr>
              <w:pStyle w:val="TableParagraph"/>
              <w:ind w:left="118"/>
              <w:rPr>
                <w:color w:val="000000" w:themeColor="text1"/>
                <w:sz w:val="20"/>
              </w:rPr>
            </w:pPr>
            <w:r w:rsidRPr="00914EA2">
              <w:rPr>
                <w:color w:val="000000" w:themeColor="text1"/>
                <w:w w:val="105"/>
                <w:sz w:val="20"/>
              </w:rPr>
              <w:t>D</w:t>
            </w:r>
          </w:p>
        </w:tc>
        <w:tc>
          <w:tcPr>
            <w:tcW w:w="1914" w:type="dxa"/>
          </w:tcPr>
          <w:p w14:paraId="7D5258D7" w14:textId="77777777" w:rsidR="00091D6A" w:rsidRPr="00914EA2" w:rsidRDefault="00091D6A" w:rsidP="00020435">
            <w:pPr>
              <w:pStyle w:val="TableParagraph"/>
              <w:ind w:left="118"/>
              <w:rPr>
                <w:color w:val="000000" w:themeColor="text1"/>
                <w:sz w:val="20"/>
              </w:rPr>
            </w:pPr>
            <w:r w:rsidRPr="00914EA2">
              <w:rPr>
                <w:color w:val="000000" w:themeColor="text1"/>
                <w:w w:val="105"/>
                <w:sz w:val="20"/>
              </w:rPr>
              <w:t>Token,</w:t>
            </w:r>
            <w:r w:rsidRPr="00914EA2">
              <w:rPr>
                <w:color w:val="000000" w:themeColor="text1"/>
                <w:spacing w:val="14"/>
                <w:w w:val="105"/>
                <w:sz w:val="20"/>
              </w:rPr>
              <w:t xml:space="preserve"> </w:t>
            </w:r>
            <w:r w:rsidRPr="00914EA2">
              <w:rPr>
                <w:color w:val="000000" w:themeColor="text1"/>
                <w:w w:val="105"/>
                <w:sz w:val="20"/>
              </w:rPr>
              <w:t>Type,</w:t>
            </w:r>
            <w:r w:rsidRPr="00914EA2">
              <w:rPr>
                <w:color w:val="000000" w:themeColor="text1"/>
                <w:spacing w:val="15"/>
                <w:w w:val="105"/>
                <w:sz w:val="20"/>
              </w:rPr>
              <w:t xml:space="preserve"> </w:t>
            </w:r>
            <w:r w:rsidRPr="00914EA2">
              <w:rPr>
                <w:color w:val="000000" w:themeColor="text1"/>
                <w:spacing w:val="-5"/>
                <w:w w:val="105"/>
                <w:sz w:val="20"/>
              </w:rPr>
              <w:t>MLU</w:t>
            </w:r>
          </w:p>
        </w:tc>
      </w:tr>
      <w:tr w:rsidR="00091D6A" w:rsidRPr="00914EA2" w14:paraId="22D078ED" w14:textId="77777777" w:rsidTr="00020435">
        <w:trPr>
          <w:trHeight w:val="239"/>
        </w:trPr>
        <w:tc>
          <w:tcPr>
            <w:tcW w:w="3790" w:type="dxa"/>
          </w:tcPr>
          <w:p w14:paraId="06DA3674"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Tardif</w:t>
            </w:r>
            <w:r w:rsidRPr="00914EA2">
              <w:rPr>
                <w:color w:val="000000" w:themeColor="text1"/>
                <w:spacing w:val="18"/>
                <w:w w:val="105"/>
                <w:sz w:val="20"/>
              </w:rPr>
              <w:t xml:space="preserve"> </w:t>
            </w:r>
            <w:r w:rsidRPr="00914EA2">
              <w:rPr>
                <w:color w:val="000000" w:themeColor="text1"/>
                <w:spacing w:val="-2"/>
                <w:w w:val="105"/>
                <w:sz w:val="20"/>
              </w:rPr>
              <w:t>(1993)</w:t>
            </w:r>
          </w:p>
        </w:tc>
        <w:tc>
          <w:tcPr>
            <w:tcW w:w="1072" w:type="dxa"/>
          </w:tcPr>
          <w:p w14:paraId="7C67B722" w14:textId="77777777" w:rsidR="00091D6A" w:rsidRPr="00914EA2" w:rsidRDefault="00091D6A" w:rsidP="00020435">
            <w:pPr>
              <w:pStyle w:val="TableParagraph"/>
              <w:ind w:left="120"/>
              <w:rPr>
                <w:color w:val="000000" w:themeColor="text1"/>
                <w:sz w:val="20"/>
              </w:rPr>
            </w:pPr>
            <w:r w:rsidRPr="00914EA2">
              <w:rPr>
                <w:color w:val="000000" w:themeColor="text1"/>
                <w:spacing w:val="-2"/>
                <w:w w:val="105"/>
                <w:sz w:val="20"/>
              </w:rPr>
              <w:t>Chinese</w:t>
            </w:r>
          </w:p>
        </w:tc>
        <w:tc>
          <w:tcPr>
            <w:tcW w:w="1375" w:type="dxa"/>
          </w:tcPr>
          <w:p w14:paraId="31E99FFE" w14:textId="77777777" w:rsidR="00091D6A" w:rsidRPr="00914EA2" w:rsidRDefault="00091D6A" w:rsidP="00020435">
            <w:pPr>
              <w:pStyle w:val="TableParagraph"/>
              <w:ind w:left="119"/>
              <w:rPr>
                <w:color w:val="000000" w:themeColor="text1"/>
                <w:sz w:val="20"/>
              </w:rPr>
            </w:pPr>
            <w:r w:rsidRPr="00914EA2">
              <w:rPr>
                <w:color w:val="000000" w:themeColor="text1"/>
                <w:spacing w:val="-2"/>
                <w:w w:val="105"/>
                <w:sz w:val="20"/>
              </w:rPr>
              <w:t>Beijing</w:t>
            </w:r>
          </w:p>
        </w:tc>
        <w:tc>
          <w:tcPr>
            <w:tcW w:w="596" w:type="dxa"/>
          </w:tcPr>
          <w:p w14:paraId="6AABAADD" w14:textId="77777777" w:rsidR="00091D6A" w:rsidRPr="00914EA2" w:rsidRDefault="00091D6A" w:rsidP="00020435">
            <w:pPr>
              <w:pStyle w:val="TableParagraph"/>
              <w:ind w:left="118"/>
              <w:rPr>
                <w:color w:val="000000" w:themeColor="text1"/>
                <w:sz w:val="20"/>
              </w:rPr>
            </w:pPr>
            <w:r w:rsidRPr="00914EA2">
              <w:rPr>
                <w:color w:val="000000" w:themeColor="text1"/>
                <w:w w:val="105"/>
                <w:sz w:val="20"/>
              </w:rPr>
              <w:t>D</w:t>
            </w:r>
          </w:p>
        </w:tc>
        <w:tc>
          <w:tcPr>
            <w:tcW w:w="1914" w:type="dxa"/>
          </w:tcPr>
          <w:p w14:paraId="56C6C716" w14:textId="77777777" w:rsidR="00091D6A" w:rsidRPr="00914EA2" w:rsidRDefault="00091D6A" w:rsidP="00020435">
            <w:pPr>
              <w:pStyle w:val="TableParagraph"/>
              <w:ind w:left="118"/>
              <w:rPr>
                <w:color w:val="000000" w:themeColor="text1"/>
                <w:sz w:val="20"/>
              </w:rPr>
            </w:pPr>
            <w:r w:rsidRPr="00914EA2">
              <w:rPr>
                <w:color w:val="000000" w:themeColor="text1"/>
                <w:spacing w:val="-4"/>
                <w:w w:val="105"/>
                <w:sz w:val="20"/>
              </w:rPr>
              <w:t>Token</w:t>
            </w:r>
          </w:p>
        </w:tc>
      </w:tr>
      <w:tr w:rsidR="00091D6A" w:rsidRPr="00914EA2" w14:paraId="35452DBB" w14:textId="77777777" w:rsidTr="00020435">
        <w:trPr>
          <w:trHeight w:val="239"/>
        </w:trPr>
        <w:tc>
          <w:tcPr>
            <w:tcW w:w="3790" w:type="dxa"/>
          </w:tcPr>
          <w:p w14:paraId="32BBDF16" w14:textId="77777777" w:rsidR="00091D6A" w:rsidRPr="00914EA2" w:rsidRDefault="00091D6A" w:rsidP="00020435">
            <w:pPr>
              <w:pStyle w:val="TableParagraph"/>
              <w:ind w:left="119"/>
              <w:rPr>
                <w:color w:val="000000" w:themeColor="text1"/>
                <w:sz w:val="20"/>
              </w:rPr>
            </w:pPr>
            <w:proofErr w:type="spellStart"/>
            <w:r w:rsidRPr="00914EA2">
              <w:rPr>
                <w:color w:val="000000" w:themeColor="text1"/>
                <w:w w:val="105"/>
                <w:sz w:val="20"/>
              </w:rPr>
              <w:t>Taumoepeau</w:t>
            </w:r>
            <w:proofErr w:type="spellEnd"/>
            <w:r w:rsidRPr="00914EA2">
              <w:rPr>
                <w:color w:val="000000" w:themeColor="text1"/>
                <w:spacing w:val="35"/>
                <w:w w:val="105"/>
                <w:sz w:val="20"/>
              </w:rPr>
              <w:t xml:space="preserve"> </w:t>
            </w:r>
            <w:r w:rsidRPr="00914EA2">
              <w:rPr>
                <w:color w:val="000000" w:themeColor="text1"/>
                <w:spacing w:val="-2"/>
                <w:w w:val="105"/>
                <w:sz w:val="20"/>
              </w:rPr>
              <w:t>(2016)</w:t>
            </w:r>
          </w:p>
        </w:tc>
        <w:tc>
          <w:tcPr>
            <w:tcW w:w="1072" w:type="dxa"/>
          </w:tcPr>
          <w:p w14:paraId="6C6A114D" w14:textId="77777777" w:rsidR="00091D6A" w:rsidRPr="00914EA2" w:rsidRDefault="00091D6A" w:rsidP="00020435">
            <w:pPr>
              <w:pStyle w:val="TableParagraph"/>
              <w:ind w:left="120"/>
              <w:rPr>
                <w:color w:val="000000" w:themeColor="text1"/>
                <w:sz w:val="20"/>
              </w:rPr>
            </w:pPr>
            <w:r w:rsidRPr="00914EA2">
              <w:rPr>
                <w:color w:val="000000" w:themeColor="text1"/>
                <w:spacing w:val="-2"/>
                <w:w w:val="105"/>
                <w:sz w:val="20"/>
              </w:rPr>
              <w:t>English</w:t>
            </w:r>
          </w:p>
        </w:tc>
        <w:tc>
          <w:tcPr>
            <w:tcW w:w="1375" w:type="dxa"/>
          </w:tcPr>
          <w:p w14:paraId="3C26ADA9" w14:textId="77777777" w:rsidR="00091D6A" w:rsidRPr="00914EA2" w:rsidRDefault="00091D6A" w:rsidP="00020435">
            <w:pPr>
              <w:pStyle w:val="TableParagraph"/>
              <w:ind w:left="120"/>
              <w:rPr>
                <w:color w:val="000000" w:themeColor="text1"/>
                <w:sz w:val="20"/>
              </w:rPr>
            </w:pPr>
            <w:r w:rsidRPr="00914EA2">
              <w:rPr>
                <w:color w:val="000000" w:themeColor="text1"/>
                <w:w w:val="105"/>
                <w:sz w:val="20"/>
              </w:rPr>
              <w:t>New</w:t>
            </w:r>
            <w:r w:rsidRPr="00914EA2">
              <w:rPr>
                <w:color w:val="000000" w:themeColor="text1"/>
                <w:spacing w:val="-2"/>
                <w:w w:val="105"/>
                <w:sz w:val="20"/>
              </w:rPr>
              <w:t xml:space="preserve"> Zealand</w:t>
            </w:r>
          </w:p>
        </w:tc>
        <w:tc>
          <w:tcPr>
            <w:tcW w:w="596" w:type="dxa"/>
          </w:tcPr>
          <w:p w14:paraId="32E0FB72"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D</w:t>
            </w:r>
          </w:p>
        </w:tc>
        <w:tc>
          <w:tcPr>
            <w:tcW w:w="1914" w:type="dxa"/>
          </w:tcPr>
          <w:p w14:paraId="7C1B1017" w14:textId="77777777" w:rsidR="00091D6A" w:rsidRPr="00914EA2" w:rsidRDefault="00091D6A" w:rsidP="00020435">
            <w:pPr>
              <w:pStyle w:val="TableParagraph"/>
              <w:ind w:left="119"/>
              <w:rPr>
                <w:color w:val="000000" w:themeColor="text1"/>
                <w:sz w:val="20"/>
              </w:rPr>
            </w:pPr>
            <w:proofErr w:type="spellStart"/>
            <w:r w:rsidRPr="00914EA2">
              <w:rPr>
                <w:color w:val="000000" w:themeColor="text1"/>
                <w:w w:val="110"/>
                <w:sz w:val="20"/>
              </w:rPr>
              <w:t>Utt</w:t>
            </w:r>
            <w:proofErr w:type="spellEnd"/>
            <w:r w:rsidRPr="00914EA2">
              <w:rPr>
                <w:color w:val="000000" w:themeColor="text1"/>
                <w:w w:val="110"/>
                <w:sz w:val="20"/>
              </w:rPr>
              <w:t>,</w:t>
            </w:r>
            <w:r w:rsidRPr="00914EA2">
              <w:rPr>
                <w:color w:val="000000" w:themeColor="text1"/>
                <w:spacing w:val="17"/>
                <w:w w:val="110"/>
                <w:sz w:val="20"/>
              </w:rPr>
              <w:t xml:space="preserve"> </w:t>
            </w:r>
            <w:r w:rsidRPr="00914EA2">
              <w:rPr>
                <w:color w:val="000000" w:themeColor="text1"/>
                <w:w w:val="110"/>
                <w:sz w:val="20"/>
              </w:rPr>
              <w:t>Type,</w:t>
            </w:r>
            <w:r w:rsidRPr="00914EA2">
              <w:rPr>
                <w:color w:val="000000" w:themeColor="text1"/>
                <w:spacing w:val="18"/>
                <w:w w:val="110"/>
                <w:sz w:val="20"/>
              </w:rPr>
              <w:t xml:space="preserve"> </w:t>
            </w:r>
            <w:r w:rsidRPr="00914EA2">
              <w:rPr>
                <w:color w:val="000000" w:themeColor="text1"/>
                <w:spacing w:val="-5"/>
                <w:w w:val="110"/>
                <w:sz w:val="20"/>
              </w:rPr>
              <w:t>MLU</w:t>
            </w:r>
          </w:p>
        </w:tc>
      </w:tr>
      <w:tr w:rsidR="00091D6A" w:rsidRPr="00914EA2" w14:paraId="3C19BA12" w14:textId="77777777" w:rsidTr="00020435">
        <w:trPr>
          <w:trHeight w:val="239"/>
        </w:trPr>
        <w:tc>
          <w:tcPr>
            <w:tcW w:w="3790" w:type="dxa"/>
          </w:tcPr>
          <w:p w14:paraId="39F81DA6"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Thompson</w:t>
            </w:r>
            <w:r w:rsidRPr="00914EA2">
              <w:rPr>
                <w:color w:val="000000" w:themeColor="text1"/>
                <w:spacing w:val="30"/>
                <w:w w:val="105"/>
                <w:sz w:val="20"/>
              </w:rPr>
              <w:t xml:space="preserve"> </w:t>
            </w:r>
            <w:r w:rsidRPr="00914EA2">
              <w:rPr>
                <w:color w:val="000000" w:themeColor="text1"/>
                <w:spacing w:val="-2"/>
                <w:w w:val="105"/>
                <w:sz w:val="20"/>
              </w:rPr>
              <w:t>(2018)</w:t>
            </w:r>
          </w:p>
        </w:tc>
        <w:tc>
          <w:tcPr>
            <w:tcW w:w="1072" w:type="dxa"/>
          </w:tcPr>
          <w:p w14:paraId="7E96446A" w14:textId="77777777" w:rsidR="00091D6A" w:rsidRPr="00914EA2" w:rsidRDefault="00091D6A" w:rsidP="00020435">
            <w:pPr>
              <w:pStyle w:val="TableParagraph"/>
              <w:ind w:left="120"/>
              <w:rPr>
                <w:color w:val="000000" w:themeColor="text1"/>
                <w:sz w:val="20"/>
              </w:rPr>
            </w:pPr>
            <w:r w:rsidRPr="00914EA2">
              <w:rPr>
                <w:color w:val="000000" w:themeColor="text1"/>
                <w:spacing w:val="-2"/>
                <w:w w:val="105"/>
                <w:sz w:val="20"/>
              </w:rPr>
              <w:t>English</w:t>
            </w:r>
          </w:p>
        </w:tc>
        <w:tc>
          <w:tcPr>
            <w:tcW w:w="1375" w:type="dxa"/>
          </w:tcPr>
          <w:p w14:paraId="65CB91EA"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4DA99E24" w14:textId="77777777" w:rsidR="00091D6A" w:rsidRPr="00914EA2" w:rsidRDefault="00091D6A" w:rsidP="00020435">
            <w:pPr>
              <w:pStyle w:val="TableParagraph"/>
              <w:ind w:left="119"/>
              <w:rPr>
                <w:color w:val="000000" w:themeColor="text1"/>
                <w:sz w:val="20"/>
              </w:rPr>
            </w:pPr>
            <w:r w:rsidRPr="00914EA2">
              <w:rPr>
                <w:color w:val="000000" w:themeColor="text1"/>
                <w:spacing w:val="-5"/>
                <w:w w:val="105"/>
                <w:sz w:val="20"/>
              </w:rPr>
              <w:t>MU</w:t>
            </w:r>
          </w:p>
        </w:tc>
        <w:tc>
          <w:tcPr>
            <w:tcW w:w="1914" w:type="dxa"/>
          </w:tcPr>
          <w:p w14:paraId="7F24A6A3"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Token,</w:t>
            </w:r>
            <w:r w:rsidRPr="00914EA2">
              <w:rPr>
                <w:color w:val="000000" w:themeColor="text1"/>
                <w:spacing w:val="1"/>
                <w:w w:val="105"/>
                <w:sz w:val="20"/>
              </w:rPr>
              <w:t xml:space="preserve"> </w:t>
            </w:r>
            <w:r w:rsidRPr="00914EA2">
              <w:rPr>
                <w:color w:val="000000" w:themeColor="text1"/>
                <w:spacing w:val="-4"/>
                <w:w w:val="105"/>
                <w:sz w:val="20"/>
              </w:rPr>
              <w:t>Type</w:t>
            </w:r>
          </w:p>
        </w:tc>
      </w:tr>
      <w:tr w:rsidR="00091D6A" w:rsidRPr="00914EA2" w14:paraId="362505D2" w14:textId="77777777" w:rsidTr="00020435">
        <w:trPr>
          <w:trHeight w:val="239"/>
        </w:trPr>
        <w:tc>
          <w:tcPr>
            <w:tcW w:w="3790" w:type="dxa"/>
          </w:tcPr>
          <w:p w14:paraId="42040BF2" w14:textId="77777777" w:rsidR="00091D6A" w:rsidRPr="00914EA2" w:rsidRDefault="00091D6A" w:rsidP="00020435">
            <w:pPr>
              <w:pStyle w:val="TableParagraph"/>
              <w:ind w:left="119"/>
              <w:rPr>
                <w:color w:val="000000" w:themeColor="text1"/>
                <w:sz w:val="20"/>
              </w:rPr>
            </w:pPr>
            <w:proofErr w:type="spellStart"/>
            <w:r w:rsidRPr="00914EA2">
              <w:rPr>
                <w:color w:val="000000" w:themeColor="text1"/>
                <w:w w:val="105"/>
                <w:sz w:val="20"/>
              </w:rPr>
              <w:t>Tomasello</w:t>
            </w:r>
            <w:proofErr w:type="spellEnd"/>
            <w:r w:rsidRPr="00914EA2">
              <w:rPr>
                <w:color w:val="000000" w:themeColor="text1"/>
                <w:w w:val="105"/>
                <w:sz w:val="20"/>
              </w:rPr>
              <w:t>,</w:t>
            </w:r>
            <w:r w:rsidRPr="00914EA2">
              <w:rPr>
                <w:color w:val="000000" w:themeColor="text1"/>
                <w:spacing w:val="11"/>
                <w:w w:val="105"/>
                <w:sz w:val="20"/>
              </w:rPr>
              <w:t xml:space="preserve"> </w:t>
            </w:r>
            <w:proofErr w:type="spellStart"/>
            <w:r w:rsidRPr="00914EA2">
              <w:rPr>
                <w:color w:val="000000" w:themeColor="text1"/>
                <w:w w:val="105"/>
                <w:sz w:val="20"/>
              </w:rPr>
              <w:t>Mannle</w:t>
            </w:r>
            <w:proofErr w:type="spellEnd"/>
            <w:r w:rsidRPr="00914EA2">
              <w:rPr>
                <w:color w:val="000000" w:themeColor="text1"/>
                <w:w w:val="105"/>
                <w:sz w:val="20"/>
              </w:rPr>
              <w:t>,</w:t>
            </w:r>
            <w:r w:rsidRPr="00914EA2">
              <w:rPr>
                <w:color w:val="000000" w:themeColor="text1"/>
                <w:spacing w:val="11"/>
                <w:w w:val="105"/>
                <w:sz w:val="20"/>
              </w:rPr>
              <w:t xml:space="preserve"> </w:t>
            </w:r>
            <w:r w:rsidRPr="00914EA2">
              <w:rPr>
                <w:color w:val="000000" w:themeColor="text1"/>
                <w:w w:val="105"/>
                <w:sz w:val="20"/>
              </w:rPr>
              <w:t>&amp;</w:t>
            </w:r>
            <w:r w:rsidRPr="00914EA2">
              <w:rPr>
                <w:color w:val="000000" w:themeColor="text1"/>
                <w:spacing w:val="11"/>
                <w:w w:val="105"/>
                <w:sz w:val="20"/>
              </w:rPr>
              <w:t xml:space="preserve"> </w:t>
            </w:r>
            <w:r w:rsidRPr="00914EA2">
              <w:rPr>
                <w:color w:val="000000" w:themeColor="text1"/>
                <w:w w:val="105"/>
                <w:sz w:val="20"/>
              </w:rPr>
              <w:t>Kruger</w:t>
            </w:r>
            <w:r w:rsidRPr="00914EA2">
              <w:rPr>
                <w:color w:val="000000" w:themeColor="text1"/>
                <w:spacing w:val="11"/>
                <w:w w:val="105"/>
                <w:sz w:val="20"/>
              </w:rPr>
              <w:t xml:space="preserve"> </w:t>
            </w:r>
            <w:r w:rsidRPr="00914EA2">
              <w:rPr>
                <w:color w:val="000000" w:themeColor="text1"/>
                <w:spacing w:val="-2"/>
                <w:w w:val="105"/>
                <w:sz w:val="20"/>
              </w:rPr>
              <w:t>(1986)</w:t>
            </w:r>
          </w:p>
        </w:tc>
        <w:tc>
          <w:tcPr>
            <w:tcW w:w="1072" w:type="dxa"/>
          </w:tcPr>
          <w:p w14:paraId="304B20BA" w14:textId="77777777" w:rsidR="00091D6A" w:rsidRPr="00914EA2" w:rsidRDefault="00091D6A" w:rsidP="00020435">
            <w:pPr>
              <w:pStyle w:val="TableParagraph"/>
              <w:ind w:left="121"/>
              <w:rPr>
                <w:color w:val="000000" w:themeColor="text1"/>
                <w:sz w:val="20"/>
              </w:rPr>
            </w:pPr>
            <w:r w:rsidRPr="00914EA2">
              <w:rPr>
                <w:color w:val="000000" w:themeColor="text1"/>
                <w:spacing w:val="-2"/>
                <w:w w:val="105"/>
                <w:sz w:val="20"/>
              </w:rPr>
              <w:t>English</w:t>
            </w:r>
          </w:p>
        </w:tc>
        <w:tc>
          <w:tcPr>
            <w:tcW w:w="1375" w:type="dxa"/>
          </w:tcPr>
          <w:p w14:paraId="4D3342EE" w14:textId="77777777" w:rsidR="00091D6A" w:rsidRPr="00914EA2" w:rsidRDefault="00091D6A" w:rsidP="00020435">
            <w:pPr>
              <w:pStyle w:val="TableParagraph"/>
              <w:ind w:left="121"/>
              <w:rPr>
                <w:color w:val="000000" w:themeColor="text1"/>
                <w:sz w:val="20"/>
              </w:rPr>
            </w:pPr>
            <w:r w:rsidRPr="00914EA2">
              <w:rPr>
                <w:color w:val="000000" w:themeColor="text1"/>
                <w:spacing w:val="-5"/>
                <w:sz w:val="20"/>
              </w:rPr>
              <w:t>US</w:t>
            </w:r>
          </w:p>
        </w:tc>
        <w:tc>
          <w:tcPr>
            <w:tcW w:w="596" w:type="dxa"/>
          </w:tcPr>
          <w:p w14:paraId="429B899D" w14:textId="77777777" w:rsidR="00091D6A" w:rsidRPr="00914EA2" w:rsidRDefault="00091D6A" w:rsidP="00020435">
            <w:pPr>
              <w:pStyle w:val="TableParagraph"/>
              <w:ind w:left="120"/>
              <w:rPr>
                <w:color w:val="000000" w:themeColor="text1"/>
                <w:sz w:val="20"/>
              </w:rPr>
            </w:pPr>
            <w:r w:rsidRPr="00914EA2">
              <w:rPr>
                <w:color w:val="000000" w:themeColor="text1"/>
                <w:spacing w:val="-5"/>
                <w:w w:val="105"/>
                <w:sz w:val="20"/>
              </w:rPr>
              <w:t>MU</w:t>
            </w:r>
          </w:p>
        </w:tc>
        <w:tc>
          <w:tcPr>
            <w:tcW w:w="1914" w:type="dxa"/>
          </w:tcPr>
          <w:p w14:paraId="63FB2E1D" w14:textId="77777777" w:rsidR="00091D6A" w:rsidRPr="00914EA2" w:rsidRDefault="00091D6A" w:rsidP="00020435">
            <w:pPr>
              <w:pStyle w:val="TableParagraph"/>
              <w:ind w:left="120"/>
              <w:rPr>
                <w:color w:val="000000" w:themeColor="text1"/>
                <w:sz w:val="20"/>
              </w:rPr>
            </w:pPr>
            <w:proofErr w:type="spellStart"/>
            <w:r w:rsidRPr="00914EA2">
              <w:rPr>
                <w:color w:val="000000" w:themeColor="text1"/>
                <w:spacing w:val="-5"/>
                <w:w w:val="120"/>
                <w:sz w:val="20"/>
              </w:rPr>
              <w:t>Utt</w:t>
            </w:r>
            <w:proofErr w:type="spellEnd"/>
          </w:p>
        </w:tc>
      </w:tr>
      <w:tr w:rsidR="00091D6A" w:rsidRPr="00914EA2" w14:paraId="1EF6B653" w14:textId="77777777" w:rsidTr="00020435">
        <w:trPr>
          <w:trHeight w:val="239"/>
        </w:trPr>
        <w:tc>
          <w:tcPr>
            <w:tcW w:w="3790" w:type="dxa"/>
          </w:tcPr>
          <w:p w14:paraId="455D29B9"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Wade</w:t>
            </w:r>
            <w:r w:rsidRPr="00914EA2">
              <w:rPr>
                <w:color w:val="000000" w:themeColor="text1"/>
                <w:spacing w:val="17"/>
                <w:w w:val="105"/>
                <w:sz w:val="20"/>
              </w:rPr>
              <w:t xml:space="preserve"> </w:t>
            </w:r>
            <w:r w:rsidRPr="00914EA2">
              <w:rPr>
                <w:color w:val="000000" w:themeColor="text1"/>
                <w:w w:val="105"/>
                <w:sz w:val="20"/>
              </w:rPr>
              <w:t>et</w:t>
            </w:r>
            <w:r w:rsidRPr="00914EA2">
              <w:rPr>
                <w:color w:val="000000" w:themeColor="text1"/>
                <w:spacing w:val="17"/>
                <w:w w:val="105"/>
                <w:sz w:val="20"/>
              </w:rPr>
              <w:t xml:space="preserve"> </w:t>
            </w:r>
            <w:r w:rsidRPr="00914EA2">
              <w:rPr>
                <w:color w:val="000000" w:themeColor="text1"/>
                <w:w w:val="105"/>
                <w:sz w:val="20"/>
              </w:rPr>
              <w:t>al.</w:t>
            </w:r>
            <w:r w:rsidRPr="00914EA2">
              <w:rPr>
                <w:color w:val="000000" w:themeColor="text1"/>
                <w:spacing w:val="41"/>
                <w:w w:val="105"/>
                <w:sz w:val="20"/>
              </w:rPr>
              <w:t xml:space="preserve"> </w:t>
            </w:r>
            <w:r w:rsidRPr="00914EA2">
              <w:rPr>
                <w:color w:val="000000" w:themeColor="text1"/>
                <w:spacing w:val="-2"/>
                <w:w w:val="105"/>
                <w:sz w:val="20"/>
              </w:rPr>
              <w:t>(2018)</w:t>
            </w:r>
          </w:p>
        </w:tc>
        <w:tc>
          <w:tcPr>
            <w:tcW w:w="1072" w:type="dxa"/>
          </w:tcPr>
          <w:p w14:paraId="22166F48" w14:textId="77777777" w:rsidR="00091D6A" w:rsidRPr="00914EA2" w:rsidRDefault="00091D6A" w:rsidP="00020435">
            <w:pPr>
              <w:pStyle w:val="TableParagraph"/>
              <w:ind w:left="120"/>
              <w:rPr>
                <w:color w:val="000000" w:themeColor="text1"/>
                <w:sz w:val="20"/>
              </w:rPr>
            </w:pPr>
            <w:r w:rsidRPr="00914EA2">
              <w:rPr>
                <w:color w:val="000000" w:themeColor="text1"/>
                <w:spacing w:val="-2"/>
                <w:w w:val="105"/>
                <w:sz w:val="20"/>
              </w:rPr>
              <w:t>English</w:t>
            </w:r>
          </w:p>
        </w:tc>
        <w:tc>
          <w:tcPr>
            <w:tcW w:w="1375" w:type="dxa"/>
          </w:tcPr>
          <w:p w14:paraId="51B7E529" w14:textId="77777777" w:rsidR="00091D6A" w:rsidRPr="00914EA2" w:rsidRDefault="00091D6A" w:rsidP="00020435">
            <w:pPr>
              <w:pStyle w:val="TableParagraph"/>
              <w:ind w:left="120"/>
              <w:rPr>
                <w:color w:val="000000" w:themeColor="text1"/>
                <w:sz w:val="20"/>
              </w:rPr>
            </w:pPr>
            <w:r w:rsidRPr="00914EA2">
              <w:rPr>
                <w:color w:val="000000" w:themeColor="text1"/>
                <w:spacing w:val="-2"/>
                <w:w w:val="110"/>
                <w:sz w:val="20"/>
              </w:rPr>
              <w:t>Canada</w:t>
            </w:r>
          </w:p>
        </w:tc>
        <w:tc>
          <w:tcPr>
            <w:tcW w:w="596" w:type="dxa"/>
          </w:tcPr>
          <w:p w14:paraId="16DF4517" w14:textId="77777777" w:rsidR="00091D6A" w:rsidRPr="00914EA2" w:rsidRDefault="00091D6A" w:rsidP="00020435">
            <w:pPr>
              <w:pStyle w:val="TableParagraph"/>
              <w:ind w:left="118"/>
              <w:rPr>
                <w:color w:val="000000" w:themeColor="text1"/>
                <w:sz w:val="20"/>
              </w:rPr>
            </w:pPr>
            <w:r w:rsidRPr="00914EA2">
              <w:rPr>
                <w:color w:val="000000" w:themeColor="text1"/>
                <w:w w:val="105"/>
                <w:sz w:val="20"/>
              </w:rPr>
              <w:t>D</w:t>
            </w:r>
          </w:p>
        </w:tc>
        <w:tc>
          <w:tcPr>
            <w:tcW w:w="1914" w:type="dxa"/>
          </w:tcPr>
          <w:p w14:paraId="0E6A4C1D" w14:textId="77777777" w:rsidR="00091D6A" w:rsidRPr="00914EA2" w:rsidRDefault="00091D6A" w:rsidP="00020435">
            <w:pPr>
              <w:pStyle w:val="TableParagraph"/>
              <w:ind w:left="119"/>
              <w:rPr>
                <w:color w:val="000000" w:themeColor="text1"/>
                <w:sz w:val="20"/>
              </w:rPr>
            </w:pPr>
            <w:r w:rsidRPr="00914EA2">
              <w:rPr>
                <w:color w:val="000000" w:themeColor="text1"/>
                <w:spacing w:val="-5"/>
                <w:sz w:val="20"/>
              </w:rPr>
              <w:t>MLU</w:t>
            </w:r>
          </w:p>
        </w:tc>
      </w:tr>
      <w:tr w:rsidR="00091D6A" w:rsidRPr="00914EA2" w14:paraId="0ABCA7EF" w14:textId="77777777" w:rsidTr="00020435">
        <w:trPr>
          <w:trHeight w:val="239"/>
        </w:trPr>
        <w:tc>
          <w:tcPr>
            <w:tcW w:w="3790" w:type="dxa"/>
          </w:tcPr>
          <w:p w14:paraId="79BD540F" w14:textId="77777777" w:rsidR="00091D6A" w:rsidRPr="00914EA2" w:rsidRDefault="00091D6A" w:rsidP="00020435">
            <w:pPr>
              <w:pStyle w:val="TableParagraph"/>
              <w:ind w:left="119"/>
              <w:rPr>
                <w:color w:val="000000" w:themeColor="text1"/>
                <w:sz w:val="20"/>
              </w:rPr>
            </w:pPr>
            <w:proofErr w:type="spellStart"/>
            <w:r w:rsidRPr="00914EA2">
              <w:rPr>
                <w:color w:val="000000" w:themeColor="text1"/>
                <w:w w:val="105"/>
                <w:sz w:val="20"/>
              </w:rPr>
              <w:t>Walle</w:t>
            </w:r>
            <w:proofErr w:type="spellEnd"/>
            <w:r w:rsidRPr="00914EA2">
              <w:rPr>
                <w:color w:val="000000" w:themeColor="text1"/>
                <w:spacing w:val="8"/>
                <w:w w:val="105"/>
                <w:sz w:val="20"/>
              </w:rPr>
              <w:t xml:space="preserve"> </w:t>
            </w:r>
            <w:r w:rsidRPr="00914EA2">
              <w:rPr>
                <w:color w:val="000000" w:themeColor="text1"/>
                <w:w w:val="105"/>
                <w:sz w:val="20"/>
              </w:rPr>
              <w:t>&amp;</w:t>
            </w:r>
            <w:r w:rsidRPr="00914EA2">
              <w:rPr>
                <w:color w:val="000000" w:themeColor="text1"/>
                <w:spacing w:val="8"/>
                <w:w w:val="105"/>
                <w:sz w:val="20"/>
              </w:rPr>
              <w:t xml:space="preserve"> </w:t>
            </w:r>
            <w:r w:rsidRPr="00914EA2">
              <w:rPr>
                <w:color w:val="000000" w:themeColor="text1"/>
                <w:w w:val="105"/>
                <w:sz w:val="20"/>
              </w:rPr>
              <w:t>Campos</w:t>
            </w:r>
            <w:r w:rsidRPr="00914EA2">
              <w:rPr>
                <w:color w:val="000000" w:themeColor="text1"/>
                <w:spacing w:val="8"/>
                <w:w w:val="105"/>
                <w:sz w:val="20"/>
              </w:rPr>
              <w:t xml:space="preserve"> </w:t>
            </w:r>
            <w:r w:rsidRPr="00914EA2">
              <w:rPr>
                <w:color w:val="000000" w:themeColor="text1"/>
                <w:spacing w:val="-2"/>
                <w:w w:val="105"/>
                <w:sz w:val="20"/>
              </w:rPr>
              <w:t>(2014)</w:t>
            </w:r>
          </w:p>
        </w:tc>
        <w:tc>
          <w:tcPr>
            <w:tcW w:w="1072" w:type="dxa"/>
          </w:tcPr>
          <w:p w14:paraId="6F4EAF58" w14:textId="77777777" w:rsidR="00091D6A" w:rsidRPr="00914EA2" w:rsidRDefault="00091D6A" w:rsidP="00020435">
            <w:pPr>
              <w:pStyle w:val="TableParagraph"/>
              <w:ind w:left="120"/>
              <w:rPr>
                <w:color w:val="000000" w:themeColor="text1"/>
                <w:sz w:val="20"/>
              </w:rPr>
            </w:pPr>
            <w:r w:rsidRPr="00914EA2">
              <w:rPr>
                <w:color w:val="000000" w:themeColor="text1"/>
                <w:spacing w:val="-2"/>
                <w:w w:val="105"/>
                <w:sz w:val="20"/>
              </w:rPr>
              <w:t>English</w:t>
            </w:r>
          </w:p>
        </w:tc>
        <w:tc>
          <w:tcPr>
            <w:tcW w:w="1375" w:type="dxa"/>
          </w:tcPr>
          <w:p w14:paraId="38A9B263"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612D5DB3" w14:textId="77777777" w:rsidR="00091D6A" w:rsidRPr="00914EA2" w:rsidRDefault="00091D6A" w:rsidP="00020435">
            <w:pPr>
              <w:pStyle w:val="TableParagraph"/>
              <w:ind w:left="119"/>
              <w:rPr>
                <w:color w:val="000000" w:themeColor="text1"/>
                <w:sz w:val="20"/>
              </w:rPr>
            </w:pPr>
            <w:r w:rsidRPr="00914EA2">
              <w:rPr>
                <w:color w:val="000000" w:themeColor="text1"/>
                <w:spacing w:val="-5"/>
                <w:w w:val="105"/>
                <w:sz w:val="20"/>
              </w:rPr>
              <w:t>MU</w:t>
            </w:r>
          </w:p>
        </w:tc>
        <w:tc>
          <w:tcPr>
            <w:tcW w:w="1914" w:type="dxa"/>
          </w:tcPr>
          <w:p w14:paraId="24707EC9" w14:textId="77777777" w:rsidR="00091D6A" w:rsidRPr="00914EA2" w:rsidRDefault="00091D6A" w:rsidP="00020435">
            <w:pPr>
              <w:pStyle w:val="TableParagraph"/>
              <w:ind w:left="119"/>
              <w:rPr>
                <w:color w:val="000000" w:themeColor="text1"/>
                <w:sz w:val="20"/>
              </w:rPr>
            </w:pPr>
            <w:r w:rsidRPr="00914EA2">
              <w:rPr>
                <w:color w:val="000000" w:themeColor="text1"/>
                <w:spacing w:val="-4"/>
                <w:w w:val="110"/>
                <w:sz w:val="20"/>
              </w:rPr>
              <w:t>Token,</w:t>
            </w:r>
            <w:r w:rsidRPr="00914EA2">
              <w:rPr>
                <w:color w:val="000000" w:themeColor="text1"/>
                <w:spacing w:val="-5"/>
                <w:w w:val="110"/>
                <w:sz w:val="20"/>
              </w:rPr>
              <w:t xml:space="preserve"> </w:t>
            </w:r>
            <w:proofErr w:type="spellStart"/>
            <w:r w:rsidRPr="00914EA2">
              <w:rPr>
                <w:color w:val="000000" w:themeColor="text1"/>
                <w:spacing w:val="-5"/>
                <w:w w:val="115"/>
                <w:sz w:val="20"/>
              </w:rPr>
              <w:t>Utt</w:t>
            </w:r>
            <w:proofErr w:type="spellEnd"/>
          </w:p>
        </w:tc>
      </w:tr>
      <w:tr w:rsidR="00091D6A" w:rsidRPr="00914EA2" w14:paraId="3CFD4F02" w14:textId="77777777" w:rsidTr="00020435">
        <w:trPr>
          <w:trHeight w:val="239"/>
        </w:trPr>
        <w:tc>
          <w:tcPr>
            <w:tcW w:w="3790" w:type="dxa"/>
          </w:tcPr>
          <w:p w14:paraId="0283372C" w14:textId="77777777" w:rsidR="00091D6A" w:rsidRPr="00914EA2" w:rsidRDefault="00091D6A" w:rsidP="00020435">
            <w:pPr>
              <w:pStyle w:val="TableParagraph"/>
              <w:ind w:left="119"/>
              <w:rPr>
                <w:color w:val="000000" w:themeColor="text1"/>
                <w:sz w:val="20"/>
              </w:rPr>
            </w:pPr>
            <w:proofErr w:type="spellStart"/>
            <w:r w:rsidRPr="00914EA2">
              <w:rPr>
                <w:color w:val="000000" w:themeColor="text1"/>
                <w:w w:val="105"/>
                <w:sz w:val="20"/>
              </w:rPr>
              <w:t>Weisleder</w:t>
            </w:r>
            <w:proofErr w:type="spellEnd"/>
            <w:r w:rsidRPr="00914EA2">
              <w:rPr>
                <w:color w:val="000000" w:themeColor="text1"/>
                <w:spacing w:val="5"/>
                <w:w w:val="105"/>
                <w:sz w:val="20"/>
              </w:rPr>
              <w:t xml:space="preserve"> </w:t>
            </w:r>
            <w:r w:rsidRPr="00914EA2">
              <w:rPr>
                <w:color w:val="000000" w:themeColor="text1"/>
                <w:w w:val="105"/>
                <w:sz w:val="20"/>
              </w:rPr>
              <w:t>&amp;</w:t>
            </w:r>
            <w:r w:rsidRPr="00914EA2">
              <w:rPr>
                <w:color w:val="000000" w:themeColor="text1"/>
                <w:spacing w:val="6"/>
                <w:w w:val="105"/>
                <w:sz w:val="20"/>
              </w:rPr>
              <w:t xml:space="preserve"> </w:t>
            </w:r>
            <w:r w:rsidRPr="00914EA2">
              <w:rPr>
                <w:color w:val="000000" w:themeColor="text1"/>
                <w:w w:val="105"/>
                <w:sz w:val="20"/>
              </w:rPr>
              <w:t>Fernald</w:t>
            </w:r>
            <w:r w:rsidRPr="00914EA2">
              <w:rPr>
                <w:color w:val="000000" w:themeColor="text1"/>
                <w:spacing w:val="6"/>
                <w:w w:val="105"/>
                <w:sz w:val="20"/>
              </w:rPr>
              <w:t xml:space="preserve"> </w:t>
            </w:r>
            <w:r w:rsidRPr="00914EA2">
              <w:rPr>
                <w:color w:val="000000" w:themeColor="text1"/>
                <w:spacing w:val="-2"/>
                <w:w w:val="105"/>
                <w:sz w:val="20"/>
              </w:rPr>
              <w:t>(2013)</w:t>
            </w:r>
          </w:p>
        </w:tc>
        <w:tc>
          <w:tcPr>
            <w:tcW w:w="1072" w:type="dxa"/>
          </w:tcPr>
          <w:p w14:paraId="7EE84110" w14:textId="77777777" w:rsidR="00091D6A" w:rsidRPr="00914EA2" w:rsidRDefault="00091D6A" w:rsidP="00020435">
            <w:pPr>
              <w:pStyle w:val="TableParagraph"/>
              <w:ind w:left="120"/>
              <w:rPr>
                <w:color w:val="000000" w:themeColor="text1"/>
                <w:sz w:val="20"/>
              </w:rPr>
            </w:pPr>
            <w:r w:rsidRPr="00914EA2">
              <w:rPr>
                <w:color w:val="000000" w:themeColor="text1"/>
                <w:spacing w:val="-2"/>
                <w:w w:val="105"/>
                <w:sz w:val="20"/>
              </w:rPr>
              <w:t>Spanish</w:t>
            </w:r>
          </w:p>
        </w:tc>
        <w:tc>
          <w:tcPr>
            <w:tcW w:w="1375" w:type="dxa"/>
          </w:tcPr>
          <w:p w14:paraId="2F14F7DB"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Pr>
          <w:p w14:paraId="52754C52" w14:textId="77777777" w:rsidR="00091D6A" w:rsidRPr="00914EA2" w:rsidRDefault="00091D6A" w:rsidP="00020435">
            <w:pPr>
              <w:pStyle w:val="TableParagraph"/>
              <w:ind w:left="119"/>
              <w:rPr>
                <w:color w:val="000000" w:themeColor="text1"/>
                <w:sz w:val="20"/>
              </w:rPr>
            </w:pPr>
            <w:r w:rsidRPr="00914EA2">
              <w:rPr>
                <w:color w:val="000000" w:themeColor="text1"/>
                <w:w w:val="101"/>
                <w:sz w:val="20"/>
              </w:rPr>
              <w:t>L</w:t>
            </w:r>
          </w:p>
        </w:tc>
        <w:tc>
          <w:tcPr>
            <w:tcW w:w="1914" w:type="dxa"/>
          </w:tcPr>
          <w:p w14:paraId="78FDD5BB" w14:textId="77777777" w:rsidR="00091D6A" w:rsidRPr="00914EA2" w:rsidRDefault="00091D6A" w:rsidP="00020435">
            <w:pPr>
              <w:pStyle w:val="TableParagraph"/>
              <w:ind w:left="119"/>
              <w:rPr>
                <w:color w:val="000000" w:themeColor="text1"/>
                <w:sz w:val="20"/>
              </w:rPr>
            </w:pPr>
            <w:r w:rsidRPr="00914EA2">
              <w:rPr>
                <w:color w:val="000000" w:themeColor="text1"/>
                <w:spacing w:val="-4"/>
                <w:w w:val="105"/>
                <w:sz w:val="20"/>
              </w:rPr>
              <w:t>Token</w:t>
            </w:r>
          </w:p>
        </w:tc>
      </w:tr>
      <w:tr w:rsidR="00091D6A" w:rsidRPr="00914EA2" w14:paraId="75DA1BD5" w14:textId="77777777" w:rsidTr="00020435">
        <w:trPr>
          <w:trHeight w:val="240"/>
        </w:trPr>
        <w:tc>
          <w:tcPr>
            <w:tcW w:w="3790" w:type="dxa"/>
            <w:tcBorders>
              <w:bottom w:val="single" w:sz="4" w:space="0" w:color="000000"/>
            </w:tcBorders>
          </w:tcPr>
          <w:p w14:paraId="5CCCE51A" w14:textId="77777777" w:rsidR="00091D6A" w:rsidRPr="00914EA2" w:rsidRDefault="00091D6A" w:rsidP="00020435">
            <w:pPr>
              <w:pStyle w:val="TableParagraph"/>
              <w:ind w:left="119"/>
              <w:rPr>
                <w:color w:val="000000" w:themeColor="text1"/>
                <w:sz w:val="20"/>
              </w:rPr>
            </w:pPr>
            <w:proofErr w:type="spellStart"/>
            <w:r w:rsidRPr="00914EA2">
              <w:rPr>
                <w:color w:val="000000" w:themeColor="text1"/>
                <w:w w:val="105"/>
                <w:sz w:val="20"/>
              </w:rPr>
              <w:t>Weizman</w:t>
            </w:r>
            <w:proofErr w:type="spellEnd"/>
            <w:r w:rsidRPr="00914EA2">
              <w:rPr>
                <w:color w:val="000000" w:themeColor="text1"/>
                <w:spacing w:val="2"/>
                <w:w w:val="105"/>
                <w:sz w:val="20"/>
              </w:rPr>
              <w:t xml:space="preserve"> </w:t>
            </w:r>
            <w:r w:rsidRPr="00914EA2">
              <w:rPr>
                <w:color w:val="000000" w:themeColor="text1"/>
                <w:spacing w:val="-2"/>
                <w:w w:val="105"/>
                <w:sz w:val="20"/>
              </w:rPr>
              <w:t>(1997)</w:t>
            </w:r>
          </w:p>
        </w:tc>
        <w:tc>
          <w:tcPr>
            <w:tcW w:w="1072" w:type="dxa"/>
            <w:tcBorders>
              <w:bottom w:val="single" w:sz="4" w:space="0" w:color="000000"/>
            </w:tcBorders>
          </w:tcPr>
          <w:p w14:paraId="3B7E0D6F" w14:textId="77777777" w:rsidR="00091D6A" w:rsidRPr="00914EA2" w:rsidRDefault="00091D6A" w:rsidP="00020435">
            <w:pPr>
              <w:pStyle w:val="TableParagraph"/>
              <w:ind w:left="120"/>
              <w:rPr>
                <w:color w:val="000000" w:themeColor="text1"/>
                <w:sz w:val="20"/>
              </w:rPr>
            </w:pPr>
            <w:r w:rsidRPr="00914EA2">
              <w:rPr>
                <w:color w:val="000000" w:themeColor="text1"/>
                <w:spacing w:val="-2"/>
                <w:w w:val="105"/>
                <w:sz w:val="20"/>
              </w:rPr>
              <w:t>English</w:t>
            </w:r>
          </w:p>
        </w:tc>
        <w:tc>
          <w:tcPr>
            <w:tcW w:w="1375" w:type="dxa"/>
            <w:tcBorders>
              <w:bottom w:val="single" w:sz="4" w:space="0" w:color="000000"/>
            </w:tcBorders>
          </w:tcPr>
          <w:p w14:paraId="6DD61FE2" w14:textId="77777777" w:rsidR="00091D6A" w:rsidRPr="00914EA2" w:rsidRDefault="00091D6A" w:rsidP="00020435">
            <w:pPr>
              <w:pStyle w:val="TableParagraph"/>
              <w:ind w:left="120"/>
              <w:rPr>
                <w:color w:val="000000" w:themeColor="text1"/>
                <w:sz w:val="20"/>
              </w:rPr>
            </w:pPr>
            <w:r w:rsidRPr="00914EA2">
              <w:rPr>
                <w:color w:val="000000" w:themeColor="text1"/>
                <w:spacing w:val="-5"/>
                <w:sz w:val="20"/>
              </w:rPr>
              <w:t>US</w:t>
            </w:r>
          </w:p>
        </w:tc>
        <w:tc>
          <w:tcPr>
            <w:tcW w:w="596" w:type="dxa"/>
            <w:tcBorders>
              <w:bottom w:val="single" w:sz="4" w:space="0" w:color="000000"/>
            </w:tcBorders>
          </w:tcPr>
          <w:p w14:paraId="4A9202A8" w14:textId="77777777" w:rsidR="00091D6A" w:rsidRPr="00914EA2" w:rsidRDefault="00091D6A" w:rsidP="00020435">
            <w:pPr>
              <w:pStyle w:val="TableParagraph"/>
              <w:ind w:left="119"/>
              <w:rPr>
                <w:color w:val="000000" w:themeColor="text1"/>
                <w:sz w:val="20"/>
              </w:rPr>
            </w:pPr>
            <w:r w:rsidRPr="00914EA2">
              <w:rPr>
                <w:color w:val="000000" w:themeColor="text1"/>
                <w:w w:val="101"/>
                <w:sz w:val="20"/>
              </w:rPr>
              <w:t>L</w:t>
            </w:r>
          </w:p>
        </w:tc>
        <w:tc>
          <w:tcPr>
            <w:tcW w:w="1914" w:type="dxa"/>
            <w:tcBorders>
              <w:bottom w:val="single" w:sz="4" w:space="0" w:color="000000"/>
            </w:tcBorders>
          </w:tcPr>
          <w:p w14:paraId="5E7CD3E7" w14:textId="77777777" w:rsidR="00091D6A" w:rsidRPr="00914EA2" w:rsidRDefault="00091D6A" w:rsidP="00020435">
            <w:pPr>
              <w:pStyle w:val="TableParagraph"/>
              <w:ind w:left="119"/>
              <w:rPr>
                <w:color w:val="000000" w:themeColor="text1"/>
                <w:sz w:val="20"/>
              </w:rPr>
            </w:pPr>
            <w:r w:rsidRPr="00914EA2">
              <w:rPr>
                <w:color w:val="000000" w:themeColor="text1"/>
                <w:w w:val="105"/>
                <w:sz w:val="20"/>
              </w:rPr>
              <w:t>Token,</w:t>
            </w:r>
            <w:r w:rsidRPr="00914EA2">
              <w:rPr>
                <w:color w:val="000000" w:themeColor="text1"/>
                <w:spacing w:val="1"/>
                <w:w w:val="105"/>
                <w:sz w:val="20"/>
              </w:rPr>
              <w:t xml:space="preserve"> </w:t>
            </w:r>
            <w:r w:rsidRPr="00914EA2">
              <w:rPr>
                <w:color w:val="000000" w:themeColor="text1"/>
                <w:spacing w:val="-4"/>
                <w:w w:val="105"/>
                <w:sz w:val="20"/>
              </w:rPr>
              <w:t>Type</w:t>
            </w:r>
          </w:p>
        </w:tc>
      </w:tr>
    </w:tbl>
    <w:p w14:paraId="4B6AAF31" w14:textId="77777777" w:rsidR="00091D6A" w:rsidRPr="00914EA2" w:rsidRDefault="00091D6A" w:rsidP="00091D6A">
      <w:pPr>
        <w:rPr>
          <w:color w:val="000000" w:themeColor="text1"/>
          <w:sz w:val="20"/>
        </w:rPr>
        <w:sectPr w:rsidR="00091D6A" w:rsidRPr="00914EA2" w:rsidSect="00F817B8">
          <w:pgSz w:w="12240" w:h="15840"/>
          <w:pgMar w:top="1820" w:right="1720" w:bottom="280" w:left="760" w:header="720" w:footer="720" w:gutter="0"/>
          <w:cols w:space="720"/>
        </w:sectPr>
      </w:pPr>
    </w:p>
    <w:tbl>
      <w:tblPr>
        <w:tblW w:w="9360" w:type="dxa"/>
        <w:tblLook w:val="04A0" w:firstRow="1" w:lastRow="0" w:firstColumn="1" w:lastColumn="0" w:noHBand="0" w:noVBand="1"/>
      </w:tblPr>
      <w:tblGrid>
        <w:gridCol w:w="9360"/>
      </w:tblGrid>
      <w:tr w:rsidR="00091D6A" w:rsidRPr="00F22D50" w14:paraId="6ECD1394" w14:textId="77777777" w:rsidTr="00020435">
        <w:trPr>
          <w:trHeight w:val="320"/>
        </w:trPr>
        <w:tc>
          <w:tcPr>
            <w:tcW w:w="9360" w:type="dxa"/>
            <w:tcBorders>
              <w:top w:val="nil"/>
              <w:left w:val="nil"/>
              <w:bottom w:val="nil"/>
              <w:right w:val="nil"/>
            </w:tcBorders>
            <w:shd w:val="clear" w:color="auto" w:fill="auto"/>
            <w:noWrap/>
            <w:vAlign w:val="bottom"/>
            <w:hideMark/>
          </w:tcPr>
          <w:p w14:paraId="56CFCB88" w14:textId="77777777" w:rsidR="00091D6A" w:rsidRPr="00FF048A" w:rsidRDefault="00091D6A" w:rsidP="00020435">
            <w:pPr>
              <w:spacing w:line="480" w:lineRule="auto"/>
              <w:jc w:val="center"/>
              <w:rPr>
                <w:rFonts w:ascii="Times New Roman" w:eastAsia="Times New Roman" w:hAnsi="Times New Roman" w:cs="Times New Roman"/>
                <w:b/>
                <w:bCs/>
                <w:color w:val="000000" w:themeColor="text1"/>
              </w:rPr>
            </w:pPr>
            <w:r w:rsidRPr="00FF048A">
              <w:rPr>
                <w:rFonts w:ascii="Times New Roman" w:eastAsia="Times New Roman" w:hAnsi="Times New Roman" w:cs="Times New Roman"/>
                <w:b/>
                <w:bCs/>
                <w:color w:val="000000" w:themeColor="text1"/>
              </w:rPr>
              <w:lastRenderedPageBreak/>
              <w:t>References</w:t>
            </w:r>
          </w:p>
          <w:p w14:paraId="7CC00D59"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 xml:space="preserve">Adams, K. A., Marchman, V. A., </w:t>
            </w:r>
            <w:proofErr w:type="spellStart"/>
            <w:r w:rsidRPr="00F22D50">
              <w:rPr>
                <w:rFonts w:ascii="Times New Roman" w:eastAsia="Times New Roman" w:hAnsi="Times New Roman" w:cs="Times New Roman"/>
                <w:color w:val="000000" w:themeColor="text1"/>
              </w:rPr>
              <w:t>Loi</w:t>
            </w:r>
            <w:proofErr w:type="spellEnd"/>
            <w:r w:rsidRPr="00F22D50">
              <w:rPr>
                <w:rFonts w:ascii="Times New Roman" w:eastAsia="Times New Roman" w:hAnsi="Times New Roman" w:cs="Times New Roman"/>
                <w:color w:val="000000" w:themeColor="text1"/>
              </w:rPr>
              <w:t xml:space="preserve">, E. C., Ashland, M. D., Fernald, A., &amp; Feldman, H. M. (2018). </w:t>
            </w:r>
            <w:proofErr w:type="gramStart"/>
            <w:r w:rsidRPr="00F22D50">
              <w:rPr>
                <w:rFonts w:ascii="Times New Roman" w:eastAsia="Times New Roman" w:hAnsi="Times New Roman" w:cs="Times New Roman"/>
                <w:color w:val="000000" w:themeColor="text1"/>
              </w:rPr>
              <w:t>Caregiver</w:t>
            </w:r>
            <w:proofErr w:type="gramEnd"/>
            <w:r w:rsidRPr="00F22D50">
              <w:rPr>
                <w:rFonts w:ascii="Times New Roman" w:eastAsia="Times New Roman" w:hAnsi="Times New Roman" w:cs="Times New Roman"/>
                <w:color w:val="000000" w:themeColor="text1"/>
              </w:rPr>
              <w:t xml:space="preserve"> talk and medical risk as predictors of language outcomes in full term and preterm toddlers. </w:t>
            </w:r>
            <w:r w:rsidRPr="00F22D50">
              <w:rPr>
                <w:rFonts w:ascii="Times New Roman" w:eastAsia="Times New Roman" w:hAnsi="Times New Roman" w:cs="Times New Roman"/>
                <w:i/>
                <w:iCs/>
                <w:color w:val="000000" w:themeColor="text1"/>
              </w:rPr>
              <w:t>Child development, 89(5),</w:t>
            </w:r>
            <w:r w:rsidRPr="00F22D50">
              <w:rPr>
                <w:rFonts w:ascii="Times New Roman" w:eastAsia="Times New Roman" w:hAnsi="Times New Roman" w:cs="Times New Roman"/>
                <w:color w:val="000000" w:themeColor="text1"/>
              </w:rPr>
              <w:t xml:space="preserve"> 1674-1690.</w:t>
            </w:r>
          </w:p>
        </w:tc>
      </w:tr>
      <w:tr w:rsidR="00091D6A" w:rsidRPr="00F22D50" w14:paraId="40621A7B" w14:textId="77777777" w:rsidTr="00020435">
        <w:trPr>
          <w:trHeight w:val="320"/>
        </w:trPr>
        <w:tc>
          <w:tcPr>
            <w:tcW w:w="9360" w:type="dxa"/>
            <w:tcBorders>
              <w:top w:val="nil"/>
              <w:left w:val="nil"/>
              <w:bottom w:val="nil"/>
              <w:right w:val="nil"/>
            </w:tcBorders>
            <w:shd w:val="clear" w:color="auto" w:fill="auto"/>
            <w:noWrap/>
            <w:vAlign w:val="bottom"/>
            <w:hideMark/>
          </w:tcPr>
          <w:p w14:paraId="4C750588"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 xml:space="preserve">Ambrose, S. E. (2016). Gesture use in 14-month-old toddlers with hearing loss and their mothers' responses. </w:t>
            </w:r>
            <w:r w:rsidRPr="00F22D50">
              <w:rPr>
                <w:rFonts w:ascii="Times New Roman" w:eastAsia="Times New Roman" w:hAnsi="Times New Roman" w:cs="Times New Roman"/>
                <w:i/>
                <w:iCs/>
                <w:color w:val="000000" w:themeColor="text1"/>
              </w:rPr>
              <w:t>American journal of speech-language pathology</w:t>
            </w:r>
            <w:r w:rsidRPr="00F22D50">
              <w:rPr>
                <w:rFonts w:ascii="Times New Roman" w:eastAsia="Times New Roman" w:hAnsi="Times New Roman" w:cs="Times New Roman"/>
                <w:color w:val="000000" w:themeColor="text1"/>
              </w:rPr>
              <w:t xml:space="preserve">, </w:t>
            </w:r>
            <w:r w:rsidRPr="00F22D50">
              <w:rPr>
                <w:rFonts w:ascii="Times New Roman" w:eastAsia="Times New Roman" w:hAnsi="Times New Roman" w:cs="Times New Roman"/>
                <w:i/>
                <w:iCs/>
                <w:color w:val="000000" w:themeColor="text1"/>
              </w:rPr>
              <w:t>25(4),</w:t>
            </w:r>
            <w:r w:rsidRPr="00F22D50">
              <w:rPr>
                <w:rFonts w:ascii="Times New Roman" w:eastAsia="Times New Roman" w:hAnsi="Times New Roman" w:cs="Times New Roman"/>
                <w:color w:val="000000" w:themeColor="text1"/>
              </w:rPr>
              <w:t xml:space="preserve"> 519-531.</w:t>
            </w:r>
          </w:p>
        </w:tc>
      </w:tr>
      <w:tr w:rsidR="00091D6A" w:rsidRPr="00F22D50" w14:paraId="7C1E4490" w14:textId="77777777" w:rsidTr="00020435">
        <w:trPr>
          <w:trHeight w:val="320"/>
        </w:trPr>
        <w:tc>
          <w:tcPr>
            <w:tcW w:w="9360" w:type="dxa"/>
            <w:tcBorders>
              <w:top w:val="nil"/>
              <w:left w:val="nil"/>
              <w:bottom w:val="nil"/>
              <w:right w:val="nil"/>
            </w:tcBorders>
            <w:shd w:val="clear" w:color="auto" w:fill="auto"/>
            <w:noWrap/>
            <w:vAlign w:val="bottom"/>
            <w:hideMark/>
          </w:tcPr>
          <w:p w14:paraId="0E9EC5FD"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 xml:space="preserve">Bang, J., &amp; </w:t>
            </w:r>
            <w:proofErr w:type="spellStart"/>
            <w:r w:rsidRPr="00F22D50">
              <w:rPr>
                <w:rFonts w:ascii="Times New Roman" w:eastAsia="Times New Roman" w:hAnsi="Times New Roman" w:cs="Times New Roman"/>
                <w:color w:val="000000" w:themeColor="text1"/>
              </w:rPr>
              <w:t>Nadig</w:t>
            </w:r>
            <w:proofErr w:type="spellEnd"/>
            <w:r w:rsidRPr="00F22D50">
              <w:rPr>
                <w:rFonts w:ascii="Times New Roman" w:eastAsia="Times New Roman" w:hAnsi="Times New Roman" w:cs="Times New Roman"/>
                <w:color w:val="000000" w:themeColor="text1"/>
              </w:rPr>
              <w:t xml:space="preserve">, A. (2015). Learning language in autism: Maternal linguistic input contributes to later vocabulary. </w:t>
            </w:r>
            <w:r w:rsidRPr="00F22D50">
              <w:rPr>
                <w:rFonts w:ascii="Times New Roman" w:eastAsia="Times New Roman" w:hAnsi="Times New Roman" w:cs="Times New Roman"/>
                <w:i/>
                <w:iCs/>
                <w:color w:val="000000" w:themeColor="text1"/>
              </w:rPr>
              <w:t>Autism Research, 8(2),</w:t>
            </w:r>
            <w:r w:rsidRPr="00F22D50">
              <w:rPr>
                <w:rFonts w:ascii="Times New Roman" w:eastAsia="Times New Roman" w:hAnsi="Times New Roman" w:cs="Times New Roman"/>
                <w:color w:val="000000" w:themeColor="text1"/>
              </w:rPr>
              <w:t xml:space="preserve"> 214-223.</w:t>
            </w:r>
          </w:p>
        </w:tc>
      </w:tr>
      <w:tr w:rsidR="00091D6A" w:rsidRPr="00F22D50" w14:paraId="1E0D7F3E" w14:textId="77777777" w:rsidTr="00020435">
        <w:trPr>
          <w:trHeight w:val="320"/>
        </w:trPr>
        <w:tc>
          <w:tcPr>
            <w:tcW w:w="9360" w:type="dxa"/>
            <w:tcBorders>
              <w:top w:val="nil"/>
              <w:left w:val="nil"/>
              <w:bottom w:val="nil"/>
              <w:right w:val="nil"/>
            </w:tcBorders>
            <w:shd w:val="clear" w:color="auto" w:fill="auto"/>
            <w:noWrap/>
            <w:vAlign w:val="bottom"/>
            <w:hideMark/>
          </w:tcPr>
          <w:p w14:paraId="3039375C"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 xml:space="preserve">Bingham, G. E., Kwon, K. A., &amp; Jeon, H. J. (2013). Examining relations among mothers', fathers', and children's language use in a dyadic and triadic context. </w:t>
            </w:r>
            <w:r w:rsidRPr="00F22D50">
              <w:rPr>
                <w:rFonts w:ascii="Times New Roman" w:eastAsia="Times New Roman" w:hAnsi="Times New Roman" w:cs="Times New Roman"/>
                <w:i/>
                <w:iCs/>
                <w:color w:val="000000" w:themeColor="text1"/>
              </w:rPr>
              <w:t>Early Child Development and Care, 183</w:t>
            </w:r>
            <w:r w:rsidRPr="00F22D50">
              <w:rPr>
                <w:rFonts w:ascii="Times New Roman" w:eastAsia="Times New Roman" w:hAnsi="Times New Roman" w:cs="Times New Roman"/>
                <w:color w:val="000000" w:themeColor="text1"/>
              </w:rPr>
              <w:t>, 394-414.</w:t>
            </w:r>
            <w:r w:rsidRPr="00FF048A">
              <w:rPr>
                <w:rFonts w:ascii="Times New Roman" w:eastAsia="Times New Roman" w:hAnsi="Times New Roman" w:cs="Times New Roman"/>
                <w:color w:val="000000" w:themeColor="text1"/>
              </w:rPr>
              <w:t xml:space="preserve"> </w:t>
            </w:r>
          </w:p>
        </w:tc>
      </w:tr>
      <w:tr w:rsidR="00091D6A" w:rsidRPr="00F22D50" w14:paraId="097B07C0" w14:textId="77777777" w:rsidTr="00020435">
        <w:trPr>
          <w:trHeight w:val="320"/>
        </w:trPr>
        <w:tc>
          <w:tcPr>
            <w:tcW w:w="9360" w:type="dxa"/>
            <w:tcBorders>
              <w:top w:val="nil"/>
              <w:left w:val="nil"/>
              <w:bottom w:val="nil"/>
              <w:right w:val="nil"/>
            </w:tcBorders>
            <w:shd w:val="clear" w:color="auto" w:fill="auto"/>
            <w:noWrap/>
            <w:vAlign w:val="bottom"/>
            <w:hideMark/>
          </w:tcPr>
          <w:p w14:paraId="06D7378E"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 xml:space="preserve">Clarke-Stewart, K. A., </w:t>
            </w:r>
            <w:proofErr w:type="spellStart"/>
            <w:r w:rsidRPr="00F22D50">
              <w:rPr>
                <w:rFonts w:ascii="Times New Roman" w:eastAsia="Times New Roman" w:hAnsi="Times New Roman" w:cs="Times New Roman"/>
                <w:color w:val="000000" w:themeColor="text1"/>
              </w:rPr>
              <w:t>VanderStoep</w:t>
            </w:r>
            <w:proofErr w:type="spellEnd"/>
            <w:r w:rsidRPr="00F22D50">
              <w:rPr>
                <w:rFonts w:ascii="Times New Roman" w:eastAsia="Times New Roman" w:hAnsi="Times New Roman" w:cs="Times New Roman"/>
                <w:color w:val="000000" w:themeColor="text1"/>
              </w:rPr>
              <w:t xml:space="preserve">, L. P., &amp; Killian, G. A. (1979). Analysis and replication of mother-child relations at two years of age. </w:t>
            </w:r>
            <w:r w:rsidRPr="00F22D50">
              <w:rPr>
                <w:rFonts w:ascii="Times New Roman" w:eastAsia="Times New Roman" w:hAnsi="Times New Roman" w:cs="Times New Roman"/>
                <w:i/>
                <w:iCs/>
                <w:color w:val="000000" w:themeColor="text1"/>
              </w:rPr>
              <w:t>Child Development,</w:t>
            </w:r>
            <w:r w:rsidRPr="00F22D50">
              <w:rPr>
                <w:rFonts w:ascii="Times New Roman" w:eastAsia="Times New Roman" w:hAnsi="Times New Roman" w:cs="Times New Roman"/>
                <w:color w:val="000000" w:themeColor="text1"/>
              </w:rPr>
              <w:t xml:space="preserve"> 777-793.</w:t>
            </w:r>
          </w:p>
        </w:tc>
      </w:tr>
      <w:tr w:rsidR="00091D6A" w:rsidRPr="00F22D50" w14:paraId="1DE32DA3" w14:textId="77777777" w:rsidTr="00020435">
        <w:trPr>
          <w:trHeight w:val="320"/>
        </w:trPr>
        <w:tc>
          <w:tcPr>
            <w:tcW w:w="9360" w:type="dxa"/>
            <w:tcBorders>
              <w:top w:val="nil"/>
              <w:left w:val="nil"/>
              <w:bottom w:val="nil"/>
              <w:right w:val="nil"/>
            </w:tcBorders>
            <w:shd w:val="clear" w:color="auto" w:fill="auto"/>
            <w:noWrap/>
            <w:vAlign w:val="bottom"/>
            <w:hideMark/>
          </w:tcPr>
          <w:p w14:paraId="4FE4F6F6" w14:textId="77777777" w:rsidR="00091D6A" w:rsidRPr="00F22D50" w:rsidRDefault="00091D6A" w:rsidP="00020435">
            <w:pPr>
              <w:spacing w:line="480" w:lineRule="auto"/>
              <w:rPr>
                <w:rFonts w:ascii="Times New Roman" w:eastAsia="Times New Roman" w:hAnsi="Times New Roman" w:cs="Times New Roman"/>
                <w:color w:val="000000" w:themeColor="text1"/>
              </w:rPr>
            </w:pPr>
            <w:proofErr w:type="spellStart"/>
            <w:r w:rsidRPr="00F22D50">
              <w:rPr>
                <w:rFonts w:ascii="Times New Roman" w:eastAsia="Times New Roman" w:hAnsi="Times New Roman" w:cs="Times New Roman"/>
                <w:color w:val="000000" w:themeColor="text1"/>
              </w:rPr>
              <w:t>Conica</w:t>
            </w:r>
            <w:proofErr w:type="spellEnd"/>
            <w:r w:rsidRPr="00F22D50">
              <w:rPr>
                <w:rFonts w:ascii="Times New Roman" w:eastAsia="Times New Roman" w:hAnsi="Times New Roman" w:cs="Times New Roman"/>
                <w:color w:val="000000" w:themeColor="text1"/>
              </w:rPr>
              <w:t xml:space="preserve">, M., Nixon, E., &amp; Quigley, J. (2020). Fathers' but not Mothers' Repetition of Children's Utterances at Age Two is Associated with Child Vocabulary at Age Four. </w:t>
            </w:r>
            <w:r w:rsidRPr="00F22D50">
              <w:rPr>
                <w:rFonts w:ascii="Times New Roman" w:eastAsia="Times New Roman" w:hAnsi="Times New Roman" w:cs="Times New Roman"/>
                <w:i/>
                <w:iCs/>
                <w:color w:val="000000" w:themeColor="text1"/>
              </w:rPr>
              <w:t>Journal of experimental child psychology, 191</w:t>
            </w:r>
            <w:r w:rsidRPr="00F22D50">
              <w:rPr>
                <w:rFonts w:ascii="Times New Roman" w:eastAsia="Times New Roman" w:hAnsi="Times New Roman" w:cs="Times New Roman"/>
                <w:color w:val="000000" w:themeColor="text1"/>
              </w:rPr>
              <w:t>, 104738.</w:t>
            </w:r>
          </w:p>
        </w:tc>
      </w:tr>
      <w:tr w:rsidR="00091D6A" w:rsidRPr="00F22D50" w14:paraId="3CFE2CD8" w14:textId="77777777" w:rsidTr="00020435">
        <w:trPr>
          <w:trHeight w:val="320"/>
        </w:trPr>
        <w:tc>
          <w:tcPr>
            <w:tcW w:w="9360" w:type="dxa"/>
            <w:tcBorders>
              <w:top w:val="nil"/>
              <w:left w:val="nil"/>
              <w:bottom w:val="nil"/>
              <w:right w:val="nil"/>
            </w:tcBorders>
            <w:shd w:val="clear" w:color="auto" w:fill="auto"/>
            <w:noWrap/>
            <w:vAlign w:val="bottom"/>
            <w:hideMark/>
          </w:tcPr>
          <w:p w14:paraId="2F5A79C4"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Cox Eriksson, C. (2014). Children's vocabulary development: the role of parental input, vocabulary composition and early communicative skills (Doctoral dissertation, Department of Special Education, Stockholm University).</w:t>
            </w:r>
          </w:p>
        </w:tc>
      </w:tr>
      <w:tr w:rsidR="00091D6A" w:rsidRPr="00F22D50" w14:paraId="0E333443" w14:textId="77777777" w:rsidTr="00020435">
        <w:trPr>
          <w:trHeight w:val="320"/>
        </w:trPr>
        <w:tc>
          <w:tcPr>
            <w:tcW w:w="9360" w:type="dxa"/>
            <w:tcBorders>
              <w:top w:val="nil"/>
              <w:left w:val="nil"/>
              <w:bottom w:val="nil"/>
              <w:right w:val="nil"/>
            </w:tcBorders>
            <w:shd w:val="clear" w:color="auto" w:fill="auto"/>
            <w:noWrap/>
            <w:vAlign w:val="bottom"/>
            <w:hideMark/>
          </w:tcPr>
          <w:p w14:paraId="7E0B2FBC" w14:textId="77777777" w:rsidR="00091D6A" w:rsidRPr="00F22D50" w:rsidRDefault="00091D6A" w:rsidP="00020435">
            <w:pPr>
              <w:spacing w:line="480" w:lineRule="auto"/>
              <w:rPr>
                <w:rFonts w:ascii="Times New Roman" w:eastAsia="Times New Roman" w:hAnsi="Times New Roman" w:cs="Times New Roman"/>
                <w:color w:val="000000" w:themeColor="text1"/>
              </w:rPr>
            </w:pPr>
            <w:proofErr w:type="spellStart"/>
            <w:r w:rsidRPr="00FF048A">
              <w:rPr>
                <w:rFonts w:ascii="Times New Roman" w:hAnsi="Times New Roman" w:cs="Times New Roman"/>
                <w:color w:val="000000" w:themeColor="text1"/>
                <w:shd w:val="clear" w:color="auto" w:fill="FFFFFF"/>
              </w:rPr>
              <w:t>d'Apice</w:t>
            </w:r>
            <w:proofErr w:type="spellEnd"/>
            <w:r w:rsidRPr="00FF048A">
              <w:rPr>
                <w:rFonts w:ascii="Times New Roman" w:hAnsi="Times New Roman" w:cs="Times New Roman"/>
                <w:color w:val="000000" w:themeColor="text1"/>
                <w:shd w:val="clear" w:color="auto" w:fill="FFFFFF"/>
              </w:rPr>
              <w:t>, K., Latham, R. M., &amp; von Stumm, S. (2019). A Naturalistic Home Observational Approach to Children's Language, Cognition, and Behavior. </w:t>
            </w:r>
            <w:r w:rsidRPr="00FF048A">
              <w:rPr>
                <w:rFonts w:ascii="Times New Roman" w:hAnsi="Times New Roman" w:cs="Times New Roman"/>
                <w:i/>
                <w:iCs/>
                <w:color w:val="000000" w:themeColor="text1"/>
                <w:shd w:val="clear" w:color="auto" w:fill="FFFFFF"/>
              </w:rPr>
              <w:t>Developmental Psychology</w:t>
            </w:r>
            <w:r w:rsidRPr="00FF048A">
              <w:rPr>
                <w:rFonts w:ascii="Times New Roman" w:hAnsi="Times New Roman" w:cs="Times New Roman"/>
                <w:color w:val="000000" w:themeColor="text1"/>
                <w:shd w:val="clear" w:color="auto" w:fill="FFFFFF"/>
              </w:rPr>
              <w:t>, </w:t>
            </w:r>
            <w:r w:rsidRPr="00FF048A">
              <w:rPr>
                <w:rFonts w:ascii="Times New Roman" w:hAnsi="Times New Roman" w:cs="Times New Roman"/>
                <w:i/>
                <w:iCs/>
                <w:color w:val="000000" w:themeColor="text1"/>
                <w:shd w:val="clear" w:color="auto" w:fill="FFFFFF"/>
              </w:rPr>
              <w:t>55</w:t>
            </w:r>
            <w:r w:rsidRPr="00FF048A">
              <w:rPr>
                <w:rFonts w:ascii="Times New Roman" w:hAnsi="Times New Roman" w:cs="Times New Roman"/>
                <w:color w:val="000000" w:themeColor="text1"/>
                <w:shd w:val="clear" w:color="auto" w:fill="FFFFFF"/>
              </w:rPr>
              <w:t>(7), 1414–1427.</w:t>
            </w:r>
          </w:p>
        </w:tc>
      </w:tr>
      <w:tr w:rsidR="00091D6A" w:rsidRPr="00F22D50" w14:paraId="1533BCA6" w14:textId="77777777" w:rsidTr="00020435">
        <w:trPr>
          <w:trHeight w:val="320"/>
        </w:trPr>
        <w:tc>
          <w:tcPr>
            <w:tcW w:w="9360" w:type="dxa"/>
            <w:tcBorders>
              <w:top w:val="nil"/>
              <w:left w:val="nil"/>
              <w:bottom w:val="nil"/>
              <w:right w:val="nil"/>
            </w:tcBorders>
            <w:shd w:val="clear" w:color="auto" w:fill="auto"/>
            <w:noWrap/>
            <w:vAlign w:val="bottom"/>
            <w:hideMark/>
          </w:tcPr>
          <w:p w14:paraId="5D68B6A5"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F048A">
              <w:rPr>
                <w:rFonts w:ascii="Times New Roman" w:eastAsia="Times New Roman" w:hAnsi="Times New Roman" w:cs="Times New Roman"/>
                <w:color w:val="000000" w:themeColor="text1"/>
              </w:rPr>
              <w:lastRenderedPageBreak/>
              <w:t>Dave</w:t>
            </w:r>
            <w:r w:rsidRPr="00F22D50">
              <w:rPr>
                <w:rFonts w:ascii="Times New Roman" w:eastAsia="Times New Roman" w:hAnsi="Times New Roman" w:cs="Times New Roman"/>
                <w:color w:val="000000" w:themeColor="text1"/>
              </w:rPr>
              <w:t xml:space="preserve">, </w:t>
            </w:r>
            <w:r w:rsidRPr="00FF048A">
              <w:rPr>
                <w:rFonts w:ascii="Times New Roman" w:eastAsia="Times New Roman" w:hAnsi="Times New Roman" w:cs="Times New Roman"/>
                <w:color w:val="000000" w:themeColor="text1"/>
              </w:rPr>
              <w:t>S.</w:t>
            </w:r>
            <w:r w:rsidRPr="00F22D50">
              <w:rPr>
                <w:rFonts w:ascii="Times New Roman" w:eastAsia="Times New Roman" w:hAnsi="Times New Roman" w:cs="Times New Roman"/>
                <w:color w:val="000000" w:themeColor="text1"/>
              </w:rPr>
              <w:t xml:space="preserve">, </w:t>
            </w:r>
            <w:proofErr w:type="spellStart"/>
            <w:r w:rsidRPr="00FF048A">
              <w:rPr>
                <w:rFonts w:ascii="Times New Roman" w:eastAsia="Times New Roman" w:hAnsi="Times New Roman" w:cs="Times New Roman"/>
                <w:color w:val="000000" w:themeColor="text1"/>
              </w:rPr>
              <w:t>Mastergeorge</w:t>
            </w:r>
            <w:proofErr w:type="spellEnd"/>
            <w:r w:rsidRPr="00F22D50">
              <w:rPr>
                <w:rFonts w:ascii="Times New Roman" w:eastAsia="Times New Roman" w:hAnsi="Times New Roman" w:cs="Times New Roman"/>
                <w:color w:val="000000" w:themeColor="text1"/>
              </w:rPr>
              <w:t>,</w:t>
            </w:r>
            <w:r w:rsidRPr="00FF048A">
              <w:rPr>
                <w:rFonts w:ascii="Times New Roman" w:eastAsia="Times New Roman" w:hAnsi="Times New Roman" w:cs="Times New Roman"/>
                <w:color w:val="000000" w:themeColor="text1"/>
              </w:rPr>
              <w:t xml:space="preserve"> A.M.</w:t>
            </w:r>
            <w:r w:rsidRPr="00F22D50">
              <w:rPr>
                <w:rFonts w:ascii="Times New Roman" w:eastAsia="Times New Roman" w:hAnsi="Times New Roman" w:cs="Times New Roman"/>
                <w:color w:val="000000" w:themeColor="text1"/>
              </w:rPr>
              <w:t xml:space="preserve">, &amp; </w:t>
            </w:r>
            <w:r w:rsidRPr="00FF048A">
              <w:rPr>
                <w:rFonts w:ascii="Times New Roman" w:eastAsia="Times New Roman" w:hAnsi="Times New Roman" w:cs="Times New Roman"/>
                <w:color w:val="000000" w:themeColor="text1"/>
              </w:rPr>
              <w:t>Olswang</w:t>
            </w:r>
            <w:r w:rsidRPr="00F22D50">
              <w:rPr>
                <w:rFonts w:ascii="Times New Roman" w:eastAsia="Times New Roman" w:hAnsi="Times New Roman" w:cs="Times New Roman"/>
                <w:color w:val="000000" w:themeColor="text1"/>
              </w:rPr>
              <w:t xml:space="preserve">, </w:t>
            </w:r>
            <w:r w:rsidRPr="00FF048A">
              <w:rPr>
                <w:rFonts w:ascii="Times New Roman" w:eastAsia="Times New Roman" w:hAnsi="Times New Roman" w:cs="Times New Roman"/>
                <w:color w:val="000000" w:themeColor="text1"/>
              </w:rPr>
              <w:t>L.</w:t>
            </w:r>
            <w:r w:rsidRPr="00F22D50">
              <w:rPr>
                <w:rFonts w:ascii="Times New Roman" w:eastAsia="Times New Roman" w:hAnsi="Times New Roman" w:cs="Times New Roman"/>
                <w:color w:val="000000" w:themeColor="text1"/>
              </w:rPr>
              <w:t xml:space="preserve">B. (2018). Motherese, affect, and vocabulary development: Dyadic communicative interactions in infants and toddlers. </w:t>
            </w:r>
            <w:r w:rsidRPr="00F22D50">
              <w:rPr>
                <w:rFonts w:ascii="Times New Roman" w:eastAsia="Times New Roman" w:hAnsi="Times New Roman" w:cs="Times New Roman"/>
                <w:i/>
                <w:iCs/>
                <w:color w:val="000000" w:themeColor="text1"/>
              </w:rPr>
              <w:t>Journal of Child Language, 45(4),</w:t>
            </w:r>
            <w:r w:rsidRPr="00F22D50">
              <w:rPr>
                <w:rFonts w:ascii="Times New Roman" w:eastAsia="Times New Roman" w:hAnsi="Times New Roman" w:cs="Times New Roman"/>
                <w:color w:val="000000" w:themeColor="text1"/>
              </w:rPr>
              <w:t xml:space="preserve"> 917-938.</w:t>
            </w:r>
          </w:p>
        </w:tc>
      </w:tr>
      <w:tr w:rsidR="00091D6A" w:rsidRPr="00F22D50" w14:paraId="27C5C50E" w14:textId="77777777" w:rsidTr="00020435">
        <w:trPr>
          <w:trHeight w:val="320"/>
        </w:trPr>
        <w:tc>
          <w:tcPr>
            <w:tcW w:w="9360" w:type="dxa"/>
            <w:tcBorders>
              <w:top w:val="nil"/>
              <w:left w:val="nil"/>
              <w:bottom w:val="nil"/>
              <w:right w:val="nil"/>
            </w:tcBorders>
            <w:shd w:val="clear" w:color="auto" w:fill="auto"/>
            <w:noWrap/>
            <w:vAlign w:val="bottom"/>
            <w:hideMark/>
          </w:tcPr>
          <w:p w14:paraId="7CD8E493"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 xml:space="preserve">Dirks, E., Stevens, A., Sigrid, K. O. K., </w:t>
            </w:r>
            <w:proofErr w:type="spellStart"/>
            <w:r w:rsidRPr="00F22D50">
              <w:rPr>
                <w:rFonts w:ascii="Times New Roman" w:eastAsia="Times New Roman" w:hAnsi="Times New Roman" w:cs="Times New Roman"/>
                <w:color w:val="000000" w:themeColor="text1"/>
              </w:rPr>
              <w:t>Frijns</w:t>
            </w:r>
            <w:proofErr w:type="spellEnd"/>
            <w:r w:rsidRPr="00F22D50">
              <w:rPr>
                <w:rFonts w:ascii="Times New Roman" w:eastAsia="Times New Roman" w:hAnsi="Times New Roman" w:cs="Times New Roman"/>
                <w:color w:val="000000" w:themeColor="text1"/>
              </w:rPr>
              <w:t xml:space="preserve">, J., &amp; </w:t>
            </w:r>
            <w:proofErr w:type="spellStart"/>
            <w:r w:rsidRPr="00F22D50">
              <w:rPr>
                <w:rFonts w:ascii="Times New Roman" w:eastAsia="Times New Roman" w:hAnsi="Times New Roman" w:cs="Times New Roman"/>
                <w:color w:val="000000" w:themeColor="text1"/>
              </w:rPr>
              <w:t>Rieffe</w:t>
            </w:r>
            <w:proofErr w:type="spellEnd"/>
            <w:r w:rsidRPr="00F22D50">
              <w:rPr>
                <w:rFonts w:ascii="Times New Roman" w:eastAsia="Times New Roman" w:hAnsi="Times New Roman" w:cs="Times New Roman"/>
                <w:color w:val="000000" w:themeColor="text1"/>
              </w:rPr>
              <w:t xml:space="preserve">, C. (2020). Talk with me! Parental linguistic input to toddlers with moderate hearing loss. </w:t>
            </w:r>
            <w:r w:rsidRPr="00F22D50">
              <w:rPr>
                <w:rFonts w:ascii="Times New Roman" w:eastAsia="Times New Roman" w:hAnsi="Times New Roman" w:cs="Times New Roman"/>
                <w:i/>
                <w:iCs/>
                <w:color w:val="000000" w:themeColor="text1"/>
              </w:rPr>
              <w:t>Journal of Child Language, 47(1),</w:t>
            </w:r>
            <w:r w:rsidRPr="00F22D50">
              <w:rPr>
                <w:rFonts w:ascii="Times New Roman" w:eastAsia="Times New Roman" w:hAnsi="Times New Roman" w:cs="Times New Roman"/>
                <w:color w:val="000000" w:themeColor="text1"/>
              </w:rPr>
              <w:t xml:space="preserve"> 186-204.</w:t>
            </w:r>
          </w:p>
        </w:tc>
      </w:tr>
      <w:tr w:rsidR="00091D6A" w:rsidRPr="00F22D50" w14:paraId="5A29E77B" w14:textId="77777777" w:rsidTr="00020435">
        <w:trPr>
          <w:trHeight w:val="320"/>
        </w:trPr>
        <w:tc>
          <w:tcPr>
            <w:tcW w:w="9360" w:type="dxa"/>
            <w:tcBorders>
              <w:top w:val="nil"/>
              <w:left w:val="nil"/>
              <w:bottom w:val="nil"/>
              <w:right w:val="nil"/>
            </w:tcBorders>
            <w:shd w:val="clear" w:color="auto" w:fill="auto"/>
            <w:noWrap/>
            <w:vAlign w:val="bottom"/>
            <w:hideMark/>
          </w:tcPr>
          <w:p w14:paraId="692561E8"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 xml:space="preserve">Dunham, P., &amp; Dunham, F. (1992). Lexical development during middle infancy: A mutually driven infant-caregiver process. </w:t>
            </w:r>
            <w:r w:rsidRPr="00F22D50">
              <w:rPr>
                <w:rFonts w:ascii="Times New Roman" w:eastAsia="Times New Roman" w:hAnsi="Times New Roman" w:cs="Times New Roman"/>
                <w:i/>
                <w:iCs/>
                <w:color w:val="000000" w:themeColor="text1"/>
              </w:rPr>
              <w:t>Developmental Psychology, 28(3),</w:t>
            </w:r>
            <w:r w:rsidRPr="00F22D50">
              <w:rPr>
                <w:rFonts w:ascii="Times New Roman" w:eastAsia="Times New Roman" w:hAnsi="Times New Roman" w:cs="Times New Roman"/>
                <w:color w:val="000000" w:themeColor="text1"/>
              </w:rPr>
              <w:t xml:space="preserve"> 414.</w:t>
            </w:r>
          </w:p>
        </w:tc>
      </w:tr>
      <w:tr w:rsidR="00091D6A" w:rsidRPr="00F22D50" w14:paraId="31FABB2D" w14:textId="77777777" w:rsidTr="00020435">
        <w:trPr>
          <w:trHeight w:val="320"/>
        </w:trPr>
        <w:tc>
          <w:tcPr>
            <w:tcW w:w="9360" w:type="dxa"/>
            <w:tcBorders>
              <w:top w:val="nil"/>
              <w:left w:val="nil"/>
              <w:bottom w:val="nil"/>
              <w:right w:val="nil"/>
            </w:tcBorders>
            <w:shd w:val="clear" w:color="auto" w:fill="auto"/>
            <w:noWrap/>
            <w:vAlign w:val="bottom"/>
            <w:hideMark/>
          </w:tcPr>
          <w:p w14:paraId="14A25099"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 xml:space="preserve">Dwyer, A. R. (2017). Early language experience and later vocabulary among </w:t>
            </w:r>
            <w:r w:rsidRPr="00FF048A">
              <w:rPr>
                <w:rFonts w:ascii="Times New Roman" w:eastAsia="Times New Roman" w:hAnsi="Times New Roman" w:cs="Times New Roman"/>
                <w:color w:val="000000" w:themeColor="text1"/>
              </w:rPr>
              <w:t>A</w:t>
            </w:r>
            <w:r w:rsidRPr="00F22D50">
              <w:rPr>
                <w:rFonts w:ascii="Times New Roman" w:eastAsia="Times New Roman" w:hAnsi="Times New Roman" w:cs="Times New Roman"/>
                <w:color w:val="000000" w:themeColor="text1"/>
              </w:rPr>
              <w:t>ustralian infants from diverse socioeconomic backgrounds (Order No. 10742403). Available from ProQuest Dissertations &amp; Theses Global; Social Science Premium Collection. (1983418761).</w:t>
            </w:r>
          </w:p>
        </w:tc>
      </w:tr>
      <w:tr w:rsidR="00091D6A" w:rsidRPr="00F22D50" w14:paraId="34B47BE4" w14:textId="77777777" w:rsidTr="00020435">
        <w:trPr>
          <w:trHeight w:val="320"/>
        </w:trPr>
        <w:tc>
          <w:tcPr>
            <w:tcW w:w="9360" w:type="dxa"/>
            <w:tcBorders>
              <w:top w:val="nil"/>
              <w:left w:val="nil"/>
              <w:bottom w:val="nil"/>
              <w:right w:val="nil"/>
            </w:tcBorders>
            <w:shd w:val="clear" w:color="auto" w:fill="auto"/>
            <w:noWrap/>
            <w:vAlign w:val="bottom"/>
            <w:hideMark/>
          </w:tcPr>
          <w:p w14:paraId="7AEB6CA9"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 xml:space="preserve">Fagan, J., Iglesias, A., &amp; Kaufman, R. (2016). Associations among Head Start </w:t>
            </w:r>
            <w:proofErr w:type="spellStart"/>
            <w:r w:rsidRPr="00F22D50">
              <w:rPr>
                <w:rFonts w:ascii="Times New Roman" w:eastAsia="Times New Roman" w:hAnsi="Times New Roman" w:cs="Times New Roman"/>
                <w:color w:val="000000" w:themeColor="text1"/>
              </w:rPr>
              <w:t>fathers‚Äô</w:t>
            </w:r>
            <w:proofErr w:type="spellEnd"/>
            <w:r w:rsidRPr="00F22D50">
              <w:rPr>
                <w:rFonts w:ascii="Times New Roman" w:eastAsia="Times New Roman" w:hAnsi="Times New Roman" w:cs="Times New Roman"/>
                <w:color w:val="000000" w:themeColor="text1"/>
              </w:rPr>
              <w:t xml:space="preserve"> involvement with their preschoolers and child language skills. </w:t>
            </w:r>
            <w:r w:rsidRPr="00F22D50">
              <w:rPr>
                <w:rFonts w:ascii="Times New Roman" w:eastAsia="Times New Roman" w:hAnsi="Times New Roman" w:cs="Times New Roman"/>
                <w:i/>
                <w:iCs/>
                <w:color w:val="000000" w:themeColor="text1"/>
              </w:rPr>
              <w:t>Early Child Development and Care, 186(8</w:t>
            </w:r>
            <w:r w:rsidRPr="00F22D50">
              <w:rPr>
                <w:rFonts w:ascii="Times New Roman" w:eastAsia="Times New Roman" w:hAnsi="Times New Roman" w:cs="Times New Roman"/>
                <w:color w:val="000000" w:themeColor="text1"/>
              </w:rPr>
              <w:t>), 1342-1356.</w:t>
            </w:r>
          </w:p>
        </w:tc>
      </w:tr>
      <w:tr w:rsidR="00091D6A" w:rsidRPr="00F22D50" w14:paraId="5B6D77C2" w14:textId="77777777" w:rsidTr="00020435">
        <w:trPr>
          <w:trHeight w:val="320"/>
        </w:trPr>
        <w:tc>
          <w:tcPr>
            <w:tcW w:w="9360" w:type="dxa"/>
            <w:tcBorders>
              <w:top w:val="nil"/>
              <w:left w:val="nil"/>
              <w:bottom w:val="nil"/>
              <w:right w:val="nil"/>
            </w:tcBorders>
            <w:shd w:val="clear" w:color="auto" w:fill="auto"/>
            <w:noWrap/>
            <w:vAlign w:val="bottom"/>
            <w:hideMark/>
          </w:tcPr>
          <w:p w14:paraId="0B01B445" w14:textId="77777777" w:rsidR="00091D6A" w:rsidRPr="00F22D50" w:rsidRDefault="00091D6A" w:rsidP="00020435">
            <w:pPr>
              <w:spacing w:line="480" w:lineRule="auto"/>
              <w:rPr>
                <w:rFonts w:ascii="Times New Roman" w:eastAsia="Times New Roman" w:hAnsi="Times New Roman" w:cs="Times New Roman"/>
                <w:color w:val="000000" w:themeColor="text1"/>
              </w:rPr>
            </w:pPr>
            <w:proofErr w:type="spellStart"/>
            <w:r w:rsidRPr="00F22D50">
              <w:rPr>
                <w:rFonts w:ascii="Times New Roman" w:eastAsia="Times New Roman" w:hAnsi="Times New Roman" w:cs="Times New Roman"/>
                <w:color w:val="000000" w:themeColor="text1"/>
              </w:rPr>
              <w:t>Fusaro</w:t>
            </w:r>
            <w:proofErr w:type="spellEnd"/>
            <w:r w:rsidRPr="00F22D50">
              <w:rPr>
                <w:rFonts w:ascii="Times New Roman" w:eastAsia="Times New Roman" w:hAnsi="Times New Roman" w:cs="Times New Roman"/>
                <w:color w:val="000000" w:themeColor="text1"/>
              </w:rPr>
              <w:t xml:space="preserve">, M., Harris, P. L., &amp; Pan, B. A. (2012). Head nodding and head shaking gestures in </w:t>
            </w:r>
            <w:r w:rsidRPr="00FF048A">
              <w:rPr>
                <w:rFonts w:ascii="Times New Roman" w:eastAsia="Times New Roman" w:hAnsi="Times New Roman" w:cs="Times New Roman"/>
                <w:color w:val="000000" w:themeColor="text1"/>
              </w:rPr>
              <w:t>children’s</w:t>
            </w:r>
            <w:r w:rsidRPr="00F22D50">
              <w:rPr>
                <w:rFonts w:ascii="Times New Roman" w:eastAsia="Times New Roman" w:hAnsi="Times New Roman" w:cs="Times New Roman"/>
                <w:color w:val="000000" w:themeColor="text1"/>
              </w:rPr>
              <w:t xml:space="preserve"> early communication. </w:t>
            </w:r>
            <w:r w:rsidRPr="00F22D50">
              <w:rPr>
                <w:rFonts w:ascii="Times New Roman" w:eastAsia="Times New Roman" w:hAnsi="Times New Roman" w:cs="Times New Roman"/>
                <w:i/>
                <w:iCs/>
                <w:color w:val="000000" w:themeColor="text1"/>
              </w:rPr>
              <w:t>First Language, 32</w:t>
            </w:r>
            <w:r w:rsidRPr="00F22D50">
              <w:rPr>
                <w:rFonts w:ascii="Times New Roman" w:eastAsia="Times New Roman" w:hAnsi="Times New Roman" w:cs="Times New Roman"/>
                <w:color w:val="000000" w:themeColor="text1"/>
              </w:rPr>
              <w:t xml:space="preserve">, 439-458. </w:t>
            </w:r>
          </w:p>
        </w:tc>
      </w:tr>
      <w:tr w:rsidR="00091D6A" w:rsidRPr="00F22D50" w14:paraId="15E6D791" w14:textId="77777777" w:rsidTr="00020435">
        <w:trPr>
          <w:trHeight w:val="320"/>
        </w:trPr>
        <w:tc>
          <w:tcPr>
            <w:tcW w:w="9360" w:type="dxa"/>
            <w:tcBorders>
              <w:top w:val="nil"/>
              <w:left w:val="nil"/>
              <w:bottom w:val="nil"/>
              <w:right w:val="nil"/>
            </w:tcBorders>
            <w:shd w:val="clear" w:color="auto" w:fill="auto"/>
            <w:noWrap/>
            <w:vAlign w:val="bottom"/>
            <w:hideMark/>
          </w:tcPr>
          <w:p w14:paraId="11982C44" w14:textId="77777777" w:rsidR="00091D6A" w:rsidRPr="00F22D50" w:rsidRDefault="00091D6A" w:rsidP="00020435">
            <w:pPr>
              <w:spacing w:line="480" w:lineRule="auto"/>
              <w:rPr>
                <w:rFonts w:ascii="Times New Roman" w:eastAsia="Times New Roman" w:hAnsi="Times New Roman" w:cs="Times New Roman"/>
                <w:color w:val="000000" w:themeColor="text1"/>
              </w:rPr>
            </w:pPr>
            <w:proofErr w:type="spellStart"/>
            <w:r w:rsidRPr="00F22D50">
              <w:rPr>
                <w:rFonts w:ascii="Times New Roman" w:eastAsia="Times New Roman" w:hAnsi="Times New Roman" w:cs="Times New Roman"/>
                <w:color w:val="000000" w:themeColor="text1"/>
              </w:rPr>
              <w:t>Fusaroli</w:t>
            </w:r>
            <w:proofErr w:type="spellEnd"/>
            <w:r w:rsidRPr="00F22D50">
              <w:rPr>
                <w:rFonts w:ascii="Times New Roman" w:eastAsia="Times New Roman" w:hAnsi="Times New Roman" w:cs="Times New Roman"/>
                <w:color w:val="000000" w:themeColor="text1"/>
              </w:rPr>
              <w:t xml:space="preserve">, </w:t>
            </w:r>
            <w:r w:rsidRPr="00FF048A">
              <w:rPr>
                <w:rFonts w:ascii="Times New Roman" w:eastAsia="Times New Roman" w:hAnsi="Times New Roman" w:cs="Times New Roman"/>
                <w:color w:val="000000" w:themeColor="text1"/>
              </w:rPr>
              <w:t>R.</w:t>
            </w:r>
            <w:r w:rsidRPr="00F22D50">
              <w:rPr>
                <w:rFonts w:ascii="Times New Roman" w:eastAsia="Times New Roman" w:hAnsi="Times New Roman" w:cs="Times New Roman"/>
                <w:color w:val="000000" w:themeColor="text1"/>
              </w:rPr>
              <w:t xml:space="preserve">, Weed, </w:t>
            </w:r>
            <w:r w:rsidRPr="00FF048A">
              <w:rPr>
                <w:rFonts w:ascii="Times New Roman" w:eastAsia="Times New Roman" w:hAnsi="Times New Roman" w:cs="Times New Roman"/>
                <w:color w:val="000000" w:themeColor="text1"/>
              </w:rPr>
              <w:t>E.</w:t>
            </w:r>
            <w:r w:rsidRPr="00F22D50">
              <w:rPr>
                <w:rFonts w:ascii="Times New Roman" w:eastAsia="Times New Roman" w:hAnsi="Times New Roman" w:cs="Times New Roman"/>
                <w:color w:val="000000" w:themeColor="text1"/>
              </w:rPr>
              <w:t xml:space="preserve">, Fein, </w:t>
            </w:r>
            <w:r w:rsidRPr="00FF048A">
              <w:rPr>
                <w:rFonts w:ascii="Times New Roman" w:eastAsia="Times New Roman" w:hAnsi="Times New Roman" w:cs="Times New Roman"/>
                <w:color w:val="000000" w:themeColor="text1"/>
              </w:rPr>
              <w:t>D.</w:t>
            </w:r>
            <w:r w:rsidRPr="00F22D50">
              <w:rPr>
                <w:rFonts w:ascii="Times New Roman" w:eastAsia="Times New Roman" w:hAnsi="Times New Roman" w:cs="Times New Roman"/>
                <w:color w:val="000000" w:themeColor="text1"/>
              </w:rPr>
              <w:t xml:space="preserve">, &amp; </w:t>
            </w:r>
            <w:proofErr w:type="spellStart"/>
            <w:r w:rsidRPr="00F22D50">
              <w:rPr>
                <w:rFonts w:ascii="Times New Roman" w:eastAsia="Times New Roman" w:hAnsi="Times New Roman" w:cs="Times New Roman"/>
                <w:color w:val="000000" w:themeColor="text1"/>
              </w:rPr>
              <w:t>Naigles</w:t>
            </w:r>
            <w:proofErr w:type="spellEnd"/>
            <w:r w:rsidRPr="00F22D50">
              <w:rPr>
                <w:rFonts w:ascii="Times New Roman" w:eastAsia="Times New Roman" w:hAnsi="Times New Roman" w:cs="Times New Roman"/>
                <w:color w:val="000000" w:themeColor="text1"/>
              </w:rPr>
              <w:t xml:space="preserve">, L. (2019). Hearing me hearing you: Reciprocal effects between child and parent language in autism and typical development. </w:t>
            </w:r>
            <w:r w:rsidRPr="00F22D50">
              <w:rPr>
                <w:rFonts w:ascii="Times New Roman" w:eastAsia="Times New Roman" w:hAnsi="Times New Roman" w:cs="Times New Roman"/>
                <w:i/>
                <w:iCs/>
                <w:color w:val="000000" w:themeColor="text1"/>
              </w:rPr>
              <w:t>Cognition, 183</w:t>
            </w:r>
            <w:r w:rsidRPr="00F22D50">
              <w:rPr>
                <w:rFonts w:ascii="Times New Roman" w:eastAsia="Times New Roman" w:hAnsi="Times New Roman" w:cs="Times New Roman"/>
                <w:color w:val="000000" w:themeColor="text1"/>
              </w:rPr>
              <w:t>, 1-18.</w:t>
            </w:r>
          </w:p>
        </w:tc>
      </w:tr>
      <w:tr w:rsidR="00091D6A" w:rsidRPr="00F22D50" w14:paraId="1A4CF591" w14:textId="77777777" w:rsidTr="00020435">
        <w:trPr>
          <w:trHeight w:val="320"/>
        </w:trPr>
        <w:tc>
          <w:tcPr>
            <w:tcW w:w="9360" w:type="dxa"/>
            <w:tcBorders>
              <w:top w:val="nil"/>
              <w:left w:val="nil"/>
              <w:bottom w:val="nil"/>
              <w:right w:val="nil"/>
            </w:tcBorders>
            <w:shd w:val="clear" w:color="auto" w:fill="auto"/>
            <w:noWrap/>
            <w:vAlign w:val="bottom"/>
            <w:hideMark/>
          </w:tcPr>
          <w:p w14:paraId="53E88541" w14:textId="77777777" w:rsidR="00091D6A" w:rsidRPr="00F22D50" w:rsidRDefault="00091D6A" w:rsidP="00020435">
            <w:pPr>
              <w:spacing w:line="480" w:lineRule="auto"/>
              <w:rPr>
                <w:rFonts w:ascii="Times New Roman" w:eastAsia="Times New Roman" w:hAnsi="Times New Roman" w:cs="Times New Roman"/>
                <w:color w:val="000000" w:themeColor="text1"/>
              </w:rPr>
            </w:pPr>
            <w:proofErr w:type="spellStart"/>
            <w:r w:rsidRPr="00FF048A">
              <w:rPr>
                <w:rFonts w:ascii="Times New Roman" w:hAnsi="Times New Roman" w:cs="Times New Roman"/>
                <w:color w:val="000000" w:themeColor="text1"/>
                <w:shd w:val="clear" w:color="auto" w:fill="FFFFFF"/>
              </w:rPr>
              <w:t>Gilkerson</w:t>
            </w:r>
            <w:proofErr w:type="spellEnd"/>
            <w:r w:rsidRPr="00FF048A">
              <w:rPr>
                <w:rFonts w:ascii="Times New Roman" w:hAnsi="Times New Roman" w:cs="Times New Roman"/>
                <w:color w:val="000000" w:themeColor="text1"/>
                <w:shd w:val="clear" w:color="auto" w:fill="FFFFFF"/>
              </w:rPr>
              <w:t xml:space="preserve">, J., Richards, J. A., Warren, S. F., Montgomery, J. K., Greenwood, C. R., </w:t>
            </w:r>
            <w:proofErr w:type="spellStart"/>
            <w:r w:rsidRPr="00FF048A">
              <w:rPr>
                <w:rFonts w:ascii="Times New Roman" w:hAnsi="Times New Roman" w:cs="Times New Roman"/>
                <w:color w:val="000000" w:themeColor="text1"/>
                <w:shd w:val="clear" w:color="auto" w:fill="FFFFFF"/>
              </w:rPr>
              <w:t>Oller</w:t>
            </w:r>
            <w:proofErr w:type="spellEnd"/>
            <w:r w:rsidRPr="00FF048A">
              <w:rPr>
                <w:rFonts w:ascii="Times New Roman" w:hAnsi="Times New Roman" w:cs="Times New Roman"/>
                <w:color w:val="000000" w:themeColor="text1"/>
                <w:shd w:val="clear" w:color="auto" w:fill="FFFFFF"/>
              </w:rPr>
              <w:t>, D. K., Hansen, J. H. L., &amp; Paul, T. D. (2017). Mapping the Early Language Environment Using All-Day Recordings and Automated Analysis. </w:t>
            </w:r>
            <w:r w:rsidRPr="00FF048A">
              <w:rPr>
                <w:rFonts w:ascii="Times New Roman" w:hAnsi="Times New Roman" w:cs="Times New Roman"/>
                <w:i/>
                <w:iCs/>
                <w:color w:val="000000" w:themeColor="text1"/>
                <w:shd w:val="clear" w:color="auto" w:fill="FFFFFF"/>
              </w:rPr>
              <w:t>American Journal of Speech-Language Pathology</w:t>
            </w:r>
            <w:r w:rsidRPr="00FF048A">
              <w:rPr>
                <w:rFonts w:ascii="Times New Roman" w:hAnsi="Times New Roman" w:cs="Times New Roman"/>
                <w:color w:val="000000" w:themeColor="text1"/>
                <w:shd w:val="clear" w:color="auto" w:fill="FFFFFF"/>
              </w:rPr>
              <w:t>, </w:t>
            </w:r>
            <w:r w:rsidRPr="00FF048A">
              <w:rPr>
                <w:rFonts w:ascii="Times New Roman" w:hAnsi="Times New Roman" w:cs="Times New Roman"/>
                <w:i/>
                <w:iCs/>
                <w:color w:val="000000" w:themeColor="text1"/>
                <w:shd w:val="clear" w:color="auto" w:fill="FFFFFF"/>
              </w:rPr>
              <w:t>26</w:t>
            </w:r>
            <w:r w:rsidRPr="00FF048A">
              <w:rPr>
                <w:rFonts w:ascii="Times New Roman" w:hAnsi="Times New Roman" w:cs="Times New Roman"/>
                <w:color w:val="000000" w:themeColor="text1"/>
                <w:shd w:val="clear" w:color="auto" w:fill="FFFFFF"/>
              </w:rPr>
              <w:t>(2), 248–265.</w:t>
            </w:r>
          </w:p>
        </w:tc>
      </w:tr>
      <w:tr w:rsidR="00091D6A" w:rsidRPr="00F22D50" w14:paraId="588316D1" w14:textId="77777777" w:rsidTr="00020435">
        <w:trPr>
          <w:trHeight w:val="320"/>
        </w:trPr>
        <w:tc>
          <w:tcPr>
            <w:tcW w:w="9360" w:type="dxa"/>
            <w:tcBorders>
              <w:top w:val="nil"/>
              <w:left w:val="nil"/>
              <w:bottom w:val="nil"/>
              <w:right w:val="nil"/>
            </w:tcBorders>
            <w:shd w:val="clear" w:color="auto" w:fill="auto"/>
            <w:noWrap/>
            <w:vAlign w:val="bottom"/>
            <w:hideMark/>
          </w:tcPr>
          <w:p w14:paraId="1575852F"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lastRenderedPageBreak/>
              <w:t xml:space="preserve">Hardy-Brown, K., &amp; Plomin, R. (1985). Infant communicative development: Evidence from adoptive and biological families for genetic and environmental influences on rate differences. </w:t>
            </w:r>
            <w:r w:rsidRPr="00F22D50">
              <w:rPr>
                <w:rFonts w:ascii="Times New Roman" w:eastAsia="Times New Roman" w:hAnsi="Times New Roman" w:cs="Times New Roman"/>
                <w:i/>
                <w:iCs/>
                <w:color w:val="000000" w:themeColor="text1"/>
              </w:rPr>
              <w:t>Developmental Psychology, 21(2),</w:t>
            </w:r>
            <w:r w:rsidRPr="00F22D50">
              <w:rPr>
                <w:rFonts w:ascii="Times New Roman" w:eastAsia="Times New Roman" w:hAnsi="Times New Roman" w:cs="Times New Roman"/>
                <w:color w:val="000000" w:themeColor="text1"/>
              </w:rPr>
              <w:t xml:space="preserve"> 378. </w:t>
            </w:r>
          </w:p>
        </w:tc>
      </w:tr>
      <w:tr w:rsidR="00091D6A" w:rsidRPr="00F22D50" w14:paraId="3B17FAFA" w14:textId="77777777" w:rsidTr="00020435">
        <w:trPr>
          <w:trHeight w:val="320"/>
        </w:trPr>
        <w:tc>
          <w:tcPr>
            <w:tcW w:w="9360" w:type="dxa"/>
            <w:tcBorders>
              <w:top w:val="nil"/>
              <w:left w:val="nil"/>
              <w:bottom w:val="nil"/>
              <w:right w:val="nil"/>
            </w:tcBorders>
            <w:shd w:val="clear" w:color="auto" w:fill="auto"/>
            <w:noWrap/>
            <w:vAlign w:val="bottom"/>
            <w:hideMark/>
          </w:tcPr>
          <w:p w14:paraId="380F395A"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 xml:space="preserve">Hart, B., &amp; </w:t>
            </w:r>
            <w:proofErr w:type="spellStart"/>
            <w:r w:rsidRPr="00F22D50">
              <w:rPr>
                <w:rFonts w:ascii="Times New Roman" w:eastAsia="Times New Roman" w:hAnsi="Times New Roman" w:cs="Times New Roman"/>
                <w:color w:val="000000" w:themeColor="text1"/>
              </w:rPr>
              <w:t>Risley</w:t>
            </w:r>
            <w:proofErr w:type="spellEnd"/>
            <w:r w:rsidRPr="00F22D50">
              <w:rPr>
                <w:rFonts w:ascii="Times New Roman" w:eastAsia="Times New Roman" w:hAnsi="Times New Roman" w:cs="Times New Roman"/>
                <w:color w:val="000000" w:themeColor="text1"/>
              </w:rPr>
              <w:t>, T. R. (1995). Meaningful differences in the everyday experience of young American children. Paul H Brookes Publishing.</w:t>
            </w:r>
          </w:p>
        </w:tc>
      </w:tr>
      <w:tr w:rsidR="00091D6A" w:rsidRPr="00F22D50" w14:paraId="11A7569B" w14:textId="77777777" w:rsidTr="00020435">
        <w:trPr>
          <w:trHeight w:val="320"/>
        </w:trPr>
        <w:tc>
          <w:tcPr>
            <w:tcW w:w="9360" w:type="dxa"/>
            <w:tcBorders>
              <w:top w:val="nil"/>
              <w:left w:val="nil"/>
              <w:bottom w:val="nil"/>
              <w:right w:val="nil"/>
            </w:tcBorders>
            <w:shd w:val="clear" w:color="auto" w:fill="auto"/>
            <w:noWrap/>
            <w:vAlign w:val="bottom"/>
            <w:hideMark/>
          </w:tcPr>
          <w:p w14:paraId="22041506"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Himes, M. C. (1978). Language development and patterns of mother-child interaction. Doctoral Dissertation, University of Toronto.</w:t>
            </w:r>
          </w:p>
        </w:tc>
      </w:tr>
      <w:tr w:rsidR="00091D6A" w:rsidRPr="00F22D50" w14:paraId="605FEBFF" w14:textId="77777777" w:rsidTr="00020435">
        <w:trPr>
          <w:trHeight w:val="320"/>
        </w:trPr>
        <w:tc>
          <w:tcPr>
            <w:tcW w:w="9360" w:type="dxa"/>
            <w:tcBorders>
              <w:top w:val="nil"/>
              <w:left w:val="nil"/>
              <w:bottom w:val="nil"/>
              <w:right w:val="nil"/>
            </w:tcBorders>
            <w:shd w:val="clear" w:color="auto" w:fill="auto"/>
            <w:noWrap/>
            <w:vAlign w:val="bottom"/>
            <w:hideMark/>
          </w:tcPr>
          <w:p w14:paraId="5BB24077"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Hirsh-</w:t>
            </w:r>
            <w:proofErr w:type="spellStart"/>
            <w:r w:rsidRPr="00F22D50">
              <w:rPr>
                <w:rFonts w:ascii="Times New Roman" w:eastAsia="Times New Roman" w:hAnsi="Times New Roman" w:cs="Times New Roman"/>
                <w:color w:val="000000" w:themeColor="text1"/>
              </w:rPr>
              <w:t>Pasek</w:t>
            </w:r>
            <w:proofErr w:type="spellEnd"/>
            <w:r w:rsidRPr="00F22D50">
              <w:rPr>
                <w:rFonts w:ascii="Times New Roman" w:eastAsia="Times New Roman" w:hAnsi="Times New Roman" w:cs="Times New Roman"/>
                <w:color w:val="000000" w:themeColor="text1"/>
              </w:rPr>
              <w:t xml:space="preserve">, K., Adamson, L. B., </w:t>
            </w:r>
            <w:proofErr w:type="spellStart"/>
            <w:r w:rsidRPr="00F22D50">
              <w:rPr>
                <w:rFonts w:ascii="Times New Roman" w:eastAsia="Times New Roman" w:hAnsi="Times New Roman" w:cs="Times New Roman"/>
                <w:color w:val="000000" w:themeColor="text1"/>
              </w:rPr>
              <w:t>Bakeman</w:t>
            </w:r>
            <w:proofErr w:type="spellEnd"/>
            <w:r w:rsidRPr="00F22D50">
              <w:rPr>
                <w:rFonts w:ascii="Times New Roman" w:eastAsia="Times New Roman" w:hAnsi="Times New Roman" w:cs="Times New Roman"/>
                <w:color w:val="000000" w:themeColor="text1"/>
              </w:rPr>
              <w:t xml:space="preserve">, R., Owen, M. T., </w:t>
            </w:r>
            <w:proofErr w:type="spellStart"/>
            <w:r w:rsidRPr="00F22D50">
              <w:rPr>
                <w:rFonts w:ascii="Times New Roman" w:eastAsia="Times New Roman" w:hAnsi="Times New Roman" w:cs="Times New Roman"/>
                <w:color w:val="000000" w:themeColor="text1"/>
              </w:rPr>
              <w:t>Golinkoff</w:t>
            </w:r>
            <w:proofErr w:type="spellEnd"/>
            <w:r w:rsidRPr="00F22D50">
              <w:rPr>
                <w:rFonts w:ascii="Times New Roman" w:eastAsia="Times New Roman" w:hAnsi="Times New Roman" w:cs="Times New Roman"/>
                <w:color w:val="000000" w:themeColor="text1"/>
              </w:rPr>
              <w:t xml:space="preserve">, R. M., Pace, A., </w:t>
            </w:r>
            <w:proofErr w:type="spellStart"/>
            <w:r w:rsidRPr="00F22D50">
              <w:rPr>
                <w:rFonts w:ascii="Times New Roman" w:eastAsia="Times New Roman" w:hAnsi="Times New Roman" w:cs="Times New Roman"/>
                <w:color w:val="000000" w:themeColor="text1"/>
              </w:rPr>
              <w:t>Yust</w:t>
            </w:r>
            <w:proofErr w:type="spellEnd"/>
            <w:r w:rsidRPr="00F22D50">
              <w:rPr>
                <w:rFonts w:ascii="Times New Roman" w:eastAsia="Times New Roman" w:hAnsi="Times New Roman" w:cs="Times New Roman"/>
                <w:color w:val="000000" w:themeColor="text1"/>
              </w:rPr>
              <w:t xml:space="preserve">, P. K., &amp; Suma, K. (2015). The contribution of early communication quality to low-income </w:t>
            </w:r>
            <w:r w:rsidRPr="00FF048A">
              <w:rPr>
                <w:rFonts w:ascii="Times New Roman" w:eastAsia="Times New Roman" w:hAnsi="Times New Roman" w:cs="Times New Roman"/>
                <w:color w:val="000000" w:themeColor="text1"/>
              </w:rPr>
              <w:t>children’s</w:t>
            </w:r>
            <w:r w:rsidRPr="00F22D50">
              <w:rPr>
                <w:rFonts w:ascii="Times New Roman" w:eastAsia="Times New Roman" w:hAnsi="Times New Roman" w:cs="Times New Roman"/>
                <w:color w:val="000000" w:themeColor="text1"/>
              </w:rPr>
              <w:t xml:space="preserve"> language success. </w:t>
            </w:r>
            <w:r w:rsidRPr="00F22D50">
              <w:rPr>
                <w:rFonts w:ascii="Times New Roman" w:eastAsia="Times New Roman" w:hAnsi="Times New Roman" w:cs="Times New Roman"/>
                <w:i/>
                <w:iCs/>
                <w:color w:val="000000" w:themeColor="text1"/>
              </w:rPr>
              <w:t>Psychological Science, 26(7),</w:t>
            </w:r>
            <w:r w:rsidRPr="00F22D50">
              <w:rPr>
                <w:rFonts w:ascii="Times New Roman" w:eastAsia="Times New Roman" w:hAnsi="Times New Roman" w:cs="Times New Roman"/>
                <w:color w:val="000000" w:themeColor="text1"/>
              </w:rPr>
              <w:t xml:space="preserve"> 1071-1083.</w:t>
            </w:r>
          </w:p>
        </w:tc>
      </w:tr>
      <w:tr w:rsidR="00091D6A" w:rsidRPr="00F22D50" w14:paraId="63CE967D" w14:textId="77777777" w:rsidTr="00020435">
        <w:trPr>
          <w:trHeight w:val="320"/>
        </w:trPr>
        <w:tc>
          <w:tcPr>
            <w:tcW w:w="9360" w:type="dxa"/>
            <w:tcBorders>
              <w:top w:val="nil"/>
              <w:left w:val="nil"/>
              <w:bottom w:val="nil"/>
              <w:right w:val="nil"/>
            </w:tcBorders>
            <w:shd w:val="clear" w:color="auto" w:fill="auto"/>
            <w:noWrap/>
            <w:vAlign w:val="bottom"/>
            <w:hideMark/>
          </w:tcPr>
          <w:p w14:paraId="5AED7C83"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 xml:space="preserve">Hoff-Ginsberg, E. (1986). Function and structure in maternal speech: Their relation to the child's development of syntax. </w:t>
            </w:r>
            <w:r w:rsidRPr="00F22D50">
              <w:rPr>
                <w:rFonts w:ascii="Times New Roman" w:eastAsia="Times New Roman" w:hAnsi="Times New Roman" w:cs="Times New Roman"/>
                <w:i/>
                <w:iCs/>
                <w:color w:val="000000" w:themeColor="text1"/>
              </w:rPr>
              <w:t>Developmental Psychology, 22(2),</w:t>
            </w:r>
            <w:r w:rsidRPr="00F22D50">
              <w:rPr>
                <w:rFonts w:ascii="Times New Roman" w:eastAsia="Times New Roman" w:hAnsi="Times New Roman" w:cs="Times New Roman"/>
                <w:color w:val="000000" w:themeColor="text1"/>
              </w:rPr>
              <w:t xml:space="preserve"> 155.</w:t>
            </w:r>
          </w:p>
        </w:tc>
      </w:tr>
      <w:tr w:rsidR="00091D6A" w:rsidRPr="00F22D50" w14:paraId="73543C43" w14:textId="77777777" w:rsidTr="00020435">
        <w:trPr>
          <w:trHeight w:val="320"/>
        </w:trPr>
        <w:tc>
          <w:tcPr>
            <w:tcW w:w="9360" w:type="dxa"/>
            <w:tcBorders>
              <w:top w:val="nil"/>
              <w:left w:val="nil"/>
              <w:bottom w:val="nil"/>
              <w:right w:val="nil"/>
            </w:tcBorders>
            <w:shd w:val="clear" w:color="auto" w:fill="auto"/>
            <w:noWrap/>
            <w:vAlign w:val="bottom"/>
            <w:hideMark/>
          </w:tcPr>
          <w:p w14:paraId="07701EA4"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 xml:space="preserve">Hoff, E. (2003). The specificity of environmental influence: Socioeconomic status affects early vocabulary development via maternal speech. </w:t>
            </w:r>
            <w:r w:rsidRPr="00F22D50">
              <w:rPr>
                <w:rFonts w:ascii="Times New Roman" w:eastAsia="Times New Roman" w:hAnsi="Times New Roman" w:cs="Times New Roman"/>
                <w:i/>
                <w:iCs/>
                <w:color w:val="000000" w:themeColor="text1"/>
              </w:rPr>
              <w:t>Child Development, 74(5),</w:t>
            </w:r>
            <w:r w:rsidRPr="00F22D50">
              <w:rPr>
                <w:rFonts w:ascii="Times New Roman" w:eastAsia="Times New Roman" w:hAnsi="Times New Roman" w:cs="Times New Roman"/>
                <w:color w:val="000000" w:themeColor="text1"/>
              </w:rPr>
              <w:t xml:space="preserve"> 1368-1378. </w:t>
            </w:r>
          </w:p>
        </w:tc>
      </w:tr>
      <w:tr w:rsidR="00091D6A" w:rsidRPr="00F22D50" w14:paraId="5D773ABE" w14:textId="77777777" w:rsidTr="00020435">
        <w:trPr>
          <w:trHeight w:val="320"/>
        </w:trPr>
        <w:tc>
          <w:tcPr>
            <w:tcW w:w="9360" w:type="dxa"/>
            <w:tcBorders>
              <w:top w:val="nil"/>
              <w:left w:val="nil"/>
              <w:bottom w:val="nil"/>
              <w:right w:val="nil"/>
            </w:tcBorders>
            <w:shd w:val="clear" w:color="auto" w:fill="auto"/>
            <w:noWrap/>
            <w:vAlign w:val="bottom"/>
            <w:hideMark/>
          </w:tcPr>
          <w:p w14:paraId="0198C982"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F048A">
              <w:rPr>
                <w:rFonts w:ascii="Times New Roman" w:hAnsi="Times New Roman" w:cs="Times New Roman"/>
                <w:color w:val="000000" w:themeColor="text1"/>
                <w:shd w:val="clear" w:color="auto" w:fill="FFFFFF"/>
              </w:rPr>
              <w:t xml:space="preserve">Hoffman, L., Hersey, A., Tucker, R., &amp; </w:t>
            </w:r>
            <w:proofErr w:type="spellStart"/>
            <w:r w:rsidRPr="00FF048A">
              <w:rPr>
                <w:rFonts w:ascii="Times New Roman" w:hAnsi="Times New Roman" w:cs="Times New Roman"/>
                <w:color w:val="000000" w:themeColor="text1"/>
                <w:shd w:val="clear" w:color="auto" w:fill="FFFFFF"/>
              </w:rPr>
              <w:t>Vohr</w:t>
            </w:r>
            <w:proofErr w:type="spellEnd"/>
            <w:r w:rsidRPr="00FF048A">
              <w:rPr>
                <w:rFonts w:ascii="Times New Roman" w:hAnsi="Times New Roman" w:cs="Times New Roman"/>
                <w:color w:val="000000" w:themeColor="text1"/>
                <w:shd w:val="clear" w:color="auto" w:fill="FFFFFF"/>
              </w:rPr>
              <w:t xml:space="preserve">, B. (2020). </w:t>
            </w:r>
            <w:proofErr w:type="spellStart"/>
            <w:r w:rsidRPr="00FF048A">
              <w:rPr>
                <w:rFonts w:ascii="Times New Roman" w:hAnsi="Times New Roman" w:cs="Times New Roman"/>
                <w:color w:val="000000" w:themeColor="text1"/>
                <w:shd w:val="clear" w:color="auto" w:fill="FFFFFF"/>
              </w:rPr>
              <w:t>Randomised</w:t>
            </w:r>
            <w:proofErr w:type="spellEnd"/>
            <w:r w:rsidRPr="00FF048A">
              <w:rPr>
                <w:rFonts w:ascii="Times New Roman" w:hAnsi="Times New Roman" w:cs="Times New Roman"/>
                <w:color w:val="000000" w:themeColor="text1"/>
                <w:shd w:val="clear" w:color="auto" w:fill="FFFFFF"/>
              </w:rPr>
              <w:t xml:space="preserve"> control language intervention for infants of adolescent mothers. </w:t>
            </w:r>
            <w:r w:rsidRPr="00FF048A">
              <w:rPr>
                <w:rFonts w:ascii="Times New Roman" w:hAnsi="Times New Roman" w:cs="Times New Roman"/>
                <w:i/>
                <w:iCs/>
                <w:color w:val="000000" w:themeColor="text1"/>
                <w:shd w:val="clear" w:color="auto" w:fill="FFFFFF"/>
              </w:rPr>
              <w:t>ACTA PAEDIATRICA</w:t>
            </w:r>
            <w:r w:rsidRPr="00FF048A">
              <w:rPr>
                <w:rFonts w:ascii="Times New Roman" w:hAnsi="Times New Roman" w:cs="Times New Roman"/>
                <w:color w:val="000000" w:themeColor="text1"/>
                <w:shd w:val="clear" w:color="auto" w:fill="FFFFFF"/>
              </w:rPr>
              <w:t>, </w:t>
            </w:r>
            <w:r w:rsidRPr="00FF048A">
              <w:rPr>
                <w:rFonts w:ascii="Times New Roman" w:hAnsi="Times New Roman" w:cs="Times New Roman"/>
                <w:i/>
                <w:iCs/>
                <w:color w:val="000000" w:themeColor="text1"/>
                <w:shd w:val="clear" w:color="auto" w:fill="FFFFFF"/>
              </w:rPr>
              <w:t>109</w:t>
            </w:r>
            <w:r w:rsidRPr="00FF048A">
              <w:rPr>
                <w:rFonts w:ascii="Times New Roman" w:hAnsi="Times New Roman" w:cs="Times New Roman"/>
                <w:color w:val="000000" w:themeColor="text1"/>
                <w:shd w:val="clear" w:color="auto" w:fill="FFFFFF"/>
              </w:rPr>
              <w:t>(12), 2604–2613</w:t>
            </w:r>
          </w:p>
        </w:tc>
      </w:tr>
      <w:tr w:rsidR="00091D6A" w:rsidRPr="00F22D50" w14:paraId="4EBEF663" w14:textId="77777777" w:rsidTr="00020435">
        <w:trPr>
          <w:trHeight w:val="320"/>
        </w:trPr>
        <w:tc>
          <w:tcPr>
            <w:tcW w:w="9360" w:type="dxa"/>
            <w:tcBorders>
              <w:top w:val="nil"/>
              <w:left w:val="nil"/>
              <w:bottom w:val="nil"/>
              <w:right w:val="nil"/>
            </w:tcBorders>
            <w:shd w:val="clear" w:color="auto" w:fill="auto"/>
            <w:noWrap/>
            <w:vAlign w:val="bottom"/>
            <w:hideMark/>
          </w:tcPr>
          <w:p w14:paraId="421585E8"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Hurtado, N., Marchman, V. A., &amp; Fernald, A. (2008). Does input influence uptake? Links between maternal talk, processing speed and vocabulary size in Spanish</w:t>
            </w:r>
            <w:r w:rsidRPr="00FF048A">
              <w:rPr>
                <w:rFonts w:ascii="Times New Roman" w:eastAsia="Times New Roman" w:hAnsi="Times New Roman" w:cs="Times New Roman"/>
                <w:color w:val="000000" w:themeColor="text1"/>
              </w:rPr>
              <w:t>-</w:t>
            </w:r>
            <w:r w:rsidRPr="00F22D50">
              <w:rPr>
                <w:rFonts w:ascii="Times New Roman" w:eastAsia="Times New Roman" w:hAnsi="Times New Roman" w:cs="Times New Roman"/>
                <w:color w:val="000000" w:themeColor="text1"/>
              </w:rPr>
              <w:t xml:space="preserve">learning children. </w:t>
            </w:r>
            <w:r w:rsidRPr="00F22D50">
              <w:rPr>
                <w:rFonts w:ascii="Times New Roman" w:eastAsia="Times New Roman" w:hAnsi="Times New Roman" w:cs="Times New Roman"/>
                <w:i/>
                <w:iCs/>
                <w:color w:val="000000" w:themeColor="text1"/>
              </w:rPr>
              <w:t>Developmental Science, 11(6),</w:t>
            </w:r>
            <w:r w:rsidRPr="00F22D50">
              <w:rPr>
                <w:rFonts w:ascii="Times New Roman" w:eastAsia="Times New Roman" w:hAnsi="Times New Roman" w:cs="Times New Roman"/>
                <w:color w:val="000000" w:themeColor="text1"/>
              </w:rPr>
              <w:t xml:space="preserve"> F31-F39. </w:t>
            </w:r>
          </w:p>
        </w:tc>
      </w:tr>
      <w:tr w:rsidR="00091D6A" w:rsidRPr="00F22D50" w14:paraId="6C174E9B" w14:textId="77777777" w:rsidTr="00020435">
        <w:trPr>
          <w:trHeight w:val="320"/>
        </w:trPr>
        <w:tc>
          <w:tcPr>
            <w:tcW w:w="9360" w:type="dxa"/>
            <w:tcBorders>
              <w:top w:val="nil"/>
              <w:left w:val="nil"/>
              <w:bottom w:val="nil"/>
              <w:right w:val="nil"/>
            </w:tcBorders>
            <w:shd w:val="clear" w:color="auto" w:fill="auto"/>
            <w:noWrap/>
            <w:vAlign w:val="bottom"/>
            <w:hideMark/>
          </w:tcPr>
          <w:p w14:paraId="0EFF1D64"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 xml:space="preserve">Iverson, J. M., </w:t>
            </w:r>
            <w:proofErr w:type="spellStart"/>
            <w:r w:rsidRPr="00F22D50">
              <w:rPr>
                <w:rFonts w:ascii="Times New Roman" w:eastAsia="Times New Roman" w:hAnsi="Times New Roman" w:cs="Times New Roman"/>
                <w:color w:val="000000" w:themeColor="text1"/>
              </w:rPr>
              <w:t>Capirci</w:t>
            </w:r>
            <w:proofErr w:type="spellEnd"/>
            <w:r w:rsidRPr="00F22D50">
              <w:rPr>
                <w:rFonts w:ascii="Times New Roman" w:eastAsia="Times New Roman" w:hAnsi="Times New Roman" w:cs="Times New Roman"/>
                <w:color w:val="000000" w:themeColor="text1"/>
              </w:rPr>
              <w:t xml:space="preserve">, O., </w:t>
            </w:r>
            <w:proofErr w:type="spellStart"/>
            <w:r w:rsidRPr="00F22D50">
              <w:rPr>
                <w:rFonts w:ascii="Times New Roman" w:eastAsia="Times New Roman" w:hAnsi="Times New Roman" w:cs="Times New Roman"/>
                <w:color w:val="000000" w:themeColor="text1"/>
              </w:rPr>
              <w:t>Longobardi</w:t>
            </w:r>
            <w:proofErr w:type="spellEnd"/>
            <w:r w:rsidRPr="00F22D50">
              <w:rPr>
                <w:rFonts w:ascii="Times New Roman" w:eastAsia="Times New Roman" w:hAnsi="Times New Roman" w:cs="Times New Roman"/>
                <w:color w:val="000000" w:themeColor="text1"/>
              </w:rPr>
              <w:t>, E., &amp; Caselli, M. C. (1999). Gesturing in mother-child interactions. Cognitive Development, 14(1), 57-75.</w:t>
            </w:r>
          </w:p>
        </w:tc>
      </w:tr>
      <w:tr w:rsidR="00091D6A" w:rsidRPr="00F22D50" w14:paraId="1ABC9AE0" w14:textId="77777777" w:rsidTr="00020435">
        <w:trPr>
          <w:trHeight w:val="320"/>
        </w:trPr>
        <w:tc>
          <w:tcPr>
            <w:tcW w:w="9360" w:type="dxa"/>
            <w:tcBorders>
              <w:top w:val="nil"/>
              <w:left w:val="nil"/>
              <w:bottom w:val="nil"/>
              <w:right w:val="nil"/>
            </w:tcBorders>
            <w:shd w:val="clear" w:color="auto" w:fill="auto"/>
            <w:noWrap/>
            <w:vAlign w:val="bottom"/>
            <w:hideMark/>
          </w:tcPr>
          <w:p w14:paraId="552F82DF" w14:textId="77777777" w:rsidR="00091D6A" w:rsidRPr="00F22D50" w:rsidRDefault="00091D6A" w:rsidP="00020435">
            <w:pPr>
              <w:spacing w:line="480" w:lineRule="auto"/>
              <w:rPr>
                <w:rFonts w:ascii="Times New Roman" w:eastAsia="Times New Roman" w:hAnsi="Times New Roman" w:cs="Times New Roman"/>
                <w:color w:val="000000" w:themeColor="text1"/>
              </w:rPr>
            </w:pPr>
            <w:proofErr w:type="spellStart"/>
            <w:r w:rsidRPr="00F22D50">
              <w:rPr>
                <w:rFonts w:ascii="Times New Roman" w:eastAsia="Times New Roman" w:hAnsi="Times New Roman" w:cs="Times New Roman"/>
                <w:color w:val="000000" w:themeColor="text1"/>
              </w:rPr>
              <w:lastRenderedPageBreak/>
              <w:t>Jewkes</w:t>
            </w:r>
            <w:proofErr w:type="spellEnd"/>
            <w:r w:rsidRPr="00F22D50">
              <w:rPr>
                <w:rFonts w:ascii="Times New Roman" w:eastAsia="Times New Roman" w:hAnsi="Times New Roman" w:cs="Times New Roman"/>
                <w:color w:val="000000" w:themeColor="text1"/>
              </w:rPr>
              <w:t>, A. M. (2004). The power of the family: A longitudinal investigation of how the home environment influences preschool language development. (Doctoral dissertation, University of Michigan)</w:t>
            </w:r>
          </w:p>
        </w:tc>
      </w:tr>
      <w:tr w:rsidR="00091D6A" w:rsidRPr="00F22D50" w14:paraId="7EFFCB24" w14:textId="77777777" w:rsidTr="00020435">
        <w:trPr>
          <w:trHeight w:val="320"/>
        </w:trPr>
        <w:tc>
          <w:tcPr>
            <w:tcW w:w="9360" w:type="dxa"/>
            <w:tcBorders>
              <w:top w:val="nil"/>
              <w:left w:val="nil"/>
              <w:bottom w:val="nil"/>
              <w:right w:val="nil"/>
            </w:tcBorders>
            <w:shd w:val="clear" w:color="auto" w:fill="auto"/>
            <w:noWrap/>
            <w:vAlign w:val="bottom"/>
            <w:hideMark/>
          </w:tcPr>
          <w:p w14:paraId="508E5280"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Johnson, K. M. (2016). A Longitudinal Investigation of Infant Gesture Use and Parent Speech: Unique and Dynamic Influences on Infant Vocabulary Acquisition (Doctoral dissertation, Duke University).</w:t>
            </w:r>
          </w:p>
        </w:tc>
      </w:tr>
      <w:tr w:rsidR="00091D6A" w:rsidRPr="00F22D50" w14:paraId="327C38AE" w14:textId="77777777" w:rsidTr="00020435">
        <w:trPr>
          <w:trHeight w:val="320"/>
        </w:trPr>
        <w:tc>
          <w:tcPr>
            <w:tcW w:w="9360" w:type="dxa"/>
            <w:tcBorders>
              <w:top w:val="nil"/>
              <w:left w:val="nil"/>
              <w:bottom w:val="nil"/>
              <w:right w:val="nil"/>
            </w:tcBorders>
            <w:shd w:val="clear" w:color="auto" w:fill="auto"/>
            <w:noWrap/>
            <w:vAlign w:val="bottom"/>
            <w:hideMark/>
          </w:tcPr>
          <w:p w14:paraId="362131B2"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F048A">
              <w:rPr>
                <w:rFonts w:ascii="Times New Roman" w:eastAsia="Times New Roman" w:hAnsi="Times New Roman" w:cs="Times New Roman"/>
                <w:color w:val="000000" w:themeColor="text1"/>
              </w:rPr>
              <w:t>Kaufman, C.M.</w:t>
            </w:r>
            <w:r w:rsidRPr="00F22D50">
              <w:rPr>
                <w:rFonts w:ascii="Times New Roman" w:eastAsia="Times New Roman" w:hAnsi="Times New Roman" w:cs="Times New Roman"/>
                <w:color w:val="000000" w:themeColor="text1"/>
              </w:rPr>
              <w:t xml:space="preserve"> (1985). Parental Control Speech In Relation To Child Characteristics And Parity (mother, Father, Discipline) (Order No. 8508912). Available from ProQuest Dissertations &amp; Theses Global. (303389578).</w:t>
            </w:r>
          </w:p>
        </w:tc>
      </w:tr>
      <w:tr w:rsidR="00091D6A" w:rsidRPr="00F22D50" w14:paraId="5EDF454D" w14:textId="77777777" w:rsidTr="00020435">
        <w:trPr>
          <w:trHeight w:val="320"/>
        </w:trPr>
        <w:tc>
          <w:tcPr>
            <w:tcW w:w="9360" w:type="dxa"/>
            <w:tcBorders>
              <w:top w:val="nil"/>
              <w:left w:val="nil"/>
              <w:bottom w:val="nil"/>
              <w:right w:val="nil"/>
            </w:tcBorders>
            <w:shd w:val="clear" w:color="auto" w:fill="auto"/>
            <w:noWrap/>
            <w:vAlign w:val="bottom"/>
            <w:hideMark/>
          </w:tcPr>
          <w:p w14:paraId="62973BD5" w14:textId="77777777" w:rsidR="00091D6A" w:rsidRPr="00F22D50" w:rsidRDefault="00091D6A" w:rsidP="00020435">
            <w:pPr>
              <w:spacing w:line="480" w:lineRule="auto"/>
              <w:rPr>
                <w:rFonts w:ascii="Times New Roman" w:eastAsia="Times New Roman" w:hAnsi="Times New Roman" w:cs="Times New Roman"/>
                <w:color w:val="000000" w:themeColor="text1"/>
              </w:rPr>
            </w:pPr>
            <w:proofErr w:type="spellStart"/>
            <w:r w:rsidRPr="00F22D50">
              <w:rPr>
                <w:rFonts w:ascii="Times New Roman" w:eastAsia="Times New Roman" w:hAnsi="Times New Roman" w:cs="Times New Roman"/>
                <w:color w:val="000000" w:themeColor="text1"/>
              </w:rPr>
              <w:t>Kyger</w:t>
            </w:r>
            <w:proofErr w:type="spellEnd"/>
            <w:r w:rsidRPr="00F22D50">
              <w:rPr>
                <w:rFonts w:ascii="Times New Roman" w:eastAsia="Times New Roman" w:hAnsi="Times New Roman" w:cs="Times New Roman"/>
                <w:color w:val="000000" w:themeColor="text1"/>
              </w:rPr>
              <w:t>, M</w:t>
            </w:r>
            <w:r w:rsidRPr="00FF048A">
              <w:rPr>
                <w:rFonts w:ascii="Times New Roman" w:eastAsia="Times New Roman" w:hAnsi="Times New Roman" w:cs="Times New Roman"/>
                <w:color w:val="000000" w:themeColor="text1"/>
              </w:rPr>
              <w:t>.</w:t>
            </w:r>
            <w:r w:rsidRPr="00F22D50">
              <w:rPr>
                <w:rFonts w:ascii="Times New Roman" w:eastAsia="Times New Roman" w:hAnsi="Times New Roman" w:cs="Times New Roman"/>
                <w:color w:val="000000" w:themeColor="text1"/>
              </w:rPr>
              <w:t>F. (2013). Parents provide children with social cues for word learning (Doctoral dissertation, UCLA).</w:t>
            </w:r>
          </w:p>
        </w:tc>
      </w:tr>
      <w:tr w:rsidR="00091D6A" w:rsidRPr="00F22D50" w14:paraId="612033E9" w14:textId="77777777" w:rsidTr="00020435">
        <w:trPr>
          <w:trHeight w:val="320"/>
        </w:trPr>
        <w:tc>
          <w:tcPr>
            <w:tcW w:w="9360" w:type="dxa"/>
            <w:tcBorders>
              <w:top w:val="nil"/>
              <w:left w:val="nil"/>
              <w:bottom w:val="nil"/>
              <w:right w:val="nil"/>
            </w:tcBorders>
            <w:shd w:val="clear" w:color="auto" w:fill="auto"/>
            <w:noWrap/>
            <w:vAlign w:val="bottom"/>
            <w:hideMark/>
          </w:tcPr>
          <w:p w14:paraId="36727C88"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 xml:space="preserve">Larson, A. L., Barrett, T. S., &amp; McConnell, S. R. (2019). Exploring early childhood language environments: A comparison of language use, exposure, and interactions in the home and childcare settings. </w:t>
            </w:r>
            <w:r w:rsidRPr="00F22D50">
              <w:rPr>
                <w:rFonts w:ascii="Times New Roman" w:eastAsia="Times New Roman" w:hAnsi="Times New Roman" w:cs="Times New Roman"/>
                <w:i/>
                <w:iCs/>
                <w:color w:val="000000" w:themeColor="text1"/>
              </w:rPr>
              <w:t>Language, Speech, and Hearing Services in Schools</w:t>
            </w:r>
            <w:r w:rsidRPr="00F22D50">
              <w:rPr>
                <w:rFonts w:ascii="Times New Roman" w:eastAsia="Times New Roman" w:hAnsi="Times New Roman" w:cs="Times New Roman"/>
                <w:color w:val="000000" w:themeColor="text1"/>
              </w:rPr>
              <w:t>, 1-14.</w:t>
            </w:r>
          </w:p>
        </w:tc>
      </w:tr>
      <w:tr w:rsidR="00091D6A" w:rsidRPr="00F22D50" w14:paraId="2CD0488D" w14:textId="77777777" w:rsidTr="00020435">
        <w:trPr>
          <w:trHeight w:val="320"/>
        </w:trPr>
        <w:tc>
          <w:tcPr>
            <w:tcW w:w="9360" w:type="dxa"/>
            <w:tcBorders>
              <w:top w:val="nil"/>
              <w:left w:val="nil"/>
              <w:bottom w:val="nil"/>
              <w:right w:val="nil"/>
            </w:tcBorders>
            <w:shd w:val="clear" w:color="auto" w:fill="auto"/>
            <w:noWrap/>
            <w:vAlign w:val="bottom"/>
            <w:hideMark/>
          </w:tcPr>
          <w:p w14:paraId="2B746EED"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 xml:space="preserve">Lasky, E. Z., &amp; Klopp, K. (1982). Parent-child interactions in normal and language-disordered children. </w:t>
            </w:r>
            <w:r w:rsidRPr="00F22D50">
              <w:rPr>
                <w:rFonts w:ascii="Times New Roman" w:eastAsia="Times New Roman" w:hAnsi="Times New Roman" w:cs="Times New Roman"/>
                <w:i/>
                <w:iCs/>
                <w:color w:val="000000" w:themeColor="text1"/>
              </w:rPr>
              <w:t>Journal of Speech &amp; Hearing Disorders, 47</w:t>
            </w:r>
            <w:r w:rsidRPr="00F22D50">
              <w:rPr>
                <w:rFonts w:ascii="Times New Roman" w:eastAsia="Times New Roman" w:hAnsi="Times New Roman" w:cs="Times New Roman"/>
                <w:color w:val="000000" w:themeColor="text1"/>
              </w:rPr>
              <w:t xml:space="preserve">, 7-18. </w:t>
            </w:r>
          </w:p>
        </w:tc>
      </w:tr>
      <w:tr w:rsidR="00091D6A" w:rsidRPr="00F22D50" w14:paraId="299FC4EF" w14:textId="77777777" w:rsidTr="00020435">
        <w:trPr>
          <w:trHeight w:val="320"/>
        </w:trPr>
        <w:tc>
          <w:tcPr>
            <w:tcW w:w="9360" w:type="dxa"/>
            <w:tcBorders>
              <w:top w:val="nil"/>
              <w:left w:val="nil"/>
              <w:bottom w:val="nil"/>
              <w:right w:val="nil"/>
            </w:tcBorders>
            <w:shd w:val="clear" w:color="auto" w:fill="auto"/>
            <w:noWrap/>
            <w:vAlign w:val="bottom"/>
            <w:hideMark/>
          </w:tcPr>
          <w:p w14:paraId="4D7C0384" w14:textId="77777777" w:rsidR="00091D6A" w:rsidRPr="00F22D50" w:rsidRDefault="00091D6A" w:rsidP="00020435">
            <w:pPr>
              <w:spacing w:line="480" w:lineRule="auto"/>
              <w:rPr>
                <w:rFonts w:ascii="Times New Roman" w:eastAsia="Times New Roman" w:hAnsi="Times New Roman" w:cs="Times New Roman"/>
                <w:color w:val="000000" w:themeColor="text1"/>
              </w:rPr>
            </w:pPr>
            <w:proofErr w:type="spellStart"/>
            <w:r w:rsidRPr="00F22D50">
              <w:rPr>
                <w:rFonts w:ascii="Times New Roman" w:eastAsia="Times New Roman" w:hAnsi="Times New Roman" w:cs="Times New Roman"/>
                <w:color w:val="000000" w:themeColor="text1"/>
              </w:rPr>
              <w:t>Lecheile</w:t>
            </w:r>
            <w:proofErr w:type="spellEnd"/>
            <w:r w:rsidRPr="00F22D50">
              <w:rPr>
                <w:rFonts w:ascii="Times New Roman" w:eastAsia="Times New Roman" w:hAnsi="Times New Roman" w:cs="Times New Roman"/>
                <w:color w:val="000000" w:themeColor="text1"/>
              </w:rPr>
              <w:t xml:space="preserve">, B. M., </w:t>
            </w:r>
            <w:proofErr w:type="spellStart"/>
            <w:r w:rsidRPr="00F22D50">
              <w:rPr>
                <w:rFonts w:ascii="Times New Roman" w:eastAsia="Times New Roman" w:hAnsi="Times New Roman" w:cs="Times New Roman"/>
                <w:color w:val="000000" w:themeColor="text1"/>
              </w:rPr>
              <w:t>Spinrad</w:t>
            </w:r>
            <w:proofErr w:type="spellEnd"/>
            <w:r w:rsidRPr="00F22D50">
              <w:rPr>
                <w:rFonts w:ascii="Times New Roman" w:eastAsia="Times New Roman" w:hAnsi="Times New Roman" w:cs="Times New Roman"/>
                <w:color w:val="000000" w:themeColor="text1"/>
              </w:rPr>
              <w:t xml:space="preserve">, T. L., Xu, X., Lopez, J., &amp; Eisenberg, N. (2020). Longitudinal relations among household chaos, SES, and effortful control in the prediction of language skills in early childhood. </w:t>
            </w:r>
            <w:r w:rsidRPr="00F22D50">
              <w:rPr>
                <w:rFonts w:ascii="Times New Roman" w:eastAsia="Times New Roman" w:hAnsi="Times New Roman" w:cs="Times New Roman"/>
                <w:i/>
                <w:iCs/>
                <w:color w:val="000000" w:themeColor="text1"/>
              </w:rPr>
              <w:t>Developmental Psychology, 56(4)</w:t>
            </w:r>
            <w:r w:rsidRPr="00F22D50">
              <w:rPr>
                <w:rFonts w:ascii="Times New Roman" w:eastAsia="Times New Roman" w:hAnsi="Times New Roman" w:cs="Times New Roman"/>
                <w:color w:val="000000" w:themeColor="text1"/>
              </w:rPr>
              <w:t>, 727</w:t>
            </w:r>
            <w:r w:rsidRPr="00FF048A">
              <w:rPr>
                <w:rFonts w:ascii="Times New Roman" w:eastAsia="Times New Roman" w:hAnsi="Times New Roman" w:cs="Times New Roman"/>
                <w:color w:val="000000" w:themeColor="text1"/>
              </w:rPr>
              <w:t>-</w:t>
            </w:r>
            <w:r w:rsidRPr="00F22D50">
              <w:rPr>
                <w:rFonts w:ascii="Times New Roman" w:eastAsia="Times New Roman" w:hAnsi="Times New Roman" w:cs="Times New Roman"/>
                <w:color w:val="000000" w:themeColor="text1"/>
              </w:rPr>
              <w:t xml:space="preserve">738. </w:t>
            </w:r>
          </w:p>
        </w:tc>
      </w:tr>
      <w:tr w:rsidR="00091D6A" w:rsidRPr="00F22D50" w14:paraId="0EAE858D" w14:textId="77777777" w:rsidTr="00020435">
        <w:trPr>
          <w:trHeight w:val="320"/>
        </w:trPr>
        <w:tc>
          <w:tcPr>
            <w:tcW w:w="9360" w:type="dxa"/>
            <w:tcBorders>
              <w:top w:val="nil"/>
              <w:left w:val="nil"/>
              <w:bottom w:val="nil"/>
              <w:right w:val="nil"/>
            </w:tcBorders>
            <w:shd w:val="clear" w:color="auto" w:fill="auto"/>
            <w:noWrap/>
            <w:vAlign w:val="bottom"/>
            <w:hideMark/>
          </w:tcPr>
          <w:p w14:paraId="7152C077"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 xml:space="preserve">Leech, K. A., &amp; Rowe, M. L. (2014). A comparison of preschool </w:t>
            </w:r>
            <w:r w:rsidRPr="00FF048A">
              <w:rPr>
                <w:rFonts w:ascii="Times New Roman" w:eastAsia="Times New Roman" w:hAnsi="Times New Roman" w:cs="Times New Roman"/>
                <w:color w:val="000000" w:themeColor="text1"/>
              </w:rPr>
              <w:t>children’s</w:t>
            </w:r>
            <w:r w:rsidRPr="00F22D50">
              <w:rPr>
                <w:rFonts w:ascii="Times New Roman" w:eastAsia="Times New Roman" w:hAnsi="Times New Roman" w:cs="Times New Roman"/>
                <w:color w:val="000000" w:themeColor="text1"/>
              </w:rPr>
              <w:t xml:space="preserve"> discussions with parents during picture book and chapter book reading. </w:t>
            </w:r>
            <w:r w:rsidRPr="00F22D50">
              <w:rPr>
                <w:rFonts w:ascii="Times New Roman" w:eastAsia="Times New Roman" w:hAnsi="Times New Roman" w:cs="Times New Roman"/>
                <w:i/>
                <w:iCs/>
                <w:color w:val="000000" w:themeColor="text1"/>
              </w:rPr>
              <w:t>First Language, 34</w:t>
            </w:r>
            <w:r w:rsidRPr="00F22D50">
              <w:rPr>
                <w:rFonts w:ascii="Times New Roman" w:eastAsia="Times New Roman" w:hAnsi="Times New Roman" w:cs="Times New Roman"/>
                <w:color w:val="000000" w:themeColor="text1"/>
              </w:rPr>
              <w:t>, 205-226.</w:t>
            </w:r>
          </w:p>
        </w:tc>
      </w:tr>
      <w:tr w:rsidR="00091D6A" w:rsidRPr="00F22D50" w14:paraId="17BF0314" w14:textId="77777777" w:rsidTr="00020435">
        <w:trPr>
          <w:trHeight w:val="320"/>
        </w:trPr>
        <w:tc>
          <w:tcPr>
            <w:tcW w:w="9360" w:type="dxa"/>
            <w:tcBorders>
              <w:top w:val="nil"/>
              <w:left w:val="nil"/>
              <w:bottom w:val="nil"/>
              <w:right w:val="nil"/>
            </w:tcBorders>
            <w:shd w:val="clear" w:color="auto" w:fill="auto"/>
            <w:noWrap/>
            <w:vAlign w:val="bottom"/>
            <w:hideMark/>
          </w:tcPr>
          <w:p w14:paraId="5846307D"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lastRenderedPageBreak/>
              <w:t xml:space="preserve">Liu, H. M. (2014). Lexical and acoustic features of maternal utterances addressing preverbal infants in picture book reading link to 5-year-old children's language development. </w:t>
            </w:r>
            <w:r w:rsidRPr="00F22D50">
              <w:rPr>
                <w:rFonts w:ascii="Times New Roman" w:eastAsia="Times New Roman" w:hAnsi="Times New Roman" w:cs="Times New Roman"/>
                <w:i/>
                <w:iCs/>
                <w:color w:val="000000" w:themeColor="text1"/>
              </w:rPr>
              <w:t>Early Education and Development, 25(8),</w:t>
            </w:r>
            <w:r w:rsidRPr="00F22D50">
              <w:rPr>
                <w:rFonts w:ascii="Times New Roman" w:eastAsia="Times New Roman" w:hAnsi="Times New Roman" w:cs="Times New Roman"/>
                <w:color w:val="000000" w:themeColor="text1"/>
              </w:rPr>
              <w:t xml:space="preserve"> 1103-1117.</w:t>
            </w:r>
          </w:p>
        </w:tc>
      </w:tr>
      <w:tr w:rsidR="00091D6A" w:rsidRPr="00F22D50" w14:paraId="2E75ED4C" w14:textId="77777777" w:rsidTr="00020435">
        <w:trPr>
          <w:trHeight w:val="320"/>
        </w:trPr>
        <w:tc>
          <w:tcPr>
            <w:tcW w:w="9360" w:type="dxa"/>
            <w:tcBorders>
              <w:top w:val="nil"/>
              <w:left w:val="nil"/>
              <w:bottom w:val="nil"/>
              <w:right w:val="nil"/>
            </w:tcBorders>
            <w:shd w:val="clear" w:color="auto" w:fill="auto"/>
            <w:noWrap/>
            <w:vAlign w:val="bottom"/>
            <w:hideMark/>
          </w:tcPr>
          <w:p w14:paraId="15E5DDAD"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 xml:space="preserve">Lopez, L. D., </w:t>
            </w:r>
            <w:proofErr w:type="spellStart"/>
            <w:r w:rsidRPr="00F22D50">
              <w:rPr>
                <w:rFonts w:ascii="Times New Roman" w:eastAsia="Times New Roman" w:hAnsi="Times New Roman" w:cs="Times New Roman"/>
                <w:color w:val="000000" w:themeColor="text1"/>
              </w:rPr>
              <w:t>Walle</w:t>
            </w:r>
            <w:proofErr w:type="spellEnd"/>
            <w:r w:rsidRPr="00F22D50">
              <w:rPr>
                <w:rFonts w:ascii="Times New Roman" w:eastAsia="Times New Roman" w:hAnsi="Times New Roman" w:cs="Times New Roman"/>
                <w:color w:val="000000" w:themeColor="text1"/>
              </w:rPr>
              <w:t xml:space="preserve">, E. A., </w:t>
            </w:r>
            <w:proofErr w:type="spellStart"/>
            <w:r w:rsidRPr="00F22D50">
              <w:rPr>
                <w:rFonts w:ascii="Times New Roman" w:eastAsia="Times New Roman" w:hAnsi="Times New Roman" w:cs="Times New Roman"/>
                <w:color w:val="000000" w:themeColor="text1"/>
              </w:rPr>
              <w:t>Pretzer</w:t>
            </w:r>
            <w:proofErr w:type="spellEnd"/>
            <w:r w:rsidRPr="00F22D50">
              <w:rPr>
                <w:rFonts w:ascii="Times New Roman" w:eastAsia="Times New Roman" w:hAnsi="Times New Roman" w:cs="Times New Roman"/>
                <w:color w:val="000000" w:themeColor="text1"/>
              </w:rPr>
              <w:t xml:space="preserve">, G. M., &amp; </w:t>
            </w:r>
            <w:proofErr w:type="spellStart"/>
            <w:r w:rsidRPr="00F22D50">
              <w:rPr>
                <w:rFonts w:ascii="Times New Roman" w:eastAsia="Times New Roman" w:hAnsi="Times New Roman" w:cs="Times New Roman"/>
                <w:color w:val="000000" w:themeColor="text1"/>
              </w:rPr>
              <w:t>Warlaumont</w:t>
            </w:r>
            <w:proofErr w:type="spellEnd"/>
            <w:r w:rsidRPr="00F22D50">
              <w:rPr>
                <w:rFonts w:ascii="Times New Roman" w:eastAsia="Times New Roman" w:hAnsi="Times New Roman" w:cs="Times New Roman"/>
                <w:color w:val="000000" w:themeColor="text1"/>
              </w:rPr>
              <w:t xml:space="preserve">, A. S. (2020). Adult responses to infant prelinguistic vocalizations are associated with infant vocabulary: A home observation study. </w:t>
            </w:r>
            <w:proofErr w:type="spellStart"/>
            <w:r w:rsidRPr="00F22D50">
              <w:rPr>
                <w:rFonts w:ascii="Times New Roman" w:eastAsia="Times New Roman" w:hAnsi="Times New Roman" w:cs="Times New Roman"/>
                <w:i/>
                <w:iCs/>
                <w:color w:val="000000" w:themeColor="text1"/>
              </w:rPr>
              <w:t>Plos</w:t>
            </w:r>
            <w:proofErr w:type="spellEnd"/>
            <w:r w:rsidRPr="00F22D50">
              <w:rPr>
                <w:rFonts w:ascii="Times New Roman" w:eastAsia="Times New Roman" w:hAnsi="Times New Roman" w:cs="Times New Roman"/>
                <w:i/>
                <w:iCs/>
                <w:color w:val="000000" w:themeColor="text1"/>
              </w:rPr>
              <w:t xml:space="preserve"> one, 15(11),</w:t>
            </w:r>
            <w:r w:rsidRPr="00F22D50">
              <w:rPr>
                <w:rFonts w:ascii="Times New Roman" w:eastAsia="Times New Roman" w:hAnsi="Times New Roman" w:cs="Times New Roman"/>
                <w:color w:val="000000" w:themeColor="text1"/>
              </w:rPr>
              <w:t xml:space="preserve"> e0242232.</w:t>
            </w:r>
          </w:p>
        </w:tc>
      </w:tr>
      <w:tr w:rsidR="00091D6A" w:rsidRPr="00F22D50" w14:paraId="662BF23F" w14:textId="77777777" w:rsidTr="00020435">
        <w:trPr>
          <w:trHeight w:val="320"/>
        </w:trPr>
        <w:tc>
          <w:tcPr>
            <w:tcW w:w="9360" w:type="dxa"/>
            <w:tcBorders>
              <w:top w:val="nil"/>
              <w:left w:val="nil"/>
              <w:bottom w:val="nil"/>
              <w:right w:val="nil"/>
            </w:tcBorders>
            <w:shd w:val="clear" w:color="auto" w:fill="auto"/>
            <w:noWrap/>
            <w:vAlign w:val="bottom"/>
            <w:hideMark/>
          </w:tcPr>
          <w:p w14:paraId="7D1D3FF7" w14:textId="77777777" w:rsidR="00091D6A" w:rsidRPr="00F22D50" w:rsidRDefault="00091D6A" w:rsidP="00020435">
            <w:pPr>
              <w:spacing w:line="480" w:lineRule="auto"/>
              <w:rPr>
                <w:rFonts w:ascii="Times New Roman" w:eastAsia="Times New Roman" w:hAnsi="Times New Roman" w:cs="Times New Roman"/>
                <w:color w:val="000000" w:themeColor="text1"/>
              </w:rPr>
            </w:pPr>
            <w:proofErr w:type="spellStart"/>
            <w:r w:rsidRPr="00F22D50">
              <w:rPr>
                <w:rFonts w:ascii="Times New Roman" w:eastAsia="Times New Roman" w:hAnsi="Times New Roman" w:cs="Times New Roman"/>
                <w:color w:val="000000" w:themeColor="text1"/>
              </w:rPr>
              <w:t>Lorang</w:t>
            </w:r>
            <w:proofErr w:type="spellEnd"/>
            <w:r w:rsidRPr="00F22D50">
              <w:rPr>
                <w:rFonts w:ascii="Times New Roman" w:eastAsia="Times New Roman" w:hAnsi="Times New Roman" w:cs="Times New Roman"/>
                <w:color w:val="000000" w:themeColor="text1"/>
              </w:rPr>
              <w:t xml:space="preserve">, E., </w:t>
            </w:r>
            <w:proofErr w:type="spellStart"/>
            <w:r w:rsidRPr="00F22D50">
              <w:rPr>
                <w:rFonts w:ascii="Times New Roman" w:eastAsia="Times New Roman" w:hAnsi="Times New Roman" w:cs="Times New Roman"/>
                <w:color w:val="000000" w:themeColor="text1"/>
              </w:rPr>
              <w:t>Venker</w:t>
            </w:r>
            <w:proofErr w:type="spellEnd"/>
            <w:r w:rsidRPr="00F22D50">
              <w:rPr>
                <w:rFonts w:ascii="Times New Roman" w:eastAsia="Times New Roman" w:hAnsi="Times New Roman" w:cs="Times New Roman"/>
                <w:color w:val="000000" w:themeColor="text1"/>
              </w:rPr>
              <w:t xml:space="preserve">, C. E., &amp; Sterling, A. (2020). An investigation into maternal use of telegraphic input to children with Down syndrome. </w:t>
            </w:r>
            <w:r w:rsidRPr="00F22D50">
              <w:rPr>
                <w:rFonts w:ascii="Times New Roman" w:eastAsia="Times New Roman" w:hAnsi="Times New Roman" w:cs="Times New Roman"/>
                <w:i/>
                <w:iCs/>
                <w:color w:val="000000" w:themeColor="text1"/>
              </w:rPr>
              <w:t>Journal of Child Language, 47(1),</w:t>
            </w:r>
            <w:r w:rsidRPr="00F22D50">
              <w:rPr>
                <w:rFonts w:ascii="Times New Roman" w:eastAsia="Times New Roman" w:hAnsi="Times New Roman" w:cs="Times New Roman"/>
                <w:color w:val="000000" w:themeColor="text1"/>
              </w:rPr>
              <w:t xml:space="preserve"> 225-249.</w:t>
            </w:r>
          </w:p>
        </w:tc>
      </w:tr>
      <w:tr w:rsidR="00091D6A" w:rsidRPr="00F22D50" w14:paraId="7AA4C703" w14:textId="77777777" w:rsidTr="00020435">
        <w:trPr>
          <w:trHeight w:val="320"/>
        </w:trPr>
        <w:tc>
          <w:tcPr>
            <w:tcW w:w="9360" w:type="dxa"/>
            <w:tcBorders>
              <w:top w:val="nil"/>
              <w:left w:val="nil"/>
              <w:bottom w:val="nil"/>
              <w:right w:val="nil"/>
            </w:tcBorders>
            <w:shd w:val="clear" w:color="auto" w:fill="auto"/>
            <w:noWrap/>
            <w:vAlign w:val="bottom"/>
            <w:hideMark/>
          </w:tcPr>
          <w:p w14:paraId="3EF93CF8" w14:textId="77777777" w:rsidR="00091D6A" w:rsidRPr="00F22D50" w:rsidRDefault="00091D6A" w:rsidP="00020435">
            <w:pPr>
              <w:spacing w:line="480" w:lineRule="auto"/>
              <w:rPr>
                <w:rFonts w:ascii="Times New Roman" w:eastAsia="Times New Roman" w:hAnsi="Times New Roman" w:cs="Times New Roman"/>
                <w:color w:val="000000" w:themeColor="text1"/>
              </w:rPr>
            </w:pPr>
            <w:proofErr w:type="spellStart"/>
            <w:r w:rsidRPr="00FF048A">
              <w:rPr>
                <w:rFonts w:ascii="Times New Roman" w:hAnsi="Times New Roman" w:cs="Times New Roman"/>
                <w:color w:val="000000" w:themeColor="text1"/>
                <w:shd w:val="clear" w:color="auto" w:fill="FFFFFF"/>
              </w:rPr>
              <w:t>Lueke</w:t>
            </w:r>
            <w:proofErr w:type="spellEnd"/>
            <w:r w:rsidRPr="00FF048A">
              <w:rPr>
                <w:rFonts w:ascii="Times New Roman" w:hAnsi="Times New Roman" w:cs="Times New Roman"/>
                <w:color w:val="000000" w:themeColor="text1"/>
                <w:shd w:val="clear" w:color="auto" w:fill="FFFFFF"/>
              </w:rPr>
              <w:t xml:space="preserve">, C., </w:t>
            </w:r>
            <w:proofErr w:type="spellStart"/>
            <w:r w:rsidRPr="00FF048A">
              <w:rPr>
                <w:rFonts w:ascii="Times New Roman" w:hAnsi="Times New Roman" w:cs="Times New Roman"/>
                <w:color w:val="000000" w:themeColor="text1"/>
                <w:shd w:val="clear" w:color="auto" w:fill="FFFFFF"/>
              </w:rPr>
              <w:t>Ritterfeld</w:t>
            </w:r>
            <w:proofErr w:type="spellEnd"/>
            <w:r w:rsidRPr="00FF048A">
              <w:rPr>
                <w:rFonts w:ascii="Times New Roman" w:hAnsi="Times New Roman" w:cs="Times New Roman"/>
                <w:color w:val="000000" w:themeColor="text1"/>
                <w:shd w:val="clear" w:color="auto" w:fill="FFFFFF"/>
              </w:rPr>
              <w:t xml:space="preserve">, U., Grimminger, A., </w:t>
            </w:r>
            <w:proofErr w:type="spellStart"/>
            <w:r w:rsidRPr="00FF048A">
              <w:rPr>
                <w:rFonts w:ascii="Times New Roman" w:hAnsi="Times New Roman" w:cs="Times New Roman"/>
                <w:color w:val="000000" w:themeColor="text1"/>
                <w:shd w:val="clear" w:color="auto" w:fill="FFFFFF"/>
              </w:rPr>
              <w:t>Liszkowski</w:t>
            </w:r>
            <w:proofErr w:type="spellEnd"/>
            <w:r w:rsidRPr="00FF048A">
              <w:rPr>
                <w:rFonts w:ascii="Times New Roman" w:hAnsi="Times New Roman" w:cs="Times New Roman"/>
                <w:color w:val="000000" w:themeColor="text1"/>
                <w:shd w:val="clear" w:color="auto" w:fill="FFFFFF"/>
              </w:rPr>
              <w:t>, U., &amp; Rohlfing, K. J. (2017). Development of Pointing Gestures in Children With Typical and Delayed Language Acquisition. </w:t>
            </w:r>
            <w:r w:rsidRPr="00FF048A">
              <w:rPr>
                <w:rFonts w:ascii="Times New Roman" w:hAnsi="Times New Roman" w:cs="Times New Roman"/>
                <w:i/>
                <w:iCs/>
                <w:color w:val="000000" w:themeColor="text1"/>
                <w:shd w:val="clear" w:color="auto" w:fill="FFFFFF"/>
              </w:rPr>
              <w:t>Journal of Speech, Language, and Hearing Research</w:t>
            </w:r>
            <w:r w:rsidRPr="00FF048A">
              <w:rPr>
                <w:rFonts w:ascii="Times New Roman" w:hAnsi="Times New Roman" w:cs="Times New Roman"/>
                <w:color w:val="000000" w:themeColor="text1"/>
                <w:shd w:val="clear" w:color="auto" w:fill="FFFFFF"/>
              </w:rPr>
              <w:t>, </w:t>
            </w:r>
            <w:r w:rsidRPr="00FF048A">
              <w:rPr>
                <w:rFonts w:ascii="Times New Roman" w:hAnsi="Times New Roman" w:cs="Times New Roman"/>
                <w:i/>
                <w:iCs/>
                <w:color w:val="000000" w:themeColor="text1"/>
                <w:shd w:val="clear" w:color="auto" w:fill="FFFFFF"/>
              </w:rPr>
              <w:t>60</w:t>
            </w:r>
            <w:r w:rsidRPr="00FF048A">
              <w:rPr>
                <w:rFonts w:ascii="Times New Roman" w:hAnsi="Times New Roman" w:cs="Times New Roman"/>
                <w:color w:val="000000" w:themeColor="text1"/>
                <w:shd w:val="clear" w:color="auto" w:fill="FFFFFF"/>
              </w:rPr>
              <w:t>(11), 3185–3197.</w:t>
            </w:r>
          </w:p>
        </w:tc>
      </w:tr>
      <w:tr w:rsidR="00091D6A" w:rsidRPr="00F22D50" w14:paraId="5A55099C" w14:textId="77777777" w:rsidTr="00020435">
        <w:trPr>
          <w:trHeight w:val="320"/>
        </w:trPr>
        <w:tc>
          <w:tcPr>
            <w:tcW w:w="9360" w:type="dxa"/>
            <w:tcBorders>
              <w:top w:val="nil"/>
              <w:left w:val="nil"/>
              <w:bottom w:val="nil"/>
              <w:right w:val="nil"/>
            </w:tcBorders>
            <w:shd w:val="clear" w:color="auto" w:fill="auto"/>
            <w:noWrap/>
            <w:vAlign w:val="bottom"/>
            <w:hideMark/>
          </w:tcPr>
          <w:p w14:paraId="1E73C4E3"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 xml:space="preserve">Mahr, </w:t>
            </w:r>
            <w:r w:rsidRPr="00FF048A">
              <w:rPr>
                <w:rFonts w:ascii="Times New Roman" w:eastAsia="Times New Roman" w:hAnsi="Times New Roman" w:cs="Times New Roman"/>
                <w:color w:val="000000" w:themeColor="text1"/>
              </w:rPr>
              <w:t>T.</w:t>
            </w:r>
            <w:r w:rsidRPr="00F22D50">
              <w:rPr>
                <w:rFonts w:ascii="Times New Roman" w:eastAsia="Times New Roman" w:hAnsi="Times New Roman" w:cs="Times New Roman"/>
                <w:color w:val="000000" w:themeColor="text1"/>
              </w:rPr>
              <w:t>, &amp; Edwards, J</w:t>
            </w:r>
            <w:r w:rsidRPr="00FF048A">
              <w:rPr>
                <w:rFonts w:ascii="Times New Roman" w:eastAsia="Times New Roman" w:hAnsi="Times New Roman" w:cs="Times New Roman"/>
                <w:color w:val="000000" w:themeColor="text1"/>
              </w:rPr>
              <w:t>.</w:t>
            </w:r>
            <w:r w:rsidRPr="00F22D50">
              <w:rPr>
                <w:rFonts w:ascii="Times New Roman" w:eastAsia="Times New Roman" w:hAnsi="Times New Roman" w:cs="Times New Roman"/>
                <w:color w:val="000000" w:themeColor="text1"/>
              </w:rPr>
              <w:t xml:space="preserve"> (2018). Using language input and lexical processing to predict vocabulary size. </w:t>
            </w:r>
            <w:r w:rsidRPr="00F22D50">
              <w:rPr>
                <w:rFonts w:ascii="Times New Roman" w:eastAsia="Times New Roman" w:hAnsi="Times New Roman" w:cs="Times New Roman"/>
                <w:i/>
                <w:iCs/>
                <w:color w:val="000000" w:themeColor="text1"/>
              </w:rPr>
              <w:t>Developmental Science, 21(6),</w:t>
            </w:r>
            <w:r w:rsidRPr="00F22D50">
              <w:rPr>
                <w:rFonts w:ascii="Times New Roman" w:eastAsia="Times New Roman" w:hAnsi="Times New Roman" w:cs="Times New Roman"/>
                <w:color w:val="000000" w:themeColor="text1"/>
              </w:rPr>
              <w:t xml:space="preserve"> E12685.</w:t>
            </w:r>
          </w:p>
        </w:tc>
      </w:tr>
      <w:tr w:rsidR="00091D6A" w:rsidRPr="00F22D50" w14:paraId="476D86CD" w14:textId="77777777" w:rsidTr="00020435">
        <w:trPr>
          <w:trHeight w:val="320"/>
        </w:trPr>
        <w:tc>
          <w:tcPr>
            <w:tcW w:w="9360" w:type="dxa"/>
            <w:tcBorders>
              <w:top w:val="nil"/>
              <w:left w:val="nil"/>
              <w:bottom w:val="nil"/>
              <w:right w:val="nil"/>
            </w:tcBorders>
            <w:shd w:val="clear" w:color="auto" w:fill="auto"/>
            <w:noWrap/>
            <w:vAlign w:val="bottom"/>
            <w:hideMark/>
          </w:tcPr>
          <w:p w14:paraId="0B5E9B03"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 xml:space="preserve">Masur, E. F., Flynn, V., &amp; Olson, J. (2016). </w:t>
            </w:r>
            <w:r w:rsidRPr="00FF048A">
              <w:rPr>
                <w:rFonts w:ascii="Times New Roman" w:eastAsia="Times New Roman" w:hAnsi="Times New Roman" w:cs="Times New Roman"/>
                <w:color w:val="000000" w:themeColor="text1"/>
              </w:rPr>
              <w:t>Infants’</w:t>
            </w:r>
            <w:r w:rsidRPr="00F22D50">
              <w:rPr>
                <w:rFonts w:ascii="Times New Roman" w:eastAsia="Times New Roman" w:hAnsi="Times New Roman" w:cs="Times New Roman"/>
                <w:color w:val="000000" w:themeColor="text1"/>
              </w:rPr>
              <w:t xml:space="preserve"> background television exposure during play: Negative relations to the quantity and quality of </w:t>
            </w:r>
            <w:r w:rsidRPr="00FF048A">
              <w:rPr>
                <w:rFonts w:ascii="Times New Roman" w:eastAsia="Times New Roman" w:hAnsi="Times New Roman" w:cs="Times New Roman"/>
                <w:color w:val="000000" w:themeColor="text1"/>
              </w:rPr>
              <w:t>mothers’</w:t>
            </w:r>
            <w:r w:rsidRPr="00F22D50">
              <w:rPr>
                <w:rFonts w:ascii="Times New Roman" w:eastAsia="Times New Roman" w:hAnsi="Times New Roman" w:cs="Times New Roman"/>
                <w:color w:val="000000" w:themeColor="text1"/>
              </w:rPr>
              <w:t xml:space="preserve"> speech and </w:t>
            </w:r>
            <w:r w:rsidRPr="00FF048A">
              <w:rPr>
                <w:rFonts w:ascii="Times New Roman" w:eastAsia="Times New Roman" w:hAnsi="Times New Roman" w:cs="Times New Roman"/>
                <w:color w:val="000000" w:themeColor="text1"/>
              </w:rPr>
              <w:t>infants’</w:t>
            </w:r>
            <w:r w:rsidRPr="00F22D50">
              <w:rPr>
                <w:rFonts w:ascii="Times New Roman" w:eastAsia="Times New Roman" w:hAnsi="Times New Roman" w:cs="Times New Roman"/>
                <w:color w:val="000000" w:themeColor="text1"/>
              </w:rPr>
              <w:t xml:space="preserve"> vocabulary acquisition. </w:t>
            </w:r>
            <w:r w:rsidRPr="00F22D50">
              <w:rPr>
                <w:rFonts w:ascii="Times New Roman" w:eastAsia="Times New Roman" w:hAnsi="Times New Roman" w:cs="Times New Roman"/>
                <w:i/>
                <w:iCs/>
                <w:color w:val="000000" w:themeColor="text1"/>
              </w:rPr>
              <w:t>First Language, 36(2),</w:t>
            </w:r>
            <w:r w:rsidRPr="00F22D50">
              <w:rPr>
                <w:rFonts w:ascii="Times New Roman" w:eastAsia="Times New Roman" w:hAnsi="Times New Roman" w:cs="Times New Roman"/>
                <w:color w:val="000000" w:themeColor="text1"/>
              </w:rPr>
              <w:t xml:space="preserve"> 109-123.</w:t>
            </w:r>
          </w:p>
        </w:tc>
      </w:tr>
      <w:tr w:rsidR="00091D6A" w:rsidRPr="00F22D50" w14:paraId="5A040B93" w14:textId="77777777" w:rsidTr="00020435">
        <w:trPr>
          <w:trHeight w:val="320"/>
        </w:trPr>
        <w:tc>
          <w:tcPr>
            <w:tcW w:w="9360" w:type="dxa"/>
            <w:tcBorders>
              <w:top w:val="nil"/>
              <w:left w:val="nil"/>
              <w:bottom w:val="nil"/>
              <w:right w:val="nil"/>
            </w:tcBorders>
            <w:shd w:val="clear" w:color="auto" w:fill="auto"/>
            <w:noWrap/>
            <w:vAlign w:val="bottom"/>
            <w:hideMark/>
          </w:tcPr>
          <w:p w14:paraId="4FD92F9A"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Masur, E</w:t>
            </w:r>
            <w:r w:rsidRPr="00FF048A">
              <w:rPr>
                <w:rFonts w:ascii="Times New Roman" w:eastAsia="Times New Roman" w:hAnsi="Times New Roman" w:cs="Times New Roman"/>
                <w:color w:val="000000" w:themeColor="text1"/>
              </w:rPr>
              <w:t>.</w:t>
            </w:r>
            <w:r w:rsidRPr="00F22D50">
              <w:rPr>
                <w:rFonts w:ascii="Times New Roman" w:eastAsia="Times New Roman" w:hAnsi="Times New Roman" w:cs="Times New Roman"/>
                <w:color w:val="000000" w:themeColor="text1"/>
              </w:rPr>
              <w:t>F, &amp; Gleason, J</w:t>
            </w:r>
            <w:r w:rsidRPr="00FF048A">
              <w:rPr>
                <w:rFonts w:ascii="Times New Roman" w:eastAsia="Times New Roman" w:hAnsi="Times New Roman" w:cs="Times New Roman"/>
                <w:color w:val="000000" w:themeColor="text1"/>
              </w:rPr>
              <w:t>.</w:t>
            </w:r>
            <w:r w:rsidRPr="00F22D50">
              <w:rPr>
                <w:rFonts w:ascii="Times New Roman" w:eastAsia="Times New Roman" w:hAnsi="Times New Roman" w:cs="Times New Roman"/>
                <w:color w:val="000000" w:themeColor="text1"/>
              </w:rPr>
              <w:t xml:space="preserve">B. (1980). Parent-child interaction and the acquisition of lexical information during play. </w:t>
            </w:r>
            <w:r w:rsidRPr="00F22D50">
              <w:rPr>
                <w:rFonts w:ascii="Times New Roman" w:eastAsia="Times New Roman" w:hAnsi="Times New Roman" w:cs="Times New Roman"/>
                <w:i/>
                <w:iCs/>
                <w:color w:val="000000" w:themeColor="text1"/>
              </w:rPr>
              <w:t>Developmental Psychology, 16(5),</w:t>
            </w:r>
            <w:r w:rsidRPr="00F22D50">
              <w:rPr>
                <w:rFonts w:ascii="Times New Roman" w:eastAsia="Times New Roman" w:hAnsi="Times New Roman" w:cs="Times New Roman"/>
                <w:color w:val="000000" w:themeColor="text1"/>
              </w:rPr>
              <w:t xml:space="preserve"> 404-409.</w:t>
            </w:r>
          </w:p>
        </w:tc>
      </w:tr>
      <w:tr w:rsidR="00091D6A" w:rsidRPr="00F22D50" w14:paraId="02201FF3" w14:textId="77777777" w:rsidTr="00020435">
        <w:trPr>
          <w:trHeight w:val="320"/>
        </w:trPr>
        <w:tc>
          <w:tcPr>
            <w:tcW w:w="9360" w:type="dxa"/>
            <w:tcBorders>
              <w:top w:val="nil"/>
              <w:left w:val="nil"/>
              <w:bottom w:val="nil"/>
              <w:right w:val="nil"/>
            </w:tcBorders>
            <w:shd w:val="clear" w:color="auto" w:fill="auto"/>
            <w:noWrap/>
            <w:vAlign w:val="bottom"/>
            <w:hideMark/>
          </w:tcPr>
          <w:p w14:paraId="683CDE11" w14:textId="77777777" w:rsidR="00091D6A" w:rsidRPr="00F22D50" w:rsidRDefault="00091D6A" w:rsidP="00020435">
            <w:pPr>
              <w:spacing w:line="480" w:lineRule="auto"/>
              <w:rPr>
                <w:rFonts w:ascii="Times New Roman" w:eastAsia="Times New Roman" w:hAnsi="Times New Roman" w:cs="Times New Roman"/>
                <w:color w:val="000000" w:themeColor="text1"/>
              </w:rPr>
            </w:pPr>
            <w:proofErr w:type="spellStart"/>
            <w:r w:rsidRPr="00F22D50">
              <w:rPr>
                <w:rFonts w:ascii="Times New Roman" w:eastAsia="Times New Roman" w:hAnsi="Times New Roman" w:cs="Times New Roman"/>
                <w:color w:val="000000" w:themeColor="text1"/>
              </w:rPr>
              <w:t>Mimeau</w:t>
            </w:r>
            <w:proofErr w:type="spellEnd"/>
            <w:r w:rsidRPr="00F22D50">
              <w:rPr>
                <w:rFonts w:ascii="Times New Roman" w:eastAsia="Times New Roman" w:hAnsi="Times New Roman" w:cs="Times New Roman"/>
                <w:color w:val="000000" w:themeColor="text1"/>
              </w:rPr>
              <w:t xml:space="preserve">, C., </w:t>
            </w:r>
            <w:proofErr w:type="spellStart"/>
            <w:r w:rsidRPr="00F22D50">
              <w:rPr>
                <w:rFonts w:ascii="Times New Roman" w:eastAsia="Times New Roman" w:hAnsi="Times New Roman" w:cs="Times New Roman"/>
                <w:color w:val="000000" w:themeColor="text1"/>
              </w:rPr>
              <w:t>Cantin</w:t>
            </w:r>
            <w:proofErr w:type="spellEnd"/>
            <w:r w:rsidRPr="00F22D50">
              <w:rPr>
                <w:rFonts w:ascii="Times New Roman" w:eastAsia="Times New Roman" w:hAnsi="Times New Roman" w:cs="Times New Roman"/>
                <w:color w:val="000000" w:themeColor="text1"/>
              </w:rPr>
              <w:t xml:space="preserve">, </w:t>
            </w:r>
            <w:r w:rsidRPr="00FF048A">
              <w:rPr>
                <w:rFonts w:ascii="Times New Roman" w:eastAsia="Times New Roman" w:hAnsi="Times New Roman" w:cs="Times New Roman"/>
                <w:color w:val="000000" w:themeColor="text1"/>
              </w:rPr>
              <w:t>A.</w:t>
            </w:r>
            <w:r w:rsidRPr="00F22D50">
              <w:rPr>
                <w:rFonts w:ascii="Times New Roman" w:eastAsia="Times New Roman" w:hAnsi="Times New Roman" w:cs="Times New Roman"/>
                <w:color w:val="000000" w:themeColor="text1"/>
              </w:rPr>
              <w:t>, Tremblay, R. E., Boivin, M., &amp; Dionne, G. (2020). The bidirectional association between maternal speech and child characteristics.</w:t>
            </w:r>
            <w:r w:rsidRPr="00F22D50">
              <w:rPr>
                <w:rFonts w:ascii="Times New Roman" w:eastAsia="Times New Roman" w:hAnsi="Times New Roman" w:cs="Times New Roman"/>
                <w:i/>
                <w:iCs/>
                <w:color w:val="000000" w:themeColor="text1"/>
              </w:rPr>
              <w:t xml:space="preserve"> Journal of Child Language, 47(2)</w:t>
            </w:r>
            <w:r w:rsidRPr="00F22D50">
              <w:rPr>
                <w:rFonts w:ascii="Times New Roman" w:eastAsia="Times New Roman" w:hAnsi="Times New Roman" w:cs="Times New Roman"/>
                <w:color w:val="000000" w:themeColor="text1"/>
              </w:rPr>
              <w:t>, 435-456.</w:t>
            </w:r>
          </w:p>
        </w:tc>
      </w:tr>
      <w:tr w:rsidR="00091D6A" w:rsidRPr="00F22D50" w14:paraId="4A02F6EF" w14:textId="77777777" w:rsidTr="00020435">
        <w:trPr>
          <w:trHeight w:val="320"/>
        </w:trPr>
        <w:tc>
          <w:tcPr>
            <w:tcW w:w="9360" w:type="dxa"/>
            <w:tcBorders>
              <w:top w:val="nil"/>
              <w:left w:val="nil"/>
              <w:bottom w:val="nil"/>
              <w:right w:val="nil"/>
            </w:tcBorders>
            <w:shd w:val="clear" w:color="auto" w:fill="auto"/>
            <w:noWrap/>
            <w:vAlign w:val="bottom"/>
            <w:hideMark/>
          </w:tcPr>
          <w:p w14:paraId="257664BA" w14:textId="77777777" w:rsidR="00091D6A" w:rsidRPr="00F22D50" w:rsidRDefault="00091D6A" w:rsidP="00020435">
            <w:pPr>
              <w:spacing w:line="480" w:lineRule="auto"/>
              <w:rPr>
                <w:rFonts w:ascii="Times New Roman" w:eastAsia="Times New Roman" w:hAnsi="Times New Roman" w:cs="Times New Roman"/>
                <w:color w:val="000000" w:themeColor="text1"/>
              </w:rPr>
            </w:pPr>
            <w:proofErr w:type="spellStart"/>
            <w:r w:rsidRPr="00F22D50">
              <w:rPr>
                <w:rFonts w:ascii="Times New Roman" w:eastAsia="Times New Roman" w:hAnsi="Times New Roman" w:cs="Times New Roman"/>
                <w:color w:val="000000" w:themeColor="text1"/>
              </w:rPr>
              <w:lastRenderedPageBreak/>
              <w:t>Moerk</w:t>
            </w:r>
            <w:proofErr w:type="spellEnd"/>
            <w:r w:rsidRPr="00F22D50">
              <w:rPr>
                <w:rFonts w:ascii="Times New Roman" w:eastAsia="Times New Roman" w:hAnsi="Times New Roman" w:cs="Times New Roman"/>
                <w:color w:val="000000" w:themeColor="text1"/>
              </w:rPr>
              <w:t xml:space="preserve">, E. L. (1975). Verbal interactions between children and their mothers during the preschool years. </w:t>
            </w:r>
            <w:r w:rsidRPr="00F22D50">
              <w:rPr>
                <w:rFonts w:ascii="Times New Roman" w:eastAsia="Times New Roman" w:hAnsi="Times New Roman" w:cs="Times New Roman"/>
                <w:i/>
                <w:iCs/>
                <w:color w:val="000000" w:themeColor="text1"/>
              </w:rPr>
              <w:t>Developmental Psychology, 11(6),</w:t>
            </w:r>
            <w:r w:rsidRPr="00F22D50">
              <w:rPr>
                <w:rFonts w:ascii="Times New Roman" w:eastAsia="Times New Roman" w:hAnsi="Times New Roman" w:cs="Times New Roman"/>
                <w:color w:val="000000" w:themeColor="text1"/>
              </w:rPr>
              <w:t xml:space="preserve"> 788.</w:t>
            </w:r>
          </w:p>
        </w:tc>
      </w:tr>
      <w:tr w:rsidR="00091D6A" w:rsidRPr="00F22D50" w14:paraId="0A65FA6B" w14:textId="77777777" w:rsidTr="00020435">
        <w:trPr>
          <w:trHeight w:val="320"/>
        </w:trPr>
        <w:tc>
          <w:tcPr>
            <w:tcW w:w="9360" w:type="dxa"/>
            <w:tcBorders>
              <w:top w:val="nil"/>
              <w:left w:val="nil"/>
              <w:bottom w:val="nil"/>
              <w:right w:val="nil"/>
            </w:tcBorders>
            <w:shd w:val="clear" w:color="auto" w:fill="auto"/>
            <w:noWrap/>
            <w:vAlign w:val="bottom"/>
            <w:hideMark/>
          </w:tcPr>
          <w:p w14:paraId="6EC8049D" w14:textId="77777777" w:rsidR="00091D6A" w:rsidRPr="00F22D50" w:rsidRDefault="00091D6A" w:rsidP="00020435">
            <w:pPr>
              <w:spacing w:line="480" w:lineRule="auto"/>
              <w:rPr>
                <w:rFonts w:ascii="Times New Roman" w:eastAsia="Times New Roman" w:hAnsi="Times New Roman" w:cs="Times New Roman"/>
                <w:color w:val="000000" w:themeColor="text1"/>
              </w:rPr>
            </w:pPr>
            <w:proofErr w:type="spellStart"/>
            <w:r w:rsidRPr="00F22D50">
              <w:rPr>
                <w:rFonts w:ascii="Times New Roman" w:eastAsia="Times New Roman" w:hAnsi="Times New Roman" w:cs="Times New Roman"/>
                <w:color w:val="000000" w:themeColor="text1"/>
              </w:rPr>
              <w:t>Muhinyi</w:t>
            </w:r>
            <w:proofErr w:type="spellEnd"/>
            <w:r w:rsidRPr="00F22D50">
              <w:rPr>
                <w:rFonts w:ascii="Times New Roman" w:eastAsia="Times New Roman" w:hAnsi="Times New Roman" w:cs="Times New Roman"/>
                <w:color w:val="000000" w:themeColor="text1"/>
              </w:rPr>
              <w:t xml:space="preserve">, A., &amp; Rowe, M. L. (2019). Shared reading with preverbal infants and later language development. </w:t>
            </w:r>
            <w:r w:rsidRPr="00F22D50">
              <w:rPr>
                <w:rFonts w:ascii="Times New Roman" w:eastAsia="Times New Roman" w:hAnsi="Times New Roman" w:cs="Times New Roman"/>
                <w:i/>
                <w:iCs/>
                <w:color w:val="000000" w:themeColor="text1"/>
              </w:rPr>
              <w:t>Journal of Applied Developmental Psychology, 64</w:t>
            </w:r>
            <w:r w:rsidRPr="00F22D50">
              <w:rPr>
                <w:rFonts w:ascii="Times New Roman" w:eastAsia="Times New Roman" w:hAnsi="Times New Roman" w:cs="Times New Roman"/>
                <w:color w:val="000000" w:themeColor="text1"/>
              </w:rPr>
              <w:t>, 101053.</w:t>
            </w:r>
          </w:p>
        </w:tc>
      </w:tr>
      <w:tr w:rsidR="00091D6A" w:rsidRPr="00F22D50" w14:paraId="30DF4BF9" w14:textId="77777777" w:rsidTr="00020435">
        <w:trPr>
          <w:trHeight w:val="320"/>
        </w:trPr>
        <w:tc>
          <w:tcPr>
            <w:tcW w:w="9360" w:type="dxa"/>
            <w:tcBorders>
              <w:top w:val="nil"/>
              <w:left w:val="nil"/>
              <w:bottom w:val="nil"/>
              <w:right w:val="nil"/>
            </w:tcBorders>
            <w:shd w:val="clear" w:color="auto" w:fill="auto"/>
            <w:noWrap/>
            <w:vAlign w:val="bottom"/>
            <w:hideMark/>
          </w:tcPr>
          <w:p w14:paraId="05448642"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 xml:space="preserve">Newman, R. S., Rowe, M. L., &amp; Ratner, N. B. (2016). Input and uptake at 7 months </w:t>
            </w:r>
            <w:proofErr w:type="gramStart"/>
            <w:r w:rsidRPr="00F22D50">
              <w:rPr>
                <w:rFonts w:ascii="Times New Roman" w:eastAsia="Times New Roman" w:hAnsi="Times New Roman" w:cs="Times New Roman"/>
                <w:color w:val="000000" w:themeColor="text1"/>
              </w:rPr>
              <w:t>predicts</w:t>
            </w:r>
            <w:proofErr w:type="gramEnd"/>
            <w:r w:rsidRPr="00F22D50">
              <w:rPr>
                <w:rFonts w:ascii="Times New Roman" w:eastAsia="Times New Roman" w:hAnsi="Times New Roman" w:cs="Times New Roman"/>
                <w:color w:val="000000" w:themeColor="text1"/>
              </w:rPr>
              <w:t xml:space="preserve"> toddler vocabulary: the role of child-directed speech and infant processing skills in language development. </w:t>
            </w:r>
            <w:r w:rsidRPr="00F22D50">
              <w:rPr>
                <w:rFonts w:ascii="Times New Roman" w:eastAsia="Times New Roman" w:hAnsi="Times New Roman" w:cs="Times New Roman"/>
                <w:i/>
                <w:iCs/>
                <w:color w:val="000000" w:themeColor="text1"/>
              </w:rPr>
              <w:t>Journal of Child Language, 43(5),</w:t>
            </w:r>
            <w:r w:rsidRPr="00F22D50">
              <w:rPr>
                <w:rFonts w:ascii="Times New Roman" w:eastAsia="Times New Roman" w:hAnsi="Times New Roman" w:cs="Times New Roman"/>
                <w:color w:val="000000" w:themeColor="text1"/>
              </w:rPr>
              <w:t xml:space="preserve"> 1158-1173. </w:t>
            </w:r>
          </w:p>
        </w:tc>
      </w:tr>
      <w:tr w:rsidR="00091D6A" w:rsidRPr="00F22D50" w14:paraId="1AE2B571" w14:textId="77777777" w:rsidTr="00020435">
        <w:trPr>
          <w:trHeight w:val="320"/>
        </w:trPr>
        <w:tc>
          <w:tcPr>
            <w:tcW w:w="9360" w:type="dxa"/>
            <w:tcBorders>
              <w:top w:val="nil"/>
              <w:left w:val="nil"/>
              <w:bottom w:val="nil"/>
              <w:right w:val="nil"/>
            </w:tcBorders>
            <w:shd w:val="clear" w:color="auto" w:fill="auto"/>
            <w:noWrap/>
            <w:vAlign w:val="bottom"/>
            <w:hideMark/>
          </w:tcPr>
          <w:p w14:paraId="01725991"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F048A">
              <w:rPr>
                <w:rFonts w:ascii="Times New Roman" w:hAnsi="Times New Roman" w:cs="Times New Roman"/>
                <w:color w:val="000000" w:themeColor="text1"/>
                <w:shd w:val="clear" w:color="auto" w:fill="FFFFFF"/>
              </w:rPr>
              <w:t xml:space="preserve">Ota, M., Davies‐Jenkins, N., &amp; </w:t>
            </w:r>
            <w:proofErr w:type="spellStart"/>
            <w:r w:rsidRPr="00FF048A">
              <w:rPr>
                <w:rFonts w:ascii="Times New Roman" w:hAnsi="Times New Roman" w:cs="Times New Roman"/>
                <w:color w:val="000000" w:themeColor="text1"/>
                <w:shd w:val="clear" w:color="auto" w:fill="FFFFFF"/>
              </w:rPr>
              <w:t>Skarabela</w:t>
            </w:r>
            <w:proofErr w:type="spellEnd"/>
            <w:r w:rsidRPr="00FF048A">
              <w:rPr>
                <w:rFonts w:ascii="Times New Roman" w:hAnsi="Times New Roman" w:cs="Times New Roman"/>
                <w:color w:val="000000" w:themeColor="text1"/>
                <w:shd w:val="clear" w:color="auto" w:fill="FFFFFF"/>
              </w:rPr>
              <w:t>, B. (2018). Why choo‐choo is better than train: The role of register‐specific words in early vocabulary growth. </w:t>
            </w:r>
            <w:r w:rsidRPr="00FF048A">
              <w:rPr>
                <w:rFonts w:ascii="Times New Roman" w:hAnsi="Times New Roman" w:cs="Times New Roman"/>
                <w:i/>
                <w:iCs/>
                <w:color w:val="000000" w:themeColor="text1"/>
                <w:shd w:val="clear" w:color="auto" w:fill="FFFFFF"/>
              </w:rPr>
              <w:t>Cognitive Science</w:t>
            </w:r>
            <w:r w:rsidRPr="00FF048A">
              <w:rPr>
                <w:rFonts w:ascii="Times New Roman" w:hAnsi="Times New Roman" w:cs="Times New Roman"/>
                <w:color w:val="000000" w:themeColor="text1"/>
                <w:shd w:val="clear" w:color="auto" w:fill="FFFFFF"/>
              </w:rPr>
              <w:t>, </w:t>
            </w:r>
            <w:r w:rsidRPr="00FF048A">
              <w:rPr>
                <w:rFonts w:ascii="Times New Roman" w:hAnsi="Times New Roman" w:cs="Times New Roman"/>
                <w:i/>
                <w:iCs/>
                <w:color w:val="000000" w:themeColor="text1"/>
                <w:shd w:val="clear" w:color="auto" w:fill="FFFFFF"/>
              </w:rPr>
              <w:t>42</w:t>
            </w:r>
            <w:r w:rsidRPr="00FF048A">
              <w:rPr>
                <w:rFonts w:ascii="Times New Roman" w:hAnsi="Times New Roman" w:cs="Times New Roman"/>
                <w:color w:val="000000" w:themeColor="text1"/>
                <w:shd w:val="clear" w:color="auto" w:fill="FFFFFF"/>
              </w:rPr>
              <w:t>(6), 1974-1999.</w:t>
            </w:r>
          </w:p>
        </w:tc>
      </w:tr>
      <w:tr w:rsidR="00091D6A" w:rsidRPr="00F22D50" w14:paraId="64B6EB01" w14:textId="77777777" w:rsidTr="00020435">
        <w:trPr>
          <w:trHeight w:val="320"/>
        </w:trPr>
        <w:tc>
          <w:tcPr>
            <w:tcW w:w="9360" w:type="dxa"/>
            <w:tcBorders>
              <w:top w:val="nil"/>
              <w:left w:val="nil"/>
              <w:bottom w:val="nil"/>
              <w:right w:val="nil"/>
            </w:tcBorders>
            <w:shd w:val="clear" w:color="auto" w:fill="auto"/>
            <w:noWrap/>
            <w:vAlign w:val="bottom"/>
            <w:hideMark/>
          </w:tcPr>
          <w:p w14:paraId="06577883"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F048A">
              <w:rPr>
                <w:rFonts w:ascii="Times New Roman" w:hAnsi="Times New Roman" w:cs="Times New Roman"/>
                <w:color w:val="000000" w:themeColor="text1"/>
                <w:shd w:val="clear" w:color="auto" w:fill="FFFFFF"/>
              </w:rPr>
              <w:t>Paavola-</w:t>
            </w:r>
            <w:proofErr w:type="spellStart"/>
            <w:r w:rsidRPr="00FF048A">
              <w:rPr>
                <w:rFonts w:ascii="Times New Roman" w:hAnsi="Times New Roman" w:cs="Times New Roman"/>
                <w:color w:val="000000" w:themeColor="text1"/>
                <w:shd w:val="clear" w:color="auto" w:fill="FFFFFF"/>
              </w:rPr>
              <w:t>Ruotsalainen</w:t>
            </w:r>
            <w:proofErr w:type="spellEnd"/>
            <w:r w:rsidRPr="00FF048A">
              <w:rPr>
                <w:rFonts w:ascii="Times New Roman" w:hAnsi="Times New Roman" w:cs="Times New Roman"/>
                <w:color w:val="000000" w:themeColor="text1"/>
                <w:shd w:val="clear" w:color="auto" w:fill="FFFFFF"/>
              </w:rPr>
              <w:t xml:space="preserve">, L., </w:t>
            </w:r>
            <w:proofErr w:type="spellStart"/>
            <w:r w:rsidRPr="00FF048A">
              <w:rPr>
                <w:rFonts w:ascii="Times New Roman" w:hAnsi="Times New Roman" w:cs="Times New Roman"/>
                <w:color w:val="000000" w:themeColor="text1"/>
                <w:shd w:val="clear" w:color="auto" w:fill="FFFFFF"/>
              </w:rPr>
              <w:t>Lehtosaari</w:t>
            </w:r>
            <w:proofErr w:type="spellEnd"/>
            <w:r w:rsidRPr="00FF048A">
              <w:rPr>
                <w:rFonts w:ascii="Times New Roman" w:hAnsi="Times New Roman" w:cs="Times New Roman"/>
                <w:color w:val="000000" w:themeColor="text1"/>
                <w:shd w:val="clear" w:color="auto" w:fill="FFFFFF"/>
              </w:rPr>
              <w:t xml:space="preserve">, J., </w:t>
            </w:r>
            <w:proofErr w:type="spellStart"/>
            <w:r w:rsidRPr="00FF048A">
              <w:rPr>
                <w:rFonts w:ascii="Times New Roman" w:hAnsi="Times New Roman" w:cs="Times New Roman"/>
                <w:color w:val="000000" w:themeColor="text1"/>
                <w:shd w:val="clear" w:color="auto" w:fill="FFFFFF"/>
              </w:rPr>
              <w:t>Palomäki</w:t>
            </w:r>
            <w:proofErr w:type="spellEnd"/>
            <w:r w:rsidRPr="00FF048A">
              <w:rPr>
                <w:rFonts w:ascii="Times New Roman" w:hAnsi="Times New Roman" w:cs="Times New Roman"/>
                <w:color w:val="000000" w:themeColor="text1"/>
                <w:shd w:val="clear" w:color="auto" w:fill="FFFFFF"/>
              </w:rPr>
              <w:t xml:space="preserve">, J., &amp; </w:t>
            </w:r>
            <w:proofErr w:type="spellStart"/>
            <w:r w:rsidRPr="00FF048A">
              <w:rPr>
                <w:rFonts w:ascii="Times New Roman" w:hAnsi="Times New Roman" w:cs="Times New Roman"/>
                <w:color w:val="000000" w:themeColor="text1"/>
                <w:shd w:val="clear" w:color="auto" w:fill="FFFFFF"/>
              </w:rPr>
              <w:t>Tervo</w:t>
            </w:r>
            <w:proofErr w:type="spellEnd"/>
            <w:r w:rsidRPr="00FF048A">
              <w:rPr>
                <w:rFonts w:ascii="Times New Roman" w:hAnsi="Times New Roman" w:cs="Times New Roman"/>
                <w:color w:val="000000" w:themeColor="text1"/>
                <w:shd w:val="clear" w:color="auto" w:fill="FFFFFF"/>
              </w:rPr>
              <w:t>, I. (2018). Maternal verbal responsiveness and directiveness: consistency, stability, and relations to child early linguistic development. </w:t>
            </w:r>
            <w:r w:rsidRPr="00FF048A">
              <w:rPr>
                <w:rFonts w:ascii="Times New Roman" w:hAnsi="Times New Roman" w:cs="Times New Roman"/>
                <w:i/>
                <w:iCs/>
                <w:color w:val="000000" w:themeColor="text1"/>
                <w:shd w:val="clear" w:color="auto" w:fill="FFFFFF"/>
              </w:rPr>
              <w:t>Journal of Child Language</w:t>
            </w:r>
            <w:r w:rsidRPr="00FF048A">
              <w:rPr>
                <w:rFonts w:ascii="Times New Roman" w:hAnsi="Times New Roman" w:cs="Times New Roman"/>
                <w:color w:val="000000" w:themeColor="text1"/>
                <w:shd w:val="clear" w:color="auto" w:fill="FFFFFF"/>
              </w:rPr>
              <w:t>, </w:t>
            </w:r>
            <w:r w:rsidRPr="00FF048A">
              <w:rPr>
                <w:rFonts w:ascii="Times New Roman" w:hAnsi="Times New Roman" w:cs="Times New Roman"/>
                <w:i/>
                <w:iCs/>
                <w:color w:val="000000" w:themeColor="text1"/>
                <w:shd w:val="clear" w:color="auto" w:fill="FFFFFF"/>
              </w:rPr>
              <w:t>45</w:t>
            </w:r>
            <w:r w:rsidRPr="00FF048A">
              <w:rPr>
                <w:rFonts w:ascii="Times New Roman" w:hAnsi="Times New Roman" w:cs="Times New Roman"/>
                <w:color w:val="000000" w:themeColor="text1"/>
                <w:shd w:val="clear" w:color="auto" w:fill="FFFFFF"/>
              </w:rPr>
              <w:t>(2), 319-339.</w:t>
            </w:r>
          </w:p>
        </w:tc>
      </w:tr>
      <w:tr w:rsidR="00091D6A" w:rsidRPr="00F22D50" w14:paraId="5298DC44" w14:textId="77777777" w:rsidTr="00020435">
        <w:trPr>
          <w:trHeight w:val="320"/>
        </w:trPr>
        <w:tc>
          <w:tcPr>
            <w:tcW w:w="9360" w:type="dxa"/>
            <w:tcBorders>
              <w:top w:val="nil"/>
              <w:left w:val="nil"/>
              <w:bottom w:val="nil"/>
              <w:right w:val="nil"/>
            </w:tcBorders>
            <w:shd w:val="clear" w:color="auto" w:fill="auto"/>
            <w:noWrap/>
            <w:vAlign w:val="bottom"/>
            <w:hideMark/>
          </w:tcPr>
          <w:p w14:paraId="58626A67"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Pan, B. A., Rowe, M. L., Singer, J. D., &amp; Snow, C. E. (2005). Maternal correlates of growth in toddler vocabulary production in low</w:t>
            </w:r>
            <w:r>
              <w:rPr>
                <w:rFonts w:ascii="Times New Roman" w:eastAsia="Times New Roman" w:hAnsi="Times New Roman" w:cs="Times New Roman"/>
                <w:color w:val="000000" w:themeColor="text1"/>
              </w:rPr>
              <w:t>-i</w:t>
            </w:r>
            <w:r w:rsidRPr="00F22D50">
              <w:rPr>
                <w:rFonts w:ascii="Times New Roman" w:eastAsia="Times New Roman" w:hAnsi="Times New Roman" w:cs="Times New Roman"/>
                <w:color w:val="000000" w:themeColor="text1"/>
              </w:rPr>
              <w:t xml:space="preserve">ncome families. Child Development, 76(4), 763-782. </w:t>
            </w:r>
          </w:p>
        </w:tc>
      </w:tr>
      <w:tr w:rsidR="00091D6A" w:rsidRPr="00F22D50" w14:paraId="3689C2E0" w14:textId="77777777" w:rsidTr="00020435">
        <w:trPr>
          <w:trHeight w:val="320"/>
        </w:trPr>
        <w:tc>
          <w:tcPr>
            <w:tcW w:w="9360" w:type="dxa"/>
            <w:tcBorders>
              <w:top w:val="nil"/>
              <w:left w:val="nil"/>
              <w:bottom w:val="nil"/>
              <w:right w:val="nil"/>
            </w:tcBorders>
            <w:shd w:val="clear" w:color="auto" w:fill="auto"/>
            <w:noWrap/>
            <w:vAlign w:val="bottom"/>
            <w:hideMark/>
          </w:tcPr>
          <w:p w14:paraId="4D46F74A" w14:textId="77777777" w:rsidR="00091D6A" w:rsidRPr="00F22D50" w:rsidRDefault="00091D6A" w:rsidP="00020435">
            <w:pPr>
              <w:spacing w:line="480" w:lineRule="auto"/>
              <w:rPr>
                <w:rFonts w:ascii="Times New Roman" w:eastAsia="Times New Roman" w:hAnsi="Times New Roman" w:cs="Times New Roman"/>
                <w:color w:val="000000" w:themeColor="text1"/>
              </w:rPr>
            </w:pPr>
            <w:proofErr w:type="spellStart"/>
            <w:r w:rsidRPr="00F22D50">
              <w:rPr>
                <w:rFonts w:ascii="Times New Roman" w:eastAsia="Times New Roman" w:hAnsi="Times New Roman" w:cs="Times New Roman"/>
                <w:color w:val="000000" w:themeColor="text1"/>
              </w:rPr>
              <w:t>Pancsofar</w:t>
            </w:r>
            <w:proofErr w:type="spellEnd"/>
            <w:r w:rsidRPr="00F22D50">
              <w:rPr>
                <w:rFonts w:ascii="Times New Roman" w:eastAsia="Times New Roman" w:hAnsi="Times New Roman" w:cs="Times New Roman"/>
                <w:color w:val="000000" w:themeColor="text1"/>
              </w:rPr>
              <w:t>, N., &amp; Vernon-</w:t>
            </w:r>
            <w:proofErr w:type="spellStart"/>
            <w:r w:rsidRPr="00F22D50">
              <w:rPr>
                <w:rFonts w:ascii="Times New Roman" w:eastAsia="Times New Roman" w:hAnsi="Times New Roman" w:cs="Times New Roman"/>
                <w:color w:val="000000" w:themeColor="text1"/>
              </w:rPr>
              <w:t>Feagans</w:t>
            </w:r>
            <w:proofErr w:type="spellEnd"/>
            <w:r w:rsidRPr="00F22D50">
              <w:rPr>
                <w:rFonts w:ascii="Times New Roman" w:eastAsia="Times New Roman" w:hAnsi="Times New Roman" w:cs="Times New Roman"/>
                <w:color w:val="000000" w:themeColor="text1"/>
              </w:rPr>
              <w:t xml:space="preserve">, L. (2006). Mother and father language input to young children: Contributions to later language development. </w:t>
            </w:r>
            <w:r w:rsidRPr="00F22D50">
              <w:rPr>
                <w:rFonts w:ascii="Times New Roman" w:eastAsia="Times New Roman" w:hAnsi="Times New Roman" w:cs="Times New Roman"/>
                <w:i/>
                <w:iCs/>
                <w:color w:val="000000" w:themeColor="text1"/>
              </w:rPr>
              <w:t>Journal of Applied Developmental Psychology, 27(6),</w:t>
            </w:r>
            <w:r w:rsidRPr="00F22D50">
              <w:rPr>
                <w:rFonts w:ascii="Times New Roman" w:eastAsia="Times New Roman" w:hAnsi="Times New Roman" w:cs="Times New Roman"/>
                <w:color w:val="000000" w:themeColor="text1"/>
              </w:rPr>
              <w:t xml:space="preserve"> 571-587. </w:t>
            </w:r>
          </w:p>
        </w:tc>
      </w:tr>
      <w:tr w:rsidR="00091D6A" w:rsidRPr="00F22D50" w14:paraId="22B8C658" w14:textId="77777777" w:rsidTr="00020435">
        <w:trPr>
          <w:trHeight w:val="320"/>
        </w:trPr>
        <w:tc>
          <w:tcPr>
            <w:tcW w:w="9360" w:type="dxa"/>
            <w:tcBorders>
              <w:top w:val="nil"/>
              <w:left w:val="nil"/>
              <w:bottom w:val="nil"/>
              <w:right w:val="nil"/>
            </w:tcBorders>
            <w:shd w:val="clear" w:color="auto" w:fill="auto"/>
            <w:noWrap/>
            <w:vAlign w:val="bottom"/>
            <w:hideMark/>
          </w:tcPr>
          <w:p w14:paraId="5E05E1EA" w14:textId="77777777" w:rsidR="00091D6A" w:rsidRPr="00F22D50" w:rsidRDefault="00091D6A" w:rsidP="00020435">
            <w:pPr>
              <w:spacing w:line="480" w:lineRule="auto"/>
              <w:rPr>
                <w:rFonts w:ascii="Times New Roman" w:eastAsia="Times New Roman" w:hAnsi="Times New Roman" w:cs="Times New Roman"/>
                <w:color w:val="000000" w:themeColor="text1"/>
              </w:rPr>
            </w:pPr>
            <w:proofErr w:type="spellStart"/>
            <w:r w:rsidRPr="00FF048A">
              <w:rPr>
                <w:rFonts w:ascii="Times New Roman" w:eastAsia="Times New Roman" w:hAnsi="Times New Roman" w:cs="Times New Roman"/>
                <w:color w:val="000000" w:themeColor="text1"/>
              </w:rPr>
              <w:t>Perlmann</w:t>
            </w:r>
            <w:proofErr w:type="spellEnd"/>
            <w:r w:rsidRPr="00FF048A">
              <w:rPr>
                <w:rFonts w:ascii="Times New Roman" w:eastAsia="Times New Roman" w:hAnsi="Times New Roman" w:cs="Times New Roman"/>
                <w:color w:val="000000" w:themeColor="text1"/>
              </w:rPr>
              <w:t>, R.Y.</w:t>
            </w:r>
            <w:r w:rsidRPr="00F22D50">
              <w:rPr>
                <w:rFonts w:ascii="Times New Roman" w:eastAsia="Times New Roman" w:hAnsi="Times New Roman" w:cs="Times New Roman"/>
                <w:color w:val="000000" w:themeColor="text1"/>
              </w:rPr>
              <w:t xml:space="preserve"> (1984). Variations In Socialization Styles: Family Talk At The Dinner Table (Order No. 8403811). Available from ProQuest Dissertations &amp; Theses Global. (303298182).</w:t>
            </w:r>
          </w:p>
        </w:tc>
      </w:tr>
      <w:tr w:rsidR="00091D6A" w:rsidRPr="00F22D50" w14:paraId="3694E4C1" w14:textId="77777777" w:rsidTr="00020435">
        <w:trPr>
          <w:trHeight w:val="320"/>
        </w:trPr>
        <w:tc>
          <w:tcPr>
            <w:tcW w:w="9360" w:type="dxa"/>
            <w:tcBorders>
              <w:top w:val="nil"/>
              <w:left w:val="nil"/>
              <w:bottom w:val="nil"/>
              <w:right w:val="nil"/>
            </w:tcBorders>
            <w:shd w:val="clear" w:color="auto" w:fill="auto"/>
            <w:noWrap/>
            <w:vAlign w:val="bottom"/>
            <w:hideMark/>
          </w:tcPr>
          <w:p w14:paraId="259DECDF"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 xml:space="preserve">Quigley, J., &amp; Nixon, E. (2020). Infant language predicts </w:t>
            </w:r>
            <w:r w:rsidRPr="00FF048A">
              <w:rPr>
                <w:rFonts w:ascii="Times New Roman" w:eastAsia="Times New Roman" w:hAnsi="Times New Roman" w:cs="Times New Roman"/>
                <w:color w:val="000000" w:themeColor="text1"/>
              </w:rPr>
              <w:t>fathers’</w:t>
            </w:r>
            <w:r w:rsidRPr="00F22D50">
              <w:rPr>
                <w:rFonts w:ascii="Times New Roman" w:eastAsia="Times New Roman" w:hAnsi="Times New Roman" w:cs="Times New Roman"/>
                <w:color w:val="000000" w:themeColor="text1"/>
              </w:rPr>
              <w:t xml:space="preserve"> vocabulary in infant-directed speech. </w:t>
            </w:r>
            <w:r w:rsidRPr="00F22D50">
              <w:rPr>
                <w:rFonts w:ascii="Times New Roman" w:eastAsia="Times New Roman" w:hAnsi="Times New Roman" w:cs="Times New Roman"/>
                <w:i/>
                <w:iCs/>
                <w:color w:val="000000" w:themeColor="text1"/>
              </w:rPr>
              <w:t>Journal of Child Language, 47(1),</w:t>
            </w:r>
            <w:r w:rsidRPr="00F22D50">
              <w:rPr>
                <w:rFonts w:ascii="Times New Roman" w:eastAsia="Times New Roman" w:hAnsi="Times New Roman" w:cs="Times New Roman"/>
                <w:color w:val="000000" w:themeColor="text1"/>
              </w:rPr>
              <w:t xml:space="preserve"> 146-158.</w:t>
            </w:r>
          </w:p>
        </w:tc>
      </w:tr>
      <w:tr w:rsidR="00091D6A" w:rsidRPr="00F22D50" w14:paraId="0DF40D0B" w14:textId="77777777" w:rsidTr="00020435">
        <w:trPr>
          <w:trHeight w:val="320"/>
        </w:trPr>
        <w:tc>
          <w:tcPr>
            <w:tcW w:w="9360" w:type="dxa"/>
            <w:tcBorders>
              <w:top w:val="nil"/>
              <w:left w:val="nil"/>
              <w:bottom w:val="nil"/>
              <w:right w:val="nil"/>
            </w:tcBorders>
            <w:shd w:val="clear" w:color="auto" w:fill="auto"/>
            <w:noWrap/>
            <w:vAlign w:val="bottom"/>
            <w:hideMark/>
          </w:tcPr>
          <w:p w14:paraId="09188D5E"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F048A">
              <w:rPr>
                <w:rFonts w:ascii="Times New Roman" w:hAnsi="Times New Roman" w:cs="Times New Roman"/>
                <w:color w:val="000000" w:themeColor="text1"/>
                <w:shd w:val="clear" w:color="auto" w:fill="FFFFFF"/>
              </w:rPr>
              <w:lastRenderedPageBreak/>
              <w:t xml:space="preserve">Ramírez-Esparza, N., García-Sierra, A., &amp; Kuhl, P. K. (2014). Look who's </w:t>
            </w:r>
            <w:proofErr w:type="gramStart"/>
            <w:r w:rsidRPr="00FF048A">
              <w:rPr>
                <w:rFonts w:ascii="Times New Roman" w:hAnsi="Times New Roman" w:cs="Times New Roman"/>
                <w:color w:val="000000" w:themeColor="text1"/>
                <w:shd w:val="clear" w:color="auto" w:fill="FFFFFF"/>
              </w:rPr>
              <w:t>talking:</w:t>
            </w:r>
            <w:proofErr w:type="gramEnd"/>
            <w:r w:rsidRPr="00FF048A">
              <w:rPr>
                <w:rFonts w:ascii="Times New Roman" w:hAnsi="Times New Roman" w:cs="Times New Roman"/>
                <w:color w:val="000000" w:themeColor="text1"/>
                <w:shd w:val="clear" w:color="auto" w:fill="FFFFFF"/>
              </w:rPr>
              <w:t xml:space="preserve"> speech style and social context in language input to infants are linked to concurrent and future speech development. </w:t>
            </w:r>
            <w:r w:rsidRPr="00FF048A">
              <w:rPr>
                <w:rFonts w:ascii="Times New Roman" w:hAnsi="Times New Roman" w:cs="Times New Roman"/>
                <w:i/>
                <w:iCs/>
                <w:color w:val="000000" w:themeColor="text1"/>
                <w:shd w:val="clear" w:color="auto" w:fill="FFFFFF"/>
              </w:rPr>
              <w:t>Developmental Science</w:t>
            </w:r>
            <w:r w:rsidRPr="00FF048A">
              <w:rPr>
                <w:rFonts w:ascii="Times New Roman" w:hAnsi="Times New Roman" w:cs="Times New Roman"/>
                <w:color w:val="000000" w:themeColor="text1"/>
                <w:shd w:val="clear" w:color="auto" w:fill="FFFFFF"/>
              </w:rPr>
              <w:t>, </w:t>
            </w:r>
            <w:r w:rsidRPr="00FF048A">
              <w:rPr>
                <w:rFonts w:ascii="Times New Roman" w:hAnsi="Times New Roman" w:cs="Times New Roman"/>
                <w:i/>
                <w:iCs/>
                <w:color w:val="000000" w:themeColor="text1"/>
                <w:shd w:val="clear" w:color="auto" w:fill="FFFFFF"/>
              </w:rPr>
              <w:t>17</w:t>
            </w:r>
            <w:r w:rsidRPr="00FF048A">
              <w:rPr>
                <w:rFonts w:ascii="Times New Roman" w:hAnsi="Times New Roman" w:cs="Times New Roman"/>
                <w:color w:val="000000" w:themeColor="text1"/>
                <w:shd w:val="clear" w:color="auto" w:fill="FFFFFF"/>
              </w:rPr>
              <w:t>(6), 880–891.</w:t>
            </w:r>
          </w:p>
        </w:tc>
      </w:tr>
      <w:tr w:rsidR="00091D6A" w:rsidRPr="00F22D50" w14:paraId="65F63B4D" w14:textId="77777777" w:rsidTr="00020435">
        <w:trPr>
          <w:trHeight w:val="320"/>
        </w:trPr>
        <w:tc>
          <w:tcPr>
            <w:tcW w:w="9360" w:type="dxa"/>
            <w:tcBorders>
              <w:top w:val="nil"/>
              <w:left w:val="nil"/>
              <w:bottom w:val="nil"/>
              <w:right w:val="nil"/>
            </w:tcBorders>
            <w:shd w:val="clear" w:color="auto" w:fill="auto"/>
            <w:noWrap/>
            <w:vAlign w:val="bottom"/>
            <w:hideMark/>
          </w:tcPr>
          <w:p w14:paraId="66A513D2"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Reynolds, E</w:t>
            </w:r>
            <w:r w:rsidRPr="00FF048A">
              <w:rPr>
                <w:rFonts w:ascii="Times New Roman" w:eastAsia="Times New Roman" w:hAnsi="Times New Roman" w:cs="Times New Roman"/>
                <w:color w:val="000000" w:themeColor="text1"/>
              </w:rPr>
              <w:t>.</w:t>
            </w:r>
            <w:r w:rsidRPr="00F22D50">
              <w:rPr>
                <w:rFonts w:ascii="Times New Roman" w:eastAsia="Times New Roman" w:hAnsi="Times New Roman" w:cs="Times New Roman"/>
                <w:color w:val="000000" w:themeColor="text1"/>
              </w:rPr>
              <w:t>, Vernon-</w:t>
            </w:r>
            <w:proofErr w:type="spellStart"/>
            <w:r w:rsidRPr="00F22D50">
              <w:rPr>
                <w:rFonts w:ascii="Times New Roman" w:eastAsia="Times New Roman" w:hAnsi="Times New Roman" w:cs="Times New Roman"/>
                <w:color w:val="000000" w:themeColor="text1"/>
              </w:rPr>
              <w:t>Feagans</w:t>
            </w:r>
            <w:proofErr w:type="spellEnd"/>
            <w:r w:rsidRPr="00F22D50">
              <w:rPr>
                <w:rFonts w:ascii="Times New Roman" w:eastAsia="Times New Roman" w:hAnsi="Times New Roman" w:cs="Times New Roman"/>
                <w:color w:val="000000" w:themeColor="text1"/>
              </w:rPr>
              <w:t xml:space="preserve">, </w:t>
            </w:r>
            <w:r w:rsidRPr="00FF048A">
              <w:rPr>
                <w:rFonts w:ascii="Times New Roman" w:eastAsia="Times New Roman" w:hAnsi="Times New Roman" w:cs="Times New Roman"/>
                <w:color w:val="000000" w:themeColor="text1"/>
              </w:rPr>
              <w:t>L.</w:t>
            </w:r>
            <w:r w:rsidRPr="00F22D50">
              <w:rPr>
                <w:rFonts w:ascii="Times New Roman" w:eastAsia="Times New Roman" w:hAnsi="Times New Roman" w:cs="Times New Roman"/>
                <w:color w:val="000000" w:themeColor="text1"/>
              </w:rPr>
              <w:t xml:space="preserve">, </w:t>
            </w:r>
            <w:proofErr w:type="spellStart"/>
            <w:r w:rsidRPr="00F22D50">
              <w:rPr>
                <w:rFonts w:ascii="Times New Roman" w:eastAsia="Times New Roman" w:hAnsi="Times New Roman" w:cs="Times New Roman"/>
                <w:color w:val="000000" w:themeColor="text1"/>
              </w:rPr>
              <w:t>Bratsch</w:t>
            </w:r>
            <w:proofErr w:type="spellEnd"/>
            <w:r w:rsidRPr="00F22D50">
              <w:rPr>
                <w:rFonts w:ascii="Times New Roman" w:eastAsia="Times New Roman" w:hAnsi="Times New Roman" w:cs="Times New Roman"/>
                <w:color w:val="000000" w:themeColor="text1"/>
              </w:rPr>
              <w:t>-Hines, M</w:t>
            </w:r>
            <w:r w:rsidRPr="00FF048A">
              <w:rPr>
                <w:rFonts w:ascii="Times New Roman" w:eastAsia="Times New Roman" w:hAnsi="Times New Roman" w:cs="Times New Roman"/>
                <w:color w:val="000000" w:themeColor="text1"/>
              </w:rPr>
              <w:t>.</w:t>
            </w:r>
            <w:r w:rsidRPr="00F22D50">
              <w:rPr>
                <w:rFonts w:ascii="Times New Roman" w:eastAsia="Times New Roman" w:hAnsi="Times New Roman" w:cs="Times New Roman"/>
                <w:color w:val="000000" w:themeColor="text1"/>
              </w:rPr>
              <w:t>, &amp; Baker, C</w:t>
            </w:r>
            <w:r w:rsidRPr="00FF048A">
              <w:rPr>
                <w:rFonts w:ascii="Times New Roman" w:eastAsia="Times New Roman" w:hAnsi="Times New Roman" w:cs="Times New Roman"/>
                <w:color w:val="000000" w:themeColor="text1"/>
              </w:rPr>
              <w:t>.</w:t>
            </w:r>
            <w:r w:rsidRPr="00F22D50">
              <w:rPr>
                <w:rFonts w:ascii="Times New Roman" w:eastAsia="Times New Roman" w:hAnsi="Times New Roman" w:cs="Times New Roman"/>
                <w:color w:val="000000" w:themeColor="text1"/>
              </w:rPr>
              <w:t xml:space="preserve">E. (2019). </w:t>
            </w:r>
            <w:r w:rsidRPr="00FF048A">
              <w:rPr>
                <w:rFonts w:ascii="Times New Roman" w:eastAsia="Times New Roman" w:hAnsi="Times New Roman" w:cs="Times New Roman"/>
                <w:color w:val="000000" w:themeColor="text1"/>
              </w:rPr>
              <w:t>Mothers’</w:t>
            </w:r>
            <w:r w:rsidRPr="00F22D50">
              <w:rPr>
                <w:rFonts w:ascii="Times New Roman" w:eastAsia="Times New Roman" w:hAnsi="Times New Roman" w:cs="Times New Roman"/>
                <w:color w:val="000000" w:themeColor="text1"/>
              </w:rPr>
              <w:t xml:space="preserve"> and </w:t>
            </w:r>
            <w:r w:rsidRPr="00FF048A">
              <w:rPr>
                <w:rFonts w:ascii="Times New Roman" w:eastAsia="Times New Roman" w:hAnsi="Times New Roman" w:cs="Times New Roman"/>
                <w:color w:val="000000" w:themeColor="text1"/>
              </w:rPr>
              <w:t>Fathers’</w:t>
            </w:r>
            <w:r w:rsidRPr="00F22D50">
              <w:rPr>
                <w:rFonts w:ascii="Times New Roman" w:eastAsia="Times New Roman" w:hAnsi="Times New Roman" w:cs="Times New Roman"/>
                <w:color w:val="000000" w:themeColor="text1"/>
              </w:rPr>
              <w:t xml:space="preserve"> Language Input from 6 to 36 Months in Rural Two-Parent-Families: Relations to </w:t>
            </w:r>
            <w:r w:rsidRPr="00FF048A">
              <w:rPr>
                <w:rFonts w:ascii="Times New Roman" w:eastAsia="Times New Roman" w:hAnsi="Times New Roman" w:cs="Times New Roman"/>
                <w:color w:val="000000" w:themeColor="text1"/>
              </w:rPr>
              <w:t>children’s</w:t>
            </w:r>
            <w:r w:rsidRPr="00F22D50">
              <w:rPr>
                <w:rFonts w:ascii="Times New Roman" w:eastAsia="Times New Roman" w:hAnsi="Times New Roman" w:cs="Times New Roman"/>
                <w:color w:val="000000" w:themeColor="text1"/>
              </w:rPr>
              <w:t xml:space="preserve"> kindergarten achievement. </w:t>
            </w:r>
            <w:r w:rsidRPr="00F22D50">
              <w:rPr>
                <w:rFonts w:ascii="Times New Roman" w:eastAsia="Times New Roman" w:hAnsi="Times New Roman" w:cs="Times New Roman"/>
                <w:i/>
                <w:iCs/>
                <w:color w:val="000000" w:themeColor="text1"/>
              </w:rPr>
              <w:t>Early Childhood Research Quarterly, 47</w:t>
            </w:r>
            <w:r w:rsidRPr="00F22D50">
              <w:rPr>
                <w:rFonts w:ascii="Times New Roman" w:eastAsia="Times New Roman" w:hAnsi="Times New Roman" w:cs="Times New Roman"/>
                <w:color w:val="000000" w:themeColor="text1"/>
              </w:rPr>
              <w:t>, 385-395.</w:t>
            </w:r>
          </w:p>
        </w:tc>
      </w:tr>
      <w:tr w:rsidR="00091D6A" w:rsidRPr="00F22D50" w14:paraId="6EEDC39C" w14:textId="77777777" w:rsidTr="00020435">
        <w:trPr>
          <w:trHeight w:val="320"/>
        </w:trPr>
        <w:tc>
          <w:tcPr>
            <w:tcW w:w="9360" w:type="dxa"/>
            <w:tcBorders>
              <w:top w:val="nil"/>
              <w:left w:val="nil"/>
              <w:bottom w:val="nil"/>
              <w:right w:val="nil"/>
            </w:tcBorders>
            <w:shd w:val="clear" w:color="auto" w:fill="auto"/>
            <w:noWrap/>
            <w:vAlign w:val="bottom"/>
            <w:hideMark/>
          </w:tcPr>
          <w:p w14:paraId="324DD4E9"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 xml:space="preserve">Romeo, R. R., Leonard, J. A., Robinson, S. T., West, M. R., Mackey, A. P., Rowe, M. L., &amp; </w:t>
            </w:r>
            <w:proofErr w:type="spellStart"/>
            <w:r w:rsidRPr="00F22D50">
              <w:rPr>
                <w:rFonts w:ascii="Times New Roman" w:eastAsia="Times New Roman" w:hAnsi="Times New Roman" w:cs="Times New Roman"/>
                <w:color w:val="000000" w:themeColor="text1"/>
              </w:rPr>
              <w:t>Gabrieli</w:t>
            </w:r>
            <w:proofErr w:type="spellEnd"/>
            <w:r w:rsidRPr="00F22D50">
              <w:rPr>
                <w:rFonts w:ascii="Times New Roman" w:eastAsia="Times New Roman" w:hAnsi="Times New Roman" w:cs="Times New Roman"/>
                <w:color w:val="000000" w:themeColor="text1"/>
              </w:rPr>
              <w:t xml:space="preserve">, J. D. (2018). Beyond the 30-million-word gap: </w:t>
            </w:r>
            <w:r w:rsidRPr="00FF048A">
              <w:rPr>
                <w:rFonts w:ascii="Times New Roman" w:eastAsia="Times New Roman" w:hAnsi="Times New Roman" w:cs="Times New Roman"/>
                <w:color w:val="000000" w:themeColor="text1"/>
              </w:rPr>
              <w:t>Children’s</w:t>
            </w:r>
            <w:r w:rsidRPr="00F22D50">
              <w:rPr>
                <w:rFonts w:ascii="Times New Roman" w:eastAsia="Times New Roman" w:hAnsi="Times New Roman" w:cs="Times New Roman"/>
                <w:color w:val="000000" w:themeColor="text1"/>
              </w:rPr>
              <w:t xml:space="preserve"> conversational exposure is associated with language-related brain function. </w:t>
            </w:r>
            <w:r w:rsidRPr="00F22D50">
              <w:rPr>
                <w:rFonts w:ascii="Times New Roman" w:eastAsia="Times New Roman" w:hAnsi="Times New Roman" w:cs="Times New Roman"/>
                <w:i/>
                <w:iCs/>
                <w:color w:val="000000" w:themeColor="text1"/>
              </w:rPr>
              <w:t>Psychological Science, 29(5),</w:t>
            </w:r>
            <w:r w:rsidRPr="00F22D50">
              <w:rPr>
                <w:rFonts w:ascii="Times New Roman" w:eastAsia="Times New Roman" w:hAnsi="Times New Roman" w:cs="Times New Roman"/>
                <w:color w:val="000000" w:themeColor="text1"/>
              </w:rPr>
              <w:t xml:space="preserve"> 700-710. </w:t>
            </w:r>
          </w:p>
        </w:tc>
      </w:tr>
      <w:tr w:rsidR="00091D6A" w:rsidRPr="00F22D50" w14:paraId="7C2D9F69" w14:textId="77777777" w:rsidTr="00020435">
        <w:trPr>
          <w:trHeight w:val="320"/>
        </w:trPr>
        <w:tc>
          <w:tcPr>
            <w:tcW w:w="9360" w:type="dxa"/>
            <w:tcBorders>
              <w:top w:val="nil"/>
              <w:left w:val="nil"/>
              <w:bottom w:val="nil"/>
              <w:right w:val="nil"/>
            </w:tcBorders>
            <w:shd w:val="clear" w:color="auto" w:fill="auto"/>
            <w:noWrap/>
            <w:vAlign w:val="bottom"/>
            <w:hideMark/>
          </w:tcPr>
          <w:p w14:paraId="32763720"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 xml:space="preserve">Rowe, M. L. (2012). A longitudinal investigation of the role of quantity and quality of child-directed speech in vocabulary development. </w:t>
            </w:r>
            <w:r w:rsidRPr="00F22D50">
              <w:rPr>
                <w:rFonts w:ascii="Times New Roman" w:eastAsia="Times New Roman" w:hAnsi="Times New Roman" w:cs="Times New Roman"/>
                <w:i/>
                <w:iCs/>
                <w:color w:val="000000" w:themeColor="text1"/>
              </w:rPr>
              <w:t xml:space="preserve">Child Development, 83(5), </w:t>
            </w:r>
            <w:r w:rsidRPr="00F22D50">
              <w:rPr>
                <w:rFonts w:ascii="Times New Roman" w:eastAsia="Times New Roman" w:hAnsi="Times New Roman" w:cs="Times New Roman"/>
                <w:color w:val="000000" w:themeColor="text1"/>
              </w:rPr>
              <w:t>1762</w:t>
            </w:r>
            <w:r w:rsidRPr="00FF048A">
              <w:rPr>
                <w:rFonts w:ascii="Times New Roman" w:eastAsia="Times New Roman" w:hAnsi="Times New Roman" w:cs="Times New Roman"/>
                <w:color w:val="000000" w:themeColor="text1"/>
              </w:rPr>
              <w:t>-</w:t>
            </w:r>
            <w:r w:rsidRPr="00F22D50">
              <w:rPr>
                <w:rFonts w:ascii="Times New Roman" w:eastAsia="Times New Roman" w:hAnsi="Times New Roman" w:cs="Times New Roman"/>
                <w:color w:val="000000" w:themeColor="text1"/>
              </w:rPr>
              <w:t xml:space="preserve">1774. </w:t>
            </w:r>
          </w:p>
        </w:tc>
      </w:tr>
      <w:tr w:rsidR="00091D6A" w:rsidRPr="00F22D50" w14:paraId="090E9AD8" w14:textId="77777777" w:rsidTr="00020435">
        <w:trPr>
          <w:trHeight w:val="320"/>
        </w:trPr>
        <w:tc>
          <w:tcPr>
            <w:tcW w:w="9360" w:type="dxa"/>
            <w:tcBorders>
              <w:top w:val="nil"/>
              <w:left w:val="nil"/>
              <w:bottom w:val="nil"/>
              <w:right w:val="nil"/>
            </w:tcBorders>
            <w:shd w:val="clear" w:color="auto" w:fill="auto"/>
            <w:noWrap/>
            <w:vAlign w:val="bottom"/>
            <w:hideMark/>
          </w:tcPr>
          <w:p w14:paraId="7D4988B6" w14:textId="77777777" w:rsidR="00091D6A" w:rsidRPr="00F22D50" w:rsidRDefault="00091D6A" w:rsidP="00020435">
            <w:pPr>
              <w:spacing w:line="480" w:lineRule="auto"/>
              <w:rPr>
                <w:rFonts w:ascii="Times New Roman" w:eastAsia="Times New Roman" w:hAnsi="Times New Roman" w:cs="Times New Roman"/>
                <w:color w:val="000000" w:themeColor="text1"/>
              </w:rPr>
            </w:pPr>
            <w:proofErr w:type="spellStart"/>
            <w:r w:rsidRPr="00F22D50">
              <w:rPr>
                <w:rFonts w:ascii="Times New Roman" w:eastAsia="Times New Roman" w:hAnsi="Times New Roman" w:cs="Times New Roman"/>
                <w:color w:val="000000" w:themeColor="text1"/>
              </w:rPr>
              <w:t>Rufsvold</w:t>
            </w:r>
            <w:proofErr w:type="spellEnd"/>
            <w:r w:rsidRPr="00F22D50">
              <w:rPr>
                <w:rFonts w:ascii="Times New Roman" w:eastAsia="Times New Roman" w:hAnsi="Times New Roman" w:cs="Times New Roman"/>
                <w:color w:val="000000" w:themeColor="text1"/>
              </w:rPr>
              <w:t xml:space="preserve">, R., Wang, Y., Hartman, M. C., Arora, S. B., &amp; Smolen, E. R. (2018). The impact of language input on deaf and hard of hearing preschool children who use listening and spoken language. </w:t>
            </w:r>
            <w:r w:rsidRPr="00F22D50">
              <w:rPr>
                <w:rFonts w:ascii="Times New Roman" w:eastAsia="Times New Roman" w:hAnsi="Times New Roman" w:cs="Times New Roman"/>
                <w:i/>
                <w:iCs/>
                <w:color w:val="000000" w:themeColor="text1"/>
              </w:rPr>
              <w:t>American annals of the deaf, 163(1),</w:t>
            </w:r>
            <w:r w:rsidRPr="00F22D50">
              <w:rPr>
                <w:rFonts w:ascii="Times New Roman" w:eastAsia="Times New Roman" w:hAnsi="Times New Roman" w:cs="Times New Roman"/>
                <w:color w:val="000000" w:themeColor="text1"/>
              </w:rPr>
              <w:t xml:space="preserve"> 35-60.</w:t>
            </w:r>
          </w:p>
        </w:tc>
      </w:tr>
      <w:tr w:rsidR="00091D6A" w:rsidRPr="00F22D50" w14:paraId="72BB498D" w14:textId="77777777" w:rsidTr="00020435">
        <w:trPr>
          <w:trHeight w:val="320"/>
        </w:trPr>
        <w:tc>
          <w:tcPr>
            <w:tcW w:w="9360" w:type="dxa"/>
            <w:tcBorders>
              <w:top w:val="nil"/>
              <w:left w:val="nil"/>
              <w:bottom w:val="nil"/>
              <w:right w:val="nil"/>
            </w:tcBorders>
            <w:shd w:val="clear" w:color="auto" w:fill="auto"/>
            <w:noWrap/>
            <w:vAlign w:val="bottom"/>
            <w:hideMark/>
          </w:tcPr>
          <w:p w14:paraId="1056F32A" w14:textId="77777777" w:rsidR="00091D6A" w:rsidRPr="00F22D50" w:rsidRDefault="00091D6A" w:rsidP="00020435">
            <w:pPr>
              <w:spacing w:line="480" w:lineRule="auto"/>
              <w:rPr>
                <w:rFonts w:ascii="Times New Roman" w:eastAsia="Times New Roman" w:hAnsi="Times New Roman" w:cs="Times New Roman"/>
                <w:color w:val="000000" w:themeColor="text1"/>
              </w:rPr>
            </w:pPr>
            <w:proofErr w:type="spellStart"/>
            <w:r w:rsidRPr="00F22D50">
              <w:rPr>
                <w:rFonts w:ascii="Times New Roman" w:eastAsia="Times New Roman" w:hAnsi="Times New Roman" w:cs="Times New Roman"/>
                <w:color w:val="000000" w:themeColor="text1"/>
              </w:rPr>
              <w:t>Salo</w:t>
            </w:r>
            <w:proofErr w:type="spellEnd"/>
            <w:r w:rsidRPr="00F22D50">
              <w:rPr>
                <w:rFonts w:ascii="Times New Roman" w:eastAsia="Times New Roman" w:hAnsi="Times New Roman" w:cs="Times New Roman"/>
                <w:color w:val="000000" w:themeColor="text1"/>
              </w:rPr>
              <w:t xml:space="preserve">, V. C., Rowe, M. L., Leech, K. A., &amp; Cabrera, N. J. (2016). Low-income </w:t>
            </w:r>
            <w:r w:rsidRPr="00FF048A">
              <w:rPr>
                <w:rFonts w:ascii="Times New Roman" w:eastAsia="Times New Roman" w:hAnsi="Times New Roman" w:cs="Times New Roman"/>
                <w:color w:val="000000" w:themeColor="text1"/>
              </w:rPr>
              <w:t>fathers’</w:t>
            </w:r>
            <w:r w:rsidRPr="00F22D50">
              <w:rPr>
                <w:rFonts w:ascii="Times New Roman" w:eastAsia="Times New Roman" w:hAnsi="Times New Roman" w:cs="Times New Roman"/>
                <w:color w:val="000000" w:themeColor="text1"/>
              </w:rPr>
              <w:t xml:space="preserve"> speech to toddlers during book reading versus toy play. </w:t>
            </w:r>
            <w:r w:rsidRPr="00F22D50">
              <w:rPr>
                <w:rFonts w:ascii="Times New Roman" w:eastAsia="Times New Roman" w:hAnsi="Times New Roman" w:cs="Times New Roman"/>
                <w:i/>
                <w:iCs/>
                <w:color w:val="000000" w:themeColor="text1"/>
              </w:rPr>
              <w:t>Journal of Child Language, 43(6),</w:t>
            </w:r>
            <w:r w:rsidRPr="00F22D50">
              <w:rPr>
                <w:rFonts w:ascii="Times New Roman" w:eastAsia="Times New Roman" w:hAnsi="Times New Roman" w:cs="Times New Roman"/>
                <w:color w:val="000000" w:themeColor="text1"/>
              </w:rPr>
              <w:t xml:space="preserve"> 1385</w:t>
            </w:r>
            <w:r w:rsidRPr="00FF048A">
              <w:rPr>
                <w:rFonts w:ascii="Times New Roman" w:eastAsia="Times New Roman" w:hAnsi="Times New Roman" w:cs="Times New Roman"/>
                <w:color w:val="000000" w:themeColor="text1"/>
              </w:rPr>
              <w:t>-</w:t>
            </w:r>
            <w:r w:rsidRPr="00F22D50">
              <w:rPr>
                <w:rFonts w:ascii="Times New Roman" w:eastAsia="Times New Roman" w:hAnsi="Times New Roman" w:cs="Times New Roman"/>
                <w:color w:val="000000" w:themeColor="text1"/>
              </w:rPr>
              <w:t xml:space="preserve">1399. </w:t>
            </w:r>
          </w:p>
        </w:tc>
      </w:tr>
      <w:tr w:rsidR="00091D6A" w:rsidRPr="00F22D50" w14:paraId="58A531FB" w14:textId="77777777" w:rsidTr="00020435">
        <w:trPr>
          <w:trHeight w:val="320"/>
        </w:trPr>
        <w:tc>
          <w:tcPr>
            <w:tcW w:w="9360" w:type="dxa"/>
            <w:tcBorders>
              <w:top w:val="nil"/>
              <w:left w:val="nil"/>
              <w:bottom w:val="nil"/>
              <w:right w:val="nil"/>
            </w:tcBorders>
            <w:shd w:val="clear" w:color="auto" w:fill="auto"/>
            <w:noWrap/>
            <w:vAlign w:val="bottom"/>
            <w:hideMark/>
          </w:tcPr>
          <w:p w14:paraId="1601A860"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Scarborough, H., &amp; Wyckoff, J. (1986). Mother, I'd still rather do it myself: some further non-effects of</w:t>
            </w:r>
            <w:r w:rsidRPr="00FF048A">
              <w:rPr>
                <w:rFonts w:ascii="Times New Roman" w:eastAsia="Times New Roman" w:hAnsi="Times New Roman" w:cs="Times New Roman"/>
                <w:color w:val="000000" w:themeColor="text1"/>
              </w:rPr>
              <w:t xml:space="preserve"> “</w:t>
            </w:r>
            <w:r w:rsidRPr="00F22D50">
              <w:rPr>
                <w:rFonts w:ascii="Times New Roman" w:eastAsia="Times New Roman" w:hAnsi="Times New Roman" w:cs="Times New Roman"/>
                <w:color w:val="000000" w:themeColor="text1"/>
              </w:rPr>
              <w:t>motherese</w:t>
            </w:r>
            <w:r w:rsidRPr="00FF048A">
              <w:rPr>
                <w:rFonts w:ascii="Times New Roman" w:eastAsia="Times New Roman" w:hAnsi="Times New Roman" w:cs="Times New Roman"/>
                <w:color w:val="000000" w:themeColor="text1"/>
              </w:rPr>
              <w:t>”</w:t>
            </w:r>
            <w:r w:rsidRPr="00F22D50">
              <w:rPr>
                <w:rFonts w:ascii="Times New Roman" w:eastAsia="Times New Roman" w:hAnsi="Times New Roman" w:cs="Times New Roman"/>
                <w:color w:val="000000" w:themeColor="text1"/>
              </w:rPr>
              <w:t xml:space="preserve">. </w:t>
            </w:r>
            <w:r w:rsidRPr="00F22D50">
              <w:rPr>
                <w:rFonts w:ascii="Times New Roman" w:eastAsia="Times New Roman" w:hAnsi="Times New Roman" w:cs="Times New Roman"/>
                <w:i/>
                <w:iCs/>
                <w:color w:val="000000" w:themeColor="text1"/>
              </w:rPr>
              <w:t>Journal of Child Language, 13(2),</w:t>
            </w:r>
            <w:r w:rsidRPr="00F22D50">
              <w:rPr>
                <w:rFonts w:ascii="Times New Roman" w:eastAsia="Times New Roman" w:hAnsi="Times New Roman" w:cs="Times New Roman"/>
                <w:color w:val="000000" w:themeColor="text1"/>
              </w:rPr>
              <w:t xml:space="preserve"> 431-437.</w:t>
            </w:r>
          </w:p>
        </w:tc>
      </w:tr>
      <w:tr w:rsidR="00091D6A" w:rsidRPr="00F22D50" w14:paraId="1A1832E5" w14:textId="77777777" w:rsidTr="00020435">
        <w:trPr>
          <w:trHeight w:val="320"/>
        </w:trPr>
        <w:tc>
          <w:tcPr>
            <w:tcW w:w="9360" w:type="dxa"/>
            <w:tcBorders>
              <w:top w:val="nil"/>
              <w:left w:val="nil"/>
              <w:bottom w:val="nil"/>
              <w:right w:val="nil"/>
            </w:tcBorders>
            <w:shd w:val="clear" w:color="auto" w:fill="auto"/>
            <w:noWrap/>
            <w:vAlign w:val="bottom"/>
            <w:hideMark/>
          </w:tcPr>
          <w:p w14:paraId="547B527C" w14:textId="77777777" w:rsidR="00091D6A" w:rsidRPr="00F22D50" w:rsidRDefault="00091D6A" w:rsidP="00020435">
            <w:pPr>
              <w:spacing w:line="480" w:lineRule="auto"/>
              <w:rPr>
                <w:rFonts w:ascii="Times New Roman" w:eastAsia="Times New Roman" w:hAnsi="Times New Roman" w:cs="Times New Roman"/>
                <w:color w:val="000000" w:themeColor="text1"/>
              </w:rPr>
            </w:pPr>
            <w:proofErr w:type="spellStart"/>
            <w:r w:rsidRPr="00F22D50">
              <w:rPr>
                <w:rFonts w:ascii="Times New Roman" w:eastAsia="Times New Roman" w:hAnsi="Times New Roman" w:cs="Times New Roman"/>
                <w:color w:val="000000" w:themeColor="text1"/>
              </w:rPr>
              <w:t>Sheran</w:t>
            </w:r>
            <w:proofErr w:type="spellEnd"/>
            <w:r w:rsidRPr="00F22D50">
              <w:rPr>
                <w:rFonts w:ascii="Times New Roman" w:eastAsia="Times New Roman" w:hAnsi="Times New Roman" w:cs="Times New Roman"/>
                <w:color w:val="000000" w:themeColor="text1"/>
              </w:rPr>
              <w:t xml:space="preserve">, C. P. (1999). Caregiver-child social communication: Effects of mother-child interactions on child development in the home. </w:t>
            </w:r>
            <w:r w:rsidRPr="00FF048A">
              <w:rPr>
                <w:rFonts w:ascii="Times New Roman" w:eastAsia="Times New Roman" w:hAnsi="Times New Roman" w:cs="Times New Roman"/>
                <w:color w:val="000000" w:themeColor="text1"/>
              </w:rPr>
              <w:t xml:space="preserve">(Doctoral Dissertation, </w:t>
            </w:r>
            <w:r w:rsidRPr="00F22D50">
              <w:rPr>
                <w:rFonts w:ascii="Times New Roman" w:eastAsia="Times New Roman" w:hAnsi="Times New Roman" w:cs="Times New Roman"/>
                <w:color w:val="000000" w:themeColor="text1"/>
              </w:rPr>
              <w:t>University of Minnesota</w:t>
            </w:r>
            <w:r w:rsidRPr="00FF048A">
              <w:rPr>
                <w:rFonts w:ascii="Times New Roman" w:eastAsia="Times New Roman" w:hAnsi="Times New Roman" w:cs="Times New Roman"/>
                <w:color w:val="000000" w:themeColor="text1"/>
              </w:rPr>
              <w:t>)</w:t>
            </w:r>
            <w:r w:rsidRPr="00F22D50">
              <w:rPr>
                <w:rFonts w:ascii="Times New Roman" w:eastAsia="Times New Roman" w:hAnsi="Times New Roman" w:cs="Times New Roman"/>
                <w:color w:val="000000" w:themeColor="text1"/>
              </w:rPr>
              <w:t>.</w:t>
            </w:r>
          </w:p>
        </w:tc>
      </w:tr>
      <w:tr w:rsidR="00091D6A" w:rsidRPr="00F22D50" w14:paraId="1F34B6DB" w14:textId="77777777" w:rsidTr="00020435">
        <w:trPr>
          <w:trHeight w:val="320"/>
        </w:trPr>
        <w:tc>
          <w:tcPr>
            <w:tcW w:w="9360" w:type="dxa"/>
            <w:tcBorders>
              <w:top w:val="nil"/>
              <w:left w:val="nil"/>
              <w:bottom w:val="nil"/>
              <w:right w:val="nil"/>
            </w:tcBorders>
            <w:shd w:val="clear" w:color="auto" w:fill="auto"/>
            <w:noWrap/>
            <w:vAlign w:val="bottom"/>
            <w:hideMark/>
          </w:tcPr>
          <w:p w14:paraId="2D65387C"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 xml:space="preserve">Shimpi, P. M. &amp; </w:t>
            </w:r>
            <w:proofErr w:type="spellStart"/>
            <w:r w:rsidRPr="00F22D50">
              <w:rPr>
                <w:rFonts w:ascii="Times New Roman" w:eastAsia="Times New Roman" w:hAnsi="Times New Roman" w:cs="Times New Roman"/>
                <w:color w:val="000000" w:themeColor="text1"/>
              </w:rPr>
              <w:t>Huttenlocher</w:t>
            </w:r>
            <w:proofErr w:type="spellEnd"/>
            <w:r w:rsidRPr="00F22D50">
              <w:rPr>
                <w:rFonts w:ascii="Times New Roman" w:eastAsia="Times New Roman" w:hAnsi="Times New Roman" w:cs="Times New Roman"/>
                <w:color w:val="000000" w:themeColor="text1"/>
              </w:rPr>
              <w:t xml:space="preserve">, J. (2007). </w:t>
            </w:r>
            <w:proofErr w:type="spellStart"/>
            <w:r w:rsidRPr="00F22D50">
              <w:rPr>
                <w:rFonts w:ascii="Times New Roman" w:eastAsia="Times New Roman" w:hAnsi="Times New Roman" w:cs="Times New Roman"/>
                <w:color w:val="000000" w:themeColor="text1"/>
              </w:rPr>
              <w:t>Redirective</w:t>
            </w:r>
            <w:proofErr w:type="spellEnd"/>
            <w:r w:rsidRPr="00F22D50">
              <w:rPr>
                <w:rFonts w:ascii="Times New Roman" w:eastAsia="Times New Roman" w:hAnsi="Times New Roman" w:cs="Times New Roman"/>
                <w:color w:val="000000" w:themeColor="text1"/>
              </w:rPr>
              <w:t xml:space="preserve"> labels and early vocabulary development. </w:t>
            </w:r>
            <w:r w:rsidRPr="00F22D50">
              <w:rPr>
                <w:rFonts w:ascii="Times New Roman" w:eastAsia="Times New Roman" w:hAnsi="Times New Roman" w:cs="Times New Roman"/>
                <w:i/>
                <w:iCs/>
                <w:color w:val="000000" w:themeColor="text1"/>
              </w:rPr>
              <w:t>J</w:t>
            </w:r>
            <w:r w:rsidRPr="00FF048A">
              <w:rPr>
                <w:rFonts w:ascii="Times New Roman" w:eastAsia="Times New Roman" w:hAnsi="Times New Roman" w:cs="Times New Roman"/>
                <w:i/>
                <w:iCs/>
                <w:color w:val="000000" w:themeColor="text1"/>
              </w:rPr>
              <w:t>ournal of</w:t>
            </w:r>
            <w:r w:rsidRPr="00F22D50">
              <w:rPr>
                <w:rFonts w:ascii="Times New Roman" w:eastAsia="Times New Roman" w:hAnsi="Times New Roman" w:cs="Times New Roman"/>
                <w:i/>
                <w:iCs/>
                <w:color w:val="000000" w:themeColor="text1"/>
              </w:rPr>
              <w:t xml:space="preserve"> Child Language, 34</w:t>
            </w:r>
            <w:r w:rsidRPr="00F22D50">
              <w:rPr>
                <w:rFonts w:ascii="Times New Roman" w:eastAsia="Times New Roman" w:hAnsi="Times New Roman" w:cs="Times New Roman"/>
                <w:color w:val="000000" w:themeColor="text1"/>
              </w:rPr>
              <w:t xml:space="preserve">, 845-859. </w:t>
            </w:r>
          </w:p>
        </w:tc>
      </w:tr>
      <w:tr w:rsidR="00091D6A" w:rsidRPr="00F22D50" w14:paraId="709AC780" w14:textId="77777777" w:rsidTr="00020435">
        <w:trPr>
          <w:trHeight w:val="320"/>
        </w:trPr>
        <w:tc>
          <w:tcPr>
            <w:tcW w:w="9360" w:type="dxa"/>
            <w:tcBorders>
              <w:top w:val="nil"/>
              <w:left w:val="nil"/>
              <w:bottom w:val="nil"/>
              <w:right w:val="nil"/>
            </w:tcBorders>
            <w:shd w:val="clear" w:color="auto" w:fill="auto"/>
            <w:noWrap/>
            <w:vAlign w:val="bottom"/>
            <w:hideMark/>
          </w:tcPr>
          <w:p w14:paraId="44579FD0"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lastRenderedPageBreak/>
              <w:t xml:space="preserve">Shimpi, </w:t>
            </w:r>
            <w:r w:rsidRPr="00FF048A">
              <w:rPr>
                <w:rFonts w:ascii="Times New Roman" w:eastAsia="Times New Roman" w:hAnsi="Times New Roman" w:cs="Times New Roman"/>
                <w:color w:val="000000" w:themeColor="text1"/>
              </w:rPr>
              <w:t>P.M.</w:t>
            </w:r>
            <w:r w:rsidRPr="00F22D50">
              <w:rPr>
                <w:rFonts w:ascii="Times New Roman" w:eastAsia="Times New Roman" w:hAnsi="Times New Roman" w:cs="Times New Roman"/>
                <w:color w:val="000000" w:themeColor="text1"/>
              </w:rPr>
              <w:t xml:space="preserve">, </w:t>
            </w:r>
            <w:proofErr w:type="spellStart"/>
            <w:r w:rsidRPr="00F22D50">
              <w:rPr>
                <w:rFonts w:ascii="Times New Roman" w:eastAsia="Times New Roman" w:hAnsi="Times New Roman" w:cs="Times New Roman"/>
                <w:color w:val="000000" w:themeColor="text1"/>
              </w:rPr>
              <w:t>Fedewa</w:t>
            </w:r>
            <w:proofErr w:type="spellEnd"/>
            <w:r w:rsidRPr="00F22D50">
              <w:rPr>
                <w:rFonts w:ascii="Times New Roman" w:eastAsia="Times New Roman" w:hAnsi="Times New Roman" w:cs="Times New Roman"/>
                <w:color w:val="000000" w:themeColor="text1"/>
              </w:rPr>
              <w:t xml:space="preserve">, </w:t>
            </w:r>
            <w:r w:rsidRPr="00FF048A">
              <w:rPr>
                <w:rFonts w:ascii="Times New Roman" w:eastAsia="Times New Roman" w:hAnsi="Times New Roman" w:cs="Times New Roman"/>
                <w:color w:val="000000" w:themeColor="text1"/>
              </w:rPr>
              <w:t>A.</w:t>
            </w:r>
            <w:r w:rsidRPr="00F22D50">
              <w:rPr>
                <w:rFonts w:ascii="Times New Roman" w:eastAsia="Times New Roman" w:hAnsi="Times New Roman" w:cs="Times New Roman"/>
                <w:color w:val="000000" w:themeColor="text1"/>
              </w:rPr>
              <w:t xml:space="preserve">, &amp; Hans, </w:t>
            </w:r>
            <w:r w:rsidRPr="00FF048A">
              <w:rPr>
                <w:rFonts w:ascii="Times New Roman" w:eastAsia="Times New Roman" w:hAnsi="Times New Roman" w:cs="Times New Roman"/>
                <w:color w:val="000000" w:themeColor="text1"/>
              </w:rPr>
              <w:t>S</w:t>
            </w:r>
            <w:r w:rsidRPr="00F22D50">
              <w:rPr>
                <w:rFonts w:ascii="Times New Roman" w:eastAsia="Times New Roman" w:hAnsi="Times New Roman" w:cs="Times New Roman"/>
                <w:color w:val="000000" w:themeColor="text1"/>
              </w:rPr>
              <w:t>. (2012). Social and linguistic input in low-income African American mothe</w:t>
            </w:r>
            <w:r w:rsidRPr="00FF048A">
              <w:rPr>
                <w:rFonts w:ascii="Times New Roman" w:eastAsia="Times New Roman" w:hAnsi="Times New Roman" w:cs="Times New Roman"/>
                <w:color w:val="000000" w:themeColor="text1"/>
              </w:rPr>
              <w:t>r-</w:t>
            </w:r>
            <w:r w:rsidRPr="00F22D50">
              <w:rPr>
                <w:rFonts w:ascii="Times New Roman" w:eastAsia="Times New Roman" w:hAnsi="Times New Roman" w:cs="Times New Roman"/>
                <w:color w:val="000000" w:themeColor="text1"/>
              </w:rPr>
              <w:t xml:space="preserve">child dyads from 1 month through 2 years: Relations to vocabulary development. </w:t>
            </w:r>
            <w:r w:rsidRPr="00F22D50">
              <w:rPr>
                <w:rFonts w:ascii="Times New Roman" w:eastAsia="Times New Roman" w:hAnsi="Times New Roman" w:cs="Times New Roman"/>
                <w:i/>
                <w:iCs/>
                <w:color w:val="000000" w:themeColor="text1"/>
              </w:rPr>
              <w:t>Applied Psycholinguistics, 33(4),</w:t>
            </w:r>
            <w:r w:rsidRPr="00F22D50">
              <w:rPr>
                <w:rFonts w:ascii="Times New Roman" w:eastAsia="Times New Roman" w:hAnsi="Times New Roman" w:cs="Times New Roman"/>
                <w:color w:val="000000" w:themeColor="text1"/>
              </w:rPr>
              <w:t xml:space="preserve"> 781-798.</w:t>
            </w:r>
          </w:p>
        </w:tc>
      </w:tr>
      <w:tr w:rsidR="00091D6A" w:rsidRPr="00F22D50" w14:paraId="61DBFA0E" w14:textId="77777777" w:rsidTr="00020435">
        <w:trPr>
          <w:trHeight w:val="320"/>
        </w:trPr>
        <w:tc>
          <w:tcPr>
            <w:tcW w:w="9360" w:type="dxa"/>
            <w:tcBorders>
              <w:top w:val="nil"/>
              <w:left w:val="nil"/>
              <w:bottom w:val="nil"/>
              <w:right w:val="nil"/>
            </w:tcBorders>
            <w:shd w:val="clear" w:color="auto" w:fill="auto"/>
            <w:noWrap/>
            <w:vAlign w:val="bottom"/>
            <w:hideMark/>
          </w:tcPr>
          <w:p w14:paraId="7CE46AA3" w14:textId="77777777" w:rsidR="00091D6A" w:rsidRPr="00F22D50" w:rsidRDefault="00091D6A" w:rsidP="00020435">
            <w:pPr>
              <w:spacing w:line="480" w:lineRule="auto"/>
              <w:rPr>
                <w:rFonts w:ascii="Times New Roman" w:eastAsia="Times New Roman" w:hAnsi="Times New Roman" w:cs="Times New Roman"/>
                <w:color w:val="000000" w:themeColor="text1"/>
              </w:rPr>
            </w:pPr>
            <w:proofErr w:type="spellStart"/>
            <w:r w:rsidRPr="00F22D50">
              <w:rPr>
                <w:rFonts w:ascii="Times New Roman" w:eastAsia="Times New Roman" w:hAnsi="Times New Roman" w:cs="Times New Roman"/>
                <w:color w:val="000000" w:themeColor="text1"/>
              </w:rPr>
              <w:t>Shneidman</w:t>
            </w:r>
            <w:proofErr w:type="spellEnd"/>
            <w:r w:rsidRPr="00F22D50">
              <w:rPr>
                <w:rFonts w:ascii="Times New Roman" w:eastAsia="Times New Roman" w:hAnsi="Times New Roman" w:cs="Times New Roman"/>
                <w:color w:val="000000" w:themeColor="text1"/>
              </w:rPr>
              <w:t>, L. A., Arroyo, M. E., Levine, S. C., &amp; Goldin-Meadow, S. (2013). What counts as effective input for word learning? Journal of Child Language, 40(3), 672-686.</w:t>
            </w:r>
          </w:p>
        </w:tc>
      </w:tr>
      <w:tr w:rsidR="00091D6A" w:rsidRPr="00F22D50" w14:paraId="6E2C233A" w14:textId="77777777" w:rsidTr="00020435">
        <w:trPr>
          <w:trHeight w:val="320"/>
        </w:trPr>
        <w:tc>
          <w:tcPr>
            <w:tcW w:w="9360" w:type="dxa"/>
            <w:tcBorders>
              <w:top w:val="nil"/>
              <w:left w:val="nil"/>
              <w:bottom w:val="nil"/>
              <w:right w:val="nil"/>
            </w:tcBorders>
            <w:shd w:val="clear" w:color="auto" w:fill="auto"/>
            <w:noWrap/>
            <w:vAlign w:val="bottom"/>
            <w:hideMark/>
          </w:tcPr>
          <w:p w14:paraId="4F14DB41"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 xml:space="preserve">Song, J. Y., Demuth, K., &amp; Morgan, J. (2018). Input and processing factors affecting </w:t>
            </w:r>
            <w:r w:rsidRPr="00FF048A">
              <w:rPr>
                <w:rFonts w:ascii="Times New Roman" w:eastAsia="Times New Roman" w:hAnsi="Times New Roman" w:cs="Times New Roman"/>
                <w:color w:val="000000" w:themeColor="text1"/>
              </w:rPr>
              <w:t>infants’</w:t>
            </w:r>
            <w:r w:rsidRPr="00F22D50">
              <w:rPr>
                <w:rFonts w:ascii="Times New Roman" w:eastAsia="Times New Roman" w:hAnsi="Times New Roman" w:cs="Times New Roman"/>
                <w:color w:val="000000" w:themeColor="text1"/>
              </w:rPr>
              <w:t xml:space="preserve"> vocabulary size at 19 and 25 months</w:t>
            </w:r>
            <w:r w:rsidRPr="00F22D50">
              <w:rPr>
                <w:rFonts w:ascii="Times New Roman" w:eastAsia="Times New Roman" w:hAnsi="Times New Roman" w:cs="Times New Roman"/>
                <w:i/>
                <w:iCs/>
                <w:color w:val="000000" w:themeColor="text1"/>
              </w:rPr>
              <w:t>. Frontiers in psychology, 9</w:t>
            </w:r>
            <w:r w:rsidRPr="00F22D50">
              <w:rPr>
                <w:rFonts w:ascii="Times New Roman" w:eastAsia="Times New Roman" w:hAnsi="Times New Roman" w:cs="Times New Roman"/>
                <w:color w:val="000000" w:themeColor="text1"/>
              </w:rPr>
              <w:t>, 2398.</w:t>
            </w:r>
          </w:p>
        </w:tc>
      </w:tr>
      <w:tr w:rsidR="00091D6A" w:rsidRPr="00F22D50" w14:paraId="5D9A98BA" w14:textId="77777777" w:rsidTr="00020435">
        <w:trPr>
          <w:trHeight w:val="320"/>
        </w:trPr>
        <w:tc>
          <w:tcPr>
            <w:tcW w:w="9360" w:type="dxa"/>
            <w:tcBorders>
              <w:top w:val="nil"/>
              <w:left w:val="nil"/>
              <w:bottom w:val="nil"/>
              <w:right w:val="nil"/>
            </w:tcBorders>
            <w:shd w:val="clear" w:color="auto" w:fill="auto"/>
            <w:noWrap/>
            <w:vAlign w:val="bottom"/>
            <w:hideMark/>
          </w:tcPr>
          <w:p w14:paraId="2E506760"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Song, L., Spier, E. T., &amp; Tamis-</w:t>
            </w:r>
            <w:proofErr w:type="spellStart"/>
            <w:r w:rsidRPr="00F22D50">
              <w:rPr>
                <w:rFonts w:ascii="Times New Roman" w:eastAsia="Times New Roman" w:hAnsi="Times New Roman" w:cs="Times New Roman"/>
                <w:color w:val="000000" w:themeColor="text1"/>
              </w:rPr>
              <w:t>Lemonda</w:t>
            </w:r>
            <w:proofErr w:type="spellEnd"/>
            <w:r w:rsidRPr="00F22D50">
              <w:rPr>
                <w:rFonts w:ascii="Times New Roman" w:eastAsia="Times New Roman" w:hAnsi="Times New Roman" w:cs="Times New Roman"/>
                <w:color w:val="000000" w:themeColor="text1"/>
              </w:rPr>
              <w:t xml:space="preserve">, C. S. (2014). Reciprocal influences between maternal language and children's language and cognitive development in low-income families. </w:t>
            </w:r>
            <w:r w:rsidRPr="00F22D50">
              <w:rPr>
                <w:rFonts w:ascii="Times New Roman" w:eastAsia="Times New Roman" w:hAnsi="Times New Roman" w:cs="Times New Roman"/>
                <w:i/>
                <w:iCs/>
                <w:color w:val="000000" w:themeColor="text1"/>
              </w:rPr>
              <w:t>Journal of Child Language, 41(2),</w:t>
            </w:r>
            <w:r w:rsidRPr="00F22D50">
              <w:rPr>
                <w:rFonts w:ascii="Times New Roman" w:eastAsia="Times New Roman" w:hAnsi="Times New Roman" w:cs="Times New Roman"/>
                <w:color w:val="000000" w:themeColor="text1"/>
              </w:rPr>
              <w:t xml:space="preserve"> 305-326. </w:t>
            </w:r>
          </w:p>
        </w:tc>
      </w:tr>
      <w:tr w:rsidR="00091D6A" w:rsidRPr="00F22D50" w14:paraId="0F9A9C6E" w14:textId="77777777" w:rsidTr="00020435">
        <w:trPr>
          <w:trHeight w:val="320"/>
        </w:trPr>
        <w:tc>
          <w:tcPr>
            <w:tcW w:w="9360" w:type="dxa"/>
            <w:tcBorders>
              <w:top w:val="nil"/>
              <w:left w:val="nil"/>
              <w:bottom w:val="nil"/>
              <w:right w:val="nil"/>
            </w:tcBorders>
            <w:shd w:val="clear" w:color="auto" w:fill="auto"/>
            <w:noWrap/>
            <w:vAlign w:val="bottom"/>
            <w:hideMark/>
          </w:tcPr>
          <w:p w14:paraId="0EE20305"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 xml:space="preserve">Spinelli, M., </w:t>
            </w:r>
            <w:proofErr w:type="spellStart"/>
            <w:r w:rsidRPr="00F22D50">
              <w:rPr>
                <w:rFonts w:ascii="Times New Roman" w:eastAsia="Times New Roman" w:hAnsi="Times New Roman" w:cs="Times New Roman"/>
                <w:color w:val="000000" w:themeColor="text1"/>
              </w:rPr>
              <w:t>Fasolo</w:t>
            </w:r>
            <w:proofErr w:type="spellEnd"/>
            <w:r w:rsidRPr="00F22D50">
              <w:rPr>
                <w:rFonts w:ascii="Times New Roman" w:eastAsia="Times New Roman" w:hAnsi="Times New Roman" w:cs="Times New Roman"/>
                <w:color w:val="000000" w:themeColor="text1"/>
              </w:rPr>
              <w:t xml:space="preserve">, M., Shah, P. E., Genovese, G., &amp; </w:t>
            </w:r>
            <w:proofErr w:type="spellStart"/>
            <w:r w:rsidRPr="00F22D50">
              <w:rPr>
                <w:rFonts w:ascii="Times New Roman" w:eastAsia="Times New Roman" w:hAnsi="Times New Roman" w:cs="Times New Roman"/>
                <w:color w:val="000000" w:themeColor="text1"/>
              </w:rPr>
              <w:t>Aureli</w:t>
            </w:r>
            <w:proofErr w:type="spellEnd"/>
            <w:r w:rsidRPr="00F22D50">
              <w:rPr>
                <w:rFonts w:ascii="Times New Roman" w:eastAsia="Times New Roman" w:hAnsi="Times New Roman" w:cs="Times New Roman"/>
                <w:color w:val="000000" w:themeColor="text1"/>
              </w:rPr>
              <w:t xml:space="preserve">, T. (2018). The influence of early temperament on language development: the moderating role of maternal input. </w:t>
            </w:r>
            <w:r w:rsidRPr="00F22D50">
              <w:rPr>
                <w:rFonts w:ascii="Times New Roman" w:eastAsia="Times New Roman" w:hAnsi="Times New Roman" w:cs="Times New Roman"/>
                <w:i/>
                <w:iCs/>
                <w:color w:val="000000" w:themeColor="text1"/>
              </w:rPr>
              <w:t>Frontiers in psychology, 9</w:t>
            </w:r>
            <w:r w:rsidRPr="00F22D50">
              <w:rPr>
                <w:rFonts w:ascii="Times New Roman" w:eastAsia="Times New Roman" w:hAnsi="Times New Roman" w:cs="Times New Roman"/>
                <w:color w:val="000000" w:themeColor="text1"/>
              </w:rPr>
              <w:t>, 1527.</w:t>
            </w:r>
          </w:p>
        </w:tc>
      </w:tr>
      <w:tr w:rsidR="00091D6A" w:rsidRPr="00F22D50" w14:paraId="11C99A4E" w14:textId="77777777" w:rsidTr="00020435">
        <w:trPr>
          <w:trHeight w:val="320"/>
        </w:trPr>
        <w:tc>
          <w:tcPr>
            <w:tcW w:w="9360" w:type="dxa"/>
            <w:tcBorders>
              <w:top w:val="nil"/>
              <w:left w:val="nil"/>
              <w:bottom w:val="nil"/>
              <w:right w:val="nil"/>
            </w:tcBorders>
            <w:shd w:val="clear" w:color="auto" w:fill="auto"/>
            <w:noWrap/>
            <w:vAlign w:val="bottom"/>
            <w:hideMark/>
          </w:tcPr>
          <w:p w14:paraId="396FD19F"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 xml:space="preserve">Stafford, L. (1987). Maternal input to twin and singleton children: Implications for language acquisition. </w:t>
            </w:r>
            <w:r w:rsidRPr="00F22D50">
              <w:rPr>
                <w:rFonts w:ascii="Times New Roman" w:eastAsia="Times New Roman" w:hAnsi="Times New Roman" w:cs="Times New Roman"/>
                <w:i/>
                <w:iCs/>
                <w:color w:val="000000" w:themeColor="text1"/>
              </w:rPr>
              <w:t>Human Communication Research, 13(4),</w:t>
            </w:r>
            <w:r w:rsidRPr="00F22D50">
              <w:rPr>
                <w:rFonts w:ascii="Times New Roman" w:eastAsia="Times New Roman" w:hAnsi="Times New Roman" w:cs="Times New Roman"/>
                <w:color w:val="000000" w:themeColor="text1"/>
              </w:rPr>
              <w:t xml:space="preserve"> 429-462.</w:t>
            </w:r>
          </w:p>
        </w:tc>
      </w:tr>
      <w:tr w:rsidR="00091D6A" w:rsidRPr="00F22D50" w14:paraId="460EFA3A" w14:textId="77777777" w:rsidTr="00020435">
        <w:trPr>
          <w:trHeight w:val="320"/>
        </w:trPr>
        <w:tc>
          <w:tcPr>
            <w:tcW w:w="9360" w:type="dxa"/>
            <w:tcBorders>
              <w:top w:val="nil"/>
              <w:left w:val="nil"/>
              <w:bottom w:val="nil"/>
              <w:right w:val="nil"/>
            </w:tcBorders>
            <w:shd w:val="clear" w:color="auto" w:fill="auto"/>
            <w:noWrap/>
            <w:vAlign w:val="bottom"/>
            <w:hideMark/>
          </w:tcPr>
          <w:p w14:paraId="7E315822"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 xml:space="preserve">Sultana, N., Wong, L. L., &amp; Purdy, S. C. (2020). Natural Language Input: Maternal Education, Socioeconomic Deprivation, and Language Outcomes in Typically Developing Children. </w:t>
            </w:r>
            <w:r w:rsidRPr="00F22D50">
              <w:rPr>
                <w:rFonts w:ascii="Times New Roman" w:eastAsia="Times New Roman" w:hAnsi="Times New Roman" w:cs="Times New Roman"/>
                <w:i/>
                <w:iCs/>
                <w:color w:val="000000" w:themeColor="text1"/>
              </w:rPr>
              <w:t>Language, Speech, and Hearing Services in Schools, 51(4),</w:t>
            </w:r>
            <w:r w:rsidRPr="00F22D50">
              <w:rPr>
                <w:rFonts w:ascii="Times New Roman" w:eastAsia="Times New Roman" w:hAnsi="Times New Roman" w:cs="Times New Roman"/>
                <w:color w:val="000000" w:themeColor="text1"/>
              </w:rPr>
              <w:t xml:space="preserve"> 1049-1070.</w:t>
            </w:r>
          </w:p>
        </w:tc>
      </w:tr>
      <w:tr w:rsidR="00091D6A" w:rsidRPr="00F22D50" w14:paraId="38DEFED2" w14:textId="77777777" w:rsidTr="00020435">
        <w:trPr>
          <w:trHeight w:val="320"/>
        </w:trPr>
        <w:tc>
          <w:tcPr>
            <w:tcW w:w="9360" w:type="dxa"/>
            <w:tcBorders>
              <w:top w:val="nil"/>
              <w:left w:val="nil"/>
              <w:bottom w:val="nil"/>
              <w:right w:val="nil"/>
            </w:tcBorders>
            <w:shd w:val="clear" w:color="auto" w:fill="auto"/>
            <w:noWrap/>
            <w:vAlign w:val="bottom"/>
            <w:hideMark/>
          </w:tcPr>
          <w:p w14:paraId="47A24FDF" w14:textId="77777777" w:rsidR="00091D6A" w:rsidRPr="00F22D50" w:rsidRDefault="00091D6A" w:rsidP="00020435">
            <w:pPr>
              <w:spacing w:line="480" w:lineRule="auto"/>
              <w:rPr>
                <w:rFonts w:ascii="Times New Roman" w:eastAsia="Times New Roman" w:hAnsi="Times New Roman" w:cs="Times New Roman"/>
                <w:color w:val="000000" w:themeColor="text1"/>
              </w:rPr>
            </w:pPr>
            <w:proofErr w:type="spellStart"/>
            <w:r w:rsidRPr="00FF048A">
              <w:rPr>
                <w:rFonts w:ascii="Times New Roman" w:hAnsi="Times New Roman" w:cs="Times New Roman"/>
                <w:color w:val="000000" w:themeColor="text1"/>
                <w:shd w:val="clear" w:color="auto" w:fill="FFFFFF"/>
              </w:rPr>
              <w:t>Tabulda</w:t>
            </w:r>
            <w:proofErr w:type="spellEnd"/>
            <w:r w:rsidRPr="00FF048A">
              <w:rPr>
                <w:rFonts w:ascii="Times New Roman" w:hAnsi="Times New Roman" w:cs="Times New Roman"/>
                <w:color w:val="000000" w:themeColor="text1"/>
                <w:shd w:val="clear" w:color="auto" w:fill="FFFFFF"/>
              </w:rPr>
              <w:t>, G. A. (2017). </w:t>
            </w:r>
            <w:r w:rsidRPr="00FF048A">
              <w:rPr>
                <w:rFonts w:ascii="Times New Roman" w:hAnsi="Times New Roman" w:cs="Times New Roman"/>
                <w:i/>
                <w:iCs/>
                <w:color w:val="000000" w:themeColor="text1"/>
                <w:shd w:val="clear" w:color="auto" w:fill="FFFFFF"/>
              </w:rPr>
              <w:t>Role of parent oral language input in the development of child emergent literacy skills</w:t>
            </w:r>
            <w:r w:rsidRPr="00FF048A">
              <w:rPr>
                <w:rFonts w:ascii="Times New Roman" w:hAnsi="Times New Roman" w:cs="Times New Roman"/>
                <w:color w:val="000000" w:themeColor="text1"/>
                <w:shd w:val="clear" w:color="auto" w:fill="FFFFFF"/>
              </w:rPr>
              <w:t> (Doctoral dissertation, The Florida State University).</w:t>
            </w:r>
          </w:p>
        </w:tc>
      </w:tr>
      <w:tr w:rsidR="00091D6A" w:rsidRPr="00F22D50" w14:paraId="571B90DE" w14:textId="77777777" w:rsidTr="00020435">
        <w:trPr>
          <w:trHeight w:val="320"/>
        </w:trPr>
        <w:tc>
          <w:tcPr>
            <w:tcW w:w="9360" w:type="dxa"/>
            <w:tcBorders>
              <w:top w:val="nil"/>
              <w:left w:val="nil"/>
              <w:bottom w:val="nil"/>
              <w:right w:val="nil"/>
            </w:tcBorders>
            <w:shd w:val="clear" w:color="auto" w:fill="auto"/>
            <w:noWrap/>
            <w:vAlign w:val="bottom"/>
            <w:hideMark/>
          </w:tcPr>
          <w:p w14:paraId="5DE28BD7"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 xml:space="preserve">Tardif, T. Z. (1993). Adult-to-child speech and language acquisition in mandarin </w:t>
            </w:r>
            <w:proofErr w:type="spellStart"/>
            <w:r w:rsidRPr="00F22D50">
              <w:rPr>
                <w:rFonts w:ascii="Times New Roman" w:eastAsia="Times New Roman" w:hAnsi="Times New Roman" w:cs="Times New Roman"/>
                <w:color w:val="000000" w:themeColor="text1"/>
              </w:rPr>
              <w:t>chinese</w:t>
            </w:r>
            <w:proofErr w:type="spellEnd"/>
            <w:r w:rsidRPr="00F22D50">
              <w:rPr>
                <w:rFonts w:ascii="Times New Roman" w:eastAsia="Times New Roman" w:hAnsi="Times New Roman" w:cs="Times New Roman"/>
                <w:color w:val="000000" w:themeColor="text1"/>
              </w:rPr>
              <w:t xml:space="preserve"> (Order No. 9418555). Available from ProQuest Dissertations &amp; Theses Global. (304053220). </w:t>
            </w:r>
          </w:p>
        </w:tc>
      </w:tr>
      <w:tr w:rsidR="00091D6A" w:rsidRPr="00F22D50" w14:paraId="04C39AFF" w14:textId="77777777" w:rsidTr="00020435">
        <w:trPr>
          <w:trHeight w:val="320"/>
        </w:trPr>
        <w:tc>
          <w:tcPr>
            <w:tcW w:w="9360" w:type="dxa"/>
            <w:tcBorders>
              <w:top w:val="nil"/>
              <w:left w:val="nil"/>
              <w:bottom w:val="nil"/>
              <w:right w:val="nil"/>
            </w:tcBorders>
            <w:shd w:val="clear" w:color="auto" w:fill="auto"/>
            <w:noWrap/>
            <w:vAlign w:val="bottom"/>
            <w:hideMark/>
          </w:tcPr>
          <w:p w14:paraId="579185B7" w14:textId="77777777" w:rsidR="00091D6A" w:rsidRPr="00F22D50" w:rsidRDefault="00091D6A" w:rsidP="00020435">
            <w:pPr>
              <w:spacing w:line="480" w:lineRule="auto"/>
              <w:rPr>
                <w:rFonts w:ascii="Times New Roman" w:eastAsia="Times New Roman" w:hAnsi="Times New Roman" w:cs="Times New Roman"/>
                <w:color w:val="000000" w:themeColor="text1"/>
              </w:rPr>
            </w:pPr>
            <w:proofErr w:type="spellStart"/>
            <w:r w:rsidRPr="00F22D50">
              <w:rPr>
                <w:rFonts w:ascii="Times New Roman" w:eastAsia="Times New Roman" w:hAnsi="Times New Roman" w:cs="Times New Roman"/>
                <w:color w:val="000000" w:themeColor="text1"/>
              </w:rPr>
              <w:lastRenderedPageBreak/>
              <w:t>Taumoepeau</w:t>
            </w:r>
            <w:proofErr w:type="spellEnd"/>
            <w:r w:rsidRPr="00F22D50">
              <w:rPr>
                <w:rFonts w:ascii="Times New Roman" w:eastAsia="Times New Roman" w:hAnsi="Times New Roman" w:cs="Times New Roman"/>
                <w:color w:val="000000" w:themeColor="text1"/>
              </w:rPr>
              <w:t xml:space="preserve">, M. (2016). Maternal expansions of child language relate to growth in </w:t>
            </w:r>
            <w:r w:rsidRPr="00FF048A">
              <w:rPr>
                <w:rFonts w:ascii="Times New Roman" w:eastAsia="Times New Roman" w:hAnsi="Times New Roman" w:cs="Times New Roman"/>
                <w:color w:val="000000" w:themeColor="text1"/>
              </w:rPr>
              <w:t>children’s</w:t>
            </w:r>
            <w:r w:rsidRPr="00F22D50">
              <w:rPr>
                <w:rFonts w:ascii="Times New Roman" w:eastAsia="Times New Roman" w:hAnsi="Times New Roman" w:cs="Times New Roman"/>
                <w:color w:val="000000" w:themeColor="text1"/>
              </w:rPr>
              <w:t xml:space="preserve"> vocabulary. </w:t>
            </w:r>
            <w:r w:rsidRPr="00F22D50">
              <w:rPr>
                <w:rFonts w:ascii="Times New Roman" w:eastAsia="Times New Roman" w:hAnsi="Times New Roman" w:cs="Times New Roman"/>
                <w:i/>
                <w:iCs/>
                <w:color w:val="000000" w:themeColor="text1"/>
              </w:rPr>
              <w:t>Language Learning and Development, 12(4),</w:t>
            </w:r>
            <w:r w:rsidRPr="00F22D50">
              <w:rPr>
                <w:rFonts w:ascii="Times New Roman" w:eastAsia="Times New Roman" w:hAnsi="Times New Roman" w:cs="Times New Roman"/>
                <w:color w:val="000000" w:themeColor="text1"/>
              </w:rPr>
              <w:t xml:space="preserve"> 429-446.</w:t>
            </w:r>
          </w:p>
        </w:tc>
      </w:tr>
      <w:tr w:rsidR="00091D6A" w:rsidRPr="00F22D50" w14:paraId="15C62AE7" w14:textId="77777777" w:rsidTr="00020435">
        <w:trPr>
          <w:trHeight w:val="320"/>
        </w:trPr>
        <w:tc>
          <w:tcPr>
            <w:tcW w:w="9360" w:type="dxa"/>
            <w:tcBorders>
              <w:top w:val="nil"/>
              <w:left w:val="nil"/>
              <w:bottom w:val="nil"/>
              <w:right w:val="nil"/>
            </w:tcBorders>
            <w:shd w:val="clear" w:color="auto" w:fill="auto"/>
            <w:noWrap/>
            <w:vAlign w:val="bottom"/>
            <w:hideMark/>
          </w:tcPr>
          <w:p w14:paraId="5F1DD01F"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22D50">
              <w:rPr>
                <w:rFonts w:ascii="Times New Roman" w:eastAsia="Times New Roman" w:hAnsi="Times New Roman" w:cs="Times New Roman"/>
                <w:color w:val="000000" w:themeColor="text1"/>
              </w:rPr>
              <w:t xml:space="preserve">Thompson, A. (2018). </w:t>
            </w:r>
            <w:r w:rsidRPr="00FF048A">
              <w:rPr>
                <w:rFonts w:ascii="Times New Roman" w:eastAsia="Times New Roman" w:hAnsi="Times New Roman" w:cs="Times New Roman"/>
                <w:color w:val="000000" w:themeColor="text1"/>
              </w:rPr>
              <w:t>Who’s</w:t>
            </w:r>
            <w:r w:rsidRPr="00F22D50">
              <w:rPr>
                <w:rFonts w:ascii="Times New Roman" w:eastAsia="Times New Roman" w:hAnsi="Times New Roman" w:cs="Times New Roman"/>
                <w:color w:val="000000" w:themeColor="text1"/>
              </w:rPr>
              <w:t xml:space="preserve"> Talking to Whom and Does It Matter? The Impact of Multiple Speakers, Overheard Speech, and Child-Directed Speech on </w:t>
            </w:r>
            <w:r w:rsidRPr="00FF048A">
              <w:rPr>
                <w:rFonts w:ascii="Times New Roman" w:eastAsia="Times New Roman" w:hAnsi="Times New Roman" w:cs="Times New Roman"/>
                <w:color w:val="000000" w:themeColor="text1"/>
              </w:rPr>
              <w:t>Infants’</w:t>
            </w:r>
            <w:r w:rsidRPr="00F22D50">
              <w:rPr>
                <w:rFonts w:ascii="Times New Roman" w:eastAsia="Times New Roman" w:hAnsi="Times New Roman" w:cs="Times New Roman"/>
                <w:color w:val="000000" w:themeColor="text1"/>
              </w:rPr>
              <w:t xml:space="preserve"> Language Development (Doctoral dissertation, University </w:t>
            </w:r>
            <w:r w:rsidRPr="00FF048A">
              <w:rPr>
                <w:rFonts w:ascii="Times New Roman" w:eastAsia="Times New Roman" w:hAnsi="Times New Roman" w:cs="Times New Roman"/>
                <w:color w:val="000000" w:themeColor="text1"/>
              </w:rPr>
              <w:t>o</w:t>
            </w:r>
            <w:r w:rsidRPr="00F22D50">
              <w:rPr>
                <w:rFonts w:ascii="Times New Roman" w:eastAsia="Times New Roman" w:hAnsi="Times New Roman" w:cs="Times New Roman"/>
                <w:color w:val="000000" w:themeColor="text1"/>
              </w:rPr>
              <w:t>f Notre Dame).</w:t>
            </w:r>
          </w:p>
        </w:tc>
      </w:tr>
      <w:tr w:rsidR="00091D6A" w:rsidRPr="00F22D50" w14:paraId="3DEE0FB9" w14:textId="77777777" w:rsidTr="00020435">
        <w:trPr>
          <w:trHeight w:val="320"/>
        </w:trPr>
        <w:tc>
          <w:tcPr>
            <w:tcW w:w="9360" w:type="dxa"/>
            <w:tcBorders>
              <w:top w:val="nil"/>
              <w:left w:val="nil"/>
              <w:bottom w:val="nil"/>
              <w:right w:val="nil"/>
            </w:tcBorders>
            <w:shd w:val="clear" w:color="auto" w:fill="auto"/>
            <w:noWrap/>
            <w:vAlign w:val="bottom"/>
            <w:hideMark/>
          </w:tcPr>
          <w:p w14:paraId="6E689A22" w14:textId="77777777" w:rsidR="00091D6A" w:rsidRPr="00F22D50" w:rsidRDefault="00091D6A" w:rsidP="00020435">
            <w:pPr>
              <w:spacing w:line="480" w:lineRule="auto"/>
              <w:rPr>
                <w:rFonts w:ascii="Times New Roman" w:eastAsia="Times New Roman" w:hAnsi="Times New Roman" w:cs="Times New Roman"/>
                <w:color w:val="000000" w:themeColor="text1"/>
              </w:rPr>
            </w:pPr>
            <w:proofErr w:type="spellStart"/>
            <w:r w:rsidRPr="00F22D50">
              <w:rPr>
                <w:rFonts w:ascii="Times New Roman" w:eastAsia="Times New Roman" w:hAnsi="Times New Roman" w:cs="Times New Roman"/>
                <w:color w:val="000000" w:themeColor="text1"/>
              </w:rPr>
              <w:t>Tomasello</w:t>
            </w:r>
            <w:proofErr w:type="spellEnd"/>
            <w:r w:rsidRPr="00F22D50">
              <w:rPr>
                <w:rFonts w:ascii="Times New Roman" w:eastAsia="Times New Roman" w:hAnsi="Times New Roman" w:cs="Times New Roman"/>
                <w:color w:val="000000" w:themeColor="text1"/>
              </w:rPr>
              <w:t xml:space="preserve">, M., </w:t>
            </w:r>
            <w:proofErr w:type="spellStart"/>
            <w:r w:rsidRPr="00F22D50">
              <w:rPr>
                <w:rFonts w:ascii="Times New Roman" w:eastAsia="Times New Roman" w:hAnsi="Times New Roman" w:cs="Times New Roman"/>
                <w:color w:val="000000" w:themeColor="text1"/>
              </w:rPr>
              <w:t>Mannle</w:t>
            </w:r>
            <w:proofErr w:type="spellEnd"/>
            <w:r w:rsidRPr="00F22D50">
              <w:rPr>
                <w:rFonts w:ascii="Times New Roman" w:eastAsia="Times New Roman" w:hAnsi="Times New Roman" w:cs="Times New Roman"/>
                <w:color w:val="000000" w:themeColor="text1"/>
              </w:rPr>
              <w:t xml:space="preserve">, S., &amp; Kruger, A. C. (1986). Linguistic environment of 1-to 2-year-old twins. </w:t>
            </w:r>
            <w:r w:rsidRPr="00F22D50">
              <w:rPr>
                <w:rFonts w:ascii="Times New Roman" w:eastAsia="Times New Roman" w:hAnsi="Times New Roman" w:cs="Times New Roman"/>
                <w:i/>
                <w:iCs/>
                <w:color w:val="000000" w:themeColor="text1"/>
              </w:rPr>
              <w:t>Developmental Psychology, 22(2),</w:t>
            </w:r>
            <w:r w:rsidRPr="00F22D50">
              <w:rPr>
                <w:rFonts w:ascii="Times New Roman" w:eastAsia="Times New Roman" w:hAnsi="Times New Roman" w:cs="Times New Roman"/>
                <w:color w:val="000000" w:themeColor="text1"/>
              </w:rPr>
              <w:t xml:space="preserve"> 169.</w:t>
            </w:r>
          </w:p>
        </w:tc>
      </w:tr>
      <w:tr w:rsidR="00091D6A" w:rsidRPr="00F22D50" w14:paraId="127236D3" w14:textId="77777777" w:rsidTr="00020435">
        <w:trPr>
          <w:trHeight w:val="320"/>
        </w:trPr>
        <w:tc>
          <w:tcPr>
            <w:tcW w:w="9360" w:type="dxa"/>
            <w:tcBorders>
              <w:top w:val="nil"/>
              <w:left w:val="nil"/>
              <w:bottom w:val="nil"/>
              <w:right w:val="nil"/>
            </w:tcBorders>
            <w:shd w:val="clear" w:color="auto" w:fill="auto"/>
            <w:noWrap/>
            <w:vAlign w:val="bottom"/>
            <w:hideMark/>
          </w:tcPr>
          <w:p w14:paraId="70DE1255" w14:textId="77777777" w:rsidR="00091D6A" w:rsidRPr="00F22D50" w:rsidRDefault="00091D6A" w:rsidP="00020435">
            <w:pPr>
              <w:spacing w:line="480" w:lineRule="auto"/>
              <w:rPr>
                <w:rFonts w:ascii="Times New Roman" w:eastAsia="Times New Roman" w:hAnsi="Times New Roman" w:cs="Times New Roman"/>
                <w:color w:val="000000" w:themeColor="text1"/>
              </w:rPr>
            </w:pPr>
            <w:r w:rsidRPr="00FF048A">
              <w:rPr>
                <w:rFonts w:ascii="Times New Roman" w:hAnsi="Times New Roman" w:cs="Times New Roman"/>
                <w:color w:val="000000" w:themeColor="text1"/>
                <w:shd w:val="clear" w:color="auto" w:fill="FFFFFF"/>
              </w:rPr>
              <w:t xml:space="preserve">Wade, M., Jenkins, J. M., </w:t>
            </w:r>
            <w:proofErr w:type="spellStart"/>
            <w:r w:rsidRPr="00FF048A">
              <w:rPr>
                <w:rFonts w:ascii="Times New Roman" w:hAnsi="Times New Roman" w:cs="Times New Roman"/>
                <w:color w:val="000000" w:themeColor="text1"/>
                <w:shd w:val="clear" w:color="auto" w:fill="FFFFFF"/>
              </w:rPr>
              <w:t>Venkadasalam</w:t>
            </w:r>
            <w:proofErr w:type="spellEnd"/>
            <w:r w:rsidRPr="00FF048A">
              <w:rPr>
                <w:rFonts w:ascii="Times New Roman" w:hAnsi="Times New Roman" w:cs="Times New Roman"/>
                <w:color w:val="000000" w:themeColor="text1"/>
                <w:shd w:val="clear" w:color="auto" w:fill="FFFFFF"/>
              </w:rPr>
              <w:t xml:space="preserve">, V. P., </w:t>
            </w:r>
            <w:proofErr w:type="spellStart"/>
            <w:r w:rsidRPr="00FF048A">
              <w:rPr>
                <w:rFonts w:ascii="Times New Roman" w:hAnsi="Times New Roman" w:cs="Times New Roman"/>
                <w:color w:val="000000" w:themeColor="text1"/>
                <w:shd w:val="clear" w:color="auto" w:fill="FFFFFF"/>
              </w:rPr>
              <w:t>Binnoon</w:t>
            </w:r>
            <w:proofErr w:type="spellEnd"/>
            <w:r w:rsidRPr="00FF048A">
              <w:rPr>
                <w:rFonts w:ascii="Times New Roman" w:hAnsi="Times New Roman" w:cs="Times New Roman"/>
                <w:color w:val="000000" w:themeColor="text1"/>
                <w:shd w:val="clear" w:color="auto" w:fill="FFFFFF"/>
              </w:rPr>
              <w:t xml:space="preserve">-Erez, N., &amp; </w:t>
            </w:r>
            <w:proofErr w:type="spellStart"/>
            <w:r w:rsidRPr="00FF048A">
              <w:rPr>
                <w:rFonts w:ascii="Times New Roman" w:hAnsi="Times New Roman" w:cs="Times New Roman"/>
                <w:color w:val="000000" w:themeColor="text1"/>
                <w:shd w:val="clear" w:color="auto" w:fill="FFFFFF"/>
              </w:rPr>
              <w:t>Ganea</w:t>
            </w:r>
            <w:proofErr w:type="spellEnd"/>
            <w:r w:rsidRPr="00FF048A">
              <w:rPr>
                <w:rFonts w:ascii="Times New Roman" w:hAnsi="Times New Roman" w:cs="Times New Roman"/>
                <w:color w:val="000000" w:themeColor="text1"/>
                <w:shd w:val="clear" w:color="auto" w:fill="FFFFFF"/>
              </w:rPr>
              <w:t>, P. A. (2018). The role of maternal responsiveness and linguistic input in pre-academic skill development: A longitudinal analysis of pathways. </w:t>
            </w:r>
            <w:r w:rsidRPr="00FF048A">
              <w:rPr>
                <w:rFonts w:ascii="Times New Roman" w:hAnsi="Times New Roman" w:cs="Times New Roman"/>
                <w:i/>
                <w:iCs/>
                <w:color w:val="000000" w:themeColor="text1"/>
                <w:shd w:val="clear" w:color="auto" w:fill="FFFFFF"/>
              </w:rPr>
              <w:t>Cognitive Development</w:t>
            </w:r>
            <w:r w:rsidRPr="00FF048A">
              <w:rPr>
                <w:rFonts w:ascii="Times New Roman" w:hAnsi="Times New Roman" w:cs="Times New Roman"/>
                <w:color w:val="000000" w:themeColor="text1"/>
                <w:shd w:val="clear" w:color="auto" w:fill="FFFFFF"/>
              </w:rPr>
              <w:t>, </w:t>
            </w:r>
            <w:r w:rsidRPr="00FF048A">
              <w:rPr>
                <w:rFonts w:ascii="Times New Roman" w:hAnsi="Times New Roman" w:cs="Times New Roman"/>
                <w:i/>
                <w:iCs/>
                <w:color w:val="000000" w:themeColor="text1"/>
                <w:shd w:val="clear" w:color="auto" w:fill="FFFFFF"/>
              </w:rPr>
              <w:t>45</w:t>
            </w:r>
            <w:r w:rsidRPr="00FF048A">
              <w:rPr>
                <w:rFonts w:ascii="Times New Roman" w:hAnsi="Times New Roman" w:cs="Times New Roman"/>
                <w:color w:val="000000" w:themeColor="text1"/>
                <w:shd w:val="clear" w:color="auto" w:fill="FFFFFF"/>
              </w:rPr>
              <w:t>, 125-140.</w:t>
            </w:r>
          </w:p>
        </w:tc>
      </w:tr>
      <w:tr w:rsidR="00091D6A" w:rsidRPr="00F22D50" w14:paraId="28041B17" w14:textId="77777777" w:rsidTr="00020435">
        <w:trPr>
          <w:trHeight w:val="320"/>
        </w:trPr>
        <w:tc>
          <w:tcPr>
            <w:tcW w:w="9360" w:type="dxa"/>
            <w:tcBorders>
              <w:top w:val="nil"/>
              <w:left w:val="nil"/>
              <w:bottom w:val="nil"/>
              <w:right w:val="nil"/>
            </w:tcBorders>
            <w:shd w:val="clear" w:color="auto" w:fill="auto"/>
            <w:noWrap/>
            <w:vAlign w:val="bottom"/>
            <w:hideMark/>
          </w:tcPr>
          <w:p w14:paraId="42ADFE5D" w14:textId="77777777" w:rsidR="00091D6A" w:rsidRPr="00F22D50" w:rsidRDefault="00091D6A" w:rsidP="00020435">
            <w:pPr>
              <w:spacing w:line="480" w:lineRule="auto"/>
              <w:rPr>
                <w:rFonts w:ascii="Times New Roman" w:eastAsia="Times New Roman" w:hAnsi="Times New Roman" w:cs="Times New Roman"/>
                <w:color w:val="000000" w:themeColor="text1"/>
              </w:rPr>
            </w:pPr>
            <w:proofErr w:type="spellStart"/>
            <w:r w:rsidRPr="00F22D50">
              <w:rPr>
                <w:rFonts w:ascii="Times New Roman" w:eastAsia="Times New Roman" w:hAnsi="Times New Roman" w:cs="Times New Roman"/>
                <w:color w:val="000000" w:themeColor="text1"/>
              </w:rPr>
              <w:t>Walle</w:t>
            </w:r>
            <w:proofErr w:type="spellEnd"/>
            <w:r w:rsidRPr="00F22D50">
              <w:rPr>
                <w:rFonts w:ascii="Times New Roman" w:eastAsia="Times New Roman" w:hAnsi="Times New Roman" w:cs="Times New Roman"/>
                <w:color w:val="000000" w:themeColor="text1"/>
              </w:rPr>
              <w:t xml:space="preserve">, E. A., &amp; Campos, J. J. (2014). Infant language development is related to the acquisition of walking. </w:t>
            </w:r>
            <w:r w:rsidRPr="00F22D50">
              <w:rPr>
                <w:rFonts w:ascii="Times New Roman" w:eastAsia="Times New Roman" w:hAnsi="Times New Roman" w:cs="Times New Roman"/>
                <w:i/>
                <w:iCs/>
                <w:color w:val="000000" w:themeColor="text1"/>
              </w:rPr>
              <w:t>Developmental Psychology, 50(2),</w:t>
            </w:r>
            <w:r w:rsidRPr="00F22D50">
              <w:rPr>
                <w:rFonts w:ascii="Times New Roman" w:eastAsia="Times New Roman" w:hAnsi="Times New Roman" w:cs="Times New Roman"/>
                <w:color w:val="000000" w:themeColor="text1"/>
              </w:rPr>
              <w:t xml:space="preserve"> 336.</w:t>
            </w:r>
          </w:p>
        </w:tc>
      </w:tr>
      <w:tr w:rsidR="00091D6A" w:rsidRPr="00F22D50" w14:paraId="71033AC5" w14:textId="77777777" w:rsidTr="00020435">
        <w:trPr>
          <w:trHeight w:val="320"/>
        </w:trPr>
        <w:tc>
          <w:tcPr>
            <w:tcW w:w="9360" w:type="dxa"/>
            <w:tcBorders>
              <w:top w:val="nil"/>
              <w:left w:val="nil"/>
              <w:bottom w:val="nil"/>
              <w:right w:val="nil"/>
            </w:tcBorders>
            <w:shd w:val="clear" w:color="auto" w:fill="auto"/>
            <w:noWrap/>
            <w:vAlign w:val="bottom"/>
            <w:hideMark/>
          </w:tcPr>
          <w:p w14:paraId="40900B03" w14:textId="77777777" w:rsidR="00091D6A" w:rsidRPr="00F22D50" w:rsidRDefault="00091D6A" w:rsidP="00020435">
            <w:pPr>
              <w:spacing w:line="480" w:lineRule="auto"/>
              <w:rPr>
                <w:rFonts w:ascii="Times New Roman" w:eastAsia="Times New Roman" w:hAnsi="Times New Roman" w:cs="Times New Roman"/>
                <w:color w:val="000000" w:themeColor="text1"/>
              </w:rPr>
            </w:pPr>
            <w:proofErr w:type="spellStart"/>
            <w:r w:rsidRPr="00F22D50">
              <w:rPr>
                <w:rFonts w:ascii="Times New Roman" w:eastAsia="Times New Roman" w:hAnsi="Times New Roman" w:cs="Times New Roman"/>
                <w:color w:val="000000" w:themeColor="text1"/>
              </w:rPr>
              <w:t>Weisleder</w:t>
            </w:r>
            <w:proofErr w:type="spellEnd"/>
            <w:r w:rsidRPr="00F22D50">
              <w:rPr>
                <w:rFonts w:ascii="Times New Roman" w:eastAsia="Times New Roman" w:hAnsi="Times New Roman" w:cs="Times New Roman"/>
                <w:color w:val="000000" w:themeColor="text1"/>
              </w:rPr>
              <w:t xml:space="preserve">, A., &amp; Fernald, A. (2013). Talking to children matters: Early language experience strengthens processing and builds vocabulary. </w:t>
            </w:r>
            <w:r w:rsidRPr="00F22D50">
              <w:rPr>
                <w:rFonts w:ascii="Times New Roman" w:eastAsia="Times New Roman" w:hAnsi="Times New Roman" w:cs="Times New Roman"/>
                <w:i/>
                <w:iCs/>
                <w:color w:val="000000" w:themeColor="text1"/>
              </w:rPr>
              <w:t>Psychological Science, 24(11),</w:t>
            </w:r>
            <w:r w:rsidRPr="00F22D50">
              <w:rPr>
                <w:rFonts w:ascii="Times New Roman" w:eastAsia="Times New Roman" w:hAnsi="Times New Roman" w:cs="Times New Roman"/>
                <w:color w:val="000000" w:themeColor="text1"/>
              </w:rPr>
              <w:t xml:space="preserve"> 2143-2152.</w:t>
            </w:r>
          </w:p>
        </w:tc>
      </w:tr>
      <w:tr w:rsidR="00091D6A" w:rsidRPr="00F22D50" w14:paraId="280F27DB" w14:textId="77777777" w:rsidTr="00020435">
        <w:trPr>
          <w:trHeight w:val="320"/>
        </w:trPr>
        <w:tc>
          <w:tcPr>
            <w:tcW w:w="9360" w:type="dxa"/>
            <w:tcBorders>
              <w:top w:val="nil"/>
              <w:left w:val="nil"/>
              <w:bottom w:val="nil"/>
              <w:right w:val="nil"/>
            </w:tcBorders>
            <w:shd w:val="clear" w:color="auto" w:fill="auto"/>
            <w:noWrap/>
            <w:vAlign w:val="bottom"/>
            <w:hideMark/>
          </w:tcPr>
          <w:p w14:paraId="23F278C0" w14:textId="77777777" w:rsidR="00091D6A" w:rsidRPr="00F22D50" w:rsidRDefault="00091D6A" w:rsidP="00020435">
            <w:pPr>
              <w:spacing w:line="480" w:lineRule="auto"/>
              <w:rPr>
                <w:rFonts w:ascii="Times New Roman" w:eastAsia="Times New Roman" w:hAnsi="Times New Roman" w:cs="Times New Roman"/>
                <w:color w:val="000000" w:themeColor="text1"/>
              </w:rPr>
            </w:pPr>
            <w:proofErr w:type="spellStart"/>
            <w:r w:rsidRPr="00FF048A">
              <w:rPr>
                <w:rFonts w:ascii="Times New Roman" w:hAnsi="Times New Roman" w:cs="Times New Roman"/>
                <w:color w:val="000000" w:themeColor="text1"/>
                <w:shd w:val="clear" w:color="auto" w:fill="FFFFFF"/>
              </w:rPr>
              <w:t>Weizman</w:t>
            </w:r>
            <w:proofErr w:type="spellEnd"/>
            <w:r w:rsidRPr="00FF048A">
              <w:rPr>
                <w:rFonts w:ascii="Times New Roman" w:hAnsi="Times New Roman" w:cs="Times New Roman"/>
                <w:color w:val="000000" w:themeColor="text1"/>
                <w:shd w:val="clear" w:color="auto" w:fill="FFFFFF"/>
              </w:rPr>
              <w:t>, Z. O. (1997). Sophistication in maternal vocabulary input at home: Does it affect low-income children's vocabulary, literacy, and language success at school?  ProQuest Dissertations Publishing.</w:t>
            </w:r>
          </w:p>
        </w:tc>
      </w:tr>
    </w:tbl>
    <w:p w14:paraId="1AC98D28" w14:textId="77777777" w:rsidR="000044B6" w:rsidRDefault="000044B6"/>
    <w:sectPr w:rsidR="000044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B7C8B"/>
    <w:multiLevelType w:val="multilevel"/>
    <w:tmpl w:val="70CCDB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834C61"/>
    <w:multiLevelType w:val="multilevel"/>
    <w:tmpl w:val="B1047A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1345CB"/>
    <w:multiLevelType w:val="multilevel"/>
    <w:tmpl w:val="9272C2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F961E7B"/>
    <w:multiLevelType w:val="multilevel"/>
    <w:tmpl w:val="11BA62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9322ED1"/>
    <w:multiLevelType w:val="multilevel"/>
    <w:tmpl w:val="A99C68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BFE6BBE"/>
    <w:multiLevelType w:val="multilevel"/>
    <w:tmpl w:val="63A63F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9B80B27"/>
    <w:multiLevelType w:val="multilevel"/>
    <w:tmpl w:val="1B82B1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3781D77"/>
    <w:multiLevelType w:val="multilevel"/>
    <w:tmpl w:val="2962DD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27E006C"/>
    <w:multiLevelType w:val="multilevel"/>
    <w:tmpl w:val="9A52DF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41E46AC"/>
    <w:multiLevelType w:val="multilevel"/>
    <w:tmpl w:val="141CF7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C950FB2"/>
    <w:multiLevelType w:val="multilevel"/>
    <w:tmpl w:val="8D1AC1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E2D331A"/>
    <w:multiLevelType w:val="hybridMultilevel"/>
    <w:tmpl w:val="9B2C4EF4"/>
    <w:lvl w:ilvl="0" w:tplc="189A28B2">
      <w:start w:val="4"/>
      <w:numFmt w:val="bullet"/>
      <w:lvlText w:val="-"/>
      <w:lvlJc w:val="left"/>
      <w:pPr>
        <w:ind w:left="108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A447C83"/>
    <w:multiLevelType w:val="multilevel"/>
    <w:tmpl w:val="E4985D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E2C2434"/>
    <w:multiLevelType w:val="multilevel"/>
    <w:tmpl w:val="449EB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5B1D8A"/>
    <w:multiLevelType w:val="multilevel"/>
    <w:tmpl w:val="C63678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48591835">
    <w:abstractNumId w:val="13"/>
  </w:num>
  <w:num w:numId="2" w16cid:durableId="1970354496">
    <w:abstractNumId w:val="12"/>
  </w:num>
  <w:num w:numId="3" w16cid:durableId="365109152">
    <w:abstractNumId w:val="4"/>
  </w:num>
  <w:num w:numId="4" w16cid:durableId="1930967449">
    <w:abstractNumId w:val="3"/>
  </w:num>
  <w:num w:numId="5" w16cid:durableId="1486044085">
    <w:abstractNumId w:val="6"/>
  </w:num>
  <w:num w:numId="6" w16cid:durableId="1619675860">
    <w:abstractNumId w:val="10"/>
  </w:num>
  <w:num w:numId="7" w16cid:durableId="1560630494">
    <w:abstractNumId w:val="5"/>
  </w:num>
  <w:num w:numId="8" w16cid:durableId="194852465">
    <w:abstractNumId w:val="14"/>
  </w:num>
  <w:num w:numId="9" w16cid:durableId="1433354782">
    <w:abstractNumId w:val="2"/>
  </w:num>
  <w:num w:numId="10" w16cid:durableId="1190021639">
    <w:abstractNumId w:val="9"/>
  </w:num>
  <w:num w:numId="11" w16cid:durableId="730428568">
    <w:abstractNumId w:val="0"/>
  </w:num>
  <w:num w:numId="12" w16cid:durableId="848564188">
    <w:abstractNumId w:val="8"/>
  </w:num>
  <w:num w:numId="13" w16cid:durableId="802624599">
    <w:abstractNumId w:val="1"/>
  </w:num>
  <w:num w:numId="14" w16cid:durableId="1879472065">
    <w:abstractNumId w:val="7"/>
  </w:num>
  <w:num w:numId="15" w16cid:durableId="17435976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AF5"/>
    <w:rsid w:val="000044B6"/>
    <w:rsid w:val="00053B5E"/>
    <w:rsid w:val="00070803"/>
    <w:rsid w:val="00091D6A"/>
    <w:rsid w:val="00092C3A"/>
    <w:rsid w:val="0011031A"/>
    <w:rsid w:val="00160240"/>
    <w:rsid w:val="00192FB3"/>
    <w:rsid w:val="001E0F40"/>
    <w:rsid w:val="0022068E"/>
    <w:rsid w:val="0025476A"/>
    <w:rsid w:val="0027341F"/>
    <w:rsid w:val="003271DC"/>
    <w:rsid w:val="0033394D"/>
    <w:rsid w:val="003D22DC"/>
    <w:rsid w:val="003F0097"/>
    <w:rsid w:val="004065D1"/>
    <w:rsid w:val="004A3F1C"/>
    <w:rsid w:val="004A4AF5"/>
    <w:rsid w:val="004E62FC"/>
    <w:rsid w:val="0055370E"/>
    <w:rsid w:val="005B0276"/>
    <w:rsid w:val="005C7363"/>
    <w:rsid w:val="006139FD"/>
    <w:rsid w:val="00657C15"/>
    <w:rsid w:val="0067780A"/>
    <w:rsid w:val="006B4CB9"/>
    <w:rsid w:val="00720244"/>
    <w:rsid w:val="007525FF"/>
    <w:rsid w:val="00776E23"/>
    <w:rsid w:val="007903A3"/>
    <w:rsid w:val="007A61F5"/>
    <w:rsid w:val="007F721A"/>
    <w:rsid w:val="0082069D"/>
    <w:rsid w:val="008343D0"/>
    <w:rsid w:val="008458DD"/>
    <w:rsid w:val="008535EA"/>
    <w:rsid w:val="0091279C"/>
    <w:rsid w:val="009A1EDB"/>
    <w:rsid w:val="00B26506"/>
    <w:rsid w:val="00B367BE"/>
    <w:rsid w:val="00B85795"/>
    <w:rsid w:val="00B86CA1"/>
    <w:rsid w:val="00BE78F3"/>
    <w:rsid w:val="00BF771F"/>
    <w:rsid w:val="00C13BC7"/>
    <w:rsid w:val="00C55441"/>
    <w:rsid w:val="00C92223"/>
    <w:rsid w:val="00D01F64"/>
    <w:rsid w:val="00D73964"/>
    <w:rsid w:val="00D81B6E"/>
    <w:rsid w:val="00D954B8"/>
    <w:rsid w:val="00D97BBC"/>
    <w:rsid w:val="00ED0DB7"/>
    <w:rsid w:val="00F12611"/>
    <w:rsid w:val="00F348B2"/>
    <w:rsid w:val="00F60997"/>
    <w:rsid w:val="00F817B8"/>
    <w:rsid w:val="00FB44AF"/>
    <w:rsid w:val="00FC1A3B"/>
    <w:rsid w:val="00FC45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8C47FCB"/>
  <w15:chartTrackingRefBased/>
  <w15:docId w15:val="{63A88B06-B02E-3C46-A1F5-A173E2DC8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D6A"/>
    <w:rPr>
      <w:rFonts w:ascii="Calibri" w:eastAsia="Calibri" w:hAnsi="Calibri" w:cs="Calibri"/>
      <w:kern w:val="0"/>
      <w14:ligatures w14:val="none"/>
    </w:rPr>
  </w:style>
  <w:style w:type="paragraph" w:styleId="Heading1">
    <w:name w:val="heading 1"/>
    <w:basedOn w:val="Normal"/>
    <w:next w:val="Normal"/>
    <w:link w:val="Heading1Char"/>
    <w:uiPriority w:val="9"/>
    <w:qFormat/>
    <w:rsid w:val="00091D6A"/>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091D6A"/>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091D6A"/>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091D6A"/>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091D6A"/>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091D6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D6A"/>
    <w:rPr>
      <w:rFonts w:ascii="Calibri" w:eastAsia="Calibri" w:hAnsi="Calibri" w:cs="Calibri"/>
      <w:b/>
      <w:kern w:val="0"/>
      <w:sz w:val="48"/>
      <w:szCs w:val="48"/>
      <w14:ligatures w14:val="none"/>
    </w:rPr>
  </w:style>
  <w:style w:type="character" w:customStyle="1" w:styleId="Heading2Char">
    <w:name w:val="Heading 2 Char"/>
    <w:basedOn w:val="DefaultParagraphFont"/>
    <w:link w:val="Heading2"/>
    <w:uiPriority w:val="9"/>
    <w:semiHidden/>
    <w:rsid w:val="00091D6A"/>
    <w:rPr>
      <w:rFonts w:ascii="Calibri" w:eastAsia="Calibri" w:hAnsi="Calibri" w:cs="Calibri"/>
      <w:b/>
      <w:kern w:val="0"/>
      <w:sz w:val="36"/>
      <w:szCs w:val="36"/>
      <w14:ligatures w14:val="none"/>
    </w:rPr>
  </w:style>
  <w:style w:type="character" w:customStyle="1" w:styleId="Heading3Char">
    <w:name w:val="Heading 3 Char"/>
    <w:basedOn w:val="DefaultParagraphFont"/>
    <w:link w:val="Heading3"/>
    <w:uiPriority w:val="9"/>
    <w:semiHidden/>
    <w:rsid w:val="00091D6A"/>
    <w:rPr>
      <w:rFonts w:ascii="Calibri" w:eastAsia="Calibri" w:hAnsi="Calibri" w:cs="Calibri"/>
      <w:b/>
      <w:kern w:val="0"/>
      <w:sz w:val="28"/>
      <w:szCs w:val="28"/>
      <w14:ligatures w14:val="none"/>
    </w:rPr>
  </w:style>
  <w:style w:type="character" w:customStyle="1" w:styleId="Heading4Char">
    <w:name w:val="Heading 4 Char"/>
    <w:basedOn w:val="DefaultParagraphFont"/>
    <w:link w:val="Heading4"/>
    <w:uiPriority w:val="9"/>
    <w:semiHidden/>
    <w:rsid w:val="00091D6A"/>
    <w:rPr>
      <w:rFonts w:ascii="Calibri" w:eastAsia="Calibri" w:hAnsi="Calibri" w:cs="Calibri"/>
      <w:b/>
      <w:kern w:val="0"/>
      <w14:ligatures w14:val="none"/>
    </w:rPr>
  </w:style>
  <w:style w:type="character" w:customStyle="1" w:styleId="Heading5Char">
    <w:name w:val="Heading 5 Char"/>
    <w:basedOn w:val="DefaultParagraphFont"/>
    <w:link w:val="Heading5"/>
    <w:uiPriority w:val="9"/>
    <w:semiHidden/>
    <w:rsid w:val="00091D6A"/>
    <w:rPr>
      <w:rFonts w:ascii="Calibri" w:eastAsia="Calibri" w:hAnsi="Calibri" w:cs="Calibri"/>
      <w:b/>
      <w:kern w:val="0"/>
      <w:sz w:val="22"/>
      <w:szCs w:val="22"/>
      <w14:ligatures w14:val="none"/>
    </w:rPr>
  </w:style>
  <w:style w:type="character" w:customStyle="1" w:styleId="Heading6Char">
    <w:name w:val="Heading 6 Char"/>
    <w:basedOn w:val="DefaultParagraphFont"/>
    <w:link w:val="Heading6"/>
    <w:uiPriority w:val="9"/>
    <w:semiHidden/>
    <w:rsid w:val="00091D6A"/>
    <w:rPr>
      <w:rFonts w:ascii="Calibri" w:eastAsia="Calibri" w:hAnsi="Calibri" w:cs="Calibri"/>
      <w:b/>
      <w:kern w:val="0"/>
      <w:sz w:val="20"/>
      <w:szCs w:val="20"/>
      <w14:ligatures w14:val="none"/>
    </w:rPr>
  </w:style>
  <w:style w:type="paragraph" w:styleId="Title">
    <w:name w:val="Title"/>
    <w:basedOn w:val="Normal"/>
    <w:next w:val="Normal"/>
    <w:link w:val="TitleChar"/>
    <w:uiPriority w:val="10"/>
    <w:qFormat/>
    <w:rsid w:val="00091D6A"/>
    <w:pPr>
      <w:keepNext/>
      <w:keepLines/>
      <w:spacing w:before="480" w:after="120"/>
    </w:pPr>
    <w:rPr>
      <w:b/>
      <w:sz w:val="72"/>
      <w:szCs w:val="72"/>
    </w:rPr>
  </w:style>
  <w:style w:type="character" w:customStyle="1" w:styleId="TitleChar">
    <w:name w:val="Title Char"/>
    <w:basedOn w:val="DefaultParagraphFont"/>
    <w:link w:val="Title"/>
    <w:uiPriority w:val="10"/>
    <w:rsid w:val="00091D6A"/>
    <w:rPr>
      <w:rFonts w:ascii="Calibri" w:eastAsia="Calibri" w:hAnsi="Calibri" w:cs="Calibri"/>
      <w:b/>
      <w:kern w:val="0"/>
      <w:sz w:val="72"/>
      <w:szCs w:val="72"/>
      <w14:ligatures w14:val="none"/>
    </w:rPr>
  </w:style>
  <w:style w:type="paragraph" w:styleId="NormalWeb">
    <w:name w:val="Normal (Web)"/>
    <w:basedOn w:val="Normal"/>
    <w:uiPriority w:val="99"/>
    <w:unhideWhenUsed/>
    <w:rsid w:val="00091D6A"/>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091D6A"/>
    <w:pPr>
      <w:tabs>
        <w:tab w:val="center" w:pos="4680"/>
        <w:tab w:val="right" w:pos="9360"/>
      </w:tabs>
    </w:pPr>
  </w:style>
  <w:style w:type="character" w:customStyle="1" w:styleId="HeaderChar">
    <w:name w:val="Header Char"/>
    <w:basedOn w:val="DefaultParagraphFont"/>
    <w:link w:val="Header"/>
    <w:uiPriority w:val="99"/>
    <w:rsid w:val="00091D6A"/>
    <w:rPr>
      <w:rFonts w:ascii="Calibri" w:eastAsia="Calibri" w:hAnsi="Calibri" w:cs="Calibri"/>
      <w:kern w:val="0"/>
      <w14:ligatures w14:val="none"/>
    </w:rPr>
  </w:style>
  <w:style w:type="paragraph" w:styleId="Footer">
    <w:name w:val="footer"/>
    <w:basedOn w:val="Normal"/>
    <w:link w:val="FooterChar"/>
    <w:uiPriority w:val="99"/>
    <w:unhideWhenUsed/>
    <w:rsid w:val="00091D6A"/>
    <w:pPr>
      <w:tabs>
        <w:tab w:val="center" w:pos="4680"/>
        <w:tab w:val="right" w:pos="9360"/>
      </w:tabs>
    </w:pPr>
  </w:style>
  <w:style w:type="character" w:customStyle="1" w:styleId="FooterChar">
    <w:name w:val="Footer Char"/>
    <w:basedOn w:val="DefaultParagraphFont"/>
    <w:link w:val="Footer"/>
    <w:uiPriority w:val="99"/>
    <w:rsid w:val="00091D6A"/>
    <w:rPr>
      <w:rFonts w:ascii="Calibri" w:eastAsia="Calibri" w:hAnsi="Calibri" w:cs="Calibri"/>
      <w:kern w:val="0"/>
      <w14:ligatures w14:val="none"/>
    </w:rPr>
  </w:style>
  <w:style w:type="paragraph" w:styleId="ListParagraph">
    <w:name w:val="List Paragraph"/>
    <w:basedOn w:val="Normal"/>
    <w:uiPriority w:val="1"/>
    <w:qFormat/>
    <w:rsid w:val="00091D6A"/>
    <w:pPr>
      <w:ind w:left="720"/>
      <w:contextualSpacing/>
    </w:pPr>
  </w:style>
  <w:style w:type="character" w:styleId="CommentReference">
    <w:name w:val="annotation reference"/>
    <w:basedOn w:val="DefaultParagraphFont"/>
    <w:uiPriority w:val="99"/>
    <w:semiHidden/>
    <w:unhideWhenUsed/>
    <w:rsid w:val="00091D6A"/>
    <w:rPr>
      <w:sz w:val="16"/>
      <w:szCs w:val="16"/>
    </w:rPr>
  </w:style>
  <w:style w:type="paragraph" w:styleId="CommentText">
    <w:name w:val="annotation text"/>
    <w:basedOn w:val="Normal"/>
    <w:link w:val="CommentTextChar"/>
    <w:uiPriority w:val="99"/>
    <w:unhideWhenUsed/>
    <w:rsid w:val="00091D6A"/>
    <w:rPr>
      <w:sz w:val="20"/>
      <w:szCs w:val="20"/>
    </w:rPr>
  </w:style>
  <w:style w:type="character" w:customStyle="1" w:styleId="CommentTextChar">
    <w:name w:val="Comment Text Char"/>
    <w:basedOn w:val="DefaultParagraphFont"/>
    <w:link w:val="CommentText"/>
    <w:uiPriority w:val="99"/>
    <w:rsid w:val="00091D6A"/>
    <w:rPr>
      <w:rFonts w:ascii="Calibri" w:eastAsia="Calibri" w:hAnsi="Calibri" w:cs="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91D6A"/>
    <w:rPr>
      <w:b/>
      <w:bCs/>
    </w:rPr>
  </w:style>
  <w:style w:type="character" w:customStyle="1" w:styleId="CommentSubjectChar">
    <w:name w:val="Comment Subject Char"/>
    <w:basedOn w:val="CommentTextChar"/>
    <w:link w:val="CommentSubject"/>
    <w:uiPriority w:val="99"/>
    <w:semiHidden/>
    <w:rsid w:val="00091D6A"/>
    <w:rPr>
      <w:rFonts w:ascii="Calibri" w:eastAsia="Calibri" w:hAnsi="Calibri" w:cs="Calibri"/>
      <w:b/>
      <w:bCs/>
      <w:kern w:val="0"/>
      <w:sz w:val="20"/>
      <w:szCs w:val="20"/>
      <w14:ligatures w14:val="none"/>
    </w:rPr>
  </w:style>
  <w:style w:type="paragraph" w:styleId="Subtitle">
    <w:name w:val="Subtitle"/>
    <w:basedOn w:val="Normal"/>
    <w:next w:val="Normal"/>
    <w:link w:val="SubtitleChar"/>
    <w:uiPriority w:val="11"/>
    <w:qFormat/>
    <w:rsid w:val="00091D6A"/>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091D6A"/>
    <w:rPr>
      <w:rFonts w:ascii="Georgia" w:eastAsia="Georgia" w:hAnsi="Georgia" w:cs="Georgia"/>
      <w:i/>
      <w:color w:val="666666"/>
      <w:kern w:val="0"/>
      <w:sz w:val="48"/>
      <w:szCs w:val="48"/>
      <w14:ligatures w14:val="none"/>
    </w:rPr>
  </w:style>
  <w:style w:type="character" w:styleId="Hyperlink">
    <w:name w:val="Hyperlink"/>
    <w:basedOn w:val="DefaultParagraphFont"/>
    <w:uiPriority w:val="99"/>
    <w:unhideWhenUsed/>
    <w:rsid w:val="00091D6A"/>
    <w:rPr>
      <w:color w:val="0000FF"/>
      <w:u w:val="single"/>
    </w:rPr>
  </w:style>
  <w:style w:type="character" w:styleId="UnresolvedMention">
    <w:name w:val="Unresolved Mention"/>
    <w:basedOn w:val="DefaultParagraphFont"/>
    <w:uiPriority w:val="99"/>
    <w:semiHidden/>
    <w:unhideWhenUsed/>
    <w:rsid w:val="00091D6A"/>
    <w:rPr>
      <w:color w:val="605E5C"/>
      <w:shd w:val="clear" w:color="auto" w:fill="E1DFDD"/>
    </w:rPr>
  </w:style>
  <w:style w:type="character" w:styleId="PageNumber">
    <w:name w:val="page number"/>
    <w:basedOn w:val="DefaultParagraphFont"/>
    <w:uiPriority w:val="99"/>
    <w:semiHidden/>
    <w:unhideWhenUsed/>
    <w:rsid w:val="00091D6A"/>
  </w:style>
  <w:style w:type="character" w:customStyle="1" w:styleId="apple-tab-span">
    <w:name w:val="apple-tab-span"/>
    <w:basedOn w:val="DefaultParagraphFont"/>
    <w:rsid w:val="00091D6A"/>
  </w:style>
  <w:style w:type="paragraph" w:customStyle="1" w:styleId="TableParagraph">
    <w:name w:val="Table Paragraph"/>
    <w:basedOn w:val="Normal"/>
    <w:uiPriority w:val="1"/>
    <w:qFormat/>
    <w:rsid w:val="00091D6A"/>
    <w:pPr>
      <w:widowControl w:val="0"/>
      <w:autoSpaceDE w:val="0"/>
      <w:autoSpaceDN w:val="0"/>
      <w:jc w:val="center"/>
    </w:pPr>
    <w:rPr>
      <w:rFonts w:ascii="Times New Roman" w:eastAsia="Times New Roman" w:hAnsi="Times New Roman" w:cs="Times New Roman"/>
      <w:sz w:val="22"/>
      <w:szCs w:val="22"/>
    </w:rPr>
  </w:style>
  <w:style w:type="paragraph" w:styleId="BodyText">
    <w:name w:val="Body Text"/>
    <w:basedOn w:val="Normal"/>
    <w:link w:val="BodyTextChar"/>
    <w:uiPriority w:val="1"/>
    <w:qFormat/>
    <w:rsid w:val="00091D6A"/>
    <w:pPr>
      <w:widowControl w:val="0"/>
      <w:autoSpaceDE w:val="0"/>
      <w:autoSpaceDN w:val="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091D6A"/>
    <w:rPr>
      <w:rFonts w:ascii="Times New Roman" w:eastAsia="Times New Roman" w:hAnsi="Times New Roman" w:cs="Times New Roman"/>
      <w:kern w:val="0"/>
      <w:sz w:val="20"/>
      <w:szCs w:val="20"/>
      <w14:ligatures w14:val="none"/>
    </w:rPr>
  </w:style>
  <w:style w:type="paragraph" w:styleId="BalloonText">
    <w:name w:val="Balloon Text"/>
    <w:basedOn w:val="Normal"/>
    <w:link w:val="BalloonTextChar"/>
    <w:uiPriority w:val="99"/>
    <w:semiHidden/>
    <w:unhideWhenUsed/>
    <w:rsid w:val="00091D6A"/>
    <w:rPr>
      <w:rFonts w:ascii="Times New Roman" w:eastAsiaTheme="minorEastAsia" w:hAnsi="Times New Roman" w:cs="Mangal"/>
      <w:sz w:val="18"/>
      <w:szCs w:val="16"/>
      <w:lang w:eastAsia="zh-CN" w:bidi="hi-IN"/>
    </w:rPr>
  </w:style>
  <w:style w:type="character" w:customStyle="1" w:styleId="BalloonTextChar">
    <w:name w:val="Balloon Text Char"/>
    <w:basedOn w:val="DefaultParagraphFont"/>
    <w:link w:val="BalloonText"/>
    <w:uiPriority w:val="99"/>
    <w:semiHidden/>
    <w:rsid w:val="00091D6A"/>
    <w:rPr>
      <w:rFonts w:ascii="Times New Roman" w:eastAsiaTheme="minorEastAsia" w:hAnsi="Times New Roman" w:cs="Mangal"/>
      <w:kern w:val="0"/>
      <w:sz w:val="18"/>
      <w:szCs w:val="16"/>
      <w:lang w:eastAsia="zh-CN" w:bidi="hi-IN"/>
      <w14:ligatures w14:val="none"/>
    </w:rPr>
  </w:style>
  <w:style w:type="character" w:styleId="FollowedHyperlink">
    <w:name w:val="FollowedHyperlink"/>
    <w:basedOn w:val="DefaultParagraphFont"/>
    <w:uiPriority w:val="99"/>
    <w:semiHidden/>
    <w:unhideWhenUsed/>
    <w:rsid w:val="00091D6A"/>
    <w:rPr>
      <w:color w:val="954F72" w:themeColor="followedHyperlink"/>
      <w:u w:val="single"/>
    </w:rPr>
  </w:style>
  <w:style w:type="paragraph" w:styleId="Revision">
    <w:name w:val="Revision"/>
    <w:hidden/>
    <w:uiPriority w:val="99"/>
    <w:semiHidden/>
    <w:rsid w:val="00091D6A"/>
    <w:rPr>
      <w:rFonts w:ascii="Times New Roman" w:eastAsia="Times New Roman" w:hAnsi="Times New Roman" w:cs="Mangal"/>
      <w:kern w:val="0"/>
      <w:szCs w:val="21"/>
      <w:lang w:eastAsia="zh-CN" w:bidi="hi-IN"/>
      <w14:ligatures w14:val="none"/>
    </w:rPr>
  </w:style>
  <w:style w:type="paragraph" w:customStyle="1" w:styleId="dx-doi">
    <w:name w:val="dx-doi"/>
    <w:basedOn w:val="Normal"/>
    <w:rsid w:val="00091D6A"/>
    <w:pPr>
      <w:spacing w:before="100" w:beforeAutospacing="1" w:after="100" w:afterAutospacing="1"/>
    </w:pPr>
    <w:rPr>
      <w:rFonts w:ascii="Times New Roman" w:eastAsia="Times New Roman" w:hAnsi="Times New Roman" w:cs="Times New Roman"/>
      <w:lang w:eastAsia="zh-CN" w:bidi="hi-IN"/>
    </w:rPr>
  </w:style>
  <w:style w:type="character" w:styleId="Emphasis">
    <w:name w:val="Emphasis"/>
    <w:basedOn w:val="DefaultParagraphFont"/>
    <w:uiPriority w:val="20"/>
    <w:qFormat/>
    <w:rsid w:val="00091D6A"/>
    <w:rPr>
      <w:i/>
      <w:iCs/>
    </w:rPr>
  </w:style>
  <w:style w:type="table" w:styleId="TableGrid">
    <w:name w:val="Table Grid"/>
    <w:basedOn w:val="TableNormal"/>
    <w:uiPriority w:val="39"/>
    <w:rsid w:val="00D9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3F0097"/>
  </w:style>
  <w:style w:type="character" w:customStyle="1" w:styleId="anchor-text">
    <w:name w:val="anchor-text"/>
    <w:basedOn w:val="DefaultParagraphFont"/>
    <w:rsid w:val="003F0097"/>
  </w:style>
  <w:style w:type="character" w:styleId="PlaceholderText">
    <w:name w:val="Placeholder Text"/>
    <w:basedOn w:val="DefaultParagraphFont"/>
    <w:uiPriority w:val="99"/>
    <w:semiHidden/>
    <w:rsid w:val="003F009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5381F-A4F1-A345-A318-BB71BE6D4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36</Pages>
  <Words>6075</Words>
  <Characters>34632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Coffey, Joseph</dc:creator>
  <cp:keywords/>
  <dc:description/>
  <cp:lastModifiedBy>Coffey, Joseph</cp:lastModifiedBy>
  <cp:revision>33</cp:revision>
  <dcterms:created xsi:type="dcterms:W3CDTF">2023-12-13T23:54:00Z</dcterms:created>
  <dcterms:modified xsi:type="dcterms:W3CDTF">2024-08-20T13:06:00Z</dcterms:modified>
</cp:coreProperties>
</file>