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CCCD8" w14:textId="60252816" w:rsidR="002D7BD6" w:rsidRPr="009575F5" w:rsidRDefault="006F6FAD" w:rsidP="009575F5">
      <w:pPr>
        <w:jc w:val="center"/>
        <w:rPr>
          <w:rFonts w:ascii="Times New Roman" w:hAnsi="Times New Roman" w:cs="Times New Roman"/>
          <w:b/>
          <w:bCs/>
          <w:sz w:val="28"/>
          <w:szCs w:val="28"/>
          <w:lang w:val="en-US"/>
        </w:rPr>
      </w:pPr>
      <w:r w:rsidRPr="009575F5">
        <w:rPr>
          <w:rFonts w:ascii="Times New Roman" w:hAnsi="Times New Roman" w:cs="Times New Roman"/>
          <w:b/>
          <w:bCs/>
          <w:sz w:val="28"/>
          <w:szCs w:val="28"/>
          <w:lang w:val="en-US"/>
        </w:rPr>
        <w:t xml:space="preserve">Supplementary </w:t>
      </w:r>
      <w:r w:rsidR="009575F5">
        <w:rPr>
          <w:rFonts w:ascii="Times New Roman" w:hAnsi="Times New Roman" w:cs="Times New Roman"/>
          <w:b/>
          <w:bCs/>
          <w:sz w:val="28"/>
          <w:szCs w:val="28"/>
          <w:lang w:val="en-US"/>
        </w:rPr>
        <w:t>M</w:t>
      </w:r>
      <w:r w:rsidRPr="009575F5">
        <w:rPr>
          <w:rFonts w:ascii="Times New Roman" w:hAnsi="Times New Roman" w:cs="Times New Roman"/>
          <w:b/>
          <w:bCs/>
          <w:sz w:val="28"/>
          <w:szCs w:val="28"/>
          <w:lang w:val="en-US"/>
        </w:rPr>
        <w:t>aterial</w:t>
      </w:r>
    </w:p>
    <w:p w14:paraId="54748CD2" w14:textId="3B880A11" w:rsidR="009D4C25" w:rsidRDefault="009D4C25">
      <w:pPr>
        <w:rPr>
          <w:lang w:val="en-US"/>
        </w:rPr>
      </w:pPr>
    </w:p>
    <w:p w14:paraId="097C7EED" w14:textId="77777777" w:rsidR="009D4C25" w:rsidRDefault="009D4C25">
      <w:pPr>
        <w:rPr>
          <w:lang w:val="en-US"/>
        </w:rPr>
      </w:pPr>
    </w:p>
    <w:p w14:paraId="5B5E2979" w14:textId="2D5D9E9A" w:rsidR="009D4C25" w:rsidRPr="00034681" w:rsidRDefault="009D4C25" w:rsidP="009D4C25">
      <w:pPr>
        <w:spacing w:line="480" w:lineRule="auto"/>
        <w:rPr>
          <w:rFonts w:ascii="Times New Roman" w:hAnsi="Times New Roman" w:cs="Times New Roman"/>
          <w:b/>
          <w:lang w:val="en-GB"/>
        </w:rPr>
      </w:pPr>
      <w:r w:rsidRPr="00034681">
        <w:rPr>
          <w:rFonts w:ascii="Times New Roman" w:hAnsi="Times New Roman" w:cs="Times New Roman"/>
          <w:b/>
          <w:lang w:val="en-GB"/>
        </w:rPr>
        <w:t xml:space="preserve">Table </w:t>
      </w:r>
      <w:r w:rsidR="00CE2224">
        <w:rPr>
          <w:rFonts w:ascii="Times New Roman" w:hAnsi="Times New Roman" w:cs="Times New Roman"/>
          <w:b/>
          <w:lang w:val="en-GB"/>
        </w:rPr>
        <w:t>7</w:t>
      </w:r>
    </w:p>
    <w:p w14:paraId="4669E930" w14:textId="683DEB7C" w:rsidR="009D4C25" w:rsidRPr="00034681" w:rsidRDefault="009D4C25" w:rsidP="009D4C25">
      <w:pPr>
        <w:spacing w:line="480" w:lineRule="auto"/>
        <w:rPr>
          <w:rFonts w:ascii="Times New Roman" w:eastAsia="Times New Roman" w:hAnsi="Times New Roman" w:cs="Times New Roman"/>
          <w:bCs/>
          <w:i/>
          <w:iCs/>
          <w:lang w:val="en-GB"/>
        </w:rPr>
      </w:pPr>
      <w:r w:rsidRPr="00034681">
        <w:rPr>
          <w:rFonts w:ascii="Times New Roman" w:eastAsia="Times New Roman" w:hAnsi="Times New Roman" w:cs="Times New Roman"/>
          <w:bCs/>
          <w:i/>
          <w:iCs/>
          <w:lang w:val="en-GB"/>
        </w:rPr>
        <w:t xml:space="preserve">Descriptive Statistics </w:t>
      </w:r>
      <w:r>
        <w:rPr>
          <w:rFonts w:ascii="Times New Roman" w:eastAsia="Times New Roman" w:hAnsi="Times New Roman" w:cs="Times New Roman"/>
          <w:bCs/>
          <w:i/>
          <w:iCs/>
          <w:lang w:val="en-GB"/>
        </w:rPr>
        <w:t xml:space="preserve">of Children </w:t>
      </w:r>
      <w:r w:rsidR="008F51F3">
        <w:rPr>
          <w:rFonts w:ascii="Times New Roman" w:eastAsia="Times New Roman" w:hAnsi="Times New Roman" w:cs="Times New Roman"/>
          <w:bCs/>
          <w:i/>
          <w:iCs/>
          <w:lang w:val="en-GB"/>
        </w:rPr>
        <w:t>R</w:t>
      </w:r>
      <w:r>
        <w:rPr>
          <w:rFonts w:ascii="Times New Roman" w:eastAsia="Times New Roman" w:hAnsi="Times New Roman" w:cs="Times New Roman"/>
          <w:bCs/>
          <w:i/>
          <w:iCs/>
          <w:lang w:val="en-GB"/>
        </w:rPr>
        <w:t>egarding Nursery Attendance Status</w:t>
      </w:r>
      <w:r w:rsidR="00384D10">
        <w:rPr>
          <w:rFonts w:ascii="Times New Roman" w:eastAsia="Times New Roman" w:hAnsi="Times New Roman" w:cs="Times New Roman"/>
          <w:bCs/>
          <w:i/>
          <w:iCs/>
          <w:lang w:val="en-GB"/>
        </w:rPr>
        <w:t xml:space="preserve"> (</w:t>
      </w:r>
      <w:r w:rsidR="00384D10">
        <w:rPr>
          <w:rFonts w:ascii="Times New Roman" w:eastAsia="Times New Roman" w:hAnsi="Times New Roman" w:cs="Times New Roman" w:hint="eastAsia"/>
          <w:bCs/>
          <w:i/>
          <w:iCs/>
          <w:lang w:val="en-GB" w:eastAsia="ja-JP"/>
        </w:rPr>
        <w:t>Talker Variability as Continuous Variables</w:t>
      </w:r>
      <w:r w:rsidR="00384D10">
        <w:rPr>
          <w:rFonts w:ascii="Times New Roman" w:eastAsia="Times New Roman" w:hAnsi="Times New Roman" w:cs="Times New Roman"/>
          <w:bCs/>
          <w:i/>
          <w:iCs/>
          <w:lang w:val="en-GB"/>
        </w:rPr>
        <w:t>)</w:t>
      </w:r>
    </w:p>
    <w:tbl>
      <w:tblPr>
        <w:tblStyle w:val="TableGrid"/>
        <w:tblW w:w="0" w:type="auto"/>
        <w:tblBorders>
          <w:left w:val="none" w:sz="0" w:space="0" w:color="auto"/>
          <w:right w:val="none" w:sz="0" w:space="0" w:color="auto"/>
          <w:insideV w:val="none" w:sz="0" w:space="0" w:color="auto"/>
        </w:tblBorders>
        <w:tblLook w:val="0720" w:firstRow="1" w:lastRow="0" w:firstColumn="0" w:lastColumn="1" w:noHBand="1" w:noVBand="1"/>
      </w:tblPr>
      <w:tblGrid>
        <w:gridCol w:w="3402"/>
        <w:gridCol w:w="1418"/>
        <w:gridCol w:w="1417"/>
        <w:gridCol w:w="1443"/>
        <w:gridCol w:w="1559"/>
      </w:tblGrid>
      <w:tr w:rsidR="008324E4" w:rsidRPr="00883A15" w14:paraId="4A48B3C2" w14:textId="77777777" w:rsidTr="00B47479">
        <w:trPr>
          <w:trHeight w:val="414"/>
        </w:trPr>
        <w:tc>
          <w:tcPr>
            <w:tcW w:w="3402" w:type="dxa"/>
            <w:vMerge w:val="restart"/>
            <w:tcBorders>
              <w:top w:val="single" w:sz="18" w:space="0" w:color="auto"/>
              <w:left w:val="nil"/>
              <w:right w:val="nil"/>
            </w:tcBorders>
            <w:vAlign w:val="center"/>
          </w:tcPr>
          <w:p w14:paraId="2C8CA0B7" w14:textId="0B12B61E" w:rsidR="008324E4" w:rsidRPr="00883A15" w:rsidRDefault="008324E4" w:rsidP="00883A15">
            <w:pPr>
              <w:spacing w:line="360" w:lineRule="auto"/>
              <w:jc w:val="center"/>
              <w:rPr>
                <w:rFonts w:ascii="Times New Roman" w:hAnsi="Times New Roman" w:cs="Times New Roman"/>
                <w:iCs/>
                <w:color w:val="000000"/>
                <w:lang w:val="en-GB"/>
              </w:rPr>
            </w:pPr>
            <w:r w:rsidRPr="00883A15">
              <w:rPr>
                <w:rFonts w:ascii="Times New Roman" w:hAnsi="Times New Roman" w:cs="Times New Roman"/>
                <w:iCs/>
                <w:color w:val="000000"/>
                <w:lang w:val="en-GB"/>
              </w:rPr>
              <w:t>Variables</w:t>
            </w:r>
          </w:p>
        </w:tc>
        <w:tc>
          <w:tcPr>
            <w:tcW w:w="2835" w:type="dxa"/>
            <w:gridSpan w:val="2"/>
            <w:tcBorders>
              <w:top w:val="single" w:sz="18" w:space="0" w:color="auto"/>
              <w:left w:val="nil"/>
              <w:bottom w:val="single" w:sz="8" w:space="0" w:color="auto"/>
              <w:right w:val="nil"/>
            </w:tcBorders>
            <w:vAlign w:val="center"/>
          </w:tcPr>
          <w:p w14:paraId="76EE1DD9" w14:textId="77777777" w:rsidR="00BA1C8B" w:rsidRDefault="008324E4" w:rsidP="00883A15">
            <w:pPr>
              <w:spacing w:line="360" w:lineRule="auto"/>
              <w:jc w:val="center"/>
              <w:rPr>
                <w:rFonts w:ascii="Times New Roman" w:hAnsi="Times New Roman" w:cs="Times New Roman"/>
                <w:i/>
                <w:color w:val="000000"/>
                <w:lang w:val="en-GB"/>
              </w:rPr>
            </w:pPr>
            <w:r>
              <w:rPr>
                <w:rFonts w:ascii="Times New Roman" w:hAnsi="Times New Roman" w:cs="Times New Roman"/>
                <w:i/>
                <w:color w:val="000000"/>
                <w:lang w:val="en-GB"/>
              </w:rPr>
              <w:t>No-Nursery Children</w:t>
            </w:r>
            <w:r w:rsidR="00BA1C8B">
              <w:rPr>
                <w:rFonts w:ascii="Times New Roman" w:hAnsi="Times New Roman" w:cs="Times New Roman"/>
                <w:i/>
                <w:color w:val="000000"/>
                <w:lang w:val="en-GB"/>
              </w:rPr>
              <w:t xml:space="preserve"> </w:t>
            </w:r>
            <w:r w:rsidR="00BA1C8B">
              <w:rPr>
                <w:rFonts w:ascii="Times New Roman" w:hAnsi="Times New Roman" w:cs="Times New Roman"/>
                <w:i/>
                <w:color w:val="000000"/>
                <w:vertAlign w:val="superscript"/>
                <w:lang w:val="en-GB"/>
              </w:rPr>
              <w:t>a</w:t>
            </w:r>
            <w:r>
              <w:rPr>
                <w:rFonts w:ascii="Times New Roman" w:hAnsi="Times New Roman" w:cs="Times New Roman"/>
                <w:i/>
                <w:color w:val="000000"/>
                <w:lang w:val="en-GB"/>
              </w:rPr>
              <w:t xml:space="preserve"> </w:t>
            </w:r>
          </w:p>
          <w:p w14:paraId="1BB456FC" w14:textId="767B6567" w:rsidR="008324E4" w:rsidRPr="00883A15" w:rsidRDefault="008324E4" w:rsidP="00883A15">
            <w:pPr>
              <w:spacing w:line="360" w:lineRule="auto"/>
              <w:jc w:val="center"/>
              <w:rPr>
                <w:rFonts w:ascii="Times New Roman" w:hAnsi="Times New Roman" w:cs="Times New Roman"/>
                <w:i/>
                <w:color w:val="000000"/>
                <w:lang w:val="en-GB"/>
              </w:rPr>
            </w:pPr>
            <w:r>
              <w:rPr>
                <w:rFonts w:ascii="Times New Roman" w:hAnsi="Times New Roman" w:cs="Times New Roman"/>
                <w:i/>
                <w:color w:val="000000"/>
                <w:lang w:val="en-GB"/>
              </w:rPr>
              <w:t>(N = 19)</w:t>
            </w:r>
          </w:p>
        </w:tc>
        <w:tc>
          <w:tcPr>
            <w:tcW w:w="3002" w:type="dxa"/>
            <w:gridSpan w:val="2"/>
            <w:tcBorders>
              <w:top w:val="single" w:sz="18" w:space="0" w:color="auto"/>
              <w:left w:val="nil"/>
              <w:bottom w:val="single" w:sz="8" w:space="0" w:color="auto"/>
              <w:right w:val="nil"/>
            </w:tcBorders>
            <w:vAlign w:val="center"/>
          </w:tcPr>
          <w:p w14:paraId="0CBD03D5" w14:textId="008481FD" w:rsidR="008324E4" w:rsidRPr="00883A15" w:rsidRDefault="008324E4" w:rsidP="00883A15">
            <w:pPr>
              <w:spacing w:line="360" w:lineRule="auto"/>
              <w:jc w:val="center"/>
              <w:rPr>
                <w:rFonts w:ascii="Times New Roman" w:hAnsi="Times New Roman" w:cs="Times New Roman"/>
                <w:i/>
                <w:color w:val="000000"/>
                <w:lang w:val="en-GB"/>
              </w:rPr>
            </w:pPr>
            <w:r>
              <w:rPr>
                <w:rFonts w:ascii="Times New Roman" w:hAnsi="Times New Roman" w:cs="Times New Roman"/>
                <w:i/>
                <w:color w:val="000000"/>
                <w:lang w:val="en-GB"/>
              </w:rPr>
              <w:t>Nursery-Attending</w:t>
            </w:r>
            <w:r w:rsidR="00BA1C8B">
              <w:rPr>
                <w:rFonts w:ascii="Times New Roman" w:hAnsi="Times New Roman" w:cs="Times New Roman"/>
                <w:i/>
                <w:color w:val="000000"/>
                <w:lang w:val="en-GB"/>
              </w:rPr>
              <w:t xml:space="preserve"> </w:t>
            </w:r>
            <w:r w:rsidR="00BA1C8B">
              <w:rPr>
                <w:rFonts w:ascii="Times New Roman" w:hAnsi="Times New Roman" w:cs="Times New Roman"/>
                <w:i/>
                <w:color w:val="000000"/>
                <w:vertAlign w:val="superscript"/>
                <w:lang w:val="en-GB"/>
              </w:rPr>
              <w:t>b</w:t>
            </w:r>
            <w:r>
              <w:rPr>
                <w:rFonts w:ascii="Times New Roman" w:hAnsi="Times New Roman" w:cs="Times New Roman"/>
                <w:i/>
                <w:color w:val="000000"/>
                <w:lang w:val="en-GB"/>
              </w:rPr>
              <w:t xml:space="preserve"> Children (N = 26)</w:t>
            </w:r>
          </w:p>
        </w:tc>
      </w:tr>
      <w:tr w:rsidR="008324E4" w:rsidRPr="00883A15" w14:paraId="6DB03495" w14:textId="5322C832" w:rsidTr="00B47479">
        <w:trPr>
          <w:trHeight w:val="414"/>
        </w:trPr>
        <w:tc>
          <w:tcPr>
            <w:tcW w:w="3402" w:type="dxa"/>
            <w:vMerge/>
            <w:tcBorders>
              <w:left w:val="nil"/>
              <w:bottom w:val="single" w:sz="18" w:space="0" w:color="auto"/>
              <w:right w:val="nil"/>
            </w:tcBorders>
            <w:vAlign w:val="center"/>
          </w:tcPr>
          <w:p w14:paraId="54224E2F" w14:textId="7ADCFE3F" w:rsidR="008324E4" w:rsidRPr="00883A15" w:rsidRDefault="008324E4" w:rsidP="00883A15">
            <w:pPr>
              <w:spacing w:line="360" w:lineRule="auto"/>
              <w:jc w:val="center"/>
              <w:rPr>
                <w:rFonts w:ascii="Times New Roman" w:hAnsi="Times New Roman" w:cs="Times New Roman"/>
                <w:iCs/>
                <w:color w:val="000000"/>
                <w:lang w:val="en-US" w:eastAsia="ja-JP"/>
              </w:rPr>
            </w:pPr>
          </w:p>
        </w:tc>
        <w:tc>
          <w:tcPr>
            <w:tcW w:w="1418" w:type="dxa"/>
            <w:tcBorders>
              <w:top w:val="single" w:sz="8" w:space="0" w:color="auto"/>
              <w:left w:val="nil"/>
              <w:bottom w:val="single" w:sz="18" w:space="0" w:color="auto"/>
              <w:right w:val="nil"/>
            </w:tcBorders>
            <w:vAlign w:val="center"/>
          </w:tcPr>
          <w:p w14:paraId="431E35E5" w14:textId="77777777" w:rsidR="008324E4" w:rsidRPr="00883A15" w:rsidRDefault="008324E4" w:rsidP="00883A15">
            <w:pPr>
              <w:spacing w:line="360" w:lineRule="auto"/>
              <w:jc w:val="center"/>
              <w:rPr>
                <w:rFonts w:ascii="Times New Roman" w:hAnsi="Times New Roman" w:cs="Times New Roman"/>
                <w:i/>
                <w:color w:val="000000"/>
                <w:lang w:val="en-GB"/>
              </w:rPr>
            </w:pPr>
            <w:r w:rsidRPr="00883A15">
              <w:rPr>
                <w:rFonts w:ascii="Times New Roman" w:hAnsi="Times New Roman" w:cs="Times New Roman"/>
                <w:i/>
                <w:color w:val="000000"/>
                <w:lang w:val="en-GB"/>
              </w:rPr>
              <w:t>Mean</w:t>
            </w:r>
          </w:p>
        </w:tc>
        <w:tc>
          <w:tcPr>
            <w:tcW w:w="1417" w:type="dxa"/>
            <w:tcBorders>
              <w:top w:val="single" w:sz="8" w:space="0" w:color="auto"/>
              <w:left w:val="nil"/>
              <w:bottom w:val="single" w:sz="18" w:space="0" w:color="auto"/>
              <w:right w:val="nil"/>
            </w:tcBorders>
            <w:vAlign w:val="center"/>
          </w:tcPr>
          <w:p w14:paraId="79065D57" w14:textId="77777777" w:rsidR="008324E4" w:rsidRPr="00883A15" w:rsidRDefault="008324E4" w:rsidP="00883A15">
            <w:pPr>
              <w:spacing w:line="360" w:lineRule="auto"/>
              <w:jc w:val="center"/>
              <w:rPr>
                <w:rFonts w:ascii="Times New Roman" w:hAnsi="Times New Roman" w:cs="Times New Roman"/>
                <w:i/>
                <w:color w:val="000000"/>
                <w:lang w:val="en-GB"/>
              </w:rPr>
            </w:pPr>
            <w:r w:rsidRPr="00883A15">
              <w:rPr>
                <w:rFonts w:ascii="Times New Roman" w:hAnsi="Times New Roman" w:cs="Times New Roman"/>
                <w:i/>
                <w:color w:val="000000"/>
                <w:lang w:val="en-GB"/>
              </w:rPr>
              <w:t>SD</w:t>
            </w:r>
          </w:p>
        </w:tc>
        <w:tc>
          <w:tcPr>
            <w:tcW w:w="1443" w:type="dxa"/>
            <w:tcBorders>
              <w:top w:val="single" w:sz="8" w:space="0" w:color="auto"/>
              <w:left w:val="nil"/>
              <w:bottom w:val="single" w:sz="18" w:space="0" w:color="auto"/>
              <w:right w:val="nil"/>
            </w:tcBorders>
            <w:vAlign w:val="center"/>
          </w:tcPr>
          <w:p w14:paraId="0437D9EE" w14:textId="79E0F8FE" w:rsidR="008324E4" w:rsidRPr="00883A15" w:rsidRDefault="008324E4" w:rsidP="00883A15">
            <w:pPr>
              <w:spacing w:line="360" w:lineRule="auto"/>
              <w:jc w:val="center"/>
              <w:rPr>
                <w:rFonts w:ascii="Times New Roman" w:hAnsi="Times New Roman" w:cs="Times New Roman"/>
                <w:iCs/>
                <w:color w:val="000000"/>
                <w:lang w:val="en-GB"/>
              </w:rPr>
            </w:pPr>
            <w:r w:rsidRPr="00883A15">
              <w:rPr>
                <w:rFonts w:ascii="Times New Roman" w:hAnsi="Times New Roman" w:cs="Times New Roman"/>
                <w:i/>
                <w:color w:val="000000"/>
                <w:lang w:val="en-GB"/>
              </w:rPr>
              <w:t>Mean</w:t>
            </w:r>
          </w:p>
        </w:tc>
        <w:tc>
          <w:tcPr>
            <w:tcW w:w="1559" w:type="dxa"/>
            <w:tcBorders>
              <w:top w:val="single" w:sz="8" w:space="0" w:color="auto"/>
              <w:left w:val="nil"/>
              <w:bottom w:val="single" w:sz="18" w:space="0" w:color="auto"/>
              <w:right w:val="nil"/>
            </w:tcBorders>
            <w:vAlign w:val="center"/>
          </w:tcPr>
          <w:p w14:paraId="786707F1" w14:textId="46BD2E2C" w:rsidR="008324E4" w:rsidRPr="00883A15" w:rsidRDefault="008324E4" w:rsidP="00883A15">
            <w:pPr>
              <w:spacing w:line="360" w:lineRule="auto"/>
              <w:jc w:val="center"/>
              <w:rPr>
                <w:rFonts w:ascii="Times New Roman" w:hAnsi="Times New Roman" w:cs="Times New Roman"/>
                <w:iCs/>
                <w:color w:val="000000"/>
                <w:lang w:val="en-GB"/>
              </w:rPr>
            </w:pPr>
            <w:r w:rsidRPr="00883A15">
              <w:rPr>
                <w:rFonts w:ascii="Times New Roman" w:hAnsi="Times New Roman" w:cs="Times New Roman"/>
                <w:i/>
                <w:color w:val="000000"/>
                <w:lang w:val="en-GB"/>
              </w:rPr>
              <w:t>SD</w:t>
            </w:r>
          </w:p>
        </w:tc>
      </w:tr>
      <w:tr w:rsidR="00883A15" w:rsidRPr="00883A15" w14:paraId="16CD1D23" w14:textId="23A8AA54" w:rsidTr="00384D10">
        <w:trPr>
          <w:trHeight w:val="414"/>
        </w:trPr>
        <w:tc>
          <w:tcPr>
            <w:tcW w:w="3402" w:type="dxa"/>
            <w:tcBorders>
              <w:top w:val="single" w:sz="18" w:space="0" w:color="auto"/>
              <w:left w:val="nil"/>
              <w:bottom w:val="single" w:sz="2" w:space="0" w:color="auto"/>
              <w:right w:val="nil"/>
            </w:tcBorders>
            <w:vAlign w:val="center"/>
          </w:tcPr>
          <w:p w14:paraId="1BDE3004" w14:textId="77777777" w:rsidR="00883A15" w:rsidRPr="00883A15" w:rsidRDefault="00883A15" w:rsidP="00883A15">
            <w:pPr>
              <w:spacing w:line="360" w:lineRule="auto"/>
              <w:jc w:val="center"/>
              <w:rPr>
                <w:rFonts w:ascii="Times New Roman" w:hAnsi="Times New Roman" w:cs="Times New Roman"/>
                <w:color w:val="000000"/>
                <w:lang w:val="en-GB"/>
              </w:rPr>
            </w:pPr>
            <w:r w:rsidRPr="00883A15">
              <w:rPr>
                <w:rFonts w:ascii="Times New Roman" w:hAnsi="Times New Roman" w:cs="Times New Roman"/>
                <w:color w:val="000000"/>
                <w:lang w:val="en-GB"/>
              </w:rPr>
              <w:t>Age in Months</w:t>
            </w:r>
          </w:p>
        </w:tc>
        <w:tc>
          <w:tcPr>
            <w:tcW w:w="1418" w:type="dxa"/>
            <w:tcBorders>
              <w:top w:val="single" w:sz="18" w:space="0" w:color="auto"/>
              <w:left w:val="nil"/>
              <w:bottom w:val="single" w:sz="2" w:space="0" w:color="auto"/>
              <w:right w:val="nil"/>
            </w:tcBorders>
            <w:vAlign w:val="center"/>
          </w:tcPr>
          <w:p w14:paraId="35E4D4E8" w14:textId="39576160" w:rsidR="00883A15" w:rsidRPr="00883A15" w:rsidRDefault="00384D10" w:rsidP="00883A15">
            <w:pPr>
              <w:spacing w:line="360" w:lineRule="auto"/>
              <w:jc w:val="center"/>
              <w:rPr>
                <w:rFonts w:ascii="Times New Roman" w:hAnsi="Times New Roman" w:cs="Times New Roman"/>
                <w:color w:val="000000"/>
                <w:lang w:val="en-GB"/>
              </w:rPr>
            </w:pPr>
            <w:r>
              <w:rPr>
                <w:rFonts w:ascii="Times New Roman" w:hAnsi="Times New Roman" w:cs="Times New Roman"/>
                <w:color w:val="000000"/>
                <w:lang w:val="en-GB"/>
              </w:rPr>
              <w:t>26.63</w:t>
            </w:r>
          </w:p>
        </w:tc>
        <w:tc>
          <w:tcPr>
            <w:tcW w:w="1417" w:type="dxa"/>
            <w:tcBorders>
              <w:top w:val="single" w:sz="18" w:space="0" w:color="auto"/>
              <w:left w:val="nil"/>
              <w:bottom w:val="single" w:sz="2" w:space="0" w:color="auto"/>
              <w:right w:val="nil"/>
            </w:tcBorders>
            <w:vAlign w:val="center"/>
          </w:tcPr>
          <w:p w14:paraId="26C89EC0" w14:textId="60998D9C" w:rsidR="00883A15" w:rsidRPr="00883A15" w:rsidRDefault="00883A15" w:rsidP="00883A15">
            <w:pPr>
              <w:spacing w:line="360" w:lineRule="auto"/>
              <w:jc w:val="center"/>
              <w:rPr>
                <w:rFonts w:ascii="Times New Roman" w:hAnsi="Times New Roman" w:cs="Times New Roman"/>
                <w:color w:val="000000"/>
                <w:lang w:val="en-GB"/>
              </w:rPr>
            </w:pPr>
            <w:r w:rsidRPr="00883A15">
              <w:rPr>
                <w:rFonts w:ascii="Times New Roman" w:hAnsi="Times New Roman" w:cs="Times New Roman"/>
                <w:color w:val="000000"/>
                <w:lang w:val="en-GB"/>
              </w:rPr>
              <w:t>2.</w:t>
            </w:r>
            <w:r w:rsidR="00384D10">
              <w:rPr>
                <w:rFonts w:ascii="Times New Roman" w:hAnsi="Times New Roman" w:cs="Times New Roman"/>
                <w:color w:val="000000"/>
                <w:lang w:val="en-GB"/>
              </w:rPr>
              <w:t>41</w:t>
            </w:r>
          </w:p>
        </w:tc>
        <w:tc>
          <w:tcPr>
            <w:tcW w:w="1443" w:type="dxa"/>
            <w:tcBorders>
              <w:top w:val="single" w:sz="18" w:space="0" w:color="auto"/>
              <w:left w:val="nil"/>
              <w:bottom w:val="single" w:sz="2" w:space="0" w:color="auto"/>
              <w:right w:val="nil"/>
            </w:tcBorders>
            <w:vAlign w:val="center"/>
          </w:tcPr>
          <w:p w14:paraId="797EF6C0" w14:textId="3585737E" w:rsidR="00883A15" w:rsidRPr="00883A15" w:rsidRDefault="00883A15" w:rsidP="00883A15">
            <w:pPr>
              <w:spacing w:line="360" w:lineRule="auto"/>
              <w:jc w:val="center"/>
              <w:rPr>
                <w:rFonts w:ascii="Times New Roman" w:hAnsi="Times New Roman" w:cs="Times New Roman"/>
                <w:color w:val="000000"/>
                <w:lang w:val="en-GB"/>
              </w:rPr>
            </w:pPr>
            <w:r>
              <w:rPr>
                <w:rFonts w:ascii="Times New Roman" w:hAnsi="Times New Roman" w:cs="Times New Roman"/>
                <w:color w:val="000000"/>
                <w:lang w:val="en-GB"/>
              </w:rPr>
              <w:t>26.58</w:t>
            </w:r>
          </w:p>
        </w:tc>
        <w:tc>
          <w:tcPr>
            <w:tcW w:w="1559" w:type="dxa"/>
            <w:tcBorders>
              <w:top w:val="single" w:sz="18" w:space="0" w:color="auto"/>
              <w:left w:val="nil"/>
              <w:bottom w:val="single" w:sz="2" w:space="0" w:color="auto"/>
              <w:right w:val="nil"/>
            </w:tcBorders>
          </w:tcPr>
          <w:p w14:paraId="189B2312" w14:textId="3F0D5816" w:rsidR="00883A15" w:rsidRPr="00883A15" w:rsidRDefault="00883A15" w:rsidP="00883A15">
            <w:pPr>
              <w:spacing w:line="360" w:lineRule="auto"/>
              <w:jc w:val="center"/>
              <w:rPr>
                <w:rFonts w:ascii="Times New Roman" w:hAnsi="Times New Roman" w:cs="Times New Roman"/>
                <w:color w:val="000000"/>
                <w:lang w:val="en-GB"/>
              </w:rPr>
            </w:pPr>
            <w:r>
              <w:rPr>
                <w:rFonts w:ascii="Times New Roman" w:hAnsi="Times New Roman" w:cs="Times New Roman"/>
                <w:color w:val="000000"/>
                <w:lang w:val="en-GB"/>
              </w:rPr>
              <w:t>1.94</w:t>
            </w:r>
          </w:p>
        </w:tc>
      </w:tr>
      <w:tr w:rsidR="00883A15" w:rsidRPr="00883A15" w14:paraId="472BA569" w14:textId="129D391E" w:rsidTr="00384D10">
        <w:trPr>
          <w:trHeight w:val="414"/>
        </w:trPr>
        <w:tc>
          <w:tcPr>
            <w:tcW w:w="3402" w:type="dxa"/>
            <w:tcBorders>
              <w:left w:val="nil"/>
              <w:bottom w:val="single" w:sz="4" w:space="0" w:color="auto"/>
              <w:right w:val="nil"/>
            </w:tcBorders>
            <w:vAlign w:val="center"/>
          </w:tcPr>
          <w:p w14:paraId="55E38515" w14:textId="77777777" w:rsidR="00883A15" w:rsidRPr="00883A15" w:rsidRDefault="00883A15" w:rsidP="00883A15">
            <w:pPr>
              <w:spacing w:line="360" w:lineRule="auto"/>
              <w:jc w:val="center"/>
              <w:rPr>
                <w:rFonts w:ascii="Times New Roman" w:hAnsi="Times New Roman" w:cs="Times New Roman"/>
                <w:color w:val="000000"/>
                <w:lang w:val="en-GB"/>
              </w:rPr>
            </w:pPr>
            <w:r w:rsidRPr="00883A15">
              <w:rPr>
                <w:rFonts w:ascii="Times New Roman" w:hAnsi="Times New Roman" w:cs="Times New Roman"/>
                <w:color w:val="000000"/>
                <w:lang w:val="en-GB"/>
              </w:rPr>
              <w:t>Daily Conversation Time (h)</w:t>
            </w:r>
          </w:p>
        </w:tc>
        <w:tc>
          <w:tcPr>
            <w:tcW w:w="1418" w:type="dxa"/>
            <w:tcBorders>
              <w:left w:val="nil"/>
              <w:bottom w:val="single" w:sz="4" w:space="0" w:color="auto"/>
              <w:right w:val="nil"/>
            </w:tcBorders>
            <w:vAlign w:val="center"/>
          </w:tcPr>
          <w:p w14:paraId="14754768" w14:textId="5CD15A29" w:rsidR="00883A15" w:rsidRPr="00883A15" w:rsidRDefault="00384D10" w:rsidP="00883A15">
            <w:pPr>
              <w:spacing w:line="360" w:lineRule="auto"/>
              <w:jc w:val="center"/>
              <w:rPr>
                <w:rFonts w:ascii="Times New Roman" w:hAnsi="Times New Roman" w:cs="Times New Roman"/>
                <w:color w:val="000000"/>
                <w:lang w:val="en-GB"/>
              </w:rPr>
            </w:pPr>
            <w:r>
              <w:rPr>
                <w:rFonts w:ascii="Times New Roman" w:hAnsi="Times New Roman" w:cs="Times New Roman"/>
                <w:color w:val="000000"/>
                <w:lang w:val="en-GB"/>
              </w:rPr>
              <w:t>8.78</w:t>
            </w:r>
          </w:p>
        </w:tc>
        <w:tc>
          <w:tcPr>
            <w:tcW w:w="1417" w:type="dxa"/>
            <w:tcBorders>
              <w:left w:val="nil"/>
              <w:bottom w:val="single" w:sz="4" w:space="0" w:color="auto"/>
              <w:right w:val="nil"/>
            </w:tcBorders>
            <w:vAlign w:val="center"/>
          </w:tcPr>
          <w:p w14:paraId="72410CE9" w14:textId="39A5E6FE" w:rsidR="00883A15" w:rsidRPr="00883A15" w:rsidRDefault="00384D10" w:rsidP="00883A15">
            <w:pPr>
              <w:spacing w:line="360" w:lineRule="auto"/>
              <w:jc w:val="center"/>
              <w:rPr>
                <w:rFonts w:ascii="Times New Roman" w:hAnsi="Times New Roman" w:cs="Times New Roman"/>
                <w:color w:val="000000"/>
                <w:lang w:val="en-GB"/>
              </w:rPr>
            </w:pPr>
            <w:r>
              <w:rPr>
                <w:rFonts w:ascii="Times New Roman" w:hAnsi="Times New Roman" w:cs="Times New Roman"/>
                <w:color w:val="000000"/>
                <w:lang w:val="en-GB"/>
              </w:rPr>
              <w:t>4.06</w:t>
            </w:r>
          </w:p>
        </w:tc>
        <w:tc>
          <w:tcPr>
            <w:tcW w:w="1443" w:type="dxa"/>
            <w:tcBorders>
              <w:left w:val="nil"/>
              <w:bottom w:val="single" w:sz="4" w:space="0" w:color="auto"/>
              <w:right w:val="nil"/>
            </w:tcBorders>
            <w:vAlign w:val="center"/>
          </w:tcPr>
          <w:p w14:paraId="44994653" w14:textId="41906DAE" w:rsidR="00883A15" w:rsidRPr="00883A15" w:rsidRDefault="00883A15" w:rsidP="00883A15">
            <w:pPr>
              <w:spacing w:line="360" w:lineRule="auto"/>
              <w:jc w:val="center"/>
              <w:rPr>
                <w:rFonts w:ascii="Times New Roman" w:hAnsi="Times New Roman" w:cs="Times New Roman"/>
                <w:color w:val="000000"/>
                <w:lang w:val="en-GB"/>
              </w:rPr>
            </w:pPr>
            <w:r>
              <w:rPr>
                <w:rFonts w:ascii="Times New Roman" w:hAnsi="Times New Roman" w:cs="Times New Roman"/>
                <w:color w:val="000000"/>
                <w:lang w:val="en-GB"/>
              </w:rPr>
              <w:t>6.31</w:t>
            </w:r>
          </w:p>
        </w:tc>
        <w:tc>
          <w:tcPr>
            <w:tcW w:w="1559" w:type="dxa"/>
            <w:tcBorders>
              <w:left w:val="nil"/>
              <w:bottom w:val="single" w:sz="4" w:space="0" w:color="auto"/>
              <w:right w:val="nil"/>
            </w:tcBorders>
          </w:tcPr>
          <w:p w14:paraId="34A4E3A1" w14:textId="77563732" w:rsidR="00883A15" w:rsidRPr="00883A15" w:rsidRDefault="00883A15" w:rsidP="00883A15">
            <w:pPr>
              <w:spacing w:line="360" w:lineRule="auto"/>
              <w:jc w:val="center"/>
              <w:rPr>
                <w:rFonts w:ascii="Times New Roman" w:hAnsi="Times New Roman" w:cs="Times New Roman"/>
                <w:color w:val="000000"/>
                <w:lang w:val="en-GB"/>
              </w:rPr>
            </w:pPr>
            <w:r>
              <w:rPr>
                <w:rFonts w:ascii="Times New Roman" w:hAnsi="Times New Roman" w:cs="Times New Roman"/>
                <w:color w:val="000000"/>
                <w:lang w:val="en-GB"/>
              </w:rPr>
              <w:t>2.10</w:t>
            </w:r>
          </w:p>
        </w:tc>
      </w:tr>
      <w:tr w:rsidR="00883A15" w:rsidRPr="00883A15" w14:paraId="33CD6C3F" w14:textId="34BD6604" w:rsidTr="00384D10">
        <w:trPr>
          <w:trHeight w:val="414"/>
        </w:trPr>
        <w:tc>
          <w:tcPr>
            <w:tcW w:w="3402" w:type="dxa"/>
            <w:tcBorders>
              <w:left w:val="nil"/>
              <w:bottom w:val="single" w:sz="4" w:space="0" w:color="auto"/>
              <w:right w:val="nil"/>
            </w:tcBorders>
            <w:vAlign w:val="center"/>
          </w:tcPr>
          <w:p w14:paraId="70757D04" w14:textId="77777777" w:rsidR="00883A15" w:rsidRPr="00883A15" w:rsidRDefault="00883A15" w:rsidP="00883A15">
            <w:pPr>
              <w:spacing w:line="360" w:lineRule="auto"/>
              <w:jc w:val="center"/>
              <w:rPr>
                <w:rFonts w:ascii="Times New Roman" w:hAnsi="Times New Roman" w:cs="Times New Roman"/>
                <w:color w:val="000000"/>
                <w:lang w:val="en-GB"/>
              </w:rPr>
            </w:pPr>
            <w:r w:rsidRPr="00883A15">
              <w:rPr>
                <w:rFonts w:ascii="Times New Roman" w:hAnsi="Times New Roman" w:cs="Times New Roman"/>
                <w:color w:val="000000"/>
                <w:lang w:val="en-GB"/>
              </w:rPr>
              <w:t>Daily Media Time (h)</w:t>
            </w:r>
          </w:p>
        </w:tc>
        <w:tc>
          <w:tcPr>
            <w:tcW w:w="1418" w:type="dxa"/>
            <w:tcBorders>
              <w:left w:val="nil"/>
              <w:bottom w:val="single" w:sz="4" w:space="0" w:color="auto"/>
              <w:right w:val="nil"/>
            </w:tcBorders>
            <w:vAlign w:val="center"/>
          </w:tcPr>
          <w:p w14:paraId="6649F46B" w14:textId="2D1C561F" w:rsidR="00883A15" w:rsidRPr="00883A15" w:rsidRDefault="00883A15" w:rsidP="00883A15">
            <w:pPr>
              <w:spacing w:line="360" w:lineRule="auto"/>
              <w:jc w:val="center"/>
              <w:rPr>
                <w:rFonts w:ascii="Times New Roman" w:hAnsi="Times New Roman" w:cs="Times New Roman"/>
                <w:color w:val="000000"/>
                <w:lang w:val="en-GB"/>
              </w:rPr>
            </w:pPr>
            <w:r w:rsidRPr="00883A15">
              <w:rPr>
                <w:rFonts w:ascii="Times New Roman" w:hAnsi="Times New Roman" w:cs="Times New Roman"/>
                <w:color w:val="000000"/>
                <w:lang w:val="en-GB"/>
              </w:rPr>
              <w:t>1.</w:t>
            </w:r>
            <w:r w:rsidR="00384D10">
              <w:rPr>
                <w:rFonts w:ascii="Times New Roman" w:hAnsi="Times New Roman" w:cs="Times New Roman"/>
                <w:color w:val="000000"/>
                <w:lang w:val="en-GB"/>
              </w:rPr>
              <w:t>32</w:t>
            </w:r>
          </w:p>
        </w:tc>
        <w:tc>
          <w:tcPr>
            <w:tcW w:w="1417" w:type="dxa"/>
            <w:tcBorders>
              <w:left w:val="nil"/>
              <w:bottom w:val="single" w:sz="4" w:space="0" w:color="auto"/>
              <w:right w:val="nil"/>
            </w:tcBorders>
            <w:vAlign w:val="center"/>
          </w:tcPr>
          <w:p w14:paraId="3E32915A" w14:textId="454E2F27" w:rsidR="00883A15" w:rsidRPr="00883A15" w:rsidRDefault="00384D10" w:rsidP="00883A15">
            <w:pPr>
              <w:spacing w:line="360" w:lineRule="auto"/>
              <w:jc w:val="center"/>
              <w:rPr>
                <w:rFonts w:ascii="Times New Roman" w:hAnsi="Times New Roman" w:cs="Times New Roman"/>
                <w:color w:val="000000"/>
                <w:lang w:val="en-GB"/>
              </w:rPr>
            </w:pPr>
            <w:r>
              <w:rPr>
                <w:rFonts w:ascii="Times New Roman" w:hAnsi="Times New Roman" w:cs="Times New Roman"/>
                <w:color w:val="000000"/>
                <w:lang w:val="en-GB"/>
              </w:rPr>
              <w:t>1.14</w:t>
            </w:r>
          </w:p>
        </w:tc>
        <w:tc>
          <w:tcPr>
            <w:tcW w:w="1443" w:type="dxa"/>
            <w:tcBorders>
              <w:left w:val="nil"/>
              <w:bottom w:val="single" w:sz="4" w:space="0" w:color="auto"/>
              <w:right w:val="nil"/>
            </w:tcBorders>
            <w:vAlign w:val="center"/>
          </w:tcPr>
          <w:p w14:paraId="34FEF36D" w14:textId="2D314B78" w:rsidR="00883A15" w:rsidRPr="00883A15" w:rsidRDefault="00384D10" w:rsidP="00883A15">
            <w:pPr>
              <w:spacing w:line="360" w:lineRule="auto"/>
              <w:jc w:val="center"/>
              <w:rPr>
                <w:rFonts w:ascii="Times New Roman" w:hAnsi="Times New Roman" w:cs="Times New Roman"/>
                <w:color w:val="000000"/>
                <w:lang w:val="en-GB"/>
              </w:rPr>
            </w:pPr>
            <w:r>
              <w:rPr>
                <w:rFonts w:ascii="Times New Roman" w:hAnsi="Times New Roman" w:cs="Times New Roman"/>
                <w:color w:val="000000"/>
                <w:lang w:val="en-GB"/>
              </w:rPr>
              <w:t>0</w:t>
            </w:r>
            <w:r w:rsidR="00883A15">
              <w:rPr>
                <w:rFonts w:ascii="Times New Roman" w:hAnsi="Times New Roman" w:cs="Times New Roman"/>
                <w:color w:val="000000"/>
                <w:lang w:val="en-GB"/>
              </w:rPr>
              <w:t>.86</w:t>
            </w:r>
          </w:p>
        </w:tc>
        <w:tc>
          <w:tcPr>
            <w:tcW w:w="1559" w:type="dxa"/>
            <w:tcBorders>
              <w:left w:val="nil"/>
              <w:bottom w:val="single" w:sz="4" w:space="0" w:color="auto"/>
              <w:right w:val="nil"/>
            </w:tcBorders>
          </w:tcPr>
          <w:p w14:paraId="60FF68B7" w14:textId="1B38A9D3" w:rsidR="00883A15" w:rsidRPr="00883A15" w:rsidRDefault="00384D10" w:rsidP="00883A15">
            <w:pPr>
              <w:spacing w:line="360" w:lineRule="auto"/>
              <w:jc w:val="center"/>
              <w:rPr>
                <w:rFonts w:ascii="Times New Roman" w:hAnsi="Times New Roman" w:cs="Times New Roman"/>
                <w:color w:val="000000"/>
                <w:lang w:val="en-GB"/>
              </w:rPr>
            </w:pPr>
            <w:r>
              <w:rPr>
                <w:rFonts w:ascii="Times New Roman" w:hAnsi="Times New Roman" w:cs="Times New Roman"/>
                <w:color w:val="000000"/>
                <w:lang w:val="en-GB"/>
              </w:rPr>
              <w:t>0</w:t>
            </w:r>
            <w:r w:rsidR="00883A15">
              <w:rPr>
                <w:rFonts w:ascii="Times New Roman" w:hAnsi="Times New Roman" w:cs="Times New Roman"/>
                <w:color w:val="000000"/>
                <w:lang w:val="en-GB"/>
              </w:rPr>
              <w:t>.75</w:t>
            </w:r>
          </w:p>
        </w:tc>
      </w:tr>
      <w:tr w:rsidR="00883A15" w:rsidRPr="00883A15" w14:paraId="2F594F7E" w14:textId="41611656" w:rsidTr="00384D10">
        <w:trPr>
          <w:trHeight w:val="414"/>
        </w:trPr>
        <w:tc>
          <w:tcPr>
            <w:tcW w:w="3402" w:type="dxa"/>
            <w:tcBorders>
              <w:left w:val="nil"/>
              <w:bottom w:val="single" w:sz="4" w:space="0" w:color="auto"/>
              <w:right w:val="nil"/>
            </w:tcBorders>
            <w:vAlign w:val="center"/>
          </w:tcPr>
          <w:p w14:paraId="6ABE89F2" w14:textId="79386214" w:rsidR="00883A15" w:rsidRPr="00883A15" w:rsidRDefault="00883A15" w:rsidP="00883A15">
            <w:pPr>
              <w:spacing w:line="360" w:lineRule="auto"/>
              <w:jc w:val="center"/>
              <w:rPr>
                <w:rFonts w:ascii="Times New Roman" w:hAnsi="Times New Roman" w:cs="Times New Roman"/>
                <w:color w:val="000000"/>
                <w:vertAlign w:val="superscript"/>
                <w:lang w:val="en-GB"/>
              </w:rPr>
            </w:pPr>
            <w:r w:rsidRPr="00883A15">
              <w:rPr>
                <w:rFonts w:ascii="Times New Roman" w:hAnsi="Times New Roman" w:cs="Times New Roman"/>
                <w:color w:val="000000"/>
                <w:lang w:val="en-GB"/>
              </w:rPr>
              <w:t>Total Mature Talkers</w:t>
            </w:r>
          </w:p>
        </w:tc>
        <w:tc>
          <w:tcPr>
            <w:tcW w:w="1418" w:type="dxa"/>
            <w:tcBorders>
              <w:left w:val="nil"/>
              <w:bottom w:val="single" w:sz="4" w:space="0" w:color="auto"/>
              <w:right w:val="nil"/>
            </w:tcBorders>
            <w:vAlign w:val="center"/>
          </w:tcPr>
          <w:p w14:paraId="2ABEF9AF" w14:textId="59936725" w:rsidR="00883A15" w:rsidRPr="00883A15" w:rsidRDefault="00883A15" w:rsidP="00883A15">
            <w:pPr>
              <w:spacing w:line="360" w:lineRule="auto"/>
              <w:jc w:val="center"/>
              <w:rPr>
                <w:rFonts w:ascii="Times New Roman" w:hAnsi="Times New Roman" w:cs="Times New Roman"/>
                <w:color w:val="000000"/>
                <w:lang w:val="en-GB"/>
              </w:rPr>
            </w:pPr>
            <w:r w:rsidRPr="00883A15">
              <w:rPr>
                <w:rFonts w:ascii="Times New Roman" w:hAnsi="Times New Roman" w:cs="Times New Roman"/>
                <w:color w:val="000000"/>
                <w:lang w:val="en-GB"/>
              </w:rPr>
              <w:t>3.</w:t>
            </w:r>
            <w:r w:rsidR="00384D10">
              <w:rPr>
                <w:rFonts w:ascii="Times New Roman" w:hAnsi="Times New Roman" w:cs="Times New Roman"/>
                <w:color w:val="000000"/>
                <w:lang w:val="en-GB"/>
              </w:rPr>
              <w:t>89</w:t>
            </w:r>
          </w:p>
        </w:tc>
        <w:tc>
          <w:tcPr>
            <w:tcW w:w="1417" w:type="dxa"/>
            <w:tcBorders>
              <w:left w:val="nil"/>
              <w:bottom w:val="single" w:sz="4" w:space="0" w:color="auto"/>
              <w:right w:val="nil"/>
            </w:tcBorders>
            <w:vAlign w:val="center"/>
          </w:tcPr>
          <w:p w14:paraId="7B7D7035" w14:textId="1A97E705" w:rsidR="00883A15" w:rsidRPr="00883A15" w:rsidRDefault="00883A15" w:rsidP="00883A15">
            <w:pPr>
              <w:spacing w:line="360" w:lineRule="auto"/>
              <w:jc w:val="center"/>
              <w:rPr>
                <w:rFonts w:ascii="Times New Roman" w:hAnsi="Times New Roman" w:cs="Times New Roman"/>
                <w:color w:val="000000"/>
                <w:lang w:val="en-GB"/>
              </w:rPr>
            </w:pPr>
            <w:r w:rsidRPr="00883A15">
              <w:rPr>
                <w:rFonts w:ascii="Times New Roman" w:hAnsi="Times New Roman" w:cs="Times New Roman"/>
                <w:color w:val="000000"/>
                <w:lang w:val="en-GB"/>
              </w:rPr>
              <w:t>2.</w:t>
            </w:r>
            <w:r w:rsidR="00384D10">
              <w:rPr>
                <w:rFonts w:ascii="Times New Roman" w:hAnsi="Times New Roman" w:cs="Times New Roman"/>
                <w:color w:val="000000"/>
                <w:lang w:val="en-GB"/>
              </w:rPr>
              <w:t>23</w:t>
            </w:r>
          </w:p>
        </w:tc>
        <w:tc>
          <w:tcPr>
            <w:tcW w:w="1443" w:type="dxa"/>
            <w:tcBorders>
              <w:left w:val="nil"/>
              <w:bottom w:val="single" w:sz="4" w:space="0" w:color="auto"/>
              <w:right w:val="nil"/>
            </w:tcBorders>
            <w:vAlign w:val="center"/>
          </w:tcPr>
          <w:p w14:paraId="1646A5F4" w14:textId="7068037A" w:rsidR="00883A15" w:rsidRPr="00883A15" w:rsidRDefault="00883A15" w:rsidP="00883A15">
            <w:pPr>
              <w:spacing w:line="360" w:lineRule="auto"/>
              <w:jc w:val="center"/>
              <w:rPr>
                <w:rFonts w:ascii="Times New Roman" w:hAnsi="Times New Roman" w:cs="Times New Roman"/>
                <w:color w:val="000000"/>
                <w:lang w:val="en-GB"/>
              </w:rPr>
            </w:pPr>
            <w:r>
              <w:rPr>
                <w:rFonts w:ascii="Times New Roman" w:hAnsi="Times New Roman" w:cs="Times New Roman"/>
                <w:color w:val="000000"/>
                <w:lang w:val="en-GB"/>
              </w:rPr>
              <w:t>3.35</w:t>
            </w:r>
          </w:p>
        </w:tc>
        <w:tc>
          <w:tcPr>
            <w:tcW w:w="1559" w:type="dxa"/>
            <w:tcBorders>
              <w:left w:val="nil"/>
              <w:bottom w:val="single" w:sz="4" w:space="0" w:color="auto"/>
              <w:right w:val="nil"/>
            </w:tcBorders>
          </w:tcPr>
          <w:p w14:paraId="44A2C3A0" w14:textId="7A22AE3D" w:rsidR="00883A15" w:rsidRPr="00883A15" w:rsidRDefault="00883A15" w:rsidP="00883A15">
            <w:pPr>
              <w:spacing w:line="360" w:lineRule="auto"/>
              <w:jc w:val="center"/>
              <w:rPr>
                <w:rFonts w:ascii="Times New Roman" w:hAnsi="Times New Roman" w:cs="Times New Roman"/>
                <w:color w:val="000000"/>
                <w:lang w:val="en-GB"/>
              </w:rPr>
            </w:pPr>
            <w:r>
              <w:rPr>
                <w:rFonts w:ascii="Times New Roman" w:hAnsi="Times New Roman" w:cs="Times New Roman"/>
                <w:color w:val="000000"/>
                <w:lang w:val="en-GB"/>
              </w:rPr>
              <w:t>1.90</w:t>
            </w:r>
          </w:p>
        </w:tc>
      </w:tr>
      <w:tr w:rsidR="00883A15" w:rsidRPr="00883A15" w14:paraId="7AF428D8" w14:textId="3337978F" w:rsidTr="00384D10">
        <w:trPr>
          <w:trHeight w:val="414"/>
        </w:trPr>
        <w:tc>
          <w:tcPr>
            <w:tcW w:w="3402" w:type="dxa"/>
            <w:tcBorders>
              <w:left w:val="nil"/>
              <w:bottom w:val="single" w:sz="4" w:space="0" w:color="auto"/>
              <w:right w:val="nil"/>
            </w:tcBorders>
            <w:vAlign w:val="center"/>
          </w:tcPr>
          <w:p w14:paraId="104B640D" w14:textId="0317A1CA" w:rsidR="00883A15" w:rsidRPr="00883A15" w:rsidRDefault="00883A15" w:rsidP="00883A15">
            <w:pPr>
              <w:spacing w:line="360" w:lineRule="auto"/>
              <w:jc w:val="center"/>
              <w:rPr>
                <w:rFonts w:ascii="Times New Roman" w:hAnsi="Times New Roman" w:cs="Times New Roman"/>
                <w:color w:val="000000"/>
                <w:vertAlign w:val="superscript"/>
                <w:lang w:val="en-GB"/>
              </w:rPr>
            </w:pPr>
            <w:r w:rsidRPr="00883A15">
              <w:rPr>
                <w:rFonts w:ascii="Times New Roman" w:hAnsi="Times New Roman" w:cs="Times New Roman"/>
                <w:color w:val="000000"/>
                <w:lang w:val="en-GB"/>
              </w:rPr>
              <w:t>Mature Family Talkers</w:t>
            </w:r>
          </w:p>
        </w:tc>
        <w:tc>
          <w:tcPr>
            <w:tcW w:w="1418" w:type="dxa"/>
            <w:tcBorders>
              <w:left w:val="nil"/>
              <w:bottom w:val="single" w:sz="4" w:space="0" w:color="auto"/>
              <w:right w:val="nil"/>
            </w:tcBorders>
            <w:vAlign w:val="center"/>
          </w:tcPr>
          <w:p w14:paraId="374A00F1" w14:textId="74A9083E" w:rsidR="00883A15" w:rsidRPr="00883A15" w:rsidRDefault="00883A15" w:rsidP="00883A15">
            <w:pPr>
              <w:spacing w:line="360" w:lineRule="auto"/>
              <w:jc w:val="center"/>
              <w:rPr>
                <w:rFonts w:ascii="Times New Roman" w:hAnsi="Times New Roman" w:cs="Times New Roman"/>
                <w:color w:val="000000"/>
                <w:lang w:val="en-GB"/>
              </w:rPr>
            </w:pPr>
            <w:r w:rsidRPr="00883A15">
              <w:rPr>
                <w:rFonts w:ascii="Times New Roman" w:hAnsi="Times New Roman" w:cs="Times New Roman"/>
                <w:color w:val="000000"/>
                <w:lang w:val="en-GB"/>
              </w:rPr>
              <w:t>2.</w:t>
            </w:r>
            <w:r w:rsidR="00384D10">
              <w:rPr>
                <w:rFonts w:ascii="Times New Roman" w:hAnsi="Times New Roman" w:cs="Times New Roman"/>
                <w:color w:val="000000"/>
                <w:lang w:val="en-GB"/>
              </w:rPr>
              <w:t>16</w:t>
            </w:r>
          </w:p>
        </w:tc>
        <w:tc>
          <w:tcPr>
            <w:tcW w:w="1417" w:type="dxa"/>
            <w:tcBorders>
              <w:left w:val="nil"/>
              <w:bottom w:val="single" w:sz="4" w:space="0" w:color="auto"/>
              <w:right w:val="nil"/>
            </w:tcBorders>
            <w:vAlign w:val="center"/>
          </w:tcPr>
          <w:p w14:paraId="2D12FC90" w14:textId="2389F690" w:rsidR="00883A15" w:rsidRPr="00883A15" w:rsidRDefault="00883A15" w:rsidP="00883A15">
            <w:pPr>
              <w:spacing w:line="360" w:lineRule="auto"/>
              <w:jc w:val="center"/>
              <w:rPr>
                <w:rFonts w:ascii="Times New Roman" w:hAnsi="Times New Roman" w:cs="Times New Roman"/>
                <w:color w:val="000000"/>
                <w:lang w:val="en-GB"/>
              </w:rPr>
            </w:pPr>
            <w:r w:rsidRPr="00883A15">
              <w:rPr>
                <w:rFonts w:ascii="Times New Roman" w:hAnsi="Times New Roman" w:cs="Times New Roman"/>
                <w:color w:val="000000"/>
                <w:lang w:val="en-GB"/>
              </w:rPr>
              <w:t>0.</w:t>
            </w:r>
            <w:r w:rsidR="00384D10">
              <w:rPr>
                <w:rFonts w:ascii="Times New Roman" w:hAnsi="Times New Roman" w:cs="Times New Roman"/>
                <w:color w:val="000000"/>
                <w:lang w:val="en-GB"/>
              </w:rPr>
              <w:t>60</w:t>
            </w:r>
          </w:p>
        </w:tc>
        <w:tc>
          <w:tcPr>
            <w:tcW w:w="1443" w:type="dxa"/>
            <w:tcBorders>
              <w:left w:val="nil"/>
              <w:bottom w:val="single" w:sz="4" w:space="0" w:color="auto"/>
              <w:right w:val="nil"/>
            </w:tcBorders>
            <w:vAlign w:val="center"/>
          </w:tcPr>
          <w:p w14:paraId="4C6FE013" w14:textId="6470E765" w:rsidR="00883A15" w:rsidRPr="00883A15" w:rsidRDefault="00883A15" w:rsidP="00883A15">
            <w:pPr>
              <w:spacing w:line="360" w:lineRule="auto"/>
              <w:jc w:val="center"/>
              <w:rPr>
                <w:rFonts w:ascii="Times New Roman" w:hAnsi="Times New Roman" w:cs="Times New Roman"/>
                <w:color w:val="000000"/>
                <w:lang w:val="en-GB"/>
              </w:rPr>
            </w:pPr>
            <w:r>
              <w:rPr>
                <w:rFonts w:ascii="Times New Roman" w:hAnsi="Times New Roman" w:cs="Times New Roman"/>
                <w:color w:val="000000"/>
                <w:lang w:val="en-GB"/>
              </w:rPr>
              <w:t>2.08</w:t>
            </w:r>
          </w:p>
        </w:tc>
        <w:tc>
          <w:tcPr>
            <w:tcW w:w="1559" w:type="dxa"/>
            <w:tcBorders>
              <w:left w:val="nil"/>
              <w:bottom w:val="single" w:sz="4" w:space="0" w:color="auto"/>
              <w:right w:val="nil"/>
            </w:tcBorders>
          </w:tcPr>
          <w:p w14:paraId="76BE18E5" w14:textId="3D3ECC52" w:rsidR="00883A15" w:rsidRPr="00883A15" w:rsidRDefault="00384D10" w:rsidP="00883A15">
            <w:pPr>
              <w:spacing w:line="360" w:lineRule="auto"/>
              <w:jc w:val="center"/>
              <w:rPr>
                <w:rFonts w:ascii="Times New Roman" w:hAnsi="Times New Roman" w:cs="Times New Roman"/>
                <w:color w:val="000000"/>
                <w:lang w:val="en-GB"/>
              </w:rPr>
            </w:pPr>
            <w:r>
              <w:rPr>
                <w:rFonts w:ascii="Times New Roman" w:hAnsi="Times New Roman" w:cs="Times New Roman"/>
                <w:color w:val="000000"/>
                <w:lang w:val="en-GB"/>
              </w:rPr>
              <w:t>0</w:t>
            </w:r>
            <w:r w:rsidR="00883A15">
              <w:rPr>
                <w:rFonts w:ascii="Times New Roman" w:hAnsi="Times New Roman" w:cs="Times New Roman"/>
                <w:color w:val="000000"/>
                <w:lang w:val="en-GB"/>
              </w:rPr>
              <w:t>.48</w:t>
            </w:r>
          </w:p>
        </w:tc>
      </w:tr>
      <w:tr w:rsidR="00883A15" w:rsidRPr="00883A15" w14:paraId="5B5C4081" w14:textId="75CE021F" w:rsidTr="00384D10">
        <w:trPr>
          <w:trHeight w:val="414"/>
        </w:trPr>
        <w:tc>
          <w:tcPr>
            <w:tcW w:w="3402" w:type="dxa"/>
            <w:tcBorders>
              <w:left w:val="nil"/>
              <w:bottom w:val="single" w:sz="4" w:space="0" w:color="auto"/>
              <w:right w:val="nil"/>
            </w:tcBorders>
            <w:vAlign w:val="center"/>
          </w:tcPr>
          <w:p w14:paraId="03CFCE8C" w14:textId="3CA673E9" w:rsidR="00883A15" w:rsidRPr="00883A15" w:rsidRDefault="00883A15" w:rsidP="00883A15">
            <w:pPr>
              <w:spacing w:line="360" w:lineRule="auto"/>
              <w:jc w:val="center"/>
              <w:rPr>
                <w:rFonts w:ascii="Times New Roman" w:hAnsi="Times New Roman" w:cs="Times New Roman"/>
                <w:color w:val="000000"/>
                <w:vertAlign w:val="superscript"/>
                <w:lang w:val="en-GB"/>
              </w:rPr>
            </w:pPr>
            <w:r w:rsidRPr="00883A15">
              <w:rPr>
                <w:rFonts w:ascii="Times New Roman" w:hAnsi="Times New Roman" w:cs="Times New Roman"/>
                <w:color w:val="000000"/>
                <w:lang w:val="en-GB"/>
              </w:rPr>
              <w:t>Total Child Talkers</w:t>
            </w:r>
          </w:p>
        </w:tc>
        <w:tc>
          <w:tcPr>
            <w:tcW w:w="1418" w:type="dxa"/>
            <w:tcBorders>
              <w:left w:val="nil"/>
              <w:bottom w:val="single" w:sz="4" w:space="0" w:color="auto"/>
              <w:right w:val="nil"/>
            </w:tcBorders>
            <w:vAlign w:val="center"/>
          </w:tcPr>
          <w:p w14:paraId="56338FDF" w14:textId="03FA87F7" w:rsidR="00883A15" w:rsidRPr="00883A15" w:rsidRDefault="00384D10" w:rsidP="00883A15">
            <w:pPr>
              <w:spacing w:line="360" w:lineRule="auto"/>
              <w:jc w:val="center"/>
              <w:rPr>
                <w:rFonts w:ascii="Times New Roman" w:hAnsi="Times New Roman" w:cs="Times New Roman"/>
                <w:color w:val="000000"/>
                <w:lang w:val="en-GB"/>
              </w:rPr>
            </w:pPr>
            <w:r>
              <w:rPr>
                <w:rFonts w:ascii="Times New Roman" w:hAnsi="Times New Roman" w:cs="Times New Roman"/>
                <w:color w:val="000000"/>
                <w:lang w:val="en-GB"/>
              </w:rPr>
              <w:t>0.68</w:t>
            </w:r>
          </w:p>
        </w:tc>
        <w:tc>
          <w:tcPr>
            <w:tcW w:w="1417" w:type="dxa"/>
            <w:tcBorders>
              <w:left w:val="nil"/>
              <w:bottom w:val="single" w:sz="4" w:space="0" w:color="auto"/>
              <w:right w:val="nil"/>
            </w:tcBorders>
            <w:vAlign w:val="center"/>
          </w:tcPr>
          <w:p w14:paraId="13235500" w14:textId="797437B9" w:rsidR="00883A15" w:rsidRPr="00883A15" w:rsidRDefault="00883A15" w:rsidP="00883A15">
            <w:pPr>
              <w:spacing w:line="360" w:lineRule="auto"/>
              <w:jc w:val="center"/>
              <w:rPr>
                <w:rFonts w:ascii="Times New Roman" w:hAnsi="Times New Roman" w:cs="Times New Roman"/>
                <w:color w:val="000000"/>
                <w:lang w:val="en-GB"/>
              </w:rPr>
            </w:pPr>
            <w:r w:rsidRPr="00883A15">
              <w:rPr>
                <w:rFonts w:ascii="Times New Roman" w:hAnsi="Times New Roman" w:cs="Times New Roman"/>
                <w:color w:val="000000"/>
                <w:lang w:val="en-GB"/>
              </w:rPr>
              <w:t>0.</w:t>
            </w:r>
            <w:r w:rsidR="00384D10">
              <w:rPr>
                <w:rFonts w:ascii="Times New Roman" w:hAnsi="Times New Roman" w:cs="Times New Roman"/>
                <w:color w:val="000000"/>
                <w:lang w:val="en-GB"/>
              </w:rPr>
              <w:t>75</w:t>
            </w:r>
          </w:p>
        </w:tc>
        <w:tc>
          <w:tcPr>
            <w:tcW w:w="1443" w:type="dxa"/>
            <w:tcBorders>
              <w:left w:val="nil"/>
              <w:bottom w:val="single" w:sz="4" w:space="0" w:color="auto"/>
              <w:right w:val="nil"/>
            </w:tcBorders>
            <w:vAlign w:val="center"/>
          </w:tcPr>
          <w:p w14:paraId="4D80A58F" w14:textId="572900BA" w:rsidR="00883A15" w:rsidRPr="00883A15" w:rsidRDefault="00384D10" w:rsidP="00883A15">
            <w:pPr>
              <w:spacing w:line="360" w:lineRule="auto"/>
              <w:jc w:val="center"/>
              <w:rPr>
                <w:rFonts w:ascii="Times New Roman" w:hAnsi="Times New Roman" w:cs="Times New Roman"/>
                <w:color w:val="000000"/>
                <w:lang w:val="en-GB"/>
              </w:rPr>
            </w:pPr>
            <w:r>
              <w:rPr>
                <w:rFonts w:ascii="Times New Roman" w:hAnsi="Times New Roman" w:cs="Times New Roman"/>
                <w:color w:val="000000"/>
                <w:lang w:val="en-GB"/>
              </w:rPr>
              <w:t>0</w:t>
            </w:r>
            <w:r w:rsidR="00883A15">
              <w:rPr>
                <w:rFonts w:ascii="Times New Roman" w:hAnsi="Times New Roman" w:cs="Times New Roman"/>
                <w:color w:val="000000"/>
                <w:lang w:val="en-GB"/>
              </w:rPr>
              <w:t>.19</w:t>
            </w:r>
          </w:p>
        </w:tc>
        <w:tc>
          <w:tcPr>
            <w:tcW w:w="1559" w:type="dxa"/>
            <w:tcBorders>
              <w:left w:val="nil"/>
              <w:bottom w:val="single" w:sz="4" w:space="0" w:color="auto"/>
              <w:right w:val="nil"/>
            </w:tcBorders>
          </w:tcPr>
          <w:p w14:paraId="7B3465E8" w14:textId="500998D3" w:rsidR="00883A15" w:rsidRPr="00883A15" w:rsidRDefault="00384D10" w:rsidP="00883A15">
            <w:pPr>
              <w:spacing w:line="360" w:lineRule="auto"/>
              <w:jc w:val="center"/>
              <w:rPr>
                <w:rFonts w:ascii="Times New Roman" w:hAnsi="Times New Roman" w:cs="Times New Roman"/>
                <w:color w:val="000000"/>
                <w:lang w:val="en-GB"/>
              </w:rPr>
            </w:pPr>
            <w:r>
              <w:rPr>
                <w:rFonts w:ascii="Times New Roman" w:hAnsi="Times New Roman" w:cs="Times New Roman"/>
                <w:color w:val="000000"/>
                <w:lang w:val="en-GB"/>
              </w:rPr>
              <w:t>0</w:t>
            </w:r>
            <w:r w:rsidR="00883A15">
              <w:rPr>
                <w:rFonts w:ascii="Times New Roman" w:hAnsi="Times New Roman" w:cs="Times New Roman"/>
                <w:color w:val="000000"/>
                <w:lang w:val="en-GB"/>
              </w:rPr>
              <w:t>.40</w:t>
            </w:r>
          </w:p>
        </w:tc>
      </w:tr>
      <w:tr w:rsidR="00883A15" w:rsidRPr="00883A15" w14:paraId="2FE1CB61" w14:textId="24365EDB" w:rsidTr="00384D10">
        <w:trPr>
          <w:trHeight w:val="414"/>
        </w:trPr>
        <w:tc>
          <w:tcPr>
            <w:tcW w:w="3402" w:type="dxa"/>
            <w:tcBorders>
              <w:left w:val="nil"/>
              <w:bottom w:val="single" w:sz="4" w:space="0" w:color="auto"/>
              <w:right w:val="nil"/>
            </w:tcBorders>
            <w:vAlign w:val="center"/>
          </w:tcPr>
          <w:p w14:paraId="7D2381BB" w14:textId="58B98DF5" w:rsidR="00883A15" w:rsidRPr="00883A15" w:rsidRDefault="00883A15" w:rsidP="00883A15">
            <w:pPr>
              <w:spacing w:line="360" w:lineRule="auto"/>
              <w:jc w:val="center"/>
              <w:rPr>
                <w:rFonts w:ascii="Times New Roman" w:hAnsi="Times New Roman" w:cs="Times New Roman"/>
                <w:color w:val="000000"/>
                <w:vertAlign w:val="superscript"/>
                <w:lang w:val="en-GB"/>
              </w:rPr>
            </w:pPr>
            <w:r w:rsidRPr="00883A15">
              <w:rPr>
                <w:rFonts w:ascii="Times New Roman" w:hAnsi="Times New Roman" w:cs="Times New Roman"/>
                <w:color w:val="000000"/>
                <w:lang w:val="en-GB"/>
              </w:rPr>
              <w:t>Child Family Talkers</w:t>
            </w:r>
          </w:p>
        </w:tc>
        <w:tc>
          <w:tcPr>
            <w:tcW w:w="1418" w:type="dxa"/>
            <w:tcBorders>
              <w:left w:val="nil"/>
              <w:bottom w:val="single" w:sz="4" w:space="0" w:color="auto"/>
              <w:right w:val="nil"/>
            </w:tcBorders>
            <w:vAlign w:val="center"/>
          </w:tcPr>
          <w:p w14:paraId="5634E036" w14:textId="7567796B" w:rsidR="00883A15" w:rsidRPr="00883A15" w:rsidRDefault="00883A15" w:rsidP="00883A15">
            <w:pPr>
              <w:spacing w:line="360" w:lineRule="auto"/>
              <w:jc w:val="center"/>
              <w:rPr>
                <w:rFonts w:ascii="Times New Roman" w:hAnsi="Times New Roman" w:cs="Times New Roman"/>
                <w:color w:val="000000"/>
                <w:lang w:val="en-GB"/>
              </w:rPr>
            </w:pPr>
            <w:r w:rsidRPr="00883A15">
              <w:rPr>
                <w:rFonts w:ascii="Times New Roman" w:hAnsi="Times New Roman" w:cs="Times New Roman"/>
                <w:color w:val="000000"/>
                <w:lang w:val="en-GB"/>
              </w:rPr>
              <w:t>0.</w:t>
            </w:r>
            <w:r w:rsidR="00384D10">
              <w:rPr>
                <w:rFonts w:ascii="Times New Roman" w:hAnsi="Times New Roman" w:cs="Times New Roman"/>
                <w:color w:val="000000"/>
                <w:lang w:val="en-GB"/>
              </w:rPr>
              <w:t>68</w:t>
            </w:r>
          </w:p>
        </w:tc>
        <w:tc>
          <w:tcPr>
            <w:tcW w:w="1417" w:type="dxa"/>
            <w:tcBorders>
              <w:left w:val="nil"/>
              <w:bottom w:val="single" w:sz="4" w:space="0" w:color="auto"/>
              <w:right w:val="nil"/>
            </w:tcBorders>
            <w:vAlign w:val="center"/>
          </w:tcPr>
          <w:p w14:paraId="458A6C6E" w14:textId="10BB9DF7" w:rsidR="00883A15" w:rsidRPr="00883A15" w:rsidRDefault="00883A15" w:rsidP="00883A15">
            <w:pPr>
              <w:spacing w:line="360" w:lineRule="auto"/>
              <w:jc w:val="center"/>
              <w:rPr>
                <w:rFonts w:ascii="Times New Roman" w:hAnsi="Times New Roman" w:cs="Times New Roman"/>
                <w:color w:val="000000"/>
                <w:lang w:val="en-GB"/>
              </w:rPr>
            </w:pPr>
            <w:r w:rsidRPr="00883A15">
              <w:rPr>
                <w:rFonts w:ascii="Times New Roman" w:hAnsi="Times New Roman" w:cs="Times New Roman"/>
                <w:color w:val="000000"/>
                <w:lang w:val="en-GB"/>
              </w:rPr>
              <w:t>0.</w:t>
            </w:r>
            <w:r w:rsidR="00384D10">
              <w:rPr>
                <w:rFonts w:ascii="Times New Roman" w:hAnsi="Times New Roman" w:cs="Times New Roman"/>
                <w:color w:val="000000"/>
                <w:lang w:val="en-GB"/>
              </w:rPr>
              <w:t>75</w:t>
            </w:r>
          </w:p>
        </w:tc>
        <w:tc>
          <w:tcPr>
            <w:tcW w:w="1443" w:type="dxa"/>
            <w:tcBorders>
              <w:left w:val="nil"/>
              <w:bottom w:val="single" w:sz="4" w:space="0" w:color="auto"/>
              <w:right w:val="nil"/>
            </w:tcBorders>
            <w:vAlign w:val="center"/>
          </w:tcPr>
          <w:p w14:paraId="6A6E989E" w14:textId="5B0DBA02" w:rsidR="00883A15" w:rsidRPr="00883A15" w:rsidRDefault="00384D10" w:rsidP="00883A15">
            <w:pPr>
              <w:spacing w:line="360" w:lineRule="auto"/>
              <w:jc w:val="center"/>
              <w:rPr>
                <w:rFonts w:ascii="Times New Roman" w:hAnsi="Times New Roman" w:cs="Times New Roman"/>
                <w:color w:val="000000"/>
                <w:lang w:val="en-GB"/>
              </w:rPr>
            </w:pPr>
            <w:r>
              <w:rPr>
                <w:rFonts w:ascii="Times New Roman" w:hAnsi="Times New Roman" w:cs="Times New Roman"/>
                <w:color w:val="000000"/>
                <w:lang w:val="en-GB"/>
              </w:rPr>
              <w:t>0</w:t>
            </w:r>
            <w:r w:rsidR="00883A15">
              <w:rPr>
                <w:rFonts w:ascii="Times New Roman" w:hAnsi="Times New Roman" w:cs="Times New Roman"/>
                <w:color w:val="000000"/>
                <w:lang w:val="en-GB"/>
              </w:rPr>
              <w:t>.12</w:t>
            </w:r>
          </w:p>
        </w:tc>
        <w:tc>
          <w:tcPr>
            <w:tcW w:w="1559" w:type="dxa"/>
            <w:tcBorders>
              <w:left w:val="nil"/>
              <w:bottom w:val="single" w:sz="4" w:space="0" w:color="auto"/>
              <w:right w:val="nil"/>
            </w:tcBorders>
          </w:tcPr>
          <w:p w14:paraId="54E1CED9" w14:textId="6C453167" w:rsidR="00883A15" w:rsidRPr="00883A15" w:rsidRDefault="00384D10" w:rsidP="00883A15">
            <w:pPr>
              <w:spacing w:line="360" w:lineRule="auto"/>
              <w:jc w:val="center"/>
              <w:rPr>
                <w:rFonts w:ascii="Times New Roman" w:hAnsi="Times New Roman" w:cs="Times New Roman"/>
                <w:color w:val="000000"/>
                <w:lang w:val="en-GB"/>
              </w:rPr>
            </w:pPr>
            <w:r>
              <w:rPr>
                <w:rFonts w:ascii="Times New Roman" w:hAnsi="Times New Roman" w:cs="Times New Roman"/>
                <w:color w:val="000000"/>
                <w:lang w:val="en-GB"/>
              </w:rPr>
              <w:t>0</w:t>
            </w:r>
            <w:r w:rsidR="00883A15">
              <w:rPr>
                <w:rFonts w:ascii="Times New Roman" w:hAnsi="Times New Roman" w:cs="Times New Roman"/>
                <w:color w:val="000000"/>
                <w:lang w:val="en-GB"/>
              </w:rPr>
              <w:t>.3</w:t>
            </w:r>
            <w:r>
              <w:rPr>
                <w:rFonts w:ascii="Times New Roman" w:hAnsi="Times New Roman" w:cs="Times New Roman"/>
                <w:color w:val="000000"/>
                <w:lang w:val="en-GB"/>
              </w:rPr>
              <w:t>3</w:t>
            </w:r>
          </w:p>
        </w:tc>
      </w:tr>
      <w:tr w:rsidR="00883A15" w:rsidRPr="00883A15" w14:paraId="42F72352" w14:textId="75C94C1F" w:rsidTr="00384D10">
        <w:trPr>
          <w:trHeight w:val="414"/>
        </w:trPr>
        <w:tc>
          <w:tcPr>
            <w:tcW w:w="3402" w:type="dxa"/>
            <w:tcBorders>
              <w:left w:val="nil"/>
              <w:bottom w:val="single" w:sz="4" w:space="0" w:color="auto"/>
              <w:right w:val="nil"/>
            </w:tcBorders>
            <w:vAlign w:val="center"/>
          </w:tcPr>
          <w:p w14:paraId="044403E3" w14:textId="6187D874" w:rsidR="00883A15" w:rsidRPr="00883A15" w:rsidRDefault="00883A15" w:rsidP="00883A15">
            <w:pPr>
              <w:spacing w:line="360" w:lineRule="auto"/>
              <w:jc w:val="center"/>
              <w:rPr>
                <w:rFonts w:ascii="Times New Roman" w:hAnsi="Times New Roman" w:cs="Times New Roman"/>
                <w:color w:val="000000"/>
                <w:vertAlign w:val="superscript"/>
                <w:lang w:val="en-GB"/>
              </w:rPr>
            </w:pPr>
            <w:r w:rsidRPr="00883A15">
              <w:rPr>
                <w:rFonts w:ascii="Times New Roman" w:hAnsi="Times New Roman" w:cs="Times New Roman"/>
                <w:color w:val="000000"/>
                <w:lang w:val="en-GB"/>
              </w:rPr>
              <w:t>Total Pre-school Talkers</w:t>
            </w:r>
          </w:p>
        </w:tc>
        <w:tc>
          <w:tcPr>
            <w:tcW w:w="1418" w:type="dxa"/>
            <w:tcBorders>
              <w:left w:val="nil"/>
              <w:bottom w:val="single" w:sz="4" w:space="0" w:color="auto"/>
              <w:right w:val="nil"/>
            </w:tcBorders>
            <w:vAlign w:val="center"/>
          </w:tcPr>
          <w:p w14:paraId="4055BF0E" w14:textId="29B8BE12" w:rsidR="00883A15" w:rsidRPr="00883A15" w:rsidRDefault="00883A15" w:rsidP="00883A15">
            <w:pPr>
              <w:spacing w:line="360" w:lineRule="auto"/>
              <w:jc w:val="center"/>
              <w:rPr>
                <w:rFonts w:ascii="Times New Roman" w:hAnsi="Times New Roman" w:cs="Times New Roman"/>
                <w:color w:val="000000"/>
                <w:lang w:val="en-GB"/>
              </w:rPr>
            </w:pPr>
            <w:r w:rsidRPr="00883A15">
              <w:rPr>
                <w:rFonts w:ascii="Times New Roman" w:hAnsi="Times New Roman" w:cs="Times New Roman"/>
                <w:color w:val="000000"/>
                <w:lang w:val="en-GB"/>
              </w:rPr>
              <w:t>0.7</w:t>
            </w:r>
            <w:r w:rsidR="00384D10">
              <w:rPr>
                <w:rFonts w:ascii="Times New Roman" w:hAnsi="Times New Roman" w:cs="Times New Roman"/>
                <w:color w:val="000000"/>
                <w:lang w:val="en-GB"/>
              </w:rPr>
              <w:t>9</w:t>
            </w:r>
          </w:p>
        </w:tc>
        <w:tc>
          <w:tcPr>
            <w:tcW w:w="1417" w:type="dxa"/>
            <w:tcBorders>
              <w:left w:val="nil"/>
              <w:bottom w:val="single" w:sz="4" w:space="0" w:color="auto"/>
              <w:right w:val="nil"/>
            </w:tcBorders>
            <w:vAlign w:val="center"/>
          </w:tcPr>
          <w:p w14:paraId="348F60A4" w14:textId="2341AE6D" w:rsidR="00883A15" w:rsidRPr="00883A15" w:rsidRDefault="00883A15" w:rsidP="00883A15">
            <w:pPr>
              <w:spacing w:line="360" w:lineRule="auto"/>
              <w:jc w:val="center"/>
              <w:rPr>
                <w:rFonts w:ascii="Times New Roman" w:hAnsi="Times New Roman" w:cs="Times New Roman"/>
                <w:color w:val="000000"/>
                <w:lang w:val="en-GB"/>
              </w:rPr>
            </w:pPr>
            <w:r w:rsidRPr="00883A15">
              <w:rPr>
                <w:rFonts w:ascii="Times New Roman" w:hAnsi="Times New Roman" w:cs="Times New Roman"/>
                <w:color w:val="000000"/>
                <w:lang w:val="en-GB"/>
              </w:rPr>
              <w:t>1.1</w:t>
            </w:r>
            <w:r w:rsidR="00384D10">
              <w:rPr>
                <w:rFonts w:ascii="Times New Roman" w:hAnsi="Times New Roman" w:cs="Times New Roman"/>
                <w:color w:val="000000"/>
                <w:lang w:val="en-GB"/>
              </w:rPr>
              <w:t>8</w:t>
            </w:r>
          </w:p>
        </w:tc>
        <w:tc>
          <w:tcPr>
            <w:tcW w:w="1443" w:type="dxa"/>
            <w:tcBorders>
              <w:left w:val="nil"/>
              <w:bottom w:val="single" w:sz="4" w:space="0" w:color="auto"/>
              <w:right w:val="nil"/>
            </w:tcBorders>
            <w:vAlign w:val="center"/>
          </w:tcPr>
          <w:p w14:paraId="7B7B4446" w14:textId="38A5C1C8" w:rsidR="00883A15" w:rsidRPr="00883A15" w:rsidRDefault="00384D10" w:rsidP="00883A15">
            <w:pPr>
              <w:spacing w:line="360" w:lineRule="auto"/>
              <w:jc w:val="center"/>
              <w:rPr>
                <w:rFonts w:ascii="Times New Roman" w:hAnsi="Times New Roman" w:cs="Times New Roman"/>
                <w:color w:val="000000"/>
                <w:lang w:val="en-GB"/>
              </w:rPr>
            </w:pPr>
            <w:r>
              <w:rPr>
                <w:rFonts w:ascii="Times New Roman" w:hAnsi="Times New Roman" w:cs="Times New Roman"/>
                <w:color w:val="000000"/>
                <w:lang w:val="en-GB"/>
              </w:rPr>
              <w:t>0</w:t>
            </w:r>
            <w:r w:rsidR="00883A15">
              <w:rPr>
                <w:rFonts w:ascii="Times New Roman" w:hAnsi="Times New Roman" w:cs="Times New Roman"/>
                <w:color w:val="000000"/>
                <w:lang w:val="en-GB"/>
              </w:rPr>
              <w:t>.69</w:t>
            </w:r>
          </w:p>
        </w:tc>
        <w:tc>
          <w:tcPr>
            <w:tcW w:w="1559" w:type="dxa"/>
            <w:tcBorders>
              <w:left w:val="nil"/>
              <w:bottom w:val="single" w:sz="4" w:space="0" w:color="auto"/>
              <w:right w:val="nil"/>
            </w:tcBorders>
          </w:tcPr>
          <w:p w14:paraId="467A33AD" w14:textId="0282EA4A" w:rsidR="00883A15" w:rsidRPr="00883A15" w:rsidRDefault="00883A15" w:rsidP="00883A15">
            <w:pPr>
              <w:spacing w:line="360" w:lineRule="auto"/>
              <w:jc w:val="center"/>
              <w:rPr>
                <w:rFonts w:ascii="Times New Roman" w:hAnsi="Times New Roman" w:cs="Times New Roman"/>
                <w:color w:val="000000"/>
                <w:u w:val="single"/>
                <w:lang w:val="en-GB"/>
              </w:rPr>
            </w:pPr>
            <w:r>
              <w:rPr>
                <w:rFonts w:ascii="Times New Roman" w:hAnsi="Times New Roman" w:cs="Times New Roman"/>
                <w:color w:val="000000"/>
                <w:lang w:val="en-GB"/>
              </w:rPr>
              <w:t>1.</w:t>
            </w:r>
            <w:r w:rsidRPr="00883A15">
              <w:rPr>
                <w:rFonts w:ascii="Times New Roman" w:hAnsi="Times New Roman" w:cs="Times New Roman"/>
                <w:color w:val="000000"/>
                <w:lang w:val="en-GB"/>
              </w:rPr>
              <w:t>16</w:t>
            </w:r>
          </w:p>
        </w:tc>
      </w:tr>
      <w:tr w:rsidR="00883A15" w:rsidRPr="00883A15" w14:paraId="3E77F4DA" w14:textId="591D5BC6" w:rsidTr="00384D10">
        <w:trPr>
          <w:trHeight w:val="414"/>
        </w:trPr>
        <w:tc>
          <w:tcPr>
            <w:tcW w:w="3402" w:type="dxa"/>
            <w:tcBorders>
              <w:left w:val="nil"/>
              <w:bottom w:val="single" w:sz="4" w:space="0" w:color="auto"/>
              <w:right w:val="nil"/>
            </w:tcBorders>
            <w:vAlign w:val="center"/>
          </w:tcPr>
          <w:p w14:paraId="1E12DE3A" w14:textId="3387BBEC" w:rsidR="00883A15" w:rsidRPr="00883A15" w:rsidRDefault="00883A15" w:rsidP="00883A15">
            <w:pPr>
              <w:spacing w:line="360" w:lineRule="auto"/>
              <w:jc w:val="center"/>
              <w:rPr>
                <w:rFonts w:ascii="Times New Roman" w:hAnsi="Times New Roman" w:cs="Times New Roman"/>
                <w:color w:val="000000"/>
                <w:vertAlign w:val="superscript"/>
                <w:lang w:val="en-GB"/>
              </w:rPr>
            </w:pPr>
            <w:r w:rsidRPr="00883A15">
              <w:rPr>
                <w:rFonts w:ascii="Times New Roman" w:hAnsi="Times New Roman" w:cs="Times New Roman"/>
                <w:color w:val="000000"/>
                <w:lang w:val="en-GB"/>
              </w:rPr>
              <w:t>Pre-school Family Talkers</w:t>
            </w:r>
          </w:p>
        </w:tc>
        <w:tc>
          <w:tcPr>
            <w:tcW w:w="1418" w:type="dxa"/>
            <w:tcBorders>
              <w:left w:val="nil"/>
              <w:bottom w:val="single" w:sz="4" w:space="0" w:color="auto"/>
              <w:right w:val="nil"/>
            </w:tcBorders>
            <w:vAlign w:val="center"/>
          </w:tcPr>
          <w:p w14:paraId="54E41DF4" w14:textId="44AE4E68" w:rsidR="00883A15" w:rsidRPr="00883A15" w:rsidRDefault="00883A15" w:rsidP="00883A15">
            <w:pPr>
              <w:spacing w:line="360" w:lineRule="auto"/>
              <w:jc w:val="center"/>
              <w:rPr>
                <w:rFonts w:ascii="Times New Roman" w:hAnsi="Times New Roman" w:cs="Times New Roman"/>
                <w:color w:val="000000"/>
                <w:lang w:val="en-GB"/>
              </w:rPr>
            </w:pPr>
            <w:r w:rsidRPr="00883A15">
              <w:rPr>
                <w:rFonts w:ascii="Times New Roman" w:hAnsi="Times New Roman" w:cs="Times New Roman"/>
                <w:color w:val="000000"/>
                <w:lang w:val="en-GB"/>
              </w:rPr>
              <w:t>0.3</w:t>
            </w:r>
            <w:r w:rsidR="00384D10">
              <w:rPr>
                <w:rFonts w:ascii="Times New Roman" w:hAnsi="Times New Roman" w:cs="Times New Roman"/>
                <w:color w:val="000000"/>
                <w:lang w:val="en-GB"/>
              </w:rPr>
              <w:t>7</w:t>
            </w:r>
          </w:p>
        </w:tc>
        <w:tc>
          <w:tcPr>
            <w:tcW w:w="1417" w:type="dxa"/>
            <w:tcBorders>
              <w:left w:val="nil"/>
              <w:bottom w:val="single" w:sz="4" w:space="0" w:color="auto"/>
              <w:right w:val="nil"/>
            </w:tcBorders>
            <w:vAlign w:val="center"/>
          </w:tcPr>
          <w:p w14:paraId="4E5DED09" w14:textId="24E329FF" w:rsidR="00883A15" w:rsidRPr="00883A15" w:rsidRDefault="00883A15" w:rsidP="00883A15">
            <w:pPr>
              <w:spacing w:line="360" w:lineRule="auto"/>
              <w:jc w:val="center"/>
              <w:rPr>
                <w:rFonts w:ascii="Times New Roman" w:hAnsi="Times New Roman" w:cs="Times New Roman"/>
                <w:color w:val="000000"/>
                <w:lang w:val="en-GB"/>
              </w:rPr>
            </w:pPr>
            <w:r w:rsidRPr="00883A15">
              <w:rPr>
                <w:rFonts w:ascii="Times New Roman" w:hAnsi="Times New Roman" w:cs="Times New Roman"/>
                <w:color w:val="000000"/>
                <w:lang w:val="en-GB"/>
              </w:rPr>
              <w:t>0.</w:t>
            </w:r>
            <w:r w:rsidR="00384D10">
              <w:rPr>
                <w:rFonts w:ascii="Times New Roman" w:hAnsi="Times New Roman" w:cs="Times New Roman"/>
                <w:color w:val="000000"/>
                <w:lang w:val="en-GB"/>
              </w:rPr>
              <w:t>50</w:t>
            </w:r>
          </w:p>
        </w:tc>
        <w:tc>
          <w:tcPr>
            <w:tcW w:w="1443" w:type="dxa"/>
            <w:tcBorders>
              <w:left w:val="nil"/>
              <w:bottom w:val="single" w:sz="4" w:space="0" w:color="auto"/>
              <w:right w:val="nil"/>
            </w:tcBorders>
            <w:vAlign w:val="center"/>
          </w:tcPr>
          <w:p w14:paraId="045B527B" w14:textId="4A07F471" w:rsidR="00883A15" w:rsidRPr="00883A15" w:rsidRDefault="00384D10" w:rsidP="00883A15">
            <w:pPr>
              <w:spacing w:line="360" w:lineRule="auto"/>
              <w:jc w:val="center"/>
              <w:rPr>
                <w:rFonts w:ascii="Times New Roman" w:hAnsi="Times New Roman" w:cs="Times New Roman"/>
                <w:color w:val="000000"/>
                <w:lang w:val="en-GB"/>
              </w:rPr>
            </w:pPr>
            <w:r>
              <w:rPr>
                <w:rFonts w:ascii="Times New Roman" w:hAnsi="Times New Roman" w:cs="Times New Roman"/>
                <w:color w:val="000000"/>
                <w:lang w:val="en-GB"/>
              </w:rPr>
              <w:t>0</w:t>
            </w:r>
            <w:r w:rsidR="00883A15">
              <w:rPr>
                <w:rFonts w:ascii="Times New Roman" w:hAnsi="Times New Roman" w:cs="Times New Roman"/>
                <w:color w:val="000000"/>
                <w:lang w:val="en-GB"/>
              </w:rPr>
              <w:t>.35</w:t>
            </w:r>
          </w:p>
        </w:tc>
        <w:tc>
          <w:tcPr>
            <w:tcW w:w="1559" w:type="dxa"/>
            <w:tcBorders>
              <w:left w:val="nil"/>
              <w:bottom w:val="single" w:sz="4" w:space="0" w:color="auto"/>
              <w:right w:val="nil"/>
            </w:tcBorders>
          </w:tcPr>
          <w:p w14:paraId="5656924C" w14:textId="2E396446" w:rsidR="00883A15" w:rsidRPr="00883A15" w:rsidRDefault="00384D10" w:rsidP="00883A15">
            <w:pPr>
              <w:spacing w:line="360" w:lineRule="auto"/>
              <w:jc w:val="center"/>
              <w:rPr>
                <w:rFonts w:ascii="Times New Roman" w:hAnsi="Times New Roman" w:cs="Times New Roman"/>
                <w:color w:val="000000"/>
                <w:lang w:val="en-GB"/>
              </w:rPr>
            </w:pPr>
            <w:r>
              <w:rPr>
                <w:rFonts w:ascii="Times New Roman" w:hAnsi="Times New Roman" w:cs="Times New Roman"/>
                <w:color w:val="000000"/>
                <w:lang w:val="en-GB"/>
              </w:rPr>
              <w:t>0</w:t>
            </w:r>
            <w:r w:rsidR="00883A15">
              <w:rPr>
                <w:rFonts w:ascii="Times New Roman" w:hAnsi="Times New Roman" w:cs="Times New Roman"/>
                <w:color w:val="000000"/>
                <w:lang w:val="en-GB"/>
              </w:rPr>
              <w:t>.49</w:t>
            </w:r>
          </w:p>
        </w:tc>
      </w:tr>
      <w:tr w:rsidR="00883A15" w:rsidRPr="00883A15" w14:paraId="7F04041B" w14:textId="52373F81" w:rsidTr="00384D10">
        <w:trPr>
          <w:trHeight w:val="414"/>
        </w:trPr>
        <w:tc>
          <w:tcPr>
            <w:tcW w:w="3402" w:type="dxa"/>
            <w:tcBorders>
              <w:left w:val="nil"/>
              <w:bottom w:val="single" w:sz="18" w:space="0" w:color="auto"/>
              <w:right w:val="nil"/>
            </w:tcBorders>
            <w:vAlign w:val="center"/>
          </w:tcPr>
          <w:p w14:paraId="1AF92391" w14:textId="77777777" w:rsidR="00883A15" w:rsidRPr="00883A15" w:rsidRDefault="00883A15" w:rsidP="00883A15">
            <w:pPr>
              <w:spacing w:line="360" w:lineRule="auto"/>
              <w:jc w:val="center"/>
              <w:rPr>
                <w:rFonts w:ascii="Times New Roman" w:hAnsi="Times New Roman" w:cs="Times New Roman"/>
                <w:color w:val="000000"/>
                <w:lang w:val="en-GB"/>
              </w:rPr>
            </w:pPr>
            <w:r w:rsidRPr="00883A15">
              <w:rPr>
                <w:rFonts w:ascii="Times New Roman" w:hAnsi="Times New Roman" w:cs="Times New Roman"/>
                <w:color w:val="000000"/>
                <w:lang w:val="en-GB"/>
              </w:rPr>
              <w:t>Vocabulary Size</w:t>
            </w:r>
          </w:p>
        </w:tc>
        <w:tc>
          <w:tcPr>
            <w:tcW w:w="1418" w:type="dxa"/>
            <w:tcBorders>
              <w:left w:val="nil"/>
              <w:bottom w:val="single" w:sz="18" w:space="0" w:color="auto"/>
              <w:right w:val="nil"/>
            </w:tcBorders>
            <w:vAlign w:val="center"/>
          </w:tcPr>
          <w:p w14:paraId="62D63961" w14:textId="6D1CE5C8" w:rsidR="00883A15" w:rsidRPr="00883A15" w:rsidRDefault="00883A15" w:rsidP="00883A15">
            <w:pPr>
              <w:spacing w:line="360" w:lineRule="auto"/>
              <w:jc w:val="center"/>
              <w:rPr>
                <w:rFonts w:ascii="Times New Roman" w:hAnsi="Times New Roman" w:cs="Times New Roman"/>
                <w:color w:val="000000"/>
                <w:lang w:val="en-GB"/>
              </w:rPr>
            </w:pPr>
            <w:r w:rsidRPr="00883A15">
              <w:rPr>
                <w:rFonts w:ascii="Times New Roman" w:hAnsi="Times New Roman" w:cs="Times New Roman"/>
                <w:color w:val="000000"/>
                <w:lang w:val="en-GB"/>
              </w:rPr>
              <w:t>44</w:t>
            </w:r>
            <w:r w:rsidR="00384D10">
              <w:rPr>
                <w:rFonts w:ascii="Times New Roman" w:hAnsi="Times New Roman" w:cs="Times New Roman"/>
                <w:color w:val="000000"/>
                <w:lang w:val="en-GB"/>
              </w:rPr>
              <w:t>1.16</w:t>
            </w:r>
          </w:p>
        </w:tc>
        <w:tc>
          <w:tcPr>
            <w:tcW w:w="1417" w:type="dxa"/>
            <w:tcBorders>
              <w:left w:val="nil"/>
              <w:bottom w:val="single" w:sz="18" w:space="0" w:color="auto"/>
              <w:right w:val="nil"/>
            </w:tcBorders>
            <w:vAlign w:val="center"/>
          </w:tcPr>
          <w:p w14:paraId="4F6437EC" w14:textId="64FA124C" w:rsidR="00883A15" w:rsidRPr="00883A15" w:rsidRDefault="00883A15" w:rsidP="00883A15">
            <w:pPr>
              <w:spacing w:line="360" w:lineRule="auto"/>
              <w:jc w:val="center"/>
              <w:rPr>
                <w:rFonts w:ascii="Times New Roman" w:hAnsi="Times New Roman" w:cs="Times New Roman"/>
                <w:color w:val="000000"/>
                <w:lang w:val="en-GB"/>
              </w:rPr>
            </w:pPr>
            <w:r w:rsidRPr="00883A15">
              <w:rPr>
                <w:rFonts w:ascii="Times New Roman" w:hAnsi="Times New Roman" w:cs="Times New Roman"/>
                <w:color w:val="000000"/>
                <w:lang w:val="en-GB"/>
              </w:rPr>
              <w:t>3</w:t>
            </w:r>
            <w:r w:rsidR="00384D10">
              <w:rPr>
                <w:rFonts w:ascii="Times New Roman" w:hAnsi="Times New Roman" w:cs="Times New Roman"/>
                <w:color w:val="000000"/>
                <w:lang w:val="en-GB"/>
              </w:rPr>
              <w:t>23</w:t>
            </w:r>
            <w:r w:rsidRPr="00883A15">
              <w:rPr>
                <w:rFonts w:ascii="Times New Roman" w:hAnsi="Times New Roman" w:cs="Times New Roman"/>
                <w:color w:val="000000"/>
                <w:lang w:val="en-GB"/>
              </w:rPr>
              <w:t>.</w:t>
            </w:r>
            <w:r w:rsidR="00384D10">
              <w:rPr>
                <w:rFonts w:ascii="Times New Roman" w:hAnsi="Times New Roman" w:cs="Times New Roman"/>
                <w:color w:val="000000"/>
                <w:lang w:val="en-GB"/>
              </w:rPr>
              <w:t>60</w:t>
            </w:r>
          </w:p>
        </w:tc>
        <w:tc>
          <w:tcPr>
            <w:tcW w:w="1443" w:type="dxa"/>
            <w:tcBorders>
              <w:left w:val="nil"/>
              <w:bottom w:val="single" w:sz="18" w:space="0" w:color="auto"/>
              <w:right w:val="nil"/>
            </w:tcBorders>
            <w:vAlign w:val="center"/>
          </w:tcPr>
          <w:p w14:paraId="52C231F9" w14:textId="436A6854" w:rsidR="00883A15" w:rsidRPr="00883A15" w:rsidRDefault="00883A15" w:rsidP="00883A15">
            <w:pPr>
              <w:spacing w:line="360" w:lineRule="auto"/>
              <w:jc w:val="center"/>
              <w:rPr>
                <w:rFonts w:ascii="Times New Roman" w:hAnsi="Times New Roman" w:cs="Times New Roman"/>
                <w:color w:val="000000"/>
                <w:lang w:val="en-GB"/>
              </w:rPr>
            </w:pPr>
            <w:r>
              <w:rPr>
                <w:rFonts w:ascii="Times New Roman" w:hAnsi="Times New Roman" w:cs="Times New Roman"/>
                <w:color w:val="000000"/>
                <w:lang w:val="en-GB"/>
              </w:rPr>
              <w:t>428.58</w:t>
            </w:r>
          </w:p>
        </w:tc>
        <w:tc>
          <w:tcPr>
            <w:tcW w:w="1559" w:type="dxa"/>
            <w:tcBorders>
              <w:left w:val="nil"/>
              <w:bottom w:val="single" w:sz="18" w:space="0" w:color="auto"/>
              <w:right w:val="nil"/>
            </w:tcBorders>
          </w:tcPr>
          <w:p w14:paraId="2C8C2629" w14:textId="10C7F527" w:rsidR="00883A15" w:rsidRPr="00883A15" w:rsidRDefault="00883A15" w:rsidP="00883A15">
            <w:pPr>
              <w:spacing w:line="360" w:lineRule="auto"/>
              <w:jc w:val="center"/>
              <w:rPr>
                <w:rFonts w:ascii="Times New Roman" w:hAnsi="Times New Roman" w:cs="Times New Roman"/>
                <w:color w:val="000000"/>
                <w:lang w:val="en-GB"/>
              </w:rPr>
            </w:pPr>
            <w:r>
              <w:rPr>
                <w:rFonts w:ascii="Times New Roman" w:hAnsi="Times New Roman" w:cs="Times New Roman"/>
                <w:color w:val="000000"/>
                <w:lang w:val="en-GB"/>
              </w:rPr>
              <w:t>286.01</w:t>
            </w:r>
          </w:p>
        </w:tc>
      </w:tr>
    </w:tbl>
    <w:p w14:paraId="15D32FB5" w14:textId="489ECC68" w:rsidR="00384D10" w:rsidRDefault="00BA1C8B" w:rsidP="00384D10">
      <w:pPr>
        <w:spacing w:line="480" w:lineRule="auto"/>
        <w:rPr>
          <w:rFonts w:ascii="Times New Roman" w:eastAsia="Times New Roman" w:hAnsi="Times New Roman" w:cs="Times New Roman"/>
          <w:bCs/>
          <w:lang w:val="en-GB"/>
        </w:rPr>
      </w:pPr>
      <w:r>
        <w:rPr>
          <w:rFonts w:ascii="Times New Roman" w:eastAsia="Times New Roman" w:hAnsi="Times New Roman" w:cs="Times New Roman"/>
          <w:bCs/>
          <w:vertAlign w:val="superscript"/>
          <w:lang w:val="en-GB"/>
        </w:rPr>
        <w:t>a</w:t>
      </w:r>
      <w:r w:rsidR="00384D10" w:rsidRPr="004E488C">
        <w:rPr>
          <w:rFonts w:ascii="Times New Roman" w:eastAsia="Times New Roman" w:hAnsi="Times New Roman" w:cs="Times New Roman"/>
          <w:bCs/>
          <w:lang w:val="en-GB"/>
        </w:rPr>
        <w:t xml:space="preserve"> </w:t>
      </w:r>
      <w:r w:rsidR="00CE2224">
        <w:rPr>
          <w:rFonts w:ascii="Times New Roman" w:eastAsia="Times New Roman" w:hAnsi="Times New Roman" w:cs="Times New Roman"/>
          <w:bCs/>
          <w:lang w:val="en-GB"/>
        </w:rPr>
        <w:t>C</w:t>
      </w:r>
      <w:r w:rsidR="00384D10" w:rsidRPr="004E488C">
        <w:rPr>
          <w:rFonts w:ascii="Times New Roman" w:eastAsia="Times New Roman" w:hAnsi="Times New Roman" w:cs="Times New Roman"/>
          <w:bCs/>
          <w:lang w:val="en-GB"/>
        </w:rPr>
        <w:t xml:space="preserve">hildren </w:t>
      </w:r>
      <w:r w:rsidR="00CE2224">
        <w:rPr>
          <w:rFonts w:ascii="Times New Roman" w:eastAsia="Times New Roman" w:hAnsi="Times New Roman" w:cs="Times New Roman"/>
          <w:bCs/>
          <w:lang w:val="en-GB"/>
        </w:rPr>
        <w:t>W</w:t>
      </w:r>
      <w:r w:rsidR="00384D10" w:rsidRPr="004E488C">
        <w:rPr>
          <w:rFonts w:ascii="Times New Roman" w:eastAsia="Times New Roman" w:hAnsi="Times New Roman" w:cs="Times New Roman"/>
          <w:bCs/>
          <w:lang w:val="en-GB"/>
        </w:rPr>
        <w:t xml:space="preserve">ho </w:t>
      </w:r>
      <w:r w:rsidR="00CE2224">
        <w:rPr>
          <w:rFonts w:ascii="Times New Roman" w:eastAsia="Times New Roman" w:hAnsi="Times New Roman" w:cs="Times New Roman"/>
          <w:bCs/>
          <w:lang w:val="en-GB"/>
        </w:rPr>
        <w:t>N</w:t>
      </w:r>
      <w:r w:rsidR="00384D10" w:rsidRPr="004E488C">
        <w:rPr>
          <w:rFonts w:ascii="Times New Roman" w:eastAsia="Times New Roman" w:hAnsi="Times New Roman" w:cs="Times New Roman"/>
          <w:bCs/>
          <w:lang w:val="en-GB"/>
        </w:rPr>
        <w:t xml:space="preserve">ever </w:t>
      </w:r>
      <w:r w:rsidR="00CE2224">
        <w:rPr>
          <w:rFonts w:ascii="Times New Roman" w:eastAsia="Times New Roman" w:hAnsi="Times New Roman" w:cs="Times New Roman"/>
          <w:bCs/>
          <w:lang w:val="en-GB"/>
        </w:rPr>
        <w:t>A</w:t>
      </w:r>
      <w:r w:rsidR="00384D10" w:rsidRPr="004E488C">
        <w:rPr>
          <w:rFonts w:ascii="Times New Roman" w:eastAsia="Times New Roman" w:hAnsi="Times New Roman" w:cs="Times New Roman"/>
          <w:bCs/>
          <w:lang w:val="en-GB"/>
        </w:rPr>
        <w:t xml:space="preserve">ttended </w:t>
      </w:r>
      <w:r w:rsidR="00CE2224">
        <w:rPr>
          <w:rFonts w:ascii="Times New Roman" w:eastAsia="Times New Roman" w:hAnsi="Times New Roman" w:cs="Times New Roman"/>
          <w:bCs/>
          <w:lang w:val="en-GB"/>
        </w:rPr>
        <w:t>N</w:t>
      </w:r>
      <w:r w:rsidR="00384D10" w:rsidRPr="004E488C">
        <w:rPr>
          <w:rFonts w:ascii="Times New Roman" w:eastAsia="Times New Roman" w:hAnsi="Times New Roman" w:cs="Times New Roman"/>
          <w:bCs/>
          <w:lang w:val="en-GB"/>
        </w:rPr>
        <w:t xml:space="preserve">ursery </w:t>
      </w:r>
      <w:r w:rsidR="00CE2224">
        <w:rPr>
          <w:rFonts w:ascii="Times New Roman" w:eastAsia="Times New Roman" w:hAnsi="Times New Roman" w:cs="Times New Roman"/>
          <w:bCs/>
          <w:lang w:val="en-GB"/>
        </w:rPr>
        <w:t>S</w:t>
      </w:r>
      <w:r w:rsidR="00384D10" w:rsidRPr="004E488C">
        <w:rPr>
          <w:rFonts w:ascii="Times New Roman" w:eastAsia="Times New Roman" w:hAnsi="Times New Roman" w:cs="Times New Roman"/>
          <w:bCs/>
          <w:lang w:val="en-GB"/>
        </w:rPr>
        <w:t>chools</w:t>
      </w:r>
    </w:p>
    <w:p w14:paraId="288F0414" w14:textId="235C9781" w:rsidR="009F18B7" w:rsidRPr="004E488C" w:rsidRDefault="00BA1C8B" w:rsidP="00384D10">
      <w:pPr>
        <w:spacing w:line="480" w:lineRule="auto"/>
        <w:rPr>
          <w:rFonts w:ascii="Times New Roman" w:eastAsia="Times New Roman" w:hAnsi="Times New Roman" w:cs="Times New Roman"/>
          <w:bCs/>
          <w:lang w:val="en-GB"/>
        </w:rPr>
      </w:pPr>
      <w:r>
        <w:rPr>
          <w:rFonts w:ascii="Times New Roman" w:eastAsia="Times New Roman" w:hAnsi="Times New Roman" w:cs="Times New Roman"/>
          <w:bCs/>
          <w:vertAlign w:val="superscript"/>
          <w:lang w:val="en-GB"/>
        </w:rPr>
        <w:t>b</w:t>
      </w:r>
      <w:r w:rsidR="009F18B7">
        <w:rPr>
          <w:rFonts w:ascii="Times New Roman" w:eastAsia="Times New Roman" w:hAnsi="Times New Roman" w:cs="Times New Roman"/>
          <w:bCs/>
          <w:lang w:val="en-GB"/>
        </w:rPr>
        <w:t xml:space="preserve"> </w:t>
      </w:r>
      <w:r w:rsidR="00CE2224">
        <w:rPr>
          <w:rFonts w:ascii="Times New Roman" w:eastAsia="Times New Roman" w:hAnsi="Times New Roman" w:cs="Times New Roman"/>
          <w:bCs/>
          <w:lang w:val="en-GB"/>
        </w:rPr>
        <w:t>C</w:t>
      </w:r>
      <w:r w:rsidR="009F18B7">
        <w:rPr>
          <w:rFonts w:ascii="Times New Roman" w:eastAsia="Times New Roman" w:hAnsi="Times New Roman" w:cs="Times New Roman"/>
          <w:bCs/>
          <w:lang w:val="en-GB"/>
        </w:rPr>
        <w:t>hildren who attended nursery schools five days a week. Children who attended nursery schools less than three days a week (4) and children who had attended before (1) were excluded.</w:t>
      </w:r>
    </w:p>
    <w:p w14:paraId="7DA9B469" w14:textId="77777777" w:rsidR="008324E4" w:rsidRDefault="008324E4" w:rsidP="00034681">
      <w:pPr>
        <w:spacing w:line="480" w:lineRule="auto"/>
        <w:rPr>
          <w:rFonts w:ascii="Times New Roman" w:eastAsia="Times New Roman" w:hAnsi="Times New Roman" w:cs="Times New Roman"/>
          <w:bCs/>
          <w:lang w:val="en-GB" w:eastAsia="ja-JP"/>
        </w:rPr>
      </w:pPr>
    </w:p>
    <w:p w14:paraId="0AB0A61F" w14:textId="35AE23C2" w:rsidR="003A048C" w:rsidRDefault="003A048C" w:rsidP="003A048C">
      <w:pPr>
        <w:spacing w:line="480" w:lineRule="auto"/>
        <w:ind w:firstLine="720"/>
        <w:rPr>
          <w:rFonts w:ascii="Times New Roman" w:eastAsia="Times New Roman" w:hAnsi="Times New Roman" w:cs="Times New Roman"/>
          <w:bCs/>
          <w:lang w:val="en-GB" w:eastAsia="ja-JP"/>
        </w:rPr>
      </w:pPr>
      <w:r>
        <w:rPr>
          <w:rFonts w:ascii="Times New Roman" w:eastAsia="Times New Roman" w:hAnsi="Times New Roman" w:cs="Times New Roman"/>
          <w:bCs/>
          <w:lang w:val="en-GB" w:eastAsia="ja-JP"/>
        </w:rPr>
        <w:t xml:space="preserve">Table </w:t>
      </w:r>
      <w:r w:rsidR="00CE2224">
        <w:rPr>
          <w:rFonts w:ascii="Times New Roman" w:eastAsia="Times New Roman" w:hAnsi="Times New Roman" w:cs="Times New Roman"/>
          <w:bCs/>
          <w:lang w:val="en-GB" w:eastAsia="ja-JP"/>
        </w:rPr>
        <w:t>7</w:t>
      </w:r>
      <w:r>
        <w:rPr>
          <w:rFonts w:ascii="Times New Roman" w:eastAsia="Times New Roman" w:hAnsi="Times New Roman" w:cs="Times New Roman"/>
          <w:bCs/>
          <w:lang w:val="en-GB" w:eastAsia="ja-JP"/>
        </w:rPr>
        <w:t xml:space="preserve"> showed the descriptive statistics of children who attended nursery schools regularly (five days a week) and children who did not attend. Table </w:t>
      </w:r>
      <w:r w:rsidR="00CE2224">
        <w:rPr>
          <w:rFonts w:ascii="Times New Roman" w:eastAsia="Times New Roman" w:hAnsi="Times New Roman" w:cs="Times New Roman"/>
          <w:bCs/>
          <w:lang w:val="en-GB" w:eastAsia="ja-JP"/>
        </w:rPr>
        <w:t>8</w:t>
      </w:r>
      <w:r>
        <w:rPr>
          <w:rFonts w:ascii="Times New Roman" w:eastAsia="Times New Roman" w:hAnsi="Times New Roman" w:cs="Times New Roman"/>
          <w:bCs/>
          <w:lang w:val="en-GB" w:eastAsia="ja-JP"/>
        </w:rPr>
        <w:t xml:space="preserve"> showed descriptive statistics of nursery related variables. </w:t>
      </w:r>
    </w:p>
    <w:p w14:paraId="2D07537C" w14:textId="77777777" w:rsidR="00CE2224" w:rsidRDefault="00CE2224" w:rsidP="00CE2224">
      <w:pPr>
        <w:spacing w:line="480" w:lineRule="auto"/>
        <w:ind w:firstLine="720"/>
        <w:rPr>
          <w:rFonts w:ascii="Times New Roman" w:eastAsia="Times New Roman" w:hAnsi="Times New Roman" w:cs="Times New Roman"/>
          <w:bCs/>
          <w:lang w:val="en-US" w:eastAsia="ja-JP"/>
        </w:rPr>
      </w:pPr>
      <w:r>
        <w:rPr>
          <w:rFonts w:ascii="Times New Roman" w:eastAsia="Times New Roman" w:hAnsi="Times New Roman" w:cs="Times New Roman"/>
          <w:bCs/>
          <w:lang w:val="en-GB" w:eastAsia="ja-JP"/>
        </w:rPr>
        <w:t xml:space="preserve">We compared the variables between the two groups with </w:t>
      </w:r>
      <w:r w:rsidRPr="004E488C">
        <w:rPr>
          <w:rFonts w:ascii="Times New Roman" w:eastAsia="Times New Roman" w:hAnsi="Times New Roman" w:cs="Times New Roman"/>
          <w:bCs/>
          <w:lang w:val="en-US" w:eastAsia="ja-JP"/>
        </w:rPr>
        <w:t>T test</w:t>
      </w:r>
      <w:r>
        <w:rPr>
          <w:rFonts w:ascii="Times New Roman" w:eastAsia="Times New Roman" w:hAnsi="Times New Roman" w:cs="Times New Roman"/>
          <w:bCs/>
          <w:lang w:val="en-US" w:eastAsia="ja-JP"/>
        </w:rPr>
        <w:t>.</w:t>
      </w:r>
      <w:r w:rsidRPr="004E488C">
        <w:rPr>
          <w:rFonts w:ascii="Times New Roman" w:eastAsia="Times New Roman" w:hAnsi="Times New Roman" w:cs="Times New Roman"/>
          <w:bCs/>
          <w:lang w:val="en-US" w:eastAsia="ja-JP"/>
        </w:rPr>
        <w:t xml:space="preserve"> </w:t>
      </w:r>
      <w:r>
        <w:rPr>
          <w:rFonts w:ascii="Times New Roman" w:eastAsia="Times New Roman" w:hAnsi="Times New Roman" w:cs="Times New Roman"/>
          <w:bCs/>
          <w:lang w:val="en-US" w:eastAsia="ja-JP"/>
        </w:rPr>
        <w:t>C</w:t>
      </w:r>
      <w:r w:rsidRPr="004E488C">
        <w:rPr>
          <w:rFonts w:ascii="Times New Roman" w:eastAsia="Times New Roman" w:hAnsi="Times New Roman" w:cs="Times New Roman"/>
          <w:bCs/>
          <w:lang w:val="en-US" w:eastAsia="ja-JP"/>
        </w:rPr>
        <w:t xml:space="preserve">hildren who never </w:t>
      </w:r>
    </w:p>
    <w:p w14:paraId="5999F137" w14:textId="01C7AA71" w:rsidR="009479C1" w:rsidRDefault="009479C1" w:rsidP="009479C1">
      <w:pPr>
        <w:spacing w:line="480" w:lineRule="auto"/>
        <w:rPr>
          <w:rFonts w:ascii="Times New Roman" w:eastAsia="Times New Roman" w:hAnsi="Times New Roman" w:cs="Times New Roman"/>
          <w:bCs/>
          <w:lang w:val="en-US" w:eastAsia="ja-JP"/>
        </w:rPr>
      </w:pPr>
      <w:r w:rsidRPr="004E488C">
        <w:rPr>
          <w:rFonts w:ascii="Times New Roman" w:eastAsia="Times New Roman" w:hAnsi="Times New Roman" w:cs="Times New Roman"/>
          <w:bCs/>
          <w:lang w:val="en-US" w:eastAsia="ja-JP"/>
        </w:rPr>
        <w:t>attended nursery school had longer daily communication time than children who attend to</w:t>
      </w:r>
    </w:p>
    <w:p w14:paraId="7C72E0E3" w14:textId="0DA8B216" w:rsidR="009479C1" w:rsidRPr="00034681" w:rsidRDefault="009479C1" w:rsidP="009479C1">
      <w:pPr>
        <w:spacing w:line="480" w:lineRule="auto"/>
        <w:rPr>
          <w:rFonts w:ascii="Times New Roman" w:hAnsi="Times New Roman" w:cs="Times New Roman"/>
          <w:b/>
          <w:lang w:val="en-GB"/>
        </w:rPr>
      </w:pPr>
      <w:r w:rsidRPr="00034681">
        <w:rPr>
          <w:rFonts w:ascii="Times New Roman" w:hAnsi="Times New Roman" w:cs="Times New Roman"/>
          <w:b/>
          <w:lang w:val="en-GB"/>
        </w:rPr>
        <w:lastRenderedPageBreak/>
        <w:t xml:space="preserve">Table </w:t>
      </w:r>
      <w:r>
        <w:rPr>
          <w:rFonts w:ascii="Times New Roman" w:hAnsi="Times New Roman" w:cs="Times New Roman"/>
          <w:b/>
          <w:lang w:val="en-GB"/>
        </w:rPr>
        <w:t>8</w:t>
      </w:r>
    </w:p>
    <w:p w14:paraId="5E2A5874" w14:textId="625F5147" w:rsidR="009479C1" w:rsidRPr="00034681" w:rsidRDefault="009479C1" w:rsidP="009479C1">
      <w:pPr>
        <w:spacing w:line="480" w:lineRule="auto"/>
        <w:rPr>
          <w:rFonts w:ascii="Times New Roman" w:eastAsia="Times New Roman" w:hAnsi="Times New Roman" w:cs="Times New Roman"/>
          <w:bCs/>
          <w:i/>
          <w:iCs/>
          <w:lang w:val="en-GB"/>
        </w:rPr>
      </w:pPr>
      <w:r w:rsidRPr="00034681">
        <w:rPr>
          <w:rFonts w:ascii="Times New Roman" w:eastAsia="Times New Roman" w:hAnsi="Times New Roman" w:cs="Times New Roman"/>
          <w:bCs/>
          <w:i/>
          <w:iCs/>
          <w:lang w:val="en-GB"/>
        </w:rPr>
        <w:t>Descriptive Statistics regarding Nursery-Related Variables of Nursery-Attending Children</w:t>
      </w:r>
      <w:r w:rsidR="00BA1C8B">
        <w:rPr>
          <w:rFonts w:ascii="Times New Roman" w:eastAsia="Times New Roman" w:hAnsi="Times New Roman" w:cs="Times New Roman"/>
          <w:bCs/>
          <w:i/>
          <w:iCs/>
          <w:lang w:val="en-GB"/>
        </w:rPr>
        <w:t xml:space="preserve"> </w:t>
      </w:r>
      <w:r w:rsidR="00BA1C8B">
        <w:rPr>
          <w:rFonts w:ascii="Times New Roman" w:eastAsia="Times New Roman" w:hAnsi="Times New Roman" w:cs="Times New Roman"/>
          <w:bCs/>
          <w:i/>
          <w:iCs/>
          <w:vertAlign w:val="superscript"/>
          <w:lang w:val="en-GB"/>
        </w:rPr>
        <w:t>c</w:t>
      </w:r>
      <w:r w:rsidRPr="00034681">
        <w:rPr>
          <w:rFonts w:ascii="Times New Roman" w:eastAsia="Times New Roman" w:hAnsi="Times New Roman" w:cs="Times New Roman"/>
          <w:bCs/>
          <w:i/>
          <w:iCs/>
          <w:lang w:val="en-GB"/>
        </w:rPr>
        <w:t xml:space="preserve"> (N = 26)</w:t>
      </w:r>
    </w:p>
    <w:tbl>
      <w:tblPr>
        <w:tblStyle w:val="TableGrid"/>
        <w:tblW w:w="0" w:type="auto"/>
        <w:tblBorders>
          <w:left w:val="none" w:sz="0" w:space="0" w:color="auto"/>
          <w:right w:val="none" w:sz="0" w:space="0" w:color="auto"/>
          <w:insideV w:val="none" w:sz="0" w:space="0" w:color="auto"/>
        </w:tblBorders>
        <w:tblLook w:val="0720" w:firstRow="1" w:lastRow="0" w:firstColumn="0" w:lastColumn="1" w:noHBand="1" w:noVBand="1"/>
      </w:tblPr>
      <w:tblGrid>
        <w:gridCol w:w="3686"/>
        <w:gridCol w:w="1276"/>
        <w:gridCol w:w="1134"/>
        <w:gridCol w:w="1417"/>
      </w:tblGrid>
      <w:tr w:rsidR="009479C1" w:rsidRPr="00034681" w14:paraId="6AA62190" w14:textId="77777777" w:rsidTr="00283F93">
        <w:trPr>
          <w:trHeight w:val="414"/>
        </w:trPr>
        <w:tc>
          <w:tcPr>
            <w:tcW w:w="3686" w:type="dxa"/>
            <w:tcBorders>
              <w:top w:val="single" w:sz="18" w:space="0" w:color="auto"/>
              <w:left w:val="nil"/>
              <w:bottom w:val="single" w:sz="18" w:space="0" w:color="auto"/>
              <w:right w:val="nil"/>
            </w:tcBorders>
            <w:vAlign w:val="center"/>
          </w:tcPr>
          <w:p w14:paraId="19903AE0" w14:textId="77777777" w:rsidR="009479C1" w:rsidRPr="00034681" w:rsidRDefault="009479C1" w:rsidP="00283F93">
            <w:pPr>
              <w:spacing w:line="360" w:lineRule="auto"/>
              <w:jc w:val="center"/>
              <w:rPr>
                <w:rFonts w:ascii="Times New Roman" w:hAnsi="Times New Roman" w:cs="Times New Roman"/>
                <w:iCs/>
                <w:color w:val="000000"/>
                <w:lang w:val="en-US" w:eastAsia="ja-JP"/>
              </w:rPr>
            </w:pPr>
            <w:r w:rsidRPr="00034681">
              <w:rPr>
                <w:rFonts w:ascii="Times New Roman" w:hAnsi="Times New Roman" w:cs="Times New Roman"/>
                <w:iCs/>
                <w:color w:val="000000"/>
                <w:lang w:val="en-GB"/>
              </w:rPr>
              <w:t>Variables</w:t>
            </w:r>
          </w:p>
        </w:tc>
        <w:tc>
          <w:tcPr>
            <w:tcW w:w="1276" w:type="dxa"/>
            <w:tcBorders>
              <w:top w:val="single" w:sz="18" w:space="0" w:color="auto"/>
              <w:left w:val="nil"/>
              <w:bottom w:val="single" w:sz="18" w:space="0" w:color="auto"/>
              <w:right w:val="nil"/>
            </w:tcBorders>
            <w:vAlign w:val="center"/>
          </w:tcPr>
          <w:p w14:paraId="4D2F69F5" w14:textId="77777777" w:rsidR="009479C1" w:rsidRPr="00034681" w:rsidRDefault="009479C1" w:rsidP="00283F93">
            <w:pPr>
              <w:spacing w:line="360" w:lineRule="auto"/>
              <w:jc w:val="center"/>
              <w:rPr>
                <w:rFonts w:ascii="Times New Roman" w:hAnsi="Times New Roman" w:cs="Times New Roman"/>
                <w:i/>
                <w:color w:val="000000"/>
                <w:lang w:val="en-GB"/>
              </w:rPr>
            </w:pPr>
            <w:r w:rsidRPr="00034681">
              <w:rPr>
                <w:rFonts w:ascii="Times New Roman" w:hAnsi="Times New Roman" w:cs="Times New Roman"/>
                <w:i/>
                <w:color w:val="000000"/>
                <w:lang w:val="en-GB"/>
              </w:rPr>
              <w:t>Mean</w:t>
            </w:r>
          </w:p>
        </w:tc>
        <w:tc>
          <w:tcPr>
            <w:tcW w:w="1134" w:type="dxa"/>
            <w:tcBorders>
              <w:top w:val="single" w:sz="18" w:space="0" w:color="auto"/>
              <w:left w:val="nil"/>
              <w:bottom w:val="single" w:sz="18" w:space="0" w:color="auto"/>
              <w:right w:val="nil"/>
            </w:tcBorders>
            <w:vAlign w:val="center"/>
          </w:tcPr>
          <w:p w14:paraId="2F00B9E4" w14:textId="77777777" w:rsidR="009479C1" w:rsidRPr="00034681" w:rsidRDefault="009479C1" w:rsidP="00283F93">
            <w:pPr>
              <w:spacing w:line="360" w:lineRule="auto"/>
              <w:jc w:val="center"/>
              <w:rPr>
                <w:rFonts w:ascii="Times New Roman" w:hAnsi="Times New Roman" w:cs="Times New Roman"/>
                <w:i/>
                <w:color w:val="000000"/>
                <w:lang w:val="en-GB"/>
              </w:rPr>
            </w:pPr>
            <w:r w:rsidRPr="00034681">
              <w:rPr>
                <w:rFonts w:ascii="Times New Roman" w:hAnsi="Times New Roman" w:cs="Times New Roman"/>
                <w:i/>
                <w:color w:val="000000"/>
                <w:lang w:val="en-GB"/>
              </w:rPr>
              <w:t>SD</w:t>
            </w:r>
          </w:p>
        </w:tc>
        <w:tc>
          <w:tcPr>
            <w:tcW w:w="1417" w:type="dxa"/>
            <w:tcBorders>
              <w:top w:val="single" w:sz="18" w:space="0" w:color="auto"/>
              <w:left w:val="nil"/>
              <w:bottom w:val="single" w:sz="18" w:space="0" w:color="auto"/>
              <w:right w:val="nil"/>
            </w:tcBorders>
            <w:vAlign w:val="center"/>
          </w:tcPr>
          <w:p w14:paraId="49E82A28" w14:textId="77777777" w:rsidR="009479C1" w:rsidRPr="00034681" w:rsidRDefault="009479C1" w:rsidP="00283F93">
            <w:pPr>
              <w:spacing w:line="360" w:lineRule="auto"/>
              <w:jc w:val="center"/>
              <w:rPr>
                <w:rFonts w:ascii="Times New Roman" w:hAnsi="Times New Roman" w:cs="Times New Roman"/>
                <w:iCs/>
                <w:color w:val="000000"/>
                <w:lang w:val="en-GB"/>
              </w:rPr>
            </w:pPr>
            <w:r w:rsidRPr="00034681">
              <w:rPr>
                <w:rFonts w:ascii="Times New Roman" w:hAnsi="Times New Roman" w:cs="Times New Roman"/>
                <w:iCs/>
                <w:color w:val="000000"/>
                <w:lang w:val="en-GB"/>
              </w:rPr>
              <w:t>Range</w:t>
            </w:r>
          </w:p>
        </w:tc>
      </w:tr>
      <w:tr w:rsidR="009479C1" w:rsidRPr="00034681" w14:paraId="49DDB245" w14:textId="77777777" w:rsidTr="00283F93">
        <w:trPr>
          <w:trHeight w:val="414"/>
        </w:trPr>
        <w:tc>
          <w:tcPr>
            <w:tcW w:w="3686" w:type="dxa"/>
            <w:tcBorders>
              <w:top w:val="single" w:sz="18" w:space="0" w:color="auto"/>
              <w:left w:val="nil"/>
              <w:bottom w:val="single" w:sz="2" w:space="0" w:color="auto"/>
              <w:right w:val="nil"/>
            </w:tcBorders>
            <w:vAlign w:val="center"/>
          </w:tcPr>
          <w:p w14:paraId="026273C6" w14:textId="77777777" w:rsidR="009479C1" w:rsidRPr="00034681" w:rsidRDefault="009479C1" w:rsidP="00283F93">
            <w:pPr>
              <w:spacing w:line="360" w:lineRule="auto"/>
              <w:jc w:val="center"/>
              <w:rPr>
                <w:rFonts w:ascii="Times New Roman" w:hAnsi="Times New Roman" w:cs="Times New Roman"/>
                <w:color w:val="000000"/>
                <w:lang w:val="en-GB"/>
              </w:rPr>
            </w:pPr>
            <w:r w:rsidRPr="00034681">
              <w:rPr>
                <w:rFonts w:ascii="Times New Roman" w:hAnsi="Times New Roman" w:cs="Times New Roman"/>
                <w:color w:val="000000"/>
                <w:lang w:val="en-GB"/>
              </w:rPr>
              <w:t>Nursery Starting Age in Month</w:t>
            </w:r>
          </w:p>
        </w:tc>
        <w:tc>
          <w:tcPr>
            <w:tcW w:w="1276" w:type="dxa"/>
            <w:tcBorders>
              <w:top w:val="single" w:sz="18" w:space="0" w:color="auto"/>
              <w:left w:val="nil"/>
              <w:bottom w:val="single" w:sz="2" w:space="0" w:color="auto"/>
              <w:right w:val="nil"/>
            </w:tcBorders>
            <w:vAlign w:val="center"/>
          </w:tcPr>
          <w:p w14:paraId="160019F8" w14:textId="77777777" w:rsidR="009479C1" w:rsidRPr="00034681" w:rsidRDefault="009479C1" w:rsidP="00283F93">
            <w:pPr>
              <w:spacing w:line="360" w:lineRule="auto"/>
              <w:jc w:val="center"/>
              <w:rPr>
                <w:rFonts w:ascii="Times New Roman" w:hAnsi="Times New Roman" w:cs="Times New Roman"/>
                <w:color w:val="000000"/>
                <w:lang w:val="en-GB"/>
              </w:rPr>
            </w:pPr>
            <w:r w:rsidRPr="00034681">
              <w:rPr>
                <w:rFonts w:ascii="Times New Roman" w:hAnsi="Times New Roman" w:cs="Times New Roman"/>
                <w:color w:val="000000"/>
                <w:lang w:val="en-GB"/>
              </w:rPr>
              <w:t>15.16</w:t>
            </w:r>
          </w:p>
        </w:tc>
        <w:tc>
          <w:tcPr>
            <w:tcW w:w="1134" w:type="dxa"/>
            <w:tcBorders>
              <w:top w:val="single" w:sz="18" w:space="0" w:color="auto"/>
              <w:left w:val="nil"/>
              <w:bottom w:val="single" w:sz="2" w:space="0" w:color="auto"/>
              <w:right w:val="nil"/>
            </w:tcBorders>
            <w:vAlign w:val="center"/>
          </w:tcPr>
          <w:p w14:paraId="1CF10AED" w14:textId="77777777" w:rsidR="009479C1" w:rsidRPr="00034681" w:rsidRDefault="009479C1" w:rsidP="00283F93">
            <w:pPr>
              <w:spacing w:line="360" w:lineRule="auto"/>
              <w:jc w:val="center"/>
              <w:rPr>
                <w:rFonts w:ascii="Times New Roman" w:hAnsi="Times New Roman" w:cs="Times New Roman"/>
                <w:color w:val="000000"/>
                <w:lang w:val="en-GB"/>
              </w:rPr>
            </w:pPr>
            <w:r w:rsidRPr="00034681">
              <w:rPr>
                <w:rFonts w:ascii="Times New Roman" w:hAnsi="Times New Roman" w:cs="Times New Roman"/>
                <w:color w:val="000000"/>
                <w:lang w:val="en-GB"/>
              </w:rPr>
              <w:t>6.21</w:t>
            </w:r>
          </w:p>
        </w:tc>
        <w:tc>
          <w:tcPr>
            <w:tcW w:w="1417" w:type="dxa"/>
            <w:tcBorders>
              <w:top w:val="single" w:sz="18" w:space="0" w:color="auto"/>
              <w:left w:val="nil"/>
              <w:bottom w:val="single" w:sz="2" w:space="0" w:color="auto"/>
              <w:right w:val="nil"/>
            </w:tcBorders>
            <w:vAlign w:val="center"/>
          </w:tcPr>
          <w:p w14:paraId="663CE9AE" w14:textId="77777777" w:rsidR="009479C1" w:rsidRPr="00034681" w:rsidRDefault="009479C1" w:rsidP="00283F93">
            <w:pPr>
              <w:spacing w:line="360" w:lineRule="auto"/>
              <w:jc w:val="center"/>
              <w:rPr>
                <w:rFonts w:ascii="Times New Roman" w:hAnsi="Times New Roman" w:cs="Times New Roman"/>
                <w:color w:val="000000"/>
                <w:lang w:val="en-GB" w:eastAsia="ja-JP"/>
              </w:rPr>
            </w:pPr>
            <w:r w:rsidRPr="00034681">
              <w:rPr>
                <w:rFonts w:ascii="Times New Roman" w:hAnsi="Times New Roman" w:cs="Times New Roman"/>
                <w:color w:val="000000"/>
                <w:lang w:val="en-GB"/>
              </w:rPr>
              <w:t>6–</w:t>
            </w:r>
            <w:r w:rsidRPr="00034681">
              <w:rPr>
                <w:rFonts w:ascii="Times New Roman" w:hAnsi="Times New Roman" w:cs="Times New Roman"/>
                <w:color w:val="000000"/>
                <w:lang w:val="en-GB" w:eastAsia="ja-JP"/>
              </w:rPr>
              <w:t>26</w:t>
            </w:r>
          </w:p>
        </w:tc>
      </w:tr>
      <w:tr w:rsidR="009479C1" w:rsidRPr="00034681" w14:paraId="245818D0" w14:textId="77777777" w:rsidTr="00283F93">
        <w:trPr>
          <w:trHeight w:val="414"/>
        </w:trPr>
        <w:tc>
          <w:tcPr>
            <w:tcW w:w="3686" w:type="dxa"/>
            <w:tcBorders>
              <w:left w:val="nil"/>
              <w:bottom w:val="single" w:sz="4" w:space="0" w:color="auto"/>
              <w:right w:val="nil"/>
            </w:tcBorders>
            <w:vAlign w:val="center"/>
          </w:tcPr>
          <w:p w14:paraId="590CD6C8" w14:textId="77777777" w:rsidR="009479C1" w:rsidRPr="00034681" w:rsidRDefault="009479C1" w:rsidP="00283F93">
            <w:pPr>
              <w:spacing w:line="360" w:lineRule="auto"/>
              <w:jc w:val="center"/>
              <w:rPr>
                <w:rFonts w:ascii="Times New Roman" w:hAnsi="Times New Roman" w:cs="Times New Roman"/>
                <w:color w:val="000000"/>
                <w:lang w:val="en-GB"/>
              </w:rPr>
            </w:pPr>
            <w:r w:rsidRPr="00034681">
              <w:rPr>
                <w:rFonts w:ascii="Times New Roman" w:hAnsi="Times New Roman" w:cs="Times New Roman"/>
                <w:color w:val="000000"/>
                <w:lang w:val="en-GB"/>
              </w:rPr>
              <w:t xml:space="preserve">Daily </w:t>
            </w:r>
            <w:r>
              <w:rPr>
                <w:rFonts w:ascii="Times New Roman" w:hAnsi="Times New Roman" w:cs="Times New Roman"/>
                <w:color w:val="000000"/>
                <w:lang w:val="en-GB"/>
              </w:rPr>
              <w:t xml:space="preserve">Duration </w:t>
            </w:r>
            <w:r w:rsidRPr="00034681">
              <w:rPr>
                <w:rFonts w:ascii="Times New Roman" w:hAnsi="Times New Roman" w:cs="Times New Roman"/>
                <w:color w:val="000000"/>
                <w:lang w:val="en-GB"/>
              </w:rPr>
              <w:t>Time in Nursery (h)</w:t>
            </w:r>
          </w:p>
        </w:tc>
        <w:tc>
          <w:tcPr>
            <w:tcW w:w="1276" w:type="dxa"/>
            <w:tcBorders>
              <w:left w:val="nil"/>
              <w:bottom w:val="single" w:sz="4" w:space="0" w:color="auto"/>
              <w:right w:val="nil"/>
            </w:tcBorders>
            <w:vAlign w:val="center"/>
          </w:tcPr>
          <w:p w14:paraId="5C98AF11" w14:textId="77777777" w:rsidR="009479C1" w:rsidRPr="00034681" w:rsidRDefault="009479C1" w:rsidP="00283F93">
            <w:pPr>
              <w:spacing w:line="360" w:lineRule="auto"/>
              <w:jc w:val="center"/>
              <w:rPr>
                <w:rFonts w:ascii="Times New Roman" w:hAnsi="Times New Roman" w:cs="Times New Roman"/>
                <w:color w:val="000000"/>
                <w:lang w:val="en-GB"/>
              </w:rPr>
            </w:pPr>
            <w:r w:rsidRPr="00034681">
              <w:rPr>
                <w:rFonts w:ascii="Times New Roman" w:hAnsi="Times New Roman" w:cs="Times New Roman"/>
                <w:color w:val="000000"/>
                <w:lang w:val="en-GB"/>
              </w:rPr>
              <w:t>9.49</w:t>
            </w:r>
          </w:p>
        </w:tc>
        <w:tc>
          <w:tcPr>
            <w:tcW w:w="1134" w:type="dxa"/>
            <w:tcBorders>
              <w:left w:val="nil"/>
              <w:bottom w:val="single" w:sz="4" w:space="0" w:color="auto"/>
              <w:right w:val="nil"/>
            </w:tcBorders>
            <w:vAlign w:val="center"/>
          </w:tcPr>
          <w:p w14:paraId="6880F50B" w14:textId="77777777" w:rsidR="009479C1" w:rsidRPr="00034681" w:rsidRDefault="009479C1" w:rsidP="00283F93">
            <w:pPr>
              <w:spacing w:line="360" w:lineRule="auto"/>
              <w:jc w:val="center"/>
              <w:rPr>
                <w:rFonts w:ascii="Times New Roman" w:hAnsi="Times New Roman" w:cs="Times New Roman"/>
                <w:color w:val="000000"/>
                <w:lang w:val="en-GB"/>
              </w:rPr>
            </w:pPr>
            <w:r w:rsidRPr="00034681">
              <w:rPr>
                <w:rFonts w:ascii="Times New Roman" w:hAnsi="Times New Roman" w:cs="Times New Roman"/>
                <w:color w:val="000000"/>
                <w:lang w:val="en-GB"/>
              </w:rPr>
              <w:t>1.35</w:t>
            </w:r>
          </w:p>
        </w:tc>
        <w:tc>
          <w:tcPr>
            <w:tcW w:w="1417" w:type="dxa"/>
            <w:tcBorders>
              <w:left w:val="nil"/>
              <w:bottom w:val="single" w:sz="4" w:space="0" w:color="auto"/>
              <w:right w:val="nil"/>
            </w:tcBorders>
            <w:vAlign w:val="center"/>
          </w:tcPr>
          <w:p w14:paraId="364586FB" w14:textId="77777777" w:rsidR="009479C1" w:rsidRPr="00034681" w:rsidRDefault="009479C1" w:rsidP="00283F93">
            <w:pPr>
              <w:spacing w:line="360" w:lineRule="auto"/>
              <w:jc w:val="center"/>
              <w:rPr>
                <w:rFonts w:ascii="Times New Roman" w:hAnsi="Times New Roman" w:cs="Times New Roman"/>
                <w:color w:val="000000"/>
                <w:lang w:val="en-GB"/>
              </w:rPr>
            </w:pPr>
            <w:r w:rsidRPr="00034681">
              <w:rPr>
                <w:rFonts w:ascii="Times New Roman" w:hAnsi="Times New Roman" w:cs="Times New Roman"/>
                <w:color w:val="000000"/>
                <w:lang w:val="en-GB"/>
              </w:rPr>
              <w:t>7.00–12.00</w:t>
            </w:r>
          </w:p>
        </w:tc>
      </w:tr>
      <w:tr w:rsidR="009479C1" w:rsidRPr="00034681" w14:paraId="5520E9AE" w14:textId="77777777" w:rsidTr="00283F93">
        <w:trPr>
          <w:trHeight w:val="414"/>
        </w:trPr>
        <w:tc>
          <w:tcPr>
            <w:tcW w:w="3686" w:type="dxa"/>
            <w:tcBorders>
              <w:left w:val="nil"/>
              <w:bottom w:val="single" w:sz="4" w:space="0" w:color="auto"/>
              <w:right w:val="nil"/>
            </w:tcBorders>
            <w:vAlign w:val="center"/>
          </w:tcPr>
          <w:p w14:paraId="62BC9DEE" w14:textId="77777777" w:rsidR="009479C1" w:rsidRPr="00034681" w:rsidRDefault="009479C1" w:rsidP="00283F93">
            <w:pPr>
              <w:spacing w:line="360" w:lineRule="auto"/>
              <w:jc w:val="center"/>
              <w:rPr>
                <w:rFonts w:ascii="Times New Roman" w:hAnsi="Times New Roman" w:cs="Times New Roman"/>
                <w:color w:val="000000"/>
                <w:lang w:val="en-GB"/>
              </w:rPr>
            </w:pPr>
            <w:r w:rsidRPr="00034681">
              <w:rPr>
                <w:rFonts w:ascii="Times New Roman" w:hAnsi="Times New Roman" w:cs="Times New Roman"/>
                <w:color w:val="000000"/>
                <w:lang w:val="en-GB"/>
              </w:rPr>
              <w:t>Number of Teachers</w:t>
            </w:r>
          </w:p>
        </w:tc>
        <w:tc>
          <w:tcPr>
            <w:tcW w:w="1276" w:type="dxa"/>
            <w:tcBorders>
              <w:left w:val="nil"/>
              <w:bottom w:val="single" w:sz="4" w:space="0" w:color="auto"/>
              <w:right w:val="nil"/>
            </w:tcBorders>
            <w:vAlign w:val="center"/>
          </w:tcPr>
          <w:p w14:paraId="7903A067" w14:textId="77777777" w:rsidR="009479C1" w:rsidRPr="00034681" w:rsidRDefault="009479C1" w:rsidP="00283F93">
            <w:pPr>
              <w:spacing w:line="360" w:lineRule="auto"/>
              <w:jc w:val="center"/>
              <w:rPr>
                <w:rFonts w:ascii="Times New Roman" w:hAnsi="Times New Roman" w:cs="Times New Roman"/>
                <w:color w:val="000000"/>
                <w:lang w:val="en-GB"/>
              </w:rPr>
            </w:pPr>
            <w:r w:rsidRPr="00034681">
              <w:rPr>
                <w:rFonts w:ascii="Times New Roman" w:hAnsi="Times New Roman" w:cs="Times New Roman"/>
                <w:color w:val="000000"/>
                <w:lang w:val="en-GB"/>
              </w:rPr>
              <w:t>8.12</w:t>
            </w:r>
          </w:p>
        </w:tc>
        <w:tc>
          <w:tcPr>
            <w:tcW w:w="1134" w:type="dxa"/>
            <w:tcBorders>
              <w:left w:val="nil"/>
              <w:bottom w:val="single" w:sz="4" w:space="0" w:color="auto"/>
              <w:right w:val="nil"/>
            </w:tcBorders>
            <w:vAlign w:val="center"/>
          </w:tcPr>
          <w:p w14:paraId="1B2D93AB" w14:textId="77777777" w:rsidR="009479C1" w:rsidRPr="00034681" w:rsidRDefault="009479C1" w:rsidP="00283F93">
            <w:pPr>
              <w:spacing w:line="360" w:lineRule="auto"/>
              <w:jc w:val="center"/>
              <w:rPr>
                <w:rFonts w:ascii="Times New Roman" w:hAnsi="Times New Roman" w:cs="Times New Roman"/>
                <w:color w:val="000000"/>
                <w:lang w:val="en-GB"/>
              </w:rPr>
            </w:pPr>
            <w:r w:rsidRPr="00034681">
              <w:rPr>
                <w:rFonts w:ascii="Times New Roman" w:hAnsi="Times New Roman" w:cs="Times New Roman"/>
                <w:color w:val="000000"/>
                <w:lang w:val="en-GB"/>
              </w:rPr>
              <w:t>4.48</w:t>
            </w:r>
          </w:p>
        </w:tc>
        <w:tc>
          <w:tcPr>
            <w:tcW w:w="1417" w:type="dxa"/>
            <w:tcBorders>
              <w:left w:val="nil"/>
              <w:bottom w:val="single" w:sz="4" w:space="0" w:color="auto"/>
              <w:right w:val="nil"/>
            </w:tcBorders>
            <w:vAlign w:val="center"/>
          </w:tcPr>
          <w:p w14:paraId="3E86D186" w14:textId="77777777" w:rsidR="009479C1" w:rsidRPr="00034681" w:rsidRDefault="009479C1" w:rsidP="00283F93">
            <w:pPr>
              <w:spacing w:line="360" w:lineRule="auto"/>
              <w:jc w:val="center"/>
              <w:rPr>
                <w:rFonts w:ascii="Times New Roman" w:hAnsi="Times New Roman" w:cs="Times New Roman"/>
                <w:color w:val="000000"/>
                <w:lang w:val="en-GB"/>
              </w:rPr>
            </w:pPr>
            <w:r w:rsidRPr="00034681">
              <w:rPr>
                <w:rFonts w:ascii="Times New Roman" w:hAnsi="Times New Roman" w:cs="Times New Roman"/>
                <w:color w:val="000000"/>
                <w:lang w:val="en-GB"/>
              </w:rPr>
              <w:t>2–</w:t>
            </w:r>
            <w:r w:rsidRPr="00034681">
              <w:rPr>
                <w:rFonts w:ascii="Times New Roman" w:hAnsi="Times New Roman" w:cs="Times New Roman"/>
                <w:color w:val="000000"/>
                <w:lang w:val="en-GB" w:eastAsia="ja-JP"/>
              </w:rPr>
              <w:t>25</w:t>
            </w:r>
          </w:p>
        </w:tc>
      </w:tr>
      <w:tr w:rsidR="009479C1" w:rsidRPr="00034681" w14:paraId="3AE24074" w14:textId="77777777" w:rsidTr="00283F93">
        <w:trPr>
          <w:trHeight w:val="414"/>
        </w:trPr>
        <w:tc>
          <w:tcPr>
            <w:tcW w:w="3686" w:type="dxa"/>
            <w:tcBorders>
              <w:left w:val="nil"/>
              <w:bottom w:val="single" w:sz="4" w:space="0" w:color="auto"/>
              <w:right w:val="nil"/>
            </w:tcBorders>
            <w:vAlign w:val="center"/>
          </w:tcPr>
          <w:p w14:paraId="6AB1968B" w14:textId="77777777" w:rsidR="009479C1" w:rsidRPr="00034681" w:rsidRDefault="009479C1" w:rsidP="00283F93">
            <w:pPr>
              <w:spacing w:line="360" w:lineRule="auto"/>
              <w:rPr>
                <w:rFonts w:ascii="Times New Roman" w:hAnsi="Times New Roman" w:cs="Times New Roman"/>
                <w:color w:val="000000"/>
                <w:lang w:val="en-GB"/>
              </w:rPr>
            </w:pPr>
            <w:r w:rsidRPr="00034681">
              <w:rPr>
                <w:rFonts w:ascii="Times New Roman" w:hAnsi="Times New Roman" w:cs="Times New Roman"/>
                <w:color w:val="000000"/>
                <w:lang w:val="en-GB"/>
              </w:rPr>
              <w:t>Number of Children at Class</w:t>
            </w:r>
          </w:p>
        </w:tc>
        <w:tc>
          <w:tcPr>
            <w:tcW w:w="1276" w:type="dxa"/>
            <w:tcBorders>
              <w:left w:val="nil"/>
              <w:bottom w:val="single" w:sz="4" w:space="0" w:color="auto"/>
              <w:right w:val="nil"/>
            </w:tcBorders>
            <w:vAlign w:val="center"/>
          </w:tcPr>
          <w:p w14:paraId="39E946A3" w14:textId="77777777" w:rsidR="009479C1" w:rsidRPr="00034681" w:rsidRDefault="009479C1" w:rsidP="00283F93">
            <w:pPr>
              <w:spacing w:line="360" w:lineRule="auto"/>
              <w:jc w:val="center"/>
              <w:rPr>
                <w:rFonts w:ascii="Times New Roman" w:hAnsi="Times New Roman" w:cs="Times New Roman"/>
                <w:color w:val="000000"/>
                <w:lang w:val="en-GB"/>
              </w:rPr>
            </w:pPr>
            <w:r w:rsidRPr="00034681">
              <w:rPr>
                <w:rFonts w:ascii="Times New Roman" w:hAnsi="Times New Roman" w:cs="Times New Roman"/>
                <w:color w:val="000000"/>
                <w:lang w:val="en-GB"/>
              </w:rPr>
              <w:t>17.73</w:t>
            </w:r>
          </w:p>
        </w:tc>
        <w:tc>
          <w:tcPr>
            <w:tcW w:w="1134" w:type="dxa"/>
            <w:tcBorders>
              <w:left w:val="nil"/>
              <w:bottom w:val="single" w:sz="4" w:space="0" w:color="auto"/>
              <w:right w:val="nil"/>
            </w:tcBorders>
            <w:vAlign w:val="center"/>
          </w:tcPr>
          <w:p w14:paraId="4547A385" w14:textId="77777777" w:rsidR="009479C1" w:rsidRPr="00034681" w:rsidRDefault="009479C1" w:rsidP="00283F93">
            <w:pPr>
              <w:spacing w:line="360" w:lineRule="auto"/>
              <w:jc w:val="center"/>
              <w:rPr>
                <w:rFonts w:ascii="Times New Roman" w:hAnsi="Times New Roman" w:cs="Times New Roman"/>
                <w:color w:val="000000"/>
                <w:lang w:val="en-GB"/>
              </w:rPr>
            </w:pPr>
            <w:r w:rsidRPr="00034681">
              <w:rPr>
                <w:rFonts w:ascii="Times New Roman" w:hAnsi="Times New Roman" w:cs="Times New Roman"/>
                <w:color w:val="000000"/>
                <w:lang w:val="en-GB"/>
              </w:rPr>
              <w:t>4.39</w:t>
            </w:r>
          </w:p>
        </w:tc>
        <w:tc>
          <w:tcPr>
            <w:tcW w:w="1417" w:type="dxa"/>
            <w:tcBorders>
              <w:left w:val="nil"/>
              <w:bottom w:val="single" w:sz="4" w:space="0" w:color="auto"/>
              <w:right w:val="nil"/>
            </w:tcBorders>
            <w:vAlign w:val="center"/>
          </w:tcPr>
          <w:p w14:paraId="68590A05" w14:textId="77777777" w:rsidR="009479C1" w:rsidRPr="00034681" w:rsidRDefault="009479C1" w:rsidP="00283F93">
            <w:pPr>
              <w:spacing w:line="360" w:lineRule="auto"/>
              <w:jc w:val="center"/>
              <w:rPr>
                <w:rFonts w:ascii="Times New Roman" w:hAnsi="Times New Roman" w:cs="Times New Roman"/>
                <w:color w:val="000000"/>
                <w:lang w:val="en-GB"/>
              </w:rPr>
            </w:pPr>
            <w:r w:rsidRPr="00034681">
              <w:rPr>
                <w:rFonts w:ascii="Times New Roman" w:hAnsi="Times New Roman" w:cs="Times New Roman"/>
                <w:color w:val="000000"/>
                <w:lang w:val="en-GB"/>
              </w:rPr>
              <w:t>7–</w:t>
            </w:r>
            <w:r w:rsidRPr="00034681">
              <w:rPr>
                <w:rFonts w:ascii="Times New Roman" w:hAnsi="Times New Roman" w:cs="Times New Roman"/>
                <w:color w:val="000000"/>
                <w:lang w:val="en-GB" w:eastAsia="ja-JP"/>
              </w:rPr>
              <w:t>25</w:t>
            </w:r>
          </w:p>
        </w:tc>
      </w:tr>
      <w:tr w:rsidR="009479C1" w:rsidRPr="00034681" w14:paraId="525D498C" w14:textId="77777777" w:rsidTr="00283F93">
        <w:trPr>
          <w:trHeight w:val="414"/>
        </w:trPr>
        <w:tc>
          <w:tcPr>
            <w:tcW w:w="3686" w:type="dxa"/>
            <w:tcBorders>
              <w:left w:val="nil"/>
              <w:bottom w:val="single" w:sz="18" w:space="0" w:color="auto"/>
              <w:right w:val="nil"/>
            </w:tcBorders>
            <w:vAlign w:val="center"/>
          </w:tcPr>
          <w:p w14:paraId="14CF656E" w14:textId="77777777" w:rsidR="009479C1" w:rsidRPr="00034681" w:rsidRDefault="009479C1" w:rsidP="00283F93">
            <w:pPr>
              <w:spacing w:line="360" w:lineRule="auto"/>
              <w:jc w:val="center"/>
              <w:rPr>
                <w:rFonts w:ascii="Times New Roman" w:hAnsi="Times New Roman" w:cs="Times New Roman"/>
                <w:color w:val="000000"/>
                <w:lang w:val="en-GB"/>
              </w:rPr>
            </w:pPr>
            <w:r w:rsidRPr="00034681">
              <w:rPr>
                <w:rFonts w:ascii="Times New Roman" w:hAnsi="Times New Roman" w:cs="Times New Roman"/>
                <w:color w:val="000000"/>
                <w:lang w:val="en-GB"/>
              </w:rPr>
              <w:t>Teacher/Student Ratio (%)</w:t>
            </w:r>
          </w:p>
        </w:tc>
        <w:tc>
          <w:tcPr>
            <w:tcW w:w="1276" w:type="dxa"/>
            <w:tcBorders>
              <w:left w:val="nil"/>
              <w:bottom w:val="single" w:sz="18" w:space="0" w:color="auto"/>
              <w:right w:val="nil"/>
            </w:tcBorders>
            <w:vAlign w:val="center"/>
          </w:tcPr>
          <w:p w14:paraId="7372E4C8" w14:textId="77777777" w:rsidR="009479C1" w:rsidRPr="00034681" w:rsidRDefault="009479C1" w:rsidP="00283F93">
            <w:pPr>
              <w:spacing w:line="360" w:lineRule="auto"/>
              <w:jc w:val="center"/>
              <w:rPr>
                <w:rFonts w:ascii="Times New Roman" w:hAnsi="Times New Roman" w:cs="Times New Roman"/>
                <w:color w:val="000000"/>
                <w:lang w:val="en-GB"/>
              </w:rPr>
            </w:pPr>
            <w:r w:rsidRPr="00034681">
              <w:rPr>
                <w:rFonts w:ascii="Times New Roman" w:hAnsi="Times New Roman" w:cs="Times New Roman"/>
                <w:color w:val="000000"/>
                <w:lang w:val="en-GB"/>
              </w:rPr>
              <w:t>47.73%</w:t>
            </w:r>
          </w:p>
        </w:tc>
        <w:tc>
          <w:tcPr>
            <w:tcW w:w="1134" w:type="dxa"/>
            <w:tcBorders>
              <w:left w:val="nil"/>
              <w:bottom w:val="single" w:sz="18" w:space="0" w:color="auto"/>
              <w:right w:val="nil"/>
            </w:tcBorders>
            <w:vAlign w:val="center"/>
          </w:tcPr>
          <w:p w14:paraId="19BFB2DC" w14:textId="77777777" w:rsidR="009479C1" w:rsidRPr="00034681" w:rsidRDefault="009479C1" w:rsidP="00283F93">
            <w:pPr>
              <w:spacing w:line="360" w:lineRule="auto"/>
              <w:jc w:val="center"/>
              <w:rPr>
                <w:rFonts w:ascii="Times New Roman" w:hAnsi="Times New Roman" w:cs="Times New Roman"/>
                <w:color w:val="000000"/>
                <w:lang w:val="en-GB"/>
              </w:rPr>
            </w:pPr>
            <w:r w:rsidRPr="00034681">
              <w:rPr>
                <w:rFonts w:ascii="Times New Roman" w:hAnsi="Times New Roman" w:cs="Times New Roman"/>
                <w:color w:val="000000"/>
                <w:lang w:val="en-GB"/>
              </w:rPr>
              <w:t>28.52%</w:t>
            </w:r>
          </w:p>
        </w:tc>
        <w:tc>
          <w:tcPr>
            <w:tcW w:w="1417" w:type="dxa"/>
            <w:tcBorders>
              <w:left w:val="nil"/>
              <w:bottom w:val="single" w:sz="18" w:space="0" w:color="auto"/>
              <w:right w:val="nil"/>
            </w:tcBorders>
            <w:vAlign w:val="center"/>
          </w:tcPr>
          <w:p w14:paraId="6A3D7278" w14:textId="77777777" w:rsidR="009479C1" w:rsidRPr="00034681" w:rsidRDefault="009479C1" w:rsidP="00283F93">
            <w:pPr>
              <w:spacing w:line="360" w:lineRule="auto"/>
              <w:jc w:val="center"/>
              <w:rPr>
                <w:rFonts w:ascii="Times New Roman" w:hAnsi="Times New Roman" w:cs="Times New Roman"/>
                <w:color w:val="000000"/>
                <w:lang w:val="en-GB"/>
              </w:rPr>
            </w:pPr>
            <w:r w:rsidRPr="00034681">
              <w:rPr>
                <w:rFonts w:ascii="Times New Roman" w:hAnsi="Times New Roman" w:cs="Times New Roman"/>
                <w:color w:val="000000"/>
                <w:lang w:val="en-GB"/>
              </w:rPr>
              <w:t>16%–156%</w:t>
            </w:r>
          </w:p>
        </w:tc>
      </w:tr>
    </w:tbl>
    <w:p w14:paraId="5FDB6589" w14:textId="7A82A6C4" w:rsidR="009479C1" w:rsidRPr="00883A15" w:rsidRDefault="00BA1C8B" w:rsidP="009479C1">
      <w:pPr>
        <w:spacing w:line="480" w:lineRule="auto"/>
        <w:rPr>
          <w:rFonts w:ascii="Times New Roman" w:eastAsia="Times New Roman" w:hAnsi="Times New Roman" w:cs="Times New Roman"/>
          <w:bCs/>
          <w:lang w:val="en-US" w:eastAsia="ja-JP"/>
        </w:rPr>
      </w:pPr>
      <w:r>
        <w:rPr>
          <w:rFonts w:ascii="Times New Roman" w:eastAsia="Times New Roman" w:hAnsi="Times New Roman" w:cs="Times New Roman"/>
          <w:bCs/>
          <w:vertAlign w:val="superscript"/>
          <w:lang w:val="en-GB"/>
        </w:rPr>
        <w:t xml:space="preserve">c </w:t>
      </w:r>
      <w:r w:rsidR="009479C1" w:rsidRPr="00BA1C8B">
        <w:rPr>
          <w:rFonts w:ascii="Times New Roman" w:eastAsia="Times New Roman" w:hAnsi="Times New Roman" w:cs="Times New Roman"/>
          <w:bCs/>
          <w:lang w:val="en-GB" w:eastAsia="ja-JP"/>
        </w:rPr>
        <w:t>Nursery</w:t>
      </w:r>
      <w:r w:rsidR="009479C1" w:rsidRPr="00883A15">
        <w:rPr>
          <w:rFonts w:ascii="Times New Roman" w:eastAsia="Times New Roman" w:hAnsi="Times New Roman" w:cs="Times New Roman"/>
          <w:bCs/>
          <w:lang w:val="en-US" w:eastAsia="ja-JP"/>
        </w:rPr>
        <w:t>-Attending Children = children who attend to nursery school five days a week</w:t>
      </w:r>
      <w:r w:rsidR="009479C1">
        <w:rPr>
          <w:rFonts w:ascii="Times New Roman" w:eastAsia="Times New Roman" w:hAnsi="Times New Roman" w:cs="Times New Roman"/>
          <w:bCs/>
          <w:lang w:val="en-US" w:eastAsia="ja-JP"/>
        </w:rPr>
        <w:t>.</w:t>
      </w:r>
    </w:p>
    <w:p w14:paraId="2EBBE74F" w14:textId="77777777" w:rsidR="009479C1" w:rsidRDefault="009479C1" w:rsidP="00CE2224">
      <w:pPr>
        <w:spacing w:line="480" w:lineRule="auto"/>
        <w:rPr>
          <w:rFonts w:ascii="Times New Roman" w:eastAsia="Times New Roman" w:hAnsi="Times New Roman" w:cs="Times New Roman"/>
          <w:bCs/>
          <w:lang w:val="en-US" w:eastAsia="ja-JP"/>
        </w:rPr>
      </w:pPr>
    </w:p>
    <w:p w14:paraId="48D221E1" w14:textId="2A8B2ED0" w:rsidR="00CE2224" w:rsidRDefault="00CE2224" w:rsidP="003A048C">
      <w:pPr>
        <w:spacing w:line="480" w:lineRule="auto"/>
        <w:rPr>
          <w:rFonts w:ascii="Times New Roman" w:eastAsia="Times New Roman" w:hAnsi="Times New Roman" w:cs="Times New Roman"/>
          <w:bCs/>
          <w:lang w:val="en-US" w:eastAsia="ja-JP"/>
        </w:rPr>
      </w:pPr>
      <w:r w:rsidRPr="004E488C">
        <w:rPr>
          <w:rFonts w:ascii="Times New Roman" w:eastAsia="Times New Roman" w:hAnsi="Times New Roman" w:cs="Times New Roman"/>
          <w:bCs/>
          <w:lang w:val="en-US" w:eastAsia="ja-JP"/>
        </w:rPr>
        <w:t>nursery five days a week (</w:t>
      </w:r>
      <w:r w:rsidRPr="004E488C">
        <w:rPr>
          <w:rFonts w:ascii="Times New Roman" w:eastAsia="Times New Roman" w:hAnsi="Times New Roman" w:cs="Times New Roman"/>
          <w:bCs/>
          <w:i/>
          <w:iCs/>
          <w:lang w:val="en-US" w:eastAsia="ja-JP"/>
        </w:rPr>
        <w:t>t</w:t>
      </w:r>
      <w:r w:rsidRPr="004E488C">
        <w:rPr>
          <w:rFonts w:ascii="Times New Roman" w:eastAsia="Times New Roman" w:hAnsi="Times New Roman" w:cs="Times New Roman"/>
          <w:bCs/>
          <w:lang w:val="en-US" w:eastAsia="ja-JP"/>
        </w:rPr>
        <w:t xml:space="preserve"> = 2.656, </w:t>
      </w:r>
      <w:r w:rsidRPr="004E488C">
        <w:rPr>
          <w:rFonts w:ascii="Times New Roman" w:eastAsia="Times New Roman" w:hAnsi="Times New Roman" w:cs="Times New Roman"/>
          <w:bCs/>
          <w:i/>
          <w:iCs/>
          <w:lang w:val="en-US" w:eastAsia="ja-JP"/>
        </w:rPr>
        <w:t>p</w:t>
      </w:r>
      <w:r w:rsidRPr="004E488C">
        <w:rPr>
          <w:rFonts w:ascii="Times New Roman" w:eastAsia="Times New Roman" w:hAnsi="Times New Roman" w:cs="Times New Roman"/>
          <w:bCs/>
          <w:lang w:val="en-US" w:eastAsia="ja-JP"/>
        </w:rPr>
        <w:t xml:space="preserve"> = .011). Nursery-attending children also had less child</w:t>
      </w:r>
      <w:r w:rsidR="008F51F3">
        <w:rPr>
          <w:rFonts w:ascii="Times New Roman" w:eastAsia="Times New Roman" w:hAnsi="Times New Roman" w:cs="Times New Roman"/>
          <w:bCs/>
          <w:lang w:val="en-US" w:eastAsia="ja-JP"/>
        </w:rPr>
        <w:t xml:space="preserve"> </w:t>
      </w:r>
      <w:r w:rsidRPr="004E488C">
        <w:rPr>
          <w:rFonts w:ascii="Times New Roman" w:eastAsia="Times New Roman" w:hAnsi="Times New Roman" w:cs="Times New Roman"/>
          <w:bCs/>
          <w:lang w:val="en-US" w:eastAsia="ja-JP"/>
        </w:rPr>
        <w:t>talkers (</w:t>
      </w:r>
      <w:r w:rsidRPr="004E488C">
        <w:rPr>
          <w:rFonts w:ascii="Times New Roman" w:eastAsia="Times New Roman" w:hAnsi="Times New Roman" w:cs="Times New Roman"/>
          <w:bCs/>
          <w:i/>
          <w:iCs/>
          <w:lang w:val="en-US" w:eastAsia="ja-JP"/>
        </w:rPr>
        <w:t>p</w:t>
      </w:r>
      <w:r w:rsidRPr="004E488C">
        <w:rPr>
          <w:rFonts w:ascii="Times New Roman" w:eastAsia="Times New Roman" w:hAnsi="Times New Roman" w:cs="Times New Roman"/>
          <w:bCs/>
          <w:lang w:val="en-US" w:eastAsia="ja-JP"/>
        </w:rPr>
        <w:t xml:space="preserve"> &lt; .0</w:t>
      </w:r>
      <w:r w:rsidRPr="004E488C">
        <w:rPr>
          <w:rFonts w:ascii="Times New Roman" w:eastAsia="Times New Roman" w:hAnsi="Times New Roman" w:cs="Times New Roman"/>
          <w:bCs/>
          <w:i/>
          <w:iCs/>
          <w:lang w:val="en-US" w:eastAsia="ja-JP"/>
        </w:rPr>
        <w:t>1</w:t>
      </w:r>
      <w:r w:rsidRPr="004E488C">
        <w:rPr>
          <w:rFonts w:ascii="Times New Roman" w:eastAsia="Times New Roman" w:hAnsi="Times New Roman" w:cs="Times New Roman"/>
          <w:bCs/>
          <w:lang w:val="en-US" w:eastAsia="ja-JP"/>
        </w:rPr>
        <w:t>)</w:t>
      </w:r>
      <w:r w:rsidR="008F51F3">
        <w:rPr>
          <w:rFonts w:ascii="Times New Roman" w:eastAsia="Times New Roman" w:hAnsi="Times New Roman" w:cs="Times New Roman"/>
          <w:bCs/>
          <w:lang w:val="en-US" w:eastAsia="ja-JP"/>
        </w:rPr>
        <w:t xml:space="preserve"> than children who stayed at home</w:t>
      </w:r>
      <w:r>
        <w:rPr>
          <w:rFonts w:ascii="Times New Roman" w:eastAsia="Times New Roman" w:hAnsi="Times New Roman" w:cs="Times New Roman"/>
          <w:bCs/>
          <w:lang w:val="en-US" w:eastAsia="ja-JP"/>
        </w:rPr>
        <w:t xml:space="preserve">. However, </w:t>
      </w:r>
      <w:r w:rsidR="001741DD" w:rsidRPr="001741DD">
        <w:rPr>
          <w:rFonts w:ascii="Times New Roman" w:hAnsi="Times New Roman" w:cs="Times New Roman"/>
          <w:color w:val="000000"/>
          <w:lang w:val="en-GB"/>
        </w:rPr>
        <w:t xml:space="preserve">children with different nursery attendance status showed no significant difference in vocabulary size </w:t>
      </w:r>
      <w:r w:rsidR="001741DD" w:rsidRPr="001741DD">
        <w:rPr>
          <w:rFonts w:ascii="Times New Roman" w:hAnsi="Times New Roman" w:cs="Times New Roman"/>
          <w:lang w:val="en-GB"/>
        </w:rPr>
        <w:t>(Kruskal-</w:t>
      </w:r>
      <w:proofErr w:type="gramStart"/>
      <w:r w:rsidR="001741DD" w:rsidRPr="001741DD">
        <w:rPr>
          <w:rFonts w:ascii="Times New Roman" w:hAnsi="Times New Roman" w:cs="Times New Roman"/>
          <w:lang w:val="en-GB"/>
        </w:rPr>
        <w:t>Wallis</w:t>
      </w:r>
      <w:proofErr w:type="gramEnd"/>
      <w:r w:rsidR="001741DD" w:rsidRPr="001741DD">
        <w:rPr>
          <w:rFonts w:ascii="Times New Roman" w:hAnsi="Times New Roman" w:cs="Times New Roman"/>
          <w:lang w:val="en-GB"/>
        </w:rPr>
        <w:t xml:space="preserve"> test, </w:t>
      </w:r>
      <w:r w:rsidR="001741DD" w:rsidRPr="001741DD">
        <w:rPr>
          <w:rFonts w:ascii="Times New Roman" w:hAnsi="Times New Roman" w:cs="Times New Roman"/>
          <w:i/>
          <w:lang w:val="en-GB"/>
        </w:rPr>
        <w:t>t</w:t>
      </w:r>
      <w:r w:rsidR="001741DD" w:rsidRPr="001741DD">
        <w:rPr>
          <w:rFonts w:ascii="Times New Roman" w:hAnsi="Times New Roman" w:cs="Times New Roman"/>
          <w:lang w:val="en-GB"/>
        </w:rPr>
        <w:t xml:space="preserve"> = 0.584, </w:t>
      </w:r>
      <w:r w:rsidR="001741DD" w:rsidRPr="001741DD">
        <w:rPr>
          <w:rFonts w:ascii="Times New Roman" w:hAnsi="Times New Roman" w:cs="Times New Roman"/>
          <w:i/>
          <w:lang w:val="en-GB"/>
        </w:rPr>
        <w:t>p</w:t>
      </w:r>
      <w:r w:rsidR="001741DD" w:rsidRPr="001741DD">
        <w:rPr>
          <w:rFonts w:ascii="Times New Roman" w:hAnsi="Times New Roman" w:cs="Times New Roman"/>
          <w:lang w:val="en-GB"/>
        </w:rPr>
        <w:t xml:space="preserve"> = .747)</w:t>
      </w:r>
      <w:r w:rsidR="001741DD" w:rsidRPr="001741DD">
        <w:rPr>
          <w:rFonts w:ascii="Times New Roman" w:hAnsi="Times New Roman" w:cs="Times New Roman"/>
          <w:color w:val="000000"/>
          <w:lang w:val="en-GB"/>
        </w:rPr>
        <w:t>.</w:t>
      </w:r>
      <w:r w:rsidR="001741DD">
        <w:rPr>
          <w:rFonts w:ascii="Times New Roman" w:hAnsi="Times New Roman" w:cs="Times New Roman"/>
          <w:color w:val="000000"/>
          <w:lang w:val="en-GB"/>
        </w:rPr>
        <w:t xml:space="preserve"> </w:t>
      </w:r>
      <w:r w:rsidRPr="004E488C">
        <w:rPr>
          <w:rFonts w:ascii="Times New Roman" w:eastAsia="Times New Roman" w:hAnsi="Times New Roman" w:cs="Times New Roman"/>
          <w:bCs/>
          <w:lang w:val="en-US" w:eastAsia="ja-JP"/>
        </w:rPr>
        <w:t xml:space="preserve">No significant differences </w:t>
      </w:r>
      <w:r w:rsidR="008F51F3">
        <w:rPr>
          <w:rFonts w:ascii="Times New Roman" w:eastAsia="Times New Roman" w:hAnsi="Times New Roman" w:cs="Times New Roman"/>
          <w:bCs/>
          <w:lang w:val="en-US" w:eastAsia="ja-JP"/>
        </w:rPr>
        <w:t xml:space="preserve">were found </w:t>
      </w:r>
      <w:r w:rsidRPr="004E488C">
        <w:rPr>
          <w:rFonts w:ascii="Times New Roman" w:eastAsia="Times New Roman" w:hAnsi="Times New Roman" w:cs="Times New Roman"/>
          <w:bCs/>
          <w:lang w:val="en-US" w:eastAsia="ja-JP"/>
        </w:rPr>
        <w:t>in birth-order, gender, and mother’s academic level (</w:t>
      </w:r>
      <w:proofErr w:type="spellStart"/>
      <w:r w:rsidRPr="004E488C">
        <w:rPr>
          <w:rFonts w:ascii="Times New Roman" w:eastAsia="Times New Roman" w:hAnsi="Times New Roman" w:cs="Times New Roman"/>
          <w:bCs/>
          <w:i/>
          <w:iCs/>
          <w:lang w:val="en-US" w:eastAsia="ja-JP"/>
        </w:rPr>
        <w:t>n.s</w:t>
      </w:r>
      <w:proofErr w:type="spellEnd"/>
      <w:r w:rsidRPr="004E488C">
        <w:rPr>
          <w:rFonts w:ascii="Times New Roman" w:eastAsia="Times New Roman" w:hAnsi="Times New Roman" w:cs="Times New Roman"/>
          <w:bCs/>
          <w:i/>
          <w:iCs/>
          <w:lang w:val="en-US" w:eastAsia="ja-JP"/>
        </w:rPr>
        <w:t>.)</w:t>
      </w:r>
      <w:r w:rsidR="008F51F3">
        <w:rPr>
          <w:rFonts w:ascii="Times New Roman" w:eastAsia="Times New Roman" w:hAnsi="Times New Roman" w:cs="Times New Roman"/>
          <w:bCs/>
          <w:lang w:val="en-US" w:eastAsia="ja-JP"/>
        </w:rPr>
        <w:t xml:space="preserve"> between children who attended nursery school regularly and those who did not</w:t>
      </w:r>
      <w:r>
        <w:rPr>
          <w:rFonts w:ascii="Times New Roman" w:eastAsia="Times New Roman" w:hAnsi="Times New Roman" w:cs="Times New Roman"/>
          <w:bCs/>
          <w:i/>
          <w:iCs/>
          <w:lang w:val="en-US" w:eastAsia="ja-JP"/>
        </w:rPr>
        <w:t>.</w:t>
      </w:r>
    </w:p>
    <w:p w14:paraId="209DBAD2" w14:textId="77777777" w:rsidR="008324E4" w:rsidRDefault="008324E4" w:rsidP="005D155D">
      <w:pPr>
        <w:spacing w:line="480" w:lineRule="auto"/>
        <w:rPr>
          <w:rFonts w:ascii="Times New Roman" w:hAnsi="Times New Roman" w:cs="Times New Roman"/>
          <w:lang w:val="en-US"/>
        </w:rPr>
      </w:pPr>
    </w:p>
    <w:p w14:paraId="349838B1" w14:textId="5BED1874" w:rsidR="000A325C" w:rsidRPr="000A325C" w:rsidRDefault="008F51F3" w:rsidP="008324E4">
      <w:pPr>
        <w:spacing w:line="480" w:lineRule="auto"/>
        <w:ind w:firstLine="720"/>
        <w:rPr>
          <w:rFonts w:ascii="Times New Roman" w:hAnsi="Times New Roman" w:cs="Times New Roman"/>
          <w:lang w:val="en-US"/>
        </w:rPr>
      </w:pPr>
      <w:r>
        <w:rPr>
          <w:rFonts w:ascii="Times New Roman" w:hAnsi="Times New Roman" w:cs="Times New Roman"/>
          <w:lang w:val="en-US"/>
        </w:rPr>
        <w:t>Then, w</w:t>
      </w:r>
      <w:r w:rsidR="005D155D">
        <w:rPr>
          <w:rFonts w:ascii="Times New Roman" w:hAnsi="Times New Roman" w:cs="Times New Roman"/>
          <w:lang w:val="en-US"/>
        </w:rPr>
        <w:t xml:space="preserve">e examined the contribution of variables related to nursery </w:t>
      </w:r>
      <w:r w:rsidR="00FA0CB5">
        <w:rPr>
          <w:rFonts w:ascii="Times New Roman" w:hAnsi="Times New Roman" w:cs="Times New Roman"/>
          <w:lang w:val="en-US"/>
        </w:rPr>
        <w:t xml:space="preserve">schools </w:t>
      </w:r>
      <w:r w:rsidR="005D155D">
        <w:rPr>
          <w:rFonts w:ascii="Times New Roman" w:hAnsi="Times New Roman" w:cs="Times New Roman"/>
          <w:lang w:val="en-US"/>
        </w:rPr>
        <w:t>to vocabulary development</w:t>
      </w:r>
      <w:r>
        <w:rPr>
          <w:rFonts w:ascii="Times New Roman" w:hAnsi="Times New Roman" w:cs="Times New Roman"/>
          <w:lang w:val="en-US"/>
        </w:rPr>
        <w:t xml:space="preserve"> as follows.</w:t>
      </w:r>
    </w:p>
    <w:p w14:paraId="02BDFA54" w14:textId="657B3DEE" w:rsidR="005D155D" w:rsidRPr="003A048C" w:rsidRDefault="000A325C" w:rsidP="003A048C">
      <w:pPr>
        <w:spacing w:line="480" w:lineRule="auto"/>
        <w:ind w:firstLine="720"/>
        <w:rPr>
          <w:rFonts w:ascii="Times New Roman" w:hAnsi="Times New Roman" w:cs="Times New Roman"/>
          <w:color w:val="222222"/>
          <w:shd w:val="clear" w:color="auto" w:fill="FFFFFF"/>
          <w:lang w:val="en-US"/>
        </w:rPr>
      </w:pPr>
      <w:r w:rsidRPr="000A325C">
        <w:rPr>
          <w:rFonts w:ascii="Times New Roman" w:hAnsi="Times New Roman" w:cs="Times New Roman"/>
          <w:color w:val="222222"/>
          <w:shd w:val="clear" w:color="auto" w:fill="FFFFFF"/>
        </w:rPr>
        <w:t xml:space="preserve">The daily duration time at </w:t>
      </w:r>
      <w:r w:rsidR="008F51F3">
        <w:rPr>
          <w:rFonts w:ascii="Times New Roman" w:hAnsi="Times New Roman" w:cs="Times New Roman"/>
          <w:color w:val="222222"/>
          <w:shd w:val="clear" w:color="auto" w:fill="FFFFFF"/>
          <w:lang w:val="en-US"/>
        </w:rPr>
        <w:t xml:space="preserve">a </w:t>
      </w:r>
      <w:r w:rsidRPr="000A325C">
        <w:rPr>
          <w:rFonts w:ascii="Times New Roman" w:hAnsi="Times New Roman" w:cs="Times New Roman"/>
          <w:color w:val="222222"/>
          <w:shd w:val="clear" w:color="auto" w:fill="FFFFFF"/>
        </w:rPr>
        <w:t xml:space="preserve">nursery negatively related to </w:t>
      </w:r>
      <w:r w:rsidR="008F51F3">
        <w:rPr>
          <w:rFonts w:ascii="Times New Roman" w:hAnsi="Times New Roman" w:cs="Times New Roman"/>
          <w:color w:val="222222"/>
          <w:shd w:val="clear" w:color="auto" w:fill="FFFFFF"/>
          <w:lang w:val="en-US"/>
        </w:rPr>
        <w:t>children’s</w:t>
      </w:r>
      <w:r w:rsidRPr="000A325C">
        <w:rPr>
          <w:rFonts w:ascii="Times New Roman" w:hAnsi="Times New Roman" w:cs="Times New Roman"/>
          <w:color w:val="222222"/>
          <w:shd w:val="clear" w:color="auto" w:fill="FFFFFF"/>
        </w:rPr>
        <w:t xml:space="preserve"> vocabulary size (</w:t>
      </w:r>
      <w:r w:rsidRPr="000A325C">
        <w:rPr>
          <w:rFonts w:ascii="Times New Roman" w:hAnsi="Times New Roman" w:cs="Times New Roman"/>
          <w:i/>
          <w:iCs/>
          <w:color w:val="222222"/>
          <w:shd w:val="clear" w:color="auto" w:fill="FFFFFF"/>
        </w:rPr>
        <w:t xml:space="preserve">t </w:t>
      </w:r>
      <w:r w:rsidRPr="000A325C">
        <w:rPr>
          <w:rFonts w:ascii="Times New Roman" w:hAnsi="Times New Roman" w:cs="Times New Roman"/>
          <w:color w:val="222222"/>
          <w:shd w:val="clear" w:color="auto" w:fill="FFFFFF"/>
        </w:rPr>
        <w:t xml:space="preserve">= -3.15, </w:t>
      </w:r>
      <w:r w:rsidRPr="000A325C">
        <w:rPr>
          <w:rFonts w:ascii="Times New Roman" w:hAnsi="Times New Roman" w:cs="Times New Roman"/>
          <w:i/>
          <w:iCs/>
          <w:color w:val="222222"/>
          <w:shd w:val="clear" w:color="auto" w:fill="FFFFFF"/>
        </w:rPr>
        <w:t xml:space="preserve">p </w:t>
      </w:r>
      <w:r w:rsidRPr="000A325C">
        <w:rPr>
          <w:rFonts w:ascii="Times New Roman" w:hAnsi="Times New Roman" w:cs="Times New Roman"/>
          <w:color w:val="222222"/>
          <w:shd w:val="clear" w:color="auto" w:fill="FFFFFF"/>
        </w:rPr>
        <w:t>= .005, 95%</w:t>
      </w:r>
      <w:r w:rsidRPr="000A325C">
        <w:rPr>
          <w:rFonts w:ascii="Times New Roman" w:hAnsi="Times New Roman" w:cs="Times New Roman"/>
          <w:i/>
          <w:iCs/>
          <w:color w:val="222222"/>
          <w:shd w:val="clear" w:color="auto" w:fill="FFFFFF"/>
        </w:rPr>
        <w:t>CI</w:t>
      </w:r>
      <w:r w:rsidRPr="000A325C">
        <w:rPr>
          <w:rFonts w:ascii="Times New Roman" w:hAnsi="Times New Roman" w:cs="Times New Roman"/>
          <w:color w:val="222222"/>
          <w:shd w:val="clear" w:color="auto" w:fill="FFFFFF"/>
        </w:rPr>
        <w:t xml:space="preserve">: -180.10 </w:t>
      </w:r>
      <w:r w:rsidRPr="000A325C">
        <w:rPr>
          <w:rFonts w:ascii="Times New Roman" w:hAnsi="Times New Roman" w:cs="Times New Roman"/>
          <w:color w:val="222222"/>
          <w:shd w:val="clear" w:color="auto" w:fill="FFFFFF"/>
        </w:rPr>
        <w:t>〜</w:t>
      </w:r>
      <w:r w:rsidRPr="000A325C">
        <w:rPr>
          <w:rFonts w:ascii="Times New Roman" w:hAnsi="Times New Roman" w:cs="Times New Roman" w:hint="eastAsia"/>
          <w:color w:val="222222"/>
          <w:shd w:val="clear" w:color="auto" w:fill="FFFFFF"/>
        </w:rPr>
        <w:t xml:space="preserve"> </w:t>
      </w:r>
      <w:r w:rsidRPr="000A325C">
        <w:rPr>
          <w:rFonts w:ascii="Times New Roman" w:hAnsi="Times New Roman" w:cs="Times New Roman"/>
          <w:color w:val="222222"/>
          <w:shd w:val="clear" w:color="auto" w:fill="FFFFFF"/>
        </w:rPr>
        <w:t xml:space="preserve">-36.50). </w:t>
      </w:r>
      <w:r w:rsidR="00FA0CB5">
        <w:rPr>
          <w:rFonts w:ascii="Times New Roman" w:hAnsi="Times New Roman" w:cs="Times New Roman"/>
          <w:color w:val="222222"/>
          <w:shd w:val="clear" w:color="auto" w:fill="FFFFFF"/>
          <w:lang w:val="en-US"/>
        </w:rPr>
        <w:t xml:space="preserve">However, </w:t>
      </w:r>
      <w:r w:rsidR="008F51F3">
        <w:rPr>
          <w:rFonts w:ascii="Times New Roman" w:hAnsi="Times New Roman" w:cs="Times New Roman"/>
          <w:color w:val="222222"/>
          <w:shd w:val="clear" w:color="auto" w:fill="FFFFFF"/>
          <w:lang w:val="en-US"/>
        </w:rPr>
        <w:t xml:space="preserve">the </w:t>
      </w:r>
      <w:r w:rsidR="00FA0CB5">
        <w:rPr>
          <w:rFonts w:ascii="Times New Roman" w:hAnsi="Times New Roman" w:cs="Times New Roman"/>
          <w:color w:val="222222"/>
          <w:shd w:val="clear" w:color="auto" w:fill="FFFFFF"/>
          <w:lang w:val="en-US"/>
        </w:rPr>
        <w:t>d</w:t>
      </w:r>
      <w:r w:rsidRPr="001A7BD0">
        <w:rPr>
          <w:rFonts w:ascii="Times New Roman" w:hAnsi="Times New Roman" w:cs="Times New Roman"/>
          <w:color w:val="222222"/>
          <w:shd w:val="clear" w:color="auto" w:fill="FFFFFF"/>
        </w:rPr>
        <w:t xml:space="preserve">aily duration at </w:t>
      </w:r>
      <w:r w:rsidR="008F51F3">
        <w:rPr>
          <w:rFonts w:ascii="Times New Roman" w:hAnsi="Times New Roman" w:cs="Times New Roman"/>
          <w:color w:val="222222"/>
          <w:shd w:val="clear" w:color="auto" w:fill="FFFFFF"/>
          <w:lang w:val="en-US"/>
        </w:rPr>
        <w:t xml:space="preserve">a </w:t>
      </w:r>
      <w:r w:rsidRPr="001A7BD0">
        <w:rPr>
          <w:rFonts w:ascii="Times New Roman" w:hAnsi="Times New Roman" w:cs="Times New Roman"/>
          <w:color w:val="222222"/>
          <w:shd w:val="clear" w:color="auto" w:fill="FFFFFF"/>
        </w:rPr>
        <w:t xml:space="preserve">nursery </w:t>
      </w:r>
      <w:r w:rsidR="00FA0CB5">
        <w:rPr>
          <w:rFonts w:ascii="Times New Roman" w:hAnsi="Times New Roman" w:cs="Times New Roman"/>
          <w:color w:val="222222"/>
          <w:shd w:val="clear" w:color="auto" w:fill="FFFFFF"/>
          <w:lang w:val="en-US"/>
        </w:rPr>
        <w:t xml:space="preserve">was also </w:t>
      </w:r>
      <w:r w:rsidR="008F51F3">
        <w:rPr>
          <w:rFonts w:ascii="Times New Roman" w:hAnsi="Times New Roman" w:cs="Times New Roman"/>
          <w:color w:val="222222"/>
          <w:shd w:val="clear" w:color="auto" w:fill="FFFFFF"/>
          <w:lang w:val="en-US"/>
        </w:rPr>
        <w:t xml:space="preserve">negatively </w:t>
      </w:r>
      <w:r w:rsidRPr="001A7BD0">
        <w:rPr>
          <w:rFonts w:ascii="Times New Roman" w:hAnsi="Times New Roman" w:cs="Times New Roman"/>
          <w:color w:val="222222"/>
          <w:shd w:val="clear" w:color="auto" w:fill="FFFFFF"/>
        </w:rPr>
        <w:t>co</w:t>
      </w:r>
      <w:r w:rsidR="00FA0CB5">
        <w:rPr>
          <w:rFonts w:ascii="Times New Roman" w:hAnsi="Times New Roman" w:cs="Times New Roman"/>
          <w:color w:val="222222"/>
          <w:shd w:val="clear" w:color="auto" w:fill="FFFFFF"/>
          <w:lang w:val="en-US"/>
        </w:rPr>
        <w:t>r</w:t>
      </w:r>
      <w:r w:rsidRPr="001A7BD0">
        <w:rPr>
          <w:rFonts w:ascii="Times New Roman" w:hAnsi="Times New Roman" w:cs="Times New Roman"/>
          <w:color w:val="222222"/>
          <w:shd w:val="clear" w:color="auto" w:fill="FFFFFF"/>
        </w:rPr>
        <w:t xml:space="preserve">related with </w:t>
      </w:r>
      <w:r w:rsidR="008F51F3">
        <w:rPr>
          <w:rFonts w:ascii="Times New Roman" w:hAnsi="Times New Roman" w:cs="Times New Roman"/>
          <w:color w:val="222222"/>
          <w:shd w:val="clear" w:color="auto" w:fill="FFFFFF"/>
          <w:lang w:val="en-US"/>
        </w:rPr>
        <w:t xml:space="preserve">children’s </w:t>
      </w:r>
      <w:r w:rsidRPr="001A7BD0">
        <w:rPr>
          <w:rFonts w:ascii="Times New Roman" w:hAnsi="Times New Roman" w:cs="Times New Roman"/>
          <w:color w:val="222222"/>
          <w:shd w:val="clear" w:color="auto" w:fill="FFFFFF"/>
        </w:rPr>
        <w:t xml:space="preserve">daily </w:t>
      </w:r>
      <w:r w:rsidR="008F51F3">
        <w:rPr>
          <w:rFonts w:ascii="Times New Roman" w:hAnsi="Times New Roman" w:cs="Times New Roman"/>
          <w:color w:val="222222"/>
          <w:shd w:val="clear" w:color="auto" w:fill="FFFFFF"/>
          <w:lang w:val="en-US"/>
        </w:rPr>
        <w:t>conversation</w:t>
      </w:r>
      <w:r w:rsidRPr="001A7BD0">
        <w:rPr>
          <w:rFonts w:ascii="Times New Roman" w:hAnsi="Times New Roman" w:cs="Times New Roman"/>
          <w:color w:val="222222"/>
          <w:shd w:val="clear" w:color="auto" w:fill="FFFFFF"/>
        </w:rPr>
        <w:t xml:space="preserve"> time</w:t>
      </w:r>
      <w:r>
        <w:rPr>
          <w:rFonts w:ascii="Times New Roman" w:hAnsi="Times New Roman" w:cs="Times New Roman"/>
          <w:color w:val="222222"/>
          <w:shd w:val="clear" w:color="auto" w:fill="FFFFFF"/>
        </w:rPr>
        <w:t xml:space="preserve"> out</w:t>
      </w:r>
      <w:r w:rsidR="008F51F3">
        <w:rPr>
          <w:rFonts w:ascii="Times New Roman" w:hAnsi="Times New Roman" w:cs="Times New Roman"/>
          <w:color w:val="222222"/>
          <w:shd w:val="clear" w:color="auto" w:fill="FFFFFF"/>
          <w:lang w:val="en-US"/>
        </w:rPr>
        <w:t>side the</w:t>
      </w:r>
      <w:r>
        <w:rPr>
          <w:rFonts w:ascii="Times New Roman" w:hAnsi="Times New Roman" w:cs="Times New Roman"/>
          <w:color w:val="222222"/>
          <w:shd w:val="clear" w:color="auto" w:fill="FFFFFF"/>
        </w:rPr>
        <w:t xml:space="preserve"> nursery</w:t>
      </w:r>
      <w:r w:rsidRPr="001A7BD0">
        <w:rPr>
          <w:rFonts w:ascii="Times New Roman" w:hAnsi="Times New Roman" w:cs="Times New Roman"/>
          <w:color w:val="222222"/>
          <w:shd w:val="clear" w:color="auto" w:fill="FFFFFF"/>
        </w:rPr>
        <w:t xml:space="preserve"> ( </w:t>
      </w:r>
      <w:r w:rsidRPr="001A7BD0">
        <w:rPr>
          <w:rFonts w:ascii="Times New Roman" w:hAnsi="Times New Roman" w:cs="Times New Roman"/>
          <w:i/>
          <w:iCs/>
          <w:color w:val="222222"/>
          <w:shd w:val="clear" w:color="auto" w:fill="FFFFFF"/>
        </w:rPr>
        <w:sym w:font="Symbol" w:char="F062"/>
      </w:r>
      <w:r w:rsidRPr="001A7BD0">
        <w:rPr>
          <w:rFonts w:ascii="Times New Roman" w:hAnsi="Times New Roman" w:cs="Times New Roman"/>
          <w:color w:val="222222"/>
          <w:shd w:val="clear" w:color="auto" w:fill="FFFFFF"/>
        </w:rPr>
        <w:t xml:space="preserve"> = -.62, </w:t>
      </w:r>
      <w:r w:rsidRPr="001A7BD0">
        <w:rPr>
          <w:rFonts w:ascii="Times New Roman" w:hAnsi="Times New Roman" w:cs="Times New Roman"/>
          <w:i/>
          <w:iCs/>
          <w:color w:val="222222"/>
          <w:shd w:val="clear" w:color="auto" w:fill="FFFFFF"/>
        </w:rPr>
        <w:t xml:space="preserve">t </w:t>
      </w:r>
      <w:r w:rsidRPr="001A7BD0">
        <w:rPr>
          <w:rFonts w:ascii="Times New Roman" w:hAnsi="Times New Roman" w:cs="Times New Roman"/>
          <w:color w:val="222222"/>
          <w:shd w:val="clear" w:color="auto" w:fill="FFFFFF"/>
        </w:rPr>
        <w:t xml:space="preserve">= -3.07, </w:t>
      </w:r>
      <w:r w:rsidRPr="001A7BD0">
        <w:rPr>
          <w:rFonts w:ascii="Times New Roman" w:hAnsi="Times New Roman" w:cs="Times New Roman"/>
          <w:i/>
          <w:iCs/>
          <w:color w:val="222222"/>
          <w:shd w:val="clear" w:color="auto" w:fill="FFFFFF"/>
        </w:rPr>
        <w:t xml:space="preserve">p </w:t>
      </w:r>
      <w:r w:rsidRPr="001A7BD0">
        <w:rPr>
          <w:rFonts w:ascii="Times New Roman" w:hAnsi="Times New Roman" w:cs="Times New Roman"/>
          <w:color w:val="222222"/>
          <w:shd w:val="clear" w:color="auto" w:fill="FFFFFF"/>
        </w:rPr>
        <w:t>= .002, 95%</w:t>
      </w:r>
      <w:r w:rsidRPr="001A7BD0">
        <w:rPr>
          <w:rFonts w:ascii="Times New Roman" w:hAnsi="Times New Roman" w:cs="Times New Roman"/>
          <w:i/>
          <w:iCs/>
          <w:color w:val="222222"/>
          <w:shd w:val="clear" w:color="auto" w:fill="FFFFFF"/>
        </w:rPr>
        <w:t>CI</w:t>
      </w:r>
      <w:r w:rsidRPr="001A7BD0">
        <w:rPr>
          <w:rFonts w:ascii="Times New Roman" w:hAnsi="Times New Roman" w:cs="Times New Roman"/>
          <w:color w:val="222222"/>
          <w:shd w:val="clear" w:color="auto" w:fill="FFFFFF"/>
        </w:rPr>
        <w:t xml:space="preserve">: 8.52 </w:t>
      </w:r>
      <w:r w:rsidRPr="001A7BD0">
        <w:rPr>
          <w:rFonts w:ascii="Times New Roman" w:hAnsi="Times New Roman" w:cs="Times New Roman"/>
          <w:color w:val="222222"/>
          <w:shd w:val="clear" w:color="auto" w:fill="FFFFFF"/>
        </w:rPr>
        <w:t>〜</w:t>
      </w:r>
      <w:r w:rsidRPr="001A7BD0">
        <w:rPr>
          <w:rFonts w:ascii="Times New Roman" w:hAnsi="Times New Roman" w:cs="Times New Roman"/>
          <w:color w:val="222222"/>
          <w:shd w:val="clear" w:color="auto" w:fill="FFFFFF"/>
        </w:rPr>
        <w:t xml:space="preserve"> 33.06)</w:t>
      </w:r>
      <w:r w:rsidR="008F51F3">
        <w:rPr>
          <w:rFonts w:ascii="Times New Roman" w:hAnsi="Times New Roman" w:cs="Times New Roman"/>
          <w:color w:val="222222"/>
          <w:shd w:val="clear" w:color="auto" w:fill="FFFFFF"/>
          <w:lang w:val="en-US"/>
        </w:rPr>
        <w:t xml:space="preserve">, while the daily conversation time </w:t>
      </w:r>
      <w:r>
        <w:rPr>
          <w:rFonts w:ascii="Times New Roman" w:hAnsi="Times New Roman" w:cs="Times New Roman"/>
          <w:color w:val="222222"/>
          <w:shd w:val="clear" w:color="auto" w:fill="FFFFFF"/>
        </w:rPr>
        <w:t xml:space="preserve">positively correlated </w:t>
      </w:r>
      <w:r>
        <w:rPr>
          <w:rFonts w:ascii="Times New Roman" w:hAnsi="Times New Roman" w:cs="Times New Roman"/>
          <w:color w:val="222222"/>
          <w:shd w:val="clear" w:color="auto" w:fill="FFFFFF"/>
        </w:rPr>
        <w:lastRenderedPageBreak/>
        <w:t xml:space="preserve">with the vocabulary size </w:t>
      </w:r>
      <w:r w:rsidRPr="001A7BD0">
        <w:rPr>
          <w:rFonts w:ascii="Times New Roman" w:hAnsi="Times New Roman" w:cs="Times New Roman"/>
          <w:color w:val="222222"/>
          <w:shd w:val="clear" w:color="auto" w:fill="FFFFFF"/>
        </w:rPr>
        <w:t>(</w:t>
      </w:r>
      <w:r w:rsidRPr="001A7BD0">
        <w:rPr>
          <w:rFonts w:ascii="Times New Roman" w:hAnsi="Times New Roman" w:cs="Times New Roman"/>
          <w:i/>
          <w:iCs/>
          <w:color w:val="222222"/>
          <w:shd w:val="clear" w:color="auto" w:fill="FFFFFF"/>
        </w:rPr>
        <w:sym w:font="Symbol" w:char="F062"/>
      </w:r>
      <w:r w:rsidRPr="001A7BD0">
        <w:rPr>
          <w:rFonts w:ascii="Times New Roman" w:hAnsi="Times New Roman" w:cs="Times New Roman"/>
          <w:color w:val="222222"/>
          <w:shd w:val="clear" w:color="auto" w:fill="FFFFFF"/>
        </w:rPr>
        <w:t xml:space="preserve"> = .47, </w:t>
      </w:r>
      <w:r w:rsidRPr="001A7BD0">
        <w:rPr>
          <w:rFonts w:ascii="Times New Roman" w:hAnsi="Times New Roman" w:cs="Times New Roman"/>
          <w:i/>
          <w:iCs/>
          <w:color w:val="222222"/>
          <w:shd w:val="clear" w:color="auto" w:fill="FFFFFF"/>
        </w:rPr>
        <w:t xml:space="preserve">t </w:t>
      </w:r>
      <w:r w:rsidRPr="001A7BD0">
        <w:rPr>
          <w:rFonts w:ascii="Times New Roman" w:hAnsi="Times New Roman" w:cs="Times New Roman"/>
          <w:color w:val="222222"/>
          <w:shd w:val="clear" w:color="auto" w:fill="FFFFFF"/>
        </w:rPr>
        <w:t xml:space="preserve">= 2.89, </w:t>
      </w:r>
      <w:r w:rsidRPr="001A7BD0">
        <w:rPr>
          <w:rFonts w:ascii="Times New Roman" w:hAnsi="Times New Roman" w:cs="Times New Roman"/>
          <w:i/>
          <w:iCs/>
          <w:color w:val="222222"/>
          <w:shd w:val="clear" w:color="auto" w:fill="FFFFFF"/>
        </w:rPr>
        <w:t xml:space="preserve">p </w:t>
      </w:r>
      <w:r w:rsidRPr="001A7BD0">
        <w:rPr>
          <w:rFonts w:ascii="Times New Roman" w:hAnsi="Times New Roman" w:cs="Times New Roman"/>
          <w:color w:val="222222"/>
          <w:shd w:val="clear" w:color="auto" w:fill="FFFFFF"/>
        </w:rPr>
        <w:t>= .009, 95%</w:t>
      </w:r>
      <w:r w:rsidRPr="001A7BD0">
        <w:rPr>
          <w:rFonts w:ascii="Times New Roman" w:hAnsi="Times New Roman" w:cs="Times New Roman"/>
          <w:i/>
          <w:iCs/>
          <w:color w:val="222222"/>
          <w:shd w:val="clear" w:color="auto" w:fill="FFFFFF"/>
        </w:rPr>
        <w:t>CI</w:t>
      </w:r>
      <w:r w:rsidRPr="001A7BD0">
        <w:rPr>
          <w:rFonts w:ascii="Times New Roman" w:hAnsi="Times New Roman" w:cs="Times New Roman"/>
          <w:color w:val="222222"/>
          <w:shd w:val="clear" w:color="auto" w:fill="FFFFFF"/>
        </w:rPr>
        <w:t xml:space="preserve">: 17.08 </w:t>
      </w:r>
      <w:r w:rsidRPr="001A7BD0">
        <w:rPr>
          <w:rFonts w:ascii="Times New Roman" w:hAnsi="Times New Roman" w:cs="Times New Roman"/>
          <w:color w:val="222222"/>
          <w:shd w:val="clear" w:color="auto" w:fill="FFFFFF"/>
        </w:rPr>
        <w:t>〜</w:t>
      </w:r>
      <w:r w:rsidRPr="001A7BD0">
        <w:rPr>
          <w:rFonts w:ascii="Times New Roman" w:hAnsi="Times New Roman" w:cs="Times New Roman"/>
          <w:color w:val="222222"/>
          <w:shd w:val="clear" w:color="auto" w:fill="FFFFFF"/>
        </w:rPr>
        <w:t xml:space="preserve"> 106.81)</w:t>
      </w:r>
      <w:r>
        <w:rPr>
          <w:rFonts w:ascii="Times New Roman" w:hAnsi="Times New Roman" w:cs="Times New Roman"/>
          <w:color w:val="222222"/>
          <w:shd w:val="clear" w:color="auto" w:fill="FFFFFF"/>
        </w:rPr>
        <w:t xml:space="preserve">. The correlation between daily duration at nursery and vocabulary size dropped to be insignificant when counting </w:t>
      </w:r>
      <w:r w:rsidR="008F51F3">
        <w:rPr>
          <w:rFonts w:ascii="Times New Roman" w:hAnsi="Times New Roman" w:cs="Times New Roman"/>
          <w:color w:val="222222"/>
          <w:shd w:val="clear" w:color="auto" w:fill="FFFFFF"/>
          <w:lang w:val="en-US"/>
        </w:rPr>
        <w:t xml:space="preserve">the </w:t>
      </w:r>
      <w:r>
        <w:rPr>
          <w:rFonts w:ascii="Times New Roman" w:hAnsi="Times New Roman" w:cs="Times New Roman"/>
          <w:color w:val="222222"/>
          <w:shd w:val="clear" w:color="auto" w:fill="FFFFFF"/>
        </w:rPr>
        <w:t>daily communication time (out of nursery) as a mediate variable</w:t>
      </w:r>
      <w:r w:rsidRPr="001A7BD0">
        <w:rPr>
          <w:rFonts w:ascii="Times New Roman" w:hAnsi="Times New Roman" w:cs="Times New Roman"/>
          <w:color w:val="222222"/>
          <w:shd w:val="clear" w:color="auto" w:fill="FFFFFF"/>
        </w:rPr>
        <w:t xml:space="preserve"> (</w:t>
      </w:r>
      <w:r w:rsidRPr="001A7BD0">
        <w:rPr>
          <w:rFonts w:ascii="Times New Roman" w:hAnsi="Times New Roman" w:cs="Times New Roman"/>
          <w:i/>
          <w:iCs/>
          <w:color w:val="222222"/>
          <w:shd w:val="clear" w:color="auto" w:fill="FFFFFF"/>
        </w:rPr>
        <w:sym w:font="Symbol" w:char="F062"/>
      </w:r>
      <w:r w:rsidRPr="001A7BD0">
        <w:rPr>
          <w:rFonts w:ascii="Times New Roman" w:hAnsi="Times New Roman" w:cs="Times New Roman"/>
          <w:color w:val="222222"/>
          <w:shd w:val="clear" w:color="auto" w:fill="FFFFFF"/>
        </w:rPr>
        <w:t xml:space="preserve"> = -.24, </w:t>
      </w:r>
      <w:r w:rsidRPr="001A7BD0">
        <w:rPr>
          <w:rFonts w:ascii="Times New Roman" w:hAnsi="Times New Roman" w:cs="Times New Roman"/>
          <w:i/>
          <w:iCs/>
          <w:color w:val="222222"/>
          <w:shd w:val="clear" w:color="auto" w:fill="FFFFFF"/>
        </w:rPr>
        <w:t xml:space="preserve">t </w:t>
      </w:r>
      <w:r w:rsidRPr="001A7BD0">
        <w:rPr>
          <w:rFonts w:ascii="Times New Roman" w:hAnsi="Times New Roman" w:cs="Times New Roman"/>
          <w:color w:val="222222"/>
          <w:shd w:val="clear" w:color="auto" w:fill="FFFFFF"/>
        </w:rPr>
        <w:t xml:space="preserve">= -1.40, </w:t>
      </w:r>
      <w:r w:rsidRPr="001A7BD0">
        <w:rPr>
          <w:rFonts w:ascii="Times New Roman" w:hAnsi="Times New Roman" w:cs="Times New Roman"/>
          <w:i/>
          <w:iCs/>
          <w:color w:val="222222"/>
          <w:shd w:val="clear" w:color="auto" w:fill="FFFFFF"/>
        </w:rPr>
        <w:t xml:space="preserve">p </w:t>
      </w:r>
      <w:r w:rsidRPr="001A7BD0">
        <w:rPr>
          <w:rFonts w:ascii="Times New Roman" w:hAnsi="Times New Roman" w:cs="Times New Roman"/>
          <w:color w:val="222222"/>
          <w:shd w:val="clear" w:color="auto" w:fill="FFFFFF"/>
        </w:rPr>
        <w:t>= .178, 95%</w:t>
      </w:r>
      <w:r w:rsidRPr="001A7BD0">
        <w:rPr>
          <w:rFonts w:ascii="Times New Roman" w:hAnsi="Times New Roman" w:cs="Times New Roman"/>
          <w:i/>
          <w:iCs/>
          <w:color w:val="222222"/>
          <w:shd w:val="clear" w:color="auto" w:fill="FFFFFF"/>
        </w:rPr>
        <w:t>CI</w:t>
      </w:r>
      <w:r w:rsidRPr="001A7BD0">
        <w:rPr>
          <w:rFonts w:ascii="Times New Roman" w:hAnsi="Times New Roman" w:cs="Times New Roman"/>
          <w:color w:val="222222"/>
          <w:shd w:val="clear" w:color="auto" w:fill="FFFFFF"/>
        </w:rPr>
        <w:t>: -3896.88 - 24.76)</w:t>
      </w:r>
      <w:r>
        <w:rPr>
          <w:rFonts w:ascii="Times New Roman" w:hAnsi="Times New Roman" w:cs="Times New Roman"/>
          <w:color w:val="222222"/>
          <w:shd w:val="clear" w:color="auto" w:fill="FFFFFF"/>
        </w:rPr>
        <w:t xml:space="preserve">. </w:t>
      </w:r>
      <w:r w:rsidR="00FA0CB5">
        <w:rPr>
          <w:rFonts w:ascii="Times New Roman" w:hAnsi="Times New Roman" w:cs="Times New Roman"/>
          <w:color w:val="222222"/>
          <w:shd w:val="clear" w:color="auto" w:fill="FFFFFF"/>
          <w:lang w:val="en-US"/>
        </w:rPr>
        <w:t xml:space="preserve">That is, children who spent longer time in nursery school daily had shorter daily </w:t>
      </w:r>
      <w:r w:rsidR="008F51F3">
        <w:rPr>
          <w:rFonts w:ascii="Times New Roman" w:hAnsi="Times New Roman" w:cs="Times New Roman"/>
          <w:color w:val="222222"/>
          <w:shd w:val="clear" w:color="auto" w:fill="FFFFFF"/>
          <w:lang w:val="en-US"/>
        </w:rPr>
        <w:t>conversation</w:t>
      </w:r>
      <w:r w:rsidR="00FA0CB5">
        <w:rPr>
          <w:rFonts w:ascii="Times New Roman" w:hAnsi="Times New Roman" w:cs="Times New Roman"/>
          <w:color w:val="222222"/>
          <w:shd w:val="clear" w:color="auto" w:fill="FFFFFF"/>
          <w:lang w:val="en-US"/>
        </w:rPr>
        <w:t xml:space="preserve"> time outside the nursery as a trade-off. And </w:t>
      </w:r>
      <w:r w:rsidR="008F51F3">
        <w:rPr>
          <w:rFonts w:ascii="Times New Roman" w:hAnsi="Times New Roman" w:cs="Times New Roman"/>
          <w:color w:val="222222"/>
          <w:shd w:val="clear" w:color="auto" w:fill="FFFFFF"/>
          <w:lang w:val="en-US"/>
        </w:rPr>
        <w:t xml:space="preserve">such </w:t>
      </w:r>
      <w:r w:rsidR="00FA0CB5">
        <w:rPr>
          <w:rFonts w:ascii="Times New Roman" w:hAnsi="Times New Roman" w:cs="Times New Roman"/>
          <w:color w:val="222222"/>
          <w:shd w:val="clear" w:color="auto" w:fill="FFFFFF"/>
          <w:lang w:val="en-US"/>
        </w:rPr>
        <w:t>shorter daily communication time was related to a smaller vocabulary size.</w:t>
      </w:r>
      <w:r w:rsidR="003A048C">
        <w:rPr>
          <w:rFonts w:ascii="Times New Roman" w:hAnsi="Times New Roman" w:cs="Times New Roman"/>
          <w:color w:val="222222"/>
          <w:shd w:val="clear" w:color="auto" w:fill="FFFFFF"/>
          <w:lang w:val="en-US"/>
        </w:rPr>
        <w:t xml:space="preserve"> </w:t>
      </w:r>
      <w:r w:rsidR="005D155D">
        <w:rPr>
          <w:rFonts w:ascii="Times New Roman" w:hAnsi="Times New Roman" w:cs="Times New Roman"/>
          <w:color w:val="222222"/>
          <w:shd w:val="clear" w:color="auto" w:fill="FFFFFF"/>
          <w:lang w:val="en-US"/>
        </w:rPr>
        <w:t>No other nursery-related variables were found related to vocabulary size.</w:t>
      </w:r>
    </w:p>
    <w:p w14:paraId="30DA27F8" w14:textId="77777777" w:rsidR="006F6FAD" w:rsidRDefault="006F6FAD"/>
    <w:p w14:paraId="18F6DCBB" w14:textId="77777777" w:rsidR="009479C1" w:rsidRPr="000A325C" w:rsidRDefault="009479C1"/>
    <w:p w14:paraId="78A66D39" w14:textId="3DE96B0C" w:rsidR="00E3069E" w:rsidRDefault="001A4D92" w:rsidP="00E3069E">
      <w:pPr>
        <w:spacing w:line="480" w:lineRule="auto"/>
        <w:ind w:firstLine="720"/>
        <w:rPr>
          <w:rFonts w:ascii="Times New Roman" w:eastAsia="Times New Roman" w:hAnsi="Times New Roman" w:cs="Times New Roman"/>
          <w:lang w:val="en-GB"/>
        </w:rPr>
      </w:pPr>
      <w:r>
        <w:rPr>
          <w:rFonts w:ascii="Times New Roman" w:eastAsia="Times New Roman" w:hAnsi="Times New Roman" w:cs="Times New Roman"/>
          <w:lang w:val="en-GB"/>
        </w:rPr>
        <w:t>To verify the assumption that children at the first half of their third year might only able to benefit from intensive talker variability, whereas older children might benefit from talkers including the non-intensive ones, w</w:t>
      </w:r>
      <w:r w:rsidR="009479C1">
        <w:rPr>
          <w:rFonts w:ascii="Times New Roman" w:eastAsia="Times New Roman" w:hAnsi="Times New Roman" w:cs="Times New Roman"/>
          <w:lang w:val="en-GB"/>
        </w:rPr>
        <w:t xml:space="preserve">e conduct regression analysis </w:t>
      </w:r>
      <w:r w:rsidR="00E3069E">
        <w:rPr>
          <w:rFonts w:ascii="Times New Roman" w:eastAsia="Times New Roman" w:hAnsi="Times New Roman" w:cs="Times New Roman"/>
          <w:lang w:val="en-GB"/>
        </w:rPr>
        <w:t xml:space="preserve">similar to Table 6 in the manuscript </w:t>
      </w:r>
      <w:r w:rsidR="009479C1">
        <w:rPr>
          <w:rFonts w:ascii="Times New Roman" w:eastAsia="Times New Roman" w:hAnsi="Times New Roman" w:cs="Times New Roman"/>
          <w:lang w:val="en-GB"/>
        </w:rPr>
        <w:t>among children who were aged below 2;</w:t>
      </w:r>
      <w:r w:rsidR="002A091F">
        <w:rPr>
          <w:rFonts w:ascii="Times New Roman" w:eastAsia="Times New Roman" w:hAnsi="Times New Roman" w:cs="Times New Roman"/>
          <w:lang w:val="en-GB"/>
        </w:rPr>
        <w:t>6 (</w:t>
      </w:r>
      <w:r w:rsidR="009479C1" w:rsidRPr="00735C2F">
        <w:rPr>
          <w:rFonts w:ascii="Times New Roman" w:eastAsia="Times New Roman" w:hAnsi="Times New Roman" w:cs="Times New Roman"/>
          <w:i/>
          <w:iCs/>
          <w:lang w:val="en-GB"/>
        </w:rPr>
        <w:t>N</w:t>
      </w:r>
      <w:r w:rsidR="009479C1">
        <w:rPr>
          <w:rFonts w:ascii="Times New Roman" w:eastAsia="Times New Roman" w:hAnsi="Times New Roman" w:cs="Times New Roman"/>
          <w:lang w:val="en-GB"/>
        </w:rPr>
        <w:t xml:space="preserve"> = 47; </w:t>
      </w:r>
      <w:r w:rsidR="00C561EB">
        <w:rPr>
          <w:rFonts w:ascii="Times New Roman" w:eastAsia="Times New Roman" w:hAnsi="Times New Roman" w:cs="Times New Roman"/>
          <w:lang w:val="en-GB"/>
        </w:rPr>
        <w:t xml:space="preserve">Table </w:t>
      </w:r>
      <w:r w:rsidR="00E3069E">
        <w:rPr>
          <w:rFonts w:ascii="Times New Roman" w:eastAsia="Times New Roman" w:hAnsi="Times New Roman" w:cs="Times New Roman"/>
          <w:lang w:val="en-GB"/>
        </w:rPr>
        <w:t>9</w:t>
      </w:r>
      <w:r w:rsidR="00C561EB">
        <w:rPr>
          <w:rFonts w:ascii="Times New Roman" w:eastAsia="Times New Roman" w:hAnsi="Times New Roman" w:cs="Times New Roman"/>
          <w:lang w:val="en-GB"/>
        </w:rPr>
        <w:t xml:space="preserve">; Total adult variability coded </w:t>
      </w:r>
      <w:r w:rsidR="00E3069E">
        <w:rPr>
          <w:rFonts w:ascii="Times New Roman" w:eastAsia="Times New Roman" w:hAnsi="Times New Roman" w:cs="Times New Roman"/>
          <w:lang w:val="en-GB"/>
        </w:rPr>
        <w:t xml:space="preserve">as </w:t>
      </w:r>
      <w:r w:rsidR="00C561EB">
        <w:rPr>
          <w:rFonts w:ascii="Times New Roman" w:eastAsia="Times New Roman" w:hAnsi="Times New Roman" w:cs="Times New Roman"/>
          <w:lang w:val="en-GB"/>
        </w:rPr>
        <w:t xml:space="preserve">0 (18); Intensive adult talker variability coded </w:t>
      </w:r>
      <w:r w:rsidR="00E3069E">
        <w:rPr>
          <w:rFonts w:ascii="Times New Roman" w:eastAsia="Times New Roman" w:hAnsi="Times New Roman" w:cs="Times New Roman"/>
          <w:lang w:val="en-GB"/>
        </w:rPr>
        <w:t xml:space="preserve">as </w:t>
      </w:r>
      <w:r w:rsidR="00C561EB">
        <w:rPr>
          <w:rFonts w:ascii="Times New Roman" w:eastAsia="Times New Roman" w:hAnsi="Times New Roman" w:cs="Times New Roman"/>
          <w:lang w:val="en-GB"/>
        </w:rPr>
        <w:t xml:space="preserve">0 (22); Non-intensive adult talker variability coded </w:t>
      </w:r>
      <w:r w:rsidR="00E3069E">
        <w:rPr>
          <w:rFonts w:ascii="Times New Roman" w:eastAsia="Times New Roman" w:hAnsi="Times New Roman" w:cs="Times New Roman"/>
          <w:lang w:val="en-GB"/>
        </w:rPr>
        <w:t xml:space="preserve">as </w:t>
      </w:r>
      <w:r w:rsidR="00C561EB">
        <w:rPr>
          <w:rFonts w:ascii="Times New Roman" w:eastAsia="Times New Roman" w:hAnsi="Times New Roman" w:cs="Times New Roman"/>
          <w:lang w:val="en-GB"/>
        </w:rPr>
        <w:t>0 (31)</w:t>
      </w:r>
      <w:r w:rsidR="009479C1">
        <w:rPr>
          <w:rFonts w:ascii="Times New Roman" w:eastAsia="Times New Roman" w:hAnsi="Times New Roman" w:cs="Times New Roman"/>
          <w:lang w:val="en-GB"/>
        </w:rPr>
        <w:t xml:space="preserve">) and those who were </w:t>
      </w:r>
      <w:r w:rsidR="00E3069E">
        <w:rPr>
          <w:rFonts w:ascii="Times New Roman" w:eastAsia="Times New Roman" w:hAnsi="Times New Roman" w:cs="Times New Roman"/>
          <w:lang w:val="en-GB"/>
        </w:rPr>
        <w:t>aged 2;6 or above (</w:t>
      </w:r>
      <w:r w:rsidR="00E3069E" w:rsidRPr="00735C2F">
        <w:rPr>
          <w:rFonts w:ascii="Times New Roman" w:eastAsia="Times New Roman" w:hAnsi="Times New Roman" w:cs="Times New Roman"/>
          <w:i/>
          <w:iCs/>
          <w:lang w:val="en-GB"/>
        </w:rPr>
        <w:t>N</w:t>
      </w:r>
      <w:r w:rsidR="00E3069E">
        <w:rPr>
          <w:rFonts w:ascii="Times New Roman" w:eastAsia="Times New Roman" w:hAnsi="Times New Roman" w:cs="Times New Roman"/>
          <w:lang w:val="en-GB"/>
        </w:rPr>
        <w:t xml:space="preserve"> = 128; Table 10; Total adult variability coded as 0 (52); Intensive adult talker variability coded as 0 (79); Non-intensive adult talker variability coded as 0 (95)) respectively. The results were briefly reported in the results section of Study 2 in the manuscript.</w:t>
      </w:r>
    </w:p>
    <w:p w14:paraId="06C086AE" w14:textId="23B92962" w:rsidR="009479C1" w:rsidRDefault="009479C1" w:rsidP="009479C1">
      <w:pPr>
        <w:spacing w:line="480" w:lineRule="auto"/>
        <w:ind w:firstLine="720"/>
        <w:rPr>
          <w:rFonts w:ascii="Times New Roman" w:eastAsia="Times New Roman" w:hAnsi="Times New Roman" w:cs="Times New Roman"/>
          <w:lang w:val="en-GB"/>
        </w:rPr>
      </w:pPr>
    </w:p>
    <w:p w14:paraId="1F461A85" w14:textId="77777777" w:rsidR="001A4D92" w:rsidRDefault="001A4D92" w:rsidP="00CE2224">
      <w:pPr>
        <w:spacing w:line="480" w:lineRule="auto"/>
        <w:rPr>
          <w:rFonts w:ascii="Times New Roman" w:eastAsia="Times New Roman" w:hAnsi="Times New Roman" w:cs="Times New Roman"/>
          <w:b/>
          <w:lang w:val="en-GB"/>
        </w:rPr>
      </w:pPr>
    </w:p>
    <w:p w14:paraId="1F8D0843" w14:textId="77777777" w:rsidR="00E3069E" w:rsidRDefault="00E3069E" w:rsidP="006E182D">
      <w:pPr>
        <w:spacing w:line="480" w:lineRule="auto"/>
        <w:rPr>
          <w:rFonts w:ascii="Times New Roman" w:eastAsia="Times New Roman" w:hAnsi="Times New Roman" w:cs="Times New Roman"/>
          <w:b/>
          <w:lang w:val="en-GB"/>
        </w:rPr>
      </w:pPr>
    </w:p>
    <w:p w14:paraId="31987826" w14:textId="77777777" w:rsidR="00E3069E" w:rsidRDefault="00E3069E" w:rsidP="006E182D">
      <w:pPr>
        <w:spacing w:line="480" w:lineRule="auto"/>
        <w:rPr>
          <w:rFonts w:ascii="Times New Roman" w:eastAsia="Times New Roman" w:hAnsi="Times New Roman" w:cs="Times New Roman"/>
          <w:b/>
          <w:lang w:val="en-GB"/>
        </w:rPr>
      </w:pPr>
    </w:p>
    <w:p w14:paraId="371DB8CB" w14:textId="77777777" w:rsidR="00E3069E" w:rsidRDefault="00E3069E" w:rsidP="006E182D">
      <w:pPr>
        <w:spacing w:line="480" w:lineRule="auto"/>
        <w:rPr>
          <w:rFonts w:ascii="Times New Roman" w:eastAsia="Times New Roman" w:hAnsi="Times New Roman" w:cs="Times New Roman"/>
          <w:b/>
          <w:lang w:val="en-GB"/>
        </w:rPr>
      </w:pPr>
    </w:p>
    <w:p w14:paraId="643E610F" w14:textId="77777777" w:rsidR="00E3069E" w:rsidRDefault="00E3069E" w:rsidP="006E182D">
      <w:pPr>
        <w:spacing w:line="480" w:lineRule="auto"/>
        <w:rPr>
          <w:rFonts w:ascii="Times New Roman" w:eastAsia="Times New Roman" w:hAnsi="Times New Roman" w:cs="Times New Roman"/>
          <w:b/>
          <w:lang w:val="en-GB"/>
        </w:rPr>
      </w:pPr>
    </w:p>
    <w:p w14:paraId="7A3D219C" w14:textId="481E77B5" w:rsidR="006E182D" w:rsidRPr="006E182D" w:rsidRDefault="006E182D" w:rsidP="006E182D">
      <w:pPr>
        <w:spacing w:line="480" w:lineRule="auto"/>
        <w:rPr>
          <w:rFonts w:ascii="Times New Roman" w:eastAsia="Times New Roman" w:hAnsi="Times New Roman" w:cs="Times New Roman"/>
          <w:b/>
          <w:lang w:val="en-GB"/>
        </w:rPr>
      </w:pPr>
      <w:r w:rsidRPr="006E182D">
        <w:rPr>
          <w:rFonts w:ascii="Times New Roman" w:eastAsia="Times New Roman" w:hAnsi="Times New Roman" w:cs="Times New Roman"/>
          <w:b/>
          <w:lang w:val="en-GB"/>
        </w:rPr>
        <w:lastRenderedPageBreak/>
        <w:t xml:space="preserve">Table </w:t>
      </w:r>
      <w:r w:rsidR="00E3069E">
        <w:rPr>
          <w:rFonts w:ascii="Times New Roman" w:hAnsi="Times New Roman" w:cs="Times New Roman"/>
          <w:b/>
          <w:lang w:val="en-GB"/>
        </w:rPr>
        <w:t>9</w:t>
      </w:r>
    </w:p>
    <w:p w14:paraId="163F575C" w14:textId="77777777" w:rsidR="006E182D" w:rsidRPr="000C6CFB" w:rsidRDefault="006E182D" w:rsidP="006E182D">
      <w:pPr>
        <w:spacing w:line="480" w:lineRule="auto"/>
        <w:rPr>
          <w:rFonts w:ascii="Times New Roman" w:eastAsia="Times New Roman" w:hAnsi="Times New Roman" w:cs="Times New Roman"/>
          <w:bCs/>
          <w:i/>
          <w:iCs/>
          <w:lang w:val="en-US"/>
        </w:rPr>
      </w:pPr>
      <w:r w:rsidRPr="000C6CFB">
        <w:rPr>
          <w:rFonts w:ascii="Times New Roman" w:eastAsia="Times New Roman" w:hAnsi="Times New Roman" w:cs="Times New Roman"/>
          <w:bCs/>
          <w:i/>
          <w:iCs/>
          <w:lang w:val="en-GB"/>
        </w:rPr>
        <w:t xml:space="preserve">Hierarchical Regression Analyses Predicting Productive Vocabulary Scores </w:t>
      </w:r>
      <w:r>
        <w:rPr>
          <w:rFonts w:ascii="Times New Roman" w:eastAsia="Times New Roman" w:hAnsi="Times New Roman" w:cs="Times New Roman" w:hint="eastAsia"/>
          <w:bCs/>
          <w:i/>
          <w:iCs/>
          <w:lang w:val="en-GB"/>
        </w:rPr>
        <w:t>Among</w:t>
      </w:r>
      <w:r>
        <w:rPr>
          <w:rFonts w:ascii="Times New Roman" w:eastAsia="Times New Roman" w:hAnsi="Times New Roman" w:cs="Times New Roman"/>
          <w:bCs/>
          <w:i/>
          <w:iCs/>
          <w:lang w:val="en-US"/>
        </w:rPr>
        <w:t xml:space="preserve"> Children Aged Below 2;</w:t>
      </w:r>
      <w:proofErr w:type="gramStart"/>
      <w:r>
        <w:rPr>
          <w:rFonts w:ascii="Times New Roman" w:eastAsia="Times New Roman" w:hAnsi="Times New Roman" w:cs="Times New Roman"/>
          <w:bCs/>
          <w:i/>
          <w:iCs/>
          <w:lang w:val="en-US"/>
        </w:rPr>
        <w:t>6</w:t>
      </w:r>
      <w:proofErr w:type="gramEnd"/>
    </w:p>
    <w:tbl>
      <w:tblPr>
        <w:tblStyle w:val="TableGrid"/>
        <w:tblW w:w="949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3260"/>
        <w:gridCol w:w="851"/>
        <w:gridCol w:w="850"/>
        <w:gridCol w:w="851"/>
        <w:gridCol w:w="992"/>
        <w:gridCol w:w="992"/>
        <w:gridCol w:w="851"/>
      </w:tblGrid>
      <w:tr w:rsidR="006E182D" w:rsidRPr="000C6CFB" w14:paraId="1275A086" w14:textId="77777777" w:rsidTr="00F351D4">
        <w:tc>
          <w:tcPr>
            <w:tcW w:w="851" w:type="dxa"/>
            <w:tcBorders>
              <w:top w:val="single" w:sz="18" w:space="0" w:color="auto"/>
              <w:left w:val="nil"/>
              <w:bottom w:val="single" w:sz="4" w:space="0" w:color="FFFFFF"/>
              <w:right w:val="nil"/>
            </w:tcBorders>
          </w:tcPr>
          <w:p w14:paraId="1707174D" w14:textId="77777777" w:rsidR="006E182D" w:rsidRPr="000C6CFB" w:rsidRDefault="006E182D" w:rsidP="00F351D4">
            <w:pPr>
              <w:widowControl w:val="0"/>
              <w:spacing w:line="360" w:lineRule="auto"/>
              <w:contextualSpacing/>
              <w:jc w:val="both"/>
              <w:rPr>
                <w:rFonts w:ascii="Times New Roman" w:eastAsia="Times New Roman" w:hAnsi="Times New Roman" w:cs="Times New Roman"/>
                <w:color w:val="000000"/>
                <w:lang w:val="en-GB"/>
              </w:rPr>
            </w:pPr>
          </w:p>
        </w:tc>
        <w:tc>
          <w:tcPr>
            <w:tcW w:w="3260" w:type="dxa"/>
            <w:tcBorders>
              <w:top w:val="single" w:sz="18" w:space="0" w:color="auto"/>
              <w:left w:val="nil"/>
              <w:bottom w:val="single" w:sz="4" w:space="0" w:color="FFFFFF"/>
              <w:right w:val="nil"/>
            </w:tcBorders>
          </w:tcPr>
          <w:p w14:paraId="0615A544"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i/>
                <w:iCs/>
                <w:color w:val="000000"/>
                <w:lang w:val="en-GB"/>
              </w:rPr>
            </w:pPr>
          </w:p>
        </w:tc>
        <w:tc>
          <w:tcPr>
            <w:tcW w:w="2552" w:type="dxa"/>
            <w:gridSpan w:val="3"/>
            <w:tcBorders>
              <w:top w:val="single" w:sz="18" w:space="0" w:color="auto"/>
              <w:left w:val="nil"/>
              <w:bottom w:val="single" w:sz="4" w:space="0" w:color="auto"/>
              <w:right w:val="nil"/>
            </w:tcBorders>
          </w:tcPr>
          <w:p w14:paraId="0771CF57" w14:textId="783ACED1" w:rsidR="006E182D" w:rsidRPr="000C6CFB" w:rsidRDefault="00BA1C8B" w:rsidP="00F351D4">
            <w:pPr>
              <w:widowControl w:val="0"/>
              <w:spacing w:line="360" w:lineRule="auto"/>
              <w:contextualSpacing/>
              <w:jc w:val="center"/>
              <w:rPr>
                <w:rFonts w:ascii="Times New Roman" w:eastAsia="MS Mincho" w:hAnsi="Times New Roman" w:cs="Times New Roman"/>
                <w:i/>
                <w:iCs/>
                <w:color w:val="000000"/>
                <w:lang w:val="en-GB" w:eastAsia="ja-JP"/>
              </w:rPr>
            </w:pPr>
            <w:r>
              <w:rPr>
                <w:rFonts w:ascii="Times New Roman" w:eastAsia="MS Mincho" w:hAnsi="Times New Roman" w:cs="Times New Roman"/>
                <w:i/>
                <w:iCs/>
                <w:color w:val="000000"/>
                <w:lang w:val="en-GB" w:eastAsia="ja-JP"/>
              </w:rPr>
              <w:t>(a)</w:t>
            </w:r>
            <w:r w:rsidR="006E182D" w:rsidRPr="000C6CFB">
              <w:rPr>
                <w:rFonts w:ascii="Times New Roman" w:eastAsia="MS Mincho" w:hAnsi="Times New Roman" w:cs="Times New Roman"/>
                <w:i/>
                <w:iCs/>
                <w:color w:val="000000"/>
                <w:lang w:val="en-GB" w:eastAsia="ja-JP"/>
              </w:rPr>
              <w:t>Total Adult Talkers</w:t>
            </w:r>
          </w:p>
        </w:tc>
        <w:tc>
          <w:tcPr>
            <w:tcW w:w="2835" w:type="dxa"/>
            <w:gridSpan w:val="3"/>
            <w:tcBorders>
              <w:top w:val="single" w:sz="18" w:space="0" w:color="auto"/>
              <w:left w:val="nil"/>
              <w:bottom w:val="single" w:sz="4" w:space="0" w:color="auto"/>
              <w:right w:val="nil"/>
            </w:tcBorders>
          </w:tcPr>
          <w:p w14:paraId="342BE179" w14:textId="5B230A04" w:rsidR="006E182D" w:rsidRPr="000C6CFB" w:rsidRDefault="00BA1C8B" w:rsidP="00F351D4">
            <w:pPr>
              <w:widowControl w:val="0"/>
              <w:spacing w:line="360" w:lineRule="auto"/>
              <w:contextualSpacing/>
              <w:jc w:val="center"/>
              <w:rPr>
                <w:rFonts w:ascii="Times New Roman" w:eastAsia="MS Mincho" w:hAnsi="Times New Roman" w:cs="Times New Roman"/>
                <w:i/>
                <w:iCs/>
                <w:color w:val="000000"/>
                <w:lang w:val="en-GB" w:eastAsia="ja-JP"/>
              </w:rPr>
            </w:pPr>
            <w:r>
              <w:rPr>
                <w:rFonts w:ascii="Times New Roman" w:eastAsia="MS Mincho" w:hAnsi="Times New Roman" w:cs="Times New Roman"/>
                <w:i/>
                <w:iCs/>
                <w:color w:val="000000"/>
                <w:lang w:val="en-GB" w:eastAsia="ja-JP"/>
              </w:rPr>
              <w:t>(b)</w:t>
            </w:r>
            <w:r w:rsidR="006E182D" w:rsidRPr="000C6CFB">
              <w:rPr>
                <w:rFonts w:ascii="Times New Roman" w:eastAsia="MS Mincho" w:hAnsi="Times New Roman" w:cs="Times New Roman"/>
                <w:i/>
                <w:iCs/>
                <w:color w:val="000000"/>
                <w:lang w:val="en-GB" w:eastAsia="ja-JP"/>
              </w:rPr>
              <w:t>Intensive and Non-intensive Adult Talkers</w:t>
            </w:r>
          </w:p>
        </w:tc>
      </w:tr>
      <w:tr w:rsidR="006E182D" w:rsidRPr="000C6CFB" w14:paraId="2AE7E641" w14:textId="77777777" w:rsidTr="00F351D4">
        <w:tc>
          <w:tcPr>
            <w:tcW w:w="851" w:type="dxa"/>
            <w:tcBorders>
              <w:top w:val="single" w:sz="4" w:space="0" w:color="FFFFFF"/>
              <w:left w:val="nil"/>
              <w:bottom w:val="single" w:sz="18" w:space="0" w:color="auto"/>
              <w:right w:val="nil"/>
            </w:tcBorders>
          </w:tcPr>
          <w:p w14:paraId="459BE5AF" w14:textId="77777777" w:rsidR="006E182D" w:rsidRPr="000C6CFB" w:rsidRDefault="006E182D" w:rsidP="00F351D4">
            <w:pPr>
              <w:widowControl w:val="0"/>
              <w:spacing w:line="360" w:lineRule="auto"/>
              <w:contextualSpacing/>
              <w:jc w:val="both"/>
              <w:rPr>
                <w:rFonts w:ascii="Times New Roman" w:eastAsia="Times New Roman" w:hAnsi="Times New Roman" w:cs="Times New Roman"/>
                <w:color w:val="000000"/>
                <w:lang w:val="en-GB"/>
              </w:rPr>
            </w:pPr>
          </w:p>
        </w:tc>
        <w:tc>
          <w:tcPr>
            <w:tcW w:w="3260" w:type="dxa"/>
            <w:tcBorders>
              <w:top w:val="single" w:sz="4" w:space="0" w:color="FFFFFF"/>
              <w:left w:val="nil"/>
              <w:bottom w:val="single" w:sz="18" w:space="0" w:color="auto"/>
              <w:right w:val="nil"/>
            </w:tcBorders>
          </w:tcPr>
          <w:p w14:paraId="08C73C79"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i/>
                <w:iCs/>
                <w:color w:val="000000"/>
                <w:lang w:val="en-GB"/>
              </w:rPr>
            </w:pPr>
            <w:r w:rsidRPr="000C6CFB">
              <w:rPr>
                <w:rFonts w:ascii="Times New Roman" w:eastAsia="Times New Roman" w:hAnsi="Times New Roman" w:cs="Times New Roman"/>
                <w:i/>
                <w:iCs/>
                <w:color w:val="000000"/>
                <w:lang w:val="en-GB"/>
              </w:rPr>
              <w:t>Predictors</w:t>
            </w:r>
          </w:p>
        </w:tc>
        <w:tc>
          <w:tcPr>
            <w:tcW w:w="851" w:type="dxa"/>
            <w:tcBorders>
              <w:top w:val="single" w:sz="4" w:space="0" w:color="auto"/>
              <w:left w:val="nil"/>
              <w:bottom w:val="single" w:sz="18" w:space="0" w:color="auto"/>
              <w:right w:val="nil"/>
            </w:tcBorders>
          </w:tcPr>
          <w:p w14:paraId="5E67B5E3"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i/>
                <w:color w:val="000000"/>
                <w:lang w:val="en-GB"/>
              </w:rPr>
            </w:pPr>
            <w:r w:rsidRPr="000C6CFB">
              <w:rPr>
                <w:rFonts w:ascii="Times New Roman" w:eastAsia="Times New Roman" w:hAnsi="Times New Roman" w:cs="Times New Roman"/>
                <w:i/>
                <w:color w:val="000000"/>
                <w:lang w:val="en-GB"/>
              </w:rPr>
              <w:t>R</w:t>
            </w:r>
            <w:r w:rsidRPr="000C6CFB">
              <w:rPr>
                <w:rFonts w:ascii="Times New Roman" w:eastAsia="Times New Roman" w:hAnsi="Times New Roman" w:cs="Times New Roman"/>
                <w:i/>
                <w:color w:val="000000"/>
                <w:vertAlign w:val="superscript"/>
                <w:lang w:val="en-GB"/>
              </w:rPr>
              <w:t>2</w:t>
            </w:r>
            <w:r w:rsidRPr="000C6CFB">
              <w:rPr>
                <w:rFonts w:ascii="Times New Roman" w:eastAsia="Times New Roman" w:hAnsi="Times New Roman" w:cs="Times New Roman"/>
                <w:i/>
                <w:color w:val="000000"/>
                <w:vertAlign w:val="subscript"/>
                <w:lang w:val="en-GB"/>
              </w:rPr>
              <w:t xml:space="preserve"> </w:t>
            </w:r>
            <w:proofErr w:type="spellStart"/>
            <w:r w:rsidRPr="000C6CFB">
              <w:rPr>
                <w:rFonts w:ascii="Times New Roman" w:eastAsia="Times New Roman" w:hAnsi="Times New Roman" w:cs="Times New Roman"/>
                <w:i/>
                <w:color w:val="000000"/>
                <w:vertAlign w:val="subscript"/>
                <w:lang w:val="en-GB"/>
              </w:rPr>
              <w:t>adj</w:t>
            </w:r>
            <w:proofErr w:type="spellEnd"/>
          </w:p>
        </w:tc>
        <w:tc>
          <w:tcPr>
            <w:tcW w:w="850" w:type="dxa"/>
            <w:tcBorders>
              <w:top w:val="single" w:sz="4" w:space="0" w:color="auto"/>
              <w:left w:val="nil"/>
              <w:bottom w:val="single" w:sz="18" w:space="0" w:color="auto"/>
              <w:right w:val="nil"/>
            </w:tcBorders>
          </w:tcPr>
          <w:p w14:paraId="4BB9ADB1"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i/>
                <w:color w:val="000000"/>
                <w:vertAlign w:val="subscript"/>
                <w:lang w:val="en-GB"/>
              </w:rPr>
            </w:pPr>
            <w:r w:rsidRPr="000C6CFB">
              <w:rPr>
                <w:rFonts w:ascii="Times New Roman" w:eastAsia="Symbol" w:hAnsi="Times New Roman" w:cs="Times New Roman"/>
                <w:i/>
                <w:color w:val="000000"/>
                <w:lang w:val="en-GB"/>
              </w:rPr>
              <w:sym w:font="Symbol" w:char="F044"/>
            </w:r>
            <w:r w:rsidRPr="000C6CFB">
              <w:rPr>
                <w:rFonts w:ascii="Times New Roman" w:eastAsia="Times New Roman" w:hAnsi="Times New Roman" w:cs="Times New Roman"/>
                <w:i/>
                <w:color w:val="000000"/>
                <w:lang w:val="en-GB"/>
              </w:rPr>
              <w:t>R</w:t>
            </w:r>
            <w:r w:rsidRPr="000C6CFB">
              <w:rPr>
                <w:rFonts w:ascii="Times New Roman" w:eastAsia="Times New Roman" w:hAnsi="Times New Roman" w:cs="Times New Roman"/>
                <w:i/>
                <w:color w:val="000000"/>
                <w:vertAlign w:val="superscript"/>
                <w:lang w:val="en-GB"/>
              </w:rPr>
              <w:t>2</w:t>
            </w:r>
          </w:p>
        </w:tc>
        <w:tc>
          <w:tcPr>
            <w:tcW w:w="851" w:type="dxa"/>
            <w:tcBorders>
              <w:top w:val="single" w:sz="4" w:space="0" w:color="auto"/>
              <w:left w:val="nil"/>
              <w:bottom w:val="single" w:sz="18" w:space="0" w:color="auto"/>
              <w:right w:val="nil"/>
            </w:tcBorders>
          </w:tcPr>
          <w:p w14:paraId="2D492C2E"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i/>
                <w:color w:val="000000"/>
                <w:lang w:val="en-GB"/>
              </w:rPr>
            </w:pPr>
            <w:r w:rsidRPr="000C6CFB">
              <w:rPr>
                <w:rFonts w:ascii="Times New Roman" w:eastAsia="MS Mincho" w:hAnsi="Times New Roman" w:cs="Times New Roman"/>
                <w:i/>
                <w:iCs/>
                <w:color w:val="000000"/>
                <w:lang w:val="en-GB" w:eastAsia="ja-JP"/>
              </w:rPr>
              <w:sym w:font="Symbol" w:char="F062"/>
            </w:r>
          </w:p>
        </w:tc>
        <w:tc>
          <w:tcPr>
            <w:tcW w:w="992" w:type="dxa"/>
            <w:tcBorders>
              <w:top w:val="single" w:sz="4" w:space="0" w:color="auto"/>
              <w:left w:val="nil"/>
              <w:bottom w:val="single" w:sz="18" w:space="0" w:color="auto"/>
              <w:right w:val="nil"/>
            </w:tcBorders>
          </w:tcPr>
          <w:p w14:paraId="6B30A21F" w14:textId="77777777" w:rsidR="006E182D" w:rsidRPr="000C6CFB" w:rsidRDefault="006E182D" w:rsidP="00F351D4">
            <w:pPr>
              <w:widowControl w:val="0"/>
              <w:spacing w:line="360" w:lineRule="auto"/>
              <w:contextualSpacing/>
              <w:jc w:val="center"/>
              <w:rPr>
                <w:rFonts w:ascii="Times New Roman" w:eastAsia="MS Mincho" w:hAnsi="Times New Roman" w:cs="Times New Roman"/>
                <w:i/>
                <w:iCs/>
                <w:color w:val="000000"/>
                <w:lang w:val="en-GB" w:eastAsia="ja-JP"/>
              </w:rPr>
            </w:pPr>
            <w:r w:rsidRPr="000C6CFB">
              <w:rPr>
                <w:rFonts w:ascii="Times New Roman" w:eastAsia="Times New Roman" w:hAnsi="Times New Roman" w:cs="Times New Roman"/>
                <w:i/>
                <w:color w:val="000000"/>
                <w:lang w:val="en-GB"/>
              </w:rPr>
              <w:t>R</w:t>
            </w:r>
            <w:r w:rsidRPr="000C6CFB">
              <w:rPr>
                <w:rFonts w:ascii="Times New Roman" w:eastAsia="Times New Roman" w:hAnsi="Times New Roman" w:cs="Times New Roman"/>
                <w:i/>
                <w:color w:val="000000"/>
                <w:vertAlign w:val="superscript"/>
                <w:lang w:val="en-GB"/>
              </w:rPr>
              <w:t>2</w:t>
            </w:r>
            <w:r w:rsidRPr="000C6CFB">
              <w:rPr>
                <w:rFonts w:ascii="Times New Roman" w:eastAsia="Times New Roman" w:hAnsi="Times New Roman" w:cs="Times New Roman"/>
                <w:i/>
                <w:color w:val="000000"/>
                <w:vertAlign w:val="subscript"/>
                <w:lang w:val="en-GB"/>
              </w:rPr>
              <w:t xml:space="preserve"> </w:t>
            </w:r>
            <w:proofErr w:type="spellStart"/>
            <w:r w:rsidRPr="000C6CFB">
              <w:rPr>
                <w:rFonts w:ascii="Times New Roman" w:eastAsia="Times New Roman" w:hAnsi="Times New Roman" w:cs="Times New Roman"/>
                <w:i/>
                <w:color w:val="000000"/>
                <w:vertAlign w:val="subscript"/>
                <w:lang w:val="en-GB"/>
              </w:rPr>
              <w:t>adj</w:t>
            </w:r>
            <w:proofErr w:type="spellEnd"/>
          </w:p>
        </w:tc>
        <w:tc>
          <w:tcPr>
            <w:tcW w:w="992" w:type="dxa"/>
            <w:tcBorders>
              <w:top w:val="single" w:sz="4" w:space="0" w:color="auto"/>
              <w:left w:val="nil"/>
              <w:bottom w:val="single" w:sz="18" w:space="0" w:color="auto"/>
              <w:right w:val="nil"/>
            </w:tcBorders>
          </w:tcPr>
          <w:p w14:paraId="43C86F0E" w14:textId="77777777" w:rsidR="006E182D" w:rsidRPr="000C6CFB" w:rsidRDefault="006E182D" w:rsidP="00F351D4">
            <w:pPr>
              <w:widowControl w:val="0"/>
              <w:spacing w:line="360" w:lineRule="auto"/>
              <w:contextualSpacing/>
              <w:jc w:val="center"/>
              <w:rPr>
                <w:rFonts w:ascii="Times New Roman" w:eastAsia="MS Mincho" w:hAnsi="Times New Roman" w:cs="Times New Roman"/>
                <w:i/>
                <w:iCs/>
                <w:color w:val="000000"/>
                <w:lang w:val="en-GB" w:eastAsia="ja-JP"/>
              </w:rPr>
            </w:pPr>
            <w:r w:rsidRPr="000C6CFB">
              <w:rPr>
                <w:rFonts w:ascii="Times New Roman" w:eastAsia="Symbol" w:hAnsi="Times New Roman" w:cs="Times New Roman"/>
                <w:i/>
                <w:color w:val="000000"/>
                <w:lang w:val="en-GB"/>
              </w:rPr>
              <w:sym w:font="Symbol" w:char="F044"/>
            </w:r>
            <w:r w:rsidRPr="000C6CFB">
              <w:rPr>
                <w:rFonts w:ascii="Times New Roman" w:eastAsia="Times New Roman" w:hAnsi="Times New Roman" w:cs="Times New Roman"/>
                <w:i/>
                <w:color w:val="000000"/>
                <w:lang w:val="en-GB"/>
              </w:rPr>
              <w:t>R</w:t>
            </w:r>
            <w:r w:rsidRPr="000C6CFB">
              <w:rPr>
                <w:rFonts w:ascii="Times New Roman" w:eastAsia="Times New Roman" w:hAnsi="Times New Roman" w:cs="Times New Roman"/>
                <w:i/>
                <w:color w:val="000000"/>
                <w:vertAlign w:val="superscript"/>
                <w:lang w:val="en-GB"/>
              </w:rPr>
              <w:t>2</w:t>
            </w:r>
          </w:p>
        </w:tc>
        <w:tc>
          <w:tcPr>
            <w:tcW w:w="851" w:type="dxa"/>
            <w:tcBorders>
              <w:top w:val="single" w:sz="4" w:space="0" w:color="auto"/>
              <w:left w:val="nil"/>
              <w:bottom w:val="single" w:sz="18" w:space="0" w:color="auto"/>
              <w:right w:val="nil"/>
            </w:tcBorders>
          </w:tcPr>
          <w:p w14:paraId="7B594639" w14:textId="77777777" w:rsidR="006E182D" w:rsidRPr="000C6CFB" w:rsidRDefault="006E182D" w:rsidP="00F351D4">
            <w:pPr>
              <w:widowControl w:val="0"/>
              <w:spacing w:line="360" w:lineRule="auto"/>
              <w:contextualSpacing/>
              <w:jc w:val="center"/>
              <w:rPr>
                <w:rFonts w:ascii="Times New Roman" w:eastAsia="MS Mincho" w:hAnsi="Times New Roman" w:cs="Times New Roman"/>
                <w:i/>
                <w:iCs/>
                <w:color w:val="000000"/>
                <w:lang w:val="en-GB" w:eastAsia="ja-JP"/>
              </w:rPr>
            </w:pPr>
            <w:r w:rsidRPr="000C6CFB">
              <w:rPr>
                <w:rFonts w:ascii="Times New Roman" w:eastAsia="MS Mincho" w:hAnsi="Times New Roman" w:cs="Times New Roman"/>
                <w:i/>
                <w:iCs/>
                <w:color w:val="000000"/>
                <w:lang w:val="en-GB" w:eastAsia="ja-JP"/>
              </w:rPr>
              <w:sym w:font="Symbol" w:char="F062"/>
            </w:r>
          </w:p>
        </w:tc>
      </w:tr>
      <w:tr w:rsidR="006E182D" w:rsidRPr="000C6CFB" w14:paraId="4172A445" w14:textId="77777777" w:rsidTr="00F351D4">
        <w:tc>
          <w:tcPr>
            <w:tcW w:w="851" w:type="dxa"/>
            <w:tcBorders>
              <w:top w:val="single" w:sz="18" w:space="0" w:color="auto"/>
              <w:left w:val="nil"/>
              <w:bottom w:val="nil"/>
              <w:right w:val="nil"/>
            </w:tcBorders>
          </w:tcPr>
          <w:p w14:paraId="1D791485" w14:textId="77777777" w:rsidR="006E182D" w:rsidRPr="000C6CFB" w:rsidRDefault="006E182D" w:rsidP="00F351D4">
            <w:pPr>
              <w:widowControl w:val="0"/>
              <w:spacing w:line="360" w:lineRule="auto"/>
              <w:contextualSpacing/>
              <w:jc w:val="both"/>
              <w:rPr>
                <w:rFonts w:ascii="Times New Roman" w:eastAsia="Times New Roman" w:hAnsi="Times New Roman" w:cs="Times New Roman"/>
                <w:color w:val="000000"/>
                <w:lang w:val="en-GB"/>
              </w:rPr>
            </w:pPr>
            <w:r w:rsidRPr="000C6CFB">
              <w:rPr>
                <w:rFonts w:ascii="Times New Roman" w:eastAsia="Times New Roman" w:hAnsi="Times New Roman" w:cs="Times New Roman"/>
                <w:color w:val="000000"/>
                <w:lang w:val="en-GB"/>
              </w:rPr>
              <w:t>Step 1</w:t>
            </w:r>
          </w:p>
        </w:tc>
        <w:tc>
          <w:tcPr>
            <w:tcW w:w="3260" w:type="dxa"/>
            <w:tcBorders>
              <w:top w:val="single" w:sz="18" w:space="0" w:color="auto"/>
              <w:left w:val="nil"/>
              <w:bottom w:val="nil"/>
              <w:right w:val="nil"/>
            </w:tcBorders>
          </w:tcPr>
          <w:p w14:paraId="4915020A" w14:textId="77777777" w:rsidR="006E182D" w:rsidRPr="000C6CFB" w:rsidRDefault="006E182D" w:rsidP="00F351D4">
            <w:pPr>
              <w:widowControl w:val="0"/>
              <w:spacing w:line="360" w:lineRule="auto"/>
              <w:contextualSpacing/>
              <w:jc w:val="both"/>
              <w:rPr>
                <w:rFonts w:ascii="Times New Roman" w:eastAsia="Times New Roman" w:hAnsi="Times New Roman" w:cs="Times New Roman"/>
                <w:color w:val="000000"/>
                <w:lang w:val="en-GB"/>
              </w:rPr>
            </w:pPr>
          </w:p>
        </w:tc>
        <w:tc>
          <w:tcPr>
            <w:tcW w:w="851" w:type="dxa"/>
            <w:tcBorders>
              <w:top w:val="single" w:sz="18" w:space="0" w:color="auto"/>
              <w:left w:val="nil"/>
              <w:bottom w:val="nil"/>
              <w:right w:val="nil"/>
            </w:tcBorders>
          </w:tcPr>
          <w:p w14:paraId="45FC1DA9"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0" w:type="dxa"/>
            <w:tcBorders>
              <w:top w:val="single" w:sz="18" w:space="0" w:color="auto"/>
              <w:left w:val="nil"/>
              <w:bottom w:val="nil"/>
              <w:right w:val="nil"/>
            </w:tcBorders>
          </w:tcPr>
          <w:p w14:paraId="740AC90A"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r w:rsidRPr="000C6CFB">
              <w:rPr>
                <w:rFonts w:ascii="Times New Roman" w:eastAsia="Times New Roman" w:hAnsi="Times New Roman" w:cs="Times New Roman"/>
                <w:color w:val="000000"/>
                <w:lang w:val="en-GB"/>
              </w:rPr>
              <w:t>.0</w:t>
            </w:r>
            <w:r>
              <w:rPr>
                <w:rFonts w:ascii="Times New Roman" w:eastAsia="Times New Roman" w:hAnsi="Times New Roman" w:cs="Times New Roman"/>
                <w:color w:val="000000"/>
                <w:lang w:val="en-GB"/>
              </w:rPr>
              <w:t>45</w:t>
            </w:r>
          </w:p>
        </w:tc>
        <w:tc>
          <w:tcPr>
            <w:tcW w:w="851" w:type="dxa"/>
            <w:tcBorders>
              <w:top w:val="single" w:sz="18" w:space="0" w:color="auto"/>
              <w:left w:val="nil"/>
              <w:bottom w:val="nil"/>
              <w:right w:val="nil"/>
            </w:tcBorders>
          </w:tcPr>
          <w:p w14:paraId="5CCF6D02"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992" w:type="dxa"/>
            <w:tcBorders>
              <w:top w:val="single" w:sz="18" w:space="0" w:color="auto"/>
              <w:left w:val="nil"/>
              <w:bottom w:val="nil"/>
              <w:right w:val="nil"/>
            </w:tcBorders>
          </w:tcPr>
          <w:p w14:paraId="1C95C09E"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992" w:type="dxa"/>
            <w:tcBorders>
              <w:top w:val="single" w:sz="18" w:space="0" w:color="auto"/>
              <w:left w:val="nil"/>
              <w:bottom w:val="nil"/>
              <w:right w:val="nil"/>
            </w:tcBorders>
          </w:tcPr>
          <w:p w14:paraId="380B2D8A"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r w:rsidRPr="000C6CFB">
              <w:rPr>
                <w:rFonts w:ascii="Times New Roman" w:eastAsia="Times New Roman" w:hAnsi="Times New Roman" w:cs="Times New Roman"/>
                <w:color w:val="000000"/>
                <w:lang w:val="en-GB"/>
              </w:rPr>
              <w:t>.0</w:t>
            </w:r>
            <w:r>
              <w:rPr>
                <w:rFonts w:ascii="Times New Roman" w:eastAsia="Times New Roman" w:hAnsi="Times New Roman" w:cs="Times New Roman"/>
                <w:color w:val="000000"/>
                <w:lang w:val="en-GB"/>
              </w:rPr>
              <w:t>45</w:t>
            </w:r>
          </w:p>
        </w:tc>
        <w:tc>
          <w:tcPr>
            <w:tcW w:w="851" w:type="dxa"/>
            <w:tcBorders>
              <w:top w:val="single" w:sz="18" w:space="0" w:color="auto"/>
              <w:left w:val="nil"/>
              <w:bottom w:val="nil"/>
              <w:right w:val="nil"/>
            </w:tcBorders>
          </w:tcPr>
          <w:p w14:paraId="1FDECD31"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r>
      <w:tr w:rsidR="006E182D" w:rsidRPr="000C6CFB" w14:paraId="247E2259" w14:textId="77777777" w:rsidTr="00F351D4">
        <w:tc>
          <w:tcPr>
            <w:tcW w:w="851" w:type="dxa"/>
            <w:tcBorders>
              <w:left w:val="nil"/>
              <w:bottom w:val="nil"/>
              <w:right w:val="nil"/>
            </w:tcBorders>
          </w:tcPr>
          <w:p w14:paraId="6614D23E" w14:textId="77777777" w:rsidR="006E182D" w:rsidRPr="000C6CFB" w:rsidRDefault="006E182D" w:rsidP="00F351D4">
            <w:pPr>
              <w:widowControl w:val="0"/>
              <w:spacing w:line="360" w:lineRule="auto"/>
              <w:contextualSpacing/>
              <w:jc w:val="both"/>
              <w:rPr>
                <w:rFonts w:ascii="Times New Roman" w:eastAsia="Times New Roman" w:hAnsi="Times New Roman" w:cs="Times New Roman"/>
                <w:color w:val="000000"/>
                <w:lang w:val="en-GB"/>
              </w:rPr>
            </w:pPr>
          </w:p>
        </w:tc>
        <w:tc>
          <w:tcPr>
            <w:tcW w:w="3260" w:type="dxa"/>
            <w:tcBorders>
              <w:left w:val="nil"/>
              <w:bottom w:val="nil"/>
              <w:right w:val="nil"/>
            </w:tcBorders>
          </w:tcPr>
          <w:p w14:paraId="47D272EF" w14:textId="77777777" w:rsidR="006E182D" w:rsidRPr="000C6CFB" w:rsidRDefault="006E182D" w:rsidP="00F351D4">
            <w:pPr>
              <w:widowControl w:val="0"/>
              <w:spacing w:line="360" w:lineRule="auto"/>
              <w:contextualSpacing/>
              <w:jc w:val="both"/>
              <w:rPr>
                <w:rFonts w:ascii="Times New Roman" w:eastAsia="Times New Roman" w:hAnsi="Times New Roman" w:cs="Times New Roman"/>
                <w:lang w:val="en-GB"/>
              </w:rPr>
            </w:pPr>
            <w:r w:rsidRPr="000C6CFB">
              <w:rPr>
                <w:rFonts w:ascii="Times New Roman" w:eastAsia="Times New Roman" w:hAnsi="Times New Roman" w:cs="Times New Roman"/>
                <w:lang w:val="en-GB"/>
              </w:rPr>
              <w:t>Gender</w:t>
            </w:r>
          </w:p>
        </w:tc>
        <w:tc>
          <w:tcPr>
            <w:tcW w:w="851" w:type="dxa"/>
            <w:tcBorders>
              <w:left w:val="nil"/>
              <w:bottom w:val="nil"/>
              <w:right w:val="nil"/>
            </w:tcBorders>
          </w:tcPr>
          <w:p w14:paraId="6F900F91"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b/>
                <w:color w:val="BF8F00"/>
                <w:lang w:val="en-GB"/>
              </w:rPr>
            </w:pPr>
          </w:p>
        </w:tc>
        <w:tc>
          <w:tcPr>
            <w:tcW w:w="850" w:type="dxa"/>
            <w:tcBorders>
              <w:left w:val="nil"/>
              <w:bottom w:val="nil"/>
              <w:right w:val="nil"/>
            </w:tcBorders>
          </w:tcPr>
          <w:p w14:paraId="04B2183A"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b/>
                <w:color w:val="BF8F00"/>
                <w:lang w:val="en-GB"/>
              </w:rPr>
            </w:pPr>
          </w:p>
        </w:tc>
        <w:tc>
          <w:tcPr>
            <w:tcW w:w="851" w:type="dxa"/>
            <w:tcBorders>
              <w:left w:val="nil"/>
              <w:bottom w:val="nil"/>
              <w:right w:val="nil"/>
            </w:tcBorders>
          </w:tcPr>
          <w:p w14:paraId="3F5827C9"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lang w:val="en-GB"/>
              </w:rPr>
            </w:pPr>
            <w:r>
              <w:rPr>
                <w:rFonts w:ascii="Times New Roman" w:eastAsia="Times New Roman" w:hAnsi="Times New Roman" w:cs="Times New Roman"/>
                <w:lang w:val="en-GB"/>
              </w:rPr>
              <w:t>-.025</w:t>
            </w:r>
          </w:p>
        </w:tc>
        <w:tc>
          <w:tcPr>
            <w:tcW w:w="992" w:type="dxa"/>
            <w:tcBorders>
              <w:left w:val="nil"/>
              <w:bottom w:val="nil"/>
              <w:right w:val="nil"/>
            </w:tcBorders>
          </w:tcPr>
          <w:p w14:paraId="33FB2522"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lang w:val="en-GB"/>
              </w:rPr>
            </w:pPr>
          </w:p>
        </w:tc>
        <w:tc>
          <w:tcPr>
            <w:tcW w:w="992" w:type="dxa"/>
            <w:tcBorders>
              <w:left w:val="nil"/>
              <w:bottom w:val="nil"/>
              <w:right w:val="nil"/>
            </w:tcBorders>
          </w:tcPr>
          <w:p w14:paraId="44CC5E65"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lang w:val="en-GB"/>
              </w:rPr>
            </w:pPr>
          </w:p>
        </w:tc>
        <w:tc>
          <w:tcPr>
            <w:tcW w:w="851" w:type="dxa"/>
            <w:tcBorders>
              <w:left w:val="nil"/>
              <w:bottom w:val="nil"/>
              <w:right w:val="nil"/>
            </w:tcBorders>
          </w:tcPr>
          <w:p w14:paraId="6F4E28BF"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lang w:val="en-GB"/>
              </w:rPr>
            </w:pPr>
            <w:r>
              <w:rPr>
                <w:rFonts w:ascii="Times New Roman" w:eastAsia="Times New Roman" w:hAnsi="Times New Roman" w:cs="Times New Roman"/>
                <w:lang w:val="en-GB"/>
              </w:rPr>
              <w:t>-.025</w:t>
            </w:r>
          </w:p>
        </w:tc>
      </w:tr>
      <w:tr w:rsidR="006E182D" w:rsidRPr="000C6CFB" w14:paraId="7D9F90D4" w14:textId="77777777" w:rsidTr="00F351D4">
        <w:tc>
          <w:tcPr>
            <w:tcW w:w="851" w:type="dxa"/>
            <w:tcBorders>
              <w:left w:val="nil"/>
              <w:bottom w:val="nil"/>
              <w:right w:val="nil"/>
            </w:tcBorders>
          </w:tcPr>
          <w:p w14:paraId="15F866A8" w14:textId="77777777" w:rsidR="006E182D" w:rsidRPr="000C6CFB" w:rsidRDefault="006E182D" w:rsidP="00F351D4">
            <w:pPr>
              <w:widowControl w:val="0"/>
              <w:spacing w:line="360" w:lineRule="auto"/>
              <w:contextualSpacing/>
              <w:jc w:val="both"/>
              <w:rPr>
                <w:rFonts w:ascii="Times New Roman" w:eastAsia="Times New Roman" w:hAnsi="Times New Roman" w:cs="Times New Roman"/>
                <w:color w:val="000000"/>
                <w:lang w:val="en-GB"/>
              </w:rPr>
            </w:pPr>
          </w:p>
        </w:tc>
        <w:tc>
          <w:tcPr>
            <w:tcW w:w="3260" w:type="dxa"/>
            <w:tcBorders>
              <w:left w:val="nil"/>
              <w:bottom w:val="nil"/>
              <w:right w:val="nil"/>
            </w:tcBorders>
          </w:tcPr>
          <w:p w14:paraId="758708F4" w14:textId="77777777" w:rsidR="006E182D" w:rsidRPr="000C6CFB" w:rsidRDefault="006E182D" w:rsidP="00F351D4">
            <w:pPr>
              <w:widowControl w:val="0"/>
              <w:spacing w:line="360" w:lineRule="auto"/>
              <w:contextualSpacing/>
              <w:jc w:val="both"/>
              <w:rPr>
                <w:rFonts w:ascii="Times New Roman" w:eastAsia="Times New Roman" w:hAnsi="Times New Roman" w:cs="Times New Roman"/>
                <w:lang w:val="en-GB"/>
              </w:rPr>
            </w:pPr>
            <w:r w:rsidRPr="000C6CFB">
              <w:rPr>
                <w:rFonts w:ascii="Times New Roman" w:eastAsia="Times New Roman" w:hAnsi="Times New Roman" w:cs="Times New Roman"/>
                <w:lang w:val="en-GB"/>
              </w:rPr>
              <w:t>Birth-Order</w:t>
            </w:r>
          </w:p>
        </w:tc>
        <w:tc>
          <w:tcPr>
            <w:tcW w:w="851" w:type="dxa"/>
            <w:tcBorders>
              <w:left w:val="nil"/>
              <w:bottom w:val="nil"/>
              <w:right w:val="nil"/>
            </w:tcBorders>
          </w:tcPr>
          <w:p w14:paraId="586F753F"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b/>
                <w:color w:val="BF8F00"/>
                <w:lang w:val="en-GB"/>
              </w:rPr>
            </w:pPr>
          </w:p>
        </w:tc>
        <w:tc>
          <w:tcPr>
            <w:tcW w:w="850" w:type="dxa"/>
            <w:tcBorders>
              <w:left w:val="nil"/>
              <w:bottom w:val="nil"/>
              <w:right w:val="nil"/>
            </w:tcBorders>
          </w:tcPr>
          <w:p w14:paraId="46F1CE6C"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b/>
                <w:color w:val="BF8F00"/>
                <w:lang w:val="en-GB"/>
              </w:rPr>
            </w:pPr>
          </w:p>
        </w:tc>
        <w:tc>
          <w:tcPr>
            <w:tcW w:w="851" w:type="dxa"/>
            <w:tcBorders>
              <w:left w:val="nil"/>
              <w:bottom w:val="nil"/>
              <w:right w:val="nil"/>
            </w:tcBorders>
          </w:tcPr>
          <w:p w14:paraId="4588EB96"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lang w:val="en-GB"/>
              </w:rPr>
            </w:pPr>
            <w:r w:rsidRPr="000C6CFB">
              <w:rPr>
                <w:rFonts w:ascii="Times New Roman" w:eastAsia="Times New Roman" w:hAnsi="Times New Roman" w:cs="Times New Roman"/>
                <w:lang w:val="en-GB"/>
              </w:rPr>
              <w:t>.</w:t>
            </w:r>
            <w:r>
              <w:rPr>
                <w:rFonts w:ascii="Times New Roman" w:eastAsia="Times New Roman" w:hAnsi="Times New Roman" w:cs="Times New Roman"/>
                <w:lang w:val="en-GB"/>
              </w:rPr>
              <w:t>199</w:t>
            </w:r>
          </w:p>
        </w:tc>
        <w:tc>
          <w:tcPr>
            <w:tcW w:w="992" w:type="dxa"/>
            <w:tcBorders>
              <w:left w:val="nil"/>
              <w:bottom w:val="nil"/>
              <w:right w:val="nil"/>
            </w:tcBorders>
          </w:tcPr>
          <w:p w14:paraId="30C2B7FA"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lang w:val="en-GB"/>
              </w:rPr>
            </w:pPr>
          </w:p>
        </w:tc>
        <w:tc>
          <w:tcPr>
            <w:tcW w:w="992" w:type="dxa"/>
            <w:tcBorders>
              <w:left w:val="nil"/>
              <w:bottom w:val="nil"/>
              <w:right w:val="nil"/>
            </w:tcBorders>
          </w:tcPr>
          <w:p w14:paraId="3918CD89"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lang w:val="en-GB"/>
              </w:rPr>
            </w:pPr>
          </w:p>
        </w:tc>
        <w:tc>
          <w:tcPr>
            <w:tcW w:w="851" w:type="dxa"/>
            <w:tcBorders>
              <w:left w:val="nil"/>
              <w:bottom w:val="nil"/>
              <w:right w:val="nil"/>
            </w:tcBorders>
          </w:tcPr>
          <w:p w14:paraId="0791C0D6"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lang w:val="en-GB"/>
              </w:rPr>
            </w:pPr>
            <w:r w:rsidRPr="000C6CFB">
              <w:rPr>
                <w:rFonts w:ascii="Times New Roman" w:eastAsia="Times New Roman" w:hAnsi="Times New Roman" w:cs="Times New Roman"/>
                <w:lang w:val="en-GB"/>
              </w:rPr>
              <w:t>.</w:t>
            </w:r>
            <w:r>
              <w:rPr>
                <w:rFonts w:ascii="Times New Roman" w:eastAsia="Times New Roman" w:hAnsi="Times New Roman" w:cs="Times New Roman"/>
                <w:lang w:val="en-GB"/>
              </w:rPr>
              <w:t>199</w:t>
            </w:r>
          </w:p>
        </w:tc>
      </w:tr>
      <w:tr w:rsidR="006E182D" w:rsidRPr="000C6CFB" w14:paraId="1C231EB2" w14:textId="77777777" w:rsidTr="00F351D4">
        <w:tc>
          <w:tcPr>
            <w:tcW w:w="851" w:type="dxa"/>
            <w:tcBorders>
              <w:left w:val="nil"/>
              <w:bottom w:val="nil"/>
              <w:right w:val="nil"/>
            </w:tcBorders>
          </w:tcPr>
          <w:p w14:paraId="6D8412F8" w14:textId="77777777" w:rsidR="006E182D" w:rsidRPr="000C6CFB" w:rsidRDefault="006E182D" w:rsidP="00F351D4">
            <w:pPr>
              <w:widowControl w:val="0"/>
              <w:spacing w:line="360" w:lineRule="auto"/>
              <w:contextualSpacing/>
              <w:jc w:val="both"/>
              <w:rPr>
                <w:rFonts w:ascii="Times New Roman" w:eastAsia="Times New Roman" w:hAnsi="Times New Roman" w:cs="Times New Roman"/>
                <w:color w:val="000000"/>
                <w:lang w:val="en-GB"/>
              </w:rPr>
            </w:pPr>
          </w:p>
        </w:tc>
        <w:tc>
          <w:tcPr>
            <w:tcW w:w="3260" w:type="dxa"/>
            <w:tcBorders>
              <w:left w:val="nil"/>
              <w:bottom w:val="nil"/>
              <w:right w:val="nil"/>
            </w:tcBorders>
          </w:tcPr>
          <w:p w14:paraId="7ED89AF7" w14:textId="77777777" w:rsidR="006E182D" w:rsidRPr="000C6CFB" w:rsidRDefault="006E182D" w:rsidP="00F351D4">
            <w:pPr>
              <w:widowControl w:val="0"/>
              <w:spacing w:line="360" w:lineRule="auto"/>
              <w:contextualSpacing/>
              <w:jc w:val="both"/>
              <w:rPr>
                <w:rFonts w:ascii="Times New Roman" w:eastAsia="Times New Roman" w:hAnsi="Times New Roman" w:cs="Times New Roman"/>
                <w:lang w:val="en-GB"/>
              </w:rPr>
            </w:pPr>
            <w:r w:rsidRPr="000C6CFB">
              <w:rPr>
                <w:rFonts w:ascii="Times New Roman" w:eastAsia="Times New Roman" w:hAnsi="Times New Roman" w:cs="Times New Roman"/>
                <w:lang w:val="en-GB"/>
              </w:rPr>
              <w:t>Mother’s Academic Level</w:t>
            </w:r>
          </w:p>
        </w:tc>
        <w:tc>
          <w:tcPr>
            <w:tcW w:w="851" w:type="dxa"/>
            <w:tcBorders>
              <w:left w:val="nil"/>
              <w:bottom w:val="nil"/>
              <w:right w:val="nil"/>
            </w:tcBorders>
          </w:tcPr>
          <w:p w14:paraId="56BE0511"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b/>
                <w:color w:val="BF8F00"/>
                <w:lang w:val="en-GB"/>
              </w:rPr>
            </w:pPr>
          </w:p>
        </w:tc>
        <w:tc>
          <w:tcPr>
            <w:tcW w:w="850" w:type="dxa"/>
            <w:tcBorders>
              <w:left w:val="nil"/>
              <w:bottom w:val="nil"/>
              <w:right w:val="nil"/>
            </w:tcBorders>
          </w:tcPr>
          <w:p w14:paraId="52D54972"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b/>
                <w:color w:val="BF8F00"/>
                <w:lang w:val="en-GB"/>
              </w:rPr>
            </w:pPr>
          </w:p>
        </w:tc>
        <w:tc>
          <w:tcPr>
            <w:tcW w:w="851" w:type="dxa"/>
            <w:tcBorders>
              <w:left w:val="nil"/>
              <w:bottom w:val="nil"/>
              <w:right w:val="nil"/>
            </w:tcBorders>
          </w:tcPr>
          <w:p w14:paraId="5B6F864F"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lang w:val="en-GB"/>
              </w:rPr>
            </w:pPr>
            <w:r>
              <w:rPr>
                <w:rFonts w:ascii="Times New Roman" w:eastAsia="Times New Roman" w:hAnsi="Times New Roman" w:cs="Times New Roman"/>
                <w:lang w:val="en-GB"/>
              </w:rPr>
              <w:t>-.034</w:t>
            </w:r>
          </w:p>
        </w:tc>
        <w:tc>
          <w:tcPr>
            <w:tcW w:w="992" w:type="dxa"/>
            <w:tcBorders>
              <w:left w:val="nil"/>
              <w:bottom w:val="nil"/>
              <w:right w:val="nil"/>
            </w:tcBorders>
          </w:tcPr>
          <w:p w14:paraId="6080741E"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lang w:val="en-GB"/>
              </w:rPr>
            </w:pPr>
          </w:p>
        </w:tc>
        <w:tc>
          <w:tcPr>
            <w:tcW w:w="992" w:type="dxa"/>
            <w:tcBorders>
              <w:left w:val="nil"/>
              <w:bottom w:val="nil"/>
              <w:right w:val="nil"/>
            </w:tcBorders>
          </w:tcPr>
          <w:p w14:paraId="3AF3808F"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lang w:val="en-GB"/>
              </w:rPr>
            </w:pPr>
          </w:p>
        </w:tc>
        <w:tc>
          <w:tcPr>
            <w:tcW w:w="851" w:type="dxa"/>
            <w:tcBorders>
              <w:left w:val="nil"/>
              <w:bottom w:val="nil"/>
              <w:right w:val="nil"/>
            </w:tcBorders>
          </w:tcPr>
          <w:p w14:paraId="2A97C9BD"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lang w:val="en-GB"/>
              </w:rPr>
            </w:pPr>
            <w:r>
              <w:rPr>
                <w:rFonts w:ascii="Times New Roman" w:eastAsia="Times New Roman" w:hAnsi="Times New Roman" w:cs="Times New Roman"/>
                <w:lang w:val="en-GB"/>
              </w:rPr>
              <w:t>-.034</w:t>
            </w:r>
          </w:p>
        </w:tc>
      </w:tr>
      <w:tr w:rsidR="006E182D" w:rsidRPr="000C6CFB" w14:paraId="68B004D8" w14:textId="77777777" w:rsidTr="00F351D4">
        <w:tc>
          <w:tcPr>
            <w:tcW w:w="851" w:type="dxa"/>
            <w:tcBorders>
              <w:left w:val="nil"/>
              <w:bottom w:val="nil"/>
              <w:right w:val="nil"/>
            </w:tcBorders>
          </w:tcPr>
          <w:p w14:paraId="0A5D4DA3" w14:textId="77777777" w:rsidR="006E182D" w:rsidRPr="000C6CFB" w:rsidRDefault="006E182D" w:rsidP="00F351D4">
            <w:pPr>
              <w:widowControl w:val="0"/>
              <w:spacing w:line="360" w:lineRule="auto"/>
              <w:contextualSpacing/>
              <w:jc w:val="both"/>
              <w:rPr>
                <w:rFonts w:ascii="Times New Roman" w:eastAsia="Times New Roman" w:hAnsi="Times New Roman" w:cs="Times New Roman"/>
                <w:color w:val="000000"/>
                <w:lang w:val="en-GB"/>
              </w:rPr>
            </w:pPr>
            <w:r w:rsidRPr="000C6CFB">
              <w:rPr>
                <w:rFonts w:ascii="Times New Roman" w:eastAsia="Times New Roman" w:hAnsi="Times New Roman" w:cs="Times New Roman"/>
                <w:color w:val="000000"/>
                <w:lang w:val="en-GB"/>
              </w:rPr>
              <w:t>Step 2</w:t>
            </w:r>
          </w:p>
        </w:tc>
        <w:tc>
          <w:tcPr>
            <w:tcW w:w="3260" w:type="dxa"/>
            <w:tcBorders>
              <w:left w:val="nil"/>
              <w:bottom w:val="nil"/>
              <w:right w:val="nil"/>
            </w:tcBorders>
          </w:tcPr>
          <w:p w14:paraId="387817D1" w14:textId="77777777" w:rsidR="006E182D" w:rsidRPr="000C6CFB" w:rsidRDefault="006E182D" w:rsidP="00F351D4">
            <w:pPr>
              <w:widowControl w:val="0"/>
              <w:spacing w:line="360" w:lineRule="auto"/>
              <w:contextualSpacing/>
              <w:jc w:val="both"/>
              <w:rPr>
                <w:rFonts w:ascii="Times New Roman" w:eastAsia="Times New Roman" w:hAnsi="Times New Roman" w:cs="Times New Roman"/>
                <w:color w:val="000000"/>
                <w:lang w:val="en-GB"/>
              </w:rPr>
            </w:pPr>
          </w:p>
        </w:tc>
        <w:tc>
          <w:tcPr>
            <w:tcW w:w="851" w:type="dxa"/>
            <w:tcBorders>
              <w:left w:val="nil"/>
              <w:bottom w:val="nil"/>
              <w:right w:val="nil"/>
            </w:tcBorders>
          </w:tcPr>
          <w:p w14:paraId="72369034"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-.033</w:t>
            </w:r>
          </w:p>
        </w:tc>
        <w:tc>
          <w:tcPr>
            <w:tcW w:w="850" w:type="dxa"/>
            <w:tcBorders>
              <w:left w:val="nil"/>
              <w:bottom w:val="nil"/>
              <w:right w:val="nil"/>
            </w:tcBorders>
          </w:tcPr>
          <w:p w14:paraId="32470E95"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r w:rsidRPr="000C6CFB">
              <w:rPr>
                <w:rFonts w:ascii="Times New Roman" w:eastAsia="Times New Roman" w:hAnsi="Times New Roman" w:cs="Times New Roman"/>
                <w:color w:val="000000"/>
                <w:lang w:val="en-GB"/>
              </w:rPr>
              <w:t>.0</w:t>
            </w:r>
            <w:r>
              <w:rPr>
                <w:rFonts w:ascii="Times New Roman" w:eastAsia="Times New Roman" w:hAnsi="Times New Roman" w:cs="Times New Roman"/>
                <w:color w:val="000000"/>
                <w:lang w:val="en-GB"/>
              </w:rPr>
              <w:t>35</w:t>
            </w:r>
          </w:p>
        </w:tc>
        <w:tc>
          <w:tcPr>
            <w:tcW w:w="851" w:type="dxa"/>
            <w:tcBorders>
              <w:left w:val="nil"/>
              <w:bottom w:val="nil"/>
              <w:right w:val="nil"/>
            </w:tcBorders>
          </w:tcPr>
          <w:p w14:paraId="6B072EFC"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992" w:type="dxa"/>
            <w:tcBorders>
              <w:left w:val="nil"/>
              <w:bottom w:val="nil"/>
              <w:right w:val="nil"/>
            </w:tcBorders>
          </w:tcPr>
          <w:p w14:paraId="0DA276FB"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-.033</w:t>
            </w:r>
          </w:p>
        </w:tc>
        <w:tc>
          <w:tcPr>
            <w:tcW w:w="992" w:type="dxa"/>
            <w:tcBorders>
              <w:left w:val="nil"/>
              <w:bottom w:val="nil"/>
              <w:right w:val="nil"/>
            </w:tcBorders>
          </w:tcPr>
          <w:p w14:paraId="2CBB3135"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r w:rsidRPr="000C6CFB">
              <w:rPr>
                <w:rFonts w:ascii="Times New Roman" w:eastAsia="Times New Roman" w:hAnsi="Times New Roman" w:cs="Times New Roman"/>
                <w:color w:val="000000"/>
                <w:lang w:val="en-GB"/>
              </w:rPr>
              <w:t>.0</w:t>
            </w:r>
            <w:r>
              <w:rPr>
                <w:rFonts w:ascii="Times New Roman" w:eastAsia="Times New Roman" w:hAnsi="Times New Roman" w:cs="Times New Roman"/>
                <w:color w:val="000000"/>
                <w:lang w:val="en-GB"/>
              </w:rPr>
              <w:t>35</w:t>
            </w:r>
          </w:p>
        </w:tc>
        <w:tc>
          <w:tcPr>
            <w:tcW w:w="851" w:type="dxa"/>
            <w:tcBorders>
              <w:left w:val="nil"/>
              <w:bottom w:val="nil"/>
              <w:right w:val="nil"/>
            </w:tcBorders>
          </w:tcPr>
          <w:p w14:paraId="245B96AC"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r>
      <w:tr w:rsidR="006E182D" w:rsidRPr="000C6CFB" w14:paraId="4BA790E1" w14:textId="77777777" w:rsidTr="00F351D4">
        <w:tc>
          <w:tcPr>
            <w:tcW w:w="851" w:type="dxa"/>
            <w:tcBorders>
              <w:left w:val="nil"/>
              <w:bottom w:val="nil"/>
              <w:right w:val="nil"/>
            </w:tcBorders>
          </w:tcPr>
          <w:p w14:paraId="43B6D3CC" w14:textId="77777777" w:rsidR="006E182D" w:rsidRPr="000C6CFB" w:rsidRDefault="006E182D" w:rsidP="00F351D4">
            <w:pPr>
              <w:widowControl w:val="0"/>
              <w:spacing w:line="360" w:lineRule="auto"/>
              <w:contextualSpacing/>
              <w:jc w:val="both"/>
              <w:rPr>
                <w:rFonts w:ascii="Times New Roman" w:eastAsia="Times New Roman" w:hAnsi="Times New Roman" w:cs="Times New Roman"/>
                <w:color w:val="000000"/>
                <w:lang w:val="en-GB"/>
              </w:rPr>
            </w:pPr>
          </w:p>
        </w:tc>
        <w:tc>
          <w:tcPr>
            <w:tcW w:w="3260" w:type="dxa"/>
            <w:tcBorders>
              <w:left w:val="nil"/>
              <w:bottom w:val="nil"/>
              <w:right w:val="nil"/>
            </w:tcBorders>
          </w:tcPr>
          <w:p w14:paraId="57E80037" w14:textId="77777777" w:rsidR="006E182D" w:rsidRPr="000C6CFB" w:rsidRDefault="006E182D" w:rsidP="00F351D4">
            <w:pPr>
              <w:widowControl w:val="0"/>
              <w:spacing w:line="360" w:lineRule="auto"/>
              <w:contextualSpacing/>
              <w:jc w:val="both"/>
              <w:rPr>
                <w:rFonts w:ascii="Times New Roman" w:eastAsia="Times New Roman" w:hAnsi="Times New Roman" w:cs="Times New Roman"/>
                <w:lang w:val="en-GB"/>
              </w:rPr>
            </w:pPr>
            <w:r w:rsidRPr="000C6CFB">
              <w:rPr>
                <w:rFonts w:ascii="Times New Roman" w:eastAsia="Times New Roman" w:hAnsi="Times New Roman" w:cs="Times New Roman"/>
                <w:lang w:val="en-GB"/>
              </w:rPr>
              <w:t>Gender</w:t>
            </w:r>
          </w:p>
        </w:tc>
        <w:tc>
          <w:tcPr>
            <w:tcW w:w="851" w:type="dxa"/>
            <w:tcBorders>
              <w:left w:val="nil"/>
              <w:bottom w:val="nil"/>
              <w:right w:val="nil"/>
            </w:tcBorders>
          </w:tcPr>
          <w:p w14:paraId="7A5D2647"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b/>
                <w:color w:val="BF8F00"/>
                <w:lang w:val="en-GB"/>
              </w:rPr>
            </w:pPr>
          </w:p>
        </w:tc>
        <w:tc>
          <w:tcPr>
            <w:tcW w:w="850" w:type="dxa"/>
            <w:tcBorders>
              <w:left w:val="nil"/>
              <w:bottom w:val="nil"/>
              <w:right w:val="nil"/>
            </w:tcBorders>
          </w:tcPr>
          <w:p w14:paraId="62926C00"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b/>
                <w:color w:val="BF8F00"/>
                <w:lang w:val="en-GB"/>
              </w:rPr>
            </w:pPr>
          </w:p>
        </w:tc>
        <w:tc>
          <w:tcPr>
            <w:tcW w:w="851" w:type="dxa"/>
            <w:tcBorders>
              <w:left w:val="nil"/>
              <w:bottom w:val="nil"/>
              <w:right w:val="nil"/>
            </w:tcBorders>
          </w:tcPr>
          <w:p w14:paraId="26461FBB"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lang w:val="en-GB"/>
              </w:rPr>
            </w:pPr>
            <w:r>
              <w:rPr>
                <w:rFonts w:ascii="Times New Roman" w:eastAsia="Times New Roman" w:hAnsi="Times New Roman" w:cs="Times New Roman"/>
                <w:lang w:val="en-GB"/>
              </w:rPr>
              <w:t>-.022</w:t>
            </w:r>
          </w:p>
        </w:tc>
        <w:tc>
          <w:tcPr>
            <w:tcW w:w="992" w:type="dxa"/>
            <w:tcBorders>
              <w:left w:val="nil"/>
              <w:bottom w:val="nil"/>
              <w:right w:val="nil"/>
            </w:tcBorders>
          </w:tcPr>
          <w:p w14:paraId="6B3C19B4"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lang w:val="en-GB"/>
              </w:rPr>
            </w:pPr>
          </w:p>
        </w:tc>
        <w:tc>
          <w:tcPr>
            <w:tcW w:w="992" w:type="dxa"/>
            <w:tcBorders>
              <w:left w:val="nil"/>
              <w:bottom w:val="nil"/>
              <w:right w:val="nil"/>
            </w:tcBorders>
          </w:tcPr>
          <w:p w14:paraId="7BB3073F"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lang w:val="en-GB"/>
              </w:rPr>
            </w:pPr>
          </w:p>
        </w:tc>
        <w:tc>
          <w:tcPr>
            <w:tcW w:w="851" w:type="dxa"/>
            <w:tcBorders>
              <w:left w:val="nil"/>
              <w:bottom w:val="nil"/>
              <w:right w:val="nil"/>
            </w:tcBorders>
          </w:tcPr>
          <w:p w14:paraId="1E29FBA4"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lang w:val="en-GB"/>
              </w:rPr>
            </w:pPr>
            <w:r>
              <w:rPr>
                <w:rFonts w:ascii="Times New Roman" w:eastAsia="Times New Roman" w:hAnsi="Times New Roman" w:cs="Times New Roman"/>
                <w:lang w:val="en-GB"/>
              </w:rPr>
              <w:t>-.022</w:t>
            </w:r>
          </w:p>
        </w:tc>
      </w:tr>
      <w:tr w:rsidR="006E182D" w:rsidRPr="000C6CFB" w14:paraId="30F03EC6" w14:textId="77777777" w:rsidTr="00F351D4">
        <w:tc>
          <w:tcPr>
            <w:tcW w:w="851" w:type="dxa"/>
            <w:tcBorders>
              <w:left w:val="nil"/>
              <w:bottom w:val="nil"/>
              <w:right w:val="nil"/>
            </w:tcBorders>
          </w:tcPr>
          <w:p w14:paraId="766DDA75" w14:textId="77777777" w:rsidR="006E182D" w:rsidRPr="000C6CFB" w:rsidRDefault="006E182D" w:rsidP="00F351D4">
            <w:pPr>
              <w:widowControl w:val="0"/>
              <w:spacing w:line="360" w:lineRule="auto"/>
              <w:contextualSpacing/>
              <w:jc w:val="both"/>
              <w:rPr>
                <w:rFonts w:ascii="Times New Roman" w:eastAsia="Times New Roman" w:hAnsi="Times New Roman" w:cs="Times New Roman"/>
                <w:color w:val="000000"/>
                <w:lang w:val="en-GB"/>
              </w:rPr>
            </w:pPr>
          </w:p>
        </w:tc>
        <w:tc>
          <w:tcPr>
            <w:tcW w:w="3260" w:type="dxa"/>
            <w:tcBorders>
              <w:left w:val="nil"/>
              <w:bottom w:val="nil"/>
              <w:right w:val="nil"/>
            </w:tcBorders>
          </w:tcPr>
          <w:p w14:paraId="6F62A8B9" w14:textId="77777777" w:rsidR="006E182D" w:rsidRPr="000C6CFB" w:rsidRDefault="006E182D" w:rsidP="00F351D4">
            <w:pPr>
              <w:widowControl w:val="0"/>
              <w:spacing w:line="360" w:lineRule="auto"/>
              <w:contextualSpacing/>
              <w:jc w:val="both"/>
              <w:rPr>
                <w:rFonts w:ascii="Times New Roman" w:eastAsia="Times New Roman" w:hAnsi="Times New Roman" w:cs="Times New Roman"/>
                <w:b/>
                <w:color w:val="BF8F00"/>
                <w:lang w:val="en-GB"/>
              </w:rPr>
            </w:pPr>
            <w:r w:rsidRPr="000C6CFB">
              <w:rPr>
                <w:rFonts w:ascii="Times New Roman" w:eastAsia="Times New Roman" w:hAnsi="Times New Roman" w:cs="Times New Roman"/>
                <w:lang w:val="en-GB"/>
              </w:rPr>
              <w:t>Birth-Order</w:t>
            </w:r>
          </w:p>
        </w:tc>
        <w:tc>
          <w:tcPr>
            <w:tcW w:w="851" w:type="dxa"/>
            <w:tcBorders>
              <w:left w:val="nil"/>
              <w:bottom w:val="nil"/>
              <w:right w:val="nil"/>
            </w:tcBorders>
          </w:tcPr>
          <w:p w14:paraId="36EFA28A"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b/>
                <w:color w:val="BF8F00"/>
                <w:lang w:val="en-GB"/>
              </w:rPr>
            </w:pPr>
          </w:p>
        </w:tc>
        <w:tc>
          <w:tcPr>
            <w:tcW w:w="850" w:type="dxa"/>
            <w:tcBorders>
              <w:left w:val="nil"/>
              <w:bottom w:val="nil"/>
              <w:right w:val="nil"/>
            </w:tcBorders>
          </w:tcPr>
          <w:p w14:paraId="223B602D"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b/>
                <w:color w:val="BF8F00"/>
                <w:lang w:val="en-GB"/>
              </w:rPr>
            </w:pPr>
          </w:p>
        </w:tc>
        <w:tc>
          <w:tcPr>
            <w:tcW w:w="851" w:type="dxa"/>
            <w:tcBorders>
              <w:left w:val="nil"/>
              <w:bottom w:val="nil"/>
              <w:right w:val="nil"/>
            </w:tcBorders>
          </w:tcPr>
          <w:p w14:paraId="5AE5623B"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BF8F00"/>
                <w:lang w:val="en-GB"/>
              </w:rPr>
            </w:pPr>
            <w:r w:rsidRPr="000C6CFB">
              <w:rPr>
                <w:rFonts w:ascii="Times New Roman" w:eastAsia="Times New Roman" w:hAnsi="Times New Roman" w:cs="Times New Roman"/>
                <w:lang w:val="en-GB"/>
              </w:rPr>
              <w:t>.</w:t>
            </w:r>
            <w:r>
              <w:rPr>
                <w:rFonts w:ascii="Times New Roman" w:eastAsia="Times New Roman" w:hAnsi="Times New Roman" w:cs="Times New Roman"/>
                <w:lang w:val="en-GB"/>
              </w:rPr>
              <w:t>151</w:t>
            </w:r>
          </w:p>
        </w:tc>
        <w:tc>
          <w:tcPr>
            <w:tcW w:w="992" w:type="dxa"/>
            <w:tcBorders>
              <w:left w:val="nil"/>
              <w:bottom w:val="nil"/>
              <w:right w:val="nil"/>
            </w:tcBorders>
          </w:tcPr>
          <w:p w14:paraId="2CF66101"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lang w:val="en-GB"/>
              </w:rPr>
            </w:pPr>
          </w:p>
        </w:tc>
        <w:tc>
          <w:tcPr>
            <w:tcW w:w="992" w:type="dxa"/>
            <w:tcBorders>
              <w:left w:val="nil"/>
              <w:bottom w:val="nil"/>
              <w:right w:val="nil"/>
            </w:tcBorders>
          </w:tcPr>
          <w:p w14:paraId="02F4289A"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lang w:val="en-GB"/>
              </w:rPr>
            </w:pPr>
          </w:p>
        </w:tc>
        <w:tc>
          <w:tcPr>
            <w:tcW w:w="851" w:type="dxa"/>
            <w:tcBorders>
              <w:left w:val="nil"/>
              <w:bottom w:val="nil"/>
              <w:right w:val="nil"/>
            </w:tcBorders>
          </w:tcPr>
          <w:p w14:paraId="6BC64920"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lang w:val="en-GB"/>
              </w:rPr>
            </w:pPr>
            <w:r w:rsidRPr="000C6CFB">
              <w:rPr>
                <w:rFonts w:ascii="Times New Roman" w:eastAsia="Times New Roman" w:hAnsi="Times New Roman" w:cs="Times New Roman"/>
                <w:lang w:val="en-GB"/>
              </w:rPr>
              <w:t>.</w:t>
            </w:r>
            <w:r>
              <w:rPr>
                <w:rFonts w:ascii="Times New Roman" w:eastAsia="Times New Roman" w:hAnsi="Times New Roman" w:cs="Times New Roman"/>
                <w:lang w:val="en-GB"/>
              </w:rPr>
              <w:t>151</w:t>
            </w:r>
          </w:p>
        </w:tc>
      </w:tr>
      <w:tr w:rsidR="006E182D" w:rsidRPr="000C6CFB" w14:paraId="6CAEDBC0" w14:textId="77777777" w:rsidTr="00F351D4">
        <w:tc>
          <w:tcPr>
            <w:tcW w:w="851" w:type="dxa"/>
            <w:tcBorders>
              <w:left w:val="nil"/>
              <w:bottom w:val="nil"/>
              <w:right w:val="nil"/>
            </w:tcBorders>
          </w:tcPr>
          <w:p w14:paraId="0BA4FCC9" w14:textId="77777777" w:rsidR="006E182D" w:rsidRPr="000C6CFB" w:rsidRDefault="006E182D" w:rsidP="00F351D4">
            <w:pPr>
              <w:widowControl w:val="0"/>
              <w:spacing w:line="360" w:lineRule="auto"/>
              <w:contextualSpacing/>
              <w:jc w:val="both"/>
              <w:rPr>
                <w:rFonts w:ascii="Times New Roman" w:eastAsia="Times New Roman" w:hAnsi="Times New Roman" w:cs="Times New Roman"/>
                <w:color w:val="000000"/>
                <w:lang w:val="en-GB"/>
              </w:rPr>
            </w:pPr>
          </w:p>
        </w:tc>
        <w:tc>
          <w:tcPr>
            <w:tcW w:w="3260" w:type="dxa"/>
            <w:tcBorders>
              <w:left w:val="nil"/>
              <w:bottom w:val="nil"/>
              <w:right w:val="nil"/>
            </w:tcBorders>
          </w:tcPr>
          <w:p w14:paraId="5382701A" w14:textId="77777777" w:rsidR="006E182D" w:rsidRPr="000C6CFB" w:rsidRDefault="006E182D" w:rsidP="00F351D4">
            <w:pPr>
              <w:widowControl w:val="0"/>
              <w:spacing w:line="360" w:lineRule="auto"/>
              <w:contextualSpacing/>
              <w:jc w:val="both"/>
              <w:rPr>
                <w:rFonts w:ascii="Times New Roman" w:eastAsia="Times New Roman" w:hAnsi="Times New Roman" w:cs="Times New Roman"/>
                <w:color w:val="000000"/>
                <w:lang w:val="en-GB"/>
              </w:rPr>
            </w:pPr>
            <w:r w:rsidRPr="000C6CFB">
              <w:rPr>
                <w:rFonts w:ascii="Times New Roman" w:eastAsia="Times New Roman" w:hAnsi="Times New Roman" w:cs="Times New Roman"/>
                <w:lang w:val="en-GB"/>
              </w:rPr>
              <w:t>Mother’s Academic Level</w:t>
            </w:r>
          </w:p>
        </w:tc>
        <w:tc>
          <w:tcPr>
            <w:tcW w:w="851" w:type="dxa"/>
            <w:tcBorders>
              <w:left w:val="nil"/>
              <w:bottom w:val="nil"/>
              <w:right w:val="nil"/>
            </w:tcBorders>
          </w:tcPr>
          <w:p w14:paraId="4E13816B"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0" w:type="dxa"/>
            <w:tcBorders>
              <w:left w:val="nil"/>
              <w:bottom w:val="nil"/>
              <w:right w:val="nil"/>
            </w:tcBorders>
          </w:tcPr>
          <w:p w14:paraId="5D58B5E5"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1" w:type="dxa"/>
            <w:tcBorders>
              <w:left w:val="nil"/>
              <w:bottom w:val="nil"/>
              <w:right w:val="nil"/>
            </w:tcBorders>
          </w:tcPr>
          <w:p w14:paraId="2F46EBBB"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-.033</w:t>
            </w:r>
          </w:p>
        </w:tc>
        <w:tc>
          <w:tcPr>
            <w:tcW w:w="992" w:type="dxa"/>
            <w:tcBorders>
              <w:left w:val="nil"/>
              <w:bottom w:val="nil"/>
              <w:right w:val="nil"/>
            </w:tcBorders>
          </w:tcPr>
          <w:p w14:paraId="4ECE4118"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992" w:type="dxa"/>
            <w:tcBorders>
              <w:left w:val="nil"/>
              <w:bottom w:val="nil"/>
              <w:right w:val="nil"/>
            </w:tcBorders>
          </w:tcPr>
          <w:p w14:paraId="59A41F97"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1" w:type="dxa"/>
            <w:tcBorders>
              <w:left w:val="nil"/>
              <w:bottom w:val="nil"/>
              <w:right w:val="nil"/>
            </w:tcBorders>
          </w:tcPr>
          <w:p w14:paraId="085CD6F3"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-.033</w:t>
            </w:r>
          </w:p>
        </w:tc>
      </w:tr>
      <w:tr w:rsidR="006E182D" w:rsidRPr="000C6CFB" w14:paraId="4D0539EA" w14:textId="77777777" w:rsidTr="00F351D4">
        <w:tc>
          <w:tcPr>
            <w:tcW w:w="851" w:type="dxa"/>
            <w:tcBorders>
              <w:left w:val="nil"/>
              <w:bottom w:val="nil"/>
              <w:right w:val="nil"/>
            </w:tcBorders>
          </w:tcPr>
          <w:p w14:paraId="0B314CCA" w14:textId="77777777" w:rsidR="006E182D" w:rsidRPr="000C6CFB" w:rsidRDefault="006E182D" w:rsidP="00F351D4">
            <w:pPr>
              <w:widowControl w:val="0"/>
              <w:spacing w:line="360" w:lineRule="auto"/>
              <w:contextualSpacing/>
              <w:jc w:val="both"/>
              <w:rPr>
                <w:rFonts w:ascii="Times New Roman" w:eastAsia="Times New Roman" w:hAnsi="Times New Roman" w:cs="Times New Roman"/>
                <w:color w:val="000000"/>
                <w:lang w:val="en-GB"/>
              </w:rPr>
            </w:pPr>
          </w:p>
        </w:tc>
        <w:tc>
          <w:tcPr>
            <w:tcW w:w="3260" w:type="dxa"/>
            <w:tcBorders>
              <w:left w:val="nil"/>
              <w:bottom w:val="nil"/>
              <w:right w:val="nil"/>
            </w:tcBorders>
          </w:tcPr>
          <w:p w14:paraId="7D5B9468" w14:textId="77777777" w:rsidR="006E182D" w:rsidRPr="000C6CFB" w:rsidRDefault="006E182D" w:rsidP="00F351D4">
            <w:pPr>
              <w:widowControl w:val="0"/>
              <w:spacing w:line="360" w:lineRule="auto"/>
              <w:contextualSpacing/>
              <w:jc w:val="both"/>
              <w:rPr>
                <w:rFonts w:ascii="Times New Roman" w:eastAsia="Times New Roman" w:hAnsi="Times New Roman" w:cs="Times New Roman"/>
                <w:color w:val="000000"/>
                <w:lang w:val="en-GB"/>
              </w:rPr>
            </w:pPr>
            <w:r w:rsidRPr="000C6CFB">
              <w:rPr>
                <w:rFonts w:ascii="Times New Roman" w:eastAsia="Times New Roman" w:hAnsi="Times New Roman" w:cs="Times New Roman"/>
                <w:lang w:val="en-GB"/>
              </w:rPr>
              <w:t>Age in Months</w:t>
            </w:r>
          </w:p>
        </w:tc>
        <w:tc>
          <w:tcPr>
            <w:tcW w:w="851" w:type="dxa"/>
            <w:tcBorders>
              <w:left w:val="nil"/>
              <w:bottom w:val="nil"/>
              <w:right w:val="nil"/>
            </w:tcBorders>
          </w:tcPr>
          <w:p w14:paraId="3D594E5F"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0" w:type="dxa"/>
            <w:tcBorders>
              <w:left w:val="nil"/>
              <w:bottom w:val="nil"/>
              <w:right w:val="nil"/>
            </w:tcBorders>
          </w:tcPr>
          <w:p w14:paraId="26205E44"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1" w:type="dxa"/>
            <w:tcBorders>
              <w:left w:val="nil"/>
              <w:bottom w:val="nil"/>
              <w:right w:val="nil"/>
            </w:tcBorders>
          </w:tcPr>
          <w:p w14:paraId="42CD22AE"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-.194</w:t>
            </w:r>
          </w:p>
        </w:tc>
        <w:tc>
          <w:tcPr>
            <w:tcW w:w="992" w:type="dxa"/>
            <w:tcBorders>
              <w:left w:val="nil"/>
              <w:bottom w:val="nil"/>
              <w:right w:val="nil"/>
            </w:tcBorders>
          </w:tcPr>
          <w:p w14:paraId="52B84E18"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992" w:type="dxa"/>
            <w:tcBorders>
              <w:left w:val="nil"/>
              <w:bottom w:val="nil"/>
              <w:right w:val="nil"/>
            </w:tcBorders>
          </w:tcPr>
          <w:p w14:paraId="0398C33E"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1" w:type="dxa"/>
            <w:tcBorders>
              <w:left w:val="nil"/>
              <w:bottom w:val="nil"/>
              <w:right w:val="nil"/>
            </w:tcBorders>
          </w:tcPr>
          <w:p w14:paraId="1686D0CE"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-.194</w:t>
            </w:r>
          </w:p>
        </w:tc>
      </w:tr>
      <w:tr w:rsidR="006E182D" w:rsidRPr="000C6CFB" w14:paraId="49EB49C5" w14:textId="77777777" w:rsidTr="00F351D4">
        <w:tc>
          <w:tcPr>
            <w:tcW w:w="851" w:type="dxa"/>
            <w:tcBorders>
              <w:left w:val="nil"/>
              <w:bottom w:val="nil"/>
              <w:right w:val="nil"/>
            </w:tcBorders>
          </w:tcPr>
          <w:p w14:paraId="5C8B9FFF" w14:textId="77777777" w:rsidR="006E182D" w:rsidRPr="000C6CFB" w:rsidRDefault="006E182D" w:rsidP="00F351D4">
            <w:pPr>
              <w:widowControl w:val="0"/>
              <w:spacing w:line="360" w:lineRule="auto"/>
              <w:contextualSpacing/>
              <w:jc w:val="both"/>
              <w:rPr>
                <w:rFonts w:ascii="Times New Roman" w:eastAsia="Times New Roman" w:hAnsi="Times New Roman" w:cs="Times New Roman"/>
                <w:color w:val="000000"/>
                <w:lang w:val="en-GB"/>
              </w:rPr>
            </w:pPr>
          </w:p>
        </w:tc>
        <w:tc>
          <w:tcPr>
            <w:tcW w:w="3260" w:type="dxa"/>
            <w:tcBorders>
              <w:left w:val="nil"/>
              <w:bottom w:val="nil"/>
              <w:right w:val="nil"/>
            </w:tcBorders>
          </w:tcPr>
          <w:p w14:paraId="7385D93E" w14:textId="77777777" w:rsidR="006E182D" w:rsidRPr="000C6CFB" w:rsidRDefault="006E182D" w:rsidP="00F351D4">
            <w:pPr>
              <w:widowControl w:val="0"/>
              <w:spacing w:line="360" w:lineRule="auto"/>
              <w:contextualSpacing/>
              <w:jc w:val="both"/>
              <w:rPr>
                <w:rFonts w:ascii="Times New Roman" w:eastAsia="Times New Roman" w:hAnsi="Times New Roman" w:cs="Times New Roman"/>
                <w:lang w:val="en-GB"/>
              </w:rPr>
            </w:pPr>
            <w:r w:rsidRPr="000C6CFB">
              <w:rPr>
                <w:rFonts w:ascii="Times New Roman" w:eastAsia="Times New Roman" w:hAnsi="Times New Roman" w:cs="Times New Roman"/>
                <w:lang w:val="en-GB"/>
              </w:rPr>
              <w:t>Daily Conversation Time</w:t>
            </w:r>
          </w:p>
        </w:tc>
        <w:tc>
          <w:tcPr>
            <w:tcW w:w="851" w:type="dxa"/>
            <w:tcBorders>
              <w:left w:val="nil"/>
              <w:bottom w:val="nil"/>
              <w:right w:val="nil"/>
            </w:tcBorders>
          </w:tcPr>
          <w:p w14:paraId="70EC1708"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0" w:type="dxa"/>
            <w:tcBorders>
              <w:left w:val="nil"/>
              <w:bottom w:val="nil"/>
              <w:right w:val="nil"/>
            </w:tcBorders>
          </w:tcPr>
          <w:p w14:paraId="2C3C8352"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1" w:type="dxa"/>
            <w:tcBorders>
              <w:left w:val="nil"/>
              <w:bottom w:val="nil"/>
              <w:right w:val="nil"/>
            </w:tcBorders>
          </w:tcPr>
          <w:p w14:paraId="2886AC8B"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r w:rsidRPr="000C6CFB">
              <w:rPr>
                <w:rFonts w:ascii="Times New Roman" w:eastAsia="Times New Roman" w:hAnsi="Times New Roman" w:cs="Times New Roman"/>
                <w:color w:val="000000"/>
                <w:lang w:val="en-GB"/>
              </w:rPr>
              <w:t>.0</w:t>
            </w:r>
            <w:r>
              <w:rPr>
                <w:rFonts w:ascii="Times New Roman" w:eastAsia="Times New Roman" w:hAnsi="Times New Roman" w:cs="Times New Roman"/>
                <w:color w:val="000000"/>
                <w:lang w:val="en-GB"/>
              </w:rPr>
              <w:t>01</w:t>
            </w:r>
          </w:p>
        </w:tc>
        <w:tc>
          <w:tcPr>
            <w:tcW w:w="992" w:type="dxa"/>
            <w:tcBorders>
              <w:left w:val="nil"/>
              <w:bottom w:val="nil"/>
              <w:right w:val="nil"/>
            </w:tcBorders>
          </w:tcPr>
          <w:p w14:paraId="51961C79"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992" w:type="dxa"/>
            <w:tcBorders>
              <w:left w:val="nil"/>
              <w:bottom w:val="nil"/>
              <w:right w:val="nil"/>
            </w:tcBorders>
          </w:tcPr>
          <w:p w14:paraId="06CF2ED8"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1" w:type="dxa"/>
            <w:tcBorders>
              <w:left w:val="nil"/>
              <w:bottom w:val="nil"/>
              <w:right w:val="nil"/>
            </w:tcBorders>
          </w:tcPr>
          <w:p w14:paraId="5544C2A0"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r w:rsidRPr="000C6CFB">
              <w:rPr>
                <w:rFonts w:ascii="Times New Roman" w:eastAsia="Times New Roman" w:hAnsi="Times New Roman" w:cs="Times New Roman"/>
                <w:color w:val="000000"/>
                <w:lang w:val="en-GB"/>
              </w:rPr>
              <w:t>.0</w:t>
            </w:r>
            <w:r>
              <w:rPr>
                <w:rFonts w:ascii="Times New Roman" w:eastAsia="Times New Roman" w:hAnsi="Times New Roman" w:cs="Times New Roman"/>
                <w:color w:val="000000"/>
                <w:lang w:val="en-GB"/>
              </w:rPr>
              <w:t>01</w:t>
            </w:r>
          </w:p>
        </w:tc>
      </w:tr>
      <w:tr w:rsidR="006E182D" w:rsidRPr="000C6CFB" w14:paraId="645F9D6B" w14:textId="77777777" w:rsidTr="00F351D4">
        <w:tc>
          <w:tcPr>
            <w:tcW w:w="851" w:type="dxa"/>
            <w:tcBorders>
              <w:left w:val="nil"/>
              <w:bottom w:val="nil"/>
              <w:right w:val="nil"/>
            </w:tcBorders>
          </w:tcPr>
          <w:p w14:paraId="6279D5A5" w14:textId="77777777" w:rsidR="006E182D" w:rsidRPr="000C6CFB" w:rsidRDefault="006E182D" w:rsidP="00F351D4">
            <w:pPr>
              <w:widowControl w:val="0"/>
              <w:spacing w:line="360" w:lineRule="auto"/>
              <w:contextualSpacing/>
              <w:jc w:val="both"/>
              <w:rPr>
                <w:rFonts w:ascii="Times New Roman" w:eastAsia="Times New Roman" w:hAnsi="Times New Roman" w:cs="Times New Roman"/>
                <w:color w:val="000000"/>
                <w:lang w:val="en-GB"/>
              </w:rPr>
            </w:pPr>
            <w:r w:rsidRPr="000C6CFB">
              <w:rPr>
                <w:rFonts w:ascii="Times New Roman" w:eastAsia="Times New Roman" w:hAnsi="Times New Roman" w:cs="Times New Roman"/>
                <w:color w:val="000000"/>
                <w:lang w:val="en-GB"/>
              </w:rPr>
              <w:t>Step 3</w:t>
            </w:r>
          </w:p>
        </w:tc>
        <w:tc>
          <w:tcPr>
            <w:tcW w:w="3260" w:type="dxa"/>
            <w:tcBorders>
              <w:left w:val="nil"/>
              <w:bottom w:val="nil"/>
              <w:right w:val="nil"/>
            </w:tcBorders>
          </w:tcPr>
          <w:p w14:paraId="7705F4ED" w14:textId="77777777" w:rsidR="006E182D" w:rsidRPr="000C6CFB" w:rsidRDefault="006E182D" w:rsidP="00F351D4">
            <w:pPr>
              <w:widowControl w:val="0"/>
              <w:spacing w:line="360" w:lineRule="auto"/>
              <w:contextualSpacing/>
              <w:jc w:val="both"/>
              <w:rPr>
                <w:rFonts w:ascii="Times New Roman" w:eastAsia="Times New Roman" w:hAnsi="Times New Roman" w:cs="Times New Roman"/>
                <w:lang w:val="en-GB"/>
              </w:rPr>
            </w:pPr>
          </w:p>
        </w:tc>
        <w:tc>
          <w:tcPr>
            <w:tcW w:w="851" w:type="dxa"/>
            <w:tcBorders>
              <w:left w:val="nil"/>
              <w:bottom w:val="nil"/>
              <w:right w:val="nil"/>
            </w:tcBorders>
          </w:tcPr>
          <w:p w14:paraId="3A922E12"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r w:rsidRPr="000C6CFB">
              <w:rPr>
                <w:rFonts w:ascii="Times New Roman" w:eastAsia="Times New Roman" w:hAnsi="Times New Roman" w:cs="Times New Roman"/>
                <w:color w:val="000000"/>
                <w:lang w:val="en-GB"/>
              </w:rPr>
              <w:t>.</w:t>
            </w:r>
            <w:r>
              <w:rPr>
                <w:rFonts w:ascii="Times New Roman" w:eastAsia="Times New Roman" w:hAnsi="Times New Roman" w:cs="Times New Roman"/>
                <w:color w:val="000000"/>
                <w:lang w:val="en-GB"/>
              </w:rPr>
              <w:t>136</w:t>
            </w:r>
          </w:p>
        </w:tc>
        <w:tc>
          <w:tcPr>
            <w:tcW w:w="850" w:type="dxa"/>
            <w:tcBorders>
              <w:left w:val="nil"/>
              <w:bottom w:val="nil"/>
              <w:right w:val="nil"/>
            </w:tcBorders>
          </w:tcPr>
          <w:p w14:paraId="14FE39B0"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vertAlign w:val="superscript"/>
                <w:lang w:val="en-GB"/>
              </w:rPr>
            </w:pPr>
            <w:r w:rsidRPr="000C6CFB">
              <w:rPr>
                <w:rFonts w:ascii="Times New Roman" w:eastAsia="Times New Roman" w:hAnsi="Times New Roman" w:cs="Times New Roman"/>
                <w:color w:val="000000"/>
                <w:lang w:val="en-GB"/>
              </w:rPr>
              <w:t>.0</w:t>
            </w:r>
            <w:r>
              <w:rPr>
                <w:rFonts w:ascii="Times New Roman" w:eastAsia="Times New Roman" w:hAnsi="Times New Roman" w:cs="Times New Roman"/>
                <w:color w:val="000000"/>
                <w:lang w:val="en-GB"/>
              </w:rPr>
              <w:t>56</w:t>
            </w:r>
          </w:p>
        </w:tc>
        <w:tc>
          <w:tcPr>
            <w:tcW w:w="851" w:type="dxa"/>
            <w:tcBorders>
              <w:left w:val="nil"/>
              <w:bottom w:val="nil"/>
              <w:right w:val="nil"/>
            </w:tcBorders>
          </w:tcPr>
          <w:p w14:paraId="77F7E3E9"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992" w:type="dxa"/>
            <w:tcBorders>
              <w:left w:val="nil"/>
              <w:bottom w:val="nil"/>
              <w:right w:val="nil"/>
            </w:tcBorders>
          </w:tcPr>
          <w:p w14:paraId="7BEF4CB7"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r w:rsidRPr="000C6CFB">
              <w:rPr>
                <w:rFonts w:ascii="Times New Roman" w:eastAsia="Times New Roman" w:hAnsi="Times New Roman" w:cs="Times New Roman"/>
                <w:color w:val="000000"/>
                <w:lang w:val="en-GB"/>
              </w:rPr>
              <w:t>.</w:t>
            </w:r>
            <w:r>
              <w:rPr>
                <w:rFonts w:ascii="Times New Roman" w:eastAsia="Times New Roman" w:hAnsi="Times New Roman" w:cs="Times New Roman"/>
                <w:color w:val="000000"/>
                <w:lang w:val="en-GB"/>
              </w:rPr>
              <w:t>016</w:t>
            </w:r>
          </w:p>
        </w:tc>
        <w:tc>
          <w:tcPr>
            <w:tcW w:w="992" w:type="dxa"/>
            <w:tcBorders>
              <w:left w:val="nil"/>
              <w:bottom w:val="nil"/>
              <w:right w:val="nil"/>
            </w:tcBorders>
          </w:tcPr>
          <w:p w14:paraId="265EF80D" w14:textId="77777777" w:rsidR="006E182D" w:rsidRPr="000C6CFB" w:rsidRDefault="006E182D" w:rsidP="00F351D4">
            <w:pPr>
              <w:widowControl w:val="0"/>
              <w:spacing w:line="360" w:lineRule="auto"/>
              <w:contextualSpacing/>
              <w:jc w:val="both"/>
              <w:rPr>
                <w:rFonts w:ascii="Times New Roman" w:eastAsia="Times New Roman" w:hAnsi="Times New Roman" w:cs="Times New Roman"/>
                <w:color w:val="000000"/>
                <w:vertAlign w:val="superscript"/>
                <w:lang w:val="en-GB"/>
              </w:rPr>
            </w:pPr>
            <w:r w:rsidRPr="000C6CFB">
              <w:rPr>
                <w:rFonts w:ascii="Times New Roman" w:eastAsia="Times New Roman" w:hAnsi="Times New Roman" w:cs="Times New Roman"/>
                <w:color w:val="000000"/>
                <w:lang w:val="en-GB"/>
              </w:rPr>
              <w:t>.0</w:t>
            </w:r>
            <w:r>
              <w:rPr>
                <w:rFonts w:ascii="Times New Roman" w:eastAsia="Times New Roman" w:hAnsi="Times New Roman" w:cs="Times New Roman"/>
                <w:color w:val="000000"/>
                <w:lang w:val="en-GB"/>
              </w:rPr>
              <w:t>86</w:t>
            </w:r>
          </w:p>
        </w:tc>
        <w:tc>
          <w:tcPr>
            <w:tcW w:w="851" w:type="dxa"/>
            <w:tcBorders>
              <w:left w:val="nil"/>
              <w:bottom w:val="nil"/>
              <w:right w:val="nil"/>
            </w:tcBorders>
          </w:tcPr>
          <w:p w14:paraId="245ED009"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r>
      <w:tr w:rsidR="006E182D" w:rsidRPr="000C6CFB" w14:paraId="0B0E7638" w14:textId="77777777" w:rsidTr="00F351D4">
        <w:tc>
          <w:tcPr>
            <w:tcW w:w="851" w:type="dxa"/>
            <w:tcBorders>
              <w:left w:val="nil"/>
              <w:bottom w:val="nil"/>
              <w:right w:val="nil"/>
            </w:tcBorders>
          </w:tcPr>
          <w:p w14:paraId="4326FBE5" w14:textId="77777777" w:rsidR="006E182D" w:rsidRPr="000C6CFB" w:rsidRDefault="006E182D" w:rsidP="00F351D4">
            <w:pPr>
              <w:widowControl w:val="0"/>
              <w:spacing w:line="360" w:lineRule="auto"/>
              <w:contextualSpacing/>
              <w:jc w:val="both"/>
              <w:rPr>
                <w:rFonts w:ascii="Times New Roman" w:eastAsia="Times New Roman" w:hAnsi="Times New Roman" w:cs="Times New Roman"/>
                <w:color w:val="000000"/>
                <w:lang w:val="en-GB"/>
              </w:rPr>
            </w:pPr>
          </w:p>
        </w:tc>
        <w:tc>
          <w:tcPr>
            <w:tcW w:w="3260" w:type="dxa"/>
            <w:tcBorders>
              <w:left w:val="nil"/>
              <w:bottom w:val="nil"/>
              <w:right w:val="nil"/>
            </w:tcBorders>
          </w:tcPr>
          <w:p w14:paraId="499A5ADB" w14:textId="77777777" w:rsidR="006E182D" w:rsidRPr="000C6CFB" w:rsidRDefault="006E182D" w:rsidP="00F351D4">
            <w:pPr>
              <w:widowControl w:val="0"/>
              <w:spacing w:line="360" w:lineRule="auto"/>
              <w:contextualSpacing/>
              <w:jc w:val="both"/>
              <w:rPr>
                <w:rFonts w:ascii="Times New Roman" w:eastAsia="Times New Roman" w:hAnsi="Times New Roman" w:cs="Times New Roman"/>
                <w:lang w:val="en-GB"/>
              </w:rPr>
            </w:pPr>
            <w:r w:rsidRPr="000C6CFB">
              <w:rPr>
                <w:rFonts w:ascii="Times New Roman" w:eastAsia="Times New Roman" w:hAnsi="Times New Roman" w:cs="Times New Roman"/>
                <w:lang w:val="en-GB"/>
              </w:rPr>
              <w:t>Gender</w:t>
            </w:r>
          </w:p>
        </w:tc>
        <w:tc>
          <w:tcPr>
            <w:tcW w:w="851" w:type="dxa"/>
            <w:tcBorders>
              <w:left w:val="nil"/>
              <w:bottom w:val="nil"/>
              <w:right w:val="nil"/>
            </w:tcBorders>
          </w:tcPr>
          <w:p w14:paraId="419C5528"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0" w:type="dxa"/>
            <w:tcBorders>
              <w:left w:val="nil"/>
              <w:bottom w:val="nil"/>
              <w:right w:val="nil"/>
            </w:tcBorders>
          </w:tcPr>
          <w:p w14:paraId="257BB1F4"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1" w:type="dxa"/>
            <w:tcBorders>
              <w:left w:val="nil"/>
              <w:bottom w:val="nil"/>
              <w:right w:val="nil"/>
            </w:tcBorders>
          </w:tcPr>
          <w:p w14:paraId="1566AFFD"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r w:rsidRPr="000C6CFB">
              <w:rPr>
                <w:rFonts w:ascii="Times New Roman" w:eastAsia="Times New Roman" w:hAnsi="Times New Roman" w:cs="Times New Roman"/>
                <w:lang w:val="en-GB"/>
              </w:rPr>
              <w:t>.</w:t>
            </w:r>
            <w:r>
              <w:rPr>
                <w:rFonts w:ascii="Times New Roman" w:eastAsia="Times New Roman" w:hAnsi="Times New Roman" w:cs="Times New Roman"/>
                <w:lang w:val="en-GB"/>
              </w:rPr>
              <w:t>007</w:t>
            </w:r>
          </w:p>
        </w:tc>
        <w:tc>
          <w:tcPr>
            <w:tcW w:w="992" w:type="dxa"/>
            <w:tcBorders>
              <w:left w:val="nil"/>
              <w:bottom w:val="nil"/>
              <w:right w:val="nil"/>
            </w:tcBorders>
          </w:tcPr>
          <w:p w14:paraId="1F7A484A"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lang w:val="en-GB"/>
              </w:rPr>
            </w:pPr>
          </w:p>
        </w:tc>
        <w:tc>
          <w:tcPr>
            <w:tcW w:w="992" w:type="dxa"/>
            <w:tcBorders>
              <w:left w:val="nil"/>
              <w:bottom w:val="nil"/>
              <w:right w:val="nil"/>
            </w:tcBorders>
          </w:tcPr>
          <w:p w14:paraId="31340E62"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lang w:val="en-GB"/>
              </w:rPr>
            </w:pPr>
          </w:p>
        </w:tc>
        <w:tc>
          <w:tcPr>
            <w:tcW w:w="851" w:type="dxa"/>
            <w:tcBorders>
              <w:left w:val="nil"/>
              <w:bottom w:val="nil"/>
              <w:right w:val="nil"/>
            </w:tcBorders>
          </w:tcPr>
          <w:p w14:paraId="351894BA"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lang w:val="en-GB"/>
              </w:rPr>
            </w:pPr>
            <w:r>
              <w:rPr>
                <w:rFonts w:ascii="Times New Roman" w:eastAsia="Times New Roman" w:hAnsi="Times New Roman" w:cs="Times New Roman"/>
                <w:lang w:val="en-GB"/>
              </w:rPr>
              <w:t>-.009</w:t>
            </w:r>
          </w:p>
        </w:tc>
      </w:tr>
      <w:tr w:rsidR="006E182D" w:rsidRPr="000C6CFB" w14:paraId="161F12AE" w14:textId="77777777" w:rsidTr="00F351D4">
        <w:tc>
          <w:tcPr>
            <w:tcW w:w="851" w:type="dxa"/>
            <w:tcBorders>
              <w:left w:val="nil"/>
              <w:bottom w:val="nil"/>
              <w:right w:val="nil"/>
            </w:tcBorders>
          </w:tcPr>
          <w:p w14:paraId="44DA033B" w14:textId="77777777" w:rsidR="006E182D" w:rsidRPr="000C6CFB" w:rsidRDefault="006E182D" w:rsidP="00F351D4">
            <w:pPr>
              <w:widowControl w:val="0"/>
              <w:spacing w:line="360" w:lineRule="auto"/>
              <w:contextualSpacing/>
              <w:jc w:val="both"/>
              <w:rPr>
                <w:rFonts w:ascii="Times New Roman" w:eastAsia="Times New Roman" w:hAnsi="Times New Roman" w:cs="Times New Roman"/>
                <w:color w:val="000000"/>
                <w:lang w:val="en-GB"/>
              </w:rPr>
            </w:pPr>
          </w:p>
        </w:tc>
        <w:tc>
          <w:tcPr>
            <w:tcW w:w="3260" w:type="dxa"/>
            <w:tcBorders>
              <w:left w:val="nil"/>
              <w:bottom w:val="nil"/>
              <w:right w:val="nil"/>
            </w:tcBorders>
          </w:tcPr>
          <w:p w14:paraId="7ABAD3CF" w14:textId="77777777" w:rsidR="006E182D" w:rsidRPr="000C6CFB" w:rsidRDefault="006E182D" w:rsidP="00F351D4">
            <w:pPr>
              <w:widowControl w:val="0"/>
              <w:spacing w:line="360" w:lineRule="auto"/>
              <w:contextualSpacing/>
              <w:jc w:val="both"/>
              <w:rPr>
                <w:rFonts w:ascii="Times New Roman" w:eastAsia="Times New Roman" w:hAnsi="Times New Roman" w:cs="Times New Roman"/>
                <w:color w:val="000000"/>
                <w:lang w:val="en-GB"/>
              </w:rPr>
            </w:pPr>
            <w:r w:rsidRPr="000C6CFB">
              <w:rPr>
                <w:rFonts w:ascii="Times New Roman" w:eastAsia="Times New Roman" w:hAnsi="Times New Roman" w:cs="Times New Roman"/>
                <w:lang w:val="en-GB"/>
              </w:rPr>
              <w:t>Birth-Order</w:t>
            </w:r>
          </w:p>
        </w:tc>
        <w:tc>
          <w:tcPr>
            <w:tcW w:w="851" w:type="dxa"/>
            <w:tcBorders>
              <w:left w:val="nil"/>
              <w:bottom w:val="nil"/>
              <w:right w:val="nil"/>
            </w:tcBorders>
          </w:tcPr>
          <w:p w14:paraId="6C5CA32F"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0" w:type="dxa"/>
            <w:tcBorders>
              <w:left w:val="nil"/>
              <w:bottom w:val="nil"/>
              <w:right w:val="nil"/>
            </w:tcBorders>
          </w:tcPr>
          <w:p w14:paraId="38ED2CFF"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1" w:type="dxa"/>
            <w:tcBorders>
              <w:left w:val="nil"/>
              <w:bottom w:val="nil"/>
              <w:right w:val="nil"/>
            </w:tcBorders>
          </w:tcPr>
          <w:p w14:paraId="7DE41444"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r w:rsidRPr="000C6CFB">
              <w:rPr>
                <w:rFonts w:ascii="Times New Roman" w:eastAsia="Times New Roman" w:hAnsi="Times New Roman" w:cs="Times New Roman"/>
                <w:color w:val="000000"/>
                <w:lang w:val="en-GB"/>
              </w:rPr>
              <w:t>.</w:t>
            </w:r>
            <w:r>
              <w:rPr>
                <w:rFonts w:ascii="Times New Roman" w:eastAsia="Times New Roman" w:hAnsi="Times New Roman" w:cs="Times New Roman"/>
                <w:color w:val="000000"/>
                <w:lang w:val="en-GB"/>
              </w:rPr>
              <w:t>139</w:t>
            </w:r>
          </w:p>
        </w:tc>
        <w:tc>
          <w:tcPr>
            <w:tcW w:w="992" w:type="dxa"/>
            <w:tcBorders>
              <w:left w:val="nil"/>
              <w:bottom w:val="nil"/>
              <w:right w:val="nil"/>
            </w:tcBorders>
          </w:tcPr>
          <w:p w14:paraId="31EA688B"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992" w:type="dxa"/>
            <w:tcBorders>
              <w:left w:val="nil"/>
              <w:bottom w:val="nil"/>
              <w:right w:val="nil"/>
            </w:tcBorders>
          </w:tcPr>
          <w:p w14:paraId="08B96F4C"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1" w:type="dxa"/>
            <w:tcBorders>
              <w:left w:val="nil"/>
              <w:bottom w:val="nil"/>
              <w:right w:val="nil"/>
            </w:tcBorders>
          </w:tcPr>
          <w:p w14:paraId="4CEF5F12"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vertAlign w:val="superscript"/>
                <w:lang w:val="en-GB"/>
              </w:rPr>
            </w:pPr>
            <w:r w:rsidRPr="000C6CFB">
              <w:rPr>
                <w:rFonts w:ascii="Times New Roman" w:eastAsia="Times New Roman" w:hAnsi="Times New Roman" w:cs="Times New Roman"/>
                <w:color w:val="000000"/>
                <w:lang w:val="en-GB"/>
              </w:rPr>
              <w:t>.</w:t>
            </w:r>
            <w:r>
              <w:rPr>
                <w:rFonts w:ascii="Times New Roman" w:eastAsia="Times New Roman" w:hAnsi="Times New Roman" w:cs="Times New Roman"/>
                <w:color w:val="000000"/>
                <w:lang w:val="en-GB"/>
              </w:rPr>
              <w:t>162</w:t>
            </w:r>
          </w:p>
        </w:tc>
      </w:tr>
      <w:tr w:rsidR="006E182D" w:rsidRPr="000C6CFB" w14:paraId="611CAAF5" w14:textId="77777777" w:rsidTr="00F351D4">
        <w:tc>
          <w:tcPr>
            <w:tcW w:w="851" w:type="dxa"/>
            <w:tcBorders>
              <w:left w:val="nil"/>
              <w:bottom w:val="nil"/>
              <w:right w:val="nil"/>
            </w:tcBorders>
          </w:tcPr>
          <w:p w14:paraId="411C4838" w14:textId="77777777" w:rsidR="006E182D" w:rsidRPr="000C6CFB" w:rsidRDefault="006E182D" w:rsidP="00F351D4">
            <w:pPr>
              <w:widowControl w:val="0"/>
              <w:spacing w:line="360" w:lineRule="auto"/>
              <w:contextualSpacing/>
              <w:jc w:val="both"/>
              <w:rPr>
                <w:rFonts w:ascii="Times New Roman" w:eastAsia="Times New Roman" w:hAnsi="Times New Roman" w:cs="Times New Roman"/>
                <w:color w:val="000000"/>
                <w:lang w:val="en-GB"/>
              </w:rPr>
            </w:pPr>
          </w:p>
        </w:tc>
        <w:tc>
          <w:tcPr>
            <w:tcW w:w="3260" w:type="dxa"/>
            <w:tcBorders>
              <w:left w:val="nil"/>
              <w:bottom w:val="nil"/>
              <w:right w:val="nil"/>
            </w:tcBorders>
          </w:tcPr>
          <w:p w14:paraId="750B7038" w14:textId="77777777" w:rsidR="006E182D" w:rsidRPr="000C6CFB" w:rsidRDefault="006E182D" w:rsidP="00F351D4">
            <w:pPr>
              <w:widowControl w:val="0"/>
              <w:spacing w:line="360" w:lineRule="auto"/>
              <w:contextualSpacing/>
              <w:jc w:val="both"/>
              <w:rPr>
                <w:rFonts w:ascii="Times New Roman" w:eastAsia="Times New Roman" w:hAnsi="Times New Roman" w:cs="Times New Roman"/>
                <w:color w:val="000000"/>
                <w:lang w:val="en-GB"/>
              </w:rPr>
            </w:pPr>
            <w:r w:rsidRPr="000C6CFB">
              <w:rPr>
                <w:rFonts w:ascii="Times New Roman" w:eastAsia="Times New Roman" w:hAnsi="Times New Roman" w:cs="Times New Roman"/>
                <w:lang w:val="en-GB"/>
              </w:rPr>
              <w:t>Mother’s Academic Level</w:t>
            </w:r>
          </w:p>
        </w:tc>
        <w:tc>
          <w:tcPr>
            <w:tcW w:w="851" w:type="dxa"/>
            <w:tcBorders>
              <w:left w:val="nil"/>
              <w:bottom w:val="nil"/>
              <w:right w:val="nil"/>
            </w:tcBorders>
          </w:tcPr>
          <w:p w14:paraId="52DD196A"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0" w:type="dxa"/>
            <w:tcBorders>
              <w:left w:val="nil"/>
              <w:bottom w:val="nil"/>
              <w:right w:val="nil"/>
            </w:tcBorders>
          </w:tcPr>
          <w:p w14:paraId="0724E821"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1" w:type="dxa"/>
            <w:tcBorders>
              <w:left w:val="nil"/>
              <w:bottom w:val="nil"/>
              <w:right w:val="nil"/>
            </w:tcBorders>
          </w:tcPr>
          <w:p w14:paraId="2DE9EDB1"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-.011</w:t>
            </w:r>
          </w:p>
        </w:tc>
        <w:tc>
          <w:tcPr>
            <w:tcW w:w="992" w:type="dxa"/>
            <w:tcBorders>
              <w:left w:val="nil"/>
              <w:bottom w:val="nil"/>
              <w:right w:val="nil"/>
            </w:tcBorders>
          </w:tcPr>
          <w:p w14:paraId="02505F85"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992" w:type="dxa"/>
            <w:tcBorders>
              <w:left w:val="nil"/>
              <w:bottom w:val="nil"/>
              <w:right w:val="nil"/>
            </w:tcBorders>
          </w:tcPr>
          <w:p w14:paraId="606D17FA"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1" w:type="dxa"/>
            <w:tcBorders>
              <w:left w:val="nil"/>
              <w:bottom w:val="nil"/>
              <w:right w:val="nil"/>
            </w:tcBorders>
          </w:tcPr>
          <w:p w14:paraId="543DC789"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-.001</w:t>
            </w:r>
          </w:p>
        </w:tc>
      </w:tr>
      <w:tr w:rsidR="006E182D" w:rsidRPr="000C6CFB" w14:paraId="2D0C81C2" w14:textId="77777777" w:rsidTr="00F351D4">
        <w:tc>
          <w:tcPr>
            <w:tcW w:w="851" w:type="dxa"/>
            <w:tcBorders>
              <w:left w:val="nil"/>
              <w:bottom w:val="nil"/>
              <w:right w:val="nil"/>
            </w:tcBorders>
          </w:tcPr>
          <w:p w14:paraId="23D77131"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3260" w:type="dxa"/>
            <w:tcBorders>
              <w:left w:val="nil"/>
              <w:bottom w:val="nil"/>
              <w:right w:val="nil"/>
            </w:tcBorders>
          </w:tcPr>
          <w:p w14:paraId="1B1E25C4" w14:textId="77777777" w:rsidR="006E182D" w:rsidRPr="000C6CFB" w:rsidRDefault="006E182D" w:rsidP="00F351D4">
            <w:pPr>
              <w:widowControl w:val="0"/>
              <w:spacing w:line="360" w:lineRule="auto"/>
              <w:contextualSpacing/>
              <w:jc w:val="both"/>
              <w:rPr>
                <w:rFonts w:ascii="Times New Roman" w:eastAsia="Times New Roman" w:hAnsi="Times New Roman" w:cs="Times New Roman"/>
                <w:color w:val="000000"/>
                <w:lang w:val="en-GB"/>
              </w:rPr>
            </w:pPr>
            <w:r w:rsidRPr="000C6CFB">
              <w:rPr>
                <w:rFonts w:ascii="Times New Roman" w:eastAsia="Times New Roman" w:hAnsi="Times New Roman" w:cs="Times New Roman"/>
                <w:lang w:val="en-GB"/>
              </w:rPr>
              <w:t>Age in Months</w:t>
            </w:r>
          </w:p>
        </w:tc>
        <w:tc>
          <w:tcPr>
            <w:tcW w:w="851" w:type="dxa"/>
            <w:tcBorders>
              <w:left w:val="nil"/>
              <w:bottom w:val="nil"/>
              <w:right w:val="nil"/>
            </w:tcBorders>
          </w:tcPr>
          <w:p w14:paraId="6E9B962F"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0" w:type="dxa"/>
            <w:tcBorders>
              <w:left w:val="nil"/>
              <w:bottom w:val="nil"/>
              <w:right w:val="nil"/>
            </w:tcBorders>
          </w:tcPr>
          <w:p w14:paraId="61DD7BF0"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1" w:type="dxa"/>
            <w:tcBorders>
              <w:left w:val="nil"/>
              <w:bottom w:val="nil"/>
              <w:right w:val="nil"/>
            </w:tcBorders>
          </w:tcPr>
          <w:p w14:paraId="08E89190"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-.230</w:t>
            </w:r>
          </w:p>
        </w:tc>
        <w:tc>
          <w:tcPr>
            <w:tcW w:w="992" w:type="dxa"/>
            <w:tcBorders>
              <w:left w:val="nil"/>
              <w:bottom w:val="nil"/>
              <w:right w:val="nil"/>
            </w:tcBorders>
          </w:tcPr>
          <w:p w14:paraId="5D24FFF3"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992" w:type="dxa"/>
            <w:tcBorders>
              <w:left w:val="nil"/>
              <w:bottom w:val="nil"/>
              <w:right w:val="nil"/>
            </w:tcBorders>
          </w:tcPr>
          <w:p w14:paraId="6F7C07C8"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1" w:type="dxa"/>
            <w:tcBorders>
              <w:left w:val="nil"/>
              <w:bottom w:val="nil"/>
              <w:right w:val="nil"/>
            </w:tcBorders>
          </w:tcPr>
          <w:p w14:paraId="04438330"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-.203</w:t>
            </w:r>
          </w:p>
        </w:tc>
      </w:tr>
      <w:tr w:rsidR="006E182D" w:rsidRPr="000C6CFB" w14:paraId="4E967CE8" w14:textId="77777777" w:rsidTr="00F351D4">
        <w:tc>
          <w:tcPr>
            <w:tcW w:w="851" w:type="dxa"/>
            <w:tcBorders>
              <w:left w:val="nil"/>
              <w:bottom w:val="nil"/>
              <w:right w:val="nil"/>
            </w:tcBorders>
          </w:tcPr>
          <w:p w14:paraId="53DAC797"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3260" w:type="dxa"/>
            <w:tcBorders>
              <w:left w:val="nil"/>
              <w:bottom w:val="nil"/>
              <w:right w:val="nil"/>
            </w:tcBorders>
          </w:tcPr>
          <w:p w14:paraId="0B27DD13" w14:textId="77777777" w:rsidR="006E182D" w:rsidRPr="000C6CFB" w:rsidRDefault="006E182D" w:rsidP="00F351D4">
            <w:pPr>
              <w:widowControl w:val="0"/>
              <w:spacing w:line="360" w:lineRule="auto"/>
              <w:contextualSpacing/>
              <w:jc w:val="both"/>
              <w:rPr>
                <w:rFonts w:ascii="Times New Roman" w:eastAsia="Times New Roman" w:hAnsi="Times New Roman" w:cs="Times New Roman"/>
                <w:lang w:val="en-GB"/>
              </w:rPr>
            </w:pPr>
            <w:r w:rsidRPr="000C6CFB">
              <w:rPr>
                <w:rFonts w:ascii="Times New Roman" w:eastAsia="Times New Roman" w:hAnsi="Times New Roman" w:cs="Times New Roman"/>
                <w:lang w:val="en-GB"/>
              </w:rPr>
              <w:t>Daily Conversation Time</w:t>
            </w:r>
          </w:p>
        </w:tc>
        <w:tc>
          <w:tcPr>
            <w:tcW w:w="851" w:type="dxa"/>
            <w:tcBorders>
              <w:left w:val="nil"/>
              <w:bottom w:val="nil"/>
              <w:right w:val="nil"/>
            </w:tcBorders>
          </w:tcPr>
          <w:p w14:paraId="1358E6FD"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0" w:type="dxa"/>
            <w:tcBorders>
              <w:left w:val="nil"/>
              <w:bottom w:val="nil"/>
              <w:right w:val="nil"/>
            </w:tcBorders>
          </w:tcPr>
          <w:p w14:paraId="54A23D85"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1" w:type="dxa"/>
            <w:tcBorders>
              <w:left w:val="nil"/>
              <w:bottom w:val="nil"/>
              <w:right w:val="nil"/>
            </w:tcBorders>
          </w:tcPr>
          <w:p w14:paraId="6F1EE756"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.027</w:t>
            </w:r>
          </w:p>
        </w:tc>
        <w:tc>
          <w:tcPr>
            <w:tcW w:w="992" w:type="dxa"/>
            <w:tcBorders>
              <w:left w:val="nil"/>
              <w:bottom w:val="nil"/>
              <w:right w:val="nil"/>
            </w:tcBorders>
          </w:tcPr>
          <w:p w14:paraId="0F9DCE26"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992" w:type="dxa"/>
            <w:tcBorders>
              <w:left w:val="nil"/>
              <w:bottom w:val="nil"/>
              <w:right w:val="nil"/>
            </w:tcBorders>
          </w:tcPr>
          <w:p w14:paraId="33FA3DAE"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1" w:type="dxa"/>
            <w:tcBorders>
              <w:left w:val="nil"/>
              <w:bottom w:val="nil"/>
              <w:right w:val="nil"/>
            </w:tcBorders>
          </w:tcPr>
          <w:p w14:paraId="221D06B1"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-.008</w:t>
            </w:r>
          </w:p>
        </w:tc>
      </w:tr>
      <w:tr w:rsidR="006E182D" w:rsidRPr="000C6CFB" w14:paraId="702E2710" w14:textId="77777777" w:rsidTr="00F351D4">
        <w:tc>
          <w:tcPr>
            <w:tcW w:w="851" w:type="dxa"/>
            <w:tcBorders>
              <w:left w:val="nil"/>
              <w:bottom w:val="nil"/>
              <w:right w:val="nil"/>
            </w:tcBorders>
          </w:tcPr>
          <w:p w14:paraId="7E42AA7E"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3260" w:type="dxa"/>
            <w:tcBorders>
              <w:left w:val="nil"/>
              <w:bottom w:val="nil"/>
              <w:right w:val="nil"/>
            </w:tcBorders>
          </w:tcPr>
          <w:p w14:paraId="5E939849" w14:textId="77777777" w:rsidR="006E182D" w:rsidRPr="000C6CFB" w:rsidRDefault="006E182D" w:rsidP="00F351D4">
            <w:pPr>
              <w:widowControl w:val="0"/>
              <w:spacing w:line="360" w:lineRule="auto"/>
              <w:contextualSpacing/>
              <w:jc w:val="both"/>
              <w:rPr>
                <w:rFonts w:ascii="Times New Roman" w:eastAsia="Times New Roman" w:hAnsi="Times New Roman" w:cs="Times New Roman"/>
                <w:lang w:val="en-GB"/>
              </w:rPr>
            </w:pPr>
            <w:r w:rsidRPr="000C6CFB">
              <w:rPr>
                <w:rFonts w:ascii="Times New Roman" w:eastAsia="Times New Roman" w:hAnsi="Times New Roman" w:cs="Times New Roman"/>
                <w:lang w:val="en-GB"/>
              </w:rPr>
              <w:t>Total Adult Talker Variability</w:t>
            </w:r>
          </w:p>
        </w:tc>
        <w:tc>
          <w:tcPr>
            <w:tcW w:w="851" w:type="dxa"/>
            <w:tcBorders>
              <w:left w:val="nil"/>
              <w:bottom w:val="nil"/>
              <w:right w:val="nil"/>
            </w:tcBorders>
          </w:tcPr>
          <w:p w14:paraId="5F4613BE"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0" w:type="dxa"/>
            <w:tcBorders>
              <w:left w:val="nil"/>
              <w:bottom w:val="nil"/>
              <w:right w:val="nil"/>
            </w:tcBorders>
          </w:tcPr>
          <w:p w14:paraId="1E703718"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1" w:type="dxa"/>
            <w:tcBorders>
              <w:left w:val="nil"/>
              <w:bottom w:val="nil"/>
              <w:right w:val="nil"/>
            </w:tcBorders>
          </w:tcPr>
          <w:p w14:paraId="51FE49BE"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r w:rsidRPr="000C6CFB">
              <w:rPr>
                <w:rFonts w:ascii="Times New Roman" w:eastAsia="Times New Roman" w:hAnsi="Times New Roman" w:cs="Times New Roman"/>
                <w:color w:val="000000"/>
                <w:lang w:val="en-GB"/>
              </w:rPr>
              <w:t>.</w:t>
            </w:r>
            <w:r>
              <w:rPr>
                <w:rFonts w:ascii="Times New Roman" w:eastAsia="Times New Roman" w:hAnsi="Times New Roman" w:cs="Times New Roman"/>
                <w:color w:val="000000"/>
                <w:lang w:val="en-GB"/>
              </w:rPr>
              <w:t>244</w:t>
            </w:r>
          </w:p>
        </w:tc>
        <w:tc>
          <w:tcPr>
            <w:tcW w:w="992" w:type="dxa"/>
            <w:tcBorders>
              <w:left w:val="nil"/>
              <w:bottom w:val="nil"/>
              <w:right w:val="nil"/>
            </w:tcBorders>
          </w:tcPr>
          <w:p w14:paraId="235FD671"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992" w:type="dxa"/>
            <w:tcBorders>
              <w:left w:val="nil"/>
              <w:bottom w:val="nil"/>
              <w:right w:val="nil"/>
            </w:tcBorders>
          </w:tcPr>
          <w:p w14:paraId="2EB26D6A"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1" w:type="dxa"/>
            <w:tcBorders>
              <w:left w:val="nil"/>
              <w:bottom w:val="nil"/>
              <w:right w:val="nil"/>
            </w:tcBorders>
          </w:tcPr>
          <w:p w14:paraId="0E1C5679"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r>
      <w:tr w:rsidR="006E182D" w:rsidRPr="000C6CFB" w14:paraId="231FFE6F" w14:textId="77777777" w:rsidTr="00F351D4">
        <w:tc>
          <w:tcPr>
            <w:tcW w:w="851" w:type="dxa"/>
            <w:tcBorders>
              <w:left w:val="nil"/>
              <w:bottom w:val="single" w:sz="4" w:space="0" w:color="FFFFFF"/>
              <w:right w:val="nil"/>
            </w:tcBorders>
          </w:tcPr>
          <w:p w14:paraId="359D791D"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i/>
                <w:color w:val="000000"/>
                <w:lang w:val="en-GB"/>
              </w:rPr>
            </w:pPr>
          </w:p>
        </w:tc>
        <w:tc>
          <w:tcPr>
            <w:tcW w:w="3260" w:type="dxa"/>
            <w:tcBorders>
              <w:left w:val="nil"/>
              <w:bottom w:val="single" w:sz="4" w:space="0" w:color="FFFFFF"/>
              <w:right w:val="nil"/>
            </w:tcBorders>
          </w:tcPr>
          <w:p w14:paraId="753C2161" w14:textId="77777777" w:rsidR="006E182D" w:rsidRPr="000C6CFB" w:rsidRDefault="006E182D" w:rsidP="00F351D4">
            <w:pPr>
              <w:widowControl w:val="0"/>
              <w:spacing w:line="360" w:lineRule="auto"/>
              <w:contextualSpacing/>
              <w:jc w:val="both"/>
              <w:rPr>
                <w:rFonts w:ascii="Times New Roman" w:eastAsia="Times New Roman" w:hAnsi="Times New Roman" w:cs="Times New Roman"/>
                <w:lang w:val="en-GB"/>
              </w:rPr>
            </w:pPr>
            <w:r w:rsidRPr="000C6CFB">
              <w:rPr>
                <w:rFonts w:ascii="Times New Roman" w:eastAsia="Times New Roman" w:hAnsi="Times New Roman" w:cs="Times New Roman"/>
                <w:lang w:val="en-GB"/>
              </w:rPr>
              <w:t>Intensive Adult Talker Variability</w:t>
            </w:r>
          </w:p>
        </w:tc>
        <w:tc>
          <w:tcPr>
            <w:tcW w:w="851" w:type="dxa"/>
            <w:tcBorders>
              <w:left w:val="nil"/>
              <w:bottom w:val="single" w:sz="4" w:space="0" w:color="FFFFFF"/>
              <w:right w:val="nil"/>
            </w:tcBorders>
          </w:tcPr>
          <w:p w14:paraId="1ED969E5"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0" w:type="dxa"/>
            <w:tcBorders>
              <w:left w:val="nil"/>
              <w:bottom w:val="single" w:sz="4" w:space="0" w:color="FFFFFF"/>
              <w:right w:val="nil"/>
            </w:tcBorders>
          </w:tcPr>
          <w:p w14:paraId="15C04000"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1" w:type="dxa"/>
            <w:tcBorders>
              <w:left w:val="nil"/>
              <w:bottom w:val="single" w:sz="4" w:space="0" w:color="FFFFFF"/>
              <w:right w:val="nil"/>
            </w:tcBorders>
          </w:tcPr>
          <w:p w14:paraId="0B63F042"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992" w:type="dxa"/>
            <w:tcBorders>
              <w:left w:val="nil"/>
              <w:bottom w:val="single" w:sz="4" w:space="0" w:color="FFFFFF"/>
              <w:right w:val="nil"/>
            </w:tcBorders>
          </w:tcPr>
          <w:p w14:paraId="1404C68E"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992" w:type="dxa"/>
            <w:tcBorders>
              <w:left w:val="nil"/>
              <w:bottom w:val="single" w:sz="4" w:space="0" w:color="FFFFFF"/>
              <w:right w:val="nil"/>
            </w:tcBorders>
          </w:tcPr>
          <w:p w14:paraId="1642005E"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1" w:type="dxa"/>
            <w:tcBorders>
              <w:left w:val="nil"/>
              <w:bottom w:val="single" w:sz="4" w:space="0" w:color="FFFFFF"/>
              <w:right w:val="nil"/>
            </w:tcBorders>
          </w:tcPr>
          <w:p w14:paraId="7D14D443"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r w:rsidRPr="000C6CFB">
              <w:rPr>
                <w:rFonts w:ascii="Times New Roman" w:eastAsia="Times New Roman" w:hAnsi="Times New Roman" w:cs="Times New Roman"/>
                <w:color w:val="000000"/>
                <w:lang w:val="en-GB"/>
              </w:rPr>
              <w:t>.</w:t>
            </w:r>
            <w:r>
              <w:rPr>
                <w:rFonts w:ascii="Times New Roman" w:eastAsia="Times New Roman" w:hAnsi="Times New Roman" w:cs="Times New Roman"/>
                <w:color w:val="000000"/>
                <w:lang w:val="en-GB"/>
              </w:rPr>
              <w:t>284</w:t>
            </w:r>
          </w:p>
        </w:tc>
      </w:tr>
      <w:tr w:rsidR="006E182D" w:rsidRPr="000C6CFB" w14:paraId="3B083C56" w14:textId="77777777" w:rsidTr="00F351D4">
        <w:tc>
          <w:tcPr>
            <w:tcW w:w="851" w:type="dxa"/>
            <w:tcBorders>
              <w:top w:val="single" w:sz="4" w:space="0" w:color="FFFFFF"/>
              <w:left w:val="nil"/>
              <w:bottom w:val="single" w:sz="4" w:space="0" w:color="FFFFFF"/>
              <w:right w:val="nil"/>
            </w:tcBorders>
          </w:tcPr>
          <w:p w14:paraId="1D70B7FA"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i/>
                <w:color w:val="000000"/>
                <w:lang w:val="en-GB"/>
              </w:rPr>
            </w:pPr>
          </w:p>
        </w:tc>
        <w:tc>
          <w:tcPr>
            <w:tcW w:w="3260" w:type="dxa"/>
            <w:tcBorders>
              <w:top w:val="single" w:sz="4" w:space="0" w:color="FFFFFF"/>
              <w:left w:val="nil"/>
              <w:bottom w:val="single" w:sz="4" w:space="0" w:color="FFFFFF"/>
              <w:right w:val="nil"/>
            </w:tcBorders>
          </w:tcPr>
          <w:p w14:paraId="084EA886" w14:textId="77777777" w:rsidR="006E182D" w:rsidRPr="000C6CFB" w:rsidRDefault="006E182D" w:rsidP="00F351D4">
            <w:pPr>
              <w:widowControl w:val="0"/>
              <w:spacing w:line="360" w:lineRule="auto"/>
              <w:contextualSpacing/>
              <w:jc w:val="both"/>
              <w:rPr>
                <w:rFonts w:ascii="Times New Roman" w:eastAsia="Times New Roman" w:hAnsi="Times New Roman" w:cs="Times New Roman"/>
                <w:vertAlign w:val="superscript"/>
                <w:lang w:val="en-GB"/>
              </w:rPr>
            </w:pPr>
            <w:r w:rsidRPr="000C6CFB">
              <w:rPr>
                <w:rFonts w:ascii="Times New Roman" w:eastAsia="Times New Roman" w:hAnsi="Times New Roman" w:cs="Times New Roman"/>
                <w:lang w:val="en-GB"/>
              </w:rPr>
              <w:t>Non-intensive Adult Talker Variability</w:t>
            </w:r>
          </w:p>
        </w:tc>
        <w:tc>
          <w:tcPr>
            <w:tcW w:w="851" w:type="dxa"/>
            <w:tcBorders>
              <w:top w:val="single" w:sz="4" w:space="0" w:color="FFFFFF"/>
              <w:left w:val="nil"/>
              <w:bottom w:val="single" w:sz="4" w:space="0" w:color="FFFFFF"/>
              <w:right w:val="nil"/>
            </w:tcBorders>
          </w:tcPr>
          <w:p w14:paraId="4CA3C0B8"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0" w:type="dxa"/>
            <w:tcBorders>
              <w:top w:val="single" w:sz="4" w:space="0" w:color="FFFFFF"/>
              <w:left w:val="nil"/>
              <w:bottom w:val="single" w:sz="4" w:space="0" w:color="FFFFFF"/>
              <w:right w:val="nil"/>
            </w:tcBorders>
          </w:tcPr>
          <w:p w14:paraId="41253AD8"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1" w:type="dxa"/>
            <w:tcBorders>
              <w:top w:val="single" w:sz="4" w:space="0" w:color="FFFFFF"/>
              <w:left w:val="nil"/>
              <w:bottom w:val="single" w:sz="4" w:space="0" w:color="FFFFFF"/>
              <w:right w:val="nil"/>
            </w:tcBorders>
          </w:tcPr>
          <w:p w14:paraId="4C4F4ECE"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992" w:type="dxa"/>
            <w:tcBorders>
              <w:top w:val="single" w:sz="4" w:space="0" w:color="FFFFFF"/>
              <w:left w:val="nil"/>
              <w:bottom w:val="single" w:sz="4" w:space="0" w:color="FFFFFF"/>
              <w:right w:val="nil"/>
            </w:tcBorders>
          </w:tcPr>
          <w:p w14:paraId="198F029D"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992" w:type="dxa"/>
            <w:tcBorders>
              <w:top w:val="single" w:sz="4" w:space="0" w:color="FFFFFF"/>
              <w:left w:val="nil"/>
              <w:bottom w:val="single" w:sz="4" w:space="0" w:color="FFFFFF"/>
              <w:right w:val="nil"/>
            </w:tcBorders>
          </w:tcPr>
          <w:p w14:paraId="1E640958"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1" w:type="dxa"/>
            <w:tcBorders>
              <w:top w:val="single" w:sz="4" w:space="0" w:color="FFFFFF"/>
              <w:left w:val="nil"/>
              <w:bottom w:val="single" w:sz="4" w:space="0" w:color="FFFFFF"/>
              <w:right w:val="nil"/>
            </w:tcBorders>
          </w:tcPr>
          <w:p w14:paraId="7EC7334E"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vertAlign w:val="superscript"/>
                <w:lang w:val="en-GB"/>
              </w:rPr>
            </w:pPr>
            <w:r w:rsidRPr="000C6CFB">
              <w:rPr>
                <w:rFonts w:ascii="Times New Roman" w:eastAsia="Times New Roman" w:hAnsi="Times New Roman" w:cs="Times New Roman"/>
                <w:color w:val="000000"/>
                <w:lang w:val="en-GB"/>
              </w:rPr>
              <w:t>.</w:t>
            </w:r>
            <w:r>
              <w:rPr>
                <w:rFonts w:ascii="Times New Roman" w:eastAsia="Times New Roman" w:hAnsi="Times New Roman" w:cs="Times New Roman"/>
                <w:color w:val="000000"/>
                <w:lang w:val="en-GB"/>
              </w:rPr>
              <w:t>030</w:t>
            </w:r>
          </w:p>
        </w:tc>
      </w:tr>
      <w:tr w:rsidR="006E182D" w:rsidRPr="000C6CFB" w14:paraId="6C88F3F3" w14:textId="77777777" w:rsidTr="00F351D4">
        <w:tc>
          <w:tcPr>
            <w:tcW w:w="851" w:type="dxa"/>
            <w:tcBorders>
              <w:top w:val="single" w:sz="4" w:space="0" w:color="FFFFFF"/>
              <w:left w:val="nil"/>
              <w:bottom w:val="single" w:sz="18" w:space="0" w:color="auto"/>
              <w:right w:val="nil"/>
            </w:tcBorders>
          </w:tcPr>
          <w:p w14:paraId="45FF729A"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i/>
                <w:color w:val="000000"/>
                <w:lang w:val="en-GB"/>
              </w:rPr>
            </w:pPr>
            <w:r w:rsidRPr="000C6CFB">
              <w:rPr>
                <w:rFonts w:ascii="Times New Roman" w:eastAsia="Times New Roman" w:hAnsi="Times New Roman" w:cs="Times New Roman"/>
                <w:i/>
                <w:color w:val="000000"/>
                <w:lang w:val="en-GB"/>
              </w:rPr>
              <w:t>N</w:t>
            </w:r>
          </w:p>
        </w:tc>
        <w:tc>
          <w:tcPr>
            <w:tcW w:w="3260" w:type="dxa"/>
            <w:tcBorders>
              <w:top w:val="single" w:sz="4" w:space="0" w:color="FFFFFF"/>
              <w:left w:val="nil"/>
              <w:bottom w:val="single" w:sz="18" w:space="0" w:color="auto"/>
              <w:right w:val="nil"/>
            </w:tcBorders>
          </w:tcPr>
          <w:p w14:paraId="73DC6318" w14:textId="77777777" w:rsidR="006E182D" w:rsidRPr="000C6CFB" w:rsidRDefault="006E182D" w:rsidP="00F351D4">
            <w:pPr>
              <w:widowControl w:val="0"/>
              <w:spacing w:line="36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47</w:t>
            </w:r>
          </w:p>
        </w:tc>
        <w:tc>
          <w:tcPr>
            <w:tcW w:w="851" w:type="dxa"/>
            <w:tcBorders>
              <w:top w:val="single" w:sz="4" w:space="0" w:color="FFFFFF"/>
              <w:left w:val="nil"/>
              <w:bottom w:val="single" w:sz="18" w:space="0" w:color="auto"/>
              <w:right w:val="nil"/>
            </w:tcBorders>
          </w:tcPr>
          <w:p w14:paraId="68D29829"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0" w:type="dxa"/>
            <w:tcBorders>
              <w:top w:val="single" w:sz="4" w:space="0" w:color="FFFFFF"/>
              <w:left w:val="nil"/>
              <w:bottom w:val="single" w:sz="18" w:space="0" w:color="auto"/>
              <w:right w:val="nil"/>
            </w:tcBorders>
          </w:tcPr>
          <w:p w14:paraId="72245441"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1" w:type="dxa"/>
            <w:tcBorders>
              <w:top w:val="single" w:sz="4" w:space="0" w:color="FFFFFF"/>
              <w:left w:val="nil"/>
              <w:bottom w:val="single" w:sz="18" w:space="0" w:color="auto"/>
              <w:right w:val="nil"/>
            </w:tcBorders>
          </w:tcPr>
          <w:p w14:paraId="76C12903"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992" w:type="dxa"/>
            <w:tcBorders>
              <w:top w:val="single" w:sz="4" w:space="0" w:color="FFFFFF"/>
              <w:left w:val="nil"/>
              <w:bottom w:val="single" w:sz="18" w:space="0" w:color="auto"/>
              <w:right w:val="nil"/>
            </w:tcBorders>
          </w:tcPr>
          <w:p w14:paraId="6B4F4B67"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992" w:type="dxa"/>
            <w:tcBorders>
              <w:top w:val="single" w:sz="4" w:space="0" w:color="FFFFFF"/>
              <w:left w:val="nil"/>
              <w:bottom w:val="single" w:sz="18" w:space="0" w:color="auto"/>
              <w:right w:val="nil"/>
            </w:tcBorders>
          </w:tcPr>
          <w:p w14:paraId="5C0C9D3C"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1" w:type="dxa"/>
            <w:tcBorders>
              <w:top w:val="single" w:sz="4" w:space="0" w:color="FFFFFF"/>
              <w:left w:val="nil"/>
              <w:bottom w:val="single" w:sz="18" w:space="0" w:color="auto"/>
              <w:right w:val="nil"/>
            </w:tcBorders>
          </w:tcPr>
          <w:p w14:paraId="6AF8F983"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r>
    </w:tbl>
    <w:p w14:paraId="196C7CF2" w14:textId="4CF7AEA8" w:rsidR="00C561EB" w:rsidRPr="00C561EB" w:rsidRDefault="006E182D" w:rsidP="006E182D">
      <w:pPr>
        <w:spacing w:line="480" w:lineRule="auto"/>
        <w:rPr>
          <w:rFonts w:ascii="Times New Roman" w:eastAsia="Times New Roman" w:hAnsi="Times New Roman" w:cs="Times New Roman"/>
          <w:color w:val="000000"/>
          <w:lang w:val="en-GB"/>
        </w:rPr>
      </w:pPr>
      <w:r w:rsidRPr="000C6CFB">
        <w:rPr>
          <w:rFonts w:ascii="Times New Roman" w:eastAsia="Times New Roman" w:hAnsi="Times New Roman" w:cs="Times New Roman"/>
          <w:i/>
          <w:iCs/>
          <w:color w:val="000000"/>
          <w:lang w:val="en-GB"/>
        </w:rPr>
        <w:t>Note.</w:t>
      </w:r>
      <w:r w:rsidRPr="000C6CFB">
        <w:rPr>
          <w:rFonts w:ascii="Times New Roman" w:eastAsia="Times New Roman" w:hAnsi="Times New Roman" w:cs="Times New Roman"/>
          <w:color w:val="000000"/>
          <w:lang w:val="en-GB"/>
        </w:rPr>
        <w:t xml:space="preserve"> </w:t>
      </w:r>
      <w:r w:rsidRPr="000C6CFB">
        <w:rPr>
          <w:rFonts w:ascii="Times New Roman" w:eastAsia="Times New Roman" w:hAnsi="Times New Roman" w:cs="Times New Roman"/>
          <w:color w:val="000000"/>
          <w:vertAlign w:val="superscript"/>
          <w:lang w:val="en-GB"/>
        </w:rPr>
        <w:t>*</w:t>
      </w:r>
      <w:r w:rsidRPr="000C6CFB">
        <w:rPr>
          <w:rFonts w:ascii="Times New Roman" w:eastAsia="Times New Roman" w:hAnsi="Times New Roman" w:cs="Times New Roman"/>
          <w:color w:val="000000"/>
          <w:lang w:val="en-GB"/>
        </w:rPr>
        <w:t xml:space="preserve"> </w:t>
      </w:r>
      <w:r w:rsidRPr="000C6CFB">
        <w:rPr>
          <w:rFonts w:ascii="Times New Roman" w:eastAsia="Times New Roman" w:hAnsi="Times New Roman" w:cs="Times New Roman"/>
          <w:i/>
          <w:iCs/>
          <w:color w:val="000000"/>
          <w:lang w:val="en-GB"/>
        </w:rPr>
        <w:t>p</w:t>
      </w:r>
      <w:r w:rsidRPr="000C6CFB">
        <w:rPr>
          <w:rFonts w:ascii="Times New Roman" w:eastAsia="Times New Roman" w:hAnsi="Times New Roman" w:cs="Times New Roman"/>
          <w:color w:val="000000"/>
          <w:lang w:val="en-GB"/>
        </w:rPr>
        <w:t xml:space="preserve"> &lt; .05, </w:t>
      </w:r>
      <w:r w:rsidRPr="000C6CFB">
        <w:rPr>
          <w:rFonts w:ascii="Times New Roman" w:eastAsia="Times New Roman" w:hAnsi="Times New Roman" w:cs="Times New Roman"/>
          <w:color w:val="000000"/>
          <w:vertAlign w:val="superscript"/>
          <w:lang w:val="en-GB"/>
        </w:rPr>
        <w:t>**</w:t>
      </w:r>
      <w:r w:rsidRPr="000C6CFB">
        <w:rPr>
          <w:rFonts w:ascii="Times New Roman" w:eastAsia="Times New Roman" w:hAnsi="Times New Roman" w:cs="Times New Roman"/>
          <w:color w:val="000000"/>
          <w:lang w:val="en-GB"/>
        </w:rPr>
        <w:t xml:space="preserve"> </w:t>
      </w:r>
      <w:r w:rsidRPr="000C6CFB">
        <w:rPr>
          <w:rFonts w:ascii="Times New Roman" w:eastAsia="Times New Roman" w:hAnsi="Times New Roman" w:cs="Times New Roman"/>
          <w:i/>
          <w:iCs/>
          <w:color w:val="000000"/>
          <w:lang w:val="en-GB"/>
        </w:rPr>
        <w:t>p</w:t>
      </w:r>
      <w:r w:rsidRPr="000C6CFB">
        <w:rPr>
          <w:rFonts w:ascii="Times New Roman" w:eastAsia="Times New Roman" w:hAnsi="Times New Roman" w:cs="Times New Roman"/>
          <w:color w:val="000000"/>
          <w:lang w:val="en-GB"/>
        </w:rPr>
        <w:t xml:space="preserve"> &lt; .01 (two-tailed).</w:t>
      </w:r>
    </w:p>
    <w:p w14:paraId="0F6ACEBD" w14:textId="4820757B" w:rsidR="006E182D" w:rsidRPr="006E182D" w:rsidRDefault="006E182D" w:rsidP="006E182D">
      <w:pPr>
        <w:spacing w:line="480" w:lineRule="auto"/>
        <w:rPr>
          <w:rFonts w:ascii="Times New Roman" w:eastAsia="Times New Roman" w:hAnsi="Times New Roman" w:cs="Times New Roman"/>
          <w:b/>
          <w:lang w:val="en-GB"/>
        </w:rPr>
      </w:pPr>
      <w:r w:rsidRPr="006E182D">
        <w:rPr>
          <w:rFonts w:ascii="Times New Roman" w:eastAsia="Times New Roman" w:hAnsi="Times New Roman" w:cs="Times New Roman"/>
          <w:b/>
          <w:lang w:val="en-GB"/>
        </w:rPr>
        <w:lastRenderedPageBreak/>
        <w:t xml:space="preserve">Table </w:t>
      </w:r>
      <w:r>
        <w:rPr>
          <w:rFonts w:ascii="Times New Roman" w:hAnsi="Times New Roman" w:cs="Times New Roman"/>
          <w:b/>
          <w:lang w:val="en-GB"/>
        </w:rPr>
        <w:t>1</w:t>
      </w:r>
      <w:r w:rsidR="00E3069E">
        <w:rPr>
          <w:rFonts w:ascii="Times New Roman" w:hAnsi="Times New Roman" w:cs="Times New Roman"/>
          <w:b/>
          <w:lang w:val="en-GB"/>
        </w:rPr>
        <w:t>0</w:t>
      </w:r>
    </w:p>
    <w:p w14:paraId="0F89EBA6" w14:textId="77777777" w:rsidR="006E182D" w:rsidRPr="000C6CFB" w:rsidRDefault="006E182D" w:rsidP="006E182D">
      <w:pPr>
        <w:spacing w:line="480" w:lineRule="auto"/>
        <w:rPr>
          <w:rFonts w:ascii="Times New Roman" w:eastAsia="Times New Roman" w:hAnsi="Times New Roman" w:cs="Times New Roman"/>
          <w:bCs/>
          <w:i/>
          <w:iCs/>
          <w:lang w:val="en-US"/>
        </w:rPr>
      </w:pPr>
      <w:r w:rsidRPr="000C6CFB">
        <w:rPr>
          <w:rFonts w:ascii="Times New Roman" w:eastAsia="Times New Roman" w:hAnsi="Times New Roman" w:cs="Times New Roman"/>
          <w:bCs/>
          <w:i/>
          <w:iCs/>
          <w:lang w:val="en-GB"/>
        </w:rPr>
        <w:t>Hierarchical Regression Analyses Predicting Productive Vocabulary Scores</w:t>
      </w:r>
      <w:r>
        <w:rPr>
          <w:rFonts w:ascii="Times New Roman" w:eastAsia="Times New Roman" w:hAnsi="Times New Roman" w:cs="Times New Roman"/>
          <w:bCs/>
          <w:i/>
          <w:iCs/>
          <w:lang w:val="en-GB"/>
        </w:rPr>
        <w:t xml:space="preserve"> </w:t>
      </w:r>
      <w:r>
        <w:rPr>
          <w:rFonts w:ascii="Times New Roman" w:eastAsia="Times New Roman" w:hAnsi="Times New Roman" w:cs="Times New Roman" w:hint="eastAsia"/>
          <w:bCs/>
          <w:i/>
          <w:iCs/>
          <w:lang w:val="en-GB"/>
        </w:rPr>
        <w:t>Among</w:t>
      </w:r>
      <w:r>
        <w:rPr>
          <w:rFonts w:ascii="Times New Roman" w:eastAsia="Times New Roman" w:hAnsi="Times New Roman" w:cs="Times New Roman"/>
          <w:bCs/>
          <w:i/>
          <w:iCs/>
          <w:lang w:val="en-US"/>
        </w:rPr>
        <w:t xml:space="preserve"> Children Aged 2;6 or </w:t>
      </w:r>
      <w:proofErr w:type="gramStart"/>
      <w:r>
        <w:rPr>
          <w:rFonts w:ascii="Times New Roman" w:eastAsia="Times New Roman" w:hAnsi="Times New Roman" w:cs="Times New Roman"/>
          <w:bCs/>
          <w:i/>
          <w:iCs/>
          <w:lang w:val="en-US"/>
        </w:rPr>
        <w:t>Above</w:t>
      </w:r>
      <w:proofErr w:type="gramEnd"/>
    </w:p>
    <w:tbl>
      <w:tblPr>
        <w:tblStyle w:val="TableGrid"/>
        <w:tblW w:w="949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3260"/>
        <w:gridCol w:w="851"/>
        <w:gridCol w:w="850"/>
        <w:gridCol w:w="851"/>
        <w:gridCol w:w="992"/>
        <w:gridCol w:w="992"/>
        <w:gridCol w:w="851"/>
      </w:tblGrid>
      <w:tr w:rsidR="006E182D" w:rsidRPr="000C6CFB" w14:paraId="0B208F0B" w14:textId="77777777" w:rsidTr="00F351D4">
        <w:tc>
          <w:tcPr>
            <w:tcW w:w="851" w:type="dxa"/>
            <w:tcBorders>
              <w:top w:val="single" w:sz="18" w:space="0" w:color="auto"/>
              <w:left w:val="nil"/>
              <w:bottom w:val="single" w:sz="4" w:space="0" w:color="FFFFFF"/>
              <w:right w:val="nil"/>
            </w:tcBorders>
          </w:tcPr>
          <w:p w14:paraId="3922019E" w14:textId="77777777" w:rsidR="006E182D" w:rsidRPr="000C6CFB" w:rsidRDefault="006E182D" w:rsidP="00F351D4">
            <w:pPr>
              <w:widowControl w:val="0"/>
              <w:spacing w:line="360" w:lineRule="auto"/>
              <w:contextualSpacing/>
              <w:jc w:val="both"/>
              <w:rPr>
                <w:rFonts w:ascii="Times New Roman" w:eastAsia="Times New Roman" w:hAnsi="Times New Roman" w:cs="Times New Roman"/>
                <w:color w:val="000000"/>
                <w:lang w:val="en-GB"/>
              </w:rPr>
            </w:pPr>
          </w:p>
        </w:tc>
        <w:tc>
          <w:tcPr>
            <w:tcW w:w="3260" w:type="dxa"/>
            <w:tcBorders>
              <w:top w:val="single" w:sz="18" w:space="0" w:color="auto"/>
              <w:left w:val="nil"/>
              <w:bottom w:val="single" w:sz="4" w:space="0" w:color="FFFFFF"/>
              <w:right w:val="nil"/>
            </w:tcBorders>
          </w:tcPr>
          <w:p w14:paraId="68A4DAB8"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i/>
                <w:iCs/>
                <w:color w:val="000000"/>
                <w:lang w:val="en-GB"/>
              </w:rPr>
            </w:pPr>
          </w:p>
        </w:tc>
        <w:tc>
          <w:tcPr>
            <w:tcW w:w="2552" w:type="dxa"/>
            <w:gridSpan w:val="3"/>
            <w:tcBorders>
              <w:top w:val="single" w:sz="18" w:space="0" w:color="auto"/>
              <w:left w:val="nil"/>
              <w:bottom w:val="single" w:sz="4" w:space="0" w:color="auto"/>
              <w:right w:val="nil"/>
            </w:tcBorders>
          </w:tcPr>
          <w:p w14:paraId="1767BA42" w14:textId="335F7085" w:rsidR="006E182D" w:rsidRPr="000C6CFB" w:rsidRDefault="00BA1C8B" w:rsidP="00F351D4">
            <w:pPr>
              <w:widowControl w:val="0"/>
              <w:spacing w:line="360" w:lineRule="auto"/>
              <w:contextualSpacing/>
              <w:jc w:val="center"/>
              <w:rPr>
                <w:rFonts w:ascii="Times New Roman" w:eastAsia="MS Mincho" w:hAnsi="Times New Roman" w:cs="Times New Roman"/>
                <w:i/>
                <w:iCs/>
                <w:color w:val="000000"/>
                <w:lang w:val="en-GB" w:eastAsia="ja-JP"/>
              </w:rPr>
            </w:pPr>
            <w:r>
              <w:rPr>
                <w:rFonts w:ascii="Times New Roman" w:eastAsia="MS Mincho" w:hAnsi="Times New Roman" w:cs="Times New Roman"/>
                <w:i/>
                <w:iCs/>
                <w:color w:val="000000"/>
                <w:lang w:val="en-GB" w:eastAsia="ja-JP"/>
              </w:rPr>
              <w:t>(a)</w:t>
            </w:r>
            <w:r w:rsidR="006E182D" w:rsidRPr="000C6CFB">
              <w:rPr>
                <w:rFonts w:ascii="Times New Roman" w:eastAsia="MS Mincho" w:hAnsi="Times New Roman" w:cs="Times New Roman"/>
                <w:i/>
                <w:iCs/>
                <w:color w:val="000000"/>
                <w:lang w:val="en-GB" w:eastAsia="ja-JP"/>
              </w:rPr>
              <w:t>Total Adult Talkers</w:t>
            </w:r>
          </w:p>
        </w:tc>
        <w:tc>
          <w:tcPr>
            <w:tcW w:w="2835" w:type="dxa"/>
            <w:gridSpan w:val="3"/>
            <w:tcBorders>
              <w:top w:val="single" w:sz="18" w:space="0" w:color="auto"/>
              <w:left w:val="nil"/>
              <w:bottom w:val="single" w:sz="4" w:space="0" w:color="auto"/>
              <w:right w:val="nil"/>
            </w:tcBorders>
          </w:tcPr>
          <w:p w14:paraId="016141A9" w14:textId="084EBF0D" w:rsidR="006E182D" w:rsidRPr="000C6CFB" w:rsidRDefault="00BA1C8B" w:rsidP="00F351D4">
            <w:pPr>
              <w:widowControl w:val="0"/>
              <w:spacing w:line="360" w:lineRule="auto"/>
              <w:contextualSpacing/>
              <w:jc w:val="center"/>
              <w:rPr>
                <w:rFonts w:ascii="Times New Roman" w:eastAsia="MS Mincho" w:hAnsi="Times New Roman" w:cs="Times New Roman"/>
                <w:i/>
                <w:iCs/>
                <w:color w:val="000000"/>
                <w:lang w:val="en-GB" w:eastAsia="ja-JP"/>
              </w:rPr>
            </w:pPr>
            <w:r>
              <w:rPr>
                <w:rFonts w:ascii="Times New Roman" w:eastAsia="MS Mincho" w:hAnsi="Times New Roman" w:cs="Times New Roman"/>
                <w:i/>
                <w:iCs/>
                <w:color w:val="000000"/>
                <w:lang w:val="en-GB" w:eastAsia="ja-JP"/>
              </w:rPr>
              <w:t>(b)</w:t>
            </w:r>
            <w:r w:rsidR="006E182D" w:rsidRPr="000C6CFB">
              <w:rPr>
                <w:rFonts w:ascii="Times New Roman" w:eastAsia="MS Mincho" w:hAnsi="Times New Roman" w:cs="Times New Roman"/>
                <w:i/>
                <w:iCs/>
                <w:color w:val="000000"/>
                <w:lang w:val="en-GB" w:eastAsia="ja-JP"/>
              </w:rPr>
              <w:t>Intensive and Non-intensive Adult Talkers</w:t>
            </w:r>
          </w:p>
        </w:tc>
      </w:tr>
      <w:tr w:rsidR="006E182D" w:rsidRPr="000C6CFB" w14:paraId="2ADB8405" w14:textId="77777777" w:rsidTr="00F351D4">
        <w:tc>
          <w:tcPr>
            <w:tcW w:w="851" w:type="dxa"/>
            <w:tcBorders>
              <w:top w:val="single" w:sz="4" w:space="0" w:color="FFFFFF"/>
              <w:left w:val="nil"/>
              <w:bottom w:val="single" w:sz="18" w:space="0" w:color="auto"/>
              <w:right w:val="nil"/>
            </w:tcBorders>
          </w:tcPr>
          <w:p w14:paraId="7B1C57A2" w14:textId="77777777" w:rsidR="006E182D" w:rsidRPr="000C6CFB" w:rsidRDefault="006E182D" w:rsidP="00F351D4">
            <w:pPr>
              <w:widowControl w:val="0"/>
              <w:spacing w:line="360" w:lineRule="auto"/>
              <w:contextualSpacing/>
              <w:jc w:val="both"/>
              <w:rPr>
                <w:rFonts w:ascii="Times New Roman" w:eastAsia="Times New Roman" w:hAnsi="Times New Roman" w:cs="Times New Roman"/>
                <w:color w:val="000000"/>
                <w:lang w:val="en-GB"/>
              </w:rPr>
            </w:pPr>
          </w:p>
        </w:tc>
        <w:tc>
          <w:tcPr>
            <w:tcW w:w="3260" w:type="dxa"/>
            <w:tcBorders>
              <w:top w:val="single" w:sz="4" w:space="0" w:color="FFFFFF"/>
              <w:left w:val="nil"/>
              <w:bottom w:val="single" w:sz="18" w:space="0" w:color="auto"/>
              <w:right w:val="nil"/>
            </w:tcBorders>
          </w:tcPr>
          <w:p w14:paraId="095AE7DD"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i/>
                <w:iCs/>
                <w:color w:val="000000"/>
                <w:lang w:val="en-GB"/>
              </w:rPr>
            </w:pPr>
            <w:r w:rsidRPr="000C6CFB">
              <w:rPr>
                <w:rFonts w:ascii="Times New Roman" w:eastAsia="Times New Roman" w:hAnsi="Times New Roman" w:cs="Times New Roman"/>
                <w:i/>
                <w:iCs/>
                <w:color w:val="000000"/>
                <w:lang w:val="en-GB"/>
              </w:rPr>
              <w:t>Predictors</w:t>
            </w:r>
          </w:p>
        </w:tc>
        <w:tc>
          <w:tcPr>
            <w:tcW w:w="851" w:type="dxa"/>
            <w:tcBorders>
              <w:top w:val="single" w:sz="4" w:space="0" w:color="auto"/>
              <w:left w:val="nil"/>
              <w:bottom w:val="single" w:sz="18" w:space="0" w:color="auto"/>
              <w:right w:val="nil"/>
            </w:tcBorders>
          </w:tcPr>
          <w:p w14:paraId="7F7DCAB2"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i/>
                <w:color w:val="000000"/>
                <w:lang w:val="en-GB"/>
              </w:rPr>
            </w:pPr>
            <w:r w:rsidRPr="000C6CFB">
              <w:rPr>
                <w:rFonts w:ascii="Times New Roman" w:eastAsia="Times New Roman" w:hAnsi="Times New Roman" w:cs="Times New Roman"/>
                <w:i/>
                <w:color w:val="000000"/>
                <w:lang w:val="en-GB"/>
              </w:rPr>
              <w:t>R</w:t>
            </w:r>
            <w:r w:rsidRPr="000C6CFB">
              <w:rPr>
                <w:rFonts w:ascii="Times New Roman" w:eastAsia="Times New Roman" w:hAnsi="Times New Roman" w:cs="Times New Roman"/>
                <w:i/>
                <w:color w:val="000000"/>
                <w:vertAlign w:val="superscript"/>
                <w:lang w:val="en-GB"/>
              </w:rPr>
              <w:t>2</w:t>
            </w:r>
            <w:r w:rsidRPr="000C6CFB">
              <w:rPr>
                <w:rFonts w:ascii="Times New Roman" w:eastAsia="Times New Roman" w:hAnsi="Times New Roman" w:cs="Times New Roman"/>
                <w:i/>
                <w:color w:val="000000"/>
                <w:vertAlign w:val="subscript"/>
                <w:lang w:val="en-GB"/>
              </w:rPr>
              <w:t xml:space="preserve"> </w:t>
            </w:r>
            <w:proofErr w:type="spellStart"/>
            <w:r w:rsidRPr="000C6CFB">
              <w:rPr>
                <w:rFonts w:ascii="Times New Roman" w:eastAsia="Times New Roman" w:hAnsi="Times New Roman" w:cs="Times New Roman"/>
                <w:i/>
                <w:color w:val="000000"/>
                <w:vertAlign w:val="subscript"/>
                <w:lang w:val="en-GB"/>
              </w:rPr>
              <w:t>adj</w:t>
            </w:r>
            <w:proofErr w:type="spellEnd"/>
          </w:p>
        </w:tc>
        <w:tc>
          <w:tcPr>
            <w:tcW w:w="850" w:type="dxa"/>
            <w:tcBorders>
              <w:top w:val="single" w:sz="4" w:space="0" w:color="auto"/>
              <w:left w:val="nil"/>
              <w:bottom w:val="single" w:sz="18" w:space="0" w:color="auto"/>
              <w:right w:val="nil"/>
            </w:tcBorders>
          </w:tcPr>
          <w:p w14:paraId="17D5FE76"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i/>
                <w:color w:val="000000"/>
                <w:vertAlign w:val="subscript"/>
                <w:lang w:val="en-GB"/>
              </w:rPr>
            </w:pPr>
            <w:r w:rsidRPr="000C6CFB">
              <w:rPr>
                <w:rFonts w:ascii="Times New Roman" w:eastAsia="Symbol" w:hAnsi="Times New Roman" w:cs="Times New Roman"/>
                <w:i/>
                <w:color w:val="000000"/>
                <w:lang w:val="en-GB"/>
              </w:rPr>
              <w:sym w:font="Symbol" w:char="F044"/>
            </w:r>
            <w:r w:rsidRPr="000C6CFB">
              <w:rPr>
                <w:rFonts w:ascii="Times New Roman" w:eastAsia="Times New Roman" w:hAnsi="Times New Roman" w:cs="Times New Roman"/>
                <w:i/>
                <w:color w:val="000000"/>
                <w:lang w:val="en-GB"/>
              </w:rPr>
              <w:t>R</w:t>
            </w:r>
            <w:r w:rsidRPr="000C6CFB">
              <w:rPr>
                <w:rFonts w:ascii="Times New Roman" w:eastAsia="Times New Roman" w:hAnsi="Times New Roman" w:cs="Times New Roman"/>
                <w:i/>
                <w:color w:val="000000"/>
                <w:vertAlign w:val="superscript"/>
                <w:lang w:val="en-GB"/>
              </w:rPr>
              <w:t>2</w:t>
            </w:r>
          </w:p>
        </w:tc>
        <w:tc>
          <w:tcPr>
            <w:tcW w:w="851" w:type="dxa"/>
            <w:tcBorders>
              <w:top w:val="single" w:sz="4" w:space="0" w:color="auto"/>
              <w:left w:val="nil"/>
              <w:bottom w:val="single" w:sz="18" w:space="0" w:color="auto"/>
              <w:right w:val="nil"/>
            </w:tcBorders>
          </w:tcPr>
          <w:p w14:paraId="078FA8A5"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i/>
                <w:color w:val="000000"/>
                <w:lang w:val="en-GB"/>
              </w:rPr>
            </w:pPr>
            <w:r w:rsidRPr="000C6CFB">
              <w:rPr>
                <w:rFonts w:ascii="Times New Roman" w:eastAsia="MS Mincho" w:hAnsi="Times New Roman" w:cs="Times New Roman"/>
                <w:i/>
                <w:iCs/>
                <w:color w:val="000000"/>
                <w:lang w:val="en-GB" w:eastAsia="ja-JP"/>
              </w:rPr>
              <w:sym w:font="Symbol" w:char="F062"/>
            </w:r>
          </w:p>
        </w:tc>
        <w:tc>
          <w:tcPr>
            <w:tcW w:w="992" w:type="dxa"/>
            <w:tcBorders>
              <w:top w:val="single" w:sz="4" w:space="0" w:color="auto"/>
              <w:left w:val="nil"/>
              <w:bottom w:val="single" w:sz="18" w:space="0" w:color="auto"/>
              <w:right w:val="nil"/>
            </w:tcBorders>
          </w:tcPr>
          <w:p w14:paraId="2D458920" w14:textId="77777777" w:rsidR="006E182D" w:rsidRPr="000C6CFB" w:rsidRDefault="006E182D" w:rsidP="00F351D4">
            <w:pPr>
              <w:widowControl w:val="0"/>
              <w:spacing w:line="360" w:lineRule="auto"/>
              <w:contextualSpacing/>
              <w:jc w:val="center"/>
              <w:rPr>
                <w:rFonts w:ascii="Times New Roman" w:eastAsia="MS Mincho" w:hAnsi="Times New Roman" w:cs="Times New Roman"/>
                <w:i/>
                <w:iCs/>
                <w:color w:val="000000"/>
                <w:lang w:val="en-GB" w:eastAsia="ja-JP"/>
              </w:rPr>
            </w:pPr>
            <w:r w:rsidRPr="000C6CFB">
              <w:rPr>
                <w:rFonts w:ascii="Times New Roman" w:eastAsia="Times New Roman" w:hAnsi="Times New Roman" w:cs="Times New Roman"/>
                <w:i/>
                <w:color w:val="000000"/>
                <w:lang w:val="en-GB"/>
              </w:rPr>
              <w:t>R</w:t>
            </w:r>
            <w:r w:rsidRPr="000C6CFB">
              <w:rPr>
                <w:rFonts w:ascii="Times New Roman" w:eastAsia="Times New Roman" w:hAnsi="Times New Roman" w:cs="Times New Roman"/>
                <w:i/>
                <w:color w:val="000000"/>
                <w:vertAlign w:val="superscript"/>
                <w:lang w:val="en-GB"/>
              </w:rPr>
              <w:t>2</w:t>
            </w:r>
            <w:r w:rsidRPr="000C6CFB">
              <w:rPr>
                <w:rFonts w:ascii="Times New Roman" w:eastAsia="Times New Roman" w:hAnsi="Times New Roman" w:cs="Times New Roman"/>
                <w:i/>
                <w:color w:val="000000"/>
                <w:vertAlign w:val="subscript"/>
                <w:lang w:val="en-GB"/>
              </w:rPr>
              <w:t xml:space="preserve"> </w:t>
            </w:r>
            <w:proofErr w:type="spellStart"/>
            <w:r w:rsidRPr="000C6CFB">
              <w:rPr>
                <w:rFonts w:ascii="Times New Roman" w:eastAsia="Times New Roman" w:hAnsi="Times New Roman" w:cs="Times New Roman"/>
                <w:i/>
                <w:color w:val="000000"/>
                <w:vertAlign w:val="subscript"/>
                <w:lang w:val="en-GB"/>
              </w:rPr>
              <w:t>adj</w:t>
            </w:r>
            <w:proofErr w:type="spellEnd"/>
          </w:p>
        </w:tc>
        <w:tc>
          <w:tcPr>
            <w:tcW w:w="992" w:type="dxa"/>
            <w:tcBorders>
              <w:top w:val="single" w:sz="4" w:space="0" w:color="auto"/>
              <w:left w:val="nil"/>
              <w:bottom w:val="single" w:sz="18" w:space="0" w:color="auto"/>
              <w:right w:val="nil"/>
            </w:tcBorders>
          </w:tcPr>
          <w:p w14:paraId="5FAA5987" w14:textId="77777777" w:rsidR="006E182D" w:rsidRPr="000C6CFB" w:rsidRDefault="006E182D" w:rsidP="00F351D4">
            <w:pPr>
              <w:widowControl w:val="0"/>
              <w:spacing w:line="360" w:lineRule="auto"/>
              <w:contextualSpacing/>
              <w:jc w:val="center"/>
              <w:rPr>
                <w:rFonts w:ascii="Times New Roman" w:eastAsia="MS Mincho" w:hAnsi="Times New Roman" w:cs="Times New Roman"/>
                <w:i/>
                <w:iCs/>
                <w:color w:val="000000"/>
                <w:lang w:val="en-GB" w:eastAsia="ja-JP"/>
              </w:rPr>
            </w:pPr>
            <w:r w:rsidRPr="000C6CFB">
              <w:rPr>
                <w:rFonts w:ascii="Times New Roman" w:eastAsia="Symbol" w:hAnsi="Times New Roman" w:cs="Times New Roman"/>
                <w:i/>
                <w:color w:val="000000"/>
                <w:lang w:val="en-GB"/>
              </w:rPr>
              <w:sym w:font="Symbol" w:char="F044"/>
            </w:r>
            <w:r w:rsidRPr="000C6CFB">
              <w:rPr>
                <w:rFonts w:ascii="Times New Roman" w:eastAsia="Times New Roman" w:hAnsi="Times New Roman" w:cs="Times New Roman"/>
                <w:i/>
                <w:color w:val="000000"/>
                <w:lang w:val="en-GB"/>
              </w:rPr>
              <w:t>R</w:t>
            </w:r>
            <w:r w:rsidRPr="000C6CFB">
              <w:rPr>
                <w:rFonts w:ascii="Times New Roman" w:eastAsia="Times New Roman" w:hAnsi="Times New Roman" w:cs="Times New Roman"/>
                <w:i/>
                <w:color w:val="000000"/>
                <w:vertAlign w:val="superscript"/>
                <w:lang w:val="en-GB"/>
              </w:rPr>
              <w:t>2</w:t>
            </w:r>
          </w:p>
        </w:tc>
        <w:tc>
          <w:tcPr>
            <w:tcW w:w="851" w:type="dxa"/>
            <w:tcBorders>
              <w:top w:val="single" w:sz="4" w:space="0" w:color="auto"/>
              <w:left w:val="nil"/>
              <w:bottom w:val="single" w:sz="18" w:space="0" w:color="auto"/>
              <w:right w:val="nil"/>
            </w:tcBorders>
          </w:tcPr>
          <w:p w14:paraId="25398622" w14:textId="77777777" w:rsidR="006E182D" w:rsidRPr="000C6CFB" w:rsidRDefault="006E182D" w:rsidP="00F351D4">
            <w:pPr>
              <w:widowControl w:val="0"/>
              <w:spacing w:line="360" w:lineRule="auto"/>
              <w:contextualSpacing/>
              <w:jc w:val="center"/>
              <w:rPr>
                <w:rFonts w:ascii="Times New Roman" w:eastAsia="MS Mincho" w:hAnsi="Times New Roman" w:cs="Times New Roman"/>
                <w:i/>
                <w:iCs/>
                <w:color w:val="000000"/>
                <w:lang w:val="en-GB" w:eastAsia="ja-JP"/>
              </w:rPr>
            </w:pPr>
            <w:r w:rsidRPr="000C6CFB">
              <w:rPr>
                <w:rFonts w:ascii="Times New Roman" w:eastAsia="MS Mincho" w:hAnsi="Times New Roman" w:cs="Times New Roman"/>
                <w:i/>
                <w:iCs/>
                <w:color w:val="000000"/>
                <w:lang w:val="en-GB" w:eastAsia="ja-JP"/>
              </w:rPr>
              <w:sym w:font="Symbol" w:char="F062"/>
            </w:r>
          </w:p>
        </w:tc>
      </w:tr>
      <w:tr w:rsidR="006E182D" w:rsidRPr="000C6CFB" w14:paraId="477F51D9" w14:textId="77777777" w:rsidTr="00F351D4">
        <w:tc>
          <w:tcPr>
            <w:tcW w:w="851" w:type="dxa"/>
            <w:tcBorders>
              <w:top w:val="single" w:sz="18" w:space="0" w:color="auto"/>
              <w:left w:val="nil"/>
              <w:bottom w:val="nil"/>
              <w:right w:val="nil"/>
            </w:tcBorders>
          </w:tcPr>
          <w:p w14:paraId="42647A19" w14:textId="77777777" w:rsidR="006E182D" w:rsidRPr="000C6CFB" w:rsidRDefault="006E182D" w:rsidP="00F351D4">
            <w:pPr>
              <w:widowControl w:val="0"/>
              <w:spacing w:line="360" w:lineRule="auto"/>
              <w:contextualSpacing/>
              <w:jc w:val="both"/>
              <w:rPr>
                <w:rFonts w:ascii="Times New Roman" w:eastAsia="Times New Roman" w:hAnsi="Times New Roman" w:cs="Times New Roman"/>
                <w:color w:val="000000"/>
                <w:lang w:val="en-GB"/>
              </w:rPr>
            </w:pPr>
            <w:r w:rsidRPr="000C6CFB">
              <w:rPr>
                <w:rFonts w:ascii="Times New Roman" w:eastAsia="Times New Roman" w:hAnsi="Times New Roman" w:cs="Times New Roman"/>
                <w:color w:val="000000"/>
                <w:lang w:val="en-GB"/>
              </w:rPr>
              <w:t>Step 1</w:t>
            </w:r>
          </w:p>
        </w:tc>
        <w:tc>
          <w:tcPr>
            <w:tcW w:w="3260" w:type="dxa"/>
            <w:tcBorders>
              <w:top w:val="single" w:sz="18" w:space="0" w:color="auto"/>
              <w:left w:val="nil"/>
              <w:bottom w:val="nil"/>
              <w:right w:val="nil"/>
            </w:tcBorders>
          </w:tcPr>
          <w:p w14:paraId="23ACF976" w14:textId="77777777" w:rsidR="006E182D" w:rsidRPr="000C6CFB" w:rsidRDefault="006E182D" w:rsidP="00F351D4">
            <w:pPr>
              <w:widowControl w:val="0"/>
              <w:spacing w:line="360" w:lineRule="auto"/>
              <w:contextualSpacing/>
              <w:jc w:val="both"/>
              <w:rPr>
                <w:rFonts w:ascii="Times New Roman" w:eastAsia="Times New Roman" w:hAnsi="Times New Roman" w:cs="Times New Roman"/>
                <w:color w:val="000000"/>
                <w:lang w:val="en-GB"/>
              </w:rPr>
            </w:pPr>
          </w:p>
        </w:tc>
        <w:tc>
          <w:tcPr>
            <w:tcW w:w="851" w:type="dxa"/>
            <w:tcBorders>
              <w:top w:val="single" w:sz="18" w:space="0" w:color="auto"/>
              <w:left w:val="nil"/>
              <w:bottom w:val="nil"/>
              <w:right w:val="nil"/>
            </w:tcBorders>
          </w:tcPr>
          <w:p w14:paraId="3DEAD851"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0" w:type="dxa"/>
            <w:tcBorders>
              <w:top w:val="single" w:sz="18" w:space="0" w:color="auto"/>
              <w:left w:val="nil"/>
              <w:bottom w:val="nil"/>
              <w:right w:val="nil"/>
            </w:tcBorders>
          </w:tcPr>
          <w:p w14:paraId="75797AF5"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vertAlign w:val="superscript"/>
                <w:lang w:val="en-GB"/>
              </w:rPr>
            </w:pPr>
            <w:r w:rsidRPr="000C6CFB">
              <w:rPr>
                <w:rFonts w:ascii="Times New Roman" w:eastAsia="Times New Roman" w:hAnsi="Times New Roman" w:cs="Times New Roman"/>
                <w:color w:val="000000"/>
                <w:lang w:val="en-GB"/>
              </w:rPr>
              <w:t>.0</w:t>
            </w:r>
            <w:r>
              <w:rPr>
                <w:rFonts w:ascii="Times New Roman" w:eastAsia="Times New Roman" w:hAnsi="Times New Roman" w:cs="Times New Roman"/>
                <w:color w:val="000000"/>
                <w:lang w:val="en-GB"/>
              </w:rPr>
              <w:t>88</w:t>
            </w:r>
            <w:r>
              <w:rPr>
                <w:rFonts w:ascii="Times New Roman" w:eastAsia="Times New Roman" w:hAnsi="Times New Roman" w:cs="Times New Roman"/>
                <w:color w:val="000000"/>
                <w:vertAlign w:val="superscript"/>
                <w:lang w:val="en-GB"/>
              </w:rPr>
              <w:t>**</w:t>
            </w:r>
          </w:p>
        </w:tc>
        <w:tc>
          <w:tcPr>
            <w:tcW w:w="851" w:type="dxa"/>
            <w:tcBorders>
              <w:top w:val="single" w:sz="18" w:space="0" w:color="auto"/>
              <w:left w:val="nil"/>
              <w:bottom w:val="nil"/>
              <w:right w:val="nil"/>
            </w:tcBorders>
          </w:tcPr>
          <w:p w14:paraId="506EF98C"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992" w:type="dxa"/>
            <w:tcBorders>
              <w:top w:val="single" w:sz="18" w:space="0" w:color="auto"/>
              <w:left w:val="nil"/>
              <w:bottom w:val="nil"/>
              <w:right w:val="nil"/>
            </w:tcBorders>
          </w:tcPr>
          <w:p w14:paraId="4C6842F4"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992" w:type="dxa"/>
            <w:tcBorders>
              <w:top w:val="single" w:sz="18" w:space="0" w:color="auto"/>
              <w:left w:val="nil"/>
              <w:bottom w:val="nil"/>
              <w:right w:val="nil"/>
            </w:tcBorders>
          </w:tcPr>
          <w:p w14:paraId="56DD7556"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r w:rsidRPr="000C6CFB">
              <w:rPr>
                <w:rFonts w:ascii="Times New Roman" w:eastAsia="Times New Roman" w:hAnsi="Times New Roman" w:cs="Times New Roman"/>
                <w:color w:val="000000"/>
                <w:lang w:val="en-GB"/>
              </w:rPr>
              <w:t>.0</w:t>
            </w:r>
            <w:r>
              <w:rPr>
                <w:rFonts w:ascii="Times New Roman" w:eastAsia="Times New Roman" w:hAnsi="Times New Roman" w:cs="Times New Roman"/>
                <w:color w:val="000000"/>
                <w:lang w:val="en-GB"/>
              </w:rPr>
              <w:t>88</w:t>
            </w:r>
            <w:r>
              <w:rPr>
                <w:rFonts w:ascii="Times New Roman" w:eastAsia="Times New Roman" w:hAnsi="Times New Roman" w:cs="Times New Roman"/>
                <w:color w:val="000000"/>
                <w:vertAlign w:val="superscript"/>
                <w:lang w:val="en-GB"/>
              </w:rPr>
              <w:t>**</w:t>
            </w:r>
          </w:p>
        </w:tc>
        <w:tc>
          <w:tcPr>
            <w:tcW w:w="851" w:type="dxa"/>
            <w:tcBorders>
              <w:top w:val="single" w:sz="18" w:space="0" w:color="auto"/>
              <w:left w:val="nil"/>
              <w:bottom w:val="nil"/>
              <w:right w:val="nil"/>
            </w:tcBorders>
          </w:tcPr>
          <w:p w14:paraId="08EB5743"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r>
      <w:tr w:rsidR="006E182D" w:rsidRPr="000C6CFB" w14:paraId="2736D2B8" w14:textId="77777777" w:rsidTr="00F351D4">
        <w:tc>
          <w:tcPr>
            <w:tcW w:w="851" w:type="dxa"/>
            <w:tcBorders>
              <w:left w:val="nil"/>
              <w:bottom w:val="nil"/>
              <w:right w:val="nil"/>
            </w:tcBorders>
          </w:tcPr>
          <w:p w14:paraId="7A73C79F" w14:textId="77777777" w:rsidR="006E182D" w:rsidRPr="000C6CFB" w:rsidRDefault="006E182D" w:rsidP="00F351D4">
            <w:pPr>
              <w:widowControl w:val="0"/>
              <w:spacing w:line="360" w:lineRule="auto"/>
              <w:contextualSpacing/>
              <w:jc w:val="both"/>
              <w:rPr>
                <w:rFonts w:ascii="Times New Roman" w:eastAsia="Times New Roman" w:hAnsi="Times New Roman" w:cs="Times New Roman"/>
                <w:color w:val="000000"/>
                <w:lang w:val="en-GB"/>
              </w:rPr>
            </w:pPr>
          </w:p>
        </w:tc>
        <w:tc>
          <w:tcPr>
            <w:tcW w:w="3260" w:type="dxa"/>
            <w:tcBorders>
              <w:left w:val="nil"/>
              <w:bottom w:val="nil"/>
              <w:right w:val="nil"/>
            </w:tcBorders>
          </w:tcPr>
          <w:p w14:paraId="46BE1E24" w14:textId="77777777" w:rsidR="006E182D" w:rsidRPr="000C6CFB" w:rsidRDefault="006E182D" w:rsidP="00F351D4">
            <w:pPr>
              <w:widowControl w:val="0"/>
              <w:spacing w:line="360" w:lineRule="auto"/>
              <w:contextualSpacing/>
              <w:jc w:val="both"/>
              <w:rPr>
                <w:rFonts w:ascii="Times New Roman" w:eastAsia="Times New Roman" w:hAnsi="Times New Roman" w:cs="Times New Roman"/>
                <w:lang w:val="en-GB"/>
              </w:rPr>
            </w:pPr>
            <w:r w:rsidRPr="000C6CFB">
              <w:rPr>
                <w:rFonts w:ascii="Times New Roman" w:eastAsia="Times New Roman" w:hAnsi="Times New Roman" w:cs="Times New Roman"/>
                <w:lang w:val="en-GB"/>
              </w:rPr>
              <w:t>Gender</w:t>
            </w:r>
          </w:p>
        </w:tc>
        <w:tc>
          <w:tcPr>
            <w:tcW w:w="851" w:type="dxa"/>
            <w:tcBorders>
              <w:left w:val="nil"/>
              <w:bottom w:val="nil"/>
              <w:right w:val="nil"/>
            </w:tcBorders>
          </w:tcPr>
          <w:p w14:paraId="06971CD4"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b/>
                <w:color w:val="BF8F00"/>
                <w:lang w:val="en-GB"/>
              </w:rPr>
            </w:pPr>
          </w:p>
        </w:tc>
        <w:tc>
          <w:tcPr>
            <w:tcW w:w="850" w:type="dxa"/>
            <w:tcBorders>
              <w:left w:val="nil"/>
              <w:bottom w:val="nil"/>
              <w:right w:val="nil"/>
            </w:tcBorders>
          </w:tcPr>
          <w:p w14:paraId="6E39AB02"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b/>
                <w:color w:val="BF8F00"/>
                <w:lang w:val="en-GB"/>
              </w:rPr>
            </w:pPr>
          </w:p>
        </w:tc>
        <w:tc>
          <w:tcPr>
            <w:tcW w:w="851" w:type="dxa"/>
            <w:tcBorders>
              <w:left w:val="nil"/>
              <w:bottom w:val="nil"/>
              <w:right w:val="nil"/>
            </w:tcBorders>
          </w:tcPr>
          <w:p w14:paraId="35625C32"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vertAlign w:val="superscript"/>
                <w:lang w:val="en-GB"/>
              </w:rPr>
            </w:pPr>
            <w:r>
              <w:rPr>
                <w:rFonts w:ascii="Times New Roman" w:eastAsia="Times New Roman" w:hAnsi="Times New Roman" w:cs="Times New Roman"/>
                <w:lang w:val="en-GB"/>
              </w:rPr>
              <w:t>.227</w:t>
            </w:r>
            <w:r>
              <w:rPr>
                <w:rFonts w:ascii="Times New Roman" w:eastAsia="Times New Roman" w:hAnsi="Times New Roman" w:cs="Times New Roman"/>
                <w:vertAlign w:val="superscript"/>
                <w:lang w:val="en-GB"/>
              </w:rPr>
              <w:t>*</w:t>
            </w:r>
          </w:p>
        </w:tc>
        <w:tc>
          <w:tcPr>
            <w:tcW w:w="992" w:type="dxa"/>
            <w:tcBorders>
              <w:left w:val="nil"/>
              <w:bottom w:val="nil"/>
              <w:right w:val="nil"/>
            </w:tcBorders>
          </w:tcPr>
          <w:p w14:paraId="1977B65E"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lang w:val="en-GB"/>
              </w:rPr>
            </w:pPr>
          </w:p>
        </w:tc>
        <w:tc>
          <w:tcPr>
            <w:tcW w:w="992" w:type="dxa"/>
            <w:tcBorders>
              <w:left w:val="nil"/>
              <w:bottom w:val="nil"/>
              <w:right w:val="nil"/>
            </w:tcBorders>
          </w:tcPr>
          <w:p w14:paraId="209C0393"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lang w:val="en-GB"/>
              </w:rPr>
            </w:pPr>
          </w:p>
        </w:tc>
        <w:tc>
          <w:tcPr>
            <w:tcW w:w="851" w:type="dxa"/>
            <w:tcBorders>
              <w:left w:val="nil"/>
              <w:bottom w:val="nil"/>
              <w:right w:val="nil"/>
            </w:tcBorders>
          </w:tcPr>
          <w:p w14:paraId="1C41E690"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lang w:val="en-GB"/>
              </w:rPr>
            </w:pPr>
            <w:r>
              <w:rPr>
                <w:rFonts w:ascii="Times New Roman" w:eastAsia="Times New Roman" w:hAnsi="Times New Roman" w:cs="Times New Roman"/>
                <w:lang w:val="en-GB"/>
              </w:rPr>
              <w:t>.227</w:t>
            </w:r>
            <w:r>
              <w:rPr>
                <w:rFonts w:ascii="Times New Roman" w:eastAsia="Times New Roman" w:hAnsi="Times New Roman" w:cs="Times New Roman"/>
                <w:vertAlign w:val="superscript"/>
                <w:lang w:val="en-GB"/>
              </w:rPr>
              <w:t>*</w:t>
            </w:r>
          </w:p>
        </w:tc>
      </w:tr>
      <w:tr w:rsidR="006E182D" w:rsidRPr="000C6CFB" w14:paraId="25CEE8D2" w14:textId="77777777" w:rsidTr="00F351D4">
        <w:tc>
          <w:tcPr>
            <w:tcW w:w="851" w:type="dxa"/>
            <w:tcBorders>
              <w:left w:val="nil"/>
              <w:bottom w:val="nil"/>
              <w:right w:val="nil"/>
            </w:tcBorders>
          </w:tcPr>
          <w:p w14:paraId="7D3E9D5B" w14:textId="77777777" w:rsidR="006E182D" w:rsidRPr="000C6CFB" w:rsidRDefault="006E182D" w:rsidP="00F351D4">
            <w:pPr>
              <w:widowControl w:val="0"/>
              <w:spacing w:line="360" w:lineRule="auto"/>
              <w:contextualSpacing/>
              <w:jc w:val="both"/>
              <w:rPr>
                <w:rFonts w:ascii="Times New Roman" w:eastAsia="Times New Roman" w:hAnsi="Times New Roman" w:cs="Times New Roman"/>
                <w:color w:val="000000"/>
                <w:lang w:val="en-GB"/>
              </w:rPr>
            </w:pPr>
          </w:p>
        </w:tc>
        <w:tc>
          <w:tcPr>
            <w:tcW w:w="3260" w:type="dxa"/>
            <w:tcBorders>
              <w:left w:val="nil"/>
              <w:bottom w:val="nil"/>
              <w:right w:val="nil"/>
            </w:tcBorders>
          </w:tcPr>
          <w:p w14:paraId="662794F5" w14:textId="77777777" w:rsidR="006E182D" w:rsidRPr="000C6CFB" w:rsidRDefault="006E182D" w:rsidP="00F351D4">
            <w:pPr>
              <w:widowControl w:val="0"/>
              <w:spacing w:line="360" w:lineRule="auto"/>
              <w:contextualSpacing/>
              <w:jc w:val="both"/>
              <w:rPr>
                <w:rFonts w:ascii="Times New Roman" w:eastAsia="Times New Roman" w:hAnsi="Times New Roman" w:cs="Times New Roman"/>
                <w:lang w:val="en-GB"/>
              </w:rPr>
            </w:pPr>
            <w:r w:rsidRPr="000C6CFB">
              <w:rPr>
                <w:rFonts w:ascii="Times New Roman" w:eastAsia="Times New Roman" w:hAnsi="Times New Roman" w:cs="Times New Roman"/>
                <w:lang w:val="en-GB"/>
              </w:rPr>
              <w:t>Birth-Order</w:t>
            </w:r>
          </w:p>
        </w:tc>
        <w:tc>
          <w:tcPr>
            <w:tcW w:w="851" w:type="dxa"/>
            <w:tcBorders>
              <w:left w:val="nil"/>
              <w:bottom w:val="nil"/>
              <w:right w:val="nil"/>
            </w:tcBorders>
          </w:tcPr>
          <w:p w14:paraId="178A603C"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b/>
                <w:color w:val="BF8F00"/>
                <w:lang w:val="en-GB"/>
              </w:rPr>
            </w:pPr>
          </w:p>
        </w:tc>
        <w:tc>
          <w:tcPr>
            <w:tcW w:w="850" w:type="dxa"/>
            <w:tcBorders>
              <w:left w:val="nil"/>
              <w:bottom w:val="nil"/>
              <w:right w:val="nil"/>
            </w:tcBorders>
          </w:tcPr>
          <w:p w14:paraId="329AA07C"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b/>
                <w:color w:val="BF8F00"/>
                <w:lang w:val="en-GB"/>
              </w:rPr>
            </w:pPr>
          </w:p>
        </w:tc>
        <w:tc>
          <w:tcPr>
            <w:tcW w:w="851" w:type="dxa"/>
            <w:tcBorders>
              <w:left w:val="nil"/>
              <w:bottom w:val="nil"/>
              <w:right w:val="nil"/>
            </w:tcBorders>
          </w:tcPr>
          <w:p w14:paraId="710B81D9"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lang w:val="en-GB"/>
              </w:rPr>
            </w:pPr>
            <w:r>
              <w:rPr>
                <w:rFonts w:ascii="Times New Roman" w:eastAsia="Times New Roman" w:hAnsi="Times New Roman" w:cs="Times New Roman"/>
                <w:lang w:val="en-GB"/>
              </w:rPr>
              <w:t>-.019</w:t>
            </w:r>
          </w:p>
        </w:tc>
        <w:tc>
          <w:tcPr>
            <w:tcW w:w="992" w:type="dxa"/>
            <w:tcBorders>
              <w:left w:val="nil"/>
              <w:bottom w:val="nil"/>
              <w:right w:val="nil"/>
            </w:tcBorders>
          </w:tcPr>
          <w:p w14:paraId="618142A3"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lang w:val="en-GB"/>
              </w:rPr>
            </w:pPr>
          </w:p>
        </w:tc>
        <w:tc>
          <w:tcPr>
            <w:tcW w:w="992" w:type="dxa"/>
            <w:tcBorders>
              <w:left w:val="nil"/>
              <w:bottom w:val="nil"/>
              <w:right w:val="nil"/>
            </w:tcBorders>
          </w:tcPr>
          <w:p w14:paraId="36E65B21"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lang w:val="en-GB"/>
              </w:rPr>
            </w:pPr>
          </w:p>
        </w:tc>
        <w:tc>
          <w:tcPr>
            <w:tcW w:w="851" w:type="dxa"/>
            <w:tcBorders>
              <w:left w:val="nil"/>
              <w:bottom w:val="nil"/>
              <w:right w:val="nil"/>
            </w:tcBorders>
          </w:tcPr>
          <w:p w14:paraId="3E42DAC1"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lang w:val="en-GB"/>
              </w:rPr>
            </w:pPr>
            <w:r>
              <w:rPr>
                <w:rFonts w:ascii="Times New Roman" w:eastAsia="Times New Roman" w:hAnsi="Times New Roman" w:cs="Times New Roman"/>
                <w:lang w:val="en-GB"/>
              </w:rPr>
              <w:t>-.019</w:t>
            </w:r>
          </w:p>
        </w:tc>
      </w:tr>
      <w:tr w:rsidR="006E182D" w:rsidRPr="000C6CFB" w14:paraId="3513C627" w14:textId="77777777" w:rsidTr="00F351D4">
        <w:tc>
          <w:tcPr>
            <w:tcW w:w="851" w:type="dxa"/>
            <w:tcBorders>
              <w:left w:val="nil"/>
              <w:bottom w:val="nil"/>
              <w:right w:val="nil"/>
            </w:tcBorders>
          </w:tcPr>
          <w:p w14:paraId="0DC67771" w14:textId="77777777" w:rsidR="006E182D" w:rsidRPr="000C6CFB" w:rsidRDefault="006E182D" w:rsidP="00F351D4">
            <w:pPr>
              <w:widowControl w:val="0"/>
              <w:spacing w:line="360" w:lineRule="auto"/>
              <w:contextualSpacing/>
              <w:jc w:val="both"/>
              <w:rPr>
                <w:rFonts w:ascii="Times New Roman" w:eastAsia="Times New Roman" w:hAnsi="Times New Roman" w:cs="Times New Roman"/>
                <w:color w:val="000000"/>
                <w:lang w:val="en-GB"/>
              </w:rPr>
            </w:pPr>
          </w:p>
        </w:tc>
        <w:tc>
          <w:tcPr>
            <w:tcW w:w="3260" w:type="dxa"/>
            <w:tcBorders>
              <w:left w:val="nil"/>
              <w:bottom w:val="nil"/>
              <w:right w:val="nil"/>
            </w:tcBorders>
          </w:tcPr>
          <w:p w14:paraId="11E0D18B" w14:textId="77777777" w:rsidR="006E182D" w:rsidRPr="000C6CFB" w:rsidRDefault="006E182D" w:rsidP="00F351D4">
            <w:pPr>
              <w:widowControl w:val="0"/>
              <w:spacing w:line="360" w:lineRule="auto"/>
              <w:contextualSpacing/>
              <w:jc w:val="both"/>
              <w:rPr>
                <w:rFonts w:ascii="Times New Roman" w:eastAsia="Times New Roman" w:hAnsi="Times New Roman" w:cs="Times New Roman"/>
                <w:lang w:val="en-GB"/>
              </w:rPr>
            </w:pPr>
            <w:r w:rsidRPr="000C6CFB">
              <w:rPr>
                <w:rFonts w:ascii="Times New Roman" w:eastAsia="Times New Roman" w:hAnsi="Times New Roman" w:cs="Times New Roman"/>
                <w:lang w:val="en-GB"/>
              </w:rPr>
              <w:t>Mother’s Academic Level</w:t>
            </w:r>
          </w:p>
        </w:tc>
        <w:tc>
          <w:tcPr>
            <w:tcW w:w="851" w:type="dxa"/>
            <w:tcBorders>
              <w:left w:val="nil"/>
              <w:bottom w:val="nil"/>
              <w:right w:val="nil"/>
            </w:tcBorders>
          </w:tcPr>
          <w:p w14:paraId="78D36A67"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b/>
                <w:color w:val="BF8F00"/>
                <w:lang w:val="en-GB"/>
              </w:rPr>
            </w:pPr>
          </w:p>
        </w:tc>
        <w:tc>
          <w:tcPr>
            <w:tcW w:w="850" w:type="dxa"/>
            <w:tcBorders>
              <w:left w:val="nil"/>
              <w:bottom w:val="nil"/>
              <w:right w:val="nil"/>
            </w:tcBorders>
          </w:tcPr>
          <w:p w14:paraId="61A5F85D"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b/>
                <w:color w:val="BF8F00"/>
                <w:lang w:val="en-GB"/>
              </w:rPr>
            </w:pPr>
          </w:p>
        </w:tc>
        <w:tc>
          <w:tcPr>
            <w:tcW w:w="851" w:type="dxa"/>
            <w:tcBorders>
              <w:left w:val="nil"/>
              <w:bottom w:val="nil"/>
              <w:right w:val="nil"/>
            </w:tcBorders>
          </w:tcPr>
          <w:p w14:paraId="3735E6DF"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vertAlign w:val="superscript"/>
                <w:lang w:val="en-GB"/>
              </w:rPr>
            </w:pPr>
            <w:r>
              <w:rPr>
                <w:rFonts w:ascii="Times New Roman" w:eastAsia="Times New Roman" w:hAnsi="Times New Roman" w:cs="Times New Roman"/>
                <w:lang w:val="en-GB"/>
              </w:rPr>
              <w:t>.177</w:t>
            </w:r>
            <w:r>
              <w:rPr>
                <w:rFonts w:ascii="Times New Roman" w:eastAsia="Times New Roman" w:hAnsi="Times New Roman" w:cs="Times New Roman"/>
                <w:vertAlign w:val="superscript"/>
                <w:lang w:val="en-GB"/>
              </w:rPr>
              <w:t>*</w:t>
            </w:r>
          </w:p>
        </w:tc>
        <w:tc>
          <w:tcPr>
            <w:tcW w:w="992" w:type="dxa"/>
            <w:tcBorders>
              <w:left w:val="nil"/>
              <w:bottom w:val="nil"/>
              <w:right w:val="nil"/>
            </w:tcBorders>
          </w:tcPr>
          <w:p w14:paraId="29E6BFBF"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lang w:val="en-GB"/>
              </w:rPr>
            </w:pPr>
          </w:p>
        </w:tc>
        <w:tc>
          <w:tcPr>
            <w:tcW w:w="992" w:type="dxa"/>
            <w:tcBorders>
              <w:left w:val="nil"/>
              <w:bottom w:val="nil"/>
              <w:right w:val="nil"/>
            </w:tcBorders>
          </w:tcPr>
          <w:p w14:paraId="1456C7D9"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lang w:val="en-GB"/>
              </w:rPr>
            </w:pPr>
          </w:p>
        </w:tc>
        <w:tc>
          <w:tcPr>
            <w:tcW w:w="851" w:type="dxa"/>
            <w:tcBorders>
              <w:left w:val="nil"/>
              <w:bottom w:val="nil"/>
              <w:right w:val="nil"/>
            </w:tcBorders>
          </w:tcPr>
          <w:p w14:paraId="603D91EB"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lang w:val="en-GB"/>
              </w:rPr>
            </w:pPr>
            <w:r>
              <w:rPr>
                <w:rFonts w:ascii="Times New Roman" w:eastAsia="Times New Roman" w:hAnsi="Times New Roman" w:cs="Times New Roman"/>
                <w:lang w:val="en-GB"/>
              </w:rPr>
              <w:t>.177</w:t>
            </w:r>
            <w:r>
              <w:rPr>
                <w:rFonts w:ascii="Times New Roman" w:eastAsia="Times New Roman" w:hAnsi="Times New Roman" w:cs="Times New Roman"/>
                <w:vertAlign w:val="superscript"/>
                <w:lang w:val="en-GB"/>
              </w:rPr>
              <w:t>*</w:t>
            </w:r>
          </w:p>
        </w:tc>
      </w:tr>
      <w:tr w:rsidR="006E182D" w:rsidRPr="000C6CFB" w14:paraId="0C27C6CF" w14:textId="77777777" w:rsidTr="00F351D4">
        <w:tc>
          <w:tcPr>
            <w:tcW w:w="851" w:type="dxa"/>
            <w:tcBorders>
              <w:left w:val="nil"/>
              <w:bottom w:val="nil"/>
              <w:right w:val="nil"/>
            </w:tcBorders>
          </w:tcPr>
          <w:p w14:paraId="52A5A194" w14:textId="77777777" w:rsidR="006E182D" w:rsidRPr="000C6CFB" w:rsidRDefault="006E182D" w:rsidP="00F351D4">
            <w:pPr>
              <w:widowControl w:val="0"/>
              <w:spacing w:line="360" w:lineRule="auto"/>
              <w:contextualSpacing/>
              <w:jc w:val="both"/>
              <w:rPr>
                <w:rFonts w:ascii="Times New Roman" w:eastAsia="Times New Roman" w:hAnsi="Times New Roman" w:cs="Times New Roman"/>
                <w:color w:val="000000"/>
                <w:lang w:val="en-GB"/>
              </w:rPr>
            </w:pPr>
            <w:r w:rsidRPr="000C6CFB">
              <w:rPr>
                <w:rFonts w:ascii="Times New Roman" w:eastAsia="Times New Roman" w:hAnsi="Times New Roman" w:cs="Times New Roman"/>
                <w:color w:val="000000"/>
                <w:lang w:val="en-GB"/>
              </w:rPr>
              <w:t>Step 2</w:t>
            </w:r>
          </w:p>
        </w:tc>
        <w:tc>
          <w:tcPr>
            <w:tcW w:w="3260" w:type="dxa"/>
            <w:tcBorders>
              <w:left w:val="nil"/>
              <w:bottom w:val="nil"/>
              <w:right w:val="nil"/>
            </w:tcBorders>
          </w:tcPr>
          <w:p w14:paraId="37349BAF" w14:textId="77777777" w:rsidR="006E182D" w:rsidRPr="000C6CFB" w:rsidRDefault="006E182D" w:rsidP="00F351D4">
            <w:pPr>
              <w:widowControl w:val="0"/>
              <w:spacing w:line="360" w:lineRule="auto"/>
              <w:contextualSpacing/>
              <w:jc w:val="both"/>
              <w:rPr>
                <w:rFonts w:ascii="Times New Roman" w:eastAsia="Times New Roman" w:hAnsi="Times New Roman" w:cs="Times New Roman"/>
                <w:color w:val="000000"/>
                <w:lang w:val="en-GB"/>
              </w:rPr>
            </w:pPr>
          </w:p>
        </w:tc>
        <w:tc>
          <w:tcPr>
            <w:tcW w:w="851" w:type="dxa"/>
            <w:tcBorders>
              <w:left w:val="nil"/>
              <w:bottom w:val="nil"/>
              <w:right w:val="nil"/>
            </w:tcBorders>
          </w:tcPr>
          <w:p w14:paraId="78455825"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.052</w:t>
            </w:r>
          </w:p>
        </w:tc>
        <w:tc>
          <w:tcPr>
            <w:tcW w:w="850" w:type="dxa"/>
            <w:tcBorders>
              <w:left w:val="nil"/>
              <w:bottom w:val="nil"/>
              <w:right w:val="nil"/>
            </w:tcBorders>
          </w:tcPr>
          <w:p w14:paraId="17537FE6"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r w:rsidRPr="000C6CFB">
              <w:rPr>
                <w:rFonts w:ascii="Times New Roman" w:eastAsia="Times New Roman" w:hAnsi="Times New Roman" w:cs="Times New Roman"/>
                <w:color w:val="000000"/>
                <w:lang w:val="en-GB"/>
              </w:rPr>
              <w:t>.</w:t>
            </w:r>
            <w:r>
              <w:rPr>
                <w:rFonts w:ascii="Times New Roman" w:eastAsia="Times New Roman" w:hAnsi="Times New Roman" w:cs="Times New Roman"/>
                <w:color w:val="000000"/>
                <w:lang w:val="en-GB"/>
              </w:rPr>
              <w:t>001</w:t>
            </w:r>
          </w:p>
        </w:tc>
        <w:tc>
          <w:tcPr>
            <w:tcW w:w="851" w:type="dxa"/>
            <w:tcBorders>
              <w:left w:val="nil"/>
              <w:bottom w:val="nil"/>
              <w:right w:val="nil"/>
            </w:tcBorders>
          </w:tcPr>
          <w:p w14:paraId="795E6927"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992" w:type="dxa"/>
            <w:tcBorders>
              <w:left w:val="nil"/>
              <w:bottom w:val="nil"/>
              <w:right w:val="nil"/>
            </w:tcBorders>
          </w:tcPr>
          <w:p w14:paraId="35F4EBC3"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.052</w:t>
            </w:r>
          </w:p>
        </w:tc>
        <w:tc>
          <w:tcPr>
            <w:tcW w:w="992" w:type="dxa"/>
            <w:tcBorders>
              <w:left w:val="nil"/>
              <w:bottom w:val="nil"/>
              <w:right w:val="nil"/>
            </w:tcBorders>
          </w:tcPr>
          <w:p w14:paraId="10057594"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r w:rsidRPr="000C6CFB">
              <w:rPr>
                <w:rFonts w:ascii="Times New Roman" w:eastAsia="Times New Roman" w:hAnsi="Times New Roman" w:cs="Times New Roman"/>
                <w:color w:val="000000"/>
                <w:lang w:val="en-GB"/>
              </w:rPr>
              <w:t>.</w:t>
            </w:r>
            <w:r>
              <w:rPr>
                <w:rFonts w:ascii="Times New Roman" w:eastAsia="Times New Roman" w:hAnsi="Times New Roman" w:cs="Times New Roman"/>
                <w:color w:val="000000"/>
                <w:lang w:val="en-GB"/>
              </w:rPr>
              <w:t>001</w:t>
            </w:r>
          </w:p>
        </w:tc>
        <w:tc>
          <w:tcPr>
            <w:tcW w:w="851" w:type="dxa"/>
            <w:tcBorders>
              <w:left w:val="nil"/>
              <w:bottom w:val="nil"/>
              <w:right w:val="nil"/>
            </w:tcBorders>
          </w:tcPr>
          <w:p w14:paraId="3C7C6B29"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r>
      <w:tr w:rsidR="006E182D" w:rsidRPr="000C6CFB" w14:paraId="17AB9028" w14:textId="77777777" w:rsidTr="00F351D4">
        <w:tc>
          <w:tcPr>
            <w:tcW w:w="851" w:type="dxa"/>
            <w:tcBorders>
              <w:left w:val="nil"/>
              <w:bottom w:val="nil"/>
              <w:right w:val="nil"/>
            </w:tcBorders>
          </w:tcPr>
          <w:p w14:paraId="6D02AE8A" w14:textId="77777777" w:rsidR="006E182D" w:rsidRPr="000C6CFB" w:rsidRDefault="006E182D" w:rsidP="00F351D4">
            <w:pPr>
              <w:widowControl w:val="0"/>
              <w:spacing w:line="360" w:lineRule="auto"/>
              <w:contextualSpacing/>
              <w:jc w:val="both"/>
              <w:rPr>
                <w:rFonts w:ascii="Times New Roman" w:eastAsia="Times New Roman" w:hAnsi="Times New Roman" w:cs="Times New Roman"/>
                <w:color w:val="000000"/>
                <w:lang w:val="en-GB"/>
              </w:rPr>
            </w:pPr>
          </w:p>
        </w:tc>
        <w:tc>
          <w:tcPr>
            <w:tcW w:w="3260" w:type="dxa"/>
            <w:tcBorders>
              <w:left w:val="nil"/>
              <w:bottom w:val="nil"/>
              <w:right w:val="nil"/>
            </w:tcBorders>
          </w:tcPr>
          <w:p w14:paraId="1AEEDEF1" w14:textId="77777777" w:rsidR="006E182D" w:rsidRPr="000C6CFB" w:rsidRDefault="006E182D" w:rsidP="00F351D4">
            <w:pPr>
              <w:widowControl w:val="0"/>
              <w:spacing w:line="360" w:lineRule="auto"/>
              <w:contextualSpacing/>
              <w:jc w:val="both"/>
              <w:rPr>
                <w:rFonts w:ascii="Times New Roman" w:eastAsia="Times New Roman" w:hAnsi="Times New Roman" w:cs="Times New Roman"/>
                <w:lang w:val="en-GB"/>
              </w:rPr>
            </w:pPr>
            <w:r w:rsidRPr="000C6CFB">
              <w:rPr>
                <w:rFonts w:ascii="Times New Roman" w:eastAsia="Times New Roman" w:hAnsi="Times New Roman" w:cs="Times New Roman"/>
                <w:lang w:val="en-GB"/>
              </w:rPr>
              <w:t>Gender</w:t>
            </w:r>
          </w:p>
        </w:tc>
        <w:tc>
          <w:tcPr>
            <w:tcW w:w="851" w:type="dxa"/>
            <w:tcBorders>
              <w:left w:val="nil"/>
              <w:bottom w:val="nil"/>
              <w:right w:val="nil"/>
            </w:tcBorders>
          </w:tcPr>
          <w:p w14:paraId="58EB924D"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b/>
                <w:color w:val="BF8F00"/>
                <w:lang w:val="en-GB"/>
              </w:rPr>
            </w:pPr>
          </w:p>
        </w:tc>
        <w:tc>
          <w:tcPr>
            <w:tcW w:w="850" w:type="dxa"/>
            <w:tcBorders>
              <w:left w:val="nil"/>
              <w:bottom w:val="nil"/>
              <w:right w:val="nil"/>
            </w:tcBorders>
          </w:tcPr>
          <w:p w14:paraId="60586A23"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b/>
                <w:color w:val="BF8F00"/>
                <w:lang w:val="en-GB"/>
              </w:rPr>
            </w:pPr>
          </w:p>
        </w:tc>
        <w:tc>
          <w:tcPr>
            <w:tcW w:w="851" w:type="dxa"/>
            <w:tcBorders>
              <w:left w:val="nil"/>
              <w:bottom w:val="nil"/>
              <w:right w:val="nil"/>
            </w:tcBorders>
          </w:tcPr>
          <w:p w14:paraId="3AECBC92"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vertAlign w:val="superscript"/>
                <w:lang w:val="en-GB"/>
              </w:rPr>
            </w:pPr>
            <w:r>
              <w:rPr>
                <w:rFonts w:ascii="Times New Roman" w:eastAsia="Times New Roman" w:hAnsi="Times New Roman" w:cs="Times New Roman"/>
                <w:lang w:val="en-GB"/>
              </w:rPr>
              <w:t>.229</w:t>
            </w:r>
            <w:r>
              <w:rPr>
                <w:rFonts w:ascii="Times New Roman" w:eastAsia="Times New Roman" w:hAnsi="Times New Roman" w:cs="Times New Roman"/>
                <w:vertAlign w:val="superscript"/>
                <w:lang w:val="en-GB"/>
              </w:rPr>
              <w:t>*</w:t>
            </w:r>
          </w:p>
        </w:tc>
        <w:tc>
          <w:tcPr>
            <w:tcW w:w="992" w:type="dxa"/>
            <w:tcBorders>
              <w:left w:val="nil"/>
              <w:bottom w:val="nil"/>
              <w:right w:val="nil"/>
            </w:tcBorders>
          </w:tcPr>
          <w:p w14:paraId="270B108C"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lang w:val="en-GB"/>
              </w:rPr>
            </w:pPr>
          </w:p>
        </w:tc>
        <w:tc>
          <w:tcPr>
            <w:tcW w:w="992" w:type="dxa"/>
            <w:tcBorders>
              <w:left w:val="nil"/>
              <w:bottom w:val="nil"/>
              <w:right w:val="nil"/>
            </w:tcBorders>
          </w:tcPr>
          <w:p w14:paraId="6E8686B9"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lang w:val="en-GB"/>
              </w:rPr>
            </w:pPr>
          </w:p>
        </w:tc>
        <w:tc>
          <w:tcPr>
            <w:tcW w:w="851" w:type="dxa"/>
            <w:tcBorders>
              <w:left w:val="nil"/>
              <w:bottom w:val="nil"/>
              <w:right w:val="nil"/>
            </w:tcBorders>
          </w:tcPr>
          <w:p w14:paraId="39EB6C6E"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lang w:val="en-GB"/>
              </w:rPr>
            </w:pPr>
            <w:r>
              <w:rPr>
                <w:rFonts w:ascii="Times New Roman" w:eastAsia="Times New Roman" w:hAnsi="Times New Roman" w:cs="Times New Roman"/>
                <w:lang w:val="en-GB"/>
              </w:rPr>
              <w:t>.229</w:t>
            </w:r>
            <w:r>
              <w:rPr>
                <w:rFonts w:ascii="Times New Roman" w:eastAsia="Times New Roman" w:hAnsi="Times New Roman" w:cs="Times New Roman"/>
                <w:vertAlign w:val="superscript"/>
                <w:lang w:val="en-GB"/>
              </w:rPr>
              <w:t>*</w:t>
            </w:r>
          </w:p>
        </w:tc>
      </w:tr>
      <w:tr w:rsidR="006E182D" w:rsidRPr="000C6CFB" w14:paraId="4921AB50" w14:textId="77777777" w:rsidTr="00F351D4">
        <w:tc>
          <w:tcPr>
            <w:tcW w:w="851" w:type="dxa"/>
            <w:tcBorders>
              <w:left w:val="nil"/>
              <w:bottom w:val="nil"/>
              <w:right w:val="nil"/>
            </w:tcBorders>
          </w:tcPr>
          <w:p w14:paraId="2BC5F9FE" w14:textId="77777777" w:rsidR="006E182D" w:rsidRPr="000C6CFB" w:rsidRDefault="006E182D" w:rsidP="00F351D4">
            <w:pPr>
              <w:widowControl w:val="0"/>
              <w:spacing w:line="360" w:lineRule="auto"/>
              <w:contextualSpacing/>
              <w:jc w:val="both"/>
              <w:rPr>
                <w:rFonts w:ascii="Times New Roman" w:eastAsia="Times New Roman" w:hAnsi="Times New Roman" w:cs="Times New Roman"/>
                <w:color w:val="000000"/>
                <w:lang w:val="en-GB"/>
              </w:rPr>
            </w:pPr>
          </w:p>
        </w:tc>
        <w:tc>
          <w:tcPr>
            <w:tcW w:w="3260" w:type="dxa"/>
            <w:tcBorders>
              <w:left w:val="nil"/>
              <w:bottom w:val="nil"/>
              <w:right w:val="nil"/>
            </w:tcBorders>
          </w:tcPr>
          <w:p w14:paraId="6514463C" w14:textId="77777777" w:rsidR="006E182D" w:rsidRPr="000C6CFB" w:rsidRDefault="006E182D" w:rsidP="00F351D4">
            <w:pPr>
              <w:widowControl w:val="0"/>
              <w:spacing w:line="360" w:lineRule="auto"/>
              <w:contextualSpacing/>
              <w:jc w:val="both"/>
              <w:rPr>
                <w:rFonts w:ascii="Times New Roman" w:eastAsia="Times New Roman" w:hAnsi="Times New Roman" w:cs="Times New Roman"/>
                <w:b/>
                <w:color w:val="BF8F00"/>
                <w:lang w:val="en-GB"/>
              </w:rPr>
            </w:pPr>
            <w:r w:rsidRPr="000C6CFB">
              <w:rPr>
                <w:rFonts w:ascii="Times New Roman" w:eastAsia="Times New Roman" w:hAnsi="Times New Roman" w:cs="Times New Roman"/>
                <w:lang w:val="en-GB"/>
              </w:rPr>
              <w:t>Birth-Order</w:t>
            </w:r>
          </w:p>
        </w:tc>
        <w:tc>
          <w:tcPr>
            <w:tcW w:w="851" w:type="dxa"/>
            <w:tcBorders>
              <w:left w:val="nil"/>
              <w:bottom w:val="nil"/>
              <w:right w:val="nil"/>
            </w:tcBorders>
          </w:tcPr>
          <w:p w14:paraId="55D75824"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b/>
                <w:color w:val="BF8F00"/>
                <w:lang w:val="en-GB"/>
              </w:rPr>
            </w:pPr>
          </w:p>
        </w:tc>
        <w:tc>
          <w:tcPr>
            <w:tcW w:w="850" w:type="dxa"/>
            <w:tcBorders>
              <w:left w:val="nil"/>
              <w:bottom w:val="nil"/>
              <w:right w:val="nil"/>
            </w:tcBorders>
          </w:tcPr>
          <w:p w14:paraId="415D4FF2"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b/>
                <w:color w:val="BF8F00"/>
                <w:lang w:val="en-GB"/>
              </w:rPr>
            </w:pPr>
          </w:p>
        </w:tc>
        <w:tc>
          <w:tcPr>
            <w:tcW w:w="851" w:type="dxa"/>
            <w:tcBorders>
              <w:left w:val="nil"/>
              <w:bottom w:val="nil"/>
              <w:right w:val="nil"/>
            </w:tcBorders>
          </w:tcPr>
          <w:p w14:paraId="33D0BBD9"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BF8F00"/>
                <w:lang w:val="en-GB"/>
              </w:rPr>
            </w:pPr>
            <w:r>
              <w:rPr>
                <w:rFonts w:ascii="Times New Roman" w:eastAsia="Times New Roman" w:hAnsi="Times New Roman" w:cs="Times New Roman"/>
                <w:lang w:val="en-GB"/>
              </w:rPr>
              <w:t>-.017</w:t>
            </w:r>
          </w:p>
        </w:tc>
        <w:tc>
          <w:tcPr>
            <w:tcW w:w="992" w:type="dxa"/>
            <w:tcBorders>
              <w:left w:val="nil"/>
              <w:bottom w:val="nil"/>
              <w:right w:val="nil"/>
            </w:tcBorders>
          </w:tcPr>
          <w:p w14:paraId="69C351DD"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lang w:val="en-GB"/>
              </w:rPr>
            </w:pPr>
          </w:p>
        </w:tc>
        <w:tc>
          <w:tcPr>
            <w:tcW w:w="992" w:type="dxa"/>
            <w:tcBorders>
              <w:left w:val="nil"/>
              <w:bottom w:val="nil"/>
              <w:right w:val="nil"/>
            </w:tcBorders>
          </w:tcPr>
          <w:p w14:paraId="052889EB"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lang w:val="en-GB"/>
              </w:rPr>
            </w:pPr>
          </w:p>
        </w:tc>
        <w:tc>
          <w:tcPr>
            <w:tcW w:w="851" w:type="dxa"/>
            <w:tcBorders>
              <w:left w:val="nil"/>
              <w:bottom w:val="nil"/>
              <w:right w:val="nil"/>
            </w:tcBorders>
          </w:tcPr>
          <w:p w14:paraId="7F3FAECB"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lang w:val="en-GB"/>
              </w:rPr>
            </w:pPr>
            <w:r>
              <w:rPr>
                <w:rFonts w:ascii="Times New Roman" w:eastAsia="Times New Roman" w:hAnsi="Times New Roman" w:cs="Times New Roman"/>
                <w:lang w:val="en-GB"/>
              </w:rPr>
              <w:t>-.017</w:t>
            </w:r>
          </w:p>
        </w:tc>
      </w:tr>
      <w:tr w:rsidR="006E182D" w:rsidRPr="000C6CFB" w14:paraId="154ADFD8" w14:textId="77777777" w:rsidTr="00F351D4">
        <w:tc>
          <w:tcPr>
            <w:tcW w:w="851" w:type="dxa"/>
            <w:tcBorders>
              <w:left w:val="nil"/>
              <w:bottom w:val="nil"/>
              <w:right w:val="nil"/>
            </w:tcBorders>
          </w:tcPr>
          <w:p w14:paraId="2BB608C9" w14:textId="77777777" w:rsidR="006E182D" w:rsidRPr="000C6CFB" w:rsidRDefault="006E182D" w:rsidP="00F351D4">
            <w:pPr>
              <w:widowControl w:val="0"/>
              <w:spacing w:line="360" w:lineRule="auto"/>
              <w:contextualSpacing/>
              <w:jc w:val="both"/>
              <w:rPr>
                <w:rFonts w:ascii="Times New Roman" w:eastAsia="Times New Roman" w:hAnsi="Times New Roman" w:cs="Times New Roman"/>
                <w:color w:val="000000"/>
                <w:lang w:val="en-GB"/>
              </w:rPr>
            </w:pPr>
          </w:p>
        </w:tc>
        <w:tc>
          <w:tcPr>
            <w:tcW w:w="3260" w:type="dxa"/>
            <w:tcBorders>
              <w:left w:val="nil"/>
              <w:bottom w:val="nil"/>
              <w:right w:val="nil"/>
            </w:tcBorders>
          </w:tcPr>
          <w:p w14:paraId="017BD001" w14:textId="77777777" w:rsidR="006E182D" w:rsidRPr="000C6CFB" w:rsidRDefault="006E182D" w:rsidP="00F351D4">
            <w:pPr>
              <w:widowControl w:val="0"/>
              <w:spacing w:line="360" w:lineRule="auto"/>
              <w:contextualSpacing/>
              <w:jc w:val="both"/>
              <w:rPr>
                <w:rFonts w:ascii="Times New Roman" w:eastAsia="Times New Roman" w:hAnsi="Times New Roman" w:cs="Times New Roman"/>
                <w:color w:val="000000"/>
                <w:lang w:val="en-GB"/>
              </w:rPr>
            </w:pPr>
            <w:r w:rsidRPr="000C6CFB">
              <w:rPr>
                <w:rFonts w:ascii="Times New Roman" w:eastAsia="Times New Roman" w:hAnsi="Times New Roman" w:cs="Times New Roman"/>
                <w:lang w:val="en-GB"/>
              </w:rPr>
              <w:t>Mother’s Academic Level</w:t>
            </w:r>
          </w:p>
        </w:tc>
        <w:tc>
          <w:tcPr>
            <w:tcW w:w="851" w:type="dxa"/>
            <w:tcBorders>
              <w:left w:val="nil"/>
              <w:bottom w:val="nil"/>
              <w:right w:val="nil"/>
            </w:tcBorders>
          </w:tcPr>
          <w:p w14:paraId="05E766B2"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0" w:type="dxa"/>
            <w:tcBorders>
              <w:left w:val="nil"/>
              <w:bottom w:val="nil"/>
              <w:right w:val="nil"/>
            </w:tcBorders>
          </w:tcPr>
          <w:p w14:paraId="195B7436"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1" w:type="dxa"/>
            <w:tcBorders>
              <w:left w:val="nil"/>
              <w:bottom w:val="nil"/>
              <w:right w:val="nil"/>
            </w:tcBorders>
          </w:tcPr>
          <w:p w14:paraId="64860DC6"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vertAlign w:val="superscript"/>
                <w:lang w:val="en-GB"/>
              </w:rPr>
            </w:pPr>
            <w:r>
              <w:rPr>
                <w:rFonts w:ascii="Times New Roman" w:eastAsia="Times New Roman" w:hAnsi="Times New Roman" w:cs="Times New Roman"/>
                <w:color w:val="000000"/>
                <w:lang w:val="en-GB"/>
              </w:rPr>
              <w:t>.177</w:t>
            </w:r>
            <w:r>
              <w:rPr>
                <w:rFonts w:ascii="Times New Roman" w:eastAsia="Times New Roman" w:hAnsi="Times New Roman" w:cs="Times New Roman"/>
                <w:color w:val="000000"/>
                <w:vertAlign w:val="superscript"/>
                <w:lang w:val="en-GB"/>
              </w:rPr>
              <w:t>*</w:t>
            </w:r>
          </w:p>
        </w:tc>
        <w:tc>
          <w:tcPr>
            <w:tcW w:w="992" w:type="dxa"/>
            <w:tcBorders>
              <w:left w:val="nil"/>
              <w:bottom w:val="nil"/>
              <w:right w:val="nil"/>
            </w:tcBorders>
          </w:tcPr>
          <w:p w14:paraId="05CB586F"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992" w:type="dxa"/>
            <w:tcBorders>
              <w:left w:val="nil"/>
              <w:bottom w:val="nil"/>
              <w:right w:val="nil"/>
            </w:tcBorders>
          </w:tcPr>
          <w:p w14:paraId="650C60FB"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1" w:type="dxa"/>
            <w:tcBorders>
              <w:left w:val="nil"/>
              <w:bottom w:val="nil"/>
              <w:right w:val="nil"/>
            </w:tcBorders>
          </w:tcPr>
          <w:p w14:paraId="26F1620A"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.177</w:t>
            </w:r>
            <w:r>
              <w:rPr>
                <w:rFonts w:ascii="Times New Roman" w:eastAsia="Times New Roman" w:hAnsi="Times New Roman" w:cs="Times New Roman"/>
                <w:color w:val="000000"/>
                <w:vertAlign w:val="superscript"/>
                <w:lang w:val="en-GB"/>
              </w:rPr>
              <w:t>*</w:t>
            </w:r>
          </w:p>
        </w:tc>
      </w:tr>
      <w:tr w:rsidR="006E182D" w:rsidRPr="000C6CFB" w14:paraId="5E5B8A5A" w14:textId="77777777" w:rsidTr="00F351D4">
        <w:tc>
          <w:tcPr>
            <w:tcW w:w="851" w:type="dxa"/>
            <w:tcBorders>
              <w:left w:val="nil"/>
              <w:bottom w:val="nil"/>
              <w:right w:val="nil"/>
            </w:tcBorders>
          </w:tcPr>
          <w:p w14:paraId="747A1C82" w14:textId="77777777" w:rsidR="006E182D" w:rsidRPr="000C6CFB" w:rsidRDefault="006E182D" w:rsidP="00F351D4">
            <w:pPr>
              <w:widowControl w:val="0"/>
              <w:spacing w:line="360" w:lineRule="auto"/>
              <w:contextualSpacing/>
              <w:jc w:val="both"/>
              <w:rPr>
                <w:rFonts w:ascii="Times New Roman" w:eastAsia="Times New Roman" w:hAnsi="Times New Roman" w:cs="Times New Roman"/>
                <w:color w:val="000000"/>
                <w:lang w:val="en-GB"/>
              </w:rPr>
            </w:pPr>
          </w:p>
        </w:tc>
        <w:tc>
          <w:tcPr>
            <w:tcW w:w="3260" w:type="dxa"/>
            <w:tcBorders>
              <w:left w:val="nil"/>
              <w:bottom w:val="nil"/>
              <w:right w:val="nil"/>
            </w:tcBorders>
          </w:tcPr>
          <w:p w14:paraId="0BA4AC87" w14:textId="77777777" w:rsidR="006E182D" w:rsidRPr="000C6CFB" w:rsidRDefault="006E182D" w:rsidP="00F351D4">
            <w:pPr>
              <w:widowControl w:val="0"/>
              <w:spacing w:line="360" w:lineRule="auto"/>
              <w:contextualSpacing/>
              <w:jc w:val="both"/>
              <w:rPr>
                <w:rFonts w:ascii="Times New Roman" w:eastAsia="Times New Roman" w:hAnsi="Times New Roman" w:cs="Times New Roman"/>
                <w:color w:val="000000"/>
                <w:lang w:val="en-GB"/>
              </w:rPr>
            </w:pPr>
            <w:r w:rsidRPr="000C6CFB">
              <w:rPr>
                <w:rFonts w:ascii="Times New Roman" w:eastAsia="Times New Roman" w:hAnsi="Times New Roman" w:cs="Times New Roman"/>
                <w:lang w:val="en-GB"/>
              </w:rPr>
              <w:t>Age in Months</w:t>
            </w:r>
          </w:p>
        </w:tc>
        <w:tc>
          <w:tcPr>
            <w:tcW w:w="851" w:type="dxa"/>
            <w:tcBorders>
              <w:left w:val="nil"/>
              <w:bottom w:val="nil"/>
              <w:right w:val="nil"/>
            </w:tcBorders>
          </w:tcPr>
          <w:p w14:paraId="477B6FEA"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0" w:type="dxa"/>
            <w:tcBorders>
              <w:left w:val="nil"/>
              <w:bottom w:val="nil"/>
              <w:right w:val="nil"/>
            </w:tcBorders>
          </w:tcPr>
          <w:p w14:paraId="658138AD"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1" w:type="dxa"/>
            <w:tcBorders>
              <w:left w:val="nil"/>
              <w:bottom w:val="nil"/>
              <w:right w:val="nil"/>
            </w:tcBorders>
          </w:tcPr>
          <w:p w14:paraId="2968286E"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.028</w:t>
            </w:r>
          </w:p>
        </w:tc>
        <w:tc>
          <w:tcPr>
            <w:tcW w:w="992" w:type="dxa"/>
            <w:tcBorders>
              <w:left w:val="nil"/>
              <w:bottom w:val="nil"/>
              <w:right w:val="nil"/>
            </w:tcBorders>
          </w:tcPr>
          <w:p w14:paraId="1BE3C6CD"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992" w:type="dxa"/>
            <w:tcBorders>
              <w:left w:val="nil"/>
              <w:bottom w:val="nil"/>
              <w:right w:val="nil"/>
            </w:tcBorders>
          </w:tcPr>
          <w:p w14:paraId="0C4E5ADA"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1" w:type="dxa"/>
            <w:tcBorders>
              <w:left w:val="nil"/>
              <w:bottom w:val="nil"/>
              <w:right w:val="nil"/>
            </w:tcBorders>
          </w:tcPr>
          <w:p w14:paraId="35000F66"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.028</w:t>
            </w:r>
          </w:p>
        </w:tc>
      </w:tr>
      <w:tr w:rsidR="006E182D" w:rsidRPr="000C6CFB" w14:paraId="7DE426C3" w14:textId="77777777" w:rsidTr="00F351D4">
        <w:tc>
          <w:tcPr>
            <w:tcW w:w="851" w:type="dxa"/>
            <w:tcBorders>
              <w:left w:val="nil"/>
              <w:bottom w:val="nil"/>
              <w:right w:val="nil"/>
            </w:tcBorders>
          </w:tcPr>
          <w:p w14:paraId="78D797C7" w14:textId="77777777" w:rsidR="006E182D" w:rsidRPr="000C6CFB" w:rsidRDefault="006E182D" w:rsidP="00F351D4">
            <w:pPr>
              <w:widowControl w:val="0"/>
              <w:spacing w:line="360" w:lineRule="auto"/>
              <w:contextualSpacing/>
              <w:jc w:val="both"/>
              <w:rPr>
                <w:rFonts w:ascii="Times New Roman" w:eastAsia="Times New Roman" w:hAnsi="Times New Roman" w:cs="Times New Roman"/>
                <w:color w:val="000000"/>
                <w:lang w:val="en-GB"/>
              </w:rPr>
            </w:pPr>
          </w:p>
        </w:tc>
        <w:tc>
          <w:tcPr>
            <w:tcW w:w="3260" w:type="dxa"/>
            <w:tcBorders>
              <w:left w:val="nil"/>
              <w:bottom w:val="nil"/>
              <w:right w:val="nil"/>
            </w:tcBorders>
          </w:tcPr>
          <w:p w14:paraId="01E69B84" w14:textId="77777777" w:rsidR="006E182D" w:rsidRPr="000C6CFB" w:rsidRDefault="006E182D" w:rsidP="00F351D4">
            <w:pPr>
              <w:widowControl w:val="0"/>
              <w:spacing w:line="360" w:lineRule="auto"/>
              <w:contextualSpacing/>
              <w:jc w:val="both"/>
              <w:rPr>
                <w:rFonts w:ascii="Times New Roman" w:eastAsia="Times New Roman" w:hAnsi="Times New Roman" w:cs="Times New Roman"/>
                <w:lang w:val="en-GB"/>
              </w:rPr>
            </w:pPr>
            <w:r w:rsidRPr="000C6CFB">
              <w:rPr>
                <w:rFonts w:ascii="Times New Roman" w:eastAsia="Times New Roman" w:hAnsi="Times New Roman" w:cs="Times New Roman"/>
                <w:lang w:val="en-GB"/>
              </w:rPr>
              <w:t>Daily Conversation Time</w:t>
            </w:r>
          </w:p>
        </w:tc>
        <w:tc>
          <w:tcPr>
            <w:tcW w:w="851" w:type="dxa"/>
            <w:tcBorders>
              <w:left w:val="nil"/>
              <w:bottom w:val="nil"/>
              <w:right w:val="nil"/>
            </w:tcBorders>
          </w:tcPr>
          <w:p w14:paraId="06E8D1ED"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0" w:type="dxa"/>
            <w:tcBorders>
              <w:left w:val="nil"/>
              <w:bottom w:val="nil"/>
              <w:right w:val="nil"/>
            </w:tcBorders>
          </w:tcPr>
          <w:p w14:paraId="2CCA22B4"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1" w:type="dxa"/>
            <w:tcBorders>
              <w:left w:val="nil"/>
              <w:bottom w:val="nil"/>
              <w:right w:val="nil"/>
            </w:tcBorders>
          </w:tcPr>
          <w:p w14:paraId="61A2274D"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r w:rsidRPr="000C6CFB">
              <w:rPr>
                <w:rFonts w:ascii="Times New Roman" w:eastAsia="Times New Roman" w:hAnsi="Times New Roman" w:cs="Times New Roman"/>
                <w:color w:val="000000"/>
                <w:lang w:val="en-GB"/>
              </w:rPr>
              <w:t>.</w:t>
            </w:r>
            <w:r>
              <w:rPr>
                <w:rFonts w:ascii="Times New Roman" w:eastAsia="Times New Roman" w:hAnsi="Times New Roman" w:cs="Times New Roman"/>
                <w:color w:val="000000"/>
                <w:lang w:val="en-GB"/>
              </w:rPr>
              <w:t>020</w:t>
            </w:r>
          </w:p>
        </w:tc>
        <w:tc>
          <w:tcPr>
            <w:tcW w:w="992" w:type="dxa"/>
            <w:tcBorders>
              <w:left w:val="nil"/>
              <w:bottom w:val="nil"/>
              <w:right w:val="nil"/>
            </w:tcBorders>
          </w:tcPr>
          <w:p w14:paraId="24CA905A"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992" w:type="dxa"/>
            <w:tcBorders>
              <w:left w:val="nil"/>
              <w:bottom w:val="nil"/>
              <w:right w:val="nil"/>
            </w:tcBorders>
          </w:tcPr>
          <w:p w14:paraId="0A1080A0"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1" w:type="dxa"/>
            <w:tcBorders>
              <w:left w:val="nil"/>
              <w:bottom w:val="nil"/>
              <w:right w:val="nil"/>
            </w:tcBorders>
          </w:tcPr>
          <w:p w14:paraId="362328E2"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r w:rsidRPr="000C6CFB">
              <w:rPr>
                <w:rFonts w:ascii="Times New Roman" w:eastAsia="Times New Roman" w:hAnsi="Times New Roman" w:cs="Times New Roman"/>
                <w:color w:val="000000"/>
                <w:lang w:val="en-GB"/>
              </w:rPr>
              <w:t>.</w:t>
            </w:r>
            <w:r>
              <w:rPr>
                <w:rFonts w:ascii="Times New Roman" w:eastAsia="Times New Roman" w:hAnsi="Times New Roman" w:cs="Times New Roman"/>
                <w:color w:val="000000"/>
                <w:lang w:val="en-GB"/>
              </w:rPr>
              <w:t>020</w:t>
            </w:r>
          </w:p>
        </w:tc>
      </w:tr>
      <w:tr w:rsidR="006E182D" w:rsidRPr="000C6CFB" w14:paraId="7927459C" w14:textId="77777777" w:rsidTr="00F351D4">
        <w:tc>
          <w:tcPr>
            <w:tcW w:w="851" w:type="dxa"/>
            <w:tcBorders>
              <w:left w:val="nil"/>
              <w:bottom w:val="nil"/>
              <w:right w:val="nil"/>
            </w:tcBorders>
          </w:tcPr>
          <w:p w14:paraId="34AFFDAD" w14:textId="77777777" w:rsidR="006E182D" w:rsidRPr="000C6CFB" w:rsidRDefault="006E182D" w:rsidP="00F351D4">
            <w:pPr>
              <w:widowControl w:val="0"/>
              <w:spacing w:line="360" w:lineRule="auto"/>
              <w:contextualSpacing/>
              <w:jc w:val="both"/>
              <w:rPr>
                <w:rFonts w:ascii="Times New Roman" w:eastAsia="Times New Roman" w:hAnsi="Times New Roman" w:cs="Times New Roman"/>
                <w:color w:val="000000"/>
                <w:lang w:val="en-GB"/>
              </w:rPr>
            </w:pPr>
            <w:r w:rsidRPr="000C6CFB">
              <w:rPr>
                <w:rFonts w:ascii="Times New Roman" w:eastAsia="Times New Roman" w:hAnsi="Times New Roman" w:cs="Times New Roman"/>
                <w:color w:val="000000"/>
                <w:lang w:val="en-GB"/>
              </w:rPr>
              <w:t>Step 3</w:t>
            </w:r>
          </w:p>
        </w:tc>
        <w:tc>
          <w:tcPr>
            <w:tcW w:w="3260" w:type="dxa"/>
            <w:tcBorders>
              <w:left w:val="nil"/>
              <w:bottom w:val="nil"/>
              <w:right w:val="nil"/>
            </w:tcBorders>
          </w:tcPr>
          <w:p w14:paraId="5EA3B2D5" w14:textId="77777777" w:rsidR="006E182D" w:rsidRPr="000C6CFB" w:rsidRDefault="006E182D" w:rsidP="00F351D4">
            <w:pPr>
              <w:widowControl w:val="0"/>
              <w:spacing w:line="360" w:lineRule="auto"/>
              <w:contextualSpacing/>
              <w:jc w:val="both"/>
              <w:rPr>
                <w:rFonts w:ascii="Times New Roman" w:eastAsia="Times New Roman" w:hAnsi="Times New Roman" w:cs="Times New Roman"/>
                <w:lang w:val="en-GB"/>
              </w:rPr>
            </w:pPr>
          </w:p>
        </w:tc>
        <w:tc>
          <w:tcPr>
            <w:tcW w:w="851" w:type="dxa"/>
            <w:tcBorders>
              <w:left w:val="nil"/>
              <w:bottom w:val="nil"/>
              <w:right w:val="nil"/>
            </w:tcBorders>
          </w:tcPr>
          <w:p w14:paraId="49107F2D"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r w:rsidRPr="000C6CFB">
              <w:rPr>
                <w:rFonts w:ascii="Times New Roman" w:eastAsia="Times New Roman" w:hAnsi="Times New Roman" w:cs="Times New Roman"/>
                <w:color w:val="000000"/>
                <w:lang w:val="en-GB"/>
              </w:rPr>
              <w:t>.</w:t>
            </w:r>
            <w:r>
              <w:rPr>
                <w:rFonts w:ascii="Times New Roman" w:eastAsia="Times New Roman" w:hAnsi="Times New Roman" w:cs="Times New Roman"/>
                <w:color w:val="000000"/>
                <w:lang w:val="en-GB"/>
              </w:rPr>
              <w:t>072</w:t>
            </w:r>
          </w:p>
        </w:tc>
        <w:tc>
          <w:tcPr>
            <w:tcW w:w="850" w:type="dxa"/>
            <w:tcBorders>
              <w:left w:val="nil"/>
              <w:bottom w:val="nil"/>
              <w:right w:val="nil"/>
            </w:tcBorders>
          </w:tcPr>
          <w:p w14:paraId="18EBCD79"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vertAlign w:val="superscript"/>
                <w:lang w:val="en-GB"/>
              </w:rPr>
            </w:pPr>
            <w:r w:rsidRPr="000C6CFB">
              <w:rPr>
                <w:rFonts w:ascii="Times New Roman" w:eastAsia="Times New Roman" w:hAnsi="Times New Roman" w:cs="Times New Roman"/>
                <w:color w:val="000000"/>
                <w:lang w:val="en-GB"/>
              </w:rPr>
              <w:t>.0</w:t>
            </w:r>
            <w:r>
              <w:rPr>
                <w:rFonts w:ascii="Times New Roman" w:eastAsia="Times New Roman" w:hAnsi="Times New Roman" w:cs="Times New Roman"/>
                <w:color w:val="000000"/>
                <w:lang w:val="en-GB"/>
              </w:rPr>
              <w:t>26</w:t>
            </w:r>
            <w:r w:rsidRPr="00752C3B">
              <w:rPr>
                <w:rFonts w:ascii="Times New Roman" w:hAnsi="Times New Roman" w:cs="Times New Roman"/>
                <w:color w:val="202122"/>
                <w:sz w:val="21"/>
                <w:szCs w:val="21"/>
                <w:shd w:val="clear" w:color="auto" w:fill="FDFDFD"/>
                <w:vertAlign w:val="superscript"/>
              </w:rPr>
              <w:t>†</w:t>
            </w:r>
          </w:p>
        </w:tc>
        <w:tc>
          <w:tcPr>
            <w:tcW w:w="851" w:type="dxa"/>
            <w:tcBorders>
              <w:left w:val="nil"/>
              <w:bottom w:val="nil"/>
              <w:right w:val="nil"/>
            </w:tcBorders>
          </w:tcPr>
          <w:p w14:paraId="2936528E"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992" w:type="dxa"/>
            <w:tcBorders>
              <w:left w:val="nil"/>
              <w:bottom w:val="nil"/>
              <w:right w:val="nil"/>
            </w:tcBorders>
          </w:tcPr>
          <w:p w14:paraId="2409E2E3"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r w:rsidRPr="000C6CFB">
              <w:rPr>
                <w:rFonts w:ascii="Times New Roman" w:eastAsia="Times New Roman" w:hAnsi="Times New Roman" w:cs="Times New Roman"/>
                <w:color w:val="000000"/>
                <w:lang w:val="en-GB"/>
              </w:rPr>
              <w:t>.</w:t>
            </w:r>
            <w:r>
              <w:rPr>
                <w:rFonts w:ascii="Times New Roman" w:eastAsia="Times New Roman" w:hAnsi="Times New Roman" w:cs="Times New Roman"/>
                <w:color w:val="000000"/>
                <w:lang w:val="en-GB"/>
              </w:rPr>
              <w:t>067</w:t>
            </w:r>
          </w:p>
        </w:tc>
        <w:tc>
          <w:tcPr>
            <w:tcW w:w="992" w:type="dxa"/>
            <w:tcBorders>
              <w:left w:val="nil"/>
              <w:bottom w:val="nil"/>
              <w:right w:val="nil"/>
            </w:tcBorders>
          </w:tcPr>
          <w:p w14:paraId="2A51D504" w14:textId="77777777" w:rsidR="006E182D" w:rsidRPr="000C6CFB" w:rsidRDefault="006E182D" w:rsidP="00F351D4">
            <w:pPr>
              <w:widowControl w:val="0"/>
              <w:spacing w:line="360" w:lineRule="auto"/>
              <w:contextualSpacing/>
              <w:jc w:val="both"/>
              <w:rPr>
                <w:rFonts w:ascii="Times New Roman" w:eastAsia="Times New Roman" w:hAnsi="Times New Roman" w:cs="Times New Roman"/>
                <w:color w:val="000000"/>
                <w:vertAlign w:val="superscript"/>
                <w:lang w:val="en-GB"/>
              </w:rPr>
            </w:pPr>
            <w:r w:rsidRPr="000C6CFB">
              <w:rPr>
                <w:rFonts w:ascii="Times New Roman" w:eastAsia="Times New Roman" w:hAnsi="Times New Roman" w:cs="Times New Roman"/>
                <w:color w:val="000000"/>
                <w:lang w:val="en-GB"/>
              </w:rPr>
              <w:t>.0</w:t>
            </w:r>
            <w:r>
              <w:rPr>
                <w:rFonts w:ascii="Times New Roman" w:eastAsia="Times New Roman" w:hAnsi="Times New Roman" w:cs="Times New Roman"/>
                <w:color w:val="000000"/>
                <w:lang w:val="en-GB"/>
              </w:rPr>
              <w:t>29</w:t>
            </w:r>
          </w:p>
        </w:tc>
        <w:tc>
          <w:tcPr>
            <w:tcW w:w="851" w:type="dxa"/>
            <w:tcBorders>
              <w:left w:val="nil"/>
              <w:bottom w:val="nil"/>
              <w:right w:val="nil"/>
            </w:tcBorders>
          </w:tcPr>
          <w:p w14:paraId="2065B6EC"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r>
      <w:tr w:rsidR="006E182D" w:rsidRPr="000C6CFB" w14:paraId="005CF42E" w14:textId="77777777" w:rsidTr="00F351D4">
        <w:tc>
          <w:tcPr>
            <w:tcW w:w="851" w:type="dxa"/>
            <w:tcBorders>
              <w:left w:val="nil"/>
              <w:bottom w:val="nil"/>
              <w:right w:val="nil"/>
            </w:tcBorders>
          </w:tcPr>
          <w:p w14:paraId="72A6759E" w14:textId="77777777" w:rsidR="006E182D" w:rsidRPr="000C6CFB" w:rsidRDefault="006E182D" w:rsidP="00F351D4">
            <w:pPr>
              <w:widowControl w:val="0"/>
              <w:spacing w:line="360" w:lineRule="auto"/>
              <w:contextualSpacing/>
              <w:jc w:val="both"/>
              <w:rPr>
                <w:rFonts w:ascii="Times New Roman" w:eastAsia="Times New Roman" w:hAnsi="Times New Roman" w:cs="Times New Roman"/>
                <w:color w:val="000000"/>
                <w:lang w:val="en-GB"/>
              </w:rPr>
            </w:pPr>
          </w:p>
        </w:tc>
        <w:tc>
          <w:tcPr>
            <w:tcW w:w="3260" w:type="dxa"/>
            <w:tcBorders>
              <w:left w:val="nil"/>
              <w:bottom w:val="nil"/>
              <w:right w:val="nil"/>
            </w:tcBorders>
          </w:tcPr>
          <w:p w14:paraId="76FB29A7" w14:textId="77777777" w:rsidR="006E182D" w:rsidRPr="000C6CFB" w:rsidRDefault="006E182D" w:rsidP="00F351D4">
            <w:pPr>
              <w:widowControl w:val="0"/>
              <w:spacing w:line="360" w:lineRule="auto"/>
              <w:contextualSpacing/>
              <w:jc w:val="both"/>
              <w:rPr>
                <w:rFonts w:ascii="Times New Roman" w:eastAsia="Times New Roman" w:hAnsi="Times New Roman" w:cs="Times New Roman"/>
                <w:lang w:val="en-GB"/>
              </w:rPr>
            </w:pPr>
            <w:r w:rsidRPr="000C6CFB">
              <w:rPr>
                <w:rFonts w:ascii="Times New Roman" w:eastAsia="Times New Roman" w:hAnsi="Times New Roman" w:cs="Times New Roman"/>
                <w:lang w:val="en-GB"/>
              </w:rPr>
              <w:t>Gender</w:t>
            </w:r>
          </w:p>
        </w:tc>
        <w:tc>
          <w:tcPr>
            <w:tcW w:w="851" w:type="dxa"/>
            <w:tcBorders>
              <w:left w:val="nil"/>
              <w:bottom w:val="nil"/>
              <w:right w:val="nil"/>
            </w:tcBorders>
          </w:tcPr>
          <w:p w14:paraId="1C79E43B"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0" w:type="dxa"/>
            <w:tcBorders>
              <w:left w:val="nil"/>
              <w:bottom w:val="nil"/>
              <w:right w:val="nil"/>
            </w:tcBorders>
          </w:tcPr>
          <w:p w14:paraId="0B3568F4"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1" w:type="dxa"/>
            <w:tcBorders>
              <w:left w:val="nil"/>
              <w:bottom w:val="nil"/>
              <w:right w:val="nil"/>
            </w:tcBorders>
          </w:tcPr>
          <w:p w14:paraId="1B0810FD"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vertAlign w:val="superscript"/>
                <w:lang w:val="en-GB"/>
              </w:rPr>
            </w:pPr>
            <w:r w:rsidRPr="000C6CFB">
              <w:rPr>
                <w:rFonts w:ascii="Times New Roman" w:eastAsia="Times New Roman" w:hAnsi="Times New Roman" w:cs="Times New Roman"/>
                <w:lang w:val="en-GB"/>
              </w:rPr>
              <w:t>.</w:t>
            </w:r>
            <w:r>
              <w:rPr>
                <w:rFonts w:ascii="Times New Roman" w:eastAsia="Times New Roman" w:hAnsi="Times New Roman" w:cs="Times New Roman"/>
                <w:lang w:val="en-GB"/>
              </w:rPr>
              <w:t>223</w:t>
            </w:r>
            <w:r>
              <w:rPr>
                <w:rFonts w:ascii="Times New Roman" w:eastAsia="Times New Roman" w:hAnsi="Times New Roman" w:cs="Times New Roman"/>
                <w:vertAlign w:val="superscript"/>
                <w:lang w:val="en-GB"/>
              </w:rPr>
              <w:t>*</w:t>
            </w:r>
          </w:p>
        </w:tc>
        <w:tc>
          <w:tcPr>
            <w:tcW w:w="992" w:type="dxa"/>
            <w:tcBorders>
              <w:left w:val="nil"/>
              <w:bottom w:val="nil"/>
              <w:right w:val="nil"/>
            </w:tcBorders>
          </w:tcPr>
          <w:p w14:paraId="1F80842B"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lang w:val="en-GB"/>
              </w:rPr>
            </w:pPr>
          </w:p>
        </w:tc>
        <w:tc>
          <w:tcPr>
            <w:tcW w:w="992" w:type="dxa"/>
            <w:tcBorders>
              <w:left w:val="nil"/>
              <w:bottom w:val="nil"/>
              <w:right w:val="nil"/>
            </w:tcBorders>
          </w:tcPr>
          <w:p w14:paraId="205B1953"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lang w:val="en-GB"/>
              </w:rPr>
            </w:pPr>
          </w:p>
        </w:tc>
        <w:tc>
          <w:tcPr>
            <w:tcW w:w="851" w:type="dxa"/>
            <w:tcBorders>
              <w:left w:val="nil"/>
              <w:bottom w:val="nil"/>
              <w:right w:val="nil"/>
            </w:tcBorders>
          </w:tcPr>
          <w:p w14:paraId="61E7455D"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vertAlign w:val="superscript"/>
                <w:lang w:val="en-GB"/>
              </w:rPr>
            </w:pPr>
            <w:r>
              <w:rPr>
                <w:rFonts w:ascii="Times New Roman" w:eastAsia="Times New Roman" w:hAnsi="Times New Roman" w:cs="Times New Roman"/>
                <w:lang w:val="en-GB"/>
              </w:rPr>
              <w:t>.237</w:t>
            </w:r>
            <w:r>
              <w:rPr>
                <w:rFonts w:ascii="Times New Roman" w:eastAsia="Times New Roman" w:hAnsi="Times New Roman" w:cs="Times New Roman"/>
                <w:vertAlign w:val="superscript"/>
                <w:lang w:val="en-GB"/>
              </w:rPr>
              <w:t>**</w:t>
            </w:r>
          </w:p>
        </w:tc>
      </w:tr>
      <w:tr w:rsidR="006E182D" w:rsidRPr="000C6CFB" w14:paraId="42F29F76" w14:textId="77777777" w:rsidTr="00F351D4">
        <w:tc>
          <w:tcPr>
            <w:tcW w:w="851" w:type="dxa"/>
            <w:tcBorders>
              <w:left w:val="nil"/>
              <w:bottom w:val="nil"/>
              <w:right w:val="nil"/>
            </w:tcBorders>
          </w:tcPr>
          <w:p w14:paraId="091031B3" w14:textId="77777777" w:rsidR="006E182D" w:rsidRPr="000C6CFB" w:rsidRDefault="006E182D" w:rsidP="00F351D4">
            <w:pPr>
              <w:widowControl w:val="0"/>
              <w:spacing w:line="360" w:lineRule="auto"/>
              <w:contextualSpacing/>
              <w:jc w:val="both"/>
              <w:rPr>
                <w:rFonts w:ascii="Times New Roman" w:eastAsia="Times New Roman" w:hAnsi="Times New Roman" w:cs="Times New Roman"/>
                <w:color w:val="000000"/>
                <w:lang w:val="en-GB"/>
              </w:rPr>
            </w:pPr>
          </w:p>
        </w:tc>
        <w:tc>
          <w:tcPr>
            <w:tcW w:w="3260" w:type="dxa"/>
            <w:tcBorders>
              <w:left w:val="nil"/>
              <w:bottom w:val="nil"/>
              <w:right w:val="nil"/>
            </w:tcBorders>
          </w:tcPr>
          <w:p w14:paraId="4D4F6137" w14:textId="77777777" w:rsidR="006E182D" w:rsidRPr="000C6CFB" w:rsidRDefault="006E182D" w:rsidP="00F351D4">
            <w:pPr>
              <w:widowControl w:val="0"/>
              <w:spacing w:line="360" w:lineRule="auto"/>
              <w:contextualSpacing/>
              <w:jc w:val="both"/>
              <w:rPr>
                <w:rFonts w:ascii="Times New Roman" w:eastAsia="Times New Roman" w:hAnsi="Times New Roman" w:cs="Times New Roman"/>
                <w:color w:val="000000"/>
                <w:lang w:val="en-GB"/>
              </w:rPr>
            </w:pPr>
            <w:r w:rsidRPr="000C6CFB">
              <w:rPr>
                <w:rFonts w:ascii="Times New Roman" w:eastAsia="Times New Roman" w:hAnsi="Times New Roman" w:cs="Times New Roman"/>
                <w:lang w:val="en-GB"/>
              </w:rPr>
              <w:t>Birth-Order</w:t>
            </w:r>
          </w:p>
        </w:tc>
        <w:tc>
          <w:tcPr>
            <w:tcW w:w="851" w:type="dxa"/>
            <w:tcBorders>
              <w:left w:val="nil"/>
              <w:bottom w:val="nil"/>
              <w:right w:val="nil"/>
            </w:tcBorders>
          </w:tcPr>
          <w:p w14:paraId="7951643E"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0" w:type="dxa"/>
            <w:tcBorders>
              <w:left w:val="nil"/>
              <w:bottom w:val="nil"/>
              <w:right w:val="nil"/>
            </w:tcBorders>
          </w:tcPr>
          <w:p w14:paraId="427F974F"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1" w:type="dxa"/>
            <w:tcBorders>
              <w:left w:val="nil"/>
              <w:bottom w:val="nil"/>
              <w:right w:val="nil"/>
            </w:tcBorders>
          </w:tcPr>
          <w:p w14:paraId="33DC840C"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-.016</w:t>
            </w:r>
          </w:p>
        </w:tc>
        <w:tc>
          <w:tcPr>
            <w:tcW w:w="992" w:type="dxa"/>
            <w:tcBorders>
              <w:left w:val="nil"/>
              <w:bottom w:val="nil"/>
              <w:right w:val="nil"/>
            </w:tcBorders>
          </w:tcPr>
          <w:p w14:paraId="2DC28BBD"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992" w:type="dxa"/>
            <w:tcBorders>
              <w:left w:val="nil"/>
              <w:bottom w:val="nil"/>
              <w:right w:val="nil"/>
            </w:tcBorders>
          </w:tcPr>
          <w:p w14:paraId="1B77A129"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1" w:type="dxa"/>
            <w:tcBorders>
              <w:left w:val="nil"/>
              <w:bottom w:val="nil"/>
              <w:right w:val="nil"/>
            </w:tcBorders>
          </w:tcPr>
          <w:p w14:paraId="576E7105"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vertAlign w:val="superscript"/>
                <w:lang w:val="en-GB"/>
              </w:rPr>
            </w:pPr>
            <w:r>
              <w:rPr>
                <w:rFonts w:ascii="Times New Roman" w:eastAsia="Times New Roman" w:hAnsi="Times New Roman" w:cs="Times New Roman"/>
                <w:color w:val="000000"/>
                <w:lang w:val="en-GB"/>
              </w:rPr>
              <w:t>-.010</w:t>
            </w:r>
          </w:p>
        </w:tc>
      </w:tr>
      <w:tr w:rsidR="006E182D" w:rsidRPr="000C6CFB" w14:paraId="096D873A" w14:textId="77777777" w:rsidTr="00F351D4">
        <w:tc>
          <w:tcPr>
            <w:tcW w:w="851" w:type="dxa"/>
            <w:tcBorders>
              <w:left w:val="nil"/>
              <w:bottom w:val="nil"/>
              <w:right w:val="nil"/>
            </w:tcBorders>
          </w:tcPr>
          <w:p w14:paraId="70DC591E" w14:textId="77777777" w:rsidR="006E182D" w:rsidRPr="000C6CFB" w:rsidRDefault="006E182D" w:rsidP="00F351D4">
            <w:pPr>
              <w:widowControl w:val="0"/>
              <w:spacing w:line="360" w:lineRule="auto"/>
              <w:contextualSpacing/>
              <w:jc w:val="both"/>
              <w:rPr>
                <w:rFonts w:ascii="Times New Roman" w:eastAsia="Times New Roman" w:hAnsi="Times New Roman" w:cs="Times New Roman"/>
                <w:color w:val="000000"/>
                <w:lang w:val="en-GB"/>
              </w:rPr>
            </w:pPr>
          </w:p>
        </w:tc>
        <w:tc>
          <w:tcPr>
            <w:tcW w:w="3260" w:type="dxa"/>
            <w:tcBorders>
              <w:left w:val="nil"/>
              <w:bottom w:val="nil"/>
              <w:right w:val="nil"/>
            </w:tcBorders>
          </w:tcPr>
          <w:p w14:paraId="5053B947" w14:textId="77777777" w:rsidR="006E182D" w:rsidRPr="000C6CFB" w:rsidRDefault="006E182D" w:rsidP="00F351D4">
            <w:pPr>
              <w:widowControl w:val="0"/>
              <w:spacing w:line="360" w:lineRule="auto"/>
              <w:contextualSpacing/>
              <w:jc w:val="both"/>
              <w:rPr>
                <w:rFonts w:ascii="Times New Roman" w:eastAsia="Times New Roman" w:hAnsi="Times New Roman" w:cs="Times New Roman"/>
                <w:color w:val="000000"/>
                <w:lang w:val="en-GB"/>
              </w:rPr>
            </w:pPr>
            <w:r w:rsidRPr="000C6CFB">
              <w:rPr>
                <w:rFonts w:ascii="Times New Roman" w:eastAsia="Times New Roman" w:hAnsi="Times New Roman" w:cs="Times New Roman"/>
                <w:lang w:val="en-GB"/>
              </w:rPr>
              <w:t>Mother’s Academic Level</w:t>
            </w:r>
          </w:p>
        </w:tc>
        <w:tc>
          <w:tcPr>
            <w:tcW w:w="851" w:type="dxa"/>
            <w:tcBorders>
              <w:left w:val="nil"/>
              <w:bottom w:val="nil"/>
              <w:right w:val="nil"/>
            </w:tcBorders>
          </w:tcPr>
          <w:p w14:paraId="36F7A97E"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0" w:type="dxa"/>
            <w:tcBorders>
              <w:left w:val="nil"/>
              <w:bottom w:val="nil"/>
              <w:right w:val="nil"/>
            </w:tcBorders>
          </w:tcPr>
          <w:p w14:paraId="562E124D"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1" w:type="dxa"/>
            <w:tcBorders>
              <w:left w:val="nil"/>
              <w:bottom w:val="nil"/>
              <w:right w:val="nil"/>
            </w:tcBorders>
          </w:tcPr>
          <w:p w14:paraId="4080F169"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vertAlign w:val="superscript"/>
                <w:lang w:val="en-GB"/>
              </w:rPr>
            </w:pPr>
            <w:r>
              <w:rPr>
                <w:rFonts w:ascii="Times New Roman" w:eastAsia="Times New Roman" w:hAnsi="Times New Roman" w:cs="Times New Roman"/>
                <w:color w:val="000000"/>
                <w:lang w:val="en-GB"/>
              </w:rPr>
              <w:t>.192</w:t>
            </w:r>
            <w:r>
              <w:rPr>
                <w:rFonts w:ascii="Times New Roman" w:eastAsia="Times New Roman" w:hAnsi="Times New Roman" w:cs="Times New Roman"/>
                <w:color w:val="000000"/>
                <w:vertAlign w:val="superscript"/>
                <w:lang w:val="en-GB"/>
              </w:rPr>
              <w:t>*</w:t>
            </w:r>
          </w:p>
        </w:tc>
        <w:tc>
          <w:tcPr>
            <w:tcW w:w="992" w:type="dxa"/>
            <w:tcBorders>
              <w:left w:val="nil"/>
              <w:bottom w:val="nil"/>
              <w:right w:val="nil"/>
            </w:tcBorders>
          </w:tcPr>
          <w:p w14:paraId="2DBA1007"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992" w:type="dxa"/>
            <w:tcBorders>
              <w:left w:val="nil"/>
              <w:bottom w:val="nil"/>
              <w:right w:val="nil"/>
            </w:tcBorders>
          </w:tcPr>
          <w:p w14:paraId="5605AFF0"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1" w:type="dxa"/>
            <w:tcBorders>
              <w:left w:val="nil"/>
              <w:bottom w:val="nil"/>
              <w:right w:val="nil"/>
            </w:tcBorders>
          </w:tcPr>
          <w:p w14:paraId="333B6A66"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vertAlign w:val="superscript"/>
                <w:lang w:val="en-GB"/>
              </w:rPr>
            </w:pPr>
            <w:r>
              <w:rPr>
                <w:rFonts w:ascii="Times New Roman" w:eastAsia="Times New Roman" w:hAnsi="Times New Roman" w:cs="Times New Roman"/>
                <w:color w:val="000000"/>
                <w:lang w:val="en-GB"/>
              </w:rPr>
              <w:t>.187</w:t>
            </w:r>
            <w:r>
              <w:rPr>
                <w:rFonts w:ascii="Times New Roman" w:eastAsia="Times New Roman" w:hAnsi="Times New Roman" w:cs="Times New Roman"/>
                <w:color w:val="000000"/>
                <w:vertAlign w:val="superscript"/>
                <w:lang w:val="en-GB"/>
              </w:rPr>
              <w:t>*</w:t>
            </w:r>
          </w:p>
        </w:tc>
      </w:tr>
      <w:tr w:rsidR="006E182D" w:rsidRPr="000C6CFB" w14:paraId="2926844E" w14:textId="77777777" w:rsidTr="00F351D4">
        <w:tc>
          <w:tcPr>
            <w:tcW w:w="851" w:type="dxa"/>
            <w:tcBorders>
              <w:left w:val="nil"/>
              <w:bottom w:val="nil"/>
              <w:right w:val="nil"/>
            </w:tcBorders>
          </w:tcPr>
          <w:p w14:paraId="49E96A13"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3260" w:type="dxa"/>
            <w:tcBorders>
              <w:left w:val="nil"/>
              <w:bottom w:val="nil"/>
              <w:right w:val="nil"/>
            </w:tcBorders>
          </w:tcPr>
          <w:p w14:paraId="1A9748FA" w14:textId="77777777" w:rsidR="006E182D" w:rsidRPr="000C6CFB" w:rsidRDefault="006E182D" w:rsidP="00F351D4">
            <w:pPr>
              <w:widowControl w:val="0"/>
              <w:spacing w:line="360" w:lineRule="auto"/>
              <w:contextualSpacing/>
              <w:jc w:val="both"/>
              <w:rPr>
                <w:rFonts w:ascii="Times New Roman" w:eastAsia="Times New Roman" w:hAnsi="Times New Roman" w:cs="Times New Roman"/>
                <w:color w:val="000000"/>
                <w:lang w:val="en-GB"/>
              </w:rPr>
            </w:pPr>
            <w:r w:rsidRPr="000C6CFB">
              <w:rPr>
                <w:rFonts w:ascii="Times New Roman" w:eastAsia="Times New Roman" w:hAnsi="Times New Roman" w:cs="Times New Roman"/>
                <w:lang w:val="en-GB"/>
              </w:rPr>
              <w:t>Age in Months</w:t>
            </w:r>
          </w:p>
        </w:tc>
        <w:tc>
          <w:tcPr>
            <w:tcW w:w="851" w:type="dxa"/>
            <w:tcBorders>
              <w:left w:val="nil"/>
              <w:bottom w:val="nil"/>
              <w:right w:val="nil"/>
            </w:tcBorders>
          </w:tcPr>
          <w:p w14:paraId="38D74BC7"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0" w:type="dxa"/>
            <w:tcBorders>
              <w:left w:val="nil"/>
              <w:bottom w:val="nil"/>
              <w:right w:val="nil"/>
            </w:tcBorders>
          </w:tcPr>
          <w:p w14:paraId="3682EA89"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1" w:type="dxa"/>
            <w:tcBorders>
              <w:left w:val="nil"/>
              <w:bottom w:val="nil"/>
              <w:right w:val="nil"/>
            </w:tcBorders>
          </w:tcPr>
          <w:p w14:paraId="576C4A0F"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.012</w:t>
            </w:r>
          </w:p>
        </w:tc>
        <w:tc>
          <w:tcPr>
            <w:tcW w:w="992" w:type="dxa"/>
            <w:tcBorders>
              <w:left w:val="nil"/>
              <w:bottom w:val="nil"/>
              <w:right w:val="nil"/>
            </w:tcBorders>
          </w:tcPr>
          <w:p w14:paraId="7061F571"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992" w:type="dxa"/>
            <w:tcBorders>
              <w:left w:val="nil"/>
              <w:bottom w:val="nil"/>
              <w:right w:val="nil"/>
            </w:tcBorders>
          </w:tcPr>
          <w:p w14:paraId="7911E1A4"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1" w:type="dxa"/>
            <w:tcBorders>
              <w:left w:val="nil"/>
              <w:bottom w:val="nil"/>
              <w:right w:val="nil"/>
            </w:tcBorders>
          </w:tcPr>
          <w:p w14:paraId="3E0A3881"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.007</w:t>
            </w:r>
          </w:p>
        </w:tc>
      </w:tr>
      <w:tr w:rsidR="006E182D" w:rsidRPr="000C6CFB" w14:paraId="7D71D53E" w14:textId="77777777" w:rsidTr="00F351D4">
        <w:tc>
          <w:tcPr>
            <w:tcW w:w="851" w:type="dxa"/>
            <w:tcBorders>
              <w:left w:val="nil"/>
              <w:bottom w:val="nil"/>
              <w:right w:val="nil"/>
            </w:tcBorders>
          </w:tcPr>
          <w:p w14:paraId="45AE7D33"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3260" w:type="dxa"/>
            <w:tcBorders>
              <w:left w:val="nil"/>
              <w:bottom w:val="nil"/>
              <w:right w:val="nil"/>
            </w:tcBorders>
          </w:tcPr>
          <w:p w14:paraId="5205F7B3" w14:textId="77777777" w:rsidR="006E182D" w:rsidRPr="000C6CFB" w:rsidRDefault="006E182D" w:rsidP="00F351D4">
            <w:pPr>
              <w:widowControl w:val="0"/>
              <w:spacing w:line="360" w:lineRule="auto"/>
              <w:contextualSpacing/>
              <w:jc w:val="both"/>
              <w:rPr>
                <w:rFonts w:ascii="Times New Roman" w:eastAsia="Times New Roman" w:hAnsi="Times New Roman" w:cs="Times New Roman"/>
                <w:lang w:val="en-GB"/>
              </w:rPr>
            </w:pPr>
            <w:r w:rsidRPr="000C6CFB">
              <w:rPr>
                <w:rFonts w:ascii="Times New Roman" w:eastAsia="Times New Roman" w:hAnsi="Times New Roman" w:cs="Times New Roman"/>
                <w:lang w:val="en-GB"/>
              </w:rPr>
              <w:t>Daily Conversation Time</w:t>
            </w:r>
          </w:p>
        </w:tc>
        <w:tc>
          <w:tcPr>
            <w:tcW w:w="851" w:type="dxa"/>
            <w:tcBorders>
              <w:left w:val="nil"/>
              <w:bottom w:val="nil"/>
              <w:right w:val="nil"/>
            </w:tcBorders>
          </w:tcPr>
          <w:p w14:paraId="49FC76A1"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0" w:type="dxa"/>
            <w:tcBorders>
              <w:left w:val="nil"/>
              <w:bottom w:val="nil"/>
              <w:right w:val="nil"/>
            </w:tcBorders>
          </w:tcPr>
          <w:p w14:paraId="755FC7D7"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1" w:type="dxa"/>
            <w:tcBorders>
              <w:left w:val="nil"/>
              <w:bottom w:val="nil"/>
              <w:right w:val="nil"/>
            </w:tcBorders>
          </w:tcPr>
          <w:p w14:paraId="76827CA3"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.008</w:t>
            </w:r>
          </w:p>
        </w:tc>
        <w:tc>
          <w:tcPr>
            <w:tcW w:w="992" w:type="dxa"/>
            <w:tcBorders>
              <w:left w:val="nil"/>
              <w:bottom w:val="nil"/>
              <w:right w:val="nil"/>
            </w:tcBorders>
          </w:tcPr>
          <w:p w14:paraId="06F46AE3"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992" w:type="dxa"/>
            <w:tcBorders>
              <w:left w:val="nil"/>
              <w:bottom w:val="nil"/>
              <w:right w:val="nil"/>
            </w:tcBorders>
          </w:tcPr>
          <w:p w14:paraId="69B528B4"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1" w:type="dxa"/>
            <w:tcBorders>
              <w:left w:val="nil"/>
              <w:bottom w:val="nil"/>
              <w:right w:val="nil"/>
            </w:tcBorders>
          </w:tcPr>
          <w:p w14:paraId="65E781F7"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.011</w:t>
            </w:r>
          </w:p>
        </w:tc>
      </w:tr>
      <w:tr w:rsidR="006E182D" w:rsidRPr="000C6CFB" w14:paraId="46DB7736" w14:textId="77777777" w:rsidTr="00F351D4">
        <w:tc>
          <w:tcPr>
            <w:tcW w:w="851" w:type="dxa"/>
            <w:tcBorders>
              <w:left w:val="nil"/>
              <w:bottom w:val="nil"/>
              <w:right w:val="nil"/>
            </w:tcBorders>
          </w:tcPr>
          <w:p w14:paraId="130E96AD"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3260" w:type="dxa"/>
            <w:tcBorders>
              <w:left w:val="nil"/>
              <w:bottom w:val="nil"/>
              <w:right w:val="nil"/>
            </w:tcBorders>
          </w:tcPr>
          <w:p w14:paraId="31B71495" w14:textId="77777777" w:rsidR="006E182D" w:rsidRPr="000C6CFB" w:rsidRDefault="006E182D" w:rsidP="00F351D4">
            <w:pPr>
              <w:widowControl w:val="0"/>
              <w:spacing w:line="360" w:lineRule="auto"/>
              <w:contextualSpacing/>
              <w:jc w:val="both"/>
              <w:rPr>
                <w:rFonts w:ascii="Times New Roman" w:eastAsia="Times New Roman" w:hAnsi="Times New Roman" w:cs="Times New Roman"/>
                <w:lang w:val="en-GB"/>
              </w:rPr>
            </w:pPr>
            <w:r w:rsidRPr="000C6CFB">
              <w:rPr>
                <w:rFonts w:ascii="Times New Roman" w:eastAsia="Times New Roman" w:hAnsi="Times New Roman" w:cs="Times New Roman"/>
                <w:lang w:val="en-GB"/>
              </w:rPr>
              <w:t>Total Adult Talker Variability</w:t>
            </w:r>
          </w:p>
        </w:tc>
        <w:tc>
          <w:tcPr>
            <w:tcW w:w="851" w:type="dxa"/>
            <w:tcBorders>
              <w:left w:val="nil"/>
              <w:bottom w:val="nil"/>
              <w:right w:val="nil"/>
            </w:tcBorders>
          </w:tcPr>
          <w:p w14:paraId="579D78A3"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0" w:type="dxa"/>
            <w:tcBorders>
              <w:left w:val="nil"/>
              <w:bottom w:val="nil"/>
              <w:right w:val="nil"/>
            </w:tcBorders>
          </w:tcPr>
          <w:p w14:paraId="4F29DD41"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1" w:type="dxa"/>
            <w:tcBorders>
              <w:left w:val="nil"/>
              <w:bottom w:val="nil"/>
              <w:right w:val="nil"/>
            </w:tcBorders>
          </w:tcPr>
          <w:p w14:paraId="1419F0DD"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r w:rsidRPr="000C6CFB">
              <w:rPr>
                <w:rFonts w:ascii="Times New Roman" w:eastAsia="Times New Roman" w:hAnsi="Times New Roman" w:cs="Times New Roman"/>
                <w:color w:val="000000"/>
                <w:lang w:val="en-GB"/>
              </w:rPr>
              <w:t>.</w:t>
            </w:r>
            <w:r>
              <w:rPr>
                <w:rFonts w:ascii="Times New Roman" w:eastAsia="Times New Roman" w:hAnsi="Times New Roman" w:cs="Times New Roman"/>
                <w:color w:val="000000"/>
                <w:lang w:val="en-GB"/>
              </w:rPr>
              <w:t>164</w:t>
            </w:r>
            <w:r w:rsidRPr="00752C3B">
              <w:rPr>
                <w:rFonts w:ascii="Times New Roman" w:hAnsi="Times New Roman" w:cs="Times New Roman"/>
                <w:color w:val="202122"/>
                <w:sz w:val="21"/>
                <w:szCs w:val="21"/>
                <w:shd w:val="clear" w:color="auto" w:fill="FDFDFD"/>
                <w:vertAlign w:val="superscript"/>
              </w:rPr>
              <w:t>†</w:t>
            </w:r>
          </w:p>
        </w:tc>
        <w:tc>
          <w:tcPr>
            <w:tcW w:w="992" w:type="dxa"/>
            <w:tcBorders>
              <w:left w:val="nil"/>
              <w:bottom w:val="nil"/>
              <w:right w:val="nil"/>
            </w:tcBorders>
          </w:tcPr>
          <w:p w14:paraId="423A177E"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992" w:type="dxa"/>
            <w:tcBorders>
              <w:left w:val="nil"/>
              <w:bottom w:val="nil"/>
              <w:right w:val="nil"/>
            </w:tcBorders>
          </w:tcPr>
          <w:p w14:paraId="49A40202"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1" w:type="dxa"/>
            <w:tcBorders>
              <w:left w:val="nil"/>
              <w:bottom w:val="nil"/>
              <w:right w:val="nil"/>
            </w:tcBorders>
          </w:tcPr>
          <w:p w14:paraId="33EDDA46"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r>
      <w:tr w:rsidR="006E182D" w:rsidRPr="000C6CFB" w14:paraId="569F06B9" w14:textId="77777777" w:rsidTr="00F351D4">
        <w:tc>
          <w:tcPr>
            <w:tcW w:w="851" w:type="dxa"/>
            <w:tcBorders>
              <w:left w:val="nil"/>
              <w:bottom w:val="single" w:sz="4" w:space="0" w:color="FFFFFF"/>
              <w:right w:val="nil"/>
            </w:tcBorders>
          </w:tcPr>
          <w:p w14:paraId="6C792CE7"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i/>
                <w:color w:val="000000"/>
                <w:lang w:val="en-GB"/>
              </w:rPr>
            </w:pPr>
          </w:p>
        </w:tc>
        <w:tc>
          <w:tcPr>
            <w:tcW w:w="3260" w:type="dxa"/>
            <w:tcBorders>
              <w:left w:val="nil"/>
              <w:bottom w:val="single" w:sz="4" w:space="0" w:color="FFFFFF"/>
              <w:right w:val="nil"/>
            </w:tcBorders>
          </w:tcPr>
          <w:p w14:paraId="7FBC9565" w14:textId="77777777" w:rsidR="006E182D" w:rsidRPr="000C6CFB" w:rsidRDefault="006E182D" w:rsidP="00F351D4">
            <w:pPr>
              <w:widowControl w:val="0"/>
              <w:spacing w:line="360" w:lineRule="auto"/>
              <w:contextualSpacing/>
              <w:jc w:val="both"/>
              <w:rPr>
                <w:rFonts w:ascii="Times New Roman" w:eastAsia="Times New Roman" w:hAnsi="Times New Roman" w:cs="Times New Roman"/>
                <w:lang w:val="en-GB"/>
              </w:rPr>
            </w:pPr>
            <w:r w:rsidRPr="000C6CFB">
              <w:rPr>
                <w:rFonts w:ascii="Times New Roman" w:eastAsia="Times New Roman" w:hAnsi="Times New Roman" w:cs="Times New Roman"/>
                <w:lang w:val="en-GB"/>
              </w:rPr>
              <w:t>Intensive Adult Talker Variability</w:t>
            </w:r>
          </w:p>
        </w:tc>
        <w:tc>
          <w:tcPr>
            <w:tcW w:w="851" w:type="dxa"/>
            <w:tcBorders>
              <w:left w:val="nil"/>
              <w:bottom w:val="single" w:sz="4" w:space="0" w:color="FFFFFF"/>
              <w:right w:val="nil"/>
            </w:tcBorders>
          </w:tcPr>
          <w:p w14:paraId="00BC5116"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0" w:type="dxa"/>
            <w:tcBorders>
              <w:left w:val="nil"/>
              <w:bottom w:val="single" w:sz="4" w:space="0" w:color="FFFFFF"/>
              <w:right w:val="nil"/>
            </w:tcBorders>
          </w:tcPr>
          <w:p w14:paraId="537F632D"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1" w:type="dxa"/>
            <w:tcBorders>
              <w:left w:val="nil"/>
              <w:bottom w:val="single" w:sz="4" w:space="0" w:color="FFFFFF"/>
              <w:right w:val="nil"/>
            </w:tcBorders>
          </w:tcPr>
          <w:p w14:paraId="590C994D"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992" w:type="dxa"/>
            <w:tcBorders>
              <w:left w:val="nil"/>
              <w:bottom w:val="single" w:sz="4" w:space="0" w:color="FFFFFF"/>
              <w:right w:val="nil"/>
            </w:tcBorders>
          </w:tcPr>
          <w:p w14:paraId="5362101D"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992" w:type="dxa"/>
            <w:tcBorders>
              <w:left w:val="nil"/>
              <w:bottom w:val="single" w:sz="4" w:space="0" w:color="FFFFFF"/>
              <w:right w:val="nil"/>
            </w:tcBorders>
          </w:tcPr>
          <w:p w14:paraId="74110D03"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1" w:type="dxa"/>
            <w:tcBorders>
              <w:left w:val="nil"/>
              <w:bottom w:val="single" w:sz="4" w:space="0" w:color="FFFFFF"/>
              <w:right w:val="nil"/>
            </w:tcBorders>
          </w:tcPr>
          <w:p w14:paraId="4D2D1C2F"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r w:rsidRPr="000C6CFB">
              <w:rPr>
                <w:rFonts w:ascii="Times New Roman" w:eastAsia="Times New Roman" w:hAnsi="Times New Roman" w:cs="Times New Roman"/>
                <w:color w:val="000000"/>
                <w:lang w:val="en-GB"/>
              </w:rPr>
              <w:t>.</w:t>
            </w:r>
            <w:r>
              <w:rPr>
                <w:rFonts w:ascii="Times New Roman" w:eastAsia="Times New Roman" w:hAnsi="Times New Roman" w:cs="Times New Roman"/>
                <w:color w:val="000000"/>
                <w:lang w:val="en-GB"/>
              </w:rPr>
              <w:t>055</w:t>
            </w:r>
          </w:p>
        </w:tc>
      </w:tr>
      <w:tr w:rsidR="006E182D" w:rsidRPr="000C6CFB" w14:paraId="693EBDA5" w14:textId="77777777" w:rsidTr="00F351D4">
        <w:tc>
          <w:tcPr>
            <w:tcW w:w="851" w:type="dxa"/>
            <w:tcBorders>
              <w:top w:val="single" w:sz="4" w:space="0" w:color="FFFFFF"/>
              <w:left w:val="nil"/>
              <w:bottom w:val="single" w:sz="4" w:space="0" w:color="FFFFFF"/>
              <w:right w:val="nil"/>
            </w:tcBorders>
          </w:tcPr>
          <w:p w14:paraId="2DD1C445"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i/>
                <w:color w:val="000000"/>
                <w:lang w:val="en-GB"/>
              </w:rPr>
            </w:pPr>
          </w:p>
        </w:tc>
        <w:tc>
          <w:tcPr>
            <w:tcW w:w="3260" w:type="dxa"/>
            <w:tcBorders>
              <w:top w:val="single" w:sz="4" w:space="0" w:color="FFFFFF"/>
              <w:left w:val="nil"/>
              <w:bottom w:val="single" w:sz="4" w:space="0" w:color="FFFFFF"/>
              <w:right w:val="nil"/>
            </w:tcBorders>
          </w:tcPr>
          <w:p w14:paraId="63635578" w14:textId="77777777" w:rsidR="006E182D" w:rsidRPr="000C6CFB" w:rsidRDefault="006E182D" w:rsidP="00F351D4">
            <w:pPr>
              <w:widowControl w:val="0"/>
              <w:spacing w:line="360" w:lineRule="auto"/>
              <w:contextualSpacing/>
              <w:jc w:val="both"/>
              <w:rPr>
                <w:rFonts w:ascii="Times New Roman" w:eastAsia="Times New Roman" w:hAnsi="Times New Roman" w:cs="Times New Roman"/>
                <w:vertAlign w:val="superscript"/>
                <w:lang w:val="en-GB"/>
              </w:rPr>
            </w:pPr>
            <w:r w:rsidRPr="000C6CFB">
              <w:rPr>
                <w:rFonts w:ascii="Times New Roman" w:eastAsia="Times New Roman" w:hAnsi="Times New Roman" w:cs="Times New Roman"/>
                <w:lang w:val="en-GB"/>
              </w:rPr>
              <w:t>Non-intensive Adult Talker Variability</w:t>
            </w:r>
          </w:p>
        </w:tc>
        <w:tc>
          <w:tcPr>
            <w:tcW w:w="851" w:type="dxa"/>
            <w:tcBorders>
              <w:top w:val="single" w:sz="4" w:space="0" w:color="FFFFFF"/>
              <w:left w:val="nil"/>
              <w:bottom w:val="single" w:sz="4" w:space="0" w:color="FFFFFF"/>
              <w:right w:val="nil"/>
            </w:tcBorders>
          </w:tcPr>
          <w:p w14:paraId="74D2C497"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0" w:type="dxa"/>
            <w:tcBorders>
              <w:top w:val="single" w:sz="4" w:space="0" w:color="FFFFFF"/>
              <w:left w:val="nil"/>
              <w:bottom w:val="single" w:sz="4" w:space="0" w:color="FFFFFF"/>
              <w:right w:val="nil"/>
            </w:tcBorders>
          </w:tcPr>
          <w:p w14:paraId="54CCD98D"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1" w:type="dxa"/>
            <w:tcBorders>
              <w:top w:val="single" w:sz="4" w:space="0" w:color="FFFFFF"/>
              <w:left w:val="nil"/>
              <w:bottom w:val="single" w:sz="4" w:space="0" w:color="FFFFFF"/>
              <w:right w:val="nil"/>
            </w:tcBorders>
          </w:tcPr>
          <w:p w14:paraId="51C2EA70"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992" w:type="dxa"/>
            <w:tcBorders>
              <w:top w:val="single" w:sz="4" w:space="0" w:color="FFFFFF"/>
              <w:left w:val="nil"/>
              <w:bottom w:val="single" w:sz="4" w:space="0" w:color="FFFFFF"/>
              <w:right w:val="nil"/>
            </w:tcBorders>
          </w:tcPr>
          <w:p w14:paraId="3DA899F6"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992" w:type="dxa"/>
            <w:tcBorders>
              <w:top w:val="single" w:sz="4" w:space="0" w:color="FFFFFF"/>
              <w:left w:val="nil"/>
              <w:bottom w:val="single" w:sz="4" w:space="0" w:color="FFFFFF"/>
              <w:right w:val="nil"/>
            </w:tcBorders>
          </w:tcPr>
          <w:p w14:paraId="082752F4"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1" w:type="dxa"/>
            <w:tcBorders>
              <w:top w:val="single" w:sz="4" w:space="0" w:color="FFFFFF"/>
              <w:left w:val="nil"/>
              <w:bottom w:val="single" w:sz="4" w:space="0" w:color="FFFFFF"/>
              <w:right w:val="nil"/>
            </w:tcBorders>
          </w:tcPr>
          <w:p w14:paraId="67A61349"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vertAlign w:val="superscript"/>
                <w:lang w:val="en-GB"/>
              </w:rPr>
            </w:pPr>
            <w:r w:rsidRPr="000C6CFB">
              <w:rPr>
                <w:rFonts w:ascii="Times New Roman" w:eastAsia="Times New Roman" w:hAnsi="Times New Roman" w:cs="Times New Roman"/>
                <w:color w:val="000000"/>
                <w:lang w:val="en-GB"/>
              </w:rPr>
              <w:t>.</w:t>
            </w:r>
            <w:r>
              <w:rPr>
                <w:rFonts w:ascii="Times New Roman" w:eastAsia="Times New Roman" w:hAnsi="Times New Roman" w:cs="Times New Roman"/>
                <w:color w:val="000000"/>
                <w:lang w:val="en-GB"/>
              </w:rPr>
              <w:t>156</w:t>
            </w:r>
          </w:p>
        </w:tc>
      </w:tr>
      <w:tr w:rsidR="006E182D" w:rsidRPr="000C6CFB" w14:paraId="6DB9B422" w14:textId="77777777" w:rsidTr="00F351D4">
        <w:tc>
          <w:tcPr>
            <w:tcW w:w="851" w:type="dxa"/>
            <w:tcBorders>
              <w:top w:val="single" w:sz="4" w:space="0" w:color="FFFFFF"/>
              <w:left w:val="nil"/>
              <w:bottom w:val="single" w:sz="18" w:space="0" w:color="auto"/>
              <w:right w:val="nil"/>
            </w:tcBorders>
          </w:tcPr>
          <w:p w14:paraId="26FE52E3"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i/>
                <w:color w:val="000000"/>
                <w:lang w:val="en-GB"/>
              </w:rPr>
            </w:pPr>
            <w:r w:rsidRPr="000C6CFB">
              <w:rPr>
                <w:rFonts w:ascii="Times New Roman" w:eastAsia="Times New Roman" w:hAnsi="Times New Roman" w:cs="Times New Roman"/>
                <w:i/>
                <w:color w:val="000000"/>
                <w:lang w:val="en-GB"/>
              </w:rPr>
              <w:t>N</w:t>
            </w:r>
          </w:p>
        </w:tc>
        <w:tc>
          <w:tcPr>
            <w:tcW w:w="3260" w:type="dxa"/>
            <w:tcBorders>
              <w:top w:val="single" w:sz="4" w:space="0" w:color="FFFFFF"/>
              <w:left w:val="nil"/>
              <w:bottom w:val="single" w:sz="18" w:space="0" w:color="auto"/>
              <w:right w:val="nil"/>
            </w:tcBorders>
          </w:tcPr>
          <w:p w14:paraId="05BE902E" w14:textId="77777777" w:rsidR="006E182D" w:rsidRPr="000C6CFB" w:rsidRDefault="006E182D" w:rsidP="00F351D4">
            <w:pPr>
              <w:widowControl w:val="0"/>
              <w:spacing w:line="36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128</w:t>
            </w:r>
          </w:p>
        </w:tc>
        <w:tc>
          <w:tcPr>
            <w:tcW w:w="851" w:type="dxa"/>
            <w:tcBorders>
              <w:top w:val="single" w:sz="4" w:space="0" w:color="FFFFFF"/>
              <w:left w:val="nil"/>
              <w:bottom w:val="single" w:sz="18" w:space="0" w:color="auto"/>
              <w:right w:val="nil"/>
            </w:tcBorders>
          </w:tcPr>
          <w:p w14:paraId="7AADF3A6"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0" w:type="dxa"/>
            <w:tcBorders>
              <w:top w:val="single" w:sz="4" w:space="0" w:color="FFFFFF"/>
              <w:left w:val="nil"/>
              <w:bottom w:val="single" w:sz="18" w:space="0" w:color="auto"/>
              <w:right w:val="nil"/>
            </w:tcBorders>
          </w:tcPr>
          <w:p w14:paraId="7E691752"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1" w:type="dxa"/>
            <w:tcBorders>
              <w:top w:val="single" w:sz="4" w:space="0" w:color="FFFFFF"/>
              <w:left w:val="nil"/>
              <w:bottom w:val="single" w:sz="18" w:space="0" w:color="auto"/>
              <w:right w:val="nil"/>
            </w:tcBorders>
          </w:tcPr>
          <w:p w14:paraId="20B093E9"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992" w:type="dxa"/>
            <w:tcBorders>
              <w:top w:val="single" w:sz="4" w:space="0" w:color="FFFFFF"/>
              <w:left w:val="nil"/>
              <w:bottom w:val="single" w:sz="18" w:space="0" w:color="auto"/>
              <w:right w:val="nil"/>
            </w:tcBorders>
          </w:tcPr>
          <w:p w14:paraId="31271382"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992" w:type="dxa"/>
            <w:tcBorders>
              <w:top w:val="single" w:sz="4" w:space="0" w:color="FFFFFF"/>
              <w:left w:val="nil"/>
              <w:bottom w:val="single" w:sz="18" w:space="0" w:color="auto"/>
              <w:right w:val="nil"/>
            </w:tcBorders>
          </w:tcPr>
          <w:p w14:paraId="43242F1A"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c>
          <w:tcPr>
            <w:tcW w:w="851" w:type="dxa"/>
            <w:tcBorders>
              <w:top w:val="single" w:sz="4" w:space="0" w:color="FFFFFF"/>
              <w:left w:val="nil"/>
              <w:bottom w:val="single" w:sz="18" w:space="0" w:color="auto"/>
              <w:right w:val="nil"/>
            </w:tcBorders>
          </w:tcPr>
          <w:p w14:paraId="5E2FE038" w14:textId="77777777" w:rsidR="006E182D" w:rsidRPr="000C6CFB" w:rsidRDefault="006E182D" w:rsidP="00F351D4">
            <w:pPr>
              <w:widowControl w:val="0"/>
              <w:spacing w:line="360" w:lineRule="auto"/>
              <w:contextualSpacing/>
              <w:jc w:val="center"/>
              <w:rPr>
                <w:rFonts w:ascii="Times New Roman" w:eastAsia="Times New Roman" w:hAnsi="Times New Roman" w:cs="Times New Roman"/>
                <w:color w:val="000000"/>
                <w:lang w:val="en-GB"/>
              </w:rPr>
            </w:pPr>
          </w:p>
        </w:tc>
      </w:tr>
    </w:tbl>
    <w:p w14:paraId="13CB5308" w14:textId="757E33A9" w:rsidR="006E182D" w:rsidRPr="006E182D" w:rsidRDefault="006E182D" w:rsidP="00D975A2">
      <w:pPr>
        <w:spacing w:line="480" w:lineRule="auto"/>
        <w:rPr>
          <w:color w:val="000000"/>
          <w:lang w:val="en-GB"/>
        </w:rPr>
      </w:pPr>
      <w:r w:rsidRPr="000C6CFB">
        <w:rPr>
          <w:rFonts w:ascii="Times New Roman" w:eastAsia="Times New Roman" w:hAnsi="Times New Roman" w:cs="Times New Roman"/>
          <w:i/>
          <w:iCs/>
          <w:color w:val="000000"/>
          <w:lang w:val="en-GB"/>
        </w:rPr>
        <w:t>Note.</w:t>
      </w:r>
      <w:r w:rsidRPr="000C6CFB">
        <w:rPr>
          <w:rFonts w:ascii="Times New Roman" w:eastAsia="Times New Roman" w:hAnsi="Times New Roman" w:cs="Times New Roman"/>
          <w:color w:val="000000"/>
          <w:lang w:val="en-GB"/>
        </w:rPr>
        <w:t xml:space="preserve"> </w:t>
      </w:r>
      <w:r w:rsidRPr="00750AB8">
        <w:rPr>
          <w:rFonts w:ascii="Times New Roman" w:eastAsia="Times New Roman" w:hAnsi="Times New Roman" w:cs="Times New Roman"/>
          <w:i/>
          <w:iCs/>
          <w:lang w:val="en-GB"/>
        </w:rPr>
        <w:t xml:space="preserve"> </w:t>
      </w:r>
      <w:r w:rsidRPr="00750AB8">
        <w:rPr>
          <w:rFonts w:ascii="Arial" w:eastAsia="Times New Roman" w:hAnsi="Arial" w:cs="Arial"/>
          <w:color w:val="202122"/>
          <w:sz w:val="21"/>
          <w:szCs w:val="21"/>
          <w:shd w:val="clear" w:color="auto" w:fill="FDFDFD"/>
          <w:vertAlign w:val="superscript"/>
          <w:lang w:val="de-DE"/>
        </w:rPr>
        <w:t>†</w:t>
      </w:r>
      <w:r w:rsidRPr="00750AB8">
        <w:rPr>
          <w:rFonts w:ascii="Times New Roman" w:eastAsia="Times New Roman" w:hAnsi="Times New Roman" w:cs="Times New Roman"/>
          <w:i/>
          <w:iCs/>
          <w:lang w:val="en-GB"/>
        </w:rPr>
        <w:t xml:space="preserve">p </w:t>
      </w:r>
      <w:r w:rsidRPr="00750AB8">
        <w:rPr>
          <w:rFonts w:ascii="Times New Roman" w:eastAsia="Times New Roman" w:hAnsi="Times New Roman" w:cs="Times New Roman"/>
          <w:lang w:val="en-GB"/>
        </w:rPr>
        <w:sym w:font="Symbol" w:char="F0A3"/>
      </w:r>
      <w:r w:rsidRPr="00750AB8">
        <w:rPr>
          <w:rFonts w:ascii="Times New Roman" w:eastAsia="Times New Roman" w:hAnsi="Times New Roman" w:cs="Times New Roman"/>
          <w:i/>
          <w:iCs/>
          <w:lang w:val="en-GB"/>
        </w:rPr>
        <w:t xml:space="preserve"> </w:t>
      </w:r>
      <w:r w:rsidRPr="00750AB8">
        <w:rPr>
          <w:rFonts w:ascii="Times New Roman" w:eastAsia="Times New Roman" w:hAnsi="Times New Roman" w:cs="Times New Roman"/>
          <w:lang w:val="en-GB"/>
        </w:rPr>
        <w:t>.06</w:t>
      </w:r>
      <w:r>
        <w:rPr>
          <w:rFonts w:ascii="Times New Roman" w:eastAsia="Times New Roman" w:hAnsi="Times New Roman" w:cs="Times New Roman"/>
          <w:lang w:val="en-GB"/>
        </w:rPr>
        <w:t xml:space="preserve">, </w:t>
      </w:r>
      <w:r w:rsidRPr="000C6CFB">
        <w:rPr>
          <w:rFonts w:ascii="Times New Roman" w:eastAsia="Times New Roman" w:hAnsi="Times New Roman" w:cs="Times New Roman"/>
          <w:color w:val="000000"/>
          <w:vertAlign w:val="superscript"/>
          <w:lang w:val="en-GB"/>
        </w:rPr>
        <w:t>*</w:t>
      </w:r>
      <w:r w:rsidRPr="000C6CFB">
        <w:rPr>
          <w:rFonts w:ascii="Times New Roman" w:eastAsia="Times New Roman" w:hAnsi="Times New Roman" w:cs="Times New Roman"/>
          <w:color w:val="000000"/>
          <w:lang w:val="en-GB"/>
        </w:rPr>
        <w:t xml:space="preserve"> </w:t>
      </w:r>
      <w:r w:rsidRPr="000C6CFB">
        <w:rPr>
          <w:rFonts w:ascii="Times New Roman" w:eastAsia="Times New Roman" w:hAnsi="Times New Roman" w:cs="Times New Roman"/>
          <w:i/>
          <w:iCs/>
          <w:color w:val="000000"/>
          <w:lang w:val="en-GB"/>
        </w:rPr>
        <w:t>p</w:t>
      </w:r>
      <w:r w:rsidRPr="000C6CFB">
        <w:rPr>
          <w:rFonts w:ascii="Times New Roman" w:eastAsia="Times New Roman" w:hAnsi="Times New Roman" w:cs="Times New Roman"/>
          <w:color w:val="000000"/>
          <w:lang w:val="en-GB"/>
        </w:rPr>
        <w:t xml:space="preserve"> &lt; .05, </w:t>
      </w:r>
      <w:r w:rsidRPr="000C6CFB">
        <w:rPr>
          <w:rFonts w:ascii="Times New Roman" w:eastAsia="Times New Roman" w:hAnsi="Times New Roman" w:cs="Times New Roman"/>
          <w:color w:val="000000"/>
          <w:vertAlign w:val="superscript"/>
          <w:lang w:val="en-GB"/>
        </w:rPr>
        <w:t>**</w:t>
      </w:r>
      <w:r w:rsidRPr="000C6CFB">
        <w:rPr>
          <w:rFonts w:ascii="Times New Roman" w:eastAsia="Times New Roman" w:hAnsi="Times New Roman" w:cs="Times New Roman"/>
          <w:color w:val="000000"/>
          <w:lang w:val="en-GB"/>
        </w:rPr>
        <w:t xml:space="preserve"> </w:t>
      </w:r>
      <w:r w:rsidRPr="000C6CFB">
        <w:rPr>
          <w:rFonts w:ascii="Times New Roman" w:eastAsia="Times New Roman" w:hAnsi="Times New Roman" w:cs="Times New Roman"/>
          <w:i/>
          <w:iCs/>
          <w:color w:val="000000"/>
          <w:lang w:val="en-GB"/>
        </w:rPr>
        <w:t>p</w:t>
      </w:r>
      <w:r w:rsidRPr="000C6CFB">
        <w:rPr>
          <w:rFonts w:ascii="Times New Roman" w:eastAsia="Times New Roman" w:hAnsi="Times New Roman" w:cs="Times New Roman"/>
          <w:color w:val="000000"/>
          <w:lang w:val="en-GB"/>
        </w:rPr>
        <w:t xml:space="preserve"> &lt; .01 (two-tailed).</w:t>
      </w:r>
    </w:p>
    <w:p w14:paraId="719DC1E7" w14:textId="5A446A8D" w:rsidR="00D975A2" w:rsidRPr="00883DC8" w:rsidRDefault="00D975A2" w:rsidP="00D975A2">
      <w:pPr>
        <w:tabs>
          <w:tab w:val="left" w:pos="567"/>
        </w:tabs>
        <w:spacing w:line="480" w:lineRule="auto"/>
        <w:ind w:firstLine="720"/>
        <w:rPr>
          <w:rFonts w:ascii="Times New Roman" w:hAnsi="Times New Roman" w:cs="Times New Roman"/>
          <w:lang w:val="en-GB"/>
        </w:rPr>
      </w:pPr>
      <w:r w:rsidRPr="00883DC8">
        <w:rPr>
          <w:rFonts w:ascii="Times New Roman" w:hAnsi="Times New Roman" w:cs="Times New Roman"/>
          <w:lang w:val="en-GB"/>
        </w:rPr>
        <w:lastRenderedPageBreak/>
        <w:t xml:space="preserve">To examine the assumption that talker variability facilitates lexical growth by promoting children’s word recognition ability regardless of acoustic fluctuations in pronunciation, we set a question about </w:t>
      </w:r>
      <w:r w:rsidRPr="00883DC8">
        <w:rPr>
          <w:rFonts w:ascii="Times New Roman" w:hAnsi="Times New Roman" w:cs="Times New Roman"/>
          <w:i/>
          <w:lang w:val="en-GB"/>
        </w:rPr>
        <w:t>children’</w:t>
      </w:r>
      <w:r w:rsidRPr="00883DC8">
        <w:rPr>
          <w:rFonts w:ascii="Times New Roman" w:hAnsi="Times New Roman" w:cs="Times New Roman"/>
          <w:lang w:val="en-GB"/>
        </w:rPr>
        <w:t>s</w:t>
      </w:r>
      <w:r w:rsidRPr="00883DC8">
        <w:rPr>
          <w:rFonts w:ascii="Times New Roman" w:hAnsi="Times New Roman" w:cs="Times New Roman"/>
          <w:i/>
          <w:lang w:val="en-GB"/>
        </w:rPr>
        <w:t xml:space="preserve"> listening accuracy of spoken words</w:t>
      </w:r>
      <w:r w:rsidRPr="00883DC8">
        <w:rPr>
          <w:rFonts w:ascii="Times New Roman" w:hAnsi="Times New Roman" w:cs="Times New Roman"/>
          <w:lang w:val="en-GB"/>
        </w:rPr>
        <w:t xml:space="preserve">: “How frequently does your child fail to identify a familiar word spoken by non-family members, though they can recognise it when spoken by a family member?” on a scale of 1–4 (1 = </w:t>
      </w:r>
      <w:r w:rsidRPr="00883DC8">
        <w:rPr>
          <w:rFonts w:ascii="Times New Roman" w:hAnsi="Times New Roman" w:cs="Times New Roman"/>
          <w:i/>
          <w:lang w:val="en-GB"/>
        </w:rPr>
        <w:t>rarely</w:t>
      </w:r>
      <w:r w:rsidRPr="00883DC8">
        <w:rPr>
          <w:rFonts w:ascii="Times New Roman" w:hAnsi="Times New Roman" w:cs="Times New Roman"/>
          <w:lang w:val="en-GB"/>
        </w:rPr>
        <w:t xml:space="preserve">, 2 = </w:t>
      </w:r>
      <w:r w:rsidRPr="00883DC8">
        <w:rPr>
          <w:rFonts w:ascii="Times New Roman" w:hAnsi="Times New Roman" w:cs="Times New Roman"/>
          <w:i/>
          <w:lang w:val="en-GB"/>
        </w:rPr>
        <w:t>sometimes</w:t>
      </w:r>
      <w:r w:rsidRPr="00883DC8">
        <w:rPr>
          <w:rFonts w:ascii="Times New Roman" w:hAnsi="Times New Roman" w:cs="Times New Roman"/>
          <w:lang w:val="en-GB"/>
        </w:rPr>
        <w:t xml:space="preserve">, 3 = </w:t>
      </w:r>
      <w:r w:rsidRPr="00883DC8">
        <w:rPr>
          <w:rFonts w:ascii="Times New Roman" w:hAnsi="Times New Roman" w:cs="Times New Roman"/>
          <w:i/>
          <w:lang w:val="en-GB"/>
        </w:rPr>
        <w:t>often</w:t>
      </w:r>
      <w:r w:rsidRPr="00883DC8">
        <w:rPr>
          <w:rFonts w:ascii="Times New Roman" w:hAnsi="Times New Roman" w:cs="Times New Roman"/>
          <w:lang w:val="en-GB"/>
        </w:rPr>
        <w:t xml:space="preserve">, and 4 = </w:t>
      </w:r>
      <w:r w:rsidRPr="00883DC8">
        <w:rPr>
          <w:rFonts w:ascii="Times New Roman" w:hAnsi="Times New Roman" w:cs="Times New Roman"/>
          <w:i/>
          <w:lang w:val="en-GB"/>
        </w:rPr>
        <w:t>always</w:t>
      </w:r>
      <w:r w:rsidRPr="00883DC8">
        <w:rPr>
          <w:rFonts w:ascii="Times New Roman" w:hAnsi="Times New Roman" w:cs="Times New Roman"/>
          <w:lang w:val="en-GB"/>
        </w:rPr>
        <w:t xml:space="preserve">). We obtained a score for the frequency of successful spoken word recognition by reversing the point. 95 mothers reported “rarely” (54.6%; scored as 4), 44 chose “sometimes” (25.3%), 22 answered “often” (12.6%), and 13 selected “always” (7.5%; scored as 1). </w:t>
      </w:r>
    </w:p>
    <w:p w14:paraId="00ADCFBF" w14:textId="059290F5" w:rsidR="00883DC8" w:rsidRPr="00C33B10" w:rsidRDefault="00883DC8" w:rsidP="00883DC8">
      <w:pPr>
        <w:tabs>
          <w:tab w:val="left" w:pos="567"/>
        </w:tabs>
        <w:spacing w:line="480" w:lineRule="auto"/>
        <w:ind w:firstLine="720"/>
        <w:rPr>
          <w:rFonts w:ascii="Times New Roman" w:hAnsi="Times New Roman" w:cs="Times New Roman"/>
          <w:lang w:val="en-US"/>
        </w:rPr>
      </w:pPr>
      <w:r w:rsidRPr="00883DC8">
        <w:rPr>
          <w:rFonts w:ascii="Times New Roman" w:hAnsi="Times New Roman" w:cs="Times New Roman"/>
          <w:lang w:val="en-GB"/>
        </w:rPr>
        <w:t>Child’s spoken word recognition accuracy was associated with vocabulary marginally (</w:t>
      </w:r>
      <w:r w:rsidRPr="00883DC8">
        <w:rPr>
          <w:rFonts w:ascii="Times New Roman" w:hAnsi="Times New Roman" w:cs="Times New Roman"/>
          <w:i/>
          <w:iCs/>
          <w:lang w:val="en-GB"/>
        </w:rPr>
        <w:t>r</w:t>
      </w:r>
      <w:r w:rsidRPr="00883DC8">
        <w:rPr>
          <w:rFonts w:ascii="Times New Roman" w:hAnsi="Times New Roman" w:cs="Times New Roman"/>
          <w:lang w:val="en-GB"/>
        </w:rPr>
        <w:t xml:space="preserve"> = .143, </w:t>
      </w:r>
      <w:r w:rsidRPr="00883DC8">
        <w:rPr>
          <w:rFonts w:ascii="Times New Roman" w:hAnsi="Times New Roman" w:cs="Times New Roman"/>
          <w:i/>
          <w:iCs/>
          <w:lang w:val="en-GB"/>
        </w:rPr>
        <w:t>p</w:t>
      </w:r>
      <w:r w:rsidRPr="00883DC8">
        <w:rPr>
          <w:rFonts w:ascii="Times New Roman" w:hAnsi="Times New Roman" w:cs="Times New Roman"/>
          <w:lang w:val="en-GB"/>
        </w:rPr>
        <w:t xml:space="preserve"> = .060). However, children’s spoken word recognition accuracy</w:t>
      </w:r>
      <w:r w:rsidRPr="00883DC8" w:rsidDel="00BE43FB">
        <w:rPr>
          <w:rFonts w:ascii="Times New Roman" w:hAnsi="Times New Roman" w:cs="Times New Roman"/>
          <w:lang w:val="en-GB"/>
        </w:rPr>
        <w:t xml:space="preserve"> </w:t>
      </w:r>
      <w:r w:rsidRPr="00883DC8">
        <w:rPr>
          <w:rFonts w:ascii="Times New Roman" w:hAnsi="Times New Roman" w:cs="Times New Roman"/>
          <w:lang w:val="en-GB"/>
        </w:rPr>
        <w:t xml:space="preserve">did not correlate with total (Cramer’s </w:t>
      </w:r>
      <w:r w:rsidRPr="00883DC8">
        <w:rPr>
          <w:rFonts w:ascii="Times New Roman" w:hAnsi="Times New Roman" w:cs="Times New Roman"/>
          <w:i/>
          <w:iCs/>
          <w:lang w:val="en-GB"/>
        </w:rPr>
        <w:t>V</w:t>
      </w:r>
      <w:r w:rsidRPr="00883DC8">
        <w:rPr>
          <w:rFonts w:ascii="Times New Roman" w:hAnsi="Times New Roman" w:cs="Times New Roman"/>
          <w:lang w:val="en-GB"/>
        </w:rPr>
        <w:t xml:space="preserve"> = .137,</w:t>
      </w:r>
      <w:r w:rsidRPr="00883DC8">
        <w:rPr>
          <w:rFonts w:ascii="Times New Roman" w:hAnsi="Times New Roman" w:cs="Times New Roman"/>
          <w:i/>
          <w:iCs/>
          <w:lang w:val="en-GB"/>
        </w:rPr>
        <w:t xml:space="preserve"> p</w:t>
      </w:r>
      <w:r w:rsidRPr="00883DC8">
        <w:rPr>
          <w:rFonts w:ascii="Times New Roman" w:hAnsi="Times New Roman" w:cs="Times New Roman"/>
          <w:lang w:val="en-GB"/>
        </w:rPr>
        <w:t xml:space="preserve"> = .351) or intensive (Cramer’s </w:t>
      </w:r>
      <w:r w:rsidRPr="00883DC8">
        <w:rPr>
          <w:rFonts w:ascii="Times New Roman" w:hAnsi="Times New Roman" w:cs="Times New Roman"/>
          <w:i/>
          <w:iCs/>
          <w:lang w:val="en-GB"/>
        </w:rPr>
        <w:t>V</w:t>
      </w:r>
      <w:r w:rsidRPr="00883DC8">
        <w:rPr>
          <w:rFonts w:ascii="Times New Roman" w:hAnsi="Times New Roman" w:cs="Times New Roman"/>
          <w:lang w:val="en-GB"/>
        </w:rPr>
        <w:t xml:space="preserve"> = .187, </w:t>
      </w:r>
      <w:r w:rsidRPr="00883DC8">
        <w:rPr>
          <w:rFonts w:ascii="Times New Roman" w:hAnsi="Times New Roman" w:cs="Times New Roman"/>
          <w:i/>
          <w:iCs/>
          <w:lang w:val="en-GB"/>
        </w:rPr>
        <w:t>p</w:t>
      </w:r>
      <w:r w:rsidRPr="00883DC8">
        <w:rPr>
          <w:rFonts w:ascii="Times New Roman" w:hAnsi="Times New Roman" w:cs="Times New Roman"/>
          <w:lang w:val="en-GB"/>
        </w:rPr>
        <w:t xml:space="preserve"> =.106) adult talker variability. </w:t>
      </w:r>
    </w:p>
    <w:p w14:paraId="66059751" w14:textId="77777777" w:rsidR="00883DC8" w:rsidRDefault="00883DC8" w:rsidP="00D975A2">
      <w:pPr>
        <w:tabs>
          <w:tab w:val="left" w:pos="567"/>
        </w:tabs>
        <w:spacing w:line="480" w:lineRule="auto"/>
        <w:ind w:firstLine="720"/>
        <w:rPr>
          <w:rFonts w:asciiTheme="majorHAnsi" w:hAnsiTheme="majorHAnsi" w:cstheme="majorHAnsi"/>
          <w:lang w:val="en-GB"/>
        </w:rPr>
      </w:pPr>
    </w:p>
    <w:p w14:paraId="65E41491" w14:textId="4C24C084" w:rsidR="00D975A2" w:rsidRPr="000C3898" w:rsidRDefault="00D975A2" w:rsidP="00D975A2">
      <w:pPr>
        <w:tabs>
          <w:tab w:val="left" w:pos="567"/>
        </w:tabs>
        <w:spacing w:line="480" w:lineRule="auto"/>
        <w:rPr>
          <w:rFonts w:asciiTheme="majorHAnsi" w:hAnsiTheme="majorHAnsi" w:cstheme="majorHAnsi"/>
          <w:lang w:val="en-GB"/>
        </w:rPr>
      </w:pPr>
    </w:p>
    <w:p w14:paraId="4D69A12B" w14:textId="77777777" w:rsidR="00D975A2" w:rsidRDefault="00D975A2" w:rsidP="00D975A2">
      <w:pPr>
        <w:spacing w:line="480" w:lineRule="auto"/>
        <w:rPr>
          <w:rFonts w:ascii="Times New Roman" w:eastAsia="Times New Roman" w:hAnsi="Times New Roman" w:cs="Times New Roman"/>
          <w:lang w:val="en-GB"/>
        </w:rPr>
      </w:pPr>
    </w:p>
    <w:p w14:paraId="2DC97ABC" w14:textId="77777777" w:rsidR="001A4D92" w:rsidRPr="000C6CFB" w:rsidRDefault="001A4D92" w:rsidP="00752C3B">
      <w:pPr>
        <w:spacing w:line="480" w:lineRule="auto"/>
        <w:rPr>
          <w:rFonts w:ascii="Times New Roman" w:eastAsia="Times New Roman" w:hAnsi="Times New Roman" w:cs="Times New Roman"/>
          <w:lang w:val="en-GB"/>
        </w:rPr>
      </w:pPr>
    </w:p>
    <w:sectPr w:rsidR="001A4D92" w:rsidRPr="000C6CFB" w:rsidSect="00A441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81BB5"/>
    <w:multiLevelType w:val="hybridMultilevel"/>
    <w:tmpl w:val="7A2AF806"/>
    <w:lvl w:ilvl="0" w:tplc="6D20FDDC">
      <w:start w:val="1"/>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223803"/>
    <w:multiLevelType w:val="hybridMultilevel"/>
    <w:tmpl w:val="6E22A0E2"/>
    <w:lvl w:ilvl="0" w:tplc="C8248AC6">
      <w:start w:val="35"/>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0396976">
    <w:abstractNumId w:val="1"/>
  </w:num>
  <w:num w:numId="2" w16cid:durableId="976491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FAD"/>
    <w:rsid w:val="00034681"/>
    <w:rsid w:val="00054DD5"/>
    <w:rsid w:val="00087F70"/>
    <w:rsid w:val="000A325C"/>
    <w:rsid w:val="000C6CFB"/>
    <w:rsid w:val="000F7441"/>
    <w:rsid w:val="0011747F"/>
    <w:rsid w:val="001741DD"/>
    <w:rsid w:val="001A4D92"/>
    <w:rsid w:val="001E1F5B"/>
    <w:rsid w:val="001F537A"/>
    <w:rsid w:val="002057FB"/>
    <w:rsid w:val="002404F1"/>
    <w:rsid w:val="00265E95"/>
    <w:rsid w:val="002A091F"/>
    <w:rsid w:val="002D763C"/>
    <w:rsid w:val="002D7BD6"/>
    <w:rsid w:val="00384D10"/>
    <w:rsid w:val="00396B17"/>
    <w:rsid w:val="003A048C"/>
    <w:rsid w:val="0040294C"/>
    <w:rsid w:val="0047795B"/>
    <w:rsid w:val="004942AC"/>
    <w:rsid w:val="004D0AAA"/>
    <w:rsid w:val="004E420F"/>
    <w:rsid w:val="004E488C"/>
    <w:rsid w:val="005D155D"/>
    <w:rsid w:val="0065269A"/>
    <w:rsid w:val="006A4F7C"/>
    <w:rsid w:val="006C1091"/>
    <w:rsid w:val="006E182D"/>
    <w:rsid w:val="006F6FAD"/>
    <w:rsid w:val="00735C2F"/>
    <w:rsid w:val="00750AB8"/>
    <w:rsid w:val="00752C3B"/>
    <w:rsid w:val="00764024"/>
    <w:rsid w:val="007B1FD7"/>
    <w:rsid w:val="007D23A1"/>
    <w:rsid w:val="00803DD7"/>
    <w:rsid w:val="008324E4"/>
    <w:rsid w:val="00883A15"/>
    <w:rsid w:val="00883DC8"/>
    <w:rsid w:val="008F51F3"/>
    <w:rsid w:val="009479C1"/>
    <w:rsid w:val="009575F5"/>
    <w:rsid w:val="009943A1"/>
    <w:rsid w:val="009C41AC"/>
    <w:rsid w:val="009D4C25"/>
    <w:rsid w:val="009E4854"/>
    <w:rsid w:val="009F18B7"/>
    <w:rsid w:val="00A23BD6"/>
    <w:rsid w:val="00A32463"/>
    <w:rsid w:val="00A4411C"/>
    <w:rsid w:val="00A7181D"/>
    <w:rsid w:val="00AC3392"/>
    <w:rsid w:val="00AE077A"/>
    <w:rsid w:val="00BA1C8B"/>
    <w:rsid w:val="00BB6D52"/>
    <w:rsid w:val="00BD6FF0"/>
    <w:rsid w:val="00BE5364"/>
    <w:rsid w:val="00BF2791"/>
    <w:rsid w:val="00C11C4C"/>
    <w:rsid w:val="00C33B10"/>
    <w:rsid w:val="00C561EB"/>
    <w:rsid w:val="00CE2224"/>
    <w:rsid w:val="00CE799D"/>
    <w:rsid w:val="00D240FD"/>
    <w:rsid w:val="00D26CC2"/>
    <w:rsid w:val="00D975A2"/>
    <w:rsid w:val="00DB11DF"/>
    <w:rsid w:val="00E01413"/>
    <w:rsid w:val="00E3069E"/>
    <w:rsid w:val="00EE0679"/>
    <w:rsid w:val="00F0719F"/>
    <w:rsid w:val="00F23123"/>
    <w:rsid w:val="00FA0CB5"/>
    <w:rsid w:val="00FB5E1D"/>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DC7C"/>
  <w15:chartTrackingRefBased/>
  <w15:docId w15:val="{650F126B-F44B-6840-B507-8AF7E565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FAD"/>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E077A"/>
    <w:rPr>
      <w:rFonts w:ascii="Times New Roman" w:eastAsia="Yu Mincho" w:hAnsi="Times New Roman"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4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趙　婧</dc:creator>
  <cp:keywords/>
  <dc:description/>
  <cp:lastModifiedBy>Jack Lambert</cp:lastModifiedBy>
  <cp:revision>2</cp:revision>
  <cp:lastPrinted>2023-07-24T07:12:00Z</cp:lastPrinted>
  <dcterms:created xsi:type="dcterms:W3CDTF">2024-02-19T11:04:00Z</dcterms:created>
  <dcterms:modified xsi:type="dcterms:W3CDTF">2024-02-19T11:04:00Z</dcterms:modified>
</cp:coreProperties>
</file>