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956D6" w:rsidRPr="004B46A3" w:rsidRDefault="008956D6" w:rsidP="008956D6">
      <w:pPr>
        <w:rPr>
          <w:rFonts w:ascii="Times New Roman" w:hAnsi="Times New Roman" w:cs="Times New Roman"/>
          <w:b/>
          <w:sz w:val="28"/>
        </w:rPr>
      </w:pPr>
      <w:r w:rsidRPr="004B46A3">
        <w:rPr>
          <w:rFonts w:ascii="Times New Roman" w:hAnsi="Times New Roman" w:cs="Times New Roman"/>
          <w:b/>
          <w:sz w:val="28"/>
        </w:rPr>
        <w:t>Appendix</w:t>
      </w:r>
    </w:p>
    <w:p w:rsidR="008956D6" w:rsidRPr="004B46A3" w:rsidRDefault="008956D6" w:rsidP="008956D6">
      <w:pPr>
        <w:jc w:val="center"/>
        <w:rPr>
          <w:rFonts w:ascii="Times New Roman" w:hAnsi="Times New Roman" w:cs="Times New Roman"/>
        </w:rPr>
      </w:pPr>
      <w:r w:rsidRPr="004B46A3">
        <w:rPr>
          <w:rFonts w:ascii="Times New Roman" w:hAnsi="Times New Roman" w:cs="Times New Roman"/>
        </w:rPr>
        <w:t>Table A: Countries in the Dataset</w:t>
      </w:r>
    </w:p>
    <w:p w:rsidR="008956D6" w:rsidRPr="004B46A3" w:rsidRDefault="00CE1242" w:rsidP="008956D6">
      <w:pPr>
        <w:rPr>
          <w:rFonts w:ascii="Times New Roman" w:hAnsi="Times New Roman" w:cs="Times New Roman"/>
        </w:rPr>
      </w:pPr>
      <w:r w:rsidRPr="004B46A3">
        <w:rPr>
          <w:rFonts w:ascii="Times New Roman" w:hAnsi="Times New Roman" w:cs="Times New Roman"/>
          <w:noProof/>
        </w:rPr>
        <w:object w:dxaOrig="10020" w:dyaOrig="8440" w14:anchorId="094F8F2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6" type="#_x0000_t75" alt="" style="width:485pt;height:408pt;mso-width-percent:0;mso-height-percent:0;mso-width-percent:0;mso-height-percent:0" o:ole="">
            <v:imagedata r:id="rId4" o:title=""/>
          </v:shape>
          <o:OLEObject Type="Embed" ProgID="Excel.Sheet.12" ShapeID="_x0000_i1036" DrawAspect="Content" ObjectID="_1581507854" r:id="rId5"/>
        </w:object>
      </w:r>
    </w:p>
    <w:p w:rsidR="008956D6" w:rsidRPr="004B46A3" w:rsidRDefault="008956D6" w:rsidP="008956D6">
      <w:pPr>
        <w:rPr>
          <w:rFonts w:ascii="Times New Roman" w:hAnsi="Times New Roman" w:cs="Times New Roman"/>
        </w:rPr>
      </w:pPr>
      <w:r w:rsidRPr="004B46A3">
        <w:rPr>
          <w:rFonts w:ascii="Times New Roman" w:hAnsi="Times New Roman" w:cs="Times New Roman"/>
        </w:rPr>
        <w:br w:type="page"/>
      </w:r>
    </w:p>
    <w:p w:rsidR="008956D6" w:rsidRPr="004B46A3" w:rsidRDefault="008956D6" w:rsidP="008956D6">
      <w:pPr>
        <w:jc w:val="center"/>
        <w:rPr>
          <w:rFonts w:ascii="Times New Roman" w:hAnsi="Times New Roman" w:cs="Times New Roman"/>
        </w:rPr>
      </w:pPr>
      <w:r w:rsidRPr="004B46A3">
        <w:rPr>
          <w:rFonts w:ascii="Times New Roman" w:hAnsi="Times New Roman" w:cs="Times New Roman"/>
        </w:rPr>
        <w:lastRenderedPageBreak/>
        <w:t>Table B: Summary Statistics</w:t>
      </w:r>
    </w:p>
    <w:p w:rsidR="008956D6" w:rsidRPr="004B46A3" w:rsidRDefault="00CE1242" w:rsidP="008956D6">
      <w:pPr>
        <w:jc w:val="center"/>
      </w:pPr>
      <w:r w:rsidRPr="004B46A3">
        <w:rPr>
          <w:noProof/>
        </w:rPr>
        <w:object w:dxaOrig="8320" w:dyaOrig="7100" w14:anchorId="0C49FB29">
          <v:shape id="_x0000_i1035" type="#_x0000_t75" alt="" style="width:357pt;height:304pt;mso-width-percent:0;mso-height-percent:0;mso-width-percent:0;mso-height-percent:0" o:ole="">
            <v:imagedata r:id="rId6" o:title=""/>
          </v:shape>
          <o:OLEObject Type="Embed" ProgID="Excel.Sheet.12" ShapeID="_x0000_i1035" DrawAspect="Content" ObjectID="_1581507855" r:id="rId7"/>
        </w:object>
      </w:r>
    </w:p>
    <w:p w:rsidR="008956D6" w:rsidRPr="004B46A3" w:rsidRDefault="008956D6" w:rsidP="008956D6">
      <w:pPr>
        <w:rPr>
          <w:b/>
        </w:rPr>
      </w:pPr>
      <w:r w:rsidRPr="004B46A3">
        <w:br w:type="page"/>
      </w:r>
    </w:p>
    <w:p w:rsidR="008956D6" w:rsidRPr="004B46A3" w:rsidRDefault="008956D6" w:rsidP="008956D6">
      <w:pPr>
        <w:jc w:val="center"/>
        <w:rPr>
          <w:rFonts w:ascii="Times New Roman" w:hAnsi="Times New Roman" w:cs="Times New Roman"/>
        </w:rPr>
      </w:pPr>
      <w:r w:rsidRPr="004B46A3">
        <w:rPr>
          <w:rFonts w:ascii="Times New Roman" w:hAnsi="Times New Roman" w:cs="Times New Roman"/>
        </w:rPr>
        <w:lastRenderedPageBreak/>
        <w:t>Table C: Baseline Analyses without Controls</w:t>
      </w:r>
    </w:p>
    <w:p w:rsidR="008956D6" w:rsidRPr="004B46A3" w:rsidRDefault="00CE1242" w:rsidP="008956D6">
      <w:pPr>
        <w:jc w:val="center"/>
        <w:rPr>
          <w:rFonts w:ascii="Times New Roman" w:hAnsi="Times New Roman" w:cs="Times New Roman"/>
        </w:rPr>
      </w:pPr>
      <w:r w:rsidRPr="004B46A3">
        <w:rPr>
          <w:rFonts w:ascii="Times New Roman" w:hAnsi="Times New Roman" w:cs="Times New Roman"/>
          <w:noProof/>
        </w:rPr>
        <w:object w:dxaOrig="10920" w:dyaOrig="4840" w14:anchorId="497C35BF">
          <v:shape id="_x0000_i1034" type="#_x0000_t75" alt="" style="width:486pt;height:214pt;mso-width-percent:0;mso-height-percent:0;mso-width-percent:0;mso-height-percent:0" o:ole="">
            <v:imagedata r:id="rId8" o:title=""/>
          </v:shape>
          <o:OLEObject Type="Embed" ProgID="Excel.Sheet.12" ShapeID="_x0000_i1034" DrawAspect="Content" ObjectID="_1581507856" r:id="rId9"/>
        </w:object>
      </w:r>
    </w:p>
    <w:p w:rsidR="008956D6" w:rsidRPr="004B46A3" w:rsidRDefault="008956D6" w:rsidP="008956D6">
      <w:pPr>
        <w:rPr>
          <w:rFonts w:ascii="Times New Roman" w:hAnsi="Times New Roman" w:cs="Times New Roman"/>
        </w:rPr>
      </w:pPr>
      <w:r w:rsidRPr="004B46A3">
        <w:rPr>
          <w:rFonts w:ascii="Times New Roman" w:hAnsi="Times New Roman" w:cs="Times New Roman"/>
        </w:rPr>
        <w:br w:type="page"/>
      </w:r>
    </w:p>
    <w:p w:rsidR="008956D6" w:rsidRPr="004B46A3" w:rsidRDefault="008956D6" w:rsidP="008956D6">
      <w:pPr>
        <w:jc w:val="center"/>
        <w:rPr>
          <w:rFonts w:ascii="Times New Roman" w:hAnsi="Times New Roman" w:cs="Times New Roman"/>
          <w:lang w:eastAsia="en-US"/>
        </w:rPr>
      </w:pPr>
      <w:r w:rsidRPr="004B46A3">
        <w:rPr>
          <w:rFonts w:ascii="Times New Roman" w:hAnsi="Times New Roman" w:cs="Times New Roman"/>
          <w:lang w:eastAsia="en-US"/>
        </w:rPr>
        <w:lastRenderedPageBreak/>
        <w:t>Table D: Analyses with Polity Scores</w:t>
      </w:r>
    </w:p>
    <w:p w:rsidR="008956D6" w:rsidRPr="004B46A3" w:rsidRDefault="00CE1242" w:rsidP="008956D6">
      <w:pPr>
        <w:jc w:val="both"/>
        <w:rPr>
          <w:rFonts w:ascii="Times New Roman" w:hAnsi="Times New Roman" w:cs="Times New Roman"/>
          <w:sz w:val="22"/>
          <w:lang w:eastAsia="en-US"/>
        </w:rPr>
      </w:pPr>
      <w:r w:rsidRPr="004B46A3">
        <w:rPr>
          <w:rFonts w:ascii="Times New Roman" w:hAnsi="Times New Roman" w:cs="Times New Roman"/>
          <w:noProof/>
          <w:lang w:eastAsia="en-US"/>
        </w:rPr>
        <w:object w:dxaOrig="14820" w:dyaOrig="9940" w14:anchorId="14F37004">
          <v:shape id="_x0000_i1033" type="#_x0000_t75" alt="" style="width:489pt;height:329pt;mso-width-percent:0;mso-height-percent:0;mso-width-percent:0;mso-height-percent:0" o:ole="">
            <v:imagedata r:id="rId10" o:title=""/>
          </v:shape>
          <o:OLEObject Type="Embed" ProgID="Excel.Sheet.12" ShapeID="_x0000_i1033" DrawAspect="Content" ObjectID="_1581507857" r:id="rId11"/>
        </w:object>
      </w:r>
      <w:r w:rsidR="008956D6" w:rsidRPr="004B46A3">
        <w:rPr>
          <w:rFonts w:ascii="Times New Roman" w:hAnsi="Times New Roman" w:cs="Times New Roman"/>
          <w:sz w:val="22"/>
          <w:lang w:eastAsia="en-US"/>
        </w:rPr>
        <w:t>Note: Some researchers are skeptical about the polity aggregate index. Thus, we also construct three additional measures based on component variables: competitiveness of executive recruitment (XRCOMP), constraints on the chief executive (XCONST), and competitiveness of political participation (PARCOMP). The results (not reported) are primarily similar to those with the component variables.</w:t>
      </w:r>
    </w:p>
    <w:p w:rsidR="008956D6" w:rsidRPr="004B46A3" w:rsidRDefault="008956D6" w:rsidP="008956D6">
      <w:pPr>
        <w:jc w:val="center"/>
        <w:rPr>
          <w:rFonts w:ascii="Times New Roman" w:hAnsi="Times New Roman" w:cs="Times New Roman"/>
        </w:rPr>
      </w:pPr>
      <w:r w:rsidRPr="004B46A3">
        <w:rPr>
          <w:rFonts w:ascii="Times New Roman" w:hAnsi="Times New Roman" w:cs="Times New Roman"/>
          <w:sz w:val="22"/>
          <w:lang w:eastAsia="en-US"/>
        </w:rPr>
        <w:br w:type="page"/>
      </w:r>
      <w:r w:rsidRPr="004B46A3">
        <w:rPr>
          <w:rFonts w:ascii="Times New Roman" w:hAnsi="Times New Roman" w:cs="Times New Roman"/>
        </w:rPr>
        <w:lastRenderedPageBreak/>
        <w:t>Table E: Baseline Analyses with Polity</w:t>
      </w:r>
    </w:p>
    <w:p w:rsidR="008956D6" w:rsidRPr="004B46A3" w:rsidRDefault="00CE1242" w:rsidP="008956D6">
      <w:pPr>
        <w:jc w:val="center"/>
        <w:rPr>
          <w:rFonts w:ascii="Times New Roman" w:hAnsi="Times New Roman" w:cs="Times New Roman"/>
        </w:rPr>
      </w:pPr>
      <w:r w:rsidRPr="004B46A3">
        <w:rPr>
          <w:rFonts w:ascii="Times New Roman" w:hAnsi="Times New Roman" w:cs="Times New Roman"/>
          <w:noProof/>
        </w:rPr>
        <w:object w:dxaOrig="10920" w:dyaOrig="11440" w14:anchorId="27E32852">
          <v:shape id="_x0000_i1032" type="#_x0000_t75" alt="" style="width:486pt;height:510pt;mso-width-percent:0;mso-height-percent:0;mso-width-percent:0;mso-height-percent:0" o:ole="">
            <v:imagedata r:id="rId12" o:title=""/>
          </v:shape>
          <o:OLEObject Type="Embed" ProgID="Excel.Sheet.12" ShapeID="_x0000_i1032" DrawAspect="Content" ObjectID="_1581507858" r:id="rId13"/>
        </w:object>
      </w:r>
      <w:r w:rsidR="008956D6" w:rsidRPr="004B46A3">
        <w:rPr>
          <w:rFonts w:ascii="Times New Roman" w:hAnsi="Times New Roman" w:cs="Times New Roman"/>
        </w:rPr>
        <w:br w:type="textWrapping" w:clear="all"/>
      </w:r>
    </w:p>
    <w:p w:rsidR="008956D6" w:rsidRPr="004B46A3" w:rsidRDefault="008956D6" w:rsidP="008956D6">
      <w:pPr>
        <w:rPr>
          <w:rFonts w:ascii="Times New Roman" w:hAnsi="Times New Roman" w:cs="Times New Roman"/>
        </w:rPr>
      </w:pPr>
      <w:r w:rsidRPr="004B46A3">
        <w:rPr>
          <w:rFonts w:ascii="Times New Roman" w:hAnsi="Times New Roman" w:cs="Times New Roman"/>
        </w:rPr>
        <w:br w:type="page"/>
      </w:r>
    </w:p>
    <w:p w:rsidR="008956D6" w:rsidRPr="004B46A3" w:rsidRDefault="008956D6" w:rsidP="008956D6">
      <w:pPr>
        <w:jc w:val="center"/>
      </w:pPr>
      <w:r w:rsidRPr="004B46A3">
        <w:rPr>
          <w:rFonts w:ascii="Times New Roman" w:hAnsi="Times New Roman" w:cs="Times New Roman"/>
        </w:rPr>
        <w:lastRenderedPageBreak/>
        <w:t>Table F:</w:t>
      </w:r>
      <w:r w:rsidRPr="004B46A3">
        <w:t xml:space="preserve"> </w:t>
      </w:r>
      <w:r w:rsidRPr="004B46A3">
        <w:rPr>
          <w:rFonts w:ascii="Times New Roman" w:hAnsi="Times New Roman" w:cs="Times New Roman"/>
          <w:lang w:eastAsia="en-US"/>
        </w:rPr>
        <w:t>Analyses with Other Tax Variables</w:t>
      </w:r>
      <w:r w:rsidRPr="004B46A3">
        <w:t xml:space="preserve"> </w:t>
      </w:r>
    </w:p>
    <w:p w:rsidR="008956D6" w:rsidRPr="004B46A3" w:rsidRDefault="00CE1242" w:rsidP="008956D6">
      <w:pPr>
        <w:jc w:val="center"/>
      </w:pPr>
      <w:r w:rsidRPr="004B46A3">
        <w:rPr>
          <w:noProof/>
        </w:rPr>
        <w:object w:dxaOrig="10920" w:dyaOrig="11440" w14:anchorId="09D72E22">
          <v:shape id="_x0000_i1031" type="#_x0000_t75" alt="" style="width:466pt;height:487pt;mso-width-percent:0;mso-height-percent:0;mso-width-percent:0;mso-height-percent:0" o:ole="">
            <v:imagedata r:id="rId14" o:title=""/>
          </v:shape>
          <o:OLEObject Type="Embed" ProgID="Excel.Sheet.12" ShapeID="_x0000_i1031" DrawAspect="Content" ObjectID="_1581507859" r:id="rId15"/>
        </w:object>
      </w:r>
    </w:p>
    <w:p w:rsidR="008956D6" w:rsidRPr="004B46A3" w:rsidRDefault="008956D6" w:rsidP="008956D6">
      <w:r w:rsidRPr="004B46A3">
        <w:br w:type="page"/>
      </w:r>
    </w:p>
    <w:p w:rsidR="008956D6" w:rsidRPr="004B46A3" w:rsidRDefault="008956D6" w:rsidP="008956D6">
      <w:pPr>
        <w:jc w:val="center"/>
        <w:rPr>
          <w:rFonts w:ascii="Times New Roman" w:hAnsi="Times New Roman" w:cs="Times New Roman"/>
          <w:lang w:eastAsia="en-US"/>
        </w:rPr>
      </w:pPr>
      <w:r w:rsidRPr="004B46A3">
        <w:rPr>
          <w:rFonts w:ascii="Times New Roman" w:hAnsi="Times New Roman" w:cs="Times New Roman"/>
          <w:lang w:eastAsia="en-US"/>
        </w:rPr>
        <w:lastRenderedPageBreak/>
        <w:t>Table G: Analyses without Former Communist Countries</w:t>
      </w:r>
    </w:p>
    <w:p w:rsidR="008956D6" w:rsidRPr="004B46A3" w:rsidRDefault="00CE1242" w:rsidP="008956D6">
      <w:pPr>
        <w:jc w:val="center"/>
      </w:pPr>
      <w:r w:rsidRPr="004B46A3">
        <w:rPr>
          <w:noProof/>
        </w:rPr>
        <w:object w:dxaOrig="7020" w:dyaOrig="10240" w14:anchorId="7DF93052">
          <v:shape id="_x0000_i1030" type="#_x0000_t75" alt="" style="width:337pt;height:490pt;mso-width-percent:0;mso-height-percent:0;mso-width-percent:0;mso-height-percent:0" o:ole="">
            <v:imagedata r:id="rId16" o:title=""/>
          </v:shape>
          <o:OLEObject Type="Embed" ProgID="Excel.Sheet.12" ShapeID="_x0000_i1030" DrawAspect="Content" ObjectID="_1581507860" r:id="rId17"/>
        </w:object>
      </w:r>
    </w:p>
    <w:p w:rsidR="008956D6" w:rsidRPr="004B46A3" w:rsidRDefault="008956D6" w:rsidP="008956D6">
      <w:r w:rsidRPr="004B46A3">
        <w:br w:type="page"/>
      </w:r>
    </w:p>
    <w:p w:rsidR="008956D6" w:rsidRPr="004B46A3" w:rsidRDefault="008956D6" w:rsidP="008956D6">
      <w:pPr>
        <w:jc w:val="center"/>
      </w:pPr>
      <w:r w:rsidRPr="004B46A3">
        <w:rPr>
          <w:rFonts w:ascii="Times New Roman" w:hAnsi="Times New Roman" w:cs="Times New Roman"/>
          <w:lang w:eastAsia="en-US"/>
        </w:rPr>
        <w:lastRenderedPageBreak/>
        <w:t>Table H: Analyses with the Trade Openness Variable</w:t>
      </w:r>
      <w:r w:rsidR="00CE1242" w:rsidRPr="004B46A3">
        <w:rPr>
          <w:noProof/>
        </w:rPr>
        <w:object w:dxaOrig="7020" w:dyaOrig="10840" w14:anchorId="666E8A16">
          <v:shape id="_x0000_i1029" type="#_x0000_t75" alt="" style="width:327pt;height:7in;mso-width-percent:0;mso-height-percent:0;mso-width-percent:0;mso-height-percent:0" o:ole="">
            <v:imagedata r:id="rId18" o:title=""/>
          </v:shape>
          <o:OLEObject Type="Embed" ProgID="Excel.Sheet.12" ShapeID="_x0000_i1029" DrawAspect="Content" ObjectID="_1581507861" r:id="rId19"/>
        </w:object>
      </w:r>
    </w:p>
    <w:p w:rsidR="008956D6" w:rsidRPr="004B46A3" w:rsidRDefault="008956D6" w:rsidP="008956D6">
      <w:r w:rsidRPr="004B46A3">
        <w:br w:type="page"/>
      </w:r>
    </w:p>
    <w:p w:rsidR="008956D6" w:rsidRPr="004B46A3" w:rsidRDefault="008956D6" w:rsidP="008956D6">
      <w:pPr>
        <w:jc w:val="center"/>
        <w:rPr>
          <w:rFonts w:ascii="Times New Roman" w:hAnsi="Times New Roman" w:cs="Times New Roman"/>
          <w:lang w:eastAsia="en-US"/>
        </w:rPr>
      </w:pPr>
      <w:r w:rsidRPr="004B46A3">
        <w:rPr>
          <w:rFonts w:ascii="Times New Roman" w:hAnsi="Times New Roman" w:cs="Times New Roman"/>
          <w:lang w:eastAsia="en-US"/>
        </w:rPr>
        <w:lastRenderedPageBreak/>
        <w:t xml:space="preserve">Table I: Analyses with the Interaction with GDP per capita </w:t>
      </w:r>
      <w:r w:rsidR="00CE1242" w:rsidRPr="004B46A3">
        <w:rPr>
          <w:rFonts w:ascii="Times New Roman" w:hAnsi="Times New Roman" w:cs="Times New Roman"/>
          <w:noProof/>
          <w:lang w:eastAsia="en-US"/>
        </w:rPr>
        <w:object w:dxaOrig="7020" w:dyaOrig="12040" w14:anchorId="56AA0BBA">
          <v:shape id="_x0000_i1028" type="#_x0000_t75" alt="" style="width:351pt;height:602pt;mso-width-percent:0;mso-height-percent:0;mso-width-percent:0;mso-height-percent:0" o:ole="">
            <v:imagedata r:id="rId20" o:title=""/>
          </v:shape>
          <o:OLEObject Type="Embed" ProgID="Excel.Sheet.12" ShapeID="_x0000_i1028" DrawAspect="Content" ObjectID="_1581507862" r:id="rId21"/>
        </w:object>
      </w:r>
      <w:r w:rsidRPr="004B46A3">
        <w:rPr>
          <w:rFonts w:ascii="Times New Roman" w:hAnsi="Times New Roman" w:cs="Times New Roman"/>
          <w:lang w:eastAsia="en-US"/>
        </w:rPr>
        <w:br w:type="page"/>
      </w:r>
    </w:p>
    <w:p w:rsidR="008956D6" w:rsidRPr="004B46A3" w:rsidRDefault="008956D6" w:rsidP="008956D6">
      <w:pPr>
        <w:jc w:val="center"/>
        <w:rPr>
          <w:rFonts w:ascii="Times New Roman" w:hAnsi="Times New Roman" w:cs="Times New Roman"/>
          <w:lang w:eastAsia="en-US"/>
        </w:rPr>
      </w:pPr>
      <w:r w:rsidRPr="004B46A3">
        <w:rPr>
          <w:rFonts w:ascii="Times New Roman" w:hAnsi="Times New Roman" w:cs="Times New Roman"/>
          <w:lang w:eastAsia="en-US"/>
        </w:rPr>
        <w:lastRenderedPageBreak/>
        <w:t>Table J: Analyses with Entropy Balancing, Including the Trade Openness Variable</w:t>
      </w:r>
    </w:p>
    <w:p w:rsidR="008956D6" w:rsidRPr="004B46A3" w:rsidRDefault="00CE1242" w:rsidP="008956D6">
      <w:pPr>
        <w:jc w:val="center"/>
        <w:rPr>
          <w:rFonts w:ascii="Times New Roman" w:hAnsi="Times New Roman" w:cs="Times New Roman"/>
          <w:lang w:eastAsia="en-US"/>
        </w:rPr>
      </w:pPr>
      <w:r w:rsidRPr="004B46A3">
        <w:rPr>
          <w:rFonts w:ascii="Times New Roman" w:hAnsi="Times New Roman" w:cs="Times New Roman"/>
          <w:noProof/>
          <w:lang w:eastAsia="en-US"/>
        </w:rPr>
        <w:object w:dxaOrig="7020" w:dyaOrig="10540" w14:anchorId="51A8A72A">
          <v:shape id="_x0000_i1027" type="#_x0000_t75" alt="" style="width:331pt;height:496pt;mso-width-percent:0;mso-height-percent:0;mso-width-percent:0;mso-height-percent:0" o:ole="">
            <v:imagedata r:id="rId22" o:title=""/>
          </v:shape>
          <o:OLEObject Type="Embed" ProgID="Excel.Sheet.12" ShapeID="_x0000_i1027" DrawAspect="Content" ObjectID="_1581507863" r:id="rId23"/>
        </w:object>
      </w:r>
    </w:p>
    <w:p w:rsidR="008956D6" w:rsidRPr="004B46A3" w:rsidRDefault="008956D6" w:rsidP="008956D6">
      <w:pPr>
        <w:rPr>
          <w:rFonts w:ascii="Times New Roman" w:hAnsi="Times New Roman" w:cs="Times New Roman"/>
          <w:lang w:eastAsia="en-US"/>
        </w:rPr>
      </w:pPr>
      <w:r w:rsidRPr="004B46A3">
        <w:rPr>
          <w:rFonts w:ascii="Times New Roman" w:hAnsi="Times New Roman" w:cs="Times New Roman"/>
          <w:lang w:eastAsia="en-US"/>
        </w:rPr>
        <w:br w:type="page"/>
      </w:r>
    </w:p>
    <w:p w:rsidR="008956D6" w:rsidRPr="004B46A3" w:rsidRDefault="008956D6" w:rsidP="008956D6">
      <w:pPr>
        <w:jc w:val="center"/>
        <w:rPr>
          <w:rFonts w:ascii="Times New Roman" w:hAnsi="Times New Roman" w:cs="Times New Roman"/>
          <w:lang w:eastAsia="en-US"/>
        </w:rPr>
      </w:pPr>
      <w:r w:rsidRPr="004B46A3">
        <w:rPr>
          <w:rFonts w:ascii="Times New Roman" w:hAnsi="Times New Roman" w:cs="Times New Roman"/>
          <w:lang w:eastAsia="en-US"/>
        </w:rPr>
        <w:lastRenderedPageBreak/>
        <w:t>Table K: Analyses with Change in Democracy Variable</w:t>
      </w:r>
    </w:p>
    <w:p w:rsidR="008956D6" w:rsidRPr="004B46A3" w:rsidRDefault="00CE1242" w:rsidP="008956D6">
      <w:pPr>
        <w:jc w:val="center"/>
        <w:rPr>
          <w:rFonts w:ascii="Times New Roman" w:hAnsi="Times New Roman" w:cs="Times New Roman"/>
          <w:lang w:eastAsia="en-US"/>
        </w:rPr>
      </w:pPr>
      <w:r w:rsidRPr="004B46A3">
        <w:rPr>
          <w:rFonts w:ascii="Times New Roman" w:hAnsi="Times New Roman" w:cs="Times New Roman"/>
          <w:noProof/>
          <w:lang w:eastAsia="en-US"/>
        </w:rPr>
        <w:object w:dxaOrig="7020" w:dyaOrig="11640" w14:anchorId="05441DB6">
          <v:shape id="_x0000_i1026" type="#_x0000_t75" alt="" style="width:351pt;height:582pt;mso-width-percent:0;mso-height-percent:0;mso-width-percent:0;mso-height-percent:0" o:ole="">
            <v:imagedata r:id="rId24" o:title=""/>
          </v:shape>
          <o:OLEObject Type="Embed" ProgID="Excel.Sheet.12" ShapeID="_x0000_i1026" DrawAspect="Content" ObjectID="_1581507864" r:id="rId25"/>
        </w:object>
      </w:r>
    </w:p>
    <w:p w:rsidR="008956D6" w:rsidRPr="004B46A3" w:rsidRDefault="008956D6" w:rsidP="008956D6">
      <w:pPr>
        <w:rPr>
          <w:rFonts w:ascii="Times New Roman" w:hAnsi="Times New Roman" w:cs="Times New Roman"/>
          <w:lang w:eastAsia="en-US"/>
        </w:rPr>
      </w:pPr>
    </w:p>
    <w:p w:rsidR="008956D6" w:rsidRPr="004B46A3" w:rsidRDefault="008956D6" w:rsidP="008956D6">
      <w:pPr>
        <w:rPr>
          <w:rFonts w:ascii="Times New Roman" w:hAnsi="Times New Roman" w:cs="Times New Roman"/>
          <w:lang w:eastAsia="en-US"/>
        </w:rPr>
      </w:pPr>
      <w:r w:rsidRPr="004B46A3">
        <w:rPr>
          <w:rFonts w:ascii="Times New Roman" w:hAnsi="Times New Roman" w:cs="Times New Roman"/>
          <w:lang w:eastAsia="en-US"/>
        </w:rPr>
        <w:br w:type="page"/>
      </w:r>
    </w:p>
    <w:p w:rsidR="008956D6" w:rsidRPr="004B46A3" w:rsidRDefault="008956D6" w:rsidP="008956D6">
      <w:pPr>
        <w:jc w:val="center"/>
        <w:rPr>
          <w:rFonts w:ascii="Times New Roman" w:hAnsi="Times New Roman" w:cs="Times New Roman"/>
          <w:lang w:eastAsia="en-US"/>
        </w:rPr>
      </w:pPr>
      <w:r w:rsidRPr="004B46A3">
        <w:rPr>
          <w:rFonts w:ascii="Times New Roman" w:hAnsi="Times New Roman" w:cs="Times New Roman"/>
          <w:lang w:eastAsia="en-US"/>
        </w:rPr>
        <w:lastRenderedPageBreak/>
        <w:t xml:space="preserve">Table L: Dynamic </w:t>
      </w:r>
      <w:proofErr w:type="spellStart"/>
      <w:r w:rsidRPr="004B46A3">
        <w:rPr>
          <w:rFonts w:ascii="Times New Roman" w:hAnsi="Times New Roman" w:cs="Times New Roman"/>
          <w:lang w:eastAsia="en-US"/>
        </w:rPr>
        <w:t>Probit</w:t>
      </w:r>
      <w:proofErr w:type="spellEnd"/>
      <w:r w:rsidRPr="004B46A3">
        <w:rPr>
          <w:rFonts w:ascii="Times New Roman" w:hAnsi="Times New Roman" w:cs="Times New Roman"/>
          <w:lang w:eastAsia="en-US"/>
        </w:rPr>
        <w:t xml:space="preserve"> Analyses</w:t>
      </w:r>
    </w:p>
    <w:p w:rsidR="008956D6" w:rsidRPr="004B46A3" w:rsidRDefault="00CE1242" w:rsidP="008956D6">
      <w:pPr>
        <w:jc w:val="center"/>
        <w:rPr>
          <w:rFonts w:ascii="Times New Roman" w:hAnsi="Times New Roman" w:cs="Times New Roman"/>
          <w:lang w:eastAsia="en-US"/>
        </w:rPr>
      </w:pPr>
      <w:r w:rsidRPr="004B46A3">
        <w:rPr>
          <w:rFonts w:ascii="Times New Roman" w:hAnsi="Times New Roman" w:cs="Times New Roman"/>
          <w:noProof/>
          <w:lang w:eastAsia="en-US"/>
        </w:rPr>
        <w:object w:dxaOrig="7020" w:dyaOrig="9000" w14:anchorId="75CDBB09">
          <v:shape id="_x0000_i1025" type="#_x0000_t75" alt="" style="width:351pt;height:451pt;mso-width-percent:0;mso-height-percent:0;mso-width-percent:0;mso-height-percent:0" o:ole="">
            <v:imagedata r:id="rId26" o:title=""/>
          </v:shape>
          <o:OLEObject Type="Embed" ProgID="Excel.Sheet.12" ShapeID="_x0000_i1025" DrawAspect="Content" ObjectID="_1581507865" r:id="rId27"/>
        </w:object>
      </w:r>
    </w:p>
    <w:p w:rsidR="008956D6" w:rsidRPr="004B46A3" w:rsidRDefault="008956D6" w:rsidP="008956D6">
      <w:pPr>
        <w:ind w:left="1152" w:right="720"/>
        <w:rPr>
          <w:rFonts w:ascii="Times New Roman" w:hAnsi="Times New Roman" w:cs="Times New Roman"/>
          <w:lang w:eastAsia="en-US"/>
        </w:rPr>
      </w:pPr>
      <w:r w:rsidRPr="004B46A3">
        <w:rPr>
          <w:rFonts w:ascii="Times New Roman" w:hAnsi="Times New Roman" w:cs="Times New Roman"/>
          <w:lang w:eastAsia="en-US"/>
        </w:rPr>
        <w:t xml:space="preserve">Note: We report only the results that are relevant for transition </w:t>
      </w:r>
      <w:r w:rsidRPr="004B46A3">
        <w:rPr>
          <w:rFonts w:ascii="Times New Roman" w:hAnsi="Times New Roman" w:cs="Times New Roman"/>
          <w:i/>
          <w:lang w:eastAsia="en-US"/>
        </w:rPr>
        <w:t xml:space="preserve">to </w:t>
      </w:r>
      <w:r w:rsidRPr="004B46A3">
        <w:rPr>
          <w:rFonts w:ascii="Times New Roman" w:hAnsi="Times New Roman" w:cs="Times New Roman"/>
          <w:lang w:eastAsia="en-US"/>
        </w:rPr>
        <w:t xml:space="preserve">democracy, not </w:t>
      </w:r>
      <w:r w:rsidRPr="004B46A3">
        <w:rPr>
          <w:rFonts w:ascii="Times New Roman" w:hAnsi="Times New Roman" w:cs="Times New Roman"/>
          <w:i/>
          <w:lang w:eastAsia="en-US"/>
        </w:rPr>
        <w:t>away from</w:t>
      </w:r>
      <w:r w:rsidRPr="004B46A3">
        <w:rPr>
          <w:rFonts w:ascii="Times New Roman" w:hAnsi="Times New Roman" w:cs="Times New Roman"/>
          <w:lang w:eastAsia="en-US"/>
        </w:rPr>
        <w:t xml:space="preserve"> democracy.</w:t>
      </w:r>
      <w:r w:rsidRPr="004B46A3">
        <w:rPr>
          <w:rFonts w:ascii="Times New Roman" w:hAnsi="Times New Roman" w:cs="Times New Roman"/>
          <w:lang w:eastAsia="en-US"/>
        </w:rPr>
        <w:br w:type="page"/>
      </w:r>
    </w:p>
    <w:p w:rsidR="008956D6" w:rsidRPr="004B46A3" w:rsidRDefault="008956D6" w:rsidP="008956D6">
      <w:pPr>
        <w:jc w:val="center"/>
        <w:rPr>
          <w:rFonts w:ascii="Times New Roman" w:hAnsi="Times New Roman" w:cs="Times New Roman"/>
          <w:lang w:eastAsia="en-US"/>
        </w:rPr>
      </w:pPr>
      <w:r w:rsidRPr="004B46A3">
        <w:rPr>
          <w:rFonts w:ascii="Times New Roman" w:hAnsi="Times New Roman" w:cs="Times New Roman"/>
          <w:lang w:eastAsia="en-US"/>
        </w:rPr>
        <w:lastRenderedPageBreak/>
        <w:t>Figure A: Entropy Balancing</w:t>
      </w:r>
    </w:p>
    <w:p w:rsidR="008956D6" w:rsidRPr="004B46A3" w:rsidRDefault="008956D6" w:rsidP="008956D6">
      <w:pPr>
        <w:jc w:val="center"/>
      </w:pPr>
      <w:r w:rsidRPr="004B46A3">
        <w:rPr>
          <w:rFonts w:ascii="Times New Roman" w:hAnsi="Times New Roman" w:cs="Times New Roman"/>
          <w:noProof/>
        </w:rPr>
        <w:drawing>
          <wp:inline distT="0" distB="0" distL="0" distR="0" wp14:anchorId="75BACBF1" wp14:editId="1A2ED45D">
            <wp:extent cx="4023360" cy="2926080"/>
            <wp:effectExtent l="0" t="0" r="0" b="0"/>
            <wp:docPr id="6" name="Picture 6" descr="Macintosh HD:Users:seikitanaka:Desktop:Balancing_riot.p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Macintosh HD:Users:seikitanaka:Desktop:Balancing_riot.pdf"/>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4023360" cy="2926080"/>
                    </a:xfrm>
                    <a:prstGeom prst="rect">
                      <a:avLst/>
                    </a:prstGeom>
                    <a:noFill/>
                    <a:ln>
                      <a:noFill/>
                    </a:ln>
                  </pic:spPr>
                </pic:pic>
              </a:graphicData>
            </a:graphic>
          </wp:inline>
        </w:drawing>
      </w:r>
    </w:p>
    <w:p w:rsidR="008956D6" w:rsidRPr="004B46A3" w:rsidRDefault="008956D6" w:rsidP="008956D6">
      <w:pPr>
        <w:jc w:val="both"/>
        <w:rPr>
          <w:rFonts w:ascii="Times New Roman" w:hAnsi="Times New Roman" w:cs="Times New Roman"/>
          <w:sz w:val="22"/>
        </w:rPr>
      </w:pPr>
      <w:r w:rsidRPr="004B46A3">
        <w:rPr>
          <w:rFonts w:ascii="Times New Roman" w:hAnsi="Times New Roman" w:cs="Times New Roman"/>
          <w:sz w:val="22"/>
        </w:rPr>
        <w:t>Note: The figure provides the standardized differences in the means before and after the entropy balancing. The figure shows that all the covariates are balanced between treated and control samples after the entropy balancing.</w:t>
      </w:r>
    </w:p>
    <w:p w:rsidR="008956D6" w:rsidRPr="004B46A3" w:rsidRDefault="008956D6" w:rsidP="008956D6">
      <w:pPr>
        <w:jc w:val="center"/>
        <w:rPr>
          <w:rFonts w:ascii="Times New Roman" w:hAnsi="Times New Roman" w:cs="Times New Roman"/>
        </w:rPr>
      </w:pPr>
    </w:p>
    <w:p w:rsidR="008956D6" w:rsidRPr="004B46A3" w:rsidRDefault="008956D6" w:rsidP="008956D6">
      <w:pPr>
        <w:rPr>
          <w:rFonts w:ascii="Times New Roman" w:hAnsi="Times New Roman" w:cs="Times New Roman"/>
        </w:rPr>
      </w:pPr>
    </w:p>
    <w:p w:rsidR="007B11E6" w:rsidRDefault="00CE1242">
      <w:bookmarkStart w:id="0" w:name="_GoBack"/>
      <w:bookmarkEnd w:id="0"/>
    </w:p>
    <w:sectPr w:rsidR="007B11E6" w:rsidSect="008956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AEF" w:usb1="C0007841"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56D6"/>
    <w:rsid w:val="005C4FAD"/>
    <w:rsid w:val="006B5BD9"/>
    <w:rsid w:val="008956D6"/>
    <w:rsid w:val="009404D4"/>
    <w:rsid w:val="00AD5C15"/>
    <w:rsid w:val="00CE124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9D067A"/>
  <w14:defaultImageDpi w14:val="32767"/>
  <w15:chartTrackingRefBased/>
  <w15:docId w15:val="{8330AB46-903D-4948-8686-051409D963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8956D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package" Target="embeddings/Microsoft_Excel_Worksheet4.xlsx"/><Relationship Id="rId18" Type="http://schemas.openxmlformats.org/officeDocument/2006/relationships/image" Target="media/image8.emf"/><Relationship Id="rId26" Type="http://schemas.openxmlformats.org/officeDocument/2006/relationships/image" Target="media/image12.emf"/><Relationship Id="rId3" Type="http://schemas.openxmlformats.org/officeDocument/2006/relationships/webSettings" Target="webSettings.xml"/><Relationship Id="rId21" Type="http://schemas.openxmlformats.org/officeDocument/2006/relationships/package" Target="embeddings/Microsoft_Excel_Worksheet8.xlsx"/><Relationship Id="rId7" Type="http://schemas.openxmlformats.org/officeDocument/2006/relationships/package" Target="embeddings/Microsoft_Excel_Worksheet1.xlsx"/><Relationship Id="rId12" Type="http://schemas.openxmlformats.org/officeDocument/2006/relationships/image" Target="media/image5.emf"/><Relationship Id="rId17" Type="http://schemas.openxmlformats.org/officeDocument/2006/relationships/package" Target="embeddings/Microsoft_Excel_Worksheet6.xlsx"/><Relationship Id="rId25" Type="http://schemas.openxmlformats.org/officeDocument/2006/relationships/package" Target="embeddings/Microsoft_Excel_Worksheet10.xlsx"/><Relationship Id="rId2" Type="http://schemas.openxmlformats.org/officeDocument/2006/relationships/settings" Target="settings.xml"/><Relationship Id="rId16" Type="http://schemas.openxmlformats.org/officeDocument/2006/relationships/image" Target="media/image7.emf"/><Relationship Id="rId20" Type="http://schemas.openxmlformats.org/officeDocument/2006/relationships/image" Target="media/image9.emf"/><Relationship Id="rId29"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2.emf"/><Relationship Id="rId11" Type="http://schemas.openxmlformats.org/officeDocument/2006/relationships/package" Target="embeddings/Microsoft_Excel_Worksheet3.xlsx"/><Relationship Id="rId24" Type="http://schemas.openxmlformats.org/officeDocument/2006/relationships/image" Target="media/image11.emf"/><Relationship Id="rId5" Type="http://schemas.openxmlformats.org/officeDocument/2006/relationships/package" Target="embeddings/Microsoft_Excel_Worksheet.xlsx"/><Relationship Id="rId15" Type="http://schemas.openxmlformats.org/officeDocument/2006/relationships/package" Target="embeddings/Microsoft_Excel_Worksheet5.xlsx"/><Relationship Id="rId23" Type="http://schemas.openxmlformats.org/officeDocument/2006/relationships/package" Target="embeddings/Microsoft_Excel_Worksheet9.xlsx"/><Relationship Id="rId28" Type="http://schemas.openxmlformats.org/officeDocument/2006/relationships/image" Target="media/image13.emf"/><Relationship Id="rId10" Type="http://schemas.openxmlformats.org/officeDocument/2006/relationships/image" Target="media/image4.emf"/><Relationship Id="rId19" Type="http://schemas.openxmlformats.org/officeDocument/2006/relationships/package" Target="embeddings/Microsoft_Excel_Worksheet7.xlsx"/><Relationship Id="rId4" Type="http://schemas.openxmlformats.org/officeDocument/2006/relationships/image" Target="media/image1.emf"/><Relationship Id="rId9" Type="http://schemas.openxmlformats.org/officeDocument/2006/relationships/package" Target="embeddings/Microsoft_Excel_Worksheet2.xlsx"/><Relationship Id="rId14" Type="http://schemas.openxmlformats.org/officeDocument/2006/relationships/image" Target="media/image6.emf"/><Relationship Id="rId22" Type="http://schemas.openxmlformats.org/officeDocument/2006/relationships/image" Target="media/image10.emf"/><Relationship Id="rId27" Type="http://schemas.openxmlformats.org/officeDocument/2006/relationships/package" Target="embeddings/Microsoft_Excel_Worksheet11.xlsx"/><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248</Words>
  <Characters>1418</Characters>
  <Application>Microsoft Office Word</Application>
  <DocSecurity>0</DocSecurity>
  <Lines>11</Lines>
  <Paragraphs>3</Paragraphs>
  <ScaleCrop>false</ScaleCrop>
  <Company/>
  <LinksUpToDate>false</LinksUpToDate>
  <CharactersWithSpaces>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Seiki Tanaka</dc:creator>
  <cp:keywords/>
  <dc:description/>
  <cp:lastModifiedBy>Seiki Tanaka</cp:lastModifiedBy>
  <cp:revision>1</cp:revision>
  <dcterms:created xsi:type="dcterms:W3CDTF">2018-03-02T13:57:00Z</dcterms:created>
  <dcterms:modified xsi:type="dcterms:W3CDTF">2018-03-02T13:57:00Z</dcterms:modified>
</cp:coreProperties>
</file>