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076D41" w14:textId="7C631479" w:rsidR="0013453B" w:rsidRPr="00373F15" w:rsidRDefault="0022648D" w:rsidP="00DD065F">
      <w:pPr>
        <w:spacing w:line="240" w:lineRule="auto"/>
        <w:jc w:val="center"/>
        <w:rPr>
          <w:b/>
          <w:sz w:val="28"/>
          <w:szCs w:val="22"/>
          <w:lang w:val="en-US"/>
        </w:rPr>
      </w:pPr>
      <w:r w:rsidRPr="00373F15">
        <w:rPr>
          <w:b/>
          <w:sz w:val="28"/>
          <w:szCs w:val="22"/>
          <w:lang w:val="en-US"/>
        </w:rPr>
        <w:t xml:space="preserve">Appendix 1 – Sources of </w:t>
      </w:r>
      <w:r w:rsidR="00CB7D3B" w:rsidRPr="00373F15">
        <w:rPr>
          <w:b/>
          <w:sz w:val="28"/>
          <w:szCs w:val="22"/>
          <w:lang w:val="en-US"/>
        </w:rPr>
        <w:t>D</w:t>
      </w:r>
      <w:r w:rsidRPr="00373F15">
        <w:rPr>
          <w:b/>
          <w:sz w:val="28"/>
          <w:szCs w:val="22"/>
          <w:lang w:val="en-US"/>
        </w:rPr>
        <w:t>ata</w:t>
      </w:r>
    </w:p>
    <w:p w14:paraId="7922849A" w14:textId="3C45F50B" w:rsidR="0022648D" w:rsidRPr="00DD065F" w:rsidRDefault="0022648D" w:rsidP="00DD065F">
      <w:pPr>
        <w:spacing w:line="240" w:lineRule="auto"/>
        <w:rPr>
          <w:sz w:val="22"/>
          <w:szCs w:val="22"/>
          <w:lang w:val="en-US"/>
        </w:rPr>
      </w:pPr>
    </w:p>
    <w:p w14:paraId="62D66C74" w14:textId="61027B84" w:rsidR="0022648D" w:rsidRPr="00373F15" w:rsidRDefault="0022648D" w:rsidP="00DD065F">
      <w:pPr>
        <w:spacing w:line="240" w:lineRule="auto"/>
        <w:rPr>
          <w:i/>
          <w:sz w:val="22"/>
          <w:szCs w:val="22"/>
          <w:lang w:val="en-US"/>
        </w:rPr>
      </w:pPr>
      <w:r w:rsidRPr="00373F15">
        <w:rPr>
          <w:i/>
          <w:sz w:val="22"/>
          <w:szCs w:val="22"/>
          <w:lang w:val="en-US"/>
        </w:rPr>
        <w:t>A1.1 Command papers</w:t>
      </w:r>
    </w:p>
    <w:p w14:paraId="37497462" w14:textId="77777777" w:rsidR="00373F15" w:rsidRPr="00DD065F" w:rsidRDefault="00373F15" w:rsidP="00DD065F">
      <w:pPr>
        <w:spacing w:line="240" w:lineRule="auto"/>
        <w:rPr>
          <w:i/>
          <w:sz w:val="22"/>
          <w:szCs w:val="22"/>
          <w:lang w:val="en-US"/>
        </w:rPr>
      </w:pPr>
    </w:p>
    <w:p w14:paraId="1F994199" w14:textId="1240092A" w:rsidR="006D5C33" w:rsidRPr="00DD065F" w:rsidRDefault="006D5C33" w:rsidP="00DD065F">
      <w:pPr>
        <w:spacing w:line="240" w:lineRule="auto"/>
        <w:rPr>
          <w:sz w:val="22"/>
          <w:szCs w:val="22"/>
          <w:lang w:val="en-US"/>
        </w:rPr>
      </w:pPr>
      <w:r w:rsidRPr="00DD065F">
        <w:rPr>
          <w:sz w:val="22"/>
          <w:szCs w:val="22"/>
          <w:lang w:val="en-US"/>
        </w:rPr>
        <w:t xml:space="preserve">Command papers published after the beginning of the 2007-2008 parliament (coinciding with the start of the Brown government) can be found on the UK government official documents portal, </w:t>
      </w:r>
      <w:r w:rsidR="00434C54" w:rsidRPr="00DD065F">
        <w:rPr>
          <w:sz w:val="22"/>
          <w:szCs w:val="22"/>
          <w:lang w:val="en-US"/>
        </w:rPr>
        <w:t xml:space="preserve">gov.uk/official-documents. Command papers published before that date can be obtained from the House of Commons library archive, available through ProQuest (parlipapers.proquest.com). </w:t>
      </w:r>
      <w:r w:rsidR="005107D7" w:rsidRPr="00DD065F">
        <w:rPr>
          <w:sz w:val="22"/>
          <w:szCs w:val="22"/>
          <w:lang w:val="en-US"/>
        </w:rPr>
        <w:t xml:space="preserve">Papers are referred to by their number, with the prefix </w:t>
      </w:r>
      <w:proofErr w:type="spellStart"/>
      <w:r w:rsidR="005107D7" w:rsidRPr="00DD065F">
        <w:rPr>
          <w:sz w:val="22"/>
          <w:szCs w:val="22"/>
          <w:lang w:val="en-US"/>
        </w:rPr>
        <w:t>Cmnd</w:t>
      </w:r>
      <w:proofErr w:type="spellEnd"/>
      <w:r w:rsidR="005107D7" w:rsidRPr="00DD065F">
        <w:rPr>
          <w:sz w:val="22"/>
          <w:szCs w:val="22"/>
          <w:lang w:val="en-US"/>
        </w:rPr>
        <w:t>. (up to 1986), C</w:t>
      </w:r>
      <w:r w:rsidR="00943DBB" w:rsidRPr="00DD065F">
        <w:rPr>
          <w:sz w:val="22"/>
          <w:szCs w:val="22"/>
          <w:lang w:val="en-US"/>
        </w:rPr>
        <w:t xml:space="preserve">m. (1986-2018), and CP (2018-). </w:t>
      </w:r>
    </w:p>
    <w:p w14:paraId="7E9CEBF2" w14:textId="39D7E3A4" w:rsidR="005E28C3" w:rsidRPr="00DD065F" w:rsidRDefault="00B62E33" w:rsidP="00DD065F">
      <w:pPr>
        <w:spacing w:line="240" w:lineRule="auto"/>
        <w:rPr>
          <w:sz w:val="22"/>
          <w:szCs w:val="22"/>
          <w:lang w:val="en-US"/>
        </w:rPr>
      </w:pPr>
      <w:r w:rsidRPr="00DD065F">
        <w:rPr>
          <w:sz w:val="22"/>
          <w:szCs w:val="22"/>
          <w:lang w:val="en-US"/>
        </w:rPr>
        <w:tab/>
        <w:t xml:space="preserve">There were 4366 non-treaty command papers </w:t>
      </w:r>
      <w:r w:rsidR="00B0576A" w:rsidRPr="00DD065F">
        <w:rPr>
          <w:sz w:val="22"/>
          <w:szCs w:val="22"/>
          <w:lang w:val="en-US"/>
        </w:rPr>
        <w:t>published</w:t>
      </w:r>
      <w:r w:rsidRPr="00DD065F">
        <w:rPr>
          <w:sz w:val="22"/>
          <w:szCs w:val="22"/>
          <w:lang w:val="en-US"/>
        </w:rPr>
        <w:t xml:space="preserve"> between </w:t>
      </w:r>
      <w:r w:rsidR="00B0576A" w:rsidRPr="00DD065F">
        <w:rPr>
          <w:sz w:val="22"/>
          <w:szCs w:val="22"/>
          <w:lang w:val="en-US"/>
        </w:rPr>
        <w:t>1 January 1983 and 1 August 2021. A limited number of papers are very long, usually due to appendices. The leng</w:t>
      </w:r>
      <w:r w:rsidR="00E44D56" w:rsidRPr="00DD065F">
        <w:rPr>
          <w:sz w:val="22"/>
          <w:szCs w:val="22"/>
          <w:lang w:val="en-US"/>
        </w:rPr>
        <w:t>th</w:t>
      </w:r>
      <w:r w:rsidR="00B0576A" w:rsidRPr="00DD065F">
        <w:rPr>
          <w:sz w:val="22"/>
          <w:szCs w:val="22"/>
          <w:lang w:val="en-US"/>
        </w:rPr>
        <w:t xml:space="preserve"> of the documents has been limited to approximately the first 20000 words (in practice 20000*</w:t>
      </w:r>
      <w:r w:rsidR="007B1AAF">
        <w:rPr>
          <w:sz w:val="22"/>
          <w:szCs w:val="22"/>
          <w:lang w:val="en-US"/>
        </w:rPr>
        <w:t>5</w:t>
      </w:r>
      <w:r w:rsidR="00B0576A" w:rsidRPr="00DD065F">
        <w:rPr>
          <w:sz w:val="22"/>
          <w:szCs w:val="22"/>
          <w:lang w:val="en-US"/>
        </w:rPr>
        <w:t xml:space="preserve"> characters</w:t>
      </w:r>
      <w:r w:rsidR="00001295">
        <w:rPr>
          <w:sz w:val="22"/>
          <w:szCs w:val="22"/>
          <w:lang w:val="en-US"/>
        </w:rPr>
        <w:t>, including whitespace</w:t>
      </w:r>
      <w:r w:rsidR="00B0576A" w:rsidRPr="00DD065F">
        <w:rPr>
          <w:sz w:val="22"/>
          <w:szCs w:val="22"/>
          <w:lang w:val="en-US"/>
        </w:rPr>
        <w:t>)</w:t>
      </w:r>
      <w:r w:rsidR="007942AF" w:rsidRPr="00DD065F">
        <w:rPr>
          <w:sz w:val="22"/>
          <w:szCs w:val="22"/>
          <w:lang w:val="en-US"/>
        </w:rPr>
        <w:t>.</w:t>
      </w:r>
      <w:r w:rsidR="005E28C3" w:rsidRPr="00DD065F">
        <w:rPr>
          <w:sz w:val="22"/>
          <w:szCs w:val="22"/>
          <w:lang w:val="en-US"/>
        </w:rPr>
        <w:t xml:space="preserve"> To process the documents, </w:t>
      </w:r>
      <w:r w:rsidR="003654E2" w:rsidRPr="00DD065F">
        <w:rPr>
          <w:sz w:val="22"/>
          <w:szCs w:val="22"/>
          <w:lang w:val="en-US"/>
        </w:rPr>
        <w:t xml:space="preserve">those present in less than .05% and more than 75% of documents have been removed – as they are very unlikely to lead to meaningful topics, as were all one- and two-character words. </w:t>
      </w:r>
      <w:r w:rsidR="005E28C3" w:rsidRPr="00DD065F">
        <w:rPr>
          <w:sz w:val="22"/>
          <w:szCs w:val="22"/>
          <w:lang w:val="en-US"/>
        </w:rPr>
        <w:tab/>
      </w:r>
    </w:p>
    <w:p w14:paraId="085AF7DE" w14:textId="6C4BE070" w:rsidR="0022648D" w:rsidRPr="00DD065F" w:rsidRDefault="00674967"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Examples of </w:t>
      </w:r>
      <w:r w:rsidR="007F7E46" w:rsidRPr="00DD065F">
        <w:rPr>
          <w:sz w:val="22"/>
          <w:szCs w:val="22"/>
          <w:lang w:val="en-US"/>
        </w:rPr>
        <w:t>fragments</w:t>
      </w:r>
      <w:r w:rsidRPr="00DD065F">
        <w:rPr>
          <w:sz w:val="22"/>
          <w:szCs w:val="22"/>
          <w:lang w:val="en-US"/>
        </w:rPr>
        <w:t xml:space="preserve"> from various command papers are included below:</w:t>
      </w:r>
    </w:p>
    <w:p w14:paraId="35EE2691" w14:textId="77777777" w:rsidR="00DD065F" w:rsidRPr="00DD065F" w:rsidRDefault="00DD065F" w:rsidP="00DD065F">
      <w:pPr>
        <w:spacing w:line="240" w:lineRule="auto"/>
        <w:rPr>
          <w:sz w:val="22"/>
          <w:szCs w:val="22"/>
          <w:lang w:val="en-US"/>
        </w:rPr>
      </w:pPr>
    </w:p>
    <w:p w14:paraId="441F68E9" w14:textId="3AD47A0C" w:rsidR="0022648D" w:rsidRPr="00DD065F" w:rsidRDefault="00E81331" w:rsidP="00DD065F">
      <w:pPr>
        <w:spacing w:line="240" w:lineRule="auto"/>
        <w:rPr>
          <w:sz w:val="22"/>
          <w:szCs w:val="22"/>
          <w:lang w:val="en-US"/>
        </w:rPr>
      </w:pPr>
      <w:r w:rsidRPr="00DD065F">
        <w:rPr>
          <w:noProof/>
          <w:sz w:val="22"/>
          <w:szCs w:val="22"/>
          <w:lang w:val="en-US"/>
        </w:rPr>
        <w:drawing>
          <wp:inline distT="0" distB="0" distL="0" distR="0" wp14:anchorId="045B004B" wp14:editId="7C30512F">
            <wp:extent cx="5943600" cy="441071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943600" cy="4410710"/>
                    </a:xfrm>
                    <a:prstGeom prst="rect">
                      <a:avLst/>
                    </a:prstGeom>
                  </pic:spPr>
                </pic:pic>
              </a:graphicData>
            </a:graphic>
          </wp:inline>
        </w:drawing>
      </w:r>
    </w:p>
    <w:p w14:paraId="059EC610" w14:textId="684C98B5" w:rsidR="00E81331" w:rsidRPr="00DD065F" w:rsidRDefault="00AB69BD" w:rsidP="00DD065F">
      <w:pPr>
        <w:spacing w:line="240" w:lineRule="auto"/>
        <w:jc w:val="center"/>
        <w:rPr>
          <w:sz w:val="22"/>
          <w:szCs w:val="22"/>
          <w:lang w:val="en-US"/>
        </w:rPr>
      </w:pPr>
      <w:r w:rsidRPr="00DD065F">
        <w:rPr>
          <w:sz w:val="22"/>
          <w:szCs w:val="22"/>
          <w:lang w:val="en-US"/>
        </w:rPr>
        <w:t xml:space="preserve">Example 1: Cm. 1599 – </w:t>
      </w:r>
      <w:r w:rsidRPr="00DD065F">
        <w:rPr>
          <w:i/>
          <w:sz w:val="22"/>
          <w:szCs w:val="22"/>
          <w:lang w:val="en-US"/>
        </w:rPr>
        <w:t>The Citizen’s Charter</w:t>
      </w:r>
      <w:r w:rsidRPr="00DD065F">
        <w:rPr>
          <w:sz w:val="22"/>
          <w:szCs w:val="22"/>
          <w:lang w:val="en-US"/>
        </w:rPr>
        <w:t>, from 1991</w:t>
      </w:r>
    </w:p>
    <w:p w14:paraId="5D8B4FB6" w14:textId="447DF1E7" w:rsidR="00AB69BD" w:rsidRPr="00DD065F" w:rsidRDefault="00AB69BD" w:rsidP="00DD065F">
      <w:pPr>
        <w:spacing w:line="240" w:lineRule="auto"/>
        <w:jc w:val="center"/>
        <w:rPr>
          <w:sz w:val="22"/>
          <w:szCs w:val="22"/>
          <w:lang w:val="en-US"/>
        </w:rPr>
      </w:pPr>
    </w:p>
    <w:p w14:paraId="2EB5FD44" w14:textId="614DFE17" w:rsidR="00AB69BD" w:rsidRPr="00DD065F" w:rsidRDefault="00891143" w:rsidP="00DD065F">
      <w:pPr>
        <w:spacing w:line="240" w:lineRule="auto"/>
        <w:jc w:val="center"/>
        <w:rPr>
          <w:sz w:val="22"/>
          <w:szCs w:val="22"/>
          <w:lang w:val="en-US"/>
        </w:rPr>
      </w:pPr>
      <w:r w:rsidRPr="00DD065F">
        <w:rPr>
          <w:noProof/>
          <w:sz w:val="22"/>
          <w:szCs w:val="22"/>
          <w:lang w:val="en-US"/>
        </w:rPr>
        <w:lastRenderedPageBreak/>
        <w:drawing>
          <wp:inline distT="0" distB="0" distL="0" distR="0" wp14:anchorId="62956DB8" wp14:editId="68C4CF34">
            <wp:extent cx="5943600" cy="3184525"/>
            <wp:effectExtent l="0" t="0" r="0" b="317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943600" cy="3184525"/>
                    </a:xfrm>
                    <a:prstGeom prst="rect">
                      <a:avLst/>
                    </a:prstGeom>
                  </pic:spPr>
                </pic:pic>
              </a:graphicData>
            </a:graphic>
          </wp:inline>
        </w:drawing>
      </w:r>
    </w:p>
    <w:p w14:paraId="0819B065" w14:textId="10A49836" w:rsidR="00891143" w:rsidRPr="00DD065F" w:rsidRDefault="00891143" w:rsidP="00DD065F">
      <w:pPr>
        <w:spacing w:line="240" w:lineRule="auto"/>
        <w:jc w:val="center"/>
        <w:rPr>
          <w:sz w:val="22"/>
          <w:szCs w:val="22"/>
          <w:lang w:val="en-US"/>
        </w:rPr>
      </w:pPr>
      <w:r w:rsidRPr="00DD065F">
        <w:rPr>
          <w:sz w:val="22"/>
          <w:szCs w:val="22"/>
          <w:lang w:val="en-US"/>
        </w:rPr>
        <w:t>Example 2: C</w:t>
      </w:r>
      <w:r w:rsidR="001D36D6" w:rsidRPr="00DD065F">
        <w:rPr>
          <w:sz w:val="22"/>
          <w:szCs w:val="22"/>
          <w:lang w:val="en-US"/>
        </w:rPr>
        <w:t xml:space="preserve">m. 8239 – </w:t>
      </w:r>
      <w:r w:rsidR="001D36D6" w:rsidRPr="00DD065F">
        <w:rPr>
          <w:i/>
          <w:sz w:val="22"/>
          <w:szCs w:val="22"/>
          <w:lang w:val="en-US"/>
        </w:rPr>
        <w:t>Innovation and Research for Growth</w:t>
      </w:r>
      <w:r w:rsidR="001D36D6" w:rsidRPr="00DD065F">
        <w:rPr>
          <w:sz w:val="22"/>
          <w:szCs w:val="22"/>
          <w:lang w:val="en-US"/>
        </w:rPr>
        <w:t>, from 2011</w:t>
      </w:r>
    </w:p>
    <w:p w14:paraId="157001AC" w14:textId="04FCE3DA" w:rsidR="001D36D6" w:rsidRPr="00DD065F" w:rsidRDefault="001D36D6" w:rsidP="00DD065F">
      <w:pPr>
        <w:spacing w:line="240" w:lineRule="auto"/>
        <w:jc w:val="center"/>
        <w:rPr>
          <w:sz w:val="22"/>
          <w:szCs w:val="22"/>
          <w:lang w:val="en-US"/>
        </w:rPr>
      </w:pPr>
    </w:p>
    <w:p w14:paraId="6542E9C2" w14:textId="77777777" w:rsidR="00DD065F" w:rsidRDefault="00DD065F" w:rsidP="00DD065F">
      <w:pPr>
        <w:spacing w:line="240" w:lineRule="auto"/>
        <w:rPr>
          <w:i/>
          <w:sz w:val="22"/>
          <w:szCs w:val="22"/>
          <w:lang w:val="en-US"/>
        </w:rPr>
      </w:pPr>
    </w:p>
    <w:p w14:paraId="154CEEDE" w14:textId="409E252E" w:rsidR="0022648D" w:rsidRPr="00373F15" w:rsidRDefault="0022648D" w:rsidP="00DD065F">
      <w:pPr>
        <w:spacing w:line="240" w:lineRule="auto"/>
        <w:rPr>
          <w:i/>
          <w:sz w:val="22"/>
          <w:szCs w:val="22"/>
          <w:lang w:val="en-US"/>
        </w:rPr>
      </w:pPr>
      <w:r w:rsidRPr="00373F15">
        <w:rPr>
          <w:i/>
          <w:sz w:val="22"/>
          <w:szCs w:val="22"/>
          <w:lang w:val="en-US"/>
        </w:rPr>
        <w:t>A</w:t>
      </w:r>
      <w:r w:rsidR="00373F15" w:rsidRPr="00373F15">
        <w:rPr>
          <w:i/>
          <w:sz w:val="22"/>
          <w:szCs w:val="22"/>
          <w:lang w:val="en-US"/>
        </w:rPr>
        <w:t>.</w:t>
      </w:r>
      <w:r w:rsidRPr="00373F15">
        <w:rPr>
          <w:i/>
          <w:sz w:val="22"/>
          <w:szCs w:val="22"/>
          <w:lang w:val="en-US"/>
        </w:rPr>
        <w:t>1.2 COFOG Spending Data</w:t>
      </w:r>
    </w:p>
    <w:p w14:paraId="3A265554" w14:textId="77777777" w:rsidR="00373F15" w:rsidRPr="00DD065F" w:rsidRDefault="00373F15" w:rsidP="00DD065F">
      <w:pPr>
        <w:spacing w:line="240" w:lineRule="auto"/>
        <w:rPr>
          <w:i/>
          <w:sz w:val="22"/>
          <w:szCs w:val="22"/>
          <w:lang w:val="en-US"/>
        </w:rPr>
      </w:pPr>
    </w:p>
    <w:p w14:paraId="113E7605" w14:textId="1B3D5867" w:rsidR="00470BE9" w:rsidRPr="00DD065F" w:rsidRDefault="00693FD9" w:rsidP="00DD065F">
      <w:pPr>
        <w:spacing w:line="240" w:lineRule="auto"/>
        <w:rPr>
          <w:sz w:val="22"/>
          <w:szCs w:val="22"/>
          <w:lang w:val="en-US"/>
        </w:rPr>
      </w:pPr>
      <w:r w:rsidRPr="00DD065F">
        <w:rPr>
          <w:sz w:val="22"/>
          <w:szCs w:val="22"/>
          <w:lang w:val="en-US"/>
        </w:rPr>
        <w:t xml:space="preserve">The data from 1995 onwards was collected from </w:t>
      </w:r>
      <w:r w:rsidR="00096F98" w:rsidRPr="00DD065F">
        <w:rPr>
          <w:sz w:val="22"/>
          <w:szCs w:val="22"/>
          <w:lang w:val="en-US"/>
        </w:rPr>
        <w:t xml:space="preserve">the OECD (stats.oecd.org). </w:t>
      </w:r>
      <w:r w:rsidR="00C325B1" w:rsidRPr="00DD065F">
        <w:rPr>
          <w:sz w:val="22"/>
          <w:szCs w:val="22"/>
          <w:lang w:val="en-US"/>
        </w:rPr>
        <w:t>The limited data series from before 1983-1995 come from Cm. 3901, table 3.2.</w:t>
      </w:r>
      <w:r w:rsidR="00470BE9" w:rsidRPr="00DD065F">
        <w:rPr>
          <w:sz w:val="22"/>
          <w:szCs w:val="22"/>
          <w:lang w:val="en-US"/>
        </w:rPr>
        <w:t xml:space="preserve"> </w:t>
      </w:r>
      <w:r w:rsidR="00C325B1" w:rsidRPr="00DD065F">
        <w:rPr>
          <w:sz w:val="22"/>
          <w:szCs w:val="22"/>
          <w:lang w:val="en-US"/>
        </w:rPr>
        <w:t xml:space="preserve">The full classification is: </w:t>
      </w:r>
    </w:p>
    <w:p w14:paraId="1B7525FC" w14:textId="77777777" w:rsidR="00DD065F" w:rsidRPr="00DD065F" w:rsidRDefault="00DD065F" w:rsidP="00DD065F">
      <w:pPr>
        <w:spacing w:line="240" w:lineRule="auto"/>
        <w:rPr>
          <w:sz w:val="22"/>
          <w:szCs w:val="22"/>
          <w:lang w:val="en-US"/>
        </w:rPr>
      </w:pPr>
    </w:p>
    <w:p w14:paraId="439AAA60" w14:textId="208E6C67" w:rsidR="00C325B1" w:rsidRPr="00DD065F" w:rsidRDefault="00C325B1" w:rsidP="00DD065F">
      <w:pPr>
        <w:spacing w:line="240" w:lineRule="auto"/>
        <w:rPr>
          <w:sz w:val="22"/>
          <w:szCs w:val="22"/>
          <w:lang w:val="en-US"/>
        </w:rPr>
      </w:pPr>
      <w:r w:rsidRPr="00DD065F">
        <w:rPr>
          <w:b/>
          <w:sz w:val="22"/>
          <w:szCs w:val="22"/>
          <w:lang w:val="en-US"/>
        </w:rPr>
        <w:t>General public services</w:t>
      </w:r>
      <w:r w:rsidRPr="00DD065F">
        <w:rPr>
          <w:sz w:val="22"/>
          <w:szCs w:val="22"/>
          <w:lang w:val="en-US"/>
        </w:rPr>
        <w:t xml:space="preserve"> (Executive and legislative organs, financial and fiscal affairs, external affairs; Foreign economic aid; General services; Basic research; R&amp;D general public services; General public services </w:t>
      </w:r>
      <w:proofErr w:type="spellStart"/>
      <w:r w:rsidRPr="00DD065F">
        <w:rPr>
          <w:sz w:val="22"/>
          <w:szCs w:val="22"/>
          <w:lang w:val="en-US"/>
        </w:rPr>
        <w:t>nec</w:t>
      </w:r>
      <w:proofErr w:type="spellEnd"/>
      <w:r w:rsidRPr="00DD065F">
        <w:rPr>
          <w:sz w:val="22"/>
          <w:szCs w:val="22"/>
          <w:lang w:val="en-US"/>
        </w:rPr>
        <w:t>; Public debt transactions; Transfers of a general character between different levels of government</w:t>
      </w:r>
      <w:r w:rsidR="00470BE9" w:rsidRPr="00DD065F">
        <w:rPr>
          <w:sz w:val="22"/>
          <w:szCs w:val="22"/>
          <w:lang w:val="en-US"/>
        </w:rPr>
        <w:t>)</w:t>
      </w:r>
    </w:p>
    <w:p w14:paraId="1F870755" w14:textId="77777777" w:rsidR="00C325B1" w:rsidRPr="00DD065F" w:rsidRDefault="00C325B1" w:rsidP="00DD065F">
      <w:pPr>
        <w:spacing w:line="240" w:lineRule="auto"/>
        <w:rPr>
          <w:sz w:val="22"/>
          <w:szCs w:val="22"/>
          <w:lang w:val="en-US"/>
        </w:rPr>
      </w:pPr>
    </w:p>
    <w:p w14:paraId="1A311548" w14:textId="5A6D28F8" w:rsidR="00C325B1" w:rsidRPr="00DD065F" w:rsidRDefault="00C325B1" w:rsidP="00DD065F">
      <w:pPr>
        <w:spacing w:line="240" w:lineRule="auto"/>
        <w:rPr>
          <w:sz w:val="22"/>
          <w:szCs w:val="22"/>
          <w:lang w:val="en-US"/>
        </w:rPr>
      </w:pPr>
      <w:proofErr w:type="spellStart"/>
      <w:r w:rsidRPr="00DD065F">
        <w:rPr>
          <w:b/>
          <w:sz w:val="22"/>
          <w:szCs w:val="22"/>
          <w:lang w:val="en-US"/>
        </w:rPr>
        <w:t>Defen</w:t>
      </w:r>
      <w:r w:rsidR="00E44D56" w:rsidRPr="00DD065F">
        <w:rPr>
          <w:b/>
          <w:sz w:val="22"/>
          <w:szCs w:val="22"/>
          <w:lang w:val="en-US"/>
        </w:rPr>
        <w:t>c</w:t>
      </w:r>
      <w:r w:rsidRPr="00DD065F">
        <w:rPr>
          <w:b/>
          <w:sz w:val="22"/>
          <w:szCs w:val="22"/>
          <w:lang w:val="en-US"/>
        </w:rPr>
        <w:t>e</w:t>
      </w:r>
      <w:proofErr w:type="spellEnd"/>
      <w:r w:rsidR="00470BE9" w:rsidRPr="00DD065F">
        <w:rPr>
          <w:sz w:val="22"/>
          <w:szCs w:val="22"/>
          <w:lang w:val="en-US"/>
        </w:rPr>
        <w:t xml:space="preserve"> </w:t>
      </w:r>
      <w:r w:rsidRPr="00DD065F">
        <w:rPr>
          <w:sz w:val="22"/>
          <w:szCs w:val="22"/>
          <w:lang w:val="en-US"/>
        </w:rPr>
        <w:t xml:space="preserve"> </w:t>
      </w:r>
      <w:r w:rsidR="00470BE9" w:rsidRPr="00DD065F">
        <w:rPr>
          <w:sz w:val="22"/>
          <w:szCs w:val="22"/>
          <w:lang w:val="en-US"/>
        </w:rPr>
        <w:t>(</w:t>
      </w:r>
      <w:r w:rsidRPr="00DD065F">
        <w:rPr>
          <w:sz w:val="22"/>
          <w:szCs w:val="22"/>
          <w:lang w:val="en-US"/>
        </w:rPr>
        <w:t xml:space="preserve">Military </w:t>
      </w:r>
      <w:proofErr w:type="spellStart"/>
      <w:r w:rsidRPr="00DD065F">
        <w:rPr>
          <w:sz w:val="22"/>
          <w:szCs w:val="22"/>
          <w:lang w:val="en-US"/>
        </w:rPr>
        <w:t>defence</w:t>
      </w:r>
      <w:proofErr w:type="spellEnd"/>
      <w:r w:rsidRPr="00DD065F">
        <w:rPr>
          <w:sz w:val="22"/>
          <w:szCs w:val="22"/>
          <w:lang w:val="en-US"/>
        </w:rPr>
        <w:t xml:space="preserve">; Civil </w:t>
      </w:r>
      <w:proofErr w:type="spellStart"/>
      <w:r w:rsidRPr="00DD065F">
        <w:rPr>
          <w:sz w:val="22"/>
          <w:szCs w:val="22"/>
          <w:lang w:val="en-US"/>
        </w:rPr>
        <w:t>defence</w:t>
      </w:r>
      <w:proofErr w:type="spellEnd"/>
      <w:r w:rsidRPr="00DD065F">
        <w:rPr>
          <w:sz w:val="22"/>
          <w:szCs w:val="22"/>
          <w:lang w:val="en-US"/>
        </w:rPr>
        <w:t xml:space="preserve">; Foreign military aid; R&amp;D </w:t>
      </w:r>
      <w:proofErr w:type="spellStart"/>
      <w:r w:rsidRPr="00DD065F">
        <w:rPr>
          <w:sz w:val="22"/>
          <w:szCs w:val="22"/>
          <w:lang w:val="en-US"/>
        </w:rPr>
        <w:t>defence</w:t>
      </w:r>
      <w:proofErr w:type="spellEnd"/>
      <w:r w:rsidRPr="00DD065F">
        <w:rPr>
          <w:sz w:val="22"/>
          <w:szCs w:val="22"/>
          <w:lang w:val="en-US"/>
        </w:rPr>
        <w:t xml:space="preserve">; </w:t>
      </w:r>
      <w:proofErr w:type="spellStart"/>
      <w:r w:rsidRPr="00DD065F">
        <w:rPr>
          <w:sz w:val="22"/>
          <w:szCs w:val="22"/>
          <w:lang w:val="en-US"/>
        </w:rPr>
        <w:t>Defence</w:t>
      </w:r>
      <w:proofErr w:type="spellEnd"/>
      <w:r w:rsidRPr="00DD065F">
        <w:rPr>
          <w:sz w:val="22"/>
          <w:szCs w:val="22"/>
          <w:lang w:val="en-US"/>
        </w:rPr>
        <w:t xml:space="preserve"> </w:t>
      </w:r>
      <w:proofErr w:type="spellStart"/>
      <w:r w:rsidRPr="00DD065F">
        <w:rPr>
          <w:sz w:val="22"/>
          <w:szCs w:val="22"/>
          <w:lang w:val="en-US"/>
        </w:rPr>
        <w:t>nec</w:t>
      </w:r>
      <w:proofErr w:type="spellEnd"/>
      <w:r w:rsidRPr="00DD065F">
        <w:rPr>
          <w:sz w:val="22"/>
          <w:szCs w:val="22"/>
          <w:lang w:val="en-US"/>
        </w:rPr>
        <w:t xml:space="preserve"> ;</w:t>
      </w:r>
      <w:r w:rsidR="00470BE9" w:rsidRPr="00DD065F">
        <w:rPr>
          <w:sz w:val="22"/>
          <w:szCs w:val="22"/>
          <w:lang w:val="en-US"/>
        </w:rPr>
        <w:t xml:space="preserve"> </w:t>
      </w:r>
      <w:r w:rsidRPr="00DD065F">
        <w:rPr>
          <w:sz w:val="22"/>
          <w:szCs w:val="22"/>
          <w:lang w:val="en-US"/>
        </w:rPr>
        <w:t xml:space="preserve">Public order and safety; Police services; Fire-protection services; Law courts; Prisons; R&amp;D public order and safety; Public order and safety </w:t>
      </w:r>
      <w:proofErr w:type="spellStart"/>
      <w:r w:rsidRPr="00DD065F">
        <w:rPr>
          <w:sz w:val="22"/>
          <w:szCs w:val="22"/>
          <w:lang w:val="en-US"/>
        </w:rPr>
        <w:t>nec</w:t>
      </w:r>
      <w:proofErr w:type="spellEnd"/>
      <w:r w:rsidR="00470BE9" w:rsidRPr="00DD065F">
        <w:rPr>
          <w:sz w:val="22"/>
          <w:szCs w:val="22"/>
          <w:lang w:val="en-US"/>
        </w:rPr>
        <w:t>)</w:t>
      </w:r>
    </w:p>
    <w:p w14:paraId="680A36FB" w14:textId="77777777" w:rsidR="00C325B1" w:rsidRPr="00DD065F" w:rsidRDefault="00C325B1" w:rsidP="00DD065F">
      <w:pPr>
        <w:spacing w:line="240" w:lineRule="auto"/>
        <w:rPr>
          <w:sz w:val="22"/>
          <w:szCs w:val="22"/>
          <w:lang w:val="en-US"/>
        </w:rPr>
      </w:pPr>
    </w:p>
    <w:p w14:paraId="6AEC347D" w14:textId="5653D163" w:rsidR="00C325B1" w:rsidRPr="00DD065F" w:rsidRDefault="00C325B1" w:rsidP="00DD065F">
      <w:pPr>
        <w:spacing w:line="240" w:lineRule="auto"/>
        <w:rPr>
          <w:sz w:val="22"/>
          <w:szCs w:val="22"/>
          <w:lang w:val="en-US"/>
        </w:rPr>
      </w:pPr>
      <w:r w:rsidRPr="00DD065F">
        <w:rPr>
          <w:b/>
          <w:sz w:val="22"/>
          <w:szCs w:val="22"/>
          <w:lang w:val="en-US"/>
        </w:rPr>
        <w:t>Economic affairs</w:t>
      </w:r>
      <w:r w:rsidR="00470BE9" w:rsidRPr="00DD065F">
        <w:rPr>
          <w:sz w:val="22"/>
          <w:szCs w:val="22"/>
          <w:lang w:val="en-US"/>
        </w:rPr>
        <w:t xml:space="preserve"> (</w:t>
      </w:r>
      <w:r w:rsidRPr="00DD065F">
        <w:rPr>
          <w:sz w:val="22"/>
          <w:szCs w:val="22"/>
          <w:lang w:val="en-US"/>
        </w:rPr>
        <w:t xml:space="preserve">General economic, commercial and </w:t>
      </w:r>
      <w:proofErr w:type="spellStart"/>
      <w:r w:rsidRPr="00DD065F">
        <w:rPr>
          <w:sz w:val="22"/>
          <w:szCs w:val="22"/>
          <w:lang w:val="en-US"/>
        </w:rPr>
        <w:t>labour</w:t>
      </w:r>
      <w:proofErr w:type="spellEnd"/>
      <w:r w:rsidRPr="00DD065F">
        <w:rPr>
          <w:sz w:val="22"/>
          <w:szCs w:val="22"/>
          <w:lang w:val="en-US"/>
        </w:rPr>
        <w:t xml:space="preserve"> affairs; Agriculture, forestry, fishing and hunting; Fuel and energy; Mining, manufacturing and construction; Transport; Communication ; Other industries; R&amp;D economic affairs; Economic affairs </w:t>
      </w:r>
      <w:proofErr w:type="spellStart"/>
      <w:r w:rsidRPr="00DD065F">
        <w:rPr>
          <w:sz w:val="22"/>
          <w:szCs w:val="22"/>
          <w:lang w:val="en-US"/>
        </w:rPr>
        <w:t>nec</w:t>
      </w:r>
      <w:proofErr w:type="spellEnd"/>
      <w:r w:rsidR="00470BE9" w:rsidRPr="00DD065F">
        <w:rPr>
          <w:sz w:val="22"/>
          <w:szCs w:val="22"/>
          <w:lang w:val="en-US"/>
        </w:rPr>
        <w:t>)</w:t>
      </w:r>
    </w:p>
    <w:p w14:paraId="02A6A28A" w14:textId="77777777" w:rsidR="00C325B1" w:rsidRPr="00DD065F" w:rsidRDefault="00C325B1" w:rsidP="00DD065F">
      <w:pPr>
        <w:spacing w:line="240" w:lineRule="auto"/>
        <w:rPr>
          <w:sz w:val="22"/>
          <w:szCs w:val="22"/>
          <w:lang w:val="en-US"/>
        </w:rPr>
      </w:pPr>
    </w:p>
    <w:p w14:paraId="4DB636D0" w14:textId="556E6AA1" w:rsidR="00C325B1" w:rsidRPr="00DD065F" w:rsidRDefault="00C325B1" w:rsidP="00DD065F">
      <w:pPr>
        <w:spacing w:line="240" w:lineRule="auto"/>
        <w:rPr>
          <w:sz w:val="22"/>
          <w:szCs w:val="22"/>
          <w:lang w:val="en-US"/>
        </w:rPr>
      </w:pPr>
      <w:r w:rsidRPr="00DD065F">
        <w:rPr>
          <w:b/>
          <w:sz w:val="22"/>
          <w:szCs w:val="22"/>
          <w:lang w:val="en-US"/>
        </w:rPr>
        <w:t>Environmental protection</w:t>
      </w:r>
      <w:r w:rsidRPr="00DD065F">
        <w:rPr>
          <w:sz w:val="22"/>
          <w:szCs w:val="22"/>
          <w:lang w:val="en-US"/>
        </w:rPr>
        <w:t xml:space="preserve"> </w:t>
      </w:r>
      <w:r w:rsidR="00470BE9" w:rsidRPr="00DD065F">
        <w:rPr>
          <w:sz w:val="22"/>
          <w:szCs w:val="22"/>
          <w:lang w:val="en-US"/>
        </w:rPr>
        <w:t>(</w:t>
      </w:r>
      <w:r w:rsidRPr="00DD065F">
        <w:rPr>
          <w:sz w:val="22"/>
          <w:szCs w:val="22"/>
          <w:lang w:val="en-US"/>
        </w:rPr>
        <w:t xml:space="preserve">Waste management; Waste water management; Pollution abatement; Protection of biodiversity and landscape; R&amp;D environmental protection; Environmental protection </w:t>
      </w:r>
      <w:proofErr w:type="spellStart"/>
      <w:r w:rsidRPr="00DD065F">
        <w:rPr>
          <w:sz w:val="22"/>
          <w:szCs w:val="22"/>
          <w:lang w:val="en-US"/>
        </w:rPr>
        <w:t>nec</w:t>
      </w:r>
      <w:proofErr w:type="spellEnd"/>
      <w:r w:rsidR="00470BE9" w:rsidRPr="00DD065F">
        <w:rPr>
          <w:sz w:val="22"/>
          <w:szCs w:val="22"/>
          <w:lang w:val="en-US"/>
        </w:rPr>
        <w:t>)</w:t>
      </w:r>
    </w:p>
    <w:p w14:paraId="6261A99F" w14:textId="77777777" w:rsidR="00C325B1" w:rsidRPr="00DD065F" w:rsidRDefault="00C325B1" w:rsidP="00DD065F">
      <w:pPr>
        <w:spacing w:line="240" w:lineRule="auto"/>
        <w:rPr>
          <w:sz w:val="22"/>
          <w:szCs w:val="22"/>
          <w:lang w:val="en-US"/>
        </w:rPr>
      </w:pPr>
    </w:p>
    <w:p w14:paraId="57B5245C" w14:textId="0EAC5072" w:rsidR="00C325B1" w:rsidRPr="00DD065F" w:rsidRDefault="00C325B1" w:rsidP="00DD065F">
      <w:pPr>
        <w:spacing w:line="240" w:lineRule="auto"/>
        <w:rPr>
          <w:sz w:val="22"/>
          <w:szCs w:val="22"/>
          <w:lang w:val="en-US"/>
        </w:rPr>
      </w:pPr>
      <w:r w:rsidRPr="00DD065F">
        <w:rPr>
          <w:b/>
          <w:sz w:val="22"/>
          <w:szCs w:val="22"/>
          <w:lang w:val="en-US"/>
        </w:rPr>
        <w:t>Housing and community amenities</w:t>
      </w:r>
      <w:r w:rsidR="00470BE9" w:rsidRPr="00DD065F">
        <w:rPr>
          <w:sz w:val="22"/>
          <w:szCs w:val="22"/>
          <w:lang w:val="en-US"/>
        </w:rPr>
        <w:t xml:space="preserve"> (</w:t>
      </w:r>
      <w:r w:rsidRPr="00DD065F">
        <w:rPr>
          <w:sz w:val="22"/>
          <w:szCs w:val="22"/>
          <w:lang w:val="en-US"/>
        </w:rPr>
        <w:t xml:space="preserve">Housing development; Community development; Water supply; Street lighting; R&amp;D housing and community amenities; Housing and community amenities </w:t>
      </w:r>
      <w:proofErr w:type="spellStart"/>
      <w:r w:rsidRPr="00DD065F">
        <w:rPr>
          <w:sz w:val="22"/>
          <w:szCs w:val="22"/>
          <w:lang w:val="en-US"/>
        </w:rPr>
        <w:t>nec</w:t>
      </w:r>
      <w:proofErr w:type="spellEnd"/>
      <w:r w:rsidR="00470BE9" w:rsidRPr="00DD065F">
        <w:rPr>
          <w:sz w:val="22"/>
          <w:szCs w:val="22"/>
          <w:lang w:val="en-US"/>
        </w:rPr>
        <w:t>)</w:t>
      </w:r>
    </w:p>
    <w:p w14:paraId="5B40B0F7" w14:textId="77777777" w:rsidR="00C325B1" w:rsidRPr="00DD065F" w:rsidRDefault="00C325B1" w:rsidP="00DD065F">
      <w:pPr>
        <w:spacing w:line="240" w:lineRule="auto"/>
        <w:rPr>
          <w:sz w:val="22"/>
          <w:szCs w:val="22"/>
          <w:lang w:val="en-US"/>
        </w:rPr>
      </w:pPr>
    </w:p>
    <w:p w14:paraId="5BD1E1E0" w14:textId="4B023B7A" w:rsidR="00C325B1" w:rsidRPr="00DD065F" w:rsidRDefault="00C325B1" w:rsidP="00DD065F">
      <w:pPr>
        <w:spacing w:line="240" w:lineRule="auto"/>
        <w:rPr>
          <w:sz w:val="22"/>
          <w:szCs w:val="22"/>
          <w:lang w:val="en-US"/>
        </w:rPr>
      </w:pPr>
      <w:r w:rsidRPr="00DD065F">
        <w:rPr>
          <w:b/>
          <w:sz w:val="22"/>
          <w:szCs w:val="22"/>
          <w:lang w:val="en-US"/>
        </w:rPr>
        <w:t>Health</w:t>
      </w:r>
      <w:r w:rsidR="00470BE9" w:rsidRPr="00DD065F">
        <w:rPr>
          <w:sz w:val="22"/>
          <w:szCs w:val="22"/>
          <w:lang w:val="en-US"/>
        </w:rPr>
        <w:t xml:space="preserve"> (</w:t>
      </w:r>
      <w:r w:rsidRPr="00DD065F">
        <w:rPr>
          <w:sz w:val="22"/>
          <w:szCs w:val="22"/>
          <w:lang w:val="en-US"/>
        </w:rPr>
        <w:t xml:space="preserve">Medical products, appliances and equipment; Outpatient services; Hospital services; Public health services; R&amp;D health; Health </w:t>
      </w:r>
      <w:proofErr w:type="spellStart"/>
      <w:r w:rsidRPr="00DD065F">
        <w:rPr>
          <w:sz w:val="22"/>
          <w:szCs w:val="22"/>
          <w:lang w:val="en-US"/>
        </w:rPr>
        <w:t>nec</w:t>
      </w:r>
      <w:proofErr w:type="spellEnd"/>
      <w:r w:rsidR="00470BE9" w:rsidRPr="00DD065F">
        <w:rPr>
          <w:sz w:val="22"/>
          <w:szCs w:val="22"/>
          <w:lang w:val="en-US"/>
        </w:rPr>
        <w:t>)</w:t>
      </w:r>
    </w:p>
    <w:p w14:paraId="1DD328AA" w14:textId="77777777" w:rsidR="00C325B1" w:rsidRPr="00DD065F" w:rsidRDefault="00C325B1" w:rsidP="00DD065F">
      <w:pPr>
        <w:spacing w:line="240" w:lineRule="auto"/>
        <w:rPr>
          <w:sz w:val="22"/>
          <w:szCs w:val="22"/>
          <w:lang w:val="en-US"/>
        </w:rPr>
      </w:pPr>
    </w:p>
    <w:p w14:paraId="48CBD6E0" w14:textId="235717BE" w:rsidR="00C325B1" w:rsidRPr="00DD065F" w:rsidRDefault="00C325B1" w:rsidP="00DD065F">
      <w:pPr>
        <w:spacing w:line="240" w:lineRule="auto"/>
        <w:rPr>
          <w:sz w:val="22"/>
          <w:szCs w:val="22"/>
          <w:lang w:val="en-US"/>
        </w:rPr>
      </w:pPr>
      <w:r w:rsidRPr="00DD065F">
        <w:rPr>
          <w:b/>
          <w:sz w:val="22"/>
          <w:szCs w:val="22"/>
          <w:lang w:val="en-US"/>
        </w:rPr>
        <w:lastRenderedPageBreak/>
        <w:t>Recreation, culture and religion</w:t>
      </w:r>
      <w:r w:rsidRPr="00DD065F">
        <w:rPr>
          <w:sz w:val="22"/>
          <w:szCs w:val="22"/>
          <w:lang w:val="en-US"/>
        </w:rPr>
        <w:t xml:space="preserve"> </w:t>
      </w:r>
      <w:r w:rsidR="00470BE9" w:rsidRPr="00DD065F">
        <w:rPr>
          <w:sz w:val="22"/>
          <w:szCs w:val="22"/>
          <w:lang w:val="en-US"/>
        </w:rPr>
        <w:t>(</w:t>
      </w:r>
      <w:r w:rsidRPr="00DD065F">
        <w:rPr>
          <w:sz w:val="22"/>
          <w:szCs w:val="22"/>
          <w:lang w:val="en-US"/>
        </w:rPr>
        <w:t xml:space="preserve">Recreational and sporting services; Cultural services; Broadcasting and publishing services; Religious and other community services; R&amp;D recreation, culture and religion; Recreation, culture and religion </w:t>
      </w:r>
      <w:proofErr w:type="spellStart"/>
      <w:r w:rsidRPr="00DD065F">
        <w:rPr>
          <w:sz w:val="22"/>
          <w:szCs w:val="22"/>
          <w:lang w:val="en-US"/>
        </w:rPr>
        <w:t>nec</w:t>
      </w:r>
      <w:proofErr w:type="spellEnd"/>
      <w:r w:rsidR="00470BE9" w:rsidRPr="00DD065F">
        <w:rPr>
          <w:sz w:val="22"/>
          <w:szCs w:val="22"/>
          <w:lang w:val="en-US"/>
        </w:rPr>
        <w:t>)</w:t>
      </w:r>
    </w:p>
    <w:p w14:paraId="4EFF3667" w14:textId="77777777" w:rsidR="00C325B1" w:rsidRPr="00DD065F" w:rsidRDefault="00C325B1" w:rsidP="00DD065F">
      <w:pPr>
        <w:spacing w:line="240" w:lineRule="auto"/>
        <w:rPr>
          <w:sz w:val="22"/>
          <w:szCs w:val="22"/>
          <w:lang w:val="en-US"/>
        </w:rPr>
      </w:pPr>
    </w:p>
    <w:p w14:paraId="2FD6DDE4" w14:textId="4981F6C7" w:rsidR="00C325B1" w:rsidRPr="00DD065F" w:rsidRDefault="00C325B1" w:rsidP="00DD065F">
      <w:pPr>
        <w:spacing w:line="240" w:lineRule="auto"/>
        <w:rPr>
          <w:sz w:val="22"/>
          <w:szCs w:val="22"/>
          <w:lang w:val="en-US"/>
        </w:rPr>
      </w:pPr>
      <w:r w:rsidRPr="00DD065F">
        <w:rPr>
          <w:b/>
          <w:sz w:val="22"/>
          <w:szCs w:val="22"/>
          <w:lang w:val="en-US"/>
        </w:rPr>
        <w:t>Education</w:t>
      </w:r>
      <w:r w:rsidR="00470BE9" w:rsidRPr="00DD065F">
        <w:rPr>
          <w:sz w:val="22"/>
          <w:szCs w:val="22"/>
          <w:lang w:val="en-US"/>
        </w:rPr>
        <w:t xml:space="preserve"> (</w:t>
      </w:r>
      <w:r w:rsidRPr="00DD065F">
        <w:rPr>
          <w:sz w:val="22"/>
          <w:szCs w:val="22"/>
          <w:lang w:val="en-US"/>
        </w:rPr>
        <w:t xml:space="preserve">Pre-primary and primary education; Secondary education; Post-secondary non-tertiary education; Tertiary education; Education not definable by level; Subsidiary services to education; R&amp;D education; Education </w:t>
      </w:r>
      <w:proofErr w:type="spellStart"/>
      <w:r w:rsidRPr="00DD065F">
        <w:rPr>
          <w:sz w:val="22"/>
          <w:szCs w:val="22"/>
          <w:lang w:val="en-US"/>
        </w:rPr>
        <w:t>nec</w:t>
      </w:r>
      <w:proofErr w:type="spellEnd"/>
      <w:r w:rsidR="00470BE9" w:rsidRPr="00DD065F">
        <w:rPr>
          <w:sz w:val="22"/>
          <w:szCs w:val="22"/>
          <w:lang w:val="en-US"/>
        </w:rPr>
        <w:t>)</w:t>
      </w:r>
    </w:p>
    <w:p w14:paraId="610B50D0" w14:textId="77777777" w:rsidR="00C325B1" w:rsidRPr="00DD065F" w:rsidRDefault="00C325B1" w:rsidP="00DD065F">
      <w:pPr>
        <w:spacing w:line="240" w:lineRule="auto"/>
        <w:rPr>
          <w:sz w:val="22"/>
          <w:szCs w:val="22"/>
          <w:lang w:val="en-US"/>
        </w:rPr>
      </w:pPr>
    </w:p>
    <w:p w14:paraId="29ABF7D8" w14:textId="5F0255C1" w:rsidR="00C325B1" w:rsidRPr="00DD065F" w:rsidRDefault="00C325B1" w:rsidP="00DD065F">
      <w:pPr>
        <w:spacing w:line="240" w:lineRule="auto"/>
        <w:rPr>
          <w:sz w:val="22"/>
          <w:szCs w:val="22"/>
          <w:lang w:val="en-US"/>
        </w:rPr>
      </w:pPr>
      <w:r w:rsidRPr="00DD065F">
        <w:rPr>
          <w:b/>
          <w:sz w:val="22"/>
          <w:szCs w:val="22"/>
          <w:lang w:val="en-US"/>
        </w:rPr>
        <w:t>Social protection</w:t>
      </w:r>
      <w:r w:rsidRPr="00DD065F">
        <w:rPr>
          <w:sz w:val="22"/>
          <w:szCs w:val="22"/>
          <w:lang w:val="en-US"/>
        </w:rPr>
        <w:t xml:space="preserve"> </w:t>
      </w:r>
      <w:r w:rsidR="00470BE9" w:rsidRPr="00DD065F">
        <w:rPr>
          <w:sz w:val="22"/>
          <w:szCs w:val="22"/>
          <w:lang w:val="en-US"/>
        </w:rPr>
        <w:t>(</w:t>
      </w:r>
      <w:r w:rsidRPr="00DD065F">
        <w:rPr>
          <w:sz w:val="22"/>
          <w:szCs w:val="22"/>
          <w:lang w:val="en-US"/>
        </w:rPr>
        <w:t xml:space="preserve">Sickness and disability; Old age; Survivors; Family and children; Unemployment; Housing; Social exclusion </w:t>
      </w:r>
      <w:proofErr w:type="spellStart"/>
      <w:r w:rsidRPr="00DD065F">
        <w:rPr>
          <w:sz w:val="22"/>
          <w:szCs w:val="22"/>
          <w:lang w:val="en-US"/>
        </w:rPr>
        <w:t>nec</w:t>
      </w:r>
      <w:proofErr w:type="spellEnd"/>
      <w:r w:rsidRPr="00DD065F">
        <w:rPr>
          <w:sz w:val="22"/>
          <w:szCs w:val="22"/>
          <w:lang w:val="en-US"/>
        </w:rPr>
        <w:t xml:space="preserve">; R&amp;D social protection; Social protection </w:t>
      </w:r>
      <w:proofErr w:type="spellStart"/>
      <w:r w:rsidRPr="00DD065F">
        <w:rPr>
          <w:sz w:val="22"/>
          <w:szCs w:val="22"/>
          <w:lang w:val="en-US"/>
        </w:rPr>
        <w:t>nec</w:t>
      </w:r>
      <w:proofErr w:type="spellEnd"/>
      <w:r w:rsidR="00470BE9" w:rsidRPr="00DD065F">
        <w:rPr>
          <w:sz w:val="22"/>
          <w:szCs w:val="22"/>
          <w:lang w:val="en-US"/>
        </w:rPr>
        <w:t>)</w:t>
      </w:r>
    </w:p>
    <w:p w14:paraId="551998B4" w14:textId="41AC1038" w:rsidR="0022648D" w:rsidRPr="00DD065F" w:rsidRDefault="0022648D" w:rsidP="00DD065F">
      <w:pPr>
        <w:spacing w:line="240" w:lineRule="auto"/>
        <w:rPr>
          <w:sz w:val="22"/>
          <w:szCs w:val="22"/>
          <w:lang w:val="en-US"/>
        </w:rPr>
      </w:pPr>
    </w:p>
    <w:p w14:paraId="00F71E12" w14:textId="2E48F9A6" w:rsidR="00EE78E1" w:rsidRPr="00373F15" w:rsidRDefault="00EE78E1" w:rsidP="00DD065F">
      <w:pPr>
        <w:spacing w:line="240" w:lineRule="auto"/>
        <w:rPr>
          <w:i/>
          <w:sz w:val="22"/>
          <w:szCs w:val="22"/>
          <w:lang w:val="en-US"/>
        </w:rPr>
      </w:pPr>
      <w:r w:rsidRPr="00373F15">
        <w:rPr>
          <w:i/>
          <w:sz w:val="22"/>
          <w:szCs w:val="22"/>
          <w:lang w:val="en-US"/>
        </w:rPr>
        <w:t>A</w:t>
      </w:r>
      <w:r w:rsidR="00373F15" w:rsidRPr="00373F15">
        <w:rPr>
          <w:i/>
          <w:sz w:val="22"/>
          <w:szCs w:val="22"/>
          <w:lang w:val="en-US"/>
        </w:rPr>
        <w:t>.</w:t>
      </w:r>
      <w:r w:rsidRPr="00373F15">
        <w:rPr>
          <w:i/>
          <w:sz w:val="22"/>
          <w:szCs w:val="22"/>
          <w:lang w:val="en-US"/>
        </w:rPr>
        <w:t>1.3 Cabinet papers</w:t>
      </w:r>
    </w:p>
    <w:p w14:paraId="16008DB4" w14:textId="77777777" w:rsidR="00373F15" w:rsidRPr="00DD065F" w:rsidRDefault="00373F15" w:rsidP="00DD065F">
      <w:pPr>
        <w:spacing w:line="240" w:lineRule="auto"/>
        <w:rPr>
          <w:i/>
          <w:sz w:val="22"/>
          <w:szCs w:val="22"/>
          <w:lang w:val="en-US"/>
        </w:rPr>
      </w:pPr>
    </w:p>
    <w:p w14:paraId="57AF9142" w14:textId="164A755A" w:rsidR="00ED1EB4" w:rsidRPr="00DD065F" w:rsidRDefault="00ED1EB4" w:rsidP="00DD065F">
      <w:pPr>
        <w:spacing w:line="240" w:lineRule="auto"/>
        <w:rPr>
          <w:sz w:val="22"/>
          <w:szCs w:val="22"/>
          <w:lang w:val="en-US"/>
        </w:rPr>
      </w:pPr>
      <w:r w:rsidRPr="00DD065F">
        <w:rPr>
          <w:sz w:val="22"/>
          <w:szCs w:val="22"/>
          <w:lang w:val="en-US"/>
        </w:rPr>
        <w:t>Cabinet meeting minutes (officially called cabinet conclusions) are available under the CAB 128 category at the National Archives (</w:t>
      </w:r>
      <w:r w:rsidR="00702134" w:rsidRPr="00DD065F">
        <w:rPr>
          <w:sz w:val="22"/>
          <w:szCs w:val="22"/>
          <w:lang w:val="en-US"/>
        </w:rPr>
        <w:t>nationalarchives.gov.uk</w:t>
      </w:r>
      <w:r w:rsidRPr="00DD065F">
        <w:rPr>
          <w:sz w:val="22"/>
          <w:szCs w:val="22"/>
          <w:lang w:val="en-US"/>
        </w:rPr>
        <w:t>)</w:t>
      </w:r>
      <w:r w:rsidR="00702134" w:rsidRPr="00DD065F">
        <w:rPr>
          <w:sz w:val="22"/>
          <w:szCs w:val="22"/>
          <w:lang w:val="en-US"/>
        </w:rPr>
        <w:t xml:space="preserve">. </w:t>
      </w:r>
      <w:r w:rsidR="006A1AD6" w:rsidRPr="00DD065F">
        <w:rPr>
          <w:sz w:val="22"/>
          <w:szCs w:val="22"/>
          <w:lang w:val="en-US"/>
        </w:rPr>
        <w:t xml:space="preserve">For each meeting, </w:t>
      </w:r>
      <w:r w:rsidR="00996CD3" w:rsidRPr="00DD065F">
        <w:rPr>
          <w:sz w:val="22"/>
          <w:szCs w:val="22"/>
          <w:lang w:val="en-US"/>
        </w:rPr>
        <w:t>the foreign affairs section of the document has been eliminated, to parallel the command papers corpus</w:t>
      </w:r>
      <w:r w:rsidR="00FB20DA" w:rsidRPr="00DD065F">
        <w:rPr>
          <w:sz w:val="22"/>
          <w:szCs w:val="22"/>
          <w:lang w:val="en-US"/>
        </w:rPr>
        <w:t>, and each agenda item has been coded as a document</w:t>
      </w:r>
      <w:r w:rsidR="00996CD3" w:rsidRPr="00DD065F">
        <w:rPr>
          <w:sz w:val="22"/>
          <w:szCs w:val="22"/>
          <w:lang w:val="en-US"/>
        </w:rPr>
        <w:t xml:space="preserve">. </w:t>
      </w:r>
      <w:r w:rsidR="00FB20DA" w:rsidRPr="00DD065F">
        <w:rPr>
          <w:sz w:val="22"/>
          <w:szCs w:val="22"/>
          <w:lang w:val="en-US"/>
        </w:rPr>
        <w:t xml:space="preserve">There are 2034 such agenda items. </w:t>
      </w:r>
      <w:r w:rsidR="00996CD3" w:rsidRPr="00DD065F">
        <w:rPr>
          <w:sz w:val="22"/>
          <w:szCs w:val="22"/>
          <w:lang w:val="en-US"/>
        </w:rPr>
        <w:t>The following presents one relatively short entry, on a postal services strike, in 1988:</w:t>
      </w:r>
    </w:p>
    <w:p w14:paraId="7A70C4EE" w14:textId="5433E25C" w:rsidR="00ED1EB4" w:rsidRPr="00DD065F" w:rsidRDefault="00ED1EB4" w:rsidP="00DD065F">
      <w:pPr>
        <w:spacing w:line="240" w:lineRule="auto"/>
        <w:rPr>
          <w:sz w:val="22"/>
          <w:szCs w:val="22"/>
          <w:lang w:val="en-US"/>
        </w:rPr>
      </w:pPr>
    </w:p>
    <w:p w14:paraId="657FB385" w14:textId="75290541" w:rsidR="002E1E29" w:rsidRPr="00DD065F" w:rsidRDefault="006A1AD6" w:rsidP="00DD065F">
      <w:pPr>
        <w:spacing w:line="240" w:lineRule="auto"/>
        <w:rPr>
          <w:sz w:val="22"/>
          <w:szCs w:val="22"/>
          <w:lang w:val="en-US"/>
        </w:rPr>
      </w:pPr>
      <w:r w:rsidRPr="00DD065F">
        <w:rPr>
          <w:noProof/>
          <w:sz w:val="22"/>
          <w:szCs w:val="22"/>
          <w:lang w:val="en-US"/>
        </w:rPr>
        <w:drawing>
          <wp:inline distT="0" distB="0" distL="0" distR="0" wp14:anchorId="037639EF" wp14:editId="3150E5C6">
            <wp:extent cx="5943600" cy="5014595"/>
            <wp:effectExtent l="0" t="0" r="0" b="190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943600" cy="5014595"/>
                    </a:xfrm>
                    <a:prstGeom prst="rect">
                      <a:avLst/>
                    </a:prstGeom>
                  </pic:spPr>
                </pic:pic>
              </a:graphicData>
            </a:graphic>
          </wp:inline>
        </w:drawing>
      </w:r>
    </w:p>
    <w:p w14:paraId="41BB85C0" w14:textId="70469C4B" w:rsidR="00996CD3" w:rsidRPr="00DD065F" w:rsidRDefault="00996CD3" w:rsidP="00DD065F">
      <w:pPr>
        <w:spacing w:line="240" w:lineRule="auto"/>
        <w:jc w:val="center"/>
        <w:rPr>
          <w:sz w:val="22"/>
          <w:szCs w:val="22"/>
          <w:lang w:val="en-US"/>
        </w:rPr>
      </w:pPr>
      <w:r w:rsidRPr="00DD065F">
        <w:rPr>
          <w:sz w:val="22"/>
          <w:szCs w:val="22"/>
          <w:lang w:val="en-US"/>
        </w:rPr>
        <w:t>Example 4: Presentation on a strike, 1988</w:t>
      </w:r>
    </w:p>
    <w:p w14:paraId="735E4959" w14:textId="77777777" w:rsidR="00FB20DA" w:rsidRPr="00DD065F" w:rsidRDefault="00FB20DA" w:rsidP="00DD065F">
      <w:pPr>
        <w:spacing w:line="240" w:lineRule="auto"/>
        <w:rPr>
          <w:sz w:val="22"/>
          <w:szCs w:val="22"/>
          <w:lang w:val="en-US"/>
        </w:rPr>
      </w:pPr>
    </w:p>
    <w:p w14:paraId="537B94F9" w14:textId="449813D0" w:rsidR="00E30CB0" w:rsidRDefault="00E30CB0" w:rsidP="00DD065F">
      <w:pPr>
        <w:spacing w:line="240" w:lineRule="auto"/>
        <w:jc w:val="center"/>
        <w:rPr>
          <w:b/>
          <w:sz w:val="22"/>
          <w:szCs w:val="22"/>
          <w:lang w:val="en-US"/>
        </w:rPr>
      </w:pPr>
    </w:p>
    <w:p w14:paraId="193CE031" w14:textId="77777777" w:rsidR="00327220" w:rsidRDefault="00327220" w:rsidP="00DD065F">
      <w:pPr>
        <w:spacing w:line="240" w:lineRule="auto"/>
        <w:jc w:val="center"/>
        <w:rPr>
          <w:b/>
          <w:sz w:val="22"/>
          <w:szCs w:val="22"/>
          <w:lang w:val="en-US"/>
        </w:rPr>
      </w:pPr>
    </w:p>
    <w:p w14:paraId="4F804A06" w14:textId="0E052151" w:rsidR="00EE78E1" w:rsidRDefault="00FB20DA" w:rsidP="00DD065F">
      <w:pPr>
        <w:spacing w:line="240" w:lineRule="auto"/>
        <w:jc w:val="center"/>
        <w:rPr>
          <w:b/>
          <w:sz w:val="28"/>
          <w:szCs w:val="22"/>
          <w:lang w:val="en-US"/>
        </w:rPr>
      </w:pPr>
      <w:r w:rsidRPr="00373F15">
        <w:rPr>
          <w:b/>
          <w:sz w:val="28"/>
          <w:szCs w:val="22"/>
          <w:lang w:val="en-US"/>
        </w:rPr>
        <w:t>Appendix 2 – Further Results on the Command Papers Corpus</w:t>
      </w:r>
    </w:p>
    <w:p w14:paraId="75DBDE77" w14:textId="77777777" w:rsidR="00373F15" w:rsidRPr="00373F15" w:rsidRDefault="00373F15" w:rsidP="00DD065F">
      <w:pPr>
        <w:spacing w:line="240" w:lineRule="auto"/>
        <w:jc w:val="center"/>
        <w:rPr>
          <w:b/>
          <w:sz w:val="28"/>
          <w:szCs w:val="22"/>
          <w:lang w:val="en-US"/>
        </w:rPr>
      </w:pPr>
    </w:p>
    <w:p w14:paraId="46585188" w14:textId="783C7791" w:rsidR="00DF4CCC" w:rsidRPr="00DD065F" w:rsidRDefault="004E5B87" w:rsidP="00DD065F">
      <w:pPr>
        <w:spacing w:line="240" w:lineRule="auto"/>
        <w:rPr>
          <w:i/>
          <w:sz w:val="22"/>
          <w:szCs w:val="22"/>
          <w:lang w:val="en-US"/>
        </w:rPr>
      </w:pPr>
      <w:r w:rsidRPr="00DD065F">
        <w:rPr>
          <w:i/>
          <w:sz w:val="22"/>
          <w:szCs w:val="22"/>
          <w:lang w:val="en-US"/>
        </w:rPr>
        <w:t>2.1 Full results</w:t>
      </w:r>
      <w:r w:rsidR="00373F15">
        <w:rPr>
          <w:i/>
          <w:sz w:val="22"/>
          <w:szCs w:val="22"/>
          <w:lang w:val="en-US"/>
        </w:rPr>
        <w:t xml:space="preserve"> for K=20</w:t>
      </w:r>
    </w:p>
    <w:p w14:paraId="613C2B15" w14:textId="77777777" w:rsidR="00B206E1" w:rsidRPr="00DD065F" w:rsidRDefault="00B206E1" w:rsidP="00B206E1">
      <w:pPr>
        <w:spacing w:line="240" w:lineRule="auto"/>
        <w:rPr>
          <w:sz w:val="22"/>
          <w:szCs w:val="22"/>
          <w:lang w:val="en-US"/>
        </w:rPr>
      </w:pPr>
      <w:r w:rsidRPr="00DD065F">
        <w:rPr>
          <w:sz w:val="22"/>
          <w:szCs w:val="22"/>
          <w:lang w:val="en-US"/>
        </w:rPr>
        <w:t>Topic model with 20 topics, 4366 documents and a 15962 word dictionary.</w:t>
      </w:r>
    </w:p>
    <w:p w14:paraId="5C4DA79C" w14:textId="77777777" w:rsidR="00B206E1" w:rsidRPr="00DD065F" w:rsidRDefault="00B206E1" w:rsidP="00B206E1">
      <w:pPr>
        <w:spacing w:line="240" w:lineRule="auto"/>
        <w:rPr>
          <w:b/>
          <w:sz w:val="22"/>
          <w:szCs w:val="22"/>
          <w:lang w:val="en-US"/>
        </w:rPr>
      </w:pPr>
      <w:r w:rsidRPr="00DD065F">
        <w:rPr>
          <w:b/>
          <w:sz w:val="22"/>
          <w:szCs w:val="22"/>
          <w:lang w:val="en-US"/>
        </w:rPr>
        <w:t>Topic 1</w:t>
      </w:r>
      <w:r>
        <w:rPr>
          <w:b/>
          <w:sz w:val="22"/>
          <w:szCs w:val="22"/>
          <w:lang w:val="en-US"/>
        </w:rPr>
        <w:t>: Independent inquiry reports</w:t>
      </w:r>
    </w:p>
    <w:p w14:paraId="2A23E37D" w14:textId="77777777" w:rsidR="00B206E1" w:rsidRPr="00DD065F" w:rsidRDefault="00B206E1" w:rsidP="00B206E1">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Highest Prob: committee, evidence, cases, present, staff, might, recommendations </w:t>
      </w:r>
    </w:p>
    <w:p w14:paraId="3DDB07C1" w14:textId="77777777" w:rsidR="00B206E1" w:rsidRPr="00DD065F" w:rsidRDefault="00B206E1" w:rsidP="00B206E1">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FREX: complaints, para, </w:t>
      </w:r>
      <w:proofErr w:type="spellStart"/>
      <w:r w:rsidRPr="00DD065F">
        <w:rPr>
          <w:sz w:val="22"/>
          <w:szCs w:val="22"/>
          <w:lang w:val="en-US"/>
        </w:rPr>
        <w:t>wkh</w:t>
      </w:r>
      <w:proofErr w:type="spellEnd"/>
      <w:r w:rsidRPr="00DD065F">
        <w:rPr>
          <w:sz w:val="22"/>
          <w:szCs w:val="22"/>
          <w:lang w:val="en-US"/>
        </w:rPr>
        <w:t xml:space="preserve">, inquiry, complaint, death, investigation </w:t>
      </w:r>
    </w:p>
    <w:p w14:paraId="16C54CAF" w14:textId="77777777" w:rsidR="00B206E1" w:rsidRPr="00DD065F" w:rsidRDefault="00B206E1" w:rsidP="00B206E1">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Lift: </w:t>
      </w:r>
      <w:proofErr w:type="spellStart"/>
      <w:r w:rsidRPr="00DD065F">
        <w:rPr>
          <w:sz w:val="22"/>
          <w:szCs w:val="22"/>
          <w:lang w:val="en-US"/>
        </w:rPr>
        <w:t>mittee's</w:t>
      </w:r>
      <w:proofErr w:type="spellEnd"/>
      <w:r w:rsidRPr="00DD065F">
        <w:rPr>
          <w:sz w:val="22"/>
          <w:szCs w:val="22"/>
          <w:lang w:val="en-US"/>
        </w:rPr>
        <w:t xml:space="preserve">, conscientious, </w:t>
      </w:r>
      <w:proofErr w:type="spellStart"/>
      <w:r w:rsidRPr="00DD065F">
        <w:rPr>
          <w:sz w:val="22"/>
          <w:szCs w:val="22"/>
          <w:lang w:val="en-US"/>
        </w:rPr>
        <w:t>wkh</w:t>
      </w:r>
      <w:proofErr w:type="spellEnd"/>
      <w:r w:rsidRPr="00DD065F">
        <w:rPr>
          <w:sz w:val="22"/>
          <w:szCs w:val="22"/>
          <w:lang w:val="en-US"/>
        </w:rPr>
        <w:t xml:space="preserve">, recollection, verdicts, fatality, </w:t>
      </w:r>
      <w:proofErr w:type="spellStart"/>
      <w:r w:rsidRPr="00DD065F">
        <w:rPr>
          <w:sz w:val="22"/>
          <w:szCs w:val="22"/>
          <w:lang w:val="en-US"/>
        </w:rPr>
        <w:t>mendation</w:t>
      </w:r>
      <w:proofErr w:type="spellEnd"/>
      <w:r w:rsidRPr="00DD065F">
        <w:rPr>
          <w:sz w:val="22"/>
          <w:szCs w:val="22"/>
          <w:lang w:val="en-US"/>
        </w:rPr>
        <w:t xml:space="preserve"> </w:t>
      </w:r>
    </w:p>
    <w:p w14:paraId="2A1B99B0" w14:textId="77777777" w:rsidR="00B206E1" w:rsidRPr="00DD065F" w:rsidRDefault="00B206E1" w:rsidP="00B206E1">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Score: coroner, murder, </w:t>
      </w:r>
      <w:proofErr w:type="spellStart"/>
      <w:r w:rsidRPr="00DD065F">
        <w:rPr>
          <w:sz w:val="22"/>
          <w:szCs w:val="22"/>
          <w:lang w:val="en-US"/>
        </w:rPr>
        <w:t>wkh</w:t>
      </w:r>
      <w:proofErr w:type="spellEnd"/>
      <w:r w:rsidRPr="00DD065F">
        <w:rPr>
          <w:sz w:val="22"/>
          <w:szCs w:val="22"/>
          <w:lang w:val="en-US"/>
        </w:rPr>
        <w:t xml:space="preserve">, inquiry, recommend, death, complaints </w:t>
      </w:r>
    </w:p>
    <w:p w14:paraId="7FE3ACAE" w14:textId="77777777" w:rsidR="00B206E1" w:rsidRDefault="00B206E1" w:rsidP="00B206E1">
      <w:pPr>
        <w:spacing w:line="240" w:lineRule="auto"/>
        <w:rPr>
          <w:sz w:val="22"/>
          <w:szCs w:val="22"/>
          <w:lang w:val="en-US"/>
        </w:rPr>
      </w:pPr>
      <w:r w:rsidRPr="00DD065F">
        <w:rPr>
          <w:sz w:val="22"/>
          <w:szCs w:val="22"/>
          <w:lang w:val="en-US"/>
        </w:rPr>
        <w:tab/>
        <w:t xml:space="preserve"> Representative documents: Statement of changes in immigration rules, Draft public service ombudsman bill, Public inquiry into the identification of victims following traffic accidents.</w:t>
      </w:r>
    </w:p>
    <w:p w14:paraId="5C6494CF" w14:textId="77777777" w:rsidR="00B206E1" w:rsidRPr="00DD065F" w:rsidRDefault="00B206E1" w:rsidP="00B206E1">
      <w:pPr>
        <w:spacing w:line="240" w:lineRule="auto"/>
        <w:rPr>
          <w:sz w:val="22"/>
          <w:szCs w:val="22"/>
          <w:lang w:val="en-US"/>
        </w:rPr>
      </w:pPr>
      <w:r>
        <w:rPr>
          <w:sz w:val="22"/>
          <w:szCs w:val="22"/>
          <w:lang w:val="en-US"/>
        </w:rPr>
        <w:tab/>
        <w:t xml:space="preserve"> Notes: This topic deals with both government responses to parliamentary committee inquiries, and independent inquiries, including government responses to them.  </w:t>
      </w:r>
    </w:p>
    <w:p w14:paraId="19AD9DF2" w14:textId="77777777" w:rsidR="00B206E1" w:rsidRPr="00DD065F" w:rsidRDefault="00B206E1" w:rsidP="00B206E1">
      <w:pPr>
        <w:spacing w:line="240" w:lineRule="auto"/>
        <w:rPr>
          <w:b/>
          <w:sz w:val="22"/>
          <w:szCs w:val="22"/>
          <w:lang w:val="en-US"/>
        </w:rPr>
      </w:pPr>
      <w:r w:rsidRPr="00DD065F">
        <w:rPr>
          <w:b/>
          <w:sz w:val="22"/>
          <w:szCs w:val="22"/>
          <w:lang w:val="en-US"/>
        </w:rPr>
        <w:t>Topic 2</w:t>
      </w:r>
      <w:r>
        <w:rPr>
          <w:b/>
          <w:sz w:val="22"/>
          <w:szCs w:val="22"/>
          <w:lang w:val="en-US"/>
        </w:rPr>
        <w:t>: Immigration</w:t>
      </w:r>
    </w:p>
    <w:p w14:paraId="3491111A" w14:textId="77777777" w:rsidR="00B206E1" w:rsidRPr="00DD065F" w:rsidRDefault="00B206E1" w:rsidP="00B206E1">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Highest Prob: per, cent, immigration, united, applications, kingdom, entry </w:t>
      </w:r>
    </w:p>
    <w:p w14:paraId="3C49D129" w14:textId="77777777" w:rsidR="00B206E1" w:rsidRPr="00DD065F" w:rsidRDefault="00B206E1" w:rsidP="00B206E1">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FREX: </w:t>
      </w:r>
      <w:proofErr w:type="spellStart"/>
      <w:r w:rsidRPr="00DD065F">
        <w:rPr>
          <w:sz w:val="22"/>
          <w:szCs w:val="22"/>
          <w:lang w:val="en-US"/>
        </w:rPr>
        <w:t>indian</w:t>
      </w:r>
      <w:proofErr w:type="spellEnd"/>
      <w:r w:rsidRPr="00DD065F">
        <w:rPr>
          <w:sz w:val="22"/>
          <w:szCs w:val="22"/>
          <w:lang w:val="en-US"/>
        </w:rPr>
        <w:t xml:space="preserve">, continent, nationals, nationality, acceptances, immigration, asylum </w:t>
      </w:r>
    </w:p>
    <w:p w14:paraId="76E9ED01" w14:textId="77777777" w:rsidR="00B206E1" w:rsidRPr="00DD065F" w:rsidRDefault="00B206E1" w:rsidP="00B206E1">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Lift: </w:t>
      </w:r>
      <w:proofErr w:type="spellStart"/>
      <w:r w:rsidRPr="00DD065F">
        <w:rPr>
          <w:sz w:val="22"/>
          <w:szCs w:val="22"/>
          <w:lang w:val="en-US"/>
        </w:rPr>
        <w:t>ati</w:t>
      </w:r>
      <w:proofErr w:type="spellEnd"/>
      <w:r w:rsidRPr="00DD065F">
        <w:rPr>
          <w:sz w:val="22"/>
          <w:szCs w:val="22"/>
          <w:lang w:val="en-US"/>
        </w:rPr>
        <w:t xml:space="preserve">, </w:t>
      </w:r>
      <w:proofErr w:type="spellStart"/>
      <w:r w:rsidRPr="00DD065F">
        <w:rPr>
          <w:sz w:val="22"/>
          <w:szCs w:val="22"/>
          <w:lang w:val="en-US"/>
        </w:rPr>
        <w:t>ghana</w:t>
      </w:r>
      <w:proofErr w:type="spellEnd"/>
      <w:r w:rsidRPr="00DD065F">
        <w:rPr>
          <w:sz w:val="22"/>
          <w:szCs w:val="22"/>
          <w:lang w:val="en-US"/>
        </w:rPr>
        <w:t xml:space="preserve">, nationalities, </w:t>
      </w:r>
      <w:proofErr w:type="spellStart"/>
      <w:r w:rsidRPr="00DD065F">
        <w:rPr>
          <w:sz w:val="22"/>
          <w:szCs w:val="22"/>
          <w:lang w:val="en-US"/>
        </w:rPr>
        <w:t>bangladesh</w:t>
      </w:r>
      <w:proofErr w:type="spellEnd"/>
      <w:r w:rsidRPr="00DD065F">
        <w:rPr>
          <w:sz w:val="22"/>
          <w:szCs w:val="22"/>
          <w:lang w:val="en-US"/>
        </w:rPr>
        <w:t xml:space="preserve">, abode, </w:t>
      </w:r>
      <w:proofErr w:type="spellStart"/>
      <w:r w:rsidRPr="00DD065F">
        <w:rPr>
          <w:sz w:val="22"/>
          <w:szCs w:val="22"/>
          <w:lang w:val="en-US"/>
        </w:rPr>
        <w:t>americas</w:t>
      </w:r>
      <w:proofErr w:type="spellEnd"/>
      <w:r w:rsidRPr="00DD065F">
        <w:rPr>
          <w:sz w:val="22"/>
          <w:szCs w:val="22"/>
          <w:lang w:val="en-US"/>
        </w:rPr>
        <w:t xml:space="preserve">, visa </w:t>
      </w:r>
    </w:p>
    <w:p w14:paraId="07363AC6" w14:textId="77777777" w:rsidR="00B206E1" w:rsidRPr="00DD065F" w:rsidRDefault="00B206E1" w:rsidP="00B206E1">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Score: immigration, asylum, </w:t>
      </w:r>
      <w:proofErr w:type="spellStart"/>
      <w:r w:rsidRPr="00DD065F">
        <w:rPr>
          <w:sz w:val="22"/>
          <w:szCs w:val="22"/>
          <w:lang w:val="en-US"/>
        </w:rPr>
        <w:t>indian</w:t>
      </w:r>
      <w:proofErr w:type="spellEnd"/>
      <w:r w:rsidRPr="00DD065F">
        <w:rPr>
          <w:sz w:val="22"/>
          <w:szCs w:val="22"/>
          <w:lang w:val="en-US"/>
        </w:rPr>
        <w:t xml:space="preserve">, cent, continent, </w:t>
      </w:r>
      <w:proofErr w:type="spellStart"/>
      <w:r w:rsidRPr="00DD065F">
        <w:rPr>
          <w:sz w:val="22"/>
          <w:szCs w:val="22"/>
          <w:lang w:val="en-US"/>
        </w:rPr>
        <w:t>americas</w:t>
      </w:r>
      <w:proofErr w:type="spellEnd"/>
      <w:r w:rsidRPr="00DD065F">
        <w:rPr>
          <w:sz w:val="22"/>
          <w:szCs w:val="22"/>
          <w:lang w:val="en-US"/>
        </w:rPr>
        <w:t xml:space="preserve">, acceptances </w:t>
      </w:r>
    </w:p>
    <w:p w14:paraId="467977B3" w14:textId="77777777" w:rsidR="00B206E1" w:rsidRDefault="00B206E1" w:rsidP="00B206E1">
      <w:pPr>
        <w:spacing w:line="240" w:lineRule="auto"/>
        <w:rPr>
          <w:sz w:val="22"/>
          <w:szCs w:val="22"/>
          <w:lang w:val="en-US"/>
        </w:rPr>
      </w:pPr>
      <w:r w:rsidRPr="00DD065F">
        <w:rPr>
          <w:sz w:val="22"/>
          <w:szCs w:val="22"/>
          <w:lang w:val="en-US"/>
        </w:rPr>
        <w:tab/>
        <w:t xml:space="preserve"> Representative documents: Control of immigration statistics, Control of immigration statistics, Control of immigration statistics</w:t>
      </w:r>
    </w:p>
    <w:p w14:paraId="3CF1E997" w14:textId="77777777" w:rsidR="00B206E1" w:rsidRPr="00DD065F" w:rsidRDefault="00B206E1" w:rsidP="00B206E1">
      <w:pPr>
        <w:spacing w:line="240" w:lineRule="auto"/>
        <w:rPr>
          <w:sz w:val="22"/>
          <w:szCs w:val="22"/>
          <w:lang w:val="en-US"/>
        </w:rPr>
      </w:pPr>
      <w:r>
        <w:rPr>
          <w:sz w:val="22"/>
          <w:szCs w:val="22"/>
          <w:lang w:val="en-US"/>
        </w:rPr>
        <w:tab/>
        <w:t xml:space="preserve"> Notes: Both representative words and representative documents refer to immigration and asylum matters. </w:t>
      </w:r>
    </w:p>
    <w:p w14:paraId="279B1E59" w14:textId="77777777" w:rsidR="00B206E1" w:rsidRPr="00DD065F" w:rsidRDefault="00B206E1" w:rsidP="00B206E1">
      <w:pPr>
        <w:spacing w:line="240" w:lineRule="auto"/>
        <w:rPr>
          <w:b/>
          <w:sz w:val="22"/>
          <w:szCs w:val="22"/>
          <w:lang w:val="en-US"/>
        </w:rPr>
      </w:pPr>
      <w:r w:rsidRPr="00DD065F">
        <w:rPr>
          <w:b/>
          <w:sz w:val="22"/>
          <w:szCs w:val="22"/>
          <w:lang w:val="en-US"/>
        </w:rPr>
        <w:t>Topic 3:</w:t>
      </w:r>
      <w:r>
        <w:rPr>
          <w:b/>
          <w:sz w:val="22"/>
          <w:szCs w:val="22"/>
          <w:lang w:val="en-US"/>
        </w:rPr>
        <w:t xml:space="preserve"> Public consultations and committee inquiries</w:t>
      </w:r>
    </w:p>
    <w:p w14:paraId="04E803AB" w14:textId="77777777" w:rsidR="00B206E1" w:rsidRPr="00DD065F" w:rsidRDefault="00B206E1" w:rsidP="00B206E1">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Highest Prob: committee, response, recommendation, consultation, process, risk, local </w:t>
      </w:r>
    </w:p>
    <w:p w14:paraId="53E16799" w14:textId="77777777" w:rsidR="00B206E1" w:rsidRPr="00DD065F" w:rsidRDefault="00B206E1" w:rsidP="00B206E1">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FREX: committee's, agrees, </w:t>
      </w:r>
      <w:proofErr w:type="spellStart"/>
      <w:r w:rsidRPr="00DD065F">
        <w:rPr>
          <w:sz w:val="22"/>
          <w:szCs w:val="22"/>
          <w:lang w:val="en-US"/>
        </w:rPr>
        <w:t>pac</w:t>
      </w:r>
      <w:proofErr w:type="spellEnd"/>
      <w:r w:rsidRPr="00DD065F">
        <w:rPr>
          <w:sz w:val="22"/>
          <w:szCs w:val="22"/>
          <w:lang w:val="en-US"/>
        </w:rPr>
        <w:t xml:space="preserve">, recommendation, responses, respondents, response </w:t>
      </w:r>
    </w:p>
    <w:p w14:paraId="0950466E" w14:textId="77777777" w:rsidR="00B206E1" w:rsidRPr="00DD065F" w:rsidRDefault="00B206E1" w:rsidP="00B206E1">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Lift: </w:t>
      </w:r>
      <w:proofErr w:type="spellStart"/>
      <w:r w:rsidRPr="00DD065F">
        <w:rPr>
          <w:sz w:val="22"/>
          <w:szCs w:val="22"/>
          <w:lang w:val="en-US"/>
        </w:rPr>
        <w:t>atos</w:t>
      </w:r>
      <w:proofErr w:type="spellEnd"/>
      <w:r w:rsidRPr="00DD065F">
        <w:rPr>
          <w:sz w:val="22"/>
          <w:szCs w:val="22"/>
          <w:lang w:val="en-US"/>
        </w:rPr>
        <w:t xml:space="preserve">, descriptors, </w:t>
      </w:r>
      <w:proofErr w:type="spellStart"/>
      <w:r w:rsidRPr="00DD065F">
        <w:rPr>
          <w:sz w:val="22"/>
          <w:szCs w:val="22"/>
          <w:lang w:val="en-US"/>
        </w:rPr>
        <w:t>wca</w:t>
      </w:r>
      <w:proofErr w:type="spellEnd"/>
      <w:r w:rsidRPr="00DD065F">
        <w:rPr>
          <w:sz w:val="22"/>
          <w:szCs w:val="22"/>
          <w:lang w:val="en-US"/>
        </w:rPr>
        <w:t xml:space="preserve">, </w:t>
      </w:r>
      <w:proofErr w:type="spellStart"/>
      <w:r w:rsidRPr="00DD065F">
        <w:rPr>
          <w:sz w:val="22"/>
          <w:szCs w:val="22"/>
          <w:lang w:val="en-US"/>
        </w:rPr>
        <w:t>pac</w:t>
      </w:r>
      <w:proofErr w:type="spellEnd"/>
      <w:r w:rsidRPr="00DD065F">
        <w:rPr>
          <w:sz w:val="22"/>
          <w:szCs w:val="22"/>
          <w:lang w:val="en-US"/>
        </w:rPr>
        <w:t xml:space="preserve">, mutuals, </w:t>
      </w:r>
      <w:proofErr w:type="spellStart"/>
      <w:r w:rsidRPr="00DD065F">
        <w:rPr>
          <w:sz w:val="22"/>
          <w:szCs w:val="22"/>
          <w:lang w:val="en-US"/>
        </w:rPr>
        <w:t>ehrc</w:t>
      </w:r>
      <w:proofErr w:type="spellEnd"/>
      <w:r w:rsidRPr="00DD065F">
        <w:rPr>
          <w:sz w:val="22"/>
          <w:szCs w:val="22"/>
          <w:lang w:val="en-US"/>
        </w:rPr>
        <w:t xml:space="preserve">, dashboard </w:t>
      </w:r>
    </w:p>
    <w:p w14:paraId="67AAA860" w14:textId="77777777" w:rsidR="00B206E1" w:rsidRPr="00DD065F" w:rsidRDefault="00B206E1" w:rsidP="00B206E1">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Score: </w:t>
      </w:r>
      <w:proofErr w:type="spellStart"/>
      <w:r w:rsidRPr="00DD065F">
        <w:rPr>
          <w:sz w:val="22"/>
          <w:szCs w:val="22"/>
          <w:lang w:val="en-US"/>
        </w:rPr>
        <w:t>pac</w:t>
      </w:r>
      <w:proofErr w:type="spellEnd"/>
      <w:r w:rsidRPr="00DD065F">
        <w:rPr>
          <w:sz w:val="22"/>
          <w:szCs w:val="22"/>
          <w:lang w:val="en-US"/>
        </w:rPr>
        <w:t xml:space="preserve">, recommendation, committee's, respondents, regulatory, consultation, committee </w:t>
      </w:r>
    </w:p>
    <w:p w14:paraId="190A507B" w14:textId="77777777" w:rsidR="00B206E1" w:rsidRDefault="00B206E1" w:rsidP="00B206E1">
      <w:pPr>
        <w:spacing w:line="240" w:lineRule="auto"/>
        <w:rPr>
          <w:sz w:val="22"/>
          <w:szCs w:val="22"/>
          <w:lang w:val="en-US"/>
        </w:rPr>
      </w:pPr>
      <w:r w:rsidRPr="00DD065F">
        <w:rPr>
          <w:sz w:val="22"/>
          <w:szCs w:val="22"/>
          <w:lang w:val="en-US"/>
        </w:rPr>
        <w:tab/>
        <w:t xml:space="preserve"> Representative documents: The Queen’s ambulance service medal, Government response [...] on the effectiveness of local authority overview and scrutiny committees, Government response to the annual report on the operation of the terrorism act [...]. </w:t>
      </w:r>
    </w:p>
    <w:p w14:paraId="3BBE3DD9" w14:textId="77777777" w:rsidR="00B206E1" w:rsidRPr="00DD065F" w:rsidRDefault="00B206E1" w:rsidP="00B206E1">
      <w:pPr>
        <w:spacing w:line="240" w:lineRule="auto"/>
        <w:rPr>
          <w:sz w:val="22"/>
          <w:szCs w:val="22"/>
          <w:lang w:val="en-US"/>
        </w:rPr>
      </w:pPr>
      <w:r>
        <w:rPr>
          <w:sz w:val="22"/>
          <w:szCs w:val="22"/>
          <w:lang w:val="en-US"/>
        </w:rPr>
        <w:tab/>
        <w:t xml:space="preserve"> Notes: There is some overlap between this and topic 1. Representative documents for this topic also include matters related to public consultations (green papers). </w:t>
      </w:r>
    </w:p>
    <w:p w14:paraId="0C578C65" w14:textId="77777777" w:rsidR="00B206E1" w:rsidRPr="00DD065F" w:rsidRDefault="00B206E1" w:rsidP="00B206E1">
      <w:pPr>
        <w:spacing w:line="240" w:lineRule="auto"/>
        <w:rPr>
          <w:b/>
          <w:sz w:val="22"/>
          <w:szCs w:val="22"/>
          <w:lang w:val="en-US"/>
        </w:rPr>
      </w:pPr>
      <w:r w:rsidRPr="00DD065F">
        <w:rPr>
          <w:b/>
          <w:sz w:val="22"/>
          <w:szCs w:val="22"/>
          <w:lang w:val="en-US"/>
        </w:rPr>
        <w:t>Topic 4</w:t>
      </w:r>
      <w:r>
        <w:rPr>
          <w:b/>
          <w:sz w:val="22"/>
          <w:szCs w:val="22"/>
          <w:lang w:val="en-US"/>
        </w:rPr>
        <w:t>: Economic outlook</w:t>
      </w:r>
    </w:p>
    <w:p w14:paraId="15B1BB03" w14:textId="77777777" w:rsidR="00B206E1" w:rsidRPr="00DD065F" w:rsidRDefault="00B206E1" w:rsidP="00B206E1">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Highest Prob: per, cent, economic, growth, spending, forecast, billion </w:t>
      </w:r>
    </w:p>
    <w:p w14:paraId="5E601E08" w14:textId="77777777" w:rsidR="00B206E1" w:rsidRPr="00DD065F" w:rsidRDefault="00B206E1" w:rsidP="00B206E1">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FREX: gdp, wage, fiscal, forecast, banks, outlook, </w:t>
      </w:r>
      <w:proofErr w:type="spellStart"/>
      <w:r w:rsidRPr="00DD065F">
        <w:rPr>
          <w:sz w:val="22"/>
          <w:szCs w:val="22"/>
          <w:lang w:val="en-US"/>
        </w:rPr>
        <w:t>obr</w:t>
      </w:r>
      <w:proofErr w:type="spellEnd"/>
      <w:r w:rsidRPr="00DD065F">
        <w:rPr>
          <w:sz w:val="22"/>
          <w:szCs w:val="22"/>
          <w:lang w:val="en-US"/>
        </w:rPr>
        <w:t xml:space="preserve"> </w:t>
      </w:r>
    </w:p>
    <w:p w14:paraId="286CFEBC" w14:textId="77777777" w:rsidR="00B206E1" w:rsidRPr="00DD065F" w:rsidRDefault="00B206E1" w:rsidP="00B206E1">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Lift: cyclically, </w:t>
      </w:r>
      <w:proofErr w:type="spellStart"/>
      <w:r w:rsidRPr="00DD065F">
        <w:rPr>
          <w:sz w:val="22"/>
          <w:szCs w:val="22"/>
          <w:lang w:val="en-US"/>
        </w:rPr>
        <w:t>chote</w:t>
      </w:r>
      <w:proofErr w:type="spellEnd"/>
      <w:r w:rsidRPr="00DD065F">
        <w:rPr>
          <w:sz w:val="22"/>
          <w:szCs w:val="22"/>
          <w:lang w:val="en-US"/>
        </w:rPr>
        <w:t xml:space="preserve">, </w:t>
      </w:r>
      <w:proofErr w:type="spellStart"/>
      <w:r w:rsidRPr="00DD065F">
        <w:rPr>
          <w:sz w:val="22"/>
          <w:szCs w:val="22"/>
          <w:lang w:val="en-US"/>
        </w:rPr>
        <w:t>dfid's</w:t>
      </w:r>
      <w:proofErr w:type="spellEnd"/>
      <w:r w:rsidRPr="00DD065F">
        <w:rPr>
          <w:sz w:val="22"/>
          <w:szCs w:val="22"/>
          <w:lang w:val="en-US"/>
        </w:rPr>
        <w:t xml:space="preserve">, </w:t>
      </w:r>
      <w:proofErr w:type="spellStart"/>
      <w:r w:rsidRPr="00DD065F">
        <w:rPr>
          <w:sz w:val="22"/>
          <w:szCs w:val="22"/>
          <w:lang w:val="en-US"/>
        </w:rPr>
        <w:t>efo</w:t>
      </w:r>
      <w:proofErr w:type="spellEnd"/>
      <w:r w:rsidRPr="00DD065F">
        <w:rPr>
          <w:sz w:val="22"/>
          <w:szCs w:val="22"/>
          <w:lang w:val="en-US"/>
        </w:rPr>
        <w:t xml:space="preserve">, </w:t>
      </w:r>
      <w:proofErr w:type="spellStart"/>
      <w:r w:rsidRPr="00DD065F">
        <w:rPr>
          <w:sz w:val="22"/>
          <w:szCs w:val="22"/>
          <w:lang w:val="en-US"/>
        </w:rPr>
        <w:t>hipc</w:t>
      </w:r>
      <w:proofErr w:type="spellEnd"/>
      <w:r w:rsidRPr="00DD065F">
        <w:rPr>
          <w:sz w:val="22"/>
          <w:szCs w:val="22"/>
          <w:lang w:val="en-US"/>
        </w:rPr>
        <w:t xml:space="preserve">, </w:t>
      </w:r>
      <w:proofErr w:type="spellStart"/>
      <w:r w:rsidRPr="00DD065F">
        <w:rPr>
          <w:sz w:val="22"/>
          <w:szCs w:val="22"/>
          <w:lang w:val="en-US"/>
        </w:rPr>
        <w:t>obr's</w:t>
      </w:r>
      <w:proofErr w:type="spellEnd"/>
      <w:r w:rsidRPr="00DD065F">
        <w:rPr>
          <w:sz w:val="22"/>
          <w:szCs w:val="22"/>
          <w:lang w:val="en-US"/>
        </w:rPr>
        <w:t xml:space="preserve">, </w:t>
      </w:r>
      <w:proofErr w:type="spellStart"/>
      <w:r w:rsidRPr="00DD065F">
        <w:rPr>
          <w:sz w:val="22"/>
          <w:szCs w:val="22"/>
          <w:lang w:val="en-US"/>
        </w:rPr>
        <w:t>psnb</w:t>
      </w:r>
      <w:proofErr w:type="spellEnd"/>
      <w:r w:rsidRPr="00DD065F">
        <w:rPr>
          <w:sz w:val="22"/>
          <w:szCs w:val="22"/>
          <w:lang w:val="en-US"/>
        </w:rPr>
        <w:t xml:space="preserve"> </w:t>
      </w:r>
    </w:p>
    <w:p w14:paraId="7875465D" w14:textId="77777777" w:rsidR="00B206E1" w:rsidRPr="00DD065F" w:rsidRDefault="00B206E1" w:rsidP="00B206E1">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Score: </w:t>
      </w:r>
      <w:proofErr w:type="spellStart"/>
      <w:r w:rsidRPr="00DD065F">
        <w:rPr>
          <w:sz w:val="22"/>
          <w:szCs w:val="22"/>
          <w:lang w:val="en-US"/>
        </w:rPr>
        <w:t>gdp</w:t>
      </w:r>
      <w:proofErr w:type="spellEnd"/>
      <w:r w:rsidRPr="00DD065F">
        <w:rPr>
          <w:sz w:val="22"/>
          <w:szCs w:val="22"/>
          <w:lang w:val="en-US"/>
        </w:rPr>
        <w:t xml:space="preserve">, </w:t>
      </w:r>
      <w:proofErr w:type="spellStart"/>
      <w:r w:rsidRPr="00DD065F">
        <w:rPr>
          <w:sz w:val="22"/>
          <w:szCs w:val="22"/>
          <w:lang w:val="en-US"/>
        </w:rPr>
        <w:t>obr</w:t>
      </w:r>
      <w:proofErr w:type="spellEnd"/>
      <w:r w:rsidRPr="00DD065F">
        <w:rPr>
          <w:sz w:val="22"/>
          <w:szCs w:val="22"/>
          <w:lang w:val="en-US"/>
        </w:rPr>
        <w:t xml:space="preserve">, cent, forecast, per, wage, spending </w:t>
      </w:r>
    </w:p>
    <w:p w14:paraId="46195658" w14:textId="77777777" w:rsidR="00B206E1" w:rsidRDefault="00B206E1" w:rsidP="00B206E1">
      <w:pPr>
        <w:spacing w:line="240" w:lineRule="auto"/>
        <w:rPr>
          <w:sz w:val="22"/>
          <w:szCs w:val="22"/>
          <w:lang w:val="en-US"/>
        </w:rPr>
      </w:pPr>
      <w:r w:rsidRPr="00DD065F">
        <w:rPr>
          <w:sz w:val="22"/>
          <w:szCs w:val="22"/>
          <w:lang w:val="en-US"/>
        </w:rPr>
        <w:tab/>
        <w:t xml:space="preserve"> Representative documents: Economic and fiscal outlook, Economic and fiscal outlook, Economic and fiscal outlook.</w:t>
      </w:r>
    </w:p>
    <w:p w14:paraId="551251D9" w14:textId="77777777" w:rsidR="00B206E1" w:rsidRPr="00DD065F" w:rsidRDefault="00B206E1" w:rsidP="00B206E1">
      <w:pPr>
        <w:spacing w:line="240" w:lineRule="auto"/>
        <w:rPr>
          <w:sz w:val="22"/>
          <w:szCs w:val="22"/>
          <w:lang w:val="en-US"/>
        </w:rPr>
      </w:pPr>
      <w:r>
        <w:rPr>
          <w:sz w:val="22"/>
          <w:szCs w:val="22"/>
          <w:lang w:val="en-US"/>
        </w:rPr>
        <w:tab/>
        <w:t xml:space="preserve"> Notes: Representative documents include mostly "economic and fiscal outlook" publications from the Office for Budget Responsibility. These documents present independent analyses of government expenditure plans and their impacts on economic output (economic growth). </w:t>
      </w:r>
    </w:p>
    <w:p w14:paraId="3ADAD08B" w14:textId="77777777" w:rsidR="00B206E1" w:rsidRPr="00DD065F" w:rsidRDefault="00B206E1" w:rsidP="00B206E1">
      <w:pPr>
        <w:spacing w:line="240" w:lineRule="auto"/>
        <w:rPr>
          <w:b/>
          <w:sz w:val="22"/>
          <w:szCs w:val="22"/>
          <w:lang w:val="en-US"/>
        </w:rPr>
      </w:pPr>
      <w:r w:rsidRPr="00DD065F">
        <w:rPr>
          <w:b/>
          <w:sz w:val="22"/>
          <w:szCs w:val="22"/>
          <w:lang w:val="en-US"/>
        </w:rPr>
        <w:t>Topic 5</w:t>
      </w:r>
      <w:r>
        <w:rPr>
          <w:b/>
          <w:sz w:val="22"/>
          <w:szCs w:val="22"/>
          <w:lang w:val="en-US"/>
        </w:rPr>
        <w:t>: Devolution and international/treaties</w:t>
      </w:r>
    </w:p>
    <w:p w14:paraId="777F2EBF" w14:textId="77777777" w:rsidR="00B206E1" w:rsidRPr="00DD065F" w:rsidRDefault="00B206E1" w:rsidP="00B206E1">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Highest Prob: </w:t>
      </w:r>
      <w:proofErr w:type="spellStart"/>
      <w:r w:rsidRPr="00DD065F">
        <w:rPr>
          <w:sz w:val="22"/>
          <w:szCs w:val="22"/>
          <w:lang w:val="en-US"/>
        </w:rPr>
        <w:t>ireland</w:t>
      </w:r>
      <w:proofErr w:type="spellEnd"/>
      <w:r w:rsidRPr="00DD065F">
        <w:rPr>
          <w:sz w:val="22"/>
          <w:szCs w:val="22"/>
          <w:lang w:val="en-US"/>
        </w:rPr>
        <w:t xml:space="preserve">, northern, </w:t>
      </w:r>
      <w:proofErr w:type="spellStart"/>
      <w:r w:rsidRPr="00DD065F">
        <w:rPr>
          <w:sz w:val="22"/>
          <w:szCs w:val="22"/>
          <w:lang w:val="en-US"/>
        </w:rPr>
        <w:t>scotland</w:t>
      </w:r>
      <w:proofErr w:type="spellEnd"/>
      <w:r w:rsidRPr="00DD065F">
        <w:rPr>
          <w:sz w:val="22"/>
          <w:szCs w:val="22"/>
          <w:lang w:val="en-US"/>
        </w:rPr>
        <w:t xml:space="preserve">, </w:t>
      </w:r>
      <w:proofErr w:type="spellStart"/>
      <w:r w:rsidRPr="00DD065F">
        <w:rPr>
          <w:sz w:val="22"/>
          <w:szCs w:val="22"/>
          <w:lang w:val="en-US"/>
        </w:rPr>
        <w:t>scottish</w:t>
      </w:r>
      <w:proofErr w:type="spellEnd"/>
      <w:r w:rsidRPr="00DD065F">
        <w:rPr>
          <w:sz w:val="22"/>
          <w:szCs w:val="22"/>
          <w:lang w:val="en-US"/>
        </w:rPr>
        <w:t xml:space="preserve">, wales, shall, agreement </w:t>
      </w:r>
    </w:p>
    <w:p w14:paraId="653155D0" w14:textId="77777777" w:rsidR="00B206E1" w:rsidRPr="00DD065F" w:rsidRDefault="00B206E1" w:rsidP="00B206E1">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FREX: elections, les, convention, election, assembly, article, devolution </w:t>
      </w:r>
    </w:p>
    <w:p w14:paraId="30B5F34A" w14:textId="77777777" w:rsidR="00B206E1" w:rsidRPr="00DD065F" w:rsidRDefault="00B206E1" w:rsidP="00B206E1">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Lift: depositary, plenary, ratifications, ratifies, </w:t>
      </w:r>
      <w:proofErr w:type="spellStart"/>
      <w:r w:rsidRPr="00DD065F">
        <w:rPr>
          <w:sz w:val="22"/>
          <w:szCs w:val="22"/>
          <w:lang w:val="en-US"/>
        </w:rPr>
        <w:t>sinn</w:t>
      </w:r>
      <w:proofErr w:type="spellEnd"/>
      <w:r w:rsidRPr="00DD065F">
        <w:rPr>
          <w:sz w:val="22"/>
          <w:szCs w:val="22"/>
          <w:lang w:val="en-US"/>
        </w:rPr>
        <w:t xml:space="preserve">, </w:t>
      </w:r>
      <w:proofErr w:type="spellStart"/>
      <w:r w:rsidRPr="00DD065F">
        <w:rPr>
          <w:sz w:val="22"/>
          <w:szCs w:val="22"/>
          <w:lang w:val="en-US"/>
        </w:rPr>
        <w:t>jmc</w:t>
      </w:r>
      <w:proofErr w:type="spellEnd"/>
      <w:r w:rsidRPr="00DD065F">
        <w:rPr>
          <w:sz w:val="22"/>
          <w:szCs w:val="22"/>
          <w:lang w:val="en-US"/>
        </w:rPr>
        <w:t xml:space="preserve">, assembly's </w:t>
      </w:r>
    </w:p>
    <w:p w14:paraId="4F4338D8" w14:textId="77777777" w:rsidR="00B206E1" w:rsidRDefault="00B206E1" w:rsidP="00B206E1">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Score: article, assembly, electoral, shall, les, convention, </w:t>
      </w:r>
      <w:proofErr w:type="spellStart"/>
      <w:r w:rsidRPr="00DD065F">
        <w:rPr>
          <w:sz w:val="22"/>
          <w:szCs w:val="22"/>
          <w:lang w:val="en-US"/>
        </w:rPr>
        <w:t>scottish</w:t>
      </w:r>
      <w:proofErr w:type="spellEnd"/>
      <w:r w:rsidRPr="00DD065F">
        <w:rPr>
          <w:sz w:val="22"/>
          <w:szCs w:val="22"/>
          <w:lang w:val="en-US"/>
        </w:rPr>
        <w:t xml:space="preserve"> </w:t>
      </w:r>
    </w:p>
    <w:p w14:paraId="60E8A3F0" w14:textId="77777777" w:rsidR="00B206E1" w:rsidRPr="00DD065F" w:rsidRDefault="00B206E1" w:rsidP="00B206E1">
      <w:pPr>
        <w:spacing w:line="240" w:lineRule="auto"/>
        <w:rPr>
          <w:sz w:val="22"/>
          <w:szCs w:val="22"/>
          <w:lang w:val="en-US"/>
        </w:rPr>
      </w:pPr>
      <w:r>
        <w:rPr>
          <w:sz w:val="22"/>
          <w:szCs w:val="22"/>
          <w:lang w:val="en-US"/>
        </w:rPr>
        <w:lastRenderedPageBreak/>
        <w:tab/>
        <w:t xml:space="preserve"> Notes: This topic deals with matters related to Wales, Scotland, Northern Ireland (and implicitly the Republic of Ireland), but also international treaties which have not been filtered out. </w:t>
      </w:r>
    </w:p>
    <w:p w14:paraId="57E6167D" w14:textId="77777777" w:rsidR="00B206E1" w:rsidRPr="00DD065F" w:rsidRDefault="00B206E1" w:rsidP="00B206E1">
      <w:pPr>
        <w:spacing w:line="240" w:lineRule="auto"/>
        <w:rPr>
          <w:b/>
          <w:sz w:val="22"/>
          <w:szCs w:val="22"/>
          <w:lang w:val="en-US"/>
        </w:rPr>
      </w:pPr>
      <w:r w:rsidRPr="00DD065F">
        <w:rPr>
          <w:b/>
          <w:sz w:val="22"/>
          <w:szCs w:val="22"/>
          <w:lang w:val="en-US"/>
        </w:rPr>
        <w:t>Topic 6:</w:t>
      </w:r>
      <w:r>
        <w:rPr>
          <w:b/>
          <w:sz w:val="22"/>
          <w:szCs w:val="22"/>
          <w:lang w:val="en-US"/>
        </w:rPr>
        <w:t xml:space="preserve"> Research and innovation</w:t>
      </w:r>
    </w:p>
    <w:p w14:paraId="30F98D42" w14:textId="77777777" w:rsidR="00B206E1" w:rsidRPr="00DD065F" w:rsidRDefault="00B206E1" w:rsidP="00B206E1">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Highest Prob: research, business, trade, industry, investment, science, technology </w:t>
      </w:r>
    </w:p>
    <w:p w14:paraId="70ACDA44" w14:textId="77777777" w:rsidR="00B206E1" w:rsidRPr="00DD065F" w:rsidRDefault="00B206E1" w:rsidP="00B206E1">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FREX: digital, </w:t>
      </w:r>
      <w:proofErr w:type="spellStart"/>
      <w:r w:rsidRPr="00DD065F">
        <w:rPr>
          <w:sz w:val="22"/>
          <w:szCs w:val="22"/>
          <w:lang w:val="en-US"/>
        </w:rPr>
        <w:t>bbc</w:t>
      </w:r>
      <w:proofErr w:type="spellEnd"/>
      <w:r w:rsidRPr="00DD065F">
        <w:rPr>
          <w:sz w:val="22"/>
          <w:szCs w:val="22"/>
          <w:lang w:val="en-US"/>
        </w:rPr>
        <w:t xml:space="preserve">, innovation, science, broadcasting, universities, arts </w:t>
      </w:r>
    </w:p>
    <w:p w14:paraId="323E52DF" w14:textId="77777777" w:rsidR="00B206E1" w:rsidRPr="00DD065F" w:rsidRDefault="00B206E1" w:rsidP="00B206E1">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Lift: </w:t>
      </w:r>
      <w:proofErr w:type="spellStart"/>
      <w:r w:rsidRPr="00DD065F">
        <w:rPr>
          <w:sz w:val="22"/>
          <w:szCs w:val="22"/>
          <w:lang w:val="en-US"/>
        </w:rPr>
        <w:t>nesta</w:t>
      </w:r>
      <w:proofErr w:type="spellEnd"/>
      <w:r w:rsidRPr="00DD065F">
        <w:rPr>
          <w:sz w:val="22"/>
          <w:szCs w:val="22"/>
          <w:lang w:val="en-US"/>
        </w:rPr>
        <w:t xml:space="preserve">, doctoral, telecoms, </w:t>
      </w:r>
      <w:proofErr w:type="spellStart"/>
      <w:r w:rsidRPr="00DD065F">
        <w:rPr>
          <w:sz w:val="22"/>
          <w:szCs w:val="22"/>
          <w:lang w:val="en-US"/>
        </w:rPr>
        <w:t>ukti</w:t>
      </w:r>
      <w:proofErr w:type="spellEnd"/>
      <w:r w:rsidRPr="00DD065F">
        <w:rPr>
          <w:sz w:val="22"/>
          <w:szCs w:val="22"/>
          <w:lang w:val="en-US"/>
        </w:rPr>
        <w:t xml:space="preserve">, </w:t>
      </w:r>
      <w:proofErr w:type="spellStart"/>
      <w:r w:rsidRPr="00DD065F">
        <w:rPr>
          <w:sz w:val="22"/>
          <w:szCs w:val="22"/>
          <w:lang w:val="en-US"/>
        </w:rPr>
        <w:t>dti's</w:t>
      </w:r>
      <w:proofErr w:type="spellEnd"/>
      <w:r w:rsidRPr="00DD065F">
        <w:rPr>
          <w:sz w:val="22"/>
          <w:szCs w:val="22"/>
          <w:lang w:val="en-US"/>
        </w:rPr>
        <w:t xml:space="preserve">, </w:t>
      </w:r>
      <w:proofErr w:type="spellStart"/>
      <w:r w:rsidRPr="00DD065F">
        <w:rPr>
          <w:sz w:val="22"/>
          <w:szCs w:val="22"/>
          <w:lang w:val="en-US"/>
        </w:rPr>
        <w:t>ecgd</w:t>
      </w:r>
      <w:proofErr w:type="spellEnd"/>
      <w:r w:rsidRPr="00DD065F">
        <w:rPr>
          <w:sz w:val="22"/>
          <w:szCs w:val="22"/>
          <w:lang w:val="en-US"/>
        </w:rPr>
        <w:t xml:space="preserve">, </w:t>
      </w:r>
      <w:proofErr w:type="spellStart"/>
      <w:r w:rsidRPr="00DD065F">
        <w:rPr>
          <w:sz w:val="22"/>
          <w:szCs w:val="22"/>
          <w:lang w:val="en-US"/>
        </w:rPr>
        <w:t>wellcome</w:t>
      </w:r>
      <w:proofErr w:type="spellEnd"/>
      <w:r w:rsidRPr="00DD065F">
        <w:rPr>
          <w:sz w:val="22"/>
          <w:szCs w:val="22"/>
          <w:lang w:val="en-US"/>
        </w:rPr>
        <w:t xml:space="preserve"> </w:t>
      </w:r>
    </w:p>
    <w:p w14:paraId="1BFE0BB5" w14:textId="77777777" w:rsidR="00B206E1" w:rsidRPr="00DD065F" w:rsidRDefault="00B206E1" w:rsidP="00B206E1">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Score: </w:t>
      </w:r>
      <w:proofErr w:type="spellStart"/>
      <w:r w:rsidRPr="00DD065F">
        <w:rPr>
          <w:sz w:val="22"/>
          <w:szCs w:val="22"/>
          <w:lang w:val="en-US"/>
        </w:rPr>
        <w:t>ecgd</w:t>
      </w:r>
      <w:proofErr w:type="spellEnd"/>
      <w:r w:rsidRPr="00DD065F">
        <w:rPr>
          <w:sz w:val="22"/>
          <w:szCs w:val="22"/>
          <w:lang w:val="en-US"/>
        </w:rPr>
        <w:t xml:space="preserve">, export, science, </w:t>
      </w:r>
      <w:proofErr w:type="spellStart"/>
      <w:r w:rsidRPr="00DD065F">
        <w:rPr>
          <w:sz w:val="22"/>
          <w:szCs w:val="22"/>
          <w:lang w:val="en-US"/>
        </w:rPr>
        <w:t>bbc</w:t>
      </w:r>
      <w:proofErr w:type="spellEnd"/>
      <w:r w:rsidRPr="00DD065F">
        <w:rPr>
          <w:sz w:val="22"/>
          <w:szCs w:val="22"/>
          <w:lang w:val="en-US"/>
        </w:rPr>
        <w:t xml:space="preserve">, </w:t>
      </w:r>
      <w:proofErr w:type="spellStart"/>
      <w:r w:rsidRPr="00DD065F">
        <w:rPr>
          <w:sz w:val="22"/>
          <w:szCs w:val="22"/>
          <w:lang w:val="en-US"/>
        </w:rPr>
        <w:t>ofcom</w:t>
      </w:r>
      <w:proofErr w:type="spellEnd"/>
      <w:r w:rsidRPr="00DD065F">
        <w:rPr>
          <w:sz w:val="22"/>
          <w:szCs w:val="22"/>
          <w:lang w:val="en-US"/>
        </w:rPr>
        <w:t xml:space="preserve">, innovation, museums </w:t>
      </w:r>
    </w:p>
    <w:p w14:paraId="7C13D84C" w14:textId="77777777" w:rsidR="00B206E1" w:rsidRDefault="00B206E1" w:rsidP="00B206E1">
      <w:pPr>
        <w:spacing w:line="240" w:lineRule="auto"/>
        <w:rPr>
          <w:sz w:val="22"/>
          <w:szCs w:val="22"/>
          <w:lang w:val="en-US"/>
        </w:rPr>
      </w:pPr>
      <w:r w:rsidRPr="00DD065F">
        <w:rPr>
          <w:sz w:val="22"/>
          <w:szCs w:val="22"/>
          <w:lang w:val="en-US"/>
        </w:rPr>
        <w:tab/>
        <w:t xml:space="preserve"> Representative documents: Innovation and research strategy for growth, Innovation and research strategy for growth, Innovation Nation.</w:t>
      </w:r>
    </w:p>
    <w:p w14:paraId="205DC8A2" w14:textId="77777777" w:rsidR="00B206E1" w:rsidRPr="00DD065F" w:rsidRDefault="00B206E1" w:rsidP="00B206E1">
      <w:pPr>
        <w:spacing w:line="240" w:lineRule="auto"/>
        <w:rPr>
          <w:sz w:val="22"/>
          <w:szCs w:val="22"/>
          <w:lang w:val="en-US"/>
        </w:rPr>
      </w:pPr>
      <w:r>
        <w:rPr>
          <w:sz w:val="22"/>
          <w:szCs w:val="22"/>
          <w:lang w:val="en-US"/>
        </w:rPr>
        <w:tab/>
        <w:t xml:space="preserve"> Notes: this topic deals largely with matters related to innovation and research, industrial policy, and general business support. A few documents and keywords related to the media, digital policy, and the arts are also included.  </w:t>
      </w:r>
    </w:p>
    <w:p w14:paraId="48E6AD6B" w14:textId="77777777" w:rsidR="00B206E1" w:rsidRPr="00DD065F" w:rsidRDefault="00B206E1" w:rsidP="00B206E1">
      <w:pPr>
        <w:spacing w:line="240" w:lineRule="auto"/>
        <w:rPr>
          <w:b/>
          <w:sz w:val="22"/>
          <w:szCs w:val="22"/>
          <w:lang w:val="en-US"/>
        </w:rPr>
      </w:pPr>
      <w:r w:rsidRPr="00DD065F">
        <w:rPr>
          <w:b/>
          <w:sz w:val="22"/>
          <w:szCs w:val="22"/>
          <w:lang w:val="en-US"/>
        </w:rPr>
        <w:t>Topic 7</w:t>
      </w:r>
      <w:r>
        <w:rPr>
          <w:b/>
          <w:sz w:val="22"/>
          <w:szCs w:val="22"/>
          <w:lang w:val="en-US"/>
        </w:rPr>
        <w:t>: Health and safety/agriculture</w:t>
      </w:r>
    </w:p>
    <w:p w14:paraId="5497AF0C" w14:textId="77777777" w:rsidR="00B206E1" w:rsidRPr="00DD065F" w:rsidRDefault="00B206E1" w:rsidP="00B206E1">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Highest Prob: food, safety, procedures, animal, per, regulations, research </w:t>
      </w:r>
    </w:p>
    <w:p w14:paraId="5A233CA5" w14:textId="77777777" w:rsidR="00B206E1" w:rsidRPr="00DD065F" w:rsidRDefault="00B206E1" w:rsidP="00B206E1">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FREX: animals, animal, meat, asbestos, lung, species, sheep </w:t>
      </w:r>
    </w:p>
    <w:p w14:paraId="14DA6541" w14:textId="77777777" w:rsidR="00B206E1" w:rsidRPr="00DD065F" w:rsidRDefault="00B206E1" w:rsidP="00B206E1">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Lift: allergic, carcinogens, contaminants, ewes, farmed, </w:t>
      </w:r>
      <w:proofErr w:type="spellStart"/>
      <w:r w:rsidRPr="00DD065F">
        <w:rPr>
          <w:sz w:val="22"/>
          <w:szCs w:val="22"/>
          <w:lang w:val="en-US"/>
        </w:rPr>
        <w:t>ionising</w:t>
      </w:r>
      <w:proofErr w:type="spellEnd"/>
      <w:r w:rsidRPr="00DD065F">
        <w:rPr>
          <w:sz w:val="22"/>
          <w:szCs w:val="22"/>
          <w:lang w:val="en-US"/>
        </w:rPr>
        <w:t xml:space="preserve">, potatoes </w:t>
      </w:r>
    </w:p>
    <w:p w14:paraId="196B23E4" w14:textId="77777777" w:rsidR="00B206E1" w:rsidRPr="00DD065F" w:rsidRDefault="00B206E1" w:rsidP="00B206E1">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Score: animal, animals, species, </w:t>
      </w:r>
      <w:proofErr w:type="spellStart"/>
      <w:r w:rsidRPr="00DD065F">
        <w:rPr>
          <w:sz w:val="22"/>
          <w:szCs w:val="22"/>
          <w:lang w:val="en-US"/>
        </w:rPr>
        <w:t>anaesthesia</w:t>
      </w:r>
      <w:proofErr w:type="spellEnd"/>
      <w:r w:rsidRPr="00DD065F">
        <w:rPr>
          <w:sz w:val="22"/>
          <w:szCs w:val="22"/>
          <w:lang w:val="en-US"/>
        </w:rPr>
        <w:t xml:space="preserve">, genetic, </w:t>
      </w:r>
      <w:proofErr w:type="spellStart"/>
      <w:r w:rsidRPr="00DD065F">
        <w:rPr>
          <w:sz w:val="22"/>
          <w:szCs w:val="22"/>
          <w:lang w:val="en-US"/>
        </w:rPr>
        <w:t>tonnes</w:t>
      </w:r>
      <w:proofErr w:type="spellEnd"/>
      <w:r w:rsidRPr="00DD065F">
        <w:rPr>
          <w:sz w:val="22"/>
          <w:szCs w:val="22"/>
          <w:lang w:val="en-US"/>
        </w:rPr>
        <w:t xml:space="preserve">, beef </w:t>
      </w:r>
    </w:p>
    <w:p w14:paraId="3E4C9AED" w14:textId="77777777" w:rsidR="00B206E1" w:rsidRDefault="00B206E1" w:rsidP="00B206E1">
      <w:pPr>
        <w:spacing w:line="240" w:lineRule="auto"/>
        <w:rPr>
          <w:sz w:val="22"/>
          <w:szCs w:val="22"/>
          <w:lang w:val="en-US"/>
        </w:rPr>
      </w:pPr>
      <w:r w:rsidRPr="00DD065F">
        <w:rPr>
          <w:sz w:val="22"/>
          <w:szCs w:val="22"/>
          <w:lang w:val="en-US"/>
        </w:rPr>
        <w:tab/>
        <w:t xml:space="preserve"> Representative documents: Scientific procedures on live animals, Scientific procedures on live animals, Scientific procedures on live animals</w:t>
      </w:r>
    </w:p>
    <w:p w14:paraId="1BE03950" w14:textId="77777777" w:rsidR="00B206E1" w:rsidRPr="00DD065F" w:rsidRDefault="00B206E1" w:rsidP="00B206E1">
      <w:pPr>
        <w:spacing w:line="240" w:lineRule="auto"/>
        <w:rPr>
          <w:sz w:val="22"/>
          <w:szCs w:val="22"/>
          <w:lang w:val="en-US"/>
        </w:rPr>
      </w:pPr>
      <w:r>
        <w:rPr>
          <w:sz w:val="22"/>
          <w:szCs w:val="22"/>
          <w:lang w:val="en-US"/>
        </w:rPr>
        <w:tab/>
        <w:t xml:space="preserve"> Notes: This topic deals with public health regulations, especially related to agriculture but also animal rights. </w:t>
      </w:r>
    </w:p>
    <w:p w14:paraId="040362EB" w14:textId="77777777" w:rsidR="00B206E1" w:rsidRPr="00DD065F" w:rsidRDefault="00B206E1" w:rsidP="00B206E1">
      <w:pPr>
        <w:spacing w:line="240" w:lineRule="auto"/>
        <w:rPr>
          <w:b/>
          <w:sz w:val="22"/>
          <w:szCs w:val="22"/>
          <w:lang w:val="en-US"/>
        </w:rPr>
      </w:pPr>
      <w:r w:rsidRPr="00DD065F">
        <w:rPr>
          <w:b/>
          <w:sz w:val="22"/>
          <w:szCs w:val="22"/>
          <w:lang w:val="en-US"/>
        </w:rPr>
        <w:t>Topic 8</w:t>
      </w:r>
      <w:r>
        <w:rPr>
          <w:b/>
          <w:sz w:val="22"/>
          <w:szCs w:val="22"/>
          <w:lang w:val="en-US"/>
        </w:rPr>
        <w:t>: Bills in Parliament</w:t>
      </w:r>
    </w:p>
    <w:p w14:paraId="10F69556" w14:textId="77777777" w:rsidR="00B206E1" w:rsidRPr="00DD065F" w:rsidRDefault="00B206E1" w:rsidP="00B206E1">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Highest Prob: section, bill, law, person, provisions, provision, regulations </w:t>
      </w:r>
    </w:p>
    <w:p w14:paraId="5ECBAE0D" w14:textId="77777777" w:rsidR="00B206E1" w:rsidRPr="00DD065F" w:rsidRDefault="00B206E1" w:rsidP="00B206E1">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FREX: subsection, clause, schedule, bill, commonhold, section, draft </w:t>
      </w:r>
    </w:p>
    <w:p w14:paraId="46E11033" w14:textId="77777777" w:rsidR="00B206E1" w:rsidRPr="00DD065F" w:rsidRDefault="00B206E1" w:rsidP="00B206E1">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Lift: commonhold, subsection, subsections, </w:t>
      </w:r>
      <w:proofErr w:type="spellStart"/>
      <w:r w:rsidRPr="00DD065F">
        <w:rPr>
          <w:sz w:val="22"/>
          <w:szCs w:val="22"/>
          <w:lang w:val="en-US"/>
        </w:rPr>
        <w:t>hoggett</w:t>
      </w:r>
      <w:proofErr w:type="spellEnd"/>
      <w:r w:rsidRPr="00DD065F">
        <w:rPr>
          <w:sz w:val="22"/>
          <w:szCs w:val="22"/>
          <w:lang w:val="en-US"/>
        </w:rPr>
        <w:t xml:space="preserve">, eh9, </w:t>
      </w:r>
      <w:proofErr w:type="spellStart"/>
      <w:r w:rsidRPr="00DD065F">
        <w:rPr>
          <w:sz w:val="22"/>
          <w:szCs w:val="22"/>
          <w:lang w:val="en-US"/>
        </w:rPr>
        <w:t>causewayside</w:t>
      </w:r>
      <w:proofErr w:type="spellEnd"/>
      <w:r w:rsidRPr="00DD065F">
        <w:rPr>
          <w:sz w:val="22"/>
          <w:szCs w:val="22"/>
          <w:lang w:val="en-US"/>
        </w:rPr>
        <w:t xml:space="preserve">, revocations </w:t>
      </w:r>
    </w:p>
    <w:p w14:paraId="43374872" w14:textId="77777777" w:rsidR="00B206E1" w:rsidRPr="00DD065F" w:rsidRDefault="00B206E1" w:rsidP="00B206E1">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Score: subsection, clause, commonhold, offence, bill, gambling, person </w:t>
      </w:r>
    </w:p>
    <w:p w14:paraId="3AE3280A" w14:textId="77777777" w:rsidR="00B206E1" w:rsidRDefault="00B206E1" w:rsidP="00B206E1">
      <w:pPr>
        <w:spacing w:line="240" w:lineRule="auto"/>
        <w:rPr>
          <w:sz w:val="22"/>
          <w:szCs w:val="22"/>
          <w:lang w:val="en-US"/>
        </w:rPr>
      </w:pPr>
      <w:r w:rsidRPr="00DD065F">
        <w:rPr>
          <w:sz w:val="22"/>
          <w:szCs w:val="22"/>
          <w:lang w:val="en-US"/>
        </w:rPr>
        <w:tab/>
        <w:t xml:space="preserve"> Representative documents: Draft heritage protection bill, Draft registration of overseas entities bill, Draft regulatory enforcement and sanctions bill.</w:t>
      </w:r>
    </w:p>
    <w:p w14:paraId="3783CD51" w14:textId="77777777" w:rsidR="00B206E1" w:rsidRPr="00DD065F" w:rsidRDefault="00B206E1" w:rsidP="00B206E1">
      <w:pPr>
        <w:spacing w:line="240" w:lineRule="auto"/>
        <w:rPr>
          <w:sz w:val="22"/>
          <w:szCs w:val="22"/>
          <w:lang w:val="en-US"/>
        </w:rPr>
      </w:pPr>
      <w:r>
        <w:rPr>
          <w:sz w:val="22"/>
          <w:szCs w:val="22"/>
          <w:lang w:val="en-US"/>
        </w:rPr>
        <w:tab/>
        <w:t xml:space="preserve"> Notes: This topic features representative documents which are draft bills. Governments sometimes publish draft bills as command papers, to attract public comments. </w:t>
      </w:r>
    </w:p>
    <w:p w14:paraId="5668736B" w14:textId="77777777" w:rsidR="00B206E1" w:rsidRPr="00DD065F" w:rsidRDefault="00B206E1" w:rsidP="00B206E1">
      <w:pPr>
        <w:spacing w:line="240" w:lineRule="auto"/>
        <w:rPr>
          <w:b/>
          <w:sz w:val="22"/>
          <w:szCs w:val="22"/>
          <w:lang w:val="en-US"/>
        </w:rPr>
      </w:pPr>
      <w:r w:rsidRPr="00DD065F">
        <w:rPr>
          <w:b/>
          <w:sz w:val="22"/>
          <w:szCs w:val="22"/>
          <w:lang w:val="en-US"/>
        </w:rPr>
        <w:t>Topic 9</w:t>
      </w:r>
      <w:r>
        <w:rPr>
          <w:b/>
          <w:sz w:val="22"/>
          <w:szCs w:val="22"/>
          <w:lang w:val="en-US"/>
        </w:rPr>
        <w:t>: Public sector pay</w:t>
      </w:r>
    </w:p>
    <w:p w14:paraId="0020A54B" w14:textId="77777777" w:rsidR="00B206E1" w:rsidRPr="00DD065F" w:rsidRDefault="00B206E1" w:rsidP="00B206E1">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Highest Prob: pay, per, staff, cent, evidence, recommendations, recruitment </w:t>
      </w:r>
    </w:p>
    <w:p w14:paraId="7F71E46A" w14:textId="77777777" w:rsidR="00B206E1" w:rsidRPr="00DD065F" w:rsidRDefault="00B206E1" w:rsidP="00B206E1">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FREX: </w:t>
      </w:r>
      <w:proofErr w:type="spellStart"/>
      <w:r w:rsidRPr="00DD065F">
        <w:rPr>
          <w:sz w:val="22"/>
          <w:szCs w:val="22"/>
          <w:lang w:val="en-US"/>
        </w:rPr>
        <w:t>dms</w:t>
      </w:r>
      <w:proofErr w:type="spellEnd"/>
      <w:r w:rsidRPr="00DD065F">
        <w:rPr>
          <w:sz w:val="22"/>
          <w:szCs w:val="22"/>
          <w:lang w:val="en-US"/>
        </w:rPr>
        <w:t xml:space="preserve">, salary, pay, recruitment, morale, grades, dentists </w:t>
      </w:r>
    </w:p>
    <w:p w14:paraId="4F54C339" w14:textId="77777777" w:rsidR="00B206E1" w:rsidRPr="00DD065F" w:rsidRDefault="00B206E1" w:rsidP="00B206E1">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Lift: </w:t>
      </w:r>
      <w:proofErr w:type="spellStart"/>
      <w:r w:rsidRPr="00DD065F">
        <w:rPr>
          <w:sz w:val="22"/>
          <w:szCs w:val="22"/>
          <w:lang w:val="en-US"/>
        </w:rPr>
        <w:t>ceas</w:t>
      </w:r>
      <w:proofErr w:type="spellEnd"/>
      <w:r w:rsidRPr="00DD065F">
        <w:rPr>
          <w:sz w:val="22"/>
          <w:szCs w:val="22"/>
          <w:lang w:val="en-US"/>
        </w:rPr>
        <w:t xml:space="preserve">, </w:t>
      </w:r>
      <w:proofErr w:type="spellStart"/>
      <w:r w:rsidRPr="00DD065F">
        <w:rPr>
          <w:sz w:val="22"/>
          <w:szCs w:val="22"/>
          <w:lang w:val="en-US"/>
        </w:rPr>
        <w:t>gdps</w:t>
      </w:r>
      <w:proofErr w:type="spellEnd"/>
      <w:r w:rsidRPr="00DD065F">
        <w:rPr>
          <w:sz w:val="22"/>
          <w:szCs w:val="22"/>
          <w:lang w:val="en-US"/>
        </w:rPr>
        <w:t xml:space="preserve">, </w:t>
      </w:r>
      <w:proofErr w:type="spellStart"/>
      <w:r w:rsidRPr="00DD065F">
        <w:rPr>
          <w:sz w:val="22"/>
          <w:szCs w:val="22"/>
          <w:lang w:val="en-US"/>
        </w:rPr>
        <w:t>greenaway</w:t>
      </w:r>
      <w:proofErr w:type="spellEnd"/>
      <w:r w:rsidRPr="00DD065F">
        <w:rPr>
          <w:sz w:val="22"/>
          <w:szCs w:val="22"/>
          <w:lang w:val="en-US"/>
        </w:rPr>
        <w:t xml:space="preserve">, </w:t>
      </w:r>
      <w:proofErr w:type="spellStart"/>
      <w:r w:rsidRPr="00DD065F">
        <w:rPr>
          <w:sz w:val="22"/>
          <w:szCs w:val="22"/>
          <w:lang w:val="en-US"/>
        </w:rPr>
        <w:t>omps</w:t>
      </w:r>
      <w:proofErr w:type="spellEnd"/>
      <w:r w:rsidRPr="00DD065F">
        <w:rPr>
          <w:sz w:val="22"/>
          <w:szCs w:val="22"/>
          <w:lang w:val="en-US"/>
        </w:rPr>
        <w:t xml:space="preserve">, </w:t>
      </w:r>
      <w:proofErr w:type="spellStart"/>
      <w:r w:rsidRPr="00DD065F">
        <w:rPr>
          <w:sz w:val="22"/>
          <w:szCs w:val="22"/>
          <w:lang w:val="en-US"/>
        </w:rPr>
        <w:t>www.ome.uk.com</w:t>
      </w:r>
      <w:proofErr w:type="spellEnd"/>
      <w:r w:rsidRPr="00DD065F">
        <w:rPr>
          <w:sz w:val="22"/>
          <w:szCs w:val="22"/>
          <w:lang w:val="en-US"/>
        </w:rPr>
        <w:t xml:space="preserve">, </w:t>
      </w:r>
      <w:proofErr w:type="spellStart"/>
      <w:r w:rsidRPr="00DD065F">
        <w:rPr>
          <w:sz w:val="22"/>
          <w:szCs w:val="22"/>
          <w:lang w:val="en-US"/>
        </w:rPr>
        <w:t>ddrb</w:t>
      </w:r>
      <w:proofErr w:type="spellEnd"/>
      <w:r w:rsidRPr="00DD065F">
        <w:rPr>
          <w:sz w:val="22"/>
          <w:szCs w:val="22"/>
          <w:lang w:val="en-US"/>
        </w:rPr>
        <w:t xml:space="preserve">, 4ad </w:t>
      </w:r>
    </w:p>
    <w:p w14:paraId="01D24E95" w14:textId="77777777" w:rsidR="00B206E1" w:rsidRPr="00DD065F" w:rsidRDefault="00B206E1" w:rsidP="00B206E1">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Score: </w:t>
      </w:r>
      <w:proofErr w:type="spellStart"/>
      <w:r w:rsidRPr="00DD065F">
        <w:rPr>
          <w:sz w:val="22"/>
          <w:szCs w:val="22"/>
          <w:lang w:val="en-US"/>
        </w:rPr>
        <w:t>dms</w:t>
      </w:r>
      <w:proofErr w:type="spellEnd"/>
      <w:r w:rsidRPr="00DD065F">
        <w:rPr>
          <w:sz w:val="22"/>
          <w:szCs w:val="22"/>
          <w:lang w:val="en-US"/>
        </w:rPr>
        <w:t xml:space="preserve">, teachers, </w:t>
      </w:r>
      <w:proofErr w:type="spellStart"/>
      <w:r w:rsidRPr="00DD065F">
        <w:rPr>
          <w:sz w:val="22"/>
          <w:szCs w:val="22"/>
          <w:lang w:val="en-US"/>
        </w:rPr>
        <w:t>gmps</w:t>
      </w:r>
      <w:proofErr w:type="spellEnd"/>
      <w:r w:rsidRPr="00DD065F">
        <w:rPr>
          <w:sz w:val="22"/>
          <w:szCs w:val="22"/>
          <w:lang w:val="en-US"/>
        </w:rPr>
        <w:t xml:space="preserve">, cent, </w:t>
      </w:r>
      <w:proofErr w:type="spellStart"/>
      <w:r w:rsidRPr="00DD065F">
        <w:rPr>
          <w:sz w:val="22"/>
          <w:szCs w:val="22"/>
          <w:lang w:val="en-US"/>
        </w:rPr>
        <w:t>bda</w:t>
      </w:r>
      <w:proofErr w:type="spellEnd"/>
      <w:r w:rsidRPr="00DD065F">
        <w:rPr>
          <w:sz w:val="22"/>
          <w:szCs w:val="22"/>
          <w:lang w:val="en-US"/>
        </w:rPr>
        <w:t xml:space="preserve">, pay, </w:t>
      </w:r>
      <w:proofErr w:type="spellStart"/>
      <w:r w:rsidRPr="00DD065F">
        <w:rPr>
          <w:sz w:val="22"/>
          <w:szCs w:val="22"/>
          <w:lang w:val="en-US"/>
        </w:rPr>
        <w:t>nhs</w:t>
      </w:r>
      <w:proofErr w:type="spellEnd"/>
      <w:r w:rsidRPr="00DD065F">
        <w:rPr>
          <w:sz w:val="22"/>
          <w:szCs w:val="22"/>
          <w:lang w:val="en-US"/>
        </w:rPr>
        <w:t xml:space="preserve"> </w:t>
      </w:r>
    </w:p>
    <w:p w14:paraId="7C1D5AAE" w14:textId="77777777" w:rsidR="00B206E1" w:rsidRDefault="00B206E1" w:rsidP="00B206E1">
      <w:pPr>
        <w:spacing w:line="240" w:lineRule="auto"/>
        <w:rPr>
          <w:sz w:val="22"/>
          <w:szCs w:val="22"/>
          <w:lang w:val="en-US"/>
        </w:rPr>
      </w:pPr>
      <w:r w:rsidRPr="00DD065F">
        <w:rPr>
          <w:sz w:val="22"/>
          <w:szCs w:val="22"/>
          <w:lang w:val="en-US"/>
        </w:rPr>
        <w:tab/>
        <w:t xml:space="preserve"> Representative documents: Review body for nursing staff, Armed forces’ pay review body, Review body on armed forces pay.</w:t>
      </w:r>
    </w:p>
    <w:p w14:paraId="0D2CBA08" w14:textId="77777777" w:rsidR="00B206E1" w:rsidRPr="00DD065F" w:rsidRDefault="00B206E1" w:rsidP="00B206E1">
      <w:pPr>
        <w:spacing w:line="240" w:lineRule="auto"/>
        <w:rPr>
          <w:sz w:val="22"/>
          <w:szCs w:val="22"/>
          <w:lang w:val="en-US"/>
        </w:rPr>
      </w:pPr>
      <w:r>
        <w:rPr>
          <w:sz w:val="22"/>
          <w:szCs w:val="22"/>
          <w:lang w:val="en-US"/>
        </w:rPr>
        <w:tab/>
        <w:t xml:space="preserve"> Notes: All representative documents for this topic related to reviews of public sector pay. These are produced annually for the major groups of public sector employees - in healthcare, education, the military, and so on.</w:t>
      </w:r>
    </w:p>
    <w:p w14:paraId="07E96FD8" w14:textId="77777777" w:rsidR="00B206E1" w:rsidRPr="00DD065F" w:rsidRDefault="00B206E1" w:rsidP="00B206E1">
      <w:pPr>
        <w:spacing w:line="240" w:lineRule="auto"/>
        <w:rPr>
          <w:b/>
          <w:sz w:val="22"/>
          <w:szCs w:val="22"/>
          <w:lang w:val="en-US"/>
        </w:rPr>
      </w:pPr>
      <w:r w:rsidRPr="00DD065F">
        <w:rPr>
          <w:b/>
          <w:sz w:val="22"/>
          <w:szCs w:val="22"/>
          <w:lang w:val="en-US"/>
        </w:rPr>
        <w:t>Topic 10</w:t>
      </w:r>
      <w:r>
        <w:rPr>
          <w:b/>
          <w:sz w:val="22"/>
          <w:szCs w:val="22"/>
          <w:lang w:val="en-US"/>
        </w:rPr>
        <w:t>: Energy and climate (plus transport)</w:t>
      </w:r>
    </w:p>
    <w:p w14:paraId="21746805" w14:textId="77777777" w:rsidR="00B206E1" w:rsidRPr="00DD065F" w:rsidRDefault="00B206E1" w:rsidP="00B206E1">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Highest Prob: transport, energy, water, rail, carbon, emissions, electricity </w:t>
      </w:r>
    </w:p>
    <w:p w14:paraId="09C7444A" w14:textId="77777777" w:rsidR="00B206E1" w:rsidRPr="00DD065F" w:rsidRDefault="00B206E1" w:rsidP="00B206E1">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FREX: emissions, hs2, carbon, rail, electricity, renewable, fuel </w:t>
      </w:r>
    </w:p>
    <w:p w14:paraId="3C936E66" w14:textId="77777777" w:rsidR="00B206E1" w:rsidRPr="00DD065F" w:rsidRDefault="00B206E1" w:rsidP="00B206E1">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Lift: </w:t>
      </w:r>
      <w:proofErr w:type="spellStart"/>
      <w:r w:rsidRPr="00DD065F">
        <w:rPr>
          <w:sz w:val="22"/>
          <w:szCs w:val="22"/>
          <w:lang w:val="en-US"/>
        </w:rPr>
        <w:t>decarbonisation</w:t>
      </w:r>
      <w:proofErr w:type="spellEnd"/>
      <w:r w:rsidRPr="00DD065F">
        <w:rPr>
          <w:sz w:val="22"/>
          <w:szCs w:val="22"/>
          <w:lang w:val="en-US"/>
        </w:rPr>
        <w:t xml:space="preserve">, biofuels, </w:t>
      </w:r>
      <w:proofErr w:type="spellStart"/>
      <w:r w:rsidRPr="00DD065F">
        <w:rPr>
          <w:sz w:val="22"/>
          <w:szCs w:val="22"/>
          <w:lang w:val="en-US"/>
        </w:rPr>
        <w:t>chp</w:t>
      </w:r>
      <w:proofErr w:type="spellEnd"/>
      <w:r w:rsidRPr="00DD065F">
        <w:rPr>
          <w:sz w:val="22"/>
          <w:szCs w:val="22"/>
          <w:lang w:val="en-US"/>
        </w:rPr>
        <w:t xml:space="preserve">, </w:t>
      </w:r>
      <w:proofErr w:type="spellStart"/>
      <w:r w:rsidRPr="00DD065F">
        <w:rPr>
          <w:sz w:val="22"/>
          <w:szCs w:val="22"/>
          <w:lang w:val="en-US"/>
        </w:rPr>
        <w:t>crossrail</w:t>
      </w:r>
      <w:proofErr w:type="spellEnd"/>
      <w:r w:rsidRPr="00DD065F">
        <w:rPr>
          <w:sz w:val="22"/>
          <w:szCs w:val="22"/>
          <w:lang w:val="en-US"/>
        </w:rPr>
        <w:t xml:space="preserve">, </w:t>
      </w:r>
      <w:proofErr w:type="spellStart"/>
      <w:r w:rsidRPr="00DD065F">
        <w:rPr>
          <w:sz w:val="22"/>
          <w:szCs w:val="22"/>
          <w:lang w:val="en-US"/>
        </w:rPr>
        <w:t>decarbonise</w:t>
      </w:r>
      <w:proofErr w:type="spellEnd"/>
      <w:r w:rsidRPr="00DD065F">
        <w:rPr>
          <w:sz w:val="22"/>
          <w:szCs w:val="22"/>
          <w:lang w:val="en-US"/>
        </w:rPr>
        <w:t xml:space="preserve">, kwh, </w:t>
      </w:r>
      <w:proofErr w:type="spellStart"/>
      <w:r w:rsidRPr="00DD065F">
        <w:rPr>
          <w:sz w:val="22"/>
          <w:szCs w:val="22"/>
          <w:lang w:val="en-US"/>
        </w:rPr>
        <w:t>ofgem's</w:t>
      </w:r>
      <w:proofErr w:type="spellEnd"/>
      <w:r w:rsidRPr="00DD065F">
        <w:rPr>
          <w:sz w:val="22"/>
          <w:szCs w:val="22"/>
          <w:lang w:val="en-US"/>
        </w:rPr>
        <w:t xml:space="preserve"> </w:t>
      </w:r>
    </w:p>
    <w:p w14:paraId="7EFF1CA3" w14:textId="77777777" w:rsidR="00B206E1" w:rsidRPr="00DD065F" w:rsidRDefault="00B206E1" w:rsidP="00B206E1">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Score: hs2, emissions, carbon, energy, </w:t>
      </w:r>
      <w:proofErr w:type="spellStart"/>
      <w:r w:rsidRPr="00DD065F">
        <w:rPr>
          <w:sz w:val="22"/>
          <w:szCs w:val="22"/>
          <w:lang w:val="en-US"/>
        </w:rPr>
        <w:t>crewe</w:t>
      </w:r>
      <w:proofErr w:type="spellEnd"/>
      <w:r w:rsidRPr="00DD065F">
        <w:rPr>
          <w:sz w:val="22"/>
          <w:szCs w:val="22"/>
          <w:lang w:val="en-US"/>
        </w:rPr>
        <w:t xml:space="preserve">, electricity, rail </w:t>
      </w:r>
    </w:p>
    <w:p w14:paraId="1BFA9466" w14:textId="77777777" w:rsidR="00B206E1" w:rsidRDefault="00B206E1" w:rsidP="00B206E1">
      <w:pPr>
        <w:spacing w:line="240" w:lineRule="auto"/>
        <w:rPr>
          <w:sz w:val="22"/>
          <w:szCs w:val="22"/>
          <w:lang w:val="en-US"/>
        </w:rPr>
      </w:pPr>
      <w:r w:rsidRPr="00DD065F">
        <w:rPr>
          <w:sz w:val="22"/>
          <w:szCs w:val="22"/>
          <w:lang w:val="en-US"/>
        </w:rPr>
        <w:tab/>
        <w:t xml:space="preserve"> Representative documents: High speed rail, The UK renewable energy strategy, Gas generation strategy.</w:t>
      </w:r>
    </w:p>
    <w:p w14:paraId="771BD834" w14:textId="77777777" w:rsidR="00B206E1" w:rsidRPr="00DD065F" w:rsidRDefault="00B206E1" w:rsidP="00B206E1">
      <w:pPr>
        <w:spacing w:line="240" w:lineRule="auto"/>
        <w:rPr>
          <w:sz w:val="22"/>
          <w:szCs w:val="22"/>
          <w:lang w:val="en-US"/>
        </w:rPr>
      </w:pPr>
      <w:r>
        <w:rPr>
          <w:sz w:val="22"/>
          <w:szCs w:val="22"/>
          <w:lang w:val="en-US"/>
        </w:rPr>
        <w:tab/>
        <w:t xml:space="preserve"> Notes: The language and representative documents for this topic relate to the connected issues of energy policy, climate change, and transport. There are many documents related to the HS2 high speed rail project. </w:t>
      </w:r>
    </w:p>
    <w:p w14:paraId="02424A37" w14:textId="77777777" w:rsidR="00B206E1" w:rsidRPr="00DD065F" w:rsidRDefault="00B206E1" w:rsidP="00B206E1">
      <w:pPr>
        <w:spacing w:line="240" w:lineRule="auto"/>
        <w:rPr>
          <w:b/>
          <w:sz w:val="22"/>
          <w:szCs w:val="22"/>
          <w:lang w:val="en-US"/>
        </w:rPr>
      </w:pPr>
      <w:r w:rsidRPr="00DD065F">
        <w:rPr>
          <w:b/>
          <w:sz w:val="22"/>
          <w:szCs w:val="22"/>
          <w:lang w:val="en-US"/>
        </w:rPr>
        <w:t>Topic 11</w:t>
      </w:r>
      <w:r>
        <w:rPr>
          <w:b/>
          <w:sz w:val="22"/>
          <w:szCs w:val="22"/>
          <w:lang w:val="en-US"/>
        </w:rPr>
        <w:t xml:space="preserve">: </w:t>
      </w:r>
      <w:proofErr w:type="spellStart"/>
      <w:r>
        <w:rPr>
          <w:b/>
          <w:sz w:val="22"/>
          <w:szCs w:val="22"/>
          <w:lang w:val="en-US"/>
        </w:rPr>
        <w:t>Defence</w:t>
      </w:r>
      <w:proofErr w:type="spellEnd"/>
    </w:p>
    <w:p w14:paraId="4425D541" w14:textId="77777777" w:rsidR="00B206E1" w:rsidRPr="00DD065F" w:rsidRDefault="00B206E1" w:rsidP="00B206E1">
      <w:pPr>
        <w:spacing w:line="240" w:lineRule="auto"/>
        <w:rPr>
          <w:sz w:val="22"/>
          <w:szCs w:val="22"/>
          <w:lang w:val="en-US"/>
        </w:rPr>
      </w:pPr>
      <w:r w:rsidRPr="00DD065F">
        <w:rPr>
          <w:sz w:val="22"/>
          <w:szCs w:val="22"/>
          <w:lang w:val="en-US"/>
        </w:rPr>
        <w:lastRenderedPageBreak/>
        <w:t xml:space="preserve"> </w:t>
      </w:r>
      <w:r w:rsidRPr="00DD065F">
        <w:rPr>
          <w:sz w:val="22"/>
          <w:szCs w:val="22"/>
          <w:lang w:val="en-US"/>
        </w:rPr>
        <w:tab/>
        <w:t xml:space="preserve"> Highest Prob: security, </w:t>
      </w:r>
      <w:proofErr w:type="spellStart"/>
      <w:r w:rsidRPr="00DD065F">
        <w:rPr>
          <w:sz w:val="22"/>
          <w:szCs w:val="22"/>
          <w:lang w:val="en-US"/>
        </w:rPr>
        <w:t>defence</w:t>
      </w:r>
      <w:proofErr w:type="spellEnd"/>
      <w:r w:rsidRPr="00DD065F">
        <w:rPr>
          <w:sz w:val="22"/>
          <w:szCs w:val="22"/>
          <w:lang w:val="en-US"/>
        </w:rPr>
        <w:t xml:space="preserve">, forces, terrorism, intelligence, international, armed </w:t>
      </w:r>
    </w:p>
    <w:p w14:paraId="7A72FE12" w14:textId="77777777" w:rsidR="00B206E1" w:rsidRPr="00DD065F" w:rsidRDefault="00B206E1" w:rsidP="00B206E1">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FREX: terrorism, terrorist, interception, </w:t>
      </w:r>
      <w:proofErr w:type="spellStart"/>
      <w:r w:rsidRPr="00DD065F">
        <w:rPr>
          <w:sz w:val="22"/>
          <w:szCs w:val="22"/>
          <w:lang w:val="en-US"/>
        </w:rPr>
        <w:t>nca</w:t>
      </w:r>
      <w:proofErr w:type="spellEnd"/>
      <w:r w:rsidRPr="00DD065F">
        <w:rPr>
          <w:sz w:val="22"/>
          <w:szCs w:val="22"/>
          <w:lang w:val="en-US"/>
        </w:rPr>
        <w:t xml:space="preserve">, </w:t>
      </w:r>
      <w:proofErr w:type="spellStart"/>
      <w:r w:rsidRPr="00DD065F">
        <w:rPr>
          <w:sz w:val="22"/>
          <w:szCs w:val="22"/>
          <w:lang w:val="en-US"/>
        </w:rPr>
        <w:t>raf</w:t>
      </w:r>
      <w:proofErr w:type="spellEnd"/>
      <w:r w:rsidRPr="00DD065F">
        <w:rPr>
          <w:sz w:val="22"/>
          <w:szCs w:val="22"/>
          <w:lang w:val="en-US"/>
        </w:rPr>
        <w:t xml:space="preserve">, terrorists, </w:t>
      </w:r>
      <w:proofErr w:type="spellStart"/>
      <w:r w:rsidRPr="00DD065F">
        <w:rPr>
          <w:sz w:val="22"/>
          <w:szCs w:val="22"/>
          <w:lang w:val="en-US"/>
        </w:rPr>
        <w:t>nato</w:t>
      </w:r>
      <w:proofErr w:type="spellEnd"/>
      <w:r w:rsidRPr="00DD065F">
        <w:rPr>
          <w:sz w:val="22"/>
          <w:szCs w:val="22"/>
          <w:lang w:val="en-US"/>
        </w:rPr>
        <w:t xml:space="preserve"> </w:t>
      </w:r>
    </w:p>
    <w:p w14:paraId="2889F91E" w14:textId="77777777" w:rsidR="00B206E1" w:rsidRPr="00DD065F" w:rsidRDefault="00B206E1" w:rsidP="00B206E1">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Lift: navy's, </w:t>
      </w:r>
      <w:proofErr w:type="spellStart"/>
      <w:r w:rsidRPr="00DD065F">
        <w:rPr>
          <w:sz w:val="22"/>
          <w:szCs w:val="22"/>
          <w:lang w:val="en-US"/>
        </w:rPr>
        <w:t>qa'ida</w:t>
      </w:r>
      <w:proofErr w:type="spellEnd"/>
      <w:r w:rsidRPr="00DD065F">
        <w:rPr>
          <w:sz w:val="22"/>
          <w:szCs w:val="22"/>
          <w:lang w:val="en-US"/>
        </w:rPr>
        <w:t xml:space="preserve">, adversaries, ballistic, battalion, </w:t>
      </w:r>
      <w:proofErr w:type="spellStart"/>
      <w:r w:rsidRPr="00DD065F">
        <w:rPr>
          <w:sz w:val="22"/>
          <w:szCs w:val="22"/>
          <w:lang w:val="en-US"/>
        </w:rPr>
        <w:t>berriew</w:t>
      </w:r>
      <w:proofErr w:type="spellEnd"/>
      <w:r w:rsidRPr="00DD065F">
        <w:rPr>
          <w:sz w:val="22"/>
          <w:szCs w:val="22"/>
          <w:lang w:val="en-US"/>
        </w:rPr>
        <w:t xml:space="preserve">, chinook </w:t>
      </w:r>
    </w:p>
    <w:p w14:paraId="5026C20C" w14:textId="77777777" w:rsidR="00B206E1" w:rsidRPr="00DD065F" w:rsidRDefault="00B206E1" w:rsidP="00B206E1">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Score: terrorism, </w:t>
      </w:r>
      <w:proofErr w:type="spellStart"/>
      <w:r w:rsidRPr="00DD065F">
        <w:rPr>
          <w:sz w:val="22"/>
          <w:szCs w:val="22"/>
          <w:lang w:val="en-US"/>
        </w:rPr>
        <w:t>nca</w:t>
      </w:r>
      <w:proofErr w:type="spellEnd"/>
      <w:r w:rsidRPr="00DD065F">
        <w:rPr>
          <w:sz w:val="22"/>
          <w:szCs w:val="22"/>
          <w:lang w:val="en-US"/>
        </w:rPr>
        <w:t xml:space="preserve">, </w:t>
      </w:r>
      <w:proofErr w:type="spellStart"/>
      <w:r w:rsidRPr="00DD065F">
        <w:rPr>
          <w:sz w:val="22"/>
          <w:szCs w:val="22"/>
          <w:lang w:val="en-US"/>
        </w:rPr>
        <w:t>tpim</w:t>
      </w:r>
      <w:proofErr w:type="spellEnd"/>
      <w:r w:rsidRPr="00DD065F">
        <w:rPr>
          <w:sz w:val="22"/>
          <w:szCs w:val="22"/>
          <w:lang w:val="en-US"/>
        </w:rPr>
        <w:t xml:space="preserve">, </w:t>
      </w:r>
      <w:proofErr w:type="spellStart"/>
      <w:r w:rsidRPr="00DD065F">
        <w:rPr>
          <w:sz w:val="22"/>
          <w:szCs w:val="22"/>
          <w:lang w:val="en-US"/>
        </w:rPr>
        <w:t>defence</w:t>
      </w:r>
      <w:proofErr w:type="spellEnd"/>
      <w:r w:rsidRPr="00DD065F">
        <w:rPr>
          <w:sz w:val="22"/>
          <w:szCs w:val="22"/>
          <w:lang w:val="en-US"/>
        </w:rPr>
        <w:t xml:space="preserve">, </w:t>
      </w:r>
      <w:proofErr w:type="spellStart"/>
      <w:r w:rsidRPr="00DD065F">
        <w:rPr>
          <w:sz w:val="22"/>
          <w:szCs w:val="22"/>
          <w:lang w:val="en-US"/>
        </w:rPr>
        <w:t>nato</w:t>
      </w:r>
      <w:proofErr w:type="spellEnd"/>
      <w:r w:rsidRPr="00DD065F">
        <w:rPr>
          <w:sz w:val="22"/>
          <w:szCs w:val="22"/>
          <w:lang w:val="en-US"/>
        </w:rPr>
        <w:t xml:space="preserve">, terrorist, mod </w:t>
      </w:r>
    </w:p>
    <w:p w14:paraId="79EF3181" w14:textId="77777777" w:rsidR="00B206E1" w:rsidRDefault="00B206E1" w:rsidP="00B206E1">
      <w:pPr>
        <w:spacing w:line="240" w:lineRule="auto"/>
        <w:rPr>
          <w:sz w:val="22"/>
          <w:szCs w:val="22"/>
          <w:lang w:val="en-US"/>
        </w:rPr>
      </w:pPr>
      <w:r w:rsidRPr="00DD065F">
        <w:rPr>
          <w:sz w:val="22"/>
          <w:szCs w:val="22"/>
          <w:lang w:val="en-US"/>
        </w:rPr>
        <w:tab/>
        <w:t xml:space="preserve"> Representative documents: Securing Britain in an age of uncertainty, Delivering security in a changing world, Defending our future.</w:t>
      </w:r>
    </w:p>
    <w:p w14:paraId="684B1853" w14:textId="77777777" w:rsidR="00B206E1" w:rsidRPr="00DD065F" w:rsidRDefault="00B206E1" w:rsidP="00B206E1">
      <w:pPr>
        <w:spacing w:line="240" w:lineRule="auto"/>
        <w:rPr>
          <w:sz w:val="22"/>
          <w:szCs w:val="22"/>
          <w:lang w:val="en-US"/>
        </w:rPr>
      </w:pPr>
      <w:r>
        <w:rPr>
          <w:sz w:val="22"/>
          <w:szCs w:val="22"/>
          <w:lang w:val="en-US"/>
        </w:rPr>
        <w:tab/>
        <w:t xml:space="preserve"> Notes: These terms and representative documents refer to defense policy, including terrorism. </w:t>
      </w:r>
    </w:p>
    <w:p w14:paraId="23F108BD" w14:textId="77777777" w:rsidR="00B206E1" w:rsidRPr="00DD065F" w:rsidRDefault="00B206E1" w:rsidP="00B206E1">
      <w:pPr>
        <w:spacing w:line="240" w:lineRule="auto"/>
        <w:rPr>
          <w:b/>
          <w:sz w:val="22"/>
          <w:szCs w:val="22"/>
          <w:lang w:val="en-US"/>
        </w:rPr>
      </w:pPr>
      <w:r w:rsidRPr="00DD065F">
        <w:rPr>
          <w:b/>
          <w:sz w:val="22"/>
          <w:szCs w:val="22"/>
          <w:lang w:val="en-US"/>
        </w:rPr>
        <w:t>Topic 1</w:t>
      </w:r>
      <w:r>
        <w:rPr>
          <w:b/>
          <w:sz w:val="22"/>
          <w:szCs w:val="22"/>
          <w:lang w:val="en-US"/>
        </w:rPr>
        <w:t>2</w:t>
      </w:r>
      <w:r w:rsidRPr="00DD065F">
        <w:rPr>
          <w:b/>
          <w:sz w:val="22"/>
          <w:szCs w:val="22"/>
          <w:lang w:val="en-US"/>
        </w:rPr>
        <w:t>:</w:t>
      </w:r>
      <w:r>
        <w:rPr>
          <w:b/>
          <w:sz w:val="22"/>
          <w:szCs w:val="22"/>
          <w:lang w:val="en-US"/>
        </w:rPr>
        <w:t xml:space="preserve"> Justice</w:t>
      </w:r>
    </w:p>
    <w:p w14:paraId="70E8F34E" w14:textId="77777777" w:rsidR="00B206E1" w:rsidRPr="00DD065F" w:rsidRDefault="00B206E1" w:rsidP="00B206E1">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Highest Prob: court, cases, legal, justice, courts, law, judicial </w:t>
      </w:r>
    </w:p>
    <w:p w14:paraId="33CADD77" w14:textId="77777777" w:rsidR="00B206E1" w:rsidRPr="00DD065F" w:rsidRDefault="00B206E1" w:rsidP="00B206E1">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FREX: tribunals, judicial, judges, judgments, solicitors, cps, court </w:t>
      </w:r>
    </w:p>
    <w:p w14:paraId="089EE7E4" w14:textId="77777777" w:rsidR="00B206E1" w:rsidRPr="00DD065F" w:rsidRDefault="00B206E1" w:rsidP="00B206E1">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Lift: interlocutory, </w:t>
      </w:r>
      <w:proofErr w:type="spellStart"/>
      <w:r w:rsidRPr="00DD065F">
        <w:rPr>
          <w:sz w:val="22"/>
          <w:szCs w:val="22"/>
          <w:lang w:val="en-US"/>
        </w:rPr>
        <w:t>ecthr</w:t>
      </w:r>
      <w:proofErr w:type="spellEnd"/>
      <w:r w:rsidRPr="00DD065F">
        <w:rPr>
          <w:sz w:val="22"/>
          <w:szCs w:val="22"/>
          <w:lang w:val="en-US"/>
        </w:rPr>
        <w:t xml:space="preserve">, habeas, litigated, litigant, litigants, wardship </w:t>
      </w:r>
    </w:p>
    <w:p w14:paraId="5332B825" w14:textId="77777777" w:rsidR="00B206E1" w:rsidRPr="00DD065F" w:rsidRDefault="00B206E1" w:rsidP="00B206E1">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Score: court, courts, judicial, justice, criminal, cps, magistrates </w:t>
      </w:r>
    </w:p>
    <w:p w14:paraId="5BCF449F" w14:textId="77777777" w:rsidR="00B206E1" w:rsidRDefault="00B206E1" w:rsidP="00B206E1">
      <w:pPr>
        <w:spacing w:line="240" w:lineRule="auto"/>
        <w:rPr>
          <w:sz w:val="22"/>
          <w:szCs w:val="22"/>
          <w:lang w:val="en-US"/>
        </w:rPr>
      </w:pPr>
      <w:r w:rsidRPr="00DD065F">
        <w:rPr>
          <w:sz w:val="22"/>
          <w:szCs w:val="22"/>
          <w:lang w:val="en-US"/>
        </w:rPr>
        <w:tab/>
        <w:t xml:space="preserve"> Representative documents: Judicial statistics, Judicial and court statistics, Judicial and court statistics</w:t>
      </w:r>
    </w:p>
    <w:p w14:paraId="39887828" w14:textId="77777777" w:rsidR="00B206E1" w:rsidRPr="00DD065F" w:rsidRDefault="00B206E1" w:rsidP="00B206E1">
      <w:pPr>
        <w:spacing w:line="240" w:lineRule="auto"/>
        <w:rPr>
          <w:sz w:val="22"/>
          <w:szCs w:val="22"/>
          <w:lang w:val="en-US"/>
        </w:rPr>
      </w:pPr>
      <w:r>
        <w:rPr>
          <w:sz w:val="22"/>
          <w:szCs w:val="22"/>
          <w:lang w:val="en-US"/>
        </w:rPr>
        <w:tab/>
        <w:t xml:space="preserve"> Notes: These terms and documents refer to the justice system, but not necessarily crime and policing. </w:t>
      </w:r>
    </w:p>
    <w:p w14:paraId="43765BB1" w14:textId="77777777" w:rsidR="00B206E1" w:rsidRPr="00DD065F" w:rsidRDefault="00B206E1" w:rsidP="00B206E1">
      <w:pPr>
        <w:spacing w:line="240" w:lineRule="auto"/>
        <w:rPr>
          <w:b/>
          <w:sz w:val="22"/>
          <w:szCs w:val="22"/>
          <w:lang w:val="en-US"/>
        </w:rPr>
      </w:pPr>
      <w:r w:rsidRPr="00DD065F">
        <w:rPr>
          <w:b/>
          <w:sz w:val="22"/>
          <w:szCs w:val="22"/>
          <w:lang w:val="en-US"/>
        </w:rPr>
        <w:t>Topic 13</w:t>
      </w:r>
      <w:r>
        <w:rPr>
          <w:b/>
          <w:sz w:val="22"/>
          <w:szCs w:val="22"/>
          <w:lang w:val="en-US"/>
        </w:rPr>
        <w:t>: Local government</w:t>
      </w:r>
    </w:p>
    <w:p w14:paraId="2EA861E1" w14:textId="77777777" w:rsidR="00B206E1" w:rsidRPr="00DD065F" w:rsidRDefault="00B206E1" w:rsidP="00B206E1">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Highest Prob: local, housing, fire, authorities, planning, area, building </w:t>
      </w:r>
    </w:p>
    <w:p w14:paraId="0CBFC0A5" w14:textId="77777777" w:rsidR="00B206E1" w:rsidRPr="00DD065F" w:rsidRDefault="00B206E1" w:rsidP="00B206E1">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FREX: fire, brigades, trinity, newspapers, fires, borough, titles </w:t>
      </w:r>
    </w:p>
    <w:p w14:paraId="334E2D7E" w14:textId="77777777" w:rsidR="00B206E1" w:rsidRPr="00DD065F" w:rsidRDefault="00B206E1" w:rsidP="00B206E1">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Lift: </w:t>
      </w:r>
      <w:proofErr w:type="spellStart"/>
      <w:r w:rsidRPr="00DD065F">
        <w:rPr>
          <w:sz w:val="22"/>
          <w:szCs w:val="22"/>
          <w:lang w:val="en-US"/>
        </w:rPr>
        <w:t>dumbarton</w:t>
      </w:r>
      <w:proofErr w:type="spellEnd"/>
      <w:r w:rsidRPr="00DD065F">
        <w:rPr>
          <w:sz w:val="22"/>
          <w:szCs w:val="22"/>
          <w:lang w:val="en-US"/>
        </w:rPr>
        <w:t xml:space="preserve">, </w:t>
      </w:r>
      <w:proofErr w:type="spellStart"/>
      <w:r w:rsidRPr="00DD065F">
        <w:rPr>
          <w:sz w:val="22"/>
          <w:szCs w:val="22"/>
          <w:lang w:val="en-US"/>
        </w:rPr>
        <w:t>qfsm</w:t>
      </w:r>
      <w:proofErr w:type="spellEnd"/>
      <w:r w:rsidRPr="00DD065F">
        <w:rPr>
          <w:sz w:val="22"/>
          <w:szCs w:val="22"/>
          <w:lang w:val="en-US"/>
        </w:rPr>
        <w:t xml:space="preserve">, </w:t>
      </w:r>
      <w:proofErr w:type="spellStart"/>
      <w:r w:rsidRPr="00DD065F">
        <w:rPr>
          <w:sz w:val="22"/>
          <w:szCs w:val="22"/>
          <w:lang w:val="en-US"/>
        </w:rPr>
        <w:t>riba</w:t>
      </w:r>
      <w:proofErr w:type="spellEnd"/>
      <w:r w:rsidRPr="00DD065F">
        <w:rPr>
          <w:sz w:val="22"/>
          <w:szCs w:val="22"/>
          <w:lang w:val="en-US"/>
        </w:rPr>
        <w:t xml:space="preserve">, chimney, </w:t>
      </w:r>
      <w:proofErr w:type="spellStart"/>
      <w:r w:rsidRPr="00DD065F">
        <w:rPr>
          <w:sz w:val="22"/>
          <w:szCs w:val="22"/>
          <w:lang w:val="en-US"/>
        </w:rPr>
        <w:t>skye</w:t>
      </w:r>
      <w:proofErr w:type="spellEnd"/>
      <w:r w:rsidRPr="00DD065F">
        <w:rPr>
          <w:sz w:val="22"/>
          <w:szCs w:val="22"/>
          <w:lang w:val="en-US"/>
        </w:rPr>
        <w:t xml:space="preserve">, brownfield, strathspey </w:t>
      </w:r>
    </w:p>
    <w:p w14:paraId="5934136A" w14:textId="77777777" w:rsidR="00B206E1" w:rsidRPr="00DD065F" w:rsidRDefault="00B206E1" w:rsidP="00B206E1">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Score: fire, newspapers, brigades, housing, local, brigade, trinity </w:t>
      </w:r>
    </w:p>
    <w:p w14:paraId="3DD99EC7" w14:textId="77777777" w:rsidR="00B206E1" w:rsidRDefault="00B206E1" w:rsidP="00B206E1">
      <w:pPr>
        <w:spacing w:line="240" w:lineRule="auto"/>
        <w:rPr>
          <w:sz w:val="22"/>
          <w:szCs w:val="22"/>
          <w:lang w:val="en-US"/>
        </w:rPr>
      </w:pPr>
      <w:r w:rsidRPr="00DD065F">
        <w:rPr>
          <w:sz w:val="22"/>
          <w:szCs w:val="22"/>
          <w:lang w:val="en-US"/>
        </w:rPr>
        <w:tab/>
        <w:t xml:space="preserve"> Representative documents: Boundary commission for England, Boundary commission for England, The ancient and historical monuments of Argyll</w:t>
      </w:r>
    </w:p>
    <w:p w14:paraId="60AD06E4" w14:textId="77777777" w:rsidR="00B206E1" w:rsidRPr="00DD065F" w:rsidRDefault="00B206E1" w:rsidP="00B206E1">
      <w:pPr>
        <w:spacing w:line="240" w:lineRule="auto"/>
        <w:rPr>
          <w:sz w:val="22"/>
          <w:szCs w:val="22"/>
          <w:lang w:val="en-US"/>
        </w:rPr>
      </w:pPr>
      <w:r>
        <w:rPr>
          <w:sz w:val="22"/>
          <w:szCs w:val="22"/>
          <w:lang w:val="en-US"/>
        </w:rPr>
        <w:tab/>
        <w:t xml:space="preserve"> Notes: These terms and documents deal with matters related to planning, local authorities, and locally provided public services. </w:t>
      </w:r>
    </w:p>
    <w:p w14:paraId="68EE476C" w14:textId="77777777" w:rsidR="00B206E1" w:rsidRPr="00DD065F" w:rsidRDefault="00B206E1" w:rsidP="00B206E1">
      <w:pPr>
        <w:spacing w:line="240" w:lineRule="auto"/>
        <w:rPr>
          <w:b/>
          <w:sz w:val="22"/>
          <w:szCs w:val="22"/>
          <w:lang w:val="en-US"/>
        </w:rPr>
      </w:pPr>
      <w:r w:rsidRPr="00DD065F">
        <w:rPr>
          <w:b/>
          <w:sz w:val="22"/>
          <w:szCs w:val="22"/>
          <w:lang w:val="en-US"/>
        </w:rPr>
        <w:t>Topic 14</w:t>
      </w:r>
      <w:r>
        <w:rPr>
          <w:b/>
          <w:sz w:val="22"/>
          <w:szCs w:val="22"/>
          <w:lang w:val="en-US"/>
        </w:rPr>
        <w:t>: Public spending</w:t>
      </w:r>
    </w:p>
    <w:p w14:paraId="1836D7F9" w14:textId="77777777" w:rsidR="00B206E1" w:rsidRPr="00DD065F" w:rsidRDefault="00B206E1" w:rsidP="00B206E1">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Highest Prob: expenditure, total, capital, table, outturn, net, cash </w:t>
      </w:r>
    </w:p>
    <w:p w14:paraId="0B0827DA" w14:textId="77777777" w:rsidR="00B206E1" w:rsidRPr="00DD065F" w:rsidRDefault="00B206E1" w:rsidP="00B206E1">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FREX: del, expenditure, voted, cash, outturn, receipts, </w:t>
      </w:r>
      <w:proofErr w:type="spellStart"/>
      <w:r w:rsidRPr="00DD065F">
        <w:rPr>
          <w:sz w:val="22"/>
          <w:szCs w:val="22"/>
          <w:lang w:val="en-US"/>
        </w:rPr>
        <w:t>ame</w:t>
      </w:r>
      <w:proofErr w:type="spellEnd"/>
      <w:r w:rsidRPr="00DD065F">
        <w:rPr>
          <w:sz w:val="22"/>
          <w:szCs w:val="22"/>
          <w:lang w:val="en-US"/>
        </w:rPr>
        <w:t xml:space="preserve"> </w:t>
      </w:r>
    </w:p>
    <w:p w14:paraId="52ED991B" w14:textId="77777777" w:rsidR="00B206E1" w:rsidRPr="00DD065F" w:rsidRDefault="00B206E1" w:rsidP="00B206E1">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Lift: </w:t>
      </w:r>
      <w:proofErr w:type="spellStart"/>
      <w:r w:rsidRPr="00DD065F">
        <w:rPr>
          <w:sz w:val="22"/>
          <w:szCs w:val="22"/>
          <w:lang w:val="en-US"/>
        </w:rPr>
        <w:t>rfr</w:t>
      </w:r>
      <w:proofErr w:type="spellEnd"/>
      <w:r w:rsidRPr="00DD065F">
        <w:rPr>
          <w:sz w:val="22"/>
          <w:szCs w:val="22"/>
          <w:lang w:val="en-US"/>
        </w:rPr>
        <w:t xml:space="preserve">, 9sp, appropriations, </w:t>
      </w:r>
      <w:proofErr w:type="spellStart"/>
      <w:r w:rsidRPr="00DD065F">
        <w:rPr>
          <w:sz w:val="22"/>
          <w:szCs w:val="22"/>
          <w:lang w:val="en-US"/>
        </w:rPr>
        <w:t>cferd</w:t>
      </w:r>
      <w:proofErr w:type="spellEnd"/>
      <w:r w:rsidRPr="00DD065F">
        <w:rPr>
          <w:sz w:val="22"/>
          <w:szCs w:val="22"/>
          <w:lang w:val="en-US"/>
        </w:rPr>
        <w:t xml:space="preserve">, </w:t>
      </w:r>
      <w:proofErr w:type="spellStart"/>
      <w:r w:rsidRPr="00DD065F">
        <w:rPr>
          <w:sz w:val="22"/>
          <w:szCs w:val="22"/>
          <w:lang w:val="en-US"/>
        </w:rPr>
        <w:t>ilps</w:t>
      </w:r>
      <w:proofErr w:type="spellEnd"/>
      <w:r w:rsidRPr="00DD065F">
        <w:rPr>
          <w:sz w:val="22"/>
          <w:szCs w:val="22"/>
          <w:lang w:val="en-US"/>
        </w:rPr>
        <w:t xml:space="preserve">, </w:t>
      </w:r>
      <w:proofErr w:type="spellStart"/>
      <w:r w:rsidRPr="00DD065F">
        <w:rPr>
          <w:sz w:val="22"/>
          <w:szCs w:val="22"/>
          <w:lang w:val="en-US"/>
        </w:rPr>
        <w:t>nlf</w:t>
      </w:r>
      <w:proofErr w:type="spellEnd"/>
      <w:r w:rsidRPr="00DD065F">
        <w:rPr>
          <w:sz w:val="22"/>
          <w:szCs w:val="22"/>
          <w:lang w:val="en-US"/>
        </w:rPr>
        <w:t xml:space="preserve">, rfr1 </w:t>
      </w:r>
    </w:p>
    <w:p w14:paraId="00178285" w14:textId="77777777" w:rsidR="00B206E1" w:rsidRPr="00DD065F" w:rsidRDefault="00B206E1" w:rsidP="00B206E1">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Score: outturn, receipts, expenditure, del, appropriations, </w:t>
      </w:r>
      <w:proofErr w:type="spellStart"/>
      <w:r w:rsidRPr="00DD065F">
        <w:rPr>
          <w:sz w:val="22"/>
          <w:szCs w:val="22"/>
          <w:lang w:val="en-US"/>
        </w:rPr>
        <w:t>rfr</w:t>
      </w:r>
      <w:proofErr w:type="spellEnd"/>
      <w:r w:rsidRPr="00DD065F">
        <w:rPr>
          <w:sz w:val="22"/>
          <w:szCs w:val="22"/>
          <w:lang w:val="en-US"/>
        </w:rPr>
        <w:t xml:space="preserve">, </w:t>
      </w:r>
      <w:proofErr w:type="spellStart"/>
      <w:r w:rsidRPr="00DD065F">
        <w:rPr>
          <w:sz w:val="22"/>
          <w:szCs w:val="22"/>
          <w:lang w:val="en-US"/>
        </w:rPr>
        <w:t>ame</w:t>
      </w:r>
      <w:proofErr w:type="spellEnd"/>
      <w:r w:rsidRPr="00DD065F">
        <w:rPr>
          <w:sz w:val="22"/>
          <w:szCs w:val="22"/>
          <w:lang w:val="en-US"/>
        </w:rPr>
        <w:t xml:space="preserve"> </w:t>
      </w:r>
    </w:p>
    <w:p w14:paraId="20F6D666" w14:textId="77777777" w:rsidR="00B206E1" w:rsidRDefault="00B206E1" w:rsidP="00B206E1">
      <w:pPr>
        <w:spacing w:line="240" w:lineRule="auto"/>
        <w:rPr>
          <w:sz w:val="22"/>
          <w:szCs w:val="22"/>
          <w:lang w:val="en-US"/>
        </w:rPr>
      </w:pPr>
      <w:r w:rsidRPr="00DD065F">
        <w:rPr>
          <w:sz w:val="22"/>
          <w:szCs w:val="22"/>
          <w:lang w:val="en-US"/>
        </w:rPr>
        <w:tab/>
        <w:t xml:space="preserve"> Representative documents: Charity commission spring supplementary estimates, Office of fair trading winter supplementary estimates, Charity commission winter supplementary estimates.</w:t>
      </w:r>
    </w:p>
    <w:p w14:paraId="388BD5BB" w14:textId="77777777" w:rsidR="00B206E1" w:rsidRPr="00DD065F" w:rsidRDefault="00B206E1" w:rsidP="00B206E1">
      <w:pPr>
        <w:spacing w:line="240" w:lineRule="auto"/>
        <w:rPr>
          <w:sz w:val="22"/>
          <w:szCs w:val="22"/>
          <w:lang w:val="en-US"/>
        </w:rPr>
      </w:pPr>
      <w:r>
        <w:rPr>
          <w:sz w:val="22"/>
          <w:szCs w:val="22"/>
          <w:lang w:val="en-US"/>
        </w:rPr>
        <w:tab/>
        <w:t xml:space="preserve"> Notes: The representative documents all refer to expenditure plans for various government departments. </w:t>
      </w:r>
    </w:p>
    <w:p w14:paraId="679343C5" w14:textId="77777777" w:rsidR="00B206E1" w:rsidRPr="00DD065F" w:rsidRDefault="00B206E1" w:rsidP="00B206E1">
      <w:pPr>
        <w:spacing w:line="240" w:lineRule="auto"/>
        <w:rPr>
          <w:b/>
          <w:sz w:val="22"/>
          <w:szCs w:val="22"/>
          <w:lang w:val="en-US"/>
        </w:rPr>
      </w:pPr>
      <w:r w:rsidRPr="00DD065F">
        <w:rPr>
          <w:b/>
          <w:sz w:val="22"/>
          <w:szCs w:val="22"/>
          <w:lang w:val="en-US"/>
        </w:rPr>
        <w:t>Topic 15:</w:t>
      </w:r>
      <w:r>
        <w:rPr>
          <w:b/>
          <w:sz w:val="22"/>
          <w:szCs w:val="22"/>
          <w:lang w:val="en-US"/>
        </w:rPr>
        <w:t xml:space="preserve"> Health</w:t>
      </w:r>
    </w:p>
    <w:p w14:paraId="179BB86E" w14:textId="77777777" w:rsidR="00B206E1" w:rsidRPr="00DD065F" w:rsidRDefault="00B206E1" w:rsidP="00B206E1">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Highest Prob: health, care, nhs, local, social, people, patients </w:t>
      </w:r>
    </w:p>
    <w:p w14:paraId="4BFF21F6" w14:textId="77777777" w:rsidR="00B206E1" w:rsidRPr="00DD065F" w:rsidRDefault="00B206E1" w:rsidP="00B206E1">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FREX: patients, patient, healthcare, care, nhs, hospitals, mental </w:t>
      </w:r>
    </w:p>
    <w:p w14:paraId="15C6B795" w14:textId="77777777" w:rsidR="00B206E1" w:rsidRPr="00DD065F" w:rsidRDefault="00B206E1" w:rsidP="00B206E1">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Lift: </w:t>
      </w:r>
      <w:proofErr w:type="spellStart"/>
      <w:r w:rsidRPr="00DD065F">
        <w:rPr>
          <w:sz w:val="22"/>
          <w:szCs w:val="22"/>
          <w:lang w:val="en-US"/>
        </w:rPr>
        <w:t>hee</w:t>
      </w:r>
      <w:proofErr w:type="spellEnd"/>
      <w:r w:rsidRPr="00DD065F">
        <w:rPr>
          <w:sz w:val="22"/>
          <w:szCs w:val="22"/>
          <w:lang w:val="en-US"/>
        </w:rPr>
        <w:t xml:space="preserve">, </w:t>
      </w:r>
      <w:proofErr w:type="spellStart"/>
      <w:r w:rsidRPr="00DD065F">
        <w:rPr>
          <w:sz w:val="22"/>
          <w:szCs w:val="22"/>
          <w:lang w:val="en-US"/>
        </w:rPr>
        <w:t>pcts</w:t>
      </w:r>
      <w:proofErr w:type="spellEnd"/>
      <w:r w:rsidRPr="00DD065F">
        <w:rPr>
          <w:sz w:val="22"/>
          <w:szCs w:val="22"/>
          <w:lang w:val="en-US"/>
        </w:rPr>
        <w:t xml:space="preserve">, </w:t>
      </w:r>
      <w:proofErr w:type="spellStart"/>
      <w:r w:rsidRPr="00DD065F">
        <w:rPr>
          <w:sz w:val="22"/>
          <w:szCs w:val="22"/>
          <w:lang w:val="en-US"/>
        </w:rPr>
        <w:t>healthwatch</w:t>
      </w:r>
      <w:proofErr w:type="spellEnd"/>
      <w:r w:rsidRPr="00DD065F">
        <w:rPr>
          <w:sz w:val="22"/>
          <w:szCs w:val="22"/>
          <w:lang w:val="en-US"/>
        </w:rPr>
        <w:t xml:space="preserve">, </w:t>
      </w:r>
      <w:proofErr w:type="spellStart"/>
      <w:r w:rsidRPr="00DD065F">
        <w:rPr>
          <w:sz w:val="22"/>
          <w:szCs w:val="22"/>
          <w:lang w:val="en-US"/>
        </w:rPr>
        <w:t>cqc</w:t>
      </w:r>
      <w:proofErr w:type="spellEnd"/>
      <w:r w:rsidRPr="00DD065F">
        <w:rPr>
          <w:sz w:val="22"/>
          <w:szCs w:val="22"/>
          <w:lang w:val="en-US"/>
        </w:rPr>
        <w:t xml:space="preserve">, </w:t>
      </w:r>
      <w:proofErr w:type="spellStart"/>
      <w:r w:rsidRPr="00DD065F">
        <w:rPr>
          <w:sz w:val="22"/>
          <w:szCs w:val="22"/>
          <w:lang w:val="en-US"/>
        </w:rPr>
        <w:t>cqc's</w:t>
      </w:r>
      <w:proofErr w:type="spellEnd"/>
      <w:r w:rsidRPr="00DD065F">
        <w:rPr>
          <w:sz w:val="22"/>
          <w:szCs w:val="22"/>
          <w:lang w:val="en-US"/>
        </w:rPr>
        <w:t xml:space="preserve">, shas, clinicians </w:t>
      </w:r>
    </w:p>
    <w:p w14:paraId="037D811C" w14:textId="77777777" w:rsidR="00B206E1" w:rsidRPr="00DD065F" w:rsidRDefault="00B206E1" w:rsidP="00B206E1">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Score: nhs, patients, health, care, patient, clinical, mental </w:t>
      </w:r>
    </w:p>
    <w:p w14:paraId="00CEC892" w14:textId="77777777" w:rsidR="00B206E1" w:rsidRDefault="00B206E1" w:rsidP="00B206E1">
      <w:pPr>
        <w:spacing w:line="240" w:lineRule="auto"/>
        <w:rPr>
          <w:sz w:val="22"/>
          <w:szCs w:val="22"/>
          <w:lang w:val="en-US"/>
        </w:rPr>
      </w:pPr>
      <w:r w:rsidRPr="00DD065F">
        <w:rPr>
          <w:sz w:val="22"/>
          <w:szCs w:val="22"/>
          <w:lang w:val="en-US"/>
        </w:rPr>
        <w:tab/>
        <w:t xml:space="preserve"> Representative documents: The NHS improvement plan, Pharmacy in England, The NHS and public health service in England.</w:t>
      </w:r>
    </w:p>
    <w:p w14:paraId="17F141C3" w14:textId="77777777" w:rsidR="00B206E1" w:rsidRPr="00DD065F" w:rsidRDefault="00B206E1" w:rsidP="00B206E1">
      <w:pPr>
        <w:spacing w:line="240" w:lineRule="auto"/>
        <w:rPr>
          <w:sz w:val="22"/>
          <w:szCs w:val="22"/>
          <w:lang w:val="en-US"/>
        </w:rPr>
      </w:pPr>
      <w:r>
        <w:rPr>
          <w:sz w:val="22"/>
          <w:szCs w:val="22"/>
          <w:lang w:val="en-US"/>
        </w:rPr>
        <w:tab/>
        <w:t xml:space="preserve"> Notes: Language and representative documents all refer to the public healthcare system. </w:t>
      </w:r>
    </w:p>
    <w:p w14:paraId="1D749C93" w14:textId="77777777" w:rsidR="00B206E1" w:rsidRPr="00DD065F" w:rsidRDefault="00B206E1" w:rsidP="00B206E1">
      <w:pPr>
        <w:spacing w:line="240" w:lineRule="auto"/>
        <w:rPr>
          <w:b/>
          <w:sz w:val="22"/>
          <w:szCs w:val="22"/>
          <w:lang w:val="en-US"/>
        </w:rPr>
      </w:pPr>
      <w:r w:rsidRPr="00DD065F">
        <w:rPr>
          <w:b/>
          <w:sz w:val="22"/>
          <w:szCs w:val="22"/>
          <w:lang w:val="en-US"/>
        </w:rPr>
        <w:t>Topic 16</w:t>
      </w:r>
      <w:r>
        <w:rPr>
          <w:b/>
          <w:sz w:val="22"/>
          <w:szCs w:val="22"/>
          <w:lang w:val="en-US"/>
        </w:rPr>
        <w:t>: Education</w:t>
      </w:r>
    </w:p>
    <w:p w14:paraId="1DA7845D" w14:textId="77777777" w:rsidR="00B206E1" w:rsidRPr="00DD065F" w:rsidRDefault="00B206E1" w:rsidP="00B206E1">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Highest Prob: people, education, children, schools, local, skills, young </w:t>
      </w:r>
    </w:p>
    <w:p w14:paraId="3E8DB485" w14:textId="77777777" w:rsidR="00B206E1" w:rsidRPr="00DD065F" w:rsidRDefault="00B206E1" w:rsidP="00B206E1">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FREX: schools, pupils, parents, school, children's, childcare, qualifications </w:t>
      </w:r>
    </w:p>
    <w:p w14:paraId="5D533482" w14:textId="77777777" w:rsidR="00B206E1" w:rsidRPr="00DD065F" w:rsidRDefault="00B206E1" w:rsidP="00B206E1">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Lift: numeracy, </w:t>
      </w:r>
      <w:proofErr w:type="spellStart"/>
      <w:r w:rsidRPr="00DD065F">
        <w:rPr>
          <w:sz w:val="22"/>
          <w:szCs w:val="22"/>
          <w:lang w:val="en-US"/>
        </w:rPr>
        <w:t>www.education.gov.uk</w:t>
      </w:r>
      <w:proofErr w:type="spellEnd"/>
      <w:r w:rsidRPr="00DD065F">
        <w:rPr>
          <w:sz w:val="22"/>
          <w:szCs w:val="22"/>
          <w:lang w:val="en-US"/>
        </w:rPr>
        <w:t xml:space="preserve">, childminders, </w:t>
      </w:r>
      <w:proofErr w:type="spellStart"/>
      <w:r w:rsidRPr="00DD065F">
        <w:rPr>
          <w:sz w:val="22"/>
          <w:szCs w:val="22"/>
          <w:lang w:val="en-US"/>
        </w:rPr>
        <w:t>ofsted's</w:t>
      </w:r>
      <w:proofErr w:type="spellEnd"/>
      <w:r w:rsidRPr="00DD065F">
        <w:rPr>
          <w:sz w:val="22"/>
          <w:szCs w:val="22"/>
          <w:lang w:val="en-US"/>
        </w:rPr>
        <w:t xml:space="preserve">, truancy, underachievement, </w:t>
      </w:r>
      <w:proofErr w:type="spellStart"/>
      <w:r w:rsidRPr="00DD065F">
        <w:rPr>
          <w:sz w:val="22"/>
          <w:szCs w:val="22"/>
          <w:lang w:val="en-US"/>
        </w:rPr>
        <w:t>maths</w:t>
      </w:r>
      <w:proofErr w:type="spellEnd"/>
      <w:r w:rsidRPr="00DD065F">
        <w:rPr>
          <w:sz w:val="22"/>
          <w:szCs w:val="22"/>
          <w:lang w:val="en-US"/>
        </w:rPr>
        <w:t xml:space="preserve"> </w:t>
      </w:r>
    </w:p>
    <w:p w14:paraId="5C124DD2" w14:textId="77777777" w:rsidR="00B206E1" w:rsidRPr="00DD065F" w:rsidRDefault="00B206E1" w:rsidP="00B206E1">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Score: children, parents, schools, education, child, childcare, pupils </w:t>
      </w:r>
    </w:p>
    <w:p w14:paraId="45404F06" w14:textId="77777777" w:rsidR="00B206E1" w:rsidRDefault="00B206E1" w:rsidP="00B206E1">
      <w:pPr>
        <w:spacing w:line="240" w:lineRule="auto"/>
        <w:rPr>
          <w:sz w:val="22"/>
          <w:szCs w:val="22"/>
          <w:lang w:val="en-US"/>
        </w:rPr>
      </w:pPr>
      <w:r w:rsidRPr="00DD065F">
        <w:rPr>
          <w:sz w:val="22"/>
          <w:szCs w:val="22"/>
          <w:lang w:val="en-US"/>
        </w:rPr>
        <w:tab/>
        <w:t xml:space="preserve"> Representative documents: Your child, your schools, our future, Schools achieving success, Education and training for the 21</w:t>
      </w:r>
      <w:r w:rsidRPr="00DD065F">
        <w:rPr>
          <w:sz w:val="22"/>
          <w:szCs w:val="22"/>
          <w:vertAlign w:val="superscript"/>
          <w:lang w:val="en-US"/>
        </w:rPr>
        <w:t>st</w:t>
      </w:r>
      <w:r w:rsidRPr="00DD065F">
        <w:rPr>
          <w:sz w:val="22"/>
          <w:szCs w:val="22"/>
          <w:lang w:val="en-US"/>
        </w:rPr>
        <w:t xml:space="preserve"> century.</w:t>
      </w:r>
    </w:p>
    <w:p w14:paraId="4F247BEF" w14:textId="77777777" w:rsidR="00B206E1" w:rsidRPr="00DD065F" w:rsidRDefault="00B206E1" w:rsidP="00B206E1">
      <w:pPr>
        <w:spacing w:line="240" w:lineRule="auto"/>
        <w:rPr>
          <w:sz w:val="22"/>
          <w:szCs w:val="22"/>
          <w:lang w:val="en-US"/>
        </w:rPr>
      </w:pPr>
      <w:r>
        <w:rPr>
          <w:sz w:val="22"/>
          <w:szCs w:val="22"/>
          <w:lang w:val="en-US"/>
        </w:rPr>
        <w:tab/>
        <w:t xml:space="preserve"> Notes: Language and all representative documents refer to education, including vocational training. </w:t>
      </w:r>
    </w:p>
    <w:p w14:paraId="45B36919" w14:textId="77777777" w:rsidR="00B206E1" w:rsidRPr="00DD065F" w:rsidRDefault="00B206E1" w:rsidP="00B206E1">
      <w:pPr>
        <w:spacing w:line="240" w:lineRule="auto"/>
        <w:rPr>
          <w:b/>
          <w:sz w:val="22"/>
          <w:szCs w:val="22"/>
          <w:lang w:val="en-US"/>
        </w:rPr>
      </w:pPr>
      <w:r w:rsidRPr="00DD065F">
        <w:rPr>
          <w:b/>
          <w:sz w:val="22"/>
          <w:szCs w:val="22"/>
          <w:lang w:val="en-US"/>
        </w:rPr>
        <w:t>Topic 1</w:t>
      </w:r>
      <w:r>
        <w:rPr>
          <w:b/>
          <w:sz w:val="22"/>
          <w:szCs w:val="22"/>
          <w:lang w:val="en-US"/>
        </w:rPr>
        <w:t>7</w:t>
      </w:r>
      <w:r w:rsidRPr="00DD065F">
        <w:rPr>
          <w:b/>
          <w:sz w:val="22"/>
          <w:szCs w:val="22"/>
          <w:lang w:val="en-US"/>
        </w:rPr>
        <w:t>:</w:t>
      </w:r>
      <w:r>
        <w:rPr>
          <w:b/>
          <w:sz w:val="22"/>
          <w:szCs w:val="22"/>
          <w:lang w:val="en-US"/>
        </w:rPr>
        <w:t xml:space="preserve"> Social insurance</w:t>
      </w:r>
    </w:p>
    <w:p w14:paraId="0ED3C5CB" w14:textId="77777777" w:rsidR="00B206E1" w:rsidRPr="00DD065F" w:rsidRDefault="00B206E1" w:rsidP="00B206E1">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Highest Prob: pension, benefit, scheme, benefits, income, pensions, social </w:t>
      </w:r>
    </w:p>
    <w:p w14:paraId="6D57AAD3" w14:textId="77777777" w:rsidR="00B206E1" w:rsidRPr="00DD065F" w:rsidRDefault="00B206E1" w:rsidP="00B206E1">
      <w:pPr>
        <w:spacing w:line="240" w:lineRule="auto"/>
        <w:rPr>
          <w:sz w:val="22"/>
          <w:szCs w:val="22"/>
          <w:lang w:val="en-US"/>
        </w:rPr>
      </w:pPr>
      <w:r w:rsidRPr="00DD065F">
        <w:rPr>
          <w:sz w:val="22"/>
          <w:szCs w:val="22"/>
          <w:lang w:val="en-US"/>
        </w:rPr>
        <w:lastRenderedPageBreak/>
        <w:t xml:space="preserve"> </w:t>
      </w:r>
      <w:r w:rsidRPr="00DD065F">
        <w:rPr>
          <w:sz w:val="22"/>
          <w:szCs w:val="22"/>
          <w:lang w:val="en-US"/>
        </w:rPr>
        <w:tab/>
        <w:t xml:space="preserve"> FREX: pension, pensioners, retirement, claimants, pensions, benefit, insurance </w:t>
      </w:r>
    </w:p>
    <w:p w14:paraId="574155B0" w14:textId="77777777" w:rsidR="00B206E1" w:rsidRPr="00DD065F" w:rsidRDefault="00B206E1" w:rsidP="00B206E1">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Lift: </w:t>
      </w:r>
      <w:proofErr w:type="spellStart"/>
      <w:r w:rsidRPr="00DD065F">
        <w:rPr>
          <w:sz w:val="22"/>
          <w:szCs w:val="22"/>
          <w:lang w:val="en-US"/>
        </w:rPr>
        <w:t>daykin</w:t>
      </w:r>
      <w:proofErr w:type="spellEnd"/>
      <w:r w:rsidRPr="00DD065F">
        <w:rPr>
          <w:sz w:val="22"/>
          <w:szCs w:val="22"/>
          <w:lang w:val="en-US"/>
        </w:rPr>
        <w:t xml:space="preserve">, </w:t>
      </w:r>
      <w:proofErr w:type="spellStart"/>
      <w:r w:rsidRPr="00DD065F">
        <w:rPr>
          <w:sz w:val="22"/>
          <w:szCs w:val="22"/>
          <w:lang w:val="en-US"/>
        </w:rPr>
        <w:t>f.i.a</w:t>
      </w:r>
      <w:proofErr w:type="spellEnd"/>
      <w:r w:rsidRPr="00DD065F">
        <w:rPr>
          <w:sz w:val="22"/>
          <w:szCs w:val="22"/>
          <w:lang w:val="en-US"/>
        </w:rPr>
        <w:t xml:space="preserve">, optants, outgo, serfs, </w:t>
      </w:r>
      <w:proofErr w:type="spellStart"/>
      <w:r w:rsidRPr="00DD065F">
        <w:rPr>
          <w:sz w:val="22"/>
          <w:szCs w:val="22"/>
          <w:lang w:val="en-US"/>
        </w:rPr>
        <w:t>serps</w:t>
      </w:r>
      <w:proofErr w:type="spellEnd"/>
      <w:r w:rsidRPr="00DD065F">
        <w:rPr>
          <w:sz w:val="22"/>
          <w:szCs w:val="22"/>
          <w:lang w:val="en-US"/>
        </w:rPr>
        <w:t xml:space="preserve">, passported </w:t>
      </w:r>
    </w:p>
    <w:p w14:paraId="008136A7" w14:textId="77777777" w:rsidR="00B206E1" w:rsidRPr="00DD065F" w:rsidRDefault="00B206E1" w:rsidP="00B206E1">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Score: pension, pensions, earnings, claimants, rebates, income, pensioners </w:t>
      </w:r>
    </w:p>
    <w:p w14:paraId="781A65DA" w14:textId="77777777" w:rsidR="00B206E1" w:rsidRDefault="00B206E1" w:rsidP="00B206E1">
      <w:pPr>
        <w:spacing w:line="240" w:lineRule="auto"/>
        <w:rPr>
          <w:sz w:val="22"/>
          <w:szCs w:val="22"/>
          <w:lang w:val="en-US"/>
        </w:rPr>
      </w:pPr>
      <w:r w:rsidRPr="00DD065F">
        <w:rPr>
          <w:sz w:val="22"/>
          <w:szCs w:val="22"/>
          <w:lang w:val="en-US"/>
        </w:rPr>
        <w:tab/>
        <w:t xml:space="preserve"> Representative documents: Report by the government actuary on the drafts of the social security benefits up-rating order.</w:t>
      </w:r>
    </w:p>
    <w:p w14:paraId="27C25D73" w14:textId="77777777" w:rsidR="00B206E1" w:rsidRPr="00DD065F" w:rsidRDefault="00B206E1" w:rsidP="00B206E1">
      <w:pPr>
        <w:spacing w:line="240" w:lineRule="auto"/>
        <w:rPr>
          <w:sz w:val="22"/>
          <w:szCs w:val="22"/>
          <w:lang w:val="en-US"/>
        </w:rPr>
      </w:pPr>
      <w:r>
        <w:rPr>
          <w:sz w:val="22"/>
          <w:szCs w:val="22"/>
          <w:lang w:val="en-US"/>
        </w:rPr>
        <w:tab/>
        <w:t xml:space="preserve"> Notes: Language and representative documents refer to various aspects of the social insurance system: pensions, welfare benefits, other transfers. </w:t>
      </w:r>
    </w:p>
    <w:p w14:paraId="6687D087" w14:textId="77777777" w:rsidR="00B206E1" w:rsidRPr="00DD065F" w:rsidRDefault="00B206E1" w:rsidP="00B206E1">
      <w:pPr>
        <w:spacing w:line="240" w:lineRule="auto"/>
        <w:rPr>
          <w:b/>
          <w:sz w:val="22"/>
          <w:szCs w:val="22"/>
          <w:lang w:val="en-US"/>
        </w:rPr>
      </w:pPr>
      <w:r w:rsidRPr="00DD065F">
        <w:rPr>
          <w:b/>
          <w:sz w:val="22"/>
          <w:szCs w:val="22"/>
          <w:lang w:val="en-US"/>
        </w:rPr>
        <w:t xml:space="preserve">Topic </w:t>
      </w:r>
      <w:r>
        <w:rPr>
          <w:b/>
          <w:sz w:val="22"/>
          <w:szCs w:val="22"/>
          <w:lang w:val="en-US"/>
        </w:rPr>
        <w:t>18: Crime</w:t>
      </w:r>
    </w:p>
    <w:p w14:paraId="0357BD63" w14:textId="77777777" w:rsidR="00B206E1" w:rsidRPr="00DD065F" w:rsidRDefault="00B206E1" w:rsidP="00B206E1">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Highest Prob: police, prison, crime, offences, criminal, justice, offenders </w:t>
      </w:r>
    </w:p>
    <w:p w14:paraId="5809397C" w14:textId="77777777" w:rsidR="00B206E1" w:rsidRPr="00DD065F" w:rsidRDefault="00B206E1" w:rsidP="00B206E1">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FREX: prisoners, offenders, sentenced, offender, prisons, prison, remand </w:t>
      </w:r>
    </w:p>
    <w:p w14:paraId="74EF1E90" w14:textId="77777777" w:rsidR="00B206E1" w:rsidRPr="00DD065F" w:rsidRDefault="00B206E1" w:rsidP="00B206E1">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Lift: </w:t>
      </w:r>
      <w:proofErr w:type="spellStart"/>
      <w:r w:rsidRPr="00DD065F">
        <w:rPr>
          <w:sz w:val="22"/>
          <w:szCs w:val="22"/>
          <w:lang w:val="en-US"/>
        </w:rPr>
        <w:t>borstal</w:t>
      </w:r>
      <w:proofErr w:type="spellEnd"/>
      <w:r w:rsidRPr="00DD065F">
        <w:rPr>
          <w:sz w:val="22"/>
          <w:szCs w:val="22"/>
          <w:lang w:val="en-US"/>
        </w:rPr>
        <w:t xml:space="preserve">, cautioning, reconvicted, remand, sentencers, unsentenced, </w:t>
      </w:r>
      <w:proofErr w:type="spellStart"/>
      <w:r w:rsidRPr="00DD065F">
        <w:rPr>
          <w:sz w:val="22"/>
          <w:szCs w:val="22"/>
          <w:lang w:val="en-US"/>
        </w:rPr>
        <w:t>barlinnie</w:t>
      </w:r>
      <w:proofErr w:type="spellEnd"/>
      <w:r w:rsidRPr="00DD065F">
        <w:rPr>
          <w:sz w:val="22"/>
          <w:szCs w:val="22"/>
          <w:lang w:val="en-US"/>
        </w:rPr>
        <w:t xml:space="preserve"> </w:t>
      </w:r>
    </w:p>
    <w:p w14:paraId="14747652" w14:textId="77777777" w:rsidR="00B206E1" w:rsidRPr="00DD065F" w:rsidRDefault="00B206E1" w:rsidP="00B206E1">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Score: prison, prisoners, offences, offenders, police, offence, sentenced </w:t>
      </w:r>
    </w:p>
    <w:p w14:paraId="52EBF2F1" w14:textId="77777777" w:rsidR="00B206E1" w:rsidRDefault="00B206E1" w:rsidP="00B206E1">
      <w:pPr>
        <w:spacing w:line="240" w:lineRule="auto"/>
        <w:rPr>
          <w:sz w:val="22"/>
          <w:szCs w:val="22"/>
          <w:lang w:val="en-US"/>
        </w:rPr>
      </w:pPr>
      <w:r w:rsidRPr="00DD065F">
        <w:rPr>
          <w:sz w:val="22"/>
          <w:szCs w:val="22"/>
          <w:lang w:val="en-US"/>
        </w:rPr>
        <w:tab/>
        <w:t xml:space="preserve"> Representative documents: Criminal statistics, Criminal statistics, Criminal statistics. </w:t>
      </w:r>
    </w:p>
    <w:p w14:paraId="40D3E882" w14:textId="77777777" w:rsidR="00B206E1" w:rsidRPr="00DD065F" w:rsidRDefault="00B206E1" w:rsidP="00B206E1">
      <w:pPr>
        <w:spacing w:line="240" w:lineRule="auto"/>
        <w:rPr>
          <w:sz w:val="22"/>
          <w:szCs w:val="22"/>
          <w:lang w:val="en-US"/>
        </w:rPr>
      </w:pPr>
      <w:r>
        <w:rPr>
          <w:sz w:val="22"/>
          <w:szCs w:val="22"/>
          <w:lang w:val="en-US"/>
        </w:rPr>
        <w:tab/>
        <w:t xml:space="preserve"> Notes: All documents refer to criminality and policing. </w:t>
      </w:r>
    </w:p>
    <w:p w14:paraId="1C8B9EB7" w14:textId="77777777" w:rsidR="00B206E1" w:rsidRPr="00DD065F" w:rsidRDefault="00B206E1" w:rsidP="00B206E1">
      <w:pPr>
        <w:spacing w:line="240" w:lineRule="auto"/>
        <w:rPr>
          <w:b/>
          <w:sz w:val="22"/>
          <w:szCs w:val="22"/>
          <w:lang w:val="en-US"/>
        </w:rPr>
      </w:pPr>
      <w:r w:rsidRPr="00DD065F">
        <w:rPr>
          <w:b/>
          <w:sz w:val="22"/>
          <w:szCs w:val="22"/>
          <w:lang w:val="en-US"/>
        </w:rPr>
        <w:t>Topic 19</w:t>
      </w:r>
      <w:r>
        <w:rPr>
          <w:b/>
          <w:sz w:val="22"/>
          <w:szCs w:val="22"/>
          <w:lang w:val="en-US"/>
        </w:rPr>
        <w:t>: Markets and competition</w:t>
      </w:r>
    </w:p>
    <w:p w14:paraId="3354A401" w14:textId="77777777" w:rsidR="00B206E1" w:rsidRPr="00DD065F" w:rsidRDefault="00B206E1" w:rsidP="00B206E1">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Highest Prob: per, market, cent, competition, companies, united, sales </w:t>
      </w:r>
    </w:p>
    <w:p w14:paraId="512485D1" w14:textId="77777777" w:rsidR="00B206E1" w:rsidRPr="00DD065F" w:rsidRDefault="00B206E1" w:rsidP="00B206E1">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FREX: merger, mmc, retailers, monopoly, advertising, sales, stagecoach </w:t>
      </w:r>
    </w:p>
    <w:p w14:paraId="012E7966" w14:textId="77777777" w:rsidR="00B206E1" w:rsidRPr="00DD065F" w:rsidRDefault="00B206E1" w:rsidP="00B206E1">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Lift: ackers, </w:t>
      </w:r>
      <w:proofErr w:type="spellStart"/>
      <w:r w:rsidRPr="00DD065F">
        <w:rPr>
          <w:sz w:val="22"/>
          <w:szCs w:val="22"/>
          <w:lang w:val="en-US"/>
        </w:rPr>
        <w:t>baillieu</w:t>
      </w:r>
      <w:proofErr w:type="spellEnd"/>
      <w:r w:rsidRPr="00DD065F">
        <w:rPr>
          <w:sz w:val="22"/>
          <w:szCs w:val="22"/>
          <w:lang w:val="en-US"/>
        </w:rPr>
        <w:t xml:space="preserve">, brewers, </w:t>
      </w:r>
      <w:proofErr w:type="spellStart"/>
      <w:r w:rsidRPr="00DD065F">
        <w:rPr>
          <w:sz w:val="22"/>
          <w:szCs w:val="22"/>
          <w:lang w:val="en-US"/>
        </w:rPr>
        <w:t>britz</w:t>
      </w:r>
      <w:proofErr w:type="spellEnd"/>
      <w:r w:rsidRPr="00DD065F">
        <w:rPr>
          <w:sz w:val="22"/>
          <w:szCs w:val="22"/>
          <w:lang w:val="en-US"/>
        </w:rPr>
        <w:t xml:space="preserve">, divestment, </w:t>
      </w:r>
      <w:proofErr w:type="spellStart"/>
      <w:r w:rsidRPr="00DD065F">
        <w:rPr>
          <w:sz w:val="22"/>
          <w:szCs w:val="22"/>
          <w:lang w:val="en-US"/>
        </w:rPr>
        <w:t>eilon</w:t>
      </w:r>
      <w:proofErr w:type="spellEnd"/>
      <w:r w:rsidRPr="00DD065F">
        <w:rPr>
          <w:sz w:val="22"/>
          <w:szCs w:val="22"/>
          <w:lang w:val="en-US"/>
        </w:rPr>
        <w:t xml:space="preserve">, </w:t>
      </w:r>
      <w:proofErr w:type="spellStart"/>
      <w:r w:rsidRPr="00DD065F">
        <w:rPr>
          <w:sz w:val="22"/>
          <w:szCs w:val="22"/>
          <w:lang w:val="en-US"/>
        </w:rPr>
        <w:t>godfray</w:t>
      </w:r>
      <w:proofErr w:type="spellEnd"/>
      <w:r w:rsidRPr="00DD065F">
        <w:rPr>
          <w:sz w:val="22"/>
          <w:szCs w:val="22"/>
          <w:lang w:val="en-US"/>
        </w:rPr>
        <w:t xml:space="preserve"> </w:t>
      </w:r>
    </w:p>
    <w:p w14:paraId="6EF3E2B1" w14:textId="77777777" w:rsidR="00B206E1" w:rsidRPr="00DD065F" w:rsidRDefault="00B206E1" w:rsidP="00B206E1">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Score: mmc, cent, stagecoach, market, merger, per, milk </w:t>
      </w:r>
    </w:p>
    <w:p w14:paraId="1D4C99B0" w14:textId="77777777" w:rsidR="00B206E1" w:rsidRDefault="00B206E1" w:rsidP="00B206E1">
      <w:pPr>
        <w:spacing w:line="240" w:lineRule="auto"/>
        <w:rPr>
          <w:sz w:val="22"/>
          <w:szCs w:val="22"/>
          <w:lang w:val="en-US"/>
        </w:rPr>
      </w:pPr>
      <w:r w:rsidRPr="00DD065F">
        <w:rPr>
          <w:sz w:val="22"/>
          <w:szCs w:val="22"/>
          <w:lang w:val="en-US"/>
        </w:rPr>
        <w:tab/>
        <w:t xml:space="preserve"> Representative documents: </w:t>
      </w:r>
      <w:proofErr w:type="spellStart"/>
      <w:r w:rsidRPr="00DD065F">
        <w:rPr>
          <w:sz w:val="22"/>
          <w:szCs w:val="22"/>
          <w:lang w:val="en-US"/>
        </w:rPr>
        <w:t>Interbrew</w:t>
      </w:r>
      <w:proofErr w:type="spellEnd"/>
      <w:r w:rsidRPr="00DD065F">
        <w:rPr>
          <w:sz w:val="22"/>
          <w:szCs w:val="22"/>
          <w:lang w:val="en-US"/>
        </w:rPr>
        <w:t xml:space="preserve"> SA and Bass plc, Soluble coffee, Sylvan International and Locker group plc, </w:t>
      </w:r>
    </w:p>
    <w:p w14:paraId="1EB0BDD8" w14:textId="77777777" w:rsidR="00B206E1" w:rsidRPr="00DD065F" w:rsidRDefault="00B206E1" w:rsidP="00B206E1">
      <w:pPr>
        <w:spacing w:line="240" w:lineRule="auto"/>
        <w:rPr>
          <w:sz w:val="22"/>
          <w:szCs w:val="22"/>
          <w:lang w:val="en-US"/>
        </w:rPr>
      </w:pPr>
      <w:r>
        <w:rPr>
          <w:sz w:val="22"/>
          <w:szCs w:val="22"/>
          <w:lang w:val="en-US"/>
        </w:rPr>
        <w:tab/>
        <w:t xml:space="preserve"> Notes: Language and representative documents refer to competition policy and merger regulation. </w:t>
      </w:r>
    </w:p>
    <w:p w14:paraId="7D6FD730" w14:textId="77777777" w:rsidR="00B206E1" w:rsidRPr="00DD065F" w:rsidRDefault="00B206E1" w:rsidP="00B206E1">
      <w:pPr>
        <w:spacing w:line="240" w:lineRule="auto"/>
        <w:rPr>
          <w:b/>
          <w:sz w:val="22"/>
          <w:szCs w:val="22"/>
          <w:lang w:val="en-US"/>
        </w:rPr>
      </w:pPr>
      <w:r w:rsidRPr="00DD065F">
        <w:rPr>
          <w:b/>
          <w:sz w:val="22"/>
          <w:szCs w:val="22"/>
          <w:lang w:val="en-US"/>
        </w:rPr>
        <w:t>Topic 2</w:t>
      </w:r>
      <w:r>
        <w:rPr>
          <w:b/>
          <w:sz w:val="22"/>
          <w:szCs w:val="22"/>
          <w:lang w:val="en-US"/>
        </w:rPr>
        <w:t>0</w:t>
      </w:r>
      <w:r w:rsidRPr="00DD065F">
        <w:rPr>
          <w:b/>
          <w:sz w:val="22"/>
          <w:szCs w:val="22"/>
          <w:lang w:val="en-US"/>
        </w:rPr>
        <w:t>:</w:t>
      </w:r>
      <w:r>
        <w:rPr>
          <w:b/>
          <w:sz w:val="22"/>
          <w:szCs w:val="22"/>
          <w:lang w:val="en-US"/>
        </w:rPr>
        <w:t xml:space="preserve"> Public sector performance</w:t>
      </w:r>
    </w:p>
    <w:p w14:paraId="469F56D4" w14:textId="77777777" w:rsidR="00B206E1" w:rsidRPr="00DD065F" w:rsidRDefault="00B206E1" w:rsidP="00B206E1">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Highest Prob: performance, target, targets, management, progress, programme, staff </w:t>
      </w:r>
    </w:p>
    <w:p w14:paraId="69D2EFBC" w14:textId="77777777" w:rsidR="00B206E1" w:rsidRPr="00DD065F" w:rsidRDefault="00B206E1" w:rsidP="00B206E1">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FREX: </w:t>
      </w:r>
      <w:proofErr w:type="spellStart"/>
      <w:r w:rsidRPr="00DD065F">
        <w:rPr>
          <w:sz w:val="22"/>
          <w:szCs w:val="22"/>
          <w:lang w:val="en-US"/>
        </w:rPr>
        <w:t>psa</w:t>
      </w:r>
      <w:proofErr w:type="spellEnd"/>
      <w:r w:rsidRPr="00DD065F">
        <w:rPr>
          <w:sz w:val="22"/>
          <w:szCs w:val="22"/>
          <w:lang w:val="en-US"/>
        </w:rPr>
        <w:t xml:space="preserve">, targets, target, performance, department's, baseline, objectives </w:t>
      </w:r>
    </w:p>
    <w:p w14:paraId="5C43EEA4" w14:textId="77777777" w:rsidR="00B206E1" w:rsidRPr="00DD065F" w:rsidRDefault="00B206E1" w:rsidP="00B206E1">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Lift: </w:t>
      </w:r>
      <w:proofErr w:type="spellStart"/>
      <w:r w:rsidRPr="00DD065F">
        <w:rPr>
          <w:sz w:val="22"/>
          <w:szCs w:val="22"/>
          <w:lang w:val="en-US"/>
        </w:rPr>
        <w:t>dsos</w:t>
      </w:r>
      <w:proofErr w:type="spellEnd"/>
      <w:r w:rsidRPr="00DD065F">
        <w:rPr>
          <w:sz w:val="22"/>
          <w:szCs w:val="22"/>
          <w:lang w:val="en-US"/>
        </w:rPr>
        <w:t xml:space="preserve">, psa1, </w:t>
      </w:r>
      <w:proofErr w:type="spellStart"/>
      <w:r w:rsidRPr="00DD065F">
        <w:rPr>
          <w:sz w:val="22"/>
          <w:szCs w:val="22"/>
          <w:lang w:val="en-US"/>
        </w:rPr>
        <w:t>psas</w:t>
      </w:r>
      <w:proofErr w:type="spellEnd"/>
      <w:r w:rsidRPr="00DD065F">
        <w:rPr>
          <w:sz w:val="22"/>
          <w:szCs w:val="22"/>
          <w:lang w:val="en-US"/>
        </w:rPr>
        <w:t xml:space="preserve">, sr2002, sr2004, psa4, psa2 </w:t>
      </w:r>
    </w:p>
    <w:p w14:paraId="3526E045" w14:textId="77777777" w:rsidR="00B206E1" w:rsidRPr="00DD065F" w:rsidRDefault="00B206E1" w:rsidP="00B206E1">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Score: </w:t>
      </w:r>
      <w:proofErr w:type="spellStart"/>
      <w:r w:rsidRPr="00DD065F">
        <w:rPr>
          <w:sz w:val="22"/>
          <w:szCs w:val="22"/>
          <w:lang w:val="en-US"/>
        </w:rPr>
        <w:t>psa</w:t>
      </w:r>
      <w:proofErr w:type="spellEnd"/>
      <w:r w:rsidRPr="00DD065F">
        <w:rPr>
          <w:sz w:val="22"/>
          <w:szCs w:val="22"/>
          <w:lang w:val="en-US"/>
        </w:rPr>
        <w:t xml:space="preserve">, outturn, targets, </w:t>
      </w:r>
      <w:proofErr w:type="spellStart"/>
      <w:r w:rsidRPr="00DD065F">
        <w:rPr>
          <w:sz w:val="22"/>
          <w:szCs w:val="22"/>
          <w:lang w:val="en-US"/>
        </w:rPr>
        <w:t>pesa</w:t>
      </w:r>
      <w:proofErr w:type="spellEnd"/>
      <w:r w:rsidRPr="00DD065F">
        <w:rPr>
          <w:sz w:val="22"/>
          <w:szCs w:val="22"/>
          <w:lang w:val="en-US"/>
        </w:rPr>
        <w:t>, target, sr2002, sr2004</w:t>
      </w:r>
    </w:p>
    <w:p w14:paraId="2F7696FA" w14:textId="77777777" w:rsidR="00B206E1" w:rsidRDefault="00B206E1" w:rsidP="00B206E1">
      <w:pPr>
        <w:spacing w:line="240" w:lineRule="auto"/>
        <w:rPr>
          <w:sz w:val="22"/>
          <w:szCs w:val="22"/>
          <w:lang w:val="en-US"/>
        </w:rPr>
      </w:pPr>
      <w:r w:rsidRPr="00DD065F">
        <w:rPr>
          <w:sz w:val="22"/>
          <w:szCs w:val="22"/>
          <w:lang w:val="en-US"/>
        </w:rPr>
        <w:tab/>
        <w:t xml:space="preserve"> Representative documents; Annual performance report Cabinet Office, Departmental report Cabinet Office, Departmental report Cabinet Office.</w:t>
      </w:r>
    </w:p>
    <w:p w14:paraId="738ABB7A" w14:textId="77777777" w:rsidR="00B206E1" w:rsidRPr="00DD065F" w:rsidRDefault="00B206E1" w:rsidP="00B206E1">
      <w:pPr>
        <w:spacing w:line="240" w:lineRule="auto"/>
        <w:rPr>
          <w:sz w:val="22"/>
          <w:szCs w:val="22"/>
          <w:lang w:val="en-US"/>
        </w:rPr>
      </w:pPr>
      <w:r>
        <w:rPr>
          <w:sz w:val="22"/>
          <w:szCs w:val="22"/>
          <w:lang w:val="en-US"/>
        </w:rPr>
        <w:tab/>
        <w:t xml:space="preserve"> Notes: The representative documents refer to evaluations of departments' targets, performance, and management. </w:t>
      </w:r>
    </w:p>
    <w:p w14:paraId="1ADA6A78" w14:textId="485C6C0E" w:rsidR="007B6CD7" w:rsidRPr="00DD065F" w:rsidRDefault="007B6CD7" w:rsidP="00DD065F">
      <w:pPr>
        <w:spacing w:line="240" w:lineRule="auto"/>
        <w:rPr>
          <w:sz w:val="22"/>
          <w:szCs w:val="22"/>
          <w:lang w:val="en-US"/>
        </w:rPr>
      </w:pPr>
    </w:p>
    <w:p w14:paraId="1CAA2DBB" w14:textId="125420A1" w:rsidR="00540EB0" w:rsidRPr="00DD065F" w:rsidRDefault="00540EB0" w:rsidP="00DD065F">
      <w:pPr>
        <w:spacing w:line="240" w:lineRule="auto"/>
        <w:jc w:val="center"/>
        <w:rPr>
          <w:sz w:val="22"/>
          <w:szCs w:val="22"/>
          <w:lang w:val="en-US"/>
        </w:rPr>
      </w:pPr>
      <w:r w:rsidRPr="00DD065F">
        <w:rPr>
          <w:sz w:val="22"/>
          <w:szCs w:val="22"/>
          <w:lang w:val="en-US"/>
        </w:rPr>
        <w:t>Table A2.1: Full results of the STM for K=20</w:t>
      </w:r>
    </w:p>
    <w:p w14:paraId="0CE83751" w14:textId="0DA7EDDE" w:rsidR="001C6FCA" w:rsidRPr="00DD065F" w:rsidRDefault="001C6FCA" w:rsidP="00DD065F">
      <w:pPr>
        <w:spacing w:line="240" w:lineRule="auto"/>
        <w:rPr>
          <w:sz w:val="22"/>
          <w:szCs w:val="22"/>
          <w:lang w:val="en-US"/>
        </w:rPr>
      </w:pPr>
    </w:p>
    <w:p w14:paraId="7E5D0F06" w14:textId="77777777" w:rsidR="00540EB0" w:rsidRPr="00DD065F" w:rsidRDefault="00540EB0" w:rsidP="00DD065F">
      <w:pPr>
        <w:spacing w:line="240" w:lineRule="auto"/>
        <w:rPr>
          <w:sz w:val="22"/>
          <w:szCs w:val="22"/>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75"/>
      </w:tblGrid>
      <w:tr w:rsidR="00390AB5" w:rsidRPr="00DD065F" w14:paraId="09C962BA" w14:textId="77777777" w:rsidTr="000115DE">
        <w:tc>
          <w:tcPr>
            <w:tcW w:w="4675" w:type="dxa"/>
            <w:tcBorders>
              <w:bottom w:val="single" w:sz="4" w:space="0" w:color="auto"/>
            </w:tcBorders>
          </w:tcPr>
          <w:p w14:paraId="2149B6AC" w14:textId="3B668F8D" w:rsidR="00390AB5" w:rsidRPr="00DD065F" w:rsidRDefault="001C6FCA" w:rsidP="00DD065F">
            <w:pPr>
              <w:jc w:val="right"/>
              <w:rPr>
                <w:sz w:val="22"/>
                <w:szCs w:val="22"/>
                <w:lang w:val="en-US"/>
              </w:rPr>
            </w:pPr>
            <w:r w:rsidRPr="00DD065F">
              <w:rPr>
                <w:sz w:val="22"/>
                <w:szCs w:val="22"/>
                <w:lang w:val="en-US"/>
              </w:rPr>
              <w:t>Number of topics (K)</w:t>
            </w:r>
          </w:p>
        </w:tc>
        <w:tc>
          <w:tcPr>
            <w:tcW w:w="4675" w:type="dxa"/>
            <w:tcBorders>
              <w:bottom w:val="single" w:sz="4" w:space="0" w:color="auto"/>
            </w:tcBorders>
          </w:tcPr>
          <w:p w14:paraId="23F1AEBE" w14:textId="653DCD18" w:rsidR="00390AB5" w:rsidRPr="00DD065F" w:rsidRDefault="001C6FCA" w:rsidP="00DD065F">
            <w:pPr>
              <w:rPr>
                <w:sz w:val="22"/>
                <w:szCs w:val="22"/>
                <w:lang w:val="en-US"/>
              </w:rPr>
            </w:pPr>
            <w:r w:rsidRPr="00DD065F">
              <w:rPr>
                <w:sz w:val="22"/>
                <w:szCs w:val="22"/>
                <w:lang w:val="en-US"/>
              </w:rPr>
              <w:t>Semantic Coherence</w:t>
            </w:r>
          </w:p>
        </w:tc>
      </w:tr>
      <w:tr w:rsidR="00390AB5" w:rsidRPr="00DD065F" w14:paraId="157518B6" w14:textId="77777777" w:rsidTr="000115DE">
        <w:tc>
          <w:tcPr>
            <w:tcW w:w="4675" w:type="dxa"/>
            <w:tcBorders>
              <w:top w:val="single" w:sz="4" w:space="0" w:color="auto"/>
            </w:tcBorders>
          </w:tcPr>
          <w:p w14:paraId="0DDD39CA" w14:textId="77615F82" w:rsidR="00390AB5" w:rsidRPr="00DD065F" w:rsidRDefault="001C6FCA" w:rsidP="00DD065F">
            <w:pPr>
              <w:jc w:val="right"/>
              <w:rPr>
                <w:sz w:val="22"/>
                <w:szCs w:val="22"/>
                <w:lang w:val="en-US"/>
              </w:rPr>
            </w:pPr>
            <w:r w:rsidRPr="00DD065F">
              <w:rPr>
                <w:sz w:val="22"/>
                <w:szCs w:val="22"/>
                <w:lang w:val="en-US"/>
              </w:rPr>
              <w:t>15</w:t>
            </w:r>
          </w:p>
        </w:tc>
        <w:tc>
          <w:tcPr>
            <w:tcW w:w="4675" w:type="dxa"/>
            <w:tcBorders>
              <w:top w:val="single" w:sz="4" w:space="0" w:color="auto"/>
            </w:tcBorders>
          </w:tcPr>
          <w:p w14:paraId="7AFEA10B" w14:textId="6E5092DC" w:rsidR="00390AB5" w:rsidRPr="00DD065F" w:rsidRDefault="001C6FCA" w:rsidP="00DD065F">
            <w:pPr>
              <w:rPr>
                <w:sz w:val="22"/>
                <w:szCs w:val="22"/>
                <w:lang w:val="en-US"/>
              </w:rPr>
            </w:pPr>
            <w:r w:rsidRPr="00DD065F">
              <w:rPr>
                <w:sz w:val="22"/>
                <w:szCs w:val="22"/>
                <w:lang w:val="en-US"/>
              </w:rPr>
              <w:t>-14.546</w:t>
            </w:r>
          </w:p>
        </w:tc>
      </w:tr>
      <w:tr w:rsidR="00390AB5" w:rsidRPr="00DD065F" w14:paraId="4C8A5119" w14:textId="77777777" w:rsidTr="001C6FCA">
        <w:tc>
          <w:tcPr>
            <w:tcW w:w="4675" w:type="dxa"/>
          </w:tcPr>
          <w:p w14:paraId="4841BF61" w14:textId="4544706B" w:rsidR="00390AB5" w:rsidRPr="00DD065F" w:rsidRDefault="001C6FCA" w:rsidP="00DD065F">
            <w:pPr>
              <w:jc w:val="right"/>
              <w:rPr>
                <w:sz w:val="22"/>
                <w:szCs w:val="22"/>
                <w:lang w:val="en-US"/>
              </w:rPr>
            </w:pPr>
            <w:r w:rsidRPr="00DD065F">
              <w:rPr>
                <w:sz w:val="22"/>
                <w:szCs w:val="22"/>
                <w:lang w:val="en-US"/>
              </w:rPr>
              <w:t>20</w:t>
            </w:r>
          </w:p>
        </w:tc>
        <w:tc>
          <w:tcPr>
            <w:tcW w:w="4675" w:type="dxa"/>
          </w:tcPr>
          <w:p w14:paraId="1D57CE19" w14:textId="708E01D9" w:rsidR="00390AB5" w:rsidRPr="00DD065F" w:rsidRDefault="001C6FCA" w:rsidP="00DD065F">
            <w:pPr>
              <w:rPr>
                <w:sz w:val="22"/>
                <w:szCs w:val="22"/>
                <w:lang w:val="en-US"/>
              </w:rPr>
            </w:pPr>
            <w:r w:rsidRPr="00DD065F">
              <w:rPr>
                <w:sz w:val="22"/>
                <w:szCs w:val="22"/>
                <w:lang w:val="en-US"/>
              </w:rPr>
              <w:t>-14.454</w:t>
            </w:r>
          </w:p>
        </w:tc>
      </w:tr>
      <w:tr w:rsidR="00390AB5" w:rsidRPr="00DD065F" w14:paraId="57691595" w14:textId="77777777" w:rsidTr="001C6FCA">
        <w:tc>
          <w:tcPr>
            <w:tcW w:w="4675" w:type="dxa"/>
          </w:tcPr>
          <w:p w14:paraId="715618E0" w14:textId="37BAE07F" w:rsidR="00390AB5" w:rsidRPr="00DD065F" w:rsidRDefault="001C6FCA" w:rsidP="00DD065F">
            <w:pPr>
              <w:jc w:val="right"/>
              <w:rPr>
                <w:sz w:val="22"/>
                <w:szCs w:val="22"/>
                <w:lang w:val="en-US"/>
              </w:rPr>
            </w:pPr>
            <w:r w:rsidRPr="00DD065F">
              <w:rPr>
                <w:sz w:val="22"/>
                <w:szCs w:val="22"/>
                <w:lang w:val="en-US"/>
              </w:rPr>
              <w:t>25</w:t>
            </w:r>
          </w:p>
        </w:tc>
        <w:tc>
          <w:tcPr>
            <w:tcW w:w="4675" w:type="dxa"/>
          </w:tcPr>
          <w:p w14:paraId="0F053FB1" w14:textId="5AC00A81" w:rsidR="00390AB5" w:rsidRPr="00DD065F" w:rsidRDefault="001C6FCA" w:rsidP="00DD065F">
            <w:pPr>
              <w:rPr>
                <w:sz w:val="22"/>
                <w:szCs w:val="22"/>
                <w:lang w:val="en-US"/>
              </w:rPr>
            </w:pPr>
            <w:r w:rsidRPr="00DD065F">
              <w:rPr>
                <w:sz w:val="22"/>
                <w:szCs w:val="22"/>
                <w:lang w:val="en-US"/>
              </w:rPr>
              <w:t>-15.213</w:t>
            </w:r>
          </w:p>
        </w:tc>
      </w:tr>
    </w:tbl>
    <w:p w14:paraId="4813FA38" w14:textId="68062AFB" w:rsidR="007B6CD7" w:rsidRDefault="001C6FCA" w:rsidP="00DD065F">
      <w:pPr>
        <w:spacing w:line="240" w:lineRule="auto"/>
        <w:jc w:val="center"/>
        <w:rPr>
          <w:sz w:val="22"/>
          <w:szCs w:val="22"/>
          <w:lang w:val="en-US"/>
        </w:rPr>
      </w:pPr>
      <w:r w:rsidRPr="00DD065F">
        <w:rPr>
          <w:sz w:val="22"/>
          <w:szCs w:val="22"/>
          <w:lang w:val="en-US"/>
        </w:rPr>
        <w:t>Table A2.</w:t>
      </w:r>
      <w:r w:rsidR="00373F15">
        <w:rPr>
          <w:sz w:val="22"/>
          <w:szCs w:val="22"/>
          <w:lang w:val="en-US"/>
        </w:rPr>
        <w:t>1.2</w:t>
      </w:r>
      <w:r w:rsidR="00540EB0" w:rsidRPr="00DD065F">
        <w:rPr>
          <w:sz w:val="22"/>
          <w:szCs w:val="22"/>
          <w:lang w:val="en-US"/>
        </w:rPr>
        <w:t>: Semantic coherence for various K</w:t>
      </w:r>
    </w:p>
    <w:p w14:paraId="10B7373A" w14:textId="5FCE7952" w:rsidR="00D0688E" w:rsidRDefault="00D0688E" w:rsidP="00DD065F">
      <w:pPr>
        <w:spacing w:line="240" w:lineRule="auto"/>
        <w:jc w:val="center"/>
        <w:rPr>
          <w:sz w:val="22"/>
          <w:szCs w:val="22"/>
          <w:lang w:val="en-US"/>
        </w:rPr>
      </w:pPr>
    </w:p>
    <w:p w14:paraId="22DB90C8" w14:textId="58BB7A6E" w:rsidR="00D14A15" w:rsidRPr="00DD065F" w:rsidRDefault="00D14A15" w:rsidP="00DD065F">
      <w:pPr>
        <w:spacing w:line="240" w:lineRule="auto"/>
        <w:jc w:val="center"/>
        <w:rPr>
          <w:sz w:val="22"/>
          <w:szCs w:val="22"/>
          <w:lang w:val="en-US"/>
        </w:rPr>
      </w:pPr>
    </w:p>
    <w:p w14:paraId="2B54B597" w14:textId="4F71722B" w:rsidR="000115DE" w:rsidRDefault="000115DE" w:rsidP="00DD065F">
      <w:pPr>
        <w:spacing w:line="240" w:lineRule="auto"/>
        <w:jc w:val="center"/>
        <w:rPr>
          <w:sz w:val="22"/>
          <w:szCs w:val="22"/>
          <w:lang w:val="en-US"/>
        </w:rPr>
      </w:pPr>
    </w:p>
    <w:p w14:paraId="4E35C891" w14:textId="2293076E" w:rsidR="00327220" w:rsidRDefault="00327220" w:rsidP="00DD065F">
      <w:pPr>
        <w:spacing w:line="240" w:lineRule="auto"/>
        <w:jc w:val="center"/>
        <w:rPr>
          <w:sz w:val="22"/>
          <w:szCs w:val="22"/>
          <w:lang w:val="en-US"/>
        </w:rPr>
      </w:pPr>
    </w:p>
    <w:p w14:paraId="72FBC7A3" w14:textId="377DD6BB" w:rsidR="00373F15" w:rsidRPr="00373F15" w:rsidRDefault="00373F15" w:rsidP="00327220">
      <w:pPr>
        <w:spacing w:line="240" w:lineRule="auto"/>
        <w:jc w:val="left"/>
        <w:rPr>
          <w:i/>
          <w:sz w:val="22"/>
          <w:szCs w:val="22"/>
          <w:lang w:val="en-US"/>
        </w:rPr>
      </w:pPr>
      <w:r w:rsidRPr="00373F15">
        <w:rPr>
          <w:i/>
          <w:sz w:val="22"/>
          <w:szCs w:val="22"/>
          <w:lang w:val="en-US"/>
        </w:rPr>
        <w:t>2.2. Full results for K=15</w:t>
      </w:r>
    </w:p>
    <w:p w14:paraId="2B339A43" w14:textId="77777777" w:rsidR="00373F15" w:rsidRDefault="00373F15" w:rsidP="00DD065F">
      <w:pPr>
        <w:spacing w:line="240" w:lineRule="auto"/>
        <w:rPr>
          <w:sz w:val="22"/>
          <w:szCs w:val="22"/>
          <w:lang w:val="en-US"/>
        </w:rPr>
      </w:pPr>
    </w:p>
    <w:p w14:paraId="0EC9C43E" w14:textId="71A39261" w:rsidR="00D14A15" w:rsidRPr="00DD065F" w:rsidRDefault="00D14A15" w:rsidP="00DD065F">
      <w:pPr>
        <w:spacing w:line="240" w:lineRule="auto"/>
        <w:rPr>
          <w:sz w:val="22"/>
          <w:szCs w:val="22"/>
          <w:lang w:val="en-US"/>
        </w:rPr>
      </w:pPr>
      <w:r w:rsidRPr="00DD065F">
        <w:rPr>
          <w:sz w:val="22"/>
          <w:szCs w:val="22"/>
          <w:lang w:val="en-US"/>
        </w:rPr>
        <w:t>Topic model with 15 topics, 4366 documents and a 15962 word dictionary.</w:t>
      </w:r>
    </w:p>
    <w:p w14:paraId="6D7A46D4" w14:textId="77777777" w:rsidR="00D14A15" w:rsidRPr="00DD065F" w:rsidRDefault="00D14A15" w:rsidP="00DD065F">
      <w:pPr>
        <w:spacing w:line="240" w:lineRule="auto"/>
        <w:rPr>
          <w:sz w:val="22"/>
          <w:szCs w:val="22"/>
          <w:lang w:val="en-US"/>
        </w:rPr>
      </w:pPr>
      <w:r w:rsidRPr="00DD065F">
        <w:rPr>
          <w:sz w:val="22"/>
          <w:szCs w:val="22"/>
          <w:lang w:val="en-US"/>
        </w:rPr>
        <w:t>Topic 1 Top Words:</w:t>
      </w:r>
    </w:p>
    <w:p w14:paraId="06FC17B9" w14:textId="77777777" w:rsidR="00D14A15" w:rsidRPr="00DD065F" w:rsidRDefault="00D14A15"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Highest Prob: health, care, nhs, social, patients, staff, mental </w:t>
      </w:r>
    </w:p>
    <w:p w14:paraId="1DDF0148" w14:textId="4D7F565E" w:rsidR="00D14A15" w:rsidRPr="00DD065F" w:rsidRDefault="00D14A15" w:rsidP="00AC0D5A">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FREX: patients, patient, mental, care, healthcare, commissioning, hospitals  </w:t>
      </w:r>
    </w:p>
    <w:p w14:paraId="0F40E700" w14:textId="77777777" w:rsidR="00D14A15" w:rsidRPr="00DD065F" w:rsidRDefault="00D14A15" w:rsidP="00DD065F">
      <w:pPr>
        <w:spacing w:line="240" w:lineRule="auto"/>
        <w:rPr>
          <w:sz w:val="22"/>
          <w:szCs w:val="22"/>
          <w:lang w:val="en-US"/>
        </w:rPr>
      </w:pPr>
      <w:r w:rsidRPr="00DD065F">
        <w:rPr>
          <w:sz w:val="22"/>
          <w:szCs w:val="22"/>
          <w:lang w:val="en-US"/>
        </w:rPr>
        <w:t>Topic 2 Top Words:</w:t>
      </w:r>
    </w:p>
    <w:p w14:paraId="47EA952F" w14:textId="77777777" w:rsidR="00D14A15" w:rsidRPr="00DD065F" w:rsidRDefault="00D14A15" w:rsidP="00DD065F">
      <w:pPr>
        <w:spacing w:line="240" w:lineRule="auto"/>
        <w:rPr>
          <w:sz w:val="22"/>
          <w:szCs w:val="22"/>
          <w:lang w:val="en-US"/>
        </w:rPr>
      </w:pPr>
      <w:r w:rsidRPr="00DD065F">
        <w:rPr>
          <w:sz w:val="22"/>
          <w:szCs w:val="22"/>
          <w:lang w:val="en-US"/>
        </w:rPr>
        <w:lastRenderedPageBreak/>
        <w:t xml:space="preserve"> </w:t>
      </w:r>
      <w:r w:rsidRPr="00DD065F">
        <w:rPr>
          <w:sz w:val="22"/>
          <w:szCs w:val="22"/>
          <w:lang w:val="en-US"/>
        </w:rPr>
        <w:tab/>
        <w:t xml:space="preserve"> Highest Prob: fire, commission, board, committee, </w:t>
      </w:r>
      <w:proofErr w:type="spellStart"/>
      <w:r w:rsidRPr="00DD065F">
        <w:rPr>
          <w:sz w:val="22"/>
          <w:szCs w:val="22"/>
          <w:lang w:val="en-US"/>
        </w:rPr>
        <w:t>scotland</w:t>
      </w:r>
      <w:proofErr w:type="spellEnd"/>
      <w:r w:rsidRPr="00DD065F">
        <w:rPr>
          <w:sz w:val="22"/>
          <w:szCs w:val="22"/>
          <w:lang w:val="en-US"/>
        </w:rPr>
        <w:t xml:space="preserve">, local, area </w:t>
      </w:r>
    </w:p>
    <w:p w14:paraId="0D6A1008" w14:textId="77777777" w:rsidR="00D14A15" w:rsidRPr="00DD065F" w:rsidRDefault="00D14A15"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FREX: fire, brigades, gambling, </w:t>
      </w:r>
      <w:proofErr w:type="spellStart"/>
      <w:r w:rsidRPr="00DD065F">
        <w:rPr>
          <w:sz w:val="22"/>
          <w:szCs w:val="22"/>
          <w:lang w:val="en-US"/>
        </w:rPr>
        <w:t>bbc</w:t>
      </w:r>
      <w:proofErr w:type="spellEnd"/>
      <w:r w:rsidRPr="00DD065F">
        <w:rPr>
          <w:sz w:val="22"/>
          <w:szCs w:val="22"/>
          <w:lang w:val="en-US"/>
        </w:rPr>
        <w:t xml:space="preserve">, fires, geo, brigade </w:t>
      </w:r>
    </w:p>
    <w:p w14:paraId="02FA748C" w14:textId="77777777" w:rsidR="00D14A15" w:rsidRPr="00DD065F" w:rsidRDefault="00D14A15" w:rsidP="00DD065F">
      <w:pPr>
        <w:spacing w:line="240" w:lineRule="auto"/>
        <w:rPr>
          <w:sz w:val="22"/>
          <w:szCs w:val="22"/>
          <w:lang w:val="en-US"/>
        </w:rPr>
      </w:pPr>
      <w:r w:rsidRPr="00DD065F">
        <w:rPr>
          <w:sz w:val="22"/>
          <w:szCs w:val="22"/>
          <w:lang w:val="en-US"/>
        </w:rPr>
        <w:t>Topic 3 Top Words:</w:t>
      </w:r>
    </w:p>
    <w:p w14:paraId="5D55DB8D" w14:textId="77777777" w:rsidR="00D14A15" w:rsidRPr="00DD065F" w:rsidRDefault="00D14A15"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Highest Prob: performance, target, management, targets, progress, programme, business </w:t>
      </w:r>
    </w:p>
    <w:p w14:paraId="41D48F02" w14:textId="77777777" w:rsidR="00D14A15" w:rsidRPr="00DD065F" w:rsidRDefault="00D14A15"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FREX: </w:t>
      </w:r>
      <w:proofErr w:type="spellStart"/>
      <w:r w:rsidRPr="00DD065F">
        <w:rPr>
          <w:sz w:val="22"/>
          <w:szCs w:val="22"/>
          <w:lang w:val="en-US"/>
        </w:rPr>
        <w:t>psa</w:t>
      </w:r>
      <w:proofErr w:type="spellEnd"/>
      <w:r w:rsidRPr="00DD065F">
        <w:rPr>
          <w:sz w:val="22"/>
          <w:szCs w:val="22"/>
          <w:lang w:val="en-US"/>
        </w:rPr>
        <w:t xml:space="preserve">, </w:t>
      </w:r>
      <w:proofErr w:type="spellStart"/>
      <w:r w:rsidRPr="00DD065F">
        <w:rPr>
          <w:sz w:val="22"/>
          <w:szCs w:val="22"/>
          <w:lang w:val="en-US"/>
        </w:rPr>
        <w:t>pac</w:t>
      </w:r>
      <w:proofErr w:type="spellEnd"/>
      <w:r w:rsidRPr="00DD065F">
        <w:rPr>
          <w:sz w:val="22"/>
          <w:szCs w:val="22"/>
          <w:lang w:val="en-US"/>
        </w:rPr>
        <w:t xml:space="preserve">, targets, target, performance, baseline, corporate </w:t>
      </w:r>
    </w:p>
    <w:p w14:paraId="4E7E17BA" w14:textId="77777777" w:rsidR="00D14A15" w:rsidRPr="00DD065F" w:rsidRDefault="00D14A15" w:rsidP="00DD065F">
      <w:pPr>
        <w:spacing w:line="240" w:lineRule="auto"/>
        <w:rPr>
          <w:sz w:val="22"/>
          <w:szCs w:val="22"/>
          <w:lang w:val="en-US"/>
        </w:rPr>
      </w:pPr>
      <w:r w:rsidRPr="00DD065F">
        <w:rPr>
          <w:sz w:val="22"/>
          <w:szCs w:val="22"/>
          <w:lang w:val="en-US"/>
        </w:rPr>
        <w:t>Topic 4 Top Words:</w:t>
      </w:r>
    </w:p>
    <w:p w14:paraId="56612A5D" w14:textId="77777777" w:rsidR="00D14A15" w:rsidRPr="00DD065F" w:rsidRDefault="00D14A15"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Highest Prob: pension, per, benefit, cent, rate, income, benefits </w:t>
      </w:r>
    </w:p>
    <w:p w14:paraId="68A30BEC" w14:textId="77777777" w:rsidR="00D14A15" w:rsidRPr="00DD065F" w:rsidRDefault="00D14A15"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FREX: wage, pension, fiscal, gdp, pensioners, forecast, retirement </w:t>
      </w:r>
    </w:p>
    <w:p w14:paraId="6482B689" w14:textId="77777777" w:rsidR="00D14A15" w:rsidRPr="00DD065F" w:rsidRDefault="00D14A15" w:rsidP="00DD065F">
      <w:pPr>
        <w:spacing w:line="240" w:lineRule="auto"/>
        <w:rPr>
          <w:sz w:val="22"/>
          <w:szCs w:val="22"/>
          <w:lang w:val="en-US"/>
        </w:rPr>
      </w:pPr>
      <w:r w:rsidRPr="00DD065F">
        <w:rPr>
          <w:sz w:val="22"/>
          <w:szCs w:val="22"/>
          <w:lang w:val="en-US"/>
        </w:rPr>
        <w:t>Topic 5 Top Words:</w:t>
      </w:r>
    </w:p>
    <w:p w14:paraId="05A189CD" w14:textId="77777777" w:rsidR="00D14A15" w:rsidRPr="00DD065F" w:rsidRDefault="00D14A15"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Highest Prob: </w:t>
      </w:r>
      <w:proofErr w:type="spellStart"/>
      <w:r w:rsidRPr="00DD065F">
        <w:rPr>
          <w:sz w:val="22"/>
          <w:szCs w:val="22"/>
          <w:lang w:val="en-US"/>
        </w:rPr>
        <w:t>ireland</w:t>
      </w:r>
      <w:proofErr w:type="spellEnd"/>
      <w:r w:rsidRPr="00DD065F">
        <w:rPr>
          <w:sz w:val="22"/>
          <w:szCs w:val="22"/>
          <w:lang w:val="en-US"/>
        </w:rPr>
        <w:t xml:space="preserve">, </w:t>
      </w:r>
      <w:proofErr w:type="spellStart"/>
      <w:r w:rsidRPr="00DD065F">
        <w:rPr>
          <w:sz w:val="22"/>
          <w:szCs w:val="22"/>
          <w:lang w:val="en-US"/>
        </w:rPr>
        <w:t>wales</w:t>
      </w:r>
      <w:proofErr w:type="spellEnd"/>
      <w:r w:rsidRPr="00DD065F">
        <w:rPr>
          <w:sz w:val="22"/>
          <w:szCs w:val="22"/>
          <w:lang w:val="en-US"/>
        </w:rPr>
        <w:t xml:space="preserve">, northern, </w:t>
      </w:r>
      <w:proofErr w:type="spellStart"/>
      <w:r w:rsidRPr="00DD065F">
        <w:rPr>
          <w:sz w:val="22"/>
          <w:szCs w:val="22"/>
          <w:lang w:val="en-US"/>
        </w:rPr>
        <w:t>scotland</w:t>
      </w:r>
      <w:proofErr w:type="spellEnd"/>
      <w:r w:rsidRPr="00DD065F">
        <w:rPr>
          <w:sz w:val="22"/>
          <w:szCs w:val="22"/>
          <w:lang w:val="en-US"/>
        </w:rPr>
        <w:t xml:space="preserve">, shall, </w:t>
      </w:r>
      <w:proofErr w:type="spellStart"/>
      <w:r w:rsidRPr="00DD065F">
        <w:rPr>
          <w:sz w:val="22"/>
          <w:szCs w:val="22"/>
          <w:lang w:val="en-US"/>
        </w:rPr>
        <w:t>scottish</w:t>
      </w:r>
      <w:proofErr w:type="spellEnd"/>
      <w:r w:rsidRPr="00DD065F">
        <w:rPr>
          <w:sz w:val="22"/>
          <w:szCs w:val="22"/>
          <w:lang w:val="en-US"/>
        </w:rPr>
        <w:t xml:space="preserve">, assembly </w:t>
      </w:r>
    </w:p>
    <w:p w14:paraId="213043C2" w14:textId="77777777" w:rsidR="00D14A15" w:rsidRPr="00DD065F" w:rsidRDefault="00D14A15"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FREX: assembly, electoral, convention, article, elections, shall, les </w:t>
      </w:r>
    </w:p>
    <w:p w14:paraId="1A77AB3E" w14:textId="77777777" w:rsidR="00D14A15" w:rsidRPr="00DD065F" w:rsidRDefault="00D14A15" w:rsidP="00DD065F">
      <w:pPr>
        <w:spacing w:line="240" w:lineRule="auto"/>
        <w:rPr>
          <w:sz w:val="22"/>
          <w:szCs w:val="22"/>
          <w:lang w:val="en-US"/>
        </w:rPr>
      </w:pPr>
      <w:r w:rsidRPr="00DD065F">
        <w:rPr>
          <w:sz w:val="22"/>
          <w:szCs w:val="22"/>
          <w:lang w:val="en-US"/>
        </w:rPr>
        <w:t>Topic 6 Top Words:</w:t>
      </w:r>
    </w:p>
    <w:p w14:paraId="7BF133B3" w14:textId="77777777" w:rsidR="00D14A15" w:rsidRPr="00DD065F" w:rsidRDefault="00D14A15"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Highest Prob: research, food, safety, procedures, regulations, science, animal </w:t>
      </w:r>
    </w:p>
    <w:p w14:paraId="6F59537C" w14:textId="77777777" w:rsidR="00D14A15" w:rsidRPr="00DD065F" w:rsidRDefault="00D14A15"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FREX: animals, animal, asbestos, lung, genetic, meat, species </w:t>
      </w:r>
    </w:p>
    <w:p w14:paraId="39802E44" w14:textId="77777777" w:rsidR="00D14A15" w:rsidRPr="00DD065F" w:rsidRDefault="00D14A15" w:rsidP="00DD065F">
      <w:pPr>
        <w:spacing w:line="240" w:lineRule="auto"/>
        <w:rPr>
          <w:sz w:val="22"/>
          <w:szCs w:val="22"/>
          <w:lang w:val="en-US"/>
        </w:rPr>
      </w:pPr>
      <w:r w:rsidRPr="00DD065F">
        <w:rPr>
          <w:sz w:val="22"/>
          <w:szCs w:val="22"/>
          <w:lang w:val="en-US"/>
        </w:rPr>
        <w:t>Topic 7 Top Words:</w:t>
      </w:r>
    </w:p>
    <w:p w14:paraId="057BB8C1" w14:textId="77777777" w:rsidR="00D14A15" w:rsidRPr="00DD065F" w:rsidRDefault="00D14A15"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Highest Prob: per, market, cent, companies, competition, united, million </w:t>
      </w:r>
    </w:p>
    <w:p w14:paraId="766B739D" w14:textId="77777777" w:rsidR="00D14A15" w:rsidRPr="00DD065F" w:rsidRDefault="00D14A15"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FREX: merger, newspapers, mmc, titles, newspaper, advertising, monopoly </w:t>
      </w:r>
    </w:p>
    <w:p w14:paraId="125FCEAD" w14:textId="77777777" w:rsidR="00D14A15" w:rsidRPr="00DD065F" w:rsidRDefault="00D14A15" w:rsidP="00DD065F">
      <w:pPr>
        <w:spacing w:line="240" w:lineRule="auto"/>
        <w:rPr>
          <w:sz w:val="22"/>
          <w:szCs w:val="22"/>
          <w:lang w:val="en-US"/>
        </w:rPr>
      </w:pPr>
      <w:r w:rsidRPr="00DD065F">
        <w:rPr>
          <w:sz w:val="22"/>
          <w:szCs w:val="22"/>
          <w:lang w:val="en-US"/>
        </w:rPr>
        <w:t>Topic 8 Top Words:</w:t>
      </w:r>
    </w:p>
    <w:p w14:paraId="00888550" w14:textId="77777777" w:rsidR="00D14A15" w:rsidRPr="00DD065F" w:rsidRDefault="00D14A15"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Highest Prob: section, law, bill, person, cases, legal, consultation </w:t>
      </w:r>
    </w:p>
    <w:p w14:paraId="106F05F6" w14:textId="77777777" w:rsidR="00D14A15" w:rsidRPr="00DD065F" w:rsidRDefault="00D14A15"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FREX: clause, subsection, schedule, fee, person, notice, disclosure </w:t>
      </w:r>
    </w:p>
    <w:p w14:paraId="6299CB68" w14:textId="77777777" w:rsidR="00D14A15" w:rsidRPr="00DD065F" w:rsidRDefault="00D14A15" w:rsidP="00DD065F">
      <w:pPr>
        <w:spacing w:line="240" w:lineRule="auto"/>
        <w:rPr>
          <w:sz w:val="22"/>
          <w:szCs w:val="22"/>
          <w:lang w:val="en-US"/>
        </w:rPr>
      </w:pPr>
      <w:r w:rsidRPr="00DD065F">
        <w:rPr>
          <w:sz w:val="22"/>
          <w:szCs w:val="22"/>
          <w:lang w:val="en-US"/>
        </w:rPr>
        <w:t>Topic 9 Top Words:</w:t>
      </w:r>
    </w:p>
    <w:p w14:paraId="411D3776" w14:textId="77777777" w:rsidR="00D14A15" w:rsidRPr="00DD065F" w:rsidRDefault="00D14A15"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Highest Prob: pay, per, staff, cent, evidence, recommendations, recruitment </w:t>
      </w:r>
    </w:p>
    <w:p w14:paraId="18E58C2D" w14:textId="77777777" w:rsidR="00D14A15" w:rsidRPr="00DD065F" w:rsidRDefault="00D14A15"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FREX: salary, </w:t>
      </w:r>
      <w:proofErr w:type="spellStart"/>
      <w:r w:rsidRPr="00DD065F">
        <w:rPr>
          <w:sz w:val="22"/>
          <w:szCs w:val="22"/>
          <w:lang w:val="en-US"/>
        </w:rPr>
        <w:t>dms</w:t>
      </w:r>
      <w:proofErr w:type="spellEnd"/>
      <w:r w:rsidRPr="00DD065F">
        <w:rPr>
          <w:sz w:val="22"/>
          <w:szCs w:val="22"/>
          <w:lang w:val="en-US"/>
        </w:rPr>
        <w:t xml:space="preserve">, pay, dentists, retention, morale, recruitment </w:t>
      </w:r>
    </w:p>
    <w:p w14:paraId="206C9D0D" w14:textId="77777777" w:rsidR="00D14A15" w:rsidRPr="00DD065F" w:rsidRDefault="00D14A15" w:rsidP="00DD065F">
      <w:pPr>
        <w:spacing w:line="240" w:lineRule="auto"/>
        <w:rPr>
          <w:sz w:val="22"/>
          <w:szCs w:val="22"/>
          <w:lang w:val="en-US"/>
        </w:rPr>
      </w:pPr>
      <w:r w:rsidRPr="00DD065F">
        <w:rPr>
          <w:sz w:val="22"/>
          <w:szCs w:val="22"/>
          <w:lang w:val="en-US"/>
        </w:rPr>
        <w:t>Topic 10 Top Words:</w:t>
      </w:r>
    </w:p>
    <w:p w14:paraId="01D1B92B" w14:textId="77777777" w:rsidR="00D14A15" w:rsidRPr="00DD065F" w:rsidRDefault="00D14A15"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Highest Prob: transport, energy, water, rail, environmental, carbon, emissions </w:t>
      </w:r>
    </w:p>
    <w:p w14:paraId="65B957FF" w14:textId="77777777" w:rsidR="00D14A15" w:rsidRPr="00DD065F" w:rsidRDefault="00D14A15"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FREX: emissions, hs2, carbon, rail, electricity, renewable, fuel </w:t>
      </w:r>
    </w:p>
    <w:p w14:paraId="36E438B5" w14:textId="77777777" w:rsidR="00D14A15" w:rsidRPr="00DD065F" w:rsidRDefault="00D14A15" w:rsidP="00DD065F">
      <w:pPr>
        <w:spacing w:line="240" w:lineRule="auto"/>
        <w:rPr>
          <w:sz w:val="22"/>
          <w:szCs w:val="22"/>
          <w:lang w:val="en-US"/>
        </w:rPr>
      </w:pPr>
      <w:r w:rsidRPr="00DD065F">
        <w:rPr>
          <w:sz w:val="22"/>
          <w:szCs w:val="22"/>
          <w:lang w:val="en-US"/>
        </w:rPr>
        <w:t>Topic 11 Top Words:</w:t>
      </w:r>
    </w:p>
    <w:p w14:paraId="6C605A35" w14:textId="77777777" w:rsidR="00D14A15" w:rsidRPr="00DD065F" w:rsidRDefault="00D14A15"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Highest Prob: police, security, </w:t>
      </w:r>
      <w:proofErr w:type="spellStart"/>
      <w:r w:rsidRPr="00DD065F">
        <w:rPr>
          <w:sz w:val="22"/>
          <w:szCs w:val="22"/>
          <w:lang w:val="en-US"/>
        </w:rPr>
        <w:t>defence</w:t>
      </w:r>
      <w:proofErr w:type="spellEnd"/>
      <w:r w:rsidRPr="00DD065F">
        <w:rPr>
          <w:sz w:val="22"/>
          <w:szCs w:val="22"/>
          <w:lang w:val="en-US"/>
        </w:rPr>
        <w:t xml:space="preserve">, crime, forces, terrorism, home </w:t>
      </w:r>
    </w:p>
    <w:p w14:paraId="47719705" w14:textId="77777777" w:rsidR="00D14A15" w:rsidRPr="00DD065F" w:rsidRDefault="00D14A15"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FREX: terrorism, terrorist, policing, </w:t>
      </w:r>
      <w:proofErr w:type="spellStart"/>
      <w:r w:rsidRPr="00DD065F">
        <w:rPr>
          <w:sz w:val="22"/>
          <w:szCs w:val="22"/>
          <w:lang w:val="en-US"/>
        </w:rPr>
        <w:t>nca</w:t>
      </w:r>
      <w:proofErr w:type="spellEnd"/>
      <w:r w:rsidRPr="00DD065F">
        <w:rPr>
          <w:sz w:val="22"/>
          <w:szCs w:val="22"/>
          <w:lang w:val="en-US"/>
        </w:rPr>
        <w:t xml:space="preserve">, interception, cyber, </w:t>
      </w:r>
      <w:proofErr w:type="spellStart"/>
      <w:r w:rsidRPr="00DD065F">
        <w:rPr>
          <w:sz w:val="22"/>
          <w:szCs w:val="22"/>
          <w:lang w:val="en-US"/>
        </w:rPr>
        <w:t>nato</w:t>
      </w:r>
      <w:proofErr w:type="spellEnd"/>
      <w:r w:rsidRPr="00DD065F">
        <w:rPr>
          <w:sz w:val="22"/>
          <w:szCs w:val="22"/>
          <w:lang w:val="en-US"/>
        </w:rPr>
        <w:t xml:space="preserve"> </w:t>
      </w:r>
    </w:p>
    <w:p w14:paraId="03523D1F" w14:textId="77777777" w:rsidR="00D14A15" w:rsidRPr="00DD065F" w:rsidRDefault="00D14A15" w:rsidP="00DD065F">
      <w:pPr>
        <w:spacing w:line="240" w:lineRule="auto"/>
        <w:rPr>
          <w:sz w:val="22"/>
          <w:szCs w:val="22"/>
          <w:lang w:val="en-US"/>
        </w:rPr>
      </w:pPr>
      <w:r w:rsidRPr="00DD065F">
        <w:rPr>
          <w:sz w:val="22"/>
          <w:szCs w:val="22"/>
          <w:lang w:val="en-US"/>
        </w:rPr>
        <w:t>Topic 12 Top Words:</w:t>
      </w:r>
    </w:p>
    <w:p w14:paraId="04FF7D2C" w14:textId="77777777" w:rsidR="00D14A15" w:rsidRPr="00DD065F" w:rsidRDefault="00D14A15"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Highest Prob: court, justice, criminal, offences, per, courts, cent </w:t>
      </w:r>
    </w:p>
    <w:p w14:paraId="5871A939" w14:textId="77777777" w:rsidR="00D14A15" w:rsidRPr="00DD065F" w:rsidRDefault="00D14A15"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FREX: sentence, offenders, sentenced, sentences, cps, offences, offender </w:t>
      </w:r>
    </w:p>
    <w:p w14:paraId="6C940EBC" w14:textId="77777777" w:rsidR="00D14A15" w:rsidRPr="00DD065F" w:rsidRDefault="00D14A15" w:rsidP="00DD065F">
      <w:pPr>
        <w:spacing w:line="240" w:lineRule="auto"/>
        <w:rPr>
          <w:sz w:val="22"/>
          <w:szCs w:val="22"/>
          <w:lang w:val="en-US"/>
        </w:rPr>
      </w:pPr>
      <w:r w:rsidRPr="00DD065F">
        <w:rPr>
          <w:sz w:val="22"/>
          <w:szCs w:val="22"/>
          <w:lang w:val="en-US"/>
        </w:rPr>
        <w:t>Topic 13 Top Words:</w:t>
      </w:r>
    </w:p>
    <w:p w14:paraId="07062834" w14:textId="77777777" w:rsidR="00D14A15" w:rsidRPr="00DD065F" w:rsidRDefault="00D14A15"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Highest Prob: local, authorities, sector, funding, response, housing, recommendation </w:t>
      </w:r>
    </w:p>
    <w:p w14:paraId="12410791" w14:textId="77777777" w:rsidR="00D14A15" w:rsidRPr="00DD065F" w:rsidRDefault="00D14A15"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FREX: committee's, digital, homes, agrees, communities, funding, innovation </w:t>
      </w:r>
    </w:p>
    <w:p w14:paraId="5AAACEAE" w14:textId="77777777" w:rsidR="00D14A15" w:rsidRPr="00DD065F" w:rsidRDefault="00D14A15" w:rsidP="00DD065F">
      <w:pPr>
        <w:spacing w:line="240" w:lineRule="auto"/>
        <w:rPr>
          <w:sz w:val="22"/>
          <w:szCs w:val="22"/>
          <w:lang w:val="en-US"/>
        </w:rPr>
      </w:pPr>
      <w:r w:rsidRPr="00DD065F">
        <w:rPr>
          <w:sz w:val="22"/>
          <w:szCs w:val="22"/>
          <w:lang w:val="en-US"/>
        </w:rPr>
        <w:t>Topic 14 Top Words:</w:t>
      </w:r>
    </w:p>
    <w:p w14:paraId="65C7C958" w14:textId="77777777" w:rsidR="00D14A15" w:rsidRPr="00DD065F" w:rsidRDefault="00D14A15"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Highest Prob: expenditure, total, table, capital, outturn, net, million </w:t>
      </w:r>
    </w:p>
    <w:p w14:paraId="3C841088" w14:textId="77777777" w:rsidR="00D14A15" w:rsidRPr="00DD065F" w:rsidRDefault="00D14A15"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FREX: del, expenditure, outturn, receipts, cash, voted, loans </w:t>
      </w:r>
    </w:p>
    <w:p w14:paraId="64CB724E" w14:textId="77777777" w:rsidR="00D14A15" w:rsidRPr="00DD065F" w:rsidRDefault="00D14A15" w:rsidP="00DD065F">
      <w:pPr>
        <w:spacing w:line="240" w:lineRule="auto"/>
        <w:rPr>
          <w:sz w:val="22"/>
          <w:szCs w:val="22"/>
          <w:lang w:val="en-US"/>
        </w:rPr>
      </w:pPr>
      <w:r w:rsidRPr="00DD065F">
        <w:rPr>
          <w:sz w:val="22"/>
          <w:szCs w:val="22"/>
          <w:lang w:val="en-US"/>
        </w:rPr>
        <w:t>Topic 15 Top Words:</w:t>
      </w:r>
    </w:p>
    <w:p w14:paraId="6BED082E" w14:textId="77777777" w:rsidR="00D14A15" w:rsidRPr="00DD065F" w:rsidRDefault="00D14A15"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Highest Prob: people, education, children, schools, young, school, skills </w:t>
      </w:r>
    </w:p>
    <w:p w14:paraId="7F5FB17C" w14:textId="77777777" w:rsidR="00D14A15" w:rsidRPr="00DD065F" w:rsidRDefault="00D14A15"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FREX: parents, pupils, schools, school, childcare, disabled, children's </w:t>
      </w:r>
    </w:p>
    <w:p w14:paraId="7AF110FE" w14:textId="77777777" w:rsidR="00540EB0" w:rsidRPr="00DD065F" w:rsidRDefault="00540EB0" w:rsidP="00DD065F">
      <w:pPr>
        <w:spacing w:line="240" w:lineRule="auto"/>
        <w:rPr>
          <w:sz w:val="22"/>
          <w:szCs w:val="22"/>
          <w:lang w:val="en-US"/>
        </w:rPr>
      </w:pPr>
    </w:p>
    <w:p w14:paraId="0AEA9DE4" w14:textId="0BEB5594" w:rsidR="00540EB0" w:rsidRPr="00DD065F" w:rsidRDefault="00540EB0" w:rsidP="00DD065F">
      <w:pPr>
        <w:spacing w:line="240" w:lineRule="auto"/>
        <w:jc w:val="center"/>
        <w:rPr>
          <w:sz w:val="22"/>
          <w:szCs w:val="22"/>
          <w:lang w:val="en-US"/>
        </w:rPr>
      </w:pPr>
      <w:r w:rsidRPr="00DD065F">
        <w:rPr>
          <w:sz w:val="22"/>
          <w:szCs w:val="22"/>
          <w:lang w:val="en-US"/>
        </w:rPr>
        <w:t>Table A2.</w:t>
      </w:r>
      <w:r w:rsidR="00373F15">
        <w:rPr>
          <w:sz w:val="22"/>
          <w:szCs w:val="22"/>
          <w:lang w:val="en-US"/>
        </w:rPr>
        <w:t>2</w:t>
      </w:r>
      <w:r w:rsidRPr="00DD065F">
        <w:rPr>
          <w:sz w:val="22"/>
          <w:szCs w:val="22"/>
          <w:lang w:val="en-US"/>
        </w:rPr>
        <w:t>: Results for K=15</w:t>
      </w:r>
    </w:p>
    <w:p w14:paraId="021D7AF1" w14:textId="005C4091" w:rsidR="00540EB0" w:rsidRDefault="00540EB0" w:rsidP="00DD065F">
      <w:pPr>
        <w:spacing w:line="240" w:lineRule="auto"/>
        <w:rPr>
          <w:sz w:val="22"/>
          <w:szCs w:val="22"/>
          <w:lang w:val="en-US"/>
        </w:rPr>
      </w:pPr>
    </w:p>
    <w:p w14:paraId="6E259EA4" w14:textId="54DF5B99" w:rsidR="00327220" w:rsidRPr="00373F15" w:rsidRDefault="00373F15" w:rsidP="00DD065F">
      <w:pPr>
        <w:spacing w:line="240" w:lineRule="auto"/>
        <w:rPr>
          <w:i/>
          <w:sz w:val="22"/>
          <w:szCs w:val="22"/>
          <w:lang w:val="en-US"/>
        </w:rPr>
      </w:pPr>
      <w:r w:rsidRPr="00373F15">
        <w:rPr>
          <w:i/>
          <w:sz w:val="22"/>
          <w:szCs w:val="22"/>
          <w:lang w:val="en-US"/>
        </w:rPr>
        <w:t>2.3. Full results for K=25</w:t>
      </w:r>
    </w:p>
    <w:p w14:paraId="2A268397" w14:textId="77777777" w:rsidR="00327220" w:rsidRPr="00DD065F" w:rsidRDefault="00327220" w:rsidP="00DD065F">
      <w:pPr>
        <w:spacing w:line="240" w:lineRule="auto"/>
        <w:rPr>
          <w:sz w:val="22"/>
          <w:szCs w:val="22"/>
          <w:lang w:val="en-US"/>
        </w:rPr>
      </w:pPr>
    </w:p>
    <w:p w14:paraId="2A93F169" w14:textId="77777777" w:rsidR="00540EB0" w:rsidRPr="00DD065F" w:rsidRDefault="00540EB0" w:rsidP="00DD065F">
      <w:pPr>
        <w:spacing w:line="240" w:lineRule="auto"/>
        <w:rPr>
          <w:sz w:val="22"/>
          <w:szCs w:val="22"/>
          <w:lang w:val="en-US"/>
        </w:rPr>
      </w:pPr>
      <w:r w:rsidRPr="00DD065F">
        <w:rPr>
          <w:sz w:val="22"/>
          <w:szCs w:val="22"/>
          <w:lang w:val="en-US"/>
        </w:rPr>
        <w:t>A topic model with 25 topics, 4366 documents and a 15962 word dictionary.</w:t>
      </w:r>
    </w:p>
    <w:p w14:paraId="08A12336" w14:textId="77777777" w:rsidR="00540EB0" w:rsidRPr="00DD065F" w:rsidRDefault="00540EB0" w:rsidP="00DD065F">
      <w:pPr>
        <w:spacing w:line="240" w:lineRule="auto"/>
        <w:rPr>
          <w:sz w:val="22"/>
          <w:szCs w:val="22"/>
          <w:lang w:val="en-US"/>
        </w:rPr>
      </w:pPr>
      <w:r w:rsidRPr="00DD065F">
        <w:rPr>
          <w:sz w:val="22"/>
          <w:szCs w:val="22"/>
          <w:lang w:val="en-US"/>
        </w:rPr>
        <w:t>Topic 1 Top Words:</w:t>
      </w:r>
    </w:p>
    <w:p w14:paraId="28D08ED5" w14:textId="77777777" w:rsidR="00540EB0" w:rsidRPr="00DD065F" w:rsidRDefault="00540EB0"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Highest Prob: committee, recommendation, response, consultation, evidence, process, committee's </w:t>
      </w:r>
    </w:p>
    <w:p w14:paraId="64044E67" w14:textId="77777777" w:rsidR="00540EB0" w:rsidRPr="00DD065F" w:rsidRDefault="00540EB0"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FREX: committee's, respondents, recommendation, responses, agrees, response, agree </w:t>
      </w:r>
    </w:p>
    <w:p w14:paraId="4CB53105" w14:textId="77777777" w:rsidR="00540EB0" w:rsidRPr="00DD065F" w:rsidRDefault="00540EB0" w:rsidP="00DD065F">
      <w:pPr>
        <w:spacing w:line="240" w:lineRule="auto"/>
        <w:rPr>
          <w:sz w:val="22"/>
          <w:szCs w:val="22"/>
          <w:lang w:val="en-US"/>
        </w:rPr>
      </w:pPr>
      <w:r w:rsidRPr="00DD065F">
        <w:rPr>
          <w:sz w:val="22"/>
          <w:szCs w:val="22"/>
          <w:lang w:val="en-US"/>
        </w:rPr>
        <w:t>Topic 2 Top Words:</w:t>
      </w:r>
    </w:p>
    <w:p w14:paraId="5E267351" w14:textId="77777777" w:rsidR="00540EB0" w:rsidRPr="00DD065F" w:rsidRDefault="00540EB0" w:rsidP="00DD065F">
      <w:pPr>
        <w:spacing w:line="240" w:lineRule="auto"/>
        <w:rPr>
          <w:sz w:val="22"/>
          <w:szCs w:val="22"/>
          <w:lang w:val="en-US"/>
        </w:rPr>
      </w:pPr>
      <w:r w:rsidRPr="00DD065F">
        <w:rPr>
          <w:sz w:val="22"/>
          <w:szCs w:val="22"/>
          <w:lang w:val="en-US"/>
        </w:rPr>
        <w:lastRenderedPageBreak/>
        <w:t xml:space="preserve"> </w:t>
      </w:r>
      <w:r w:rsidRPr="00DD065F">
        <w:rPr>
          <w:sz w:val="22"/>
          <w:szCs w:val="22"/>
          <w:lang w:val="en-US"/>
        </w:rPr>
        <w:tab/>
        <w:t xml:space="preserve"> Highest Prob: data, enforcement, customs, tax, registration, immigration, agency </w:t>
      </w:r>
    </w:p>
    <w:p w14:paraId="0422D6DA" w14:textId="77777777" w:rsidR="00540EB0" w:rsidRPr="00DD065F" w:rsidRDefault="00540EB0"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FREX: card, cards, excise, border, customs, identity, </w:t>
      </w:r>
      <w:proofErr w:type="spellStart"/>
      <w:r w:rsidRPr="00DD065F">
        <w:rPr>
          <w:sz w:val="22"/>
          <w:szCs w:val="22"/>
          <w:lang w:val="en-US"/>
        </w:rPr>
        <w:t>hmrc</w:t>
      </w:r>
      <w:proofErr w:type="spellEnd"/>
      <w:r w:rsidRPr="00DD065F">
        <w:rPr>
          <w:sz w:val="22"/>
          <w:szCs w:val="22"/>
          <w:lang w:val="en-US"/>
        </w:rPr>
        <w:t xml:space="preserve"> </w:t>
      </w:r>
    </w:p>
    <w:p w14:paraId="3A29E337" w14:textId="38125A77" w:rsidR="00540EB0" w:rsidRPr="00DD065F" w:rsidRDefault="00540EB0" w:rsidP="00DD065F">
      <w:pPr>
        <w:spacing w:line="240" w:lineRule="auto"/>
        <w:rPr>
          <w:sz w:val="22"/>
          <w:szCs w:val="22"/>
          <w:lang w:val="en-US"/>
        </w:rPr>
      </w:pPr>
      <w:r w:rsidRPr="00DD065F">
        <w:rPr>
          <w:sz w:val="22"/>
          <w:szCs w:val="22"/>
          <w:lang w:val="en-US"/>
        </w:rPr>
        <w:t xml:space="preserve">Topic 3 Top Words: </w:t>
      </w:r>
    </w:p>
    <w:p w14:paraId="73FE89B9" w14:textId="77777777" w:rsidR="00540EB0" w:rsidRPr="00DD065F" w:rsidRDefault="00540EB0"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Highest Prob: performance, target, management, targets, programme, progress, staff </w:t>
      </w:r>
    </w:p>
    <w:p w14:paraId="06F668C2" w14:textId="77777777" w:rsidR="00540EB0" w:rsidRPr="00DD065F" w:rsidRDefault="00540EB0"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FREX: </w:t>
      </w:r>
      <w:proofErr w:type="spellStart"/>
      <w:r w:rsidRPr="00DD065F">
        <w:rPr>
          <w:sz w:val="22"/>
          <w:szCs w:val="22"/>
          <w:lang w:val="en-US"/>
        </w:rPr>
        <w:t>psa</w:t>
      </w:r>
      <w:proofErr w:type="spellEnd"/>
      <w:r w:rsidRPr="00DD065F">
        <w:rPr>
          <w:sz w:val="22"/>
          <w:szCs w:val="22"/>
          <w:lang w:val="en-US"/>
        </w:rPr>
        <w:t xml:space="preserve">, </w:t>
      </w:r>
      <w:proofErr w:type="spellStart"/>
      <w:r w:rsidRPr="00DD065F">
        <w:rPr>
          <w:sz w:val="22"/>
          <w:szCs w:val="22"/>
          <w:lang w:val="en-US"/>
        </w:rPr>
        <w:t>pac</w:t>
      </w:r>
      <w:proofErr w:type="spellEnd"/>
      <w:r w:rsidRPr="00DD065F">
        <w:rPr>
          <w:sz w:val="22"/>
          <w:szCs w:val="22"/>
          <w:lang w:val="en-US"/>
        </w:rPr>
        <w:t xml:space="preserve">, targets, target, performance, progress, baseline </w:t>
      </w:r>
    </w:p>
    <w:p w14:paraId="4BB104D5" w14:textId="332567F7" w:rsidR="00540EB0" w:rsidRPr="00DD065F" w:rsidRDefault="00540EB0" w:rsidP="00DD065F">
      <w:pPr>
        <w:spacing w:line="240" w:lineRule="auto"/>
        <w:rPr>
          <w:sz w:val="22"/>
          <w:szCs w:val="22"/>
          <w:lang w:val="en-US"/>
        </w:rPr>
      </w:pPr>
      <w:r w:rsidRPr="00DD065F">
        <w:rPr>
          <w:sz w:val="22"/>
          <w:szCs w:val="22"/>
          <w:lang w:val="en-US"/>
        </w:rPr>
        <w:t xml:space="preserve">Topic 4 Top Words: </w:t>
      </w:r>
    </w:p>
    <w:p w14:paraId="6113402F" w14:textId="77777777" w:rsidR="00540EB0" w:rsidRPr="00DD065F" w:rsidRDefault="00540EB0"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Highest Prob: per, cent, growth, economic, forecast, rate, spending </w:t>
      </w:r>
    </w:p>
    <w:p w14:paraId="3A923EFD" w14:textId="77777777" w:rsidR="00540EB0" w:rsidRPr="00DD065F" w:rsidRDefault="00540EB0"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FREX: wage, fiscal, </w:t>
      </w:r>
      <w:proofErr w:type="spellStart"/>
      <w:r w:rsidRPr="00DD065F">
        <w:rPr>
          <w:sz w:val="22"/>
          <w:szCs w:val="22"/>
          <w:lang w:val="en-US"/>
        </w:rPr>
        <w:t>gdp</w:t>
      </w:r>
      <w:proofErr w:type="spellEnd"/>
      <w:r w:rsidRPr="00DD065F">
        <w:rPr>
          <w:sz w:val="22"/>
          <w:szCs w:val="22"/>
          <w:lang w:val="en-US"/>
        </w:rPr>
        <w:t xml:space="preserve">, forecast, outlook, </w:t>
      </w:r>
      <w:proofErr w:type="spellStart"/>
      <w:r w:rsidRPr="00DD065F">
        <w:rPr>
          <w:sz w:val="22"/>
          <w:szCs w:val="22"/>
          <w:lang w:val="en-US"/>
        </w:rPr>
        <w:t>obr</w:t>
      </w:r>
      <w:proofErr w:type="spellEnd"/>
      <w:r w:rsidRPr="00DD065F">
        <w:rPr>
          <w:sz w:val="22"/>
          <w:szCs w:val="22"/>
          <w:lang w:val="en-US"/>
        </w:rPr>
        <w:t xml:space="preserve">, inflation </w:t>
      </w:r>
    </w:p>
    <w:p w14:paraId="0879CABD" w14:textId="77777777" w:rsidR="00540EB0" w:rsidRPr="00DD065F" w:rsidRDefault="00540EB0" w:rsidP="00DD065F">
      <w:pPr>
        <w:spacing w:line="240" w:lineRule="auto"/>
        <w:rPr>
          <w:sz w:val="22"/>
          <w:szCs w:val="22"/>
          <w:lang w:val="en-US"/>
        </w:rPr>
      </w:pPr>
      <w:r w:rsidRPr="00DD065F">
        <w:rPr>
          <w:sz w:val="22"/>
          <w:szCs w:val="22"/>
          <w:lang w:val="en-US"/>
        </w:rPr>
        <w:t>Topic 5 Top Words:</w:t>
      </w:r>
    </w:p>
    <w:p w14:paraId="43635C26" w14:textId="77777777" w:rsidR="00540EB0" w:rsidRPr="00DD065F" w:rsidRDefault="00540EB0"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Highest Prob: </w:t>
      </w:r>
      <w:proofErr w:type="spellStart"/>
      <w:r w:rsidRPr="00DD065F">
        <w:rPr>
          <w:sz w:val="22"/>
          <w:szCs w:val="22"/>
          <w:lang w:val="en-US"/>
        </w:rPr>
        <w:t>scotland</w:t>
      </w:r>
      <w:proofErr w:type="spellEnd"/>
      <w:r w:rsidRPr="00DD065F">
        <w:rPr>
          <w:sz w:val="22"/>
          <w:szCs w:val="22"/>
          <w:lang w:val="en-US"/>
        </w:rPr>
        <w:t xml:space="preserve">, </w:t>
      </w:r>
      <w:proofErr w:type="spellStart"/>
      <w:r w:rsidRPr="00DD065F">
        <w:rPr>
          <w:sz w:val="22"/>
          <w:szCs w:val="22"/>
          <w:lang w:val="en-US"/>
        </w:rPr>
        <w:t>ireland</w:t>
      </w:r>
      <w:proofErr w:type="spellEnd"/>
      <w:r w:rsidRPr="00DD065F">
        <w:rPr>
          <w:sz w:val="22"/>
          <w:szCs w:val="22"/>
          <w:lang w:val="en-US"/>
        </w:rPr>
        <w:t xml:space="preserve">, </w:t>
      </w:r>
      <w:proofErr w:type="spellStart"/>
      <w:r w:rsidRPr="00DD065F">
        <w:rPr>
          <w:sz w:val="22"/>
          <w:szCs w:val="22"/>
          <w:lang w:val="en-US"/>
        </w:rPr>
        <w:t>wales</w:t>
      </w:r>
      <w:proofErr w:type="spellEnd"/>
      <w:r w:rsidRPr="00DD065F">
        <w:rPr>
          <w:sz w:val="22"/>
          <w:szCs w:val="22"/>
          <w:lang w:val="en-US"/>
        </w:rPr>
        <w:t xml:space="preserve">, northern, </w:t>
      </w:r>
      <w:proofErr w:type="spellStart"/>
      <w:r w:rsidRPr="00DD065F">
        <w:rPr>
          <w:sz w:val="22"/>
          <w:szCs w:val="22"/>
          <w:lang w:val="en-US"/>
        </w:rPr>
        <w:t>scottish</w:t>
      </w:r>
      <w:proofErr w:type="spellEnd"/>
      <w:r w:rsidRPr="00DD065F">
        <w:rPr>
          <w:sz w:val="22"/>
          <w:szCs w:val="22"/>
          <w:lang w:val="en-US"/>
        </w:rPr>
        <w:t xml:space="preserve">, assembly, members </w:t>
      </w:r>
    </w:p>
    <w:p w14:paraId="55D2ED14" w14:textId="77777777" w:rsidR="00540EB0" w:rsidRPr="00DD065F" w:rsidRDefault="00540EB0"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FREX: assembly, electoral, elections, les, election, constituency, constituencies </w:t>
      </w:r>
    </w:p>
    <w:p w14:paraId="5CBBCD3B" w14:textId="3D123550" w:rsidR="00540EB0" w:rsidRPr="00DD065F" w:rsidRDefault="00540EB0" w:rsidP="00DD065F">
      <w:pPr>
        <w:spacing w:line="240" w:lineRule="auto"/>
        <w:rPr>
          <w:sz w:val="22"/>
          <w:szCs w:val="22"/>
          <w:lang w:val="en-US"/>
        </w:rPr>
      </w:pPr>
      <w:r w:rsidRPr="00DD065F">
        <w:rPr>
          <w:sz w:val="22"/>
          <w:szCs w:val="22"/>
          <w:lang w:val="en-US"/>
        </w:rPr>
        <w:t xml:space="preserve">Topic 6 Top Words: </w:t>
      </w:r>
    </w:p>
    <w:p w14:paraId="2BBD4061" w14:textId="77777777" w:rsidR="00540EB0" w:rsidRPr="00DD065F" w:rsidRDefault="00540EB0"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Highest Prob: research, science, statistics, commission, business, technology, industry </w:t>
      </w:r>
    </w:p>
    <w:p w14:paraId="165B8AF4" w14:textId="77777777" w:rsidR="00540EB0" w:rsidRPr="00DD065F" w:rsidRDefault="00540EB0"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FREX: arts, museums, </w:t>
      </w:r>
      <w:proofErr w:type="spellStart"/>
      <w:r w:rsidRPr="00DD065F">
        <w:rPr>
          <w:sz w:val="22"/>
          <w:szCs w:val="22"/>
          <w:lang w:val="en-US"/>
        </w:rPr>
        <w:t>dcms</w:t>
      </w:r>
      <w:proofErr w:type="spellEnd"/>
      <w:r w:rsidRPr="00DD065F">
        <w:rPr>
          <w:sz w:val="22"/>
          <w:szCs w:val="22"/>
          <w:lang w:val="en-US"/>
        </w:rPr>
        <w:t xml:space="preserve">, heritage, science, museum, innovation </w:t>
      </w:r>
    </w:p>
    <w:p w14:paraId="10DE29B4" w14:textId="77777777" w:rsidR="00540EB0" w:rsidRPr="00DD065F" w:rsidRDefault="00540EB0" w:rsidP="00DD065F">
      <w:pPr>
        <w:spacing w:line="240" w:lineRule="auto"/>
        <w:rPr>
          <w:sz w:val="22"/>
          <w:szCs w:val="22"/>
          <w:lang w:val="en-US"/>
        </w:rPr>
      </w:pPr>
      <w:r w:rsidRPr="00DD065F">
        <w:rPr>
          <w:sz w:val="22"/>
          <w:szCs w:val="22"/>
          <w:lang w:val="en-US"/>
        </w:rPr>
        <w:t>Topic 7 Top Words:</w:t>
      </w:r>
    </w:p>
    <w:p w14:paraId="35F29936" w14:textId="77777777" w:rsidR="00540EB0" w:rsidRPr="00DD065F" w:rsidRDefault="00540EB0"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Highest Prob: food, safety, procedures, regulations, animal, per, research </w:t>
      </w:r>
    </w:p>
    <w:p w14:paraId="36EC76A6" w14:textId="77777777" w:rsidR="00540EB0" w:rsidRPr="00DD065F" w:rsidRDefault="00540EB0"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FREX: animals, animal, asbestos, species, meat, lung, fish </w:t>
      </w:r>
    </w:p>
    <w:p w14:paraId="4860291A" w14:textId="77777777" w:rsidR="00540EB0" w:rsidRPr="00DD065F" w:rsidRDefault="00540EB0" w:rsidP="00DD065F">
      <w:pPr>
        <w:spacing w:line="240" w:lineRule="auto"/>
        <w:rPr>
          <w:sz w:val="22"/>
          <w:szCs w:val="22"/>
          <w:lang w:val="en-US"/>
        </w:rPr>
      </w:pPr>
      <w:r w:rsidRPr="00DD065F">
        <w:rPr>
          <w:sz w:val="22"/>
          <w:szCs w:val="22"/>
          <w:lang w:val="en-US"/>
        </w:rPr>
        <w:t>Topic 8 Top Words:</w:t>
      </w:r>
    </w:p>
    <w:p w14:paraId="2C15A45C" w14:textId="77777777" w:rsidR="00540EB0" w:rsidRPr="00DD065F" w:rsidRDefault="00540EB0"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Highest Prob: section, law, bill, person, provisions, provision, regulations </w:t>
      </w:r>
    </w:p>
    <w:p w14:paraId="554F3610" w14:textId="77777777" w:rsidR="00540EB0" w:rsidRPr="00DD065F" w:rsidRDefault="00540EB0"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FREX: subsection, clause, schedule, section, commonhold, person, draft </w:t>
      </w:r>
    </w:p>
    <w:p w14:paraId="5F59A4AA" w14:textId="7E941BF2" w:rsidR="00540EB0" w:rsidRPr="00DD065F" w:rsidRDefault="00540EB0" w:rsidP="00DD065F">
      <w:pPr>
        <w:spacing w:line="240" w:lineRule="auto"/>
        <w:rPr>
          <w:sz w:val="22"/>
          <w:szCs w:val="22"/>
          <w:lang w:val="en-US"/>
        </w:rPr>
      </w:pPr>
      <w:r w:rsidRPr="00DD065F">
        <w:rPr>
          <w:sz w:val="22"/>
          <w:szCs w:val="22"/>
          <w:lang w:val="en-US"/>
        </w:rPr>
        <w:t xml:space="preserve">Topic 9 Top Words: </w:t>
      </w:r>
    </w:p>
    <w:p w14:paraId="0D0EEB7F" w14:textId="77777777" w:rsidR="00540EB0" w:rsidRPr="00DD065F" w:rsidRDefault="00540EB0"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Highest Prob: education, schools, school, training, teachers, skills, local </w:t>
      </w:r>
    </w:p>
    <w:p w14:paraId="106D2388" w14:textId="77777777" w:rsidR="00540EB0" w:rsidRPr="00DD065F" w:rsidRDefault="00540EB0"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FREX: teachers, pupils, teacher, schools, teaching, curriculum, pupil </w:t>
      </w:r>
    </w:p>
    <w:p w14:paraId="38F9B0CC" w14:textId="1301039C" w:rsidR="00540EB0" w:rsidRPr="00DD065F" w:rsidRDefault="00540EB0" w:rsidP="00DD065F">
      <w:pPr>
        <w:spacing w:line="240" w:lineRule="auto"/>
        <w:rPr>
          <w:sz w:val="22"/>
          <w:szCs w:val="22"/>
          <w:lang w:val="en-US"/>
        </w:rPr>
      </w:pPr>
      <w:r w:rsidRPr="00DD065F">
        <w:rPr>
          <w:sz w:val="22"/>
          <w:szCs w:val="22"/>
          <w:lang w:val="en-US"/>
        </w:rPr>
        <w:t xml:space="preserve">Topic 10 Top Words: </w:t>
      </w:r>
    </w:p>
    <w:p w14:paraId="5E0050DC" w14:textId="77777777" w:rsidR="00540EB0" w:rsidRPr="00DD065F" w:rsidRDefault="00540EB0"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Highest Prob: transport, rail, road, </w:t>
      </w:r>
      <w:proofErr w:type="spellStart"/>
      <w:r w:rsidRPr="00DD065F">
        <w:rPr>
          <w:sz w:val="22"/>
          <w:szCs w:val="22"/>
          <w:lang w:val="en-US"/>
        </w:rPr>
        <w:t>london</w:t>
      </w:r>
      <w:proofErr w:type="spellEnd"/>
      <w:r w:rsidRPr="00DD065F">
        <w:rPr>
          <w:sz w:val="22"/>
          <w:szCs w:val="22"/>
          <w:lang w:val="en-US"/>
        </w:rPr>
        <w:t xml:space="preserve">, bus, network, traffic </w:t>
      </w:r>
    </w:p>
    <w:p w14:paraId="4D2ADE17" w14:textId="77777777" w:rsidR="00540EB0" w:rsidRPr="00DD065F" w:rsidRDefault="00540EB0"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FREX: hs2, bus, rail, </w:t>
      </w:r>
      <w:proofErr w:type="spellStart"/>
      <w:r w:rsidRPr="00DD065F">
        <w:rPr>
          <w:sz w:val="22"/>
          <w:szCs w:val="22"/>
          <w:lang w:val="en-US"/>
        </w:rPr>
        <w:t>crewe</w:t>
      </w:r>
      <w:proofErr w:type="spellEnd"/>
      <w:r w:rsidRPr="00DD065F">
        <w:rPr>
          <w:sz w:val="22"/>
          <w:szCs w:val="22"/>
          <w:lang w:val="en-US"/>
        </w:rPr>
        <w:t xml:space="preserve">, fares, trains, stagecoach </w:t>
      </w:r>
    </w:p>
    <w:p w14:paraId="6E81A279" w14:textId="77777777" w:rsidR="00540EB0" w:rsidRPr="00DD065F" w:rsidRDefault="00540EB0" w:rsidP="00DD065F">
      <w:pPr>
        <w:spacing w:line="240" w:lineRule="auto"/>
        <w:rPr>
          <w:sz w:val="22"/>
          <w:szCs w:val="22"/>
          <w:lang w:val="en-US"/>
        </w:rPr>
      </w:pPr>
      <w:r w:rsidRPr="00DD065F">
        <w:rPr>
          <w:sz w:val="22"/>
          <w:szCs w:val="22"/>
          <w:lang w:val="en-US"/>
        </w:rPr>
        <w:t>Topic 11 Top Words:</w:t>
      </w:r>
    </w:p>
    <w:p w14:paraId="7E42E647" w14:textId="77777777" w:rsidR="00540EB0" w:rsidRPr="00DD065F" w:rsidRDefault="00540EB0"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Highest Prob: security, </w:t>
      </w:r>
      <w:proofErr w:type="spellStart"/>
      <w:r w:rsidRPr="00DD065F">
        <w:rPr>
          <w:sz w:val="22"/>
          <w:szCs w:val="22"/>
          <w:lang w:val="en-US"/>
        </w:rPr>
        <w:t>defence</w:t>
      </w:r>
      <w:proofErr w:type="spellEnd"/>
      <w:r w:rsidRPr="00DD065F">
        <w:rPr>
          <w:sz w:val="22"/>
          <w:szCs w:val="22"/>
          <w:lang w:val="en-US"/>
        </w:rPr>
        <w:t xml:space="preserve">, forces, terrorism, intelligence, international, terrorist </w:t>
      </w:r>
    </w:p>
    <w:p w14:paraId="67892867" w14:textId="77777777" w:rsidR="00540EB0" w:rsidRPr="00DD065F" w:rsidRDefault="00540EB0"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FREX: terrorism, terrorist, interception, </w:t>
      </w:r>
      <w:proofErr w:type="spellStart"/>
      <w:r w:rsidRPr="00DD065F">
        <w:rPr>
          <w:sz w:val="22"/>
          <w:szCs w:val="22"/>
          <w:lang w:val="en-US"/>
        </w:rPr>
        <w:t>nato</w:t>
      </w:r>
      <w:proofErr w:type="spellEnd"/>
      <w:r w:rsidRPr="00DD065F">
        <w:rPr>
          <w:sz w:val="22"/>
          <w:szCs w:val="22"/>
          <w:lang w:val="en-US"/>
        </w:rPr>
        <w:t xml:space="preserve">, cyber, terrorists, intercept </w:t>
      </w:r>
    </w:p>
    <w:p w14:paraId="7C35BD84" w14:textId="77777777" w:rsidR="00540EB0" w:rsidRPr="00DD065F" w:rsidRDefault="00540EB0" w:rsidP="00DD065F">
      <w:pPr>
        <w:spacing w:line="240" w:lineRule="auto"/>
        <w:rPr>
          <w:sz w:val="22"/>
          <w:szCs w:val="22"/>
          <w:lang w:val="en-US"/>
        </w:rPr>
      </w:pPr>
      <w:r w:rsidRPr="00DD065F">
        <w:rPr>
          <w:sz w:val="22"/>
          <w:szCs w:val="22"/>
          <w:lang w:val="en-US"/>
        </w:rPr>
        <w:t>Topic 12 Top Words:</w:t>
      </w:r>
    </w:p>
    <w:p w14:paraId="34B459DB" w14:textId="77777777" w:rsidR="00540EB0" w:rsidRPr="00DD065F" w:rsidRDefault="00540EB0"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Highest Prob: court, cases, legal, courts, justice, judicial, law </w:t>
      </w:r>
    </w:p>
    <w:p w14:paraId="05E7E56D" w14:textId="77777777" w:rsidR="00540EB0" w:rsidRPr="00DD065F" w:rsidRDefault="00540EB0"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FREX: tribunals, judicial, judges, judgments, cps, solicitors, tribunal </w:t>
      </w:r>
    </w:p>
    <w:p w14:paraId="2CC62499" w14:textId="77777777" w:rsidR="00540EB0" w:rsidRPr="00DD065F" w:rsidRDefault="00540EB0" w:rsidP="00DD065F">
      <w:pPr>
        <w:spacing w:line="240" w:lineRule="auto"/>
        <w:rPr>
          <w:sz w:val="22"/>
          <w:szCs w:val="22"/>
          <w:lang w:val="en-US"/>
        </w:rPr>
      </w:pPr>
      <w:r w:rsidRPr="00DD065F">
        <w:rPr>
          <w:sz w:val="22"/>
          <w:szCs w:val="22"/>
          <w:lang w:val="en-US"/>
        </w:rPr>
        <w:t>Topic 13 Top Words:</w:t>
      </w:r>
    </w:p>
    <w:p w14:paraId="4876CF22" w14:textId="77777777" w:rsidR="00540EB0" w:rsidRPr="00DD065F" w:rsidRDefault="00540EB0"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Highest Prob: local, authorities, housing, planning, authority, communities, community </w:t>
      </w:r>
    </w:p>
    <w:p w14:paraId="10F5251E" w14:textId="77777777" w:rsidR="00540EB0" w:rsidRPr="00DD065F" w:rsidRDefault="00540EB0"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FREX: housing, tenants, homes, landlords, local, communities, authorities </w:t>
      </w:r>
    </w:p>
    <w:p w14:paraId="201BED5B" w14:textId="28F43258" w:rsidR="00540EB0" w:rsidRPr="00DD065F" w:rsidRDefault="00540EB0" w:rsidP="00DD065F">
      <w:pPr>
        <w:spacing w:line="240" w:lineRule="auto"/>
        <w:rPr>
          <w:sz w:val="22"/>
          <w:szCs w:val="22"/>
          <w:lang w:val="en-US"/>
        </w:rPr>
      </w:pPr>
      <w:r w:rsidRPr="00DD065F">
        <w:rPr>
          <w:sz w:val="22"/>
          <w:szCs w:val="22"/>
          <w:lang w:val="en-US"/>
        </w:rPr>
        <w:t xml:space="preserve">Topic 14 Top Words: </w:t>
      </w:r>
    </w:p>
    <w:p w14:paraId="6A6D8B55" w14:textId="77777777" w:rsidR="00540EB0" w:rsidRPr="00DD065F" w:rsidRDefault="00540EB0"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Highest Prob: expenditure, net, accounts, capital, payments, receipts, cash </w:t>
      </w:r>
    </w:p>
    <w:p w14:paraId="07871C77" w14:textId="77777777" w:rsidR="00540EB0" w:rsidRPr="00DD065F" w:rsidRDefault="00540EB0"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FREX: loans, auditor, accounting, comptroller, ended, </w:t>
      </w:r>
      <w:proofErr w:type="spellStart"/>
      <w:r w:rsidRPr="00DD065F">
        <w:rPr>
          <w:sz w:val="22"/>
          <w:szCs w:val="22"/>
          <w:lang w:val="en-US"/>
        </w:rPr>
        <w:t>totalling</w:t>
      </w:r>
      <w:proofErr w:type="spellEnd"/>
      <w:r w:rsidRPr="00DD065F">
        <w:rPr>
          <w:sz w:val="22"/>
          <w:szCs w:val="22"/>
          <w:lang w:val="en-US"/>
        </w:rPr>
        <w:t xml:space="preserve">, loan </w:t>
      </w:r>
    </w:p>
    <w:p w14:paraId="34449A72" w14:textId="0B273138" w:rsidR="00540EB0" w:rsidRPr="00DD065F" w:rsidRDefault="00540EB0" w:rsidP="00DD065F">
      <w:pPr>
        <w:spacing w:line="240" w:lineRule="auto"/>
        <w:rPr>
          <w:sz w:val="22"/>
          <w:szCs w:val="22"/>
          <w:lang w:val="en-US"/>
        </w:rPr>
      </w:pPr>
      <w:r w:rsidRPr="00DD065F">
        <w:rPr>
          <w:sz w:val="22"/>
          <w:szCs w:val="22"/>
          <w:lang w:val="en-US"/>
        </w:rPr>
        <w:t>Topic 15 Top Words</w:t>
      </w:r>
      <w:r w:rsidR="00BD6BB1" w:rsidRPr="00DD065F">
        <w:rPr>
          <w:sz w:val="22"/>
          <w:szCs w:val="22"/>
          <w:lang w:val="en-US"/>
        </w:rPr>
        <w:t>:</w:t>
      </w:r>
    </w:p>
    <w:p w14:paraId="46E5C920" w14:textId="77777777" w:rsidR="00540EB0" w:rsidRPr="00DD065F" w:rsidRDefault="00540EB0"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Highest Prob: health, care, nhs, local, social, patients, mental </w:t>
      </w:r>
    </w:p>
    <w:p w14:paraId="7861B5ED" w14:textId="77777777" w:rsidR="00540EB0" w:rsidRPr="00DD065F" w:rsidRDefault="00540EB0"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FREX: patients, patient, healthcare, care, nhs, commissioning, hospitals </w:t>
      </w:r>
    </w:p>
    <w:p w14:paraId="09F656D2" w14:textId="7997D6CE" w:rsidR="00540EB0" w:rsidRPr="00DD065F" w:rsidRDefault="00540EB0" w:rsidP="00DD065F">
      <w:pPr>
        <w:spacing w:line="240" w:lineRule="auto"/>
        <w:rPr>
          <w:sz w:val="22"/>
          <w:szCs w:val="22"/>
          <w:lang w:val="en-US"/>
        </w:rPr>
      </w:pPr>
      <w:r w:rsidRPr="00DD065F">
        <w:rPr>
          <w:sz w:val="22"/>
          <w:szCs w:val="22"/>
          <w:lang w:val="en-US"/>
        </w:rPr>
        <w:t xml:space="preserve">Topic 16 Top Words: </w:t>
      </w:r>
    </w:p>
    <w:p w14:paraId="4A6D7C32" w14:textId="77777777" w:rsidR="00540EB0" w:rsidRPr="00DD065F" w:rsidRDefault="00540EB0"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Highest Prob: people, children, help, child, employment, parents, social </w:t>
      </w:r>
    </w:p>
    <w:p w14:paraId="6542760F" w14:textId="77777777" w:rsidR="00540EB0" w:rsidRPr="00DD065F" w:rsidRDefault="00540EB0"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FREX: parents, families, disabled, child, children, lives, people </w:t>
      </w:r>
    </w:p>
    <w:p w14:paraId="4244787D" w14:textId="51189625" w:rsidR="00540EB0" w:rsidRPr="00DD065F" w:rsidRDefault="00540EB0" w:rsidP="00DD065F">
      <w:pPr>
        <w:spacing w:line="240" w:lineRule="auto"/>
        <w:rPr>
          <w:sz w:val="22"/>
          <w:szCs w:val="22"/>
          <w:lang w:val="en-US"/>
        </w:rPr>
      </w:pPr>
      <w:r w:rsidRPr="00DD065F">
        <w:rPr>
          <w:sz w:val="22"/>
          <w:szCs w:val="22"/>
          <w:lang w:val="en-US"/>
        </w:rPr>
        <w:t xml:space="preserve">Topic 17 Top Words: </w:t>
      </w:r>
    </w:p>
    <w:p w14:paraId="57CF1A71" w14:textId="77777777" w:rsidR="00540EB0" w:rsidRPr="00DD065F" w:rsidRDefault="00540EB0"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Highest Prob: pension, scheme, benefit, pensions, benefits, income, social </w:t>
      </w:r>
    </w:p>
    <w:p w14:paraId="3F364262" w14:textId="77777777" w:rsidR="00540EB0" w:rsidRPr="00DD065F" w:rsidRDefault="00540EB0"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FREX: pension, retirement, pensioners, claimants, pensions, benefit, contracted </w:t>
      </w:r>
    </w:p>
    <w:p w14:paraId="73F9D654" w14:textId="77777777" w:rsidR="00540EB0" w:rsidRPr="00DD065F" w:rsidRDefault="00540EB0" w:rsidP="00DD065F">
      <w:pPr>
        <w:spacing w:line="240" w:lineRule="auto"/>
        <w:rPr>
          <w:sz w:val="22"/>
          <w:szCs w:val="22"/>
          <w:lang w:val="en-US"/>
        </w:rPr>
      </w:pPr>
      <w:r w:rsidRPr="00DD065F">
        <w:rPr>
          <w:sz w:val="22"/>
          <w:szCs w:val="22"/>
          <w:lang w:val="en-US"/>
        </w:rPr>
        <w:t>Topic 18 Top Words:</w:t>
      </w:r>
    </w:p>
    <w:p w14:paraId="52A03FBD" w14:textId="77777777" w:rsidR="00540EB0" w:rsidRPr="00DD065F" w:rsidRDefault="00540EB0"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Highest Prob: police, prison, crime, offences, justice, criminal, offenders </w:t>
      </w:r>
    </w:p>
    <w:p w14:paraId="68BA0CCD" w14:textId="77777777" w:rsidR="00540EB0" w:rsidRPr="00DD065F" w:rsidRDefault="00540EB0"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FREX: prisoners, offenders, offender, sentenced, prisons, prison, sentences </w:t>
      </w:r>
    </w:p>
    <w:p w14:paraId="0DB041CE" w14:textId="3744E647" w:rsidR="00540EB0" w:rsidRPr="00DD065F" w:rsidRDefault="00540EB0" w:rsidP="00DD065F">
      <w:pPr>
        <w:spacing w:line="240" w:lineRule="auto"/>
        <w:rPr>
          <w:sz w:val="22"/>
          <w:szCs w:val="22"/>
          <w:lang w:val="en-US"/>
        </w:rPr>
      </w:pPr>
      <w:r w:rsidRPr="00DD065F">
        <w:rPr>
          <w:sz w:val="22"/>
          <w:szCs w:val="22"/>
          <w:lang w:val="en-US"/>
        </w:rPr>
        <w:t xml:space="preserve">Topic 19 Top Words: </w:t>
      </w:r>
    </w:p>
    <w:p w14:paraId="3DD92CEA" w14:textId="77777777" w:rsidR="00540EB0" w:rsidRPr="00DD065F" w:rsidRDefault="00540EB0" w:rsidP="00DD065F">
      <w:pPr>
        <w:spacing w:line="240" w:lineRule="auto"/>
        <w:rPr>
          <w:sz w:val="22"/>
          <w:szCs w:val="22"/>
          <w:lang w:val="en-US"/>
        </w:rPr>
      </w:pPr>
      <w:r w:rsidRPr="00DD065F">
        <w:rPr>
          <w:sz w:val="22"/>
          <w:szCs w:val="22"/>
          <w:lang w:val="en-US"/>
        </w:rPr>
        <w:lastRenderedPageBreak/>
        <w:t xml:space="preserve"> </w:t>
      </w:r>
      <w:r w:rsidRPr="00DD065F">
        <w:rPr>
          <w:sz w:val="22"/>
          <w:szCs w:val="22"/>
          <w:lang w:val="en-US"/>
        </w:rPr>
        <w:tab/>
        <w:t xml:space="preserve"> Highest Prob: market, regulatory, business, regulation, companies, consumer, consumers </w:t>
      </w:r>
    </w:p>
    <w:p w14:paraId="4F9CE5DF" w14:textId="77777777" w:rsidR="00540EB0" w:rsidRPr="00DD065F" w:rsidRDefault="00540EB0"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FREX: gambling, banks, </w:t>
      </w:r>
      <w:proofErr w:type="spellStart"/>
      <w:r w:rsidRPr="00DD065F">
        <w:rPr>
          <w:sz w:val="22"/>
          <w:szCs w:val="22"/>
          <w:lang w:val="en-US"/>
        </w:rPr>
        <w:t>bbc</w:t>
      </w:r>
      <w:proofErr w:type="spellEnd"/>
      <w:r w:rsidRPr="00DD065F">
        <w:rPr>
          <w:sz w:val="22"/>
          <w:szCs w:val="22"/>
          <w:lang w:val="en-US"/>
        </w:rPr>
        <w:t xml:space="preserve">, banking, regulators, consumer, regulatory </w:t>
      </w:r>
    </w:p>
    <w:p w14:paraId="3E923334" w14:textId="69430DA7" w:rsidR="00540EB0" w:rsidRPr="00DD065F" w:rsidRDefault="00540EB0" w:rsidP="00DD065F">
      <w:pPr>
        <w:spacing w:line="240" w:lineRule="auto"/>
        <w:rPr>
          <w:sz w:val="22"/>
          <w:szCs w:val="22"/>
          <w:lang w:val="en-US"/>
        </w:rPr>
      </w:pPr>
      <w:r w:rsidRPr="00DD065F">
        <w:rPr>
          <w:sz w:val="22"/>
          <w:szCs w:val="22"/>
          <w:lang w:val="en-US"/>
        </w:rPr>
        <w:t xml:space="preserve">Topic 20 Top Words: </w:t>
      </w:r>
    </w:p>
    <w:p w14:paraId="09C32511" w14:textId="77777777" w:rsidR="00540EB0" w:rsidRPr="00DD065F" w:rsidRDefault="00540EB0"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Highest Prob: expenditure, table, total, outturn, budget, million, spending </w:t>
      </w:r>
    </w:p>
    <w:p w14:paraId="1E71A21E" w14:textId="77777777" w:rsidR="00540EB0" w:rsidRPr="00DD065F" w:rsidRDefault="00540EB0"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FREX: outturn, del, voted, </w:t>
      </w:r>
      <w:proofErr w:type="spellStart"/>
      <w:r w:rsidRPr="00DD065F">
        <w:rPr>
          <w:sz w:val="22"/>
          <w:szCs w:val="22"/>
          <w:lang w:val="en-US"/>
        </w:rPr>
        <w:t>ame</w:t>
      </w:r>
      <w:proofErr w:type="spellEnd"/>
      <w:r w:rsidRPr="00DD065F">
        <w:rPr>
          <w:sz w:val="22"/>
          <w:szCs w:val="22"/>
          <w:lang w:val="en-US"/>
        </w:rPr>
        <w:t xml:space="preserve">, expenditure, corporations, budget </w:t>
      </w:r>
    </w:p>
    <w:p w14:paraId="2E385F87" w14:textId="745A741D" w:rsidR="00540EB0" w:rsidRPr="00DD065F" w:rsidRDefault="00540EB0" w:rsidP="00DD065F">
      <w:pPr>
        <w:spacing w:line="240" w:lineRule="auto"/>
        <w:rPr>
          <w:sz w:val="22"/>
          <w:szCs w:val="22"/>
          <w:lang w:val="en-US"/>
        </w:rPr>
      </w:pPr>
      <w:r w:rsidRPr="00DD065F">
        <w:rPr>
          <w:sz w:val="22"/>
          <w:szCs w:val="22"/>
          <w:lang w:val="en-US"/>
        </w:rPr>
        <w:t>Topic 21 Top Words</w:t>
      </w:r>
      <w:r w:rsidR="00BD6BB1" w:rsidRPr="00DD065F">
        <w:rPr>
          <w:sz w:val="22"/>
          <w:szCs w:val="22"/>
          <w:lang w:val="en-US"/>
        </w:rPr>
        <w:t>:</w:t>
      </w:r>
    </w:p>
    <w:p w14:paraId="43B58274" w14:textId="77777777" w:rsidR="00540EB0" w:rsidRPr="00DD065F" w:rsidRDefault="00540EB0"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Highest Prob: per, cent, market, million, merger, sales, united </w:t>
      </w:r>
    </w:p>
    <w:p w14:paraId="255A6FC3" w14:textId="77777777" w:rsidR="00540EB0" w:rsidRPr="00DD065F" w:rsidRDefault="00540EB0"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FREX: merger, newspapers, mmc, titles, newspaper, retailers, trinity </w:t>
      </w:r>
    </w:p>
    <w:p w14:paraId="2D40A0AD" w14:textId="4D257B3D" w:rsidR="00540EB0" w:rsidRPr="00DD065F" w:rsidRDefault="00540EB0" w:rsidP="00DD065F">
      <w:pPr>
        <w:spacing w:line="240" w:lineRule="auto"/>
        <w:rPr>
          <w:sz w:val="22"/>
          <w:szCs w:val="22"/>
          <w:lang w:val="en-US"/>
        </w:rPr>
      </w:pPr>
      <w:r w:rsidRPr="00DD065F">
        <w:rPr>
          <w:sz w:val="22"/>
          <w:szCs w:val="22"/>
          <w:lang w:val="en-US"/>
        </w:rPr>
        <w:t xml:space="preserve">Topic 22 Top Words: </w:t>
      </w:r>
    </w:p>
    <w:p w14:paraId="2360C9FE" w14:textId="77777777" w:rsidR="00540EB0" w:rsidRPr="00DD065F" w:rsidRDefault="00540EB0"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Highest Prob: energy, water, gas, carbon, electricity, emissions, climate </w:t>
      </w:r>
    </w:p>
    <w:p w14:paraId="5331D124" w14:textId="77777777" w:rsidR="00540EB0" w:rsidRPr="00DD065F" w:rsidRDefault="00540EB0"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FREX: carbon, emissions, electricity, gas, energy, renewable, climate </w:t>
      </w:r>
    </w:p>
    <w:p w14:paraId="429F3E0F" w14:textId="77777777" w:rsidR="00540EB0" w:rsidRPr="00DD065F" w:rsidRDefault="00540EB0" w:rsidP="00DD065F">
      <w:pPr>
        <w:spacing w:line="240" w:lineRule="auto"/>
        <w:rPr>
          <w:sz w:val="22"/>
          <w:szCs w:val="22"/>
          <w:lang w:val="en-US"/>
        </w:rPr>
      </w:pPr>
      <w:r w:rsidRPr="00DD065F">
        <w:rPr>
          <w:sz w:val="22"/>
          <w:szCs w:val="22"/>
          <w:lang w:val="en-US"/>
        </w:rPr>
        <w:t>Topic 23 Top Words:</w:t>
      </w:r>
    </w:p>
    <w:p w14:paraId="721CACC6" w14:textId="77777777" w:rsidR="00540EB0" w:rsidRPr="00DD065F" w:rsidRDefault="00540EB0"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Highest Prob: shall, article, united, agreement, kingdom, convention, per </w:t>
      </w:r>
    </w:p>
    <w:p w14:paraId="511D1446" w14:textId="77777777" w:rsidR="00540EB0" w:rsidRPr="00DD065F" w:rsidRDefault="00540EB0"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FREX: continent, </w:t>
      </w:r>
      <w:proofErr w:type="spellStart"/>
      <w:r w:rsidRPr="00DD065F">
        <w:rPr>
          <w:sz w:val="22"/>
          <w:szCs w:val="22"/>
          <w:lang w:val="en-US"/>
        </w:rPr>
        <w:t>indian</w:t>
      </w:r>
      <w:proofErr w:type="spellEnd"/>
      <w:r w:rsidRPr="00DD065F">
        <w:rPr>
          <w:sz w:val="22"/>
          <w:szCs w:val="22"/>
          <w:lang w:val="en-US"/>
        </w:rPr>
        <w:t xml:space="preserve">, convention, article, shall, acceptances, </w:t>
      </w:r>
      <w:proofErr w:type="spellStart"/>
      <w:r w:rsidRPr="00DD065F">
        <w:rPr>
          <w:sz w:val="22"/>
          <w:szCs w:val="22"/>
          <w:lang w:val="en-US"/>
        </w:rPr>
        <w:t>africa</w:t>
      </w:r>
      <w:proofErr w:type="spellEnd"/>
      <w:r w:rsidRPr="00DD065F">
        <w:rPr>
          <w:sz w:val="22"/>
          <w:szCs w:val="22"/>
          <w:lang w:val="en-US"/>
        </w:rPr>
        <w:t xml:space="preserve"> </w:t>
      </w:r>
    </w:p>
    <w:p w14:paraId="51AD6250" w14:textId="31F5B2FF" w:rsidR="00540EB0" w:rsidRPr="00DD065F" w:rsidRDefault="00540EB0" w:rsidP="00DD065F">
      <w:pPr>
        <w:spacing w:line="240" w:lineRule="auto"/>
        <w:rPr>
          <w:sz w:val="22"/>
          <w:szCs w:val="22"/>
          <w:lang w:val="en-US"/>
        </w:rPr>
      </w:pPr>
      <w:r w:rsidRPr="00DD065F">
        <w:rPr>
          <w:sz w:val="22"/>
          <w:szCs w:val="22"/>
          <w:lang w:val="en-US"/>
        </w:rPr>
        <w:t xml:space="preserve">Topic 24 Top Words: </w:t>
      </w:r>
    </w:p>
    <w:p w14:paraId="03A17015" w14:textId="77777777" w:rsidR="00540EB0" w:rsidRPr="00DD065F" w:rsidRDefault="00540EB0"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Highest Prob: pay, per, staff, cent, evidence, recommendations, recruitment </w:t>
      </w:r>
    </w:p>
    <w:p w14:paraId="63558C79" w14:textId="77777777" w:rsidR="00540EB0" w:rsidRPr="00DD065F" w:rsidRDefault="00540EB0"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FREX: </w:t>
      </w:r>
      <w:proofErr w:type="spellStart"/>
      <w:r w:rsidRPr="00DD065F">
        <w:rPr>
          <w:sz w:val="22"/>
          <w:szCs w:val="22"/>
          <w:lang w:val="en-US"/>
        </w:rPr>
        <w:t>dms</w:t>
      </w:r>
      <w:proofErr w:type="spellEnd"/>
      <w:r w:rsidRPr="00DD065F">
        <w:rPr>
          <w:sz w:val="22"/>
          <w:szCs w:val="22"/>
          <w:lang w:val="en-US"/>
        </w:rPr>
        <w:t xml:space="preserve">, pay, salary, dentists, morale, recruitment, retention </w:t>
      </w:r>
    </w:p>
    <w:p w14:paraId="73A11A40" w14:textId="77777777" w:rsidR="00540EB0" w:rsidRPr="00DD065F" w:rsidRDefault="00540EB0" w:rsidP="00DD065F">
      <w:pPr>
        <w:spacing w:line="240" w:lineRule="auto"/>
        <w:rPr>
          <w:sz w:val="22"/>
          <w:szCs w:val="22"/>
          <w:lang w:val="en-US"/>
        </w:rPr>
      </w:pPr>
      <w:r w:rsidRPr="00DD065F">
        <w:rPr>
          <w:sz w:val="22"/>
          <w:szCs w:val="22"/>
          <w:lang w:val="en-US"/>
        </w:rPr>
        <w:t>Topic 25 Top Words:</w:t>
      </w:r>
    </w:p>
    <w:p w14:paraId="0678F659" w14:textId="77777777" w:rsidR="00540EB0" w:rsidRPr="00DD065F" w:rsidRDefault="00540EB0"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Highest Prob: fire, staff, present, cases, evidence, board, committee </w:t>
      </w:r>
    </w:p>
    <w:p w14:paraId="698F79CA" w14:textId="77777777" w:rsidR="00540EB0" w:rsidRPr="00DD065F" w:rsidRDefault="00540EB0"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FREX: brigades, fire, brigade, fires, inspector, incident, inquiry </w:t>
      </w:r>
    </w:p>
    <w:p w14:paraId="371A2C2D" w14:textId="26AEED38" w:rsidR="00540EB0" w:rsidRPr="00DD065F" w:rsidRDefault="00540EB0" w:rsidP="00DD065F">
      <w:pPr>
        <w:spacing w:line="240" w:lineRule="auto"/>
        <w:jc w:val="center"/>
        <w:rPr>
          <w:sz w:val="22"/>
          <w:szCs w:val="22"/>
          <w:lang w:val="en-US"/>
        </w:rPr>
      </w:pPr>
      <w:r w:rsidRPr="00DD065F">
        <w:rPr>
          <w:sz w:val="22"/>
          <w:szCs w:val="22"/>
          <w:lang w:val="en-US"/>
        </w:rPr>
        <w:t>Table A.2.</w:t>
      </w:r>
      <w:r w:rsidR="00373F15">
        <w:rPr>
          <w:sz w:val="22"/>
          <w:szCs w:val="22"/>
          <w:lang w:val="en-US"/>
        </w:rPr>
        <w:t>3</w:t>
      </w:r>
      <w:r w:rsidRPr="00DD065F">
        <w:rPr>
          <w:sz w:val="22"/>
          <w:szCs w:val="22"/>
          <w:lang w:val="en-US"/>
        </w:rPr>
        <w:t>: Results for K=25</w:t>
      </w:r>
    </w:p>
    <w:p w14:paraId="494A6D17" w14:textId="77777777" w:rsidR="00D2168E" w:rsidRPr="00DD065F" w:rsidRDefault="00D2168E" w:rsidP="00DD065F">
      <w:pPr>
        <w:spacing w:line="240" w:lineRule="auto"/>
        <w:jc w:val="center"/>
        <w:rPr>
          <w:sz w:val="22"/>
          <w:szCs w:val="22"/>
          <w:lang w:val="en-US"/>
        </w:rPr>
      </w:pPr>
    </w:p>
    <w:p w14:paraId="2F413D88" w14:textId="17C9CEEE" w:rsidR="00D2168E" w:rsidRDefault="00D2168E" w:rsidP="00DD065F">
      <w:pPr>
        <w:spacing w:line="240" w:lineRule="auto"/>
        <w:jc w:val="center"/>
        <w:rPr>
          <w:sz w:val="22"/>
          <w:szCs w:val="22"/>
          <w:lang w:val="en-US"/>
        </w:rPr>
      </w:pPr>
    </w:p>
    <w:p w14:paraId="34144BD7" w14:textId="443DB66F" w:rsidR="00373F15" w:rsidRPr="00373F15" w:rsidRDefault="00373F15" w:rsidP="00373F15">
      <w:pPr>
        <w:spacing w:line="240" w:lineRule="auto"/>
        <w:rPr>
          <w:i/>
          <w:sz w:val="22"/>
          <w:szCs w:val="22"/>
          <w:lang w:val="en-US"/>
        </w:rPr>
      </w:pPr>
      <w:r w:rsidRPr="00373F15">
        <w:rPr>
          <w:i/>
          <w:sz w:val="22"/>
          <w:szCs w:val="22"/>
          <w:lang w:val="en-US"/>
        </w:rPr>
        <w:t>2.4. Point estimates of topic prevalence in different governments, K=20</w:t>
      </w:r>
    </w:p>
    <w:p w14:paraId="7DD7776E" w14:textId="77777777" w:rsidR="00373F15" w:rsidRPr="00DD065F" w:rsidRDefault="00373F15" w:rsidP="00DD065F">
      <w:pPr>
        <w:spacing w:line="240" w:lineRule="auto"/>
        <w:jc w:val="center"/>
        <w:rPr>
          <w:sz w:val="22"/>
          <w:szCs w:val="22"/>
          <w:lang w:val="en-US"/>
        </w:rPr>
      </w:pPr>
    </w:p>
    <w:p w14:paraId="65CA821C" w14:textId="29B7FF0C" w:rsidR="00540EB0" w:rsidRPr="00DD065F" w:rsidRDefault="00D2168E" w:rsidP="00DD065F">
      <w:pPr>
        <w:spacing w:line="240" w:lineRule="auto"/>
        <w:jc w:val="center"/>
        <w:rPr>
          <w:sz w:val="22"/>
          <w:szCs w:val="22"/>
          <w:lang w:val="en-US"/>
        </w:rPr>
      </w:pPr>
      <w:r w:rsidRPr="00DD065F">
        <w:rPr>
          <w:noProof/>
          <w:sz w:val="22"/>
          <w:szCs w:val="22"/>
          <w:lang w:val="en-US"/>
        </w:rPr>
        <w:drawing>
          <wp:inline distT="0" distB="0" distL="0" distR="0" wp14:anchorId="408DF675" wp14:editId="7E911F0D">
            <wp:extent cx="5943559" cy="2627939"/>
            <wp:effectExtent l="0" t="0" r="635" b="127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ov_effects.pdf"/>
                    <pic:cNvPicPr/>
                  </pic:nvPicPr>
                  <pic:blipFill>
                    <a:blip r:embed="rId9">
                      <a:extLst>
                        <a:ext uri="{28A0092B-C50C-407E-A947-70E740481C1C}">
                          <a14:useLocalDpi xmlns:a14="http://schemas.microsoft.com/office/drawing/2010/main" val="0"/>
                        </a:ext>
                      </a:extLst>
                    </a:blip>
                    <a:stretch>
                      <a:fillRect/>
                    </a:stretch>
                  </pic:blipFill>
                  <pic:spPr>
                    <a:xfrm>
                      <a:off x="0" y="0"/>
                      <a:ext cx="5943600" cy="2627957"/>
                    </a:xfrm>
                    <a:prstGeom prst="rect">
                      <a:avLst/>
                    </a:prstGeom>
                  </pic:spPr>
                </pic:pic>
              </a:graphicData>
            </a:graphic>
          </wp:inline>
        </w:drawing>
      </w:r>
    </w:p>
    <w:p w14:paraId="12C03EC9" w14:textId="1479C67D" w:rsidR="00D2168E" w:rsidRPr="00DD065F" w:rsidRDefault="00D2168E" w:rsidP="00DD065F">
      <w:pPr>
        <w:spacing w:line="240" w:lineRule="auto"/>
        <w:jc w:val="center"/>
        <w:rPr>
          <w:sz w:val="22"/>
          <w:szCs w:val="22"/>
          <w:lang w:val="en-US"/>
        </w:rPr>
      </w:pPr>
      <w:r w:rsidRPr="00DD065F">
        <w:rPr>
          <w:sz w:val="22"/>
          <w:szCs w:val="22"/>
          <w:lang w:val="en-US"/>
        </w:rPr>
        <w:t>Figure A</w:t>
      </w:r>
      <w:r w:rsidR="00373F15">
        <w:rPr>
          <w:sz w:val="22"/>
          <w:szCs w:val="22"/>
          <w:lang w:val="en-US"/>
        </w:rPr>
        <w:t>.</w:t>
      </w:r>
      <w:r w:rsidRPr="00DD065F">
        <w:rPr>
          <w:sz w:val="22"/>
          <w:szCs w:val="22"/>
          <w:lang w:val="en-US"/>
        </w:rPr>
        <w:t>2.</w:t>
      </w:r>
      <w:r w:rsidR="00373F15">
        <w:rPr>
          <w:sz w:val="22"/>
          <w:szCs w:val="22"/>
          <w:lang w:val="en-US"/>
        </w:rPr>
        <w:t>4</w:t>
      </w:r>
      <w:r w:rsidRPr="00DD065F">
        <w:rPr>
          <w:sz w:val="22"/>
          <w:szCs w:val="22"/>
          <w:lang w:val="en-US"/>
        </w:rPr>
        <w:t>: Topic prevalence in different governments</w:t>
      </w:r>
    </w:p>
    <w:p w14:paraId="77F4B338" w14:textId="77777777" w:rsidR="00327220" w:rsidRDefault="00327220" w:rsidP="00DD065F">
      <w:pPr>
        <w:spacing w:line="240" w:lineRule="auto"/>
        <w:rPr>
          <w:i/>
          <w:sz w:val="22"/>
          <w:szCs w:val="22"/>
          <w:lang w:val="en-US"/>
        </w:rPr>
      </w:pPr>
    </w:p>
    <w:p w14:paraId="7F29D817" w14:textId="77777777" w:rsidR="00327220" w:rsidRDefault="00327220" w:rsidP="00DD065F">
      <w:pPr>
        <w:spacing w:line="240" w:lineRule="auto"/>
        <w:rPr>
          <w:i/>
          <w:sz w:val="22"/>
          <w:szCs w:val="22"/>
          <w:lang w:val="en-US"/>
        </w:rPr>
      </w:pPr>
    </w:p>
    <w:p w14:paraId="02FD8E49" w14:textId="0113178A" w:rsidR="00A9654D" w:rsidRPr="00327220" w:rsidRDefault="00327220" w:rsidP="00D860F6">
      <w:pPr>
        <w:spacing w:line="276" w:lineRule="auto"/>
        <w:rPr>
          <w:i/>
          <w:sz w:val="22"/>
          <w:szCs w:val="22"/>
          <w:lang w:val="en-US"/>
        </w:rPr>
      </w:pPr>
      <w:r w:rsidRPr="00327220">
        <w:rPr>
          <w:i/>
          <w:sz w:val="22"/>
          <w:szCs w:val="22"/>
          <w:lang w:val="en-US"/>
        </w:rPr>
        <w:t>2.</w:t>
      </w:r>
      <w:r w:rsidR="00373F15">
        <w:rPr>
          <w:i/>
          <w:sz w:val="22"/>
          <w:szCs w:val="22"/>
          <w:lang w:val="en-US"/>
        </w:rPr>
        <w:t>5.</w:t>
      </w:r>
      <w:r w:rsidR="00A9654D" w:rsidRPr="00327220">
        <w:rPr>
          <w:i/>
          <w:sz w:val="22"/>
          <w:szCs w:val="22"/>
          <w:lang w:val="en-US"/>
        </w:rPr>
        <w:t xml:space="preserve"> Results on mentions of economic agents</w:t>
      </w:r>
    </w:p>
    <w:p w14:paraId="57E3344A" w14:textId="4259EEB9" w:rsidR="00A9654D" w:rsidRDefault="00A9654D" w:rsidP="00D860F6">
      <w:pPr>
        <w:spacing w:line="276" w:lineRule="auto"/>
        <w:rPr>
          <w:sz w:val="22"/>
          <w:szCs w:val="22"/>
          <w:lang w:val="en-US"/>
        </w:rPr>
      </w:pPr>
    </w:p>
    <w:p w14:paraId="0CE1AF31" w14:textId="3D6A4BF1" w:rsidR="00A9654D" w:rsidRPr="00A9654D" w:rsidRDefault="00A9654D" w:rsidP="00D860F6">
      <w:pPr>
        <w:spacing w:line="276" w:lineRule="auto"/>
        <w:ind w:firstLine="720"/>
        <w:rPr>
          <w:sz w:val="22"/>
          <w:lang w:val="en-US"/>
        </w:rPr>
      </w:pPr>
      <w:r w:rsidRPr="00A9654D">
        <w:rPr>
          <w:sz w:val="22"/>
          <w:lang w:val="en-US"/>
        </w:rPr>
        <w:t xml:space="preserve">A further robustness check on the conclusions related to the three policy eras can be performed by analyzing the frequency of mentions for various types of economic agents in the documents. If the three policy eras indeed exist, we would expect references to particular groups that arise independent of any topic modelling to reflect them. To test for this, I have selected from the top 2000 terms in the document-feature </w:t>
      </w:r>
      <w:r w:rsidRPr="00A9654D">
        <w:rPr>
          <w:sz w:val="22"/>
          <w:lang w:val="en-US"/>
        </w:rPr>
        <w:lastRenderedPageBreak/>
        <w:t>matrix all terms that indicate an individual or collective agent – for example “staff”, “teachers”, “union”, “business”, “industry”, “families”, or “consumers”. The full list is available in appendix 2. These were grouped into three classes: those referring to citizens as employees (n=23), those referring to citizens as consumers (n=27), and those referring to business (n=15). Government departments and agencies are not recorded in these groups, and non-informative and uncertain terms have been classified as “other”. A more limited group of employee references, includes terms such as “workers”, “</w:t>
      </w:r>
      <w:proofErr w:type="spellStart"/>
      <w:r w:rsidRPr="00A9654D">
        <w:rPr>
          <w:sz w:val="22"/>
          <w:lang w:val="en-US"/>
        </w:rPr>
        <w:t>labour</w:t>
      </w:r>
      <w:proofErr w:type="spellEnd"/>
      <w:r w:rsidRPr="00A9654D">
        <w:rPr>
          <w:sz w:val="22"/>
          <w:lang w:val="en-US"/>
        </w:rPr>
        <w:t xml:space="preserve">” and so on, but not names of professions. If claims regarding the three eras hold, we would expect to first observe a shift towards consumers, which would correspond to the second era, and a later shift towards business, which correspond to the third era. Table </w:t>
      </w:r>
      <w:r w:rsidR="00373F15">
        <w:rPr>
          <w:sz w:val="22"/>
          <w:lang w:val="en-US"/>
        </w:rPr>
        <w:t>A.2.5</w:t>
      </w:r>
      <w:r w:rsidRPr="00A9654D">
        <w:rPr>
          <w:sz w:val="22"/>
          <w:lang w:val="en-US"/>
        </w:rPr>
        <w:t xml:space="preserve"> presents simple linear trends in the prevalence of the three groups (with the employee group defined both in a limited and a more inclusive manner).</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04"/>
        <w:gridCol w:w="1725"/>
        <w:gridCol w:w="1849"/>
        <w:gridCol w:w="1603"/>
        <w:gridCol w:w="1726"/>
        <w:gridCol w:w="231"/>
      </w:tblGrid>
      <w:tr w:rsidR="00A9654D" w:rsidRPr="00A9654D" w14:paraId="5542209E" w14:textId="77777777" w:rsidTr="007B1AAF">
        <w:trPr>
          <w:gridAfter w:val="1"/>
          <w:wAfter w:w="231" w:type="dxa"/>
          <w:jc w:val="center"/>
        </w:trPr>
        <w:tc>
          <w:tcPr>
            <w:tcW w:w="1104" w:type="dxa"/>
          </w:tcPr>
          <w:p w14:paraId="490AA193" w14:textId="77777777" w:rsidR="00A9654D" w:rsidRPr="00A9654D" w:rsidRDefault="00A9654D" w:rsidP="007B1AAF">
            <w:pPr>
              <w:rPr>
                <w:sz w:val="18"/>
                <w:szCs w:val="20"/>
                <w:lang w:val="en-US"/>
              </w:rPr>
            </w:pPr>
          </w:p>
        </w:tc>
        <w:tc>
          <w:tcPr>
            <w:tcW w:w="1725" w:type="dxa"/>
            <w:tcBorders>
              <w:bottom w:val="single" w:sz="4" w:space="0" w:color="auto"/>
            </w:tcBorders>
          </w:tcPr>
          <w:p w14:paraId="37E555C6" w14:textId="77777777" w:rsidR="00A9654D" w:rsidRPr="00A9654D" w:rsidRDefault="00A9654D" w:rsidP="007B1AAF">
            <w:pPr>
              <w:rPr>
                <w:sz w:val="18"/>
                <w:szCs w:val="20"/>
                <w:lang w:val="en-US"/>
              </w:rPr>
            </w:pPr>
            <w:r w:rsidRPr="00A9654D">
              <w:rPr>
                <w:sz w:val="18"/>
                <w:szCs w:val="20"/>
                <w:lang w:val="en-US"/>
              </w:rPr>
              <w:t>Ln(employees)</w:t>
            </w:r>
          </w:p>
        </w:tc>
        <w:tc>
          <w:tcPr>
            <w:tcW w:w="1849" w:type="dxa"/>
            <w:tcBorders>
              <w:bottom w:val="single" w:sz="4" w:space="0" w:color="auto"/>
            </w:tcBorders>
          </w:tcPr>
          <w:p w14:paraId="741870CE" w14:textId="77777777" w:rsidR="00A9654D" w:rsidRPr="00A9654D" w:rsidRDefault="00A9654D" w:rsidP="007B1AAF">
            <w:pPr>
              <w:rPr>
                <w:sz w:val="18"/>
                <w:szCs w:val="20"/>
                <w:lang w:val="en-US"/>
              </w:rPr>
            </w:pPr>
            <w:r w:rsidRPr="00A9654D">
              <w:rPr>
                <w:sz w:val="18"/>
                <w:szCs w:val="20"/>
                <w:lang w:val="en-US"/>
              </w:rPr>
              <w:t>Ln(employees lim)</w:t>
            </w:r>
          </w:p>
        </w:tc>
        <w:tc>
          <w:tcPr>
            <w:tcW w:w="1603" w:type="dxa"/>
            <w:tcBorders>
              <w:bottom w:val="single" w:sz="4" w:space="0" w:color="auto"/>
            </w:tcBorders>
          </w:tcPr>
          <w:p w14:paraId="68AC93E8" w14:textId="77777777" w:rsidR="00A9654D" w:rsidRPr="00A9654D" w:rsidRDefault="00A9654D" w:rsidP="007B1AAF">
            <w:pPr>
              <w:rPr>
                <w:sz w:val="18"/>
                <w:szCs w:val="20"/>
                <w:lang w:val="en-US"/>
              </w:rPr>
            </w:pPr>
            <w:r w:rsidRPr="00A9654D">
              <w:rPr>
                <w:sz w:val="18"/>
                <w:szCs w:val="20"/>
                <w:lang w:val="en-US"/>
              </w:rPr>
              <w:t>Ln(business)</w:t>
            </w:r>
          </w:p>
        </w:tc>
        <w:tc>
          <w:tcPr>
            <w:tcW w:w="1726" w:type="dxa"/>
            <w:tcBorders>
              <w:bottom w:val="single" w:sz="4" w:space="0" w:color="auto"/>
            </w:tcBorders>
          </w:tcPr>
          <w:p w14:paraId="3FB31BE6" w14:textId="77777777" w:rsidR="00A9654D" w:rsidRPr="00A9654D" w:rsidRDefault="00A9654D" w:rsidP="007B1AAF">
            <w:pPr>
              <w:rPr>
                <w:sz w:val="18"/>
                <w:szCs w:val="20"/>
                <w:lang w:val="en-US"/>
              </w:rPr>
            </w:pPr>
            <w:r w:rsidRPr="00A9654D">
              <w:rPr>
                <w:sz w:val="18"/>
                <w:szCs w:val="20"/>
                <w:lang w:val="en-US"/>
              </w:rPr>
              <w:t>Ln(consumers)</w:t>
            </w:r>
          </w:p>
        </w:tc>
      </w:tr>
      <w:tr w:rsidR="00A9654D" w:rsidRPr="00A9654D" w14:paraId="7B518292" w14:textId="77777777" w:rsidTr="007B1AAF">
        <w:trPr>
          <w:gridAfter w:val="1"/>
          <w:wAfter w:w="231" w:type="dxa"/>
          <w:jc w:val="center"/>
        </w:trPr>
        <w:tc>
          <w:tcPr>
            <w:tcW w:w="1104" w:type="dxa"/>
          </w:tcPr>
          <w:p w14:paraId="64EA33F9" w14:textId="77777777" w:rsidR="00A9654D" w:rsidRPr="00A9654D" w:rsidRDefault="00A9654D" w:rsidP="007B1AAF">
            <w:pPr>
              <w:rPr>
                <w:sz w:val="18"/>
                <w:szCs w:val="20"/>
                <w:lang w:val="en-US"/>
              </w:rPr>
            </w:pPr>
            <w:r w:rsidRPr="00A9654D">
              <w:rPr>
                <w:sz w:val="18"/>
                <w:szCs w:val="20"/>
                <w:lang w:val="en-US"/>
              </w:rPr>
              <w:t>Year x 10</w:t>
            </w:r>
          </w:p>
        </w:tc>
        <w:tc>
          <w:tcPr>
            <w:tcW w:w="1725" w:type="dxa"/>
            <w:tcBorders>
              <w:top w:val="single" w:sz="4" w:space="0" w:color="auto"/>
            </w:tcBorders>
          </w:tcPr>
          <w:p w14:paraId="07D8CADA" w14:textId="77777777" w:rsidR="00A9654D" w:rsidRPr="00A9654D" w:rsidRDefault="00A9654D" w:rsidP="007B1AAF">
            <w:pPr>
              <w:tabs>
                <w:tab w:val="decimal" w:pos="425"/>
              </w:tabs>
              <w:rPr>
                <w:sz w:val="18"/>
                <w:szCs w:val="20"/>
                <w:lang w:val="en-US"/>
              </w:rPr>
            </w:pPr>
            <w:r w:rsidRPr="00A9654D">
              <w:rPr>
                <w:sz w:val="18"/>
                <w:szCs w:val="20"/>
                <w:lang w:val="en-US"/>
              </w:rPr>
              <w:t>.09***</w:t>
            </w:r>
          </w:p>
        </w:tc>
        <w:tc>
          <w:tcPr>
            <w:tcW w:w="1849" w:type="dxa"/>
            <w:tcBorders>
              <w:top w:val="single" w:sz="4" w:space="0" w:color="auto"/>
            </w:tcBorders>
          </w:tcPr>
          <w:p w14:paraId="22EAB62F" w14:textId="77777777" w:rsidR="00A9654D" w:rsidRPr="00A9654D" w:rsidRDefault="00A9654D" w:rsidP="007B1AAF">
            <w:pPr>
              <w:tabs>
                <w:tab w:val="decimal" w:pos="425"/>
              </w:tabs>
              <w:rPr>
                <w:sz w:val="18"/>
                <w:szCs w:val="20"/>
                <w:lang w:val="en-US"/>
              </w:rPr>
            </w:pPr>
            <w:r w:rsidRPr="00A9654D">
              <w:rPr>
                <w:sz w:val="18"/>
                <w:szCs w:val="20"/>
                <w:lang w:val="en-US"/>
              </w:rPr>
              <w:t>.08***</w:t>
            </w:r>
          </w:p>
        </w:tc>
        <w:tc>
          <w:tcPr>
            <w:tcW w:w="1603" w:type="dxa"/>
            <w:tcBorders>
              <w:top w:val="single" w:sz="4" w:space="0" w:color="auto"/>
            </w:tcBorders>
          </w:tcPr>
          <w:p w14:paraId="215BEA44" w14:textId="77777777" w:rsidR="00A9654D" w:rsidRPr="00A9654D" w:rsidRDefault="00A9654D" w:rsidP="007B1AAF">
            <w:pPr>
              <w:tabs>
                <w:tab w:val="decimal" w:pos="425"/>
              </w:tabs>
              <w:rPr>
                <w:sz w:val="18"/>
                <w:szCs w:val="20"/>
                <w:lang w:val="en-US"/>
              </w:rPr>
            </w:pPr>
            <w:r w:rsidRPr="00A9654D">
              <w:rPr>
                <w:sz w:val="18"/>
                <w:szCs w:val="20"/>
                <w:lang w:val="en-US"/>
              </w:rPr>
              <w:t>.27***</w:t>
            </w:r>
          </w:p>
        </w:tc>
        <w:tc>
          <w:tcPr>
            <w:tcW w:w="1726" w:type="dxa"/>
            <w:tcBorders>
              <w:top w:val="single" w:sz="4" w:space="0" w:color="auto"/>
            </w:tcBorders>
          </w:tcPr>
          <w:p w14:paraId="5E36E73A" w14:textId="77777777" w:rsidR="00A9654D" w:rsidRPr="00A9654D" w:rsidRDefault="00A9654D" w:rsidP="007B1AAF">
            <w:pPr>
              <w:tabs>
                <w:tab w:val="decimal" w:pos="425"/>
              </w:tabs>
              <w:rPr>
                <w:sz w:val="18"/>
                <w:szCs w:val="20"/>
                <w:lang w:val="en-US"/>
              </w:rPr>
            </w:pPr>
            <w:r w:rsidRPr="00A9654D">
              <w:rPr>
                <w:sz w:val="18"/>
                <w:szCs w:val="20"/>
                <w:lang w:val="en-US"/>
              </w:rPr>
              <w:t>.32***</w:t>
            </w:r>
          </w:p>
        </w:tc>
      </w:tr>
      <w:tr w:rsidR="00A9654D" w:rsidRPr="00A9654D" w14:paraId="3B2E0BBA" w14:textId="77777777" w:rsidTr="007B1AAF">
        <w:trPr>
          <w:gridAfter w:val="1"/>
          <w:wAfter w:w="231" w:type="dxa"/>
          <w:jc w:val="center"/>
        </w:trPr>
        <w:tc>
          <w:tcPr>
            <w:tcW w:w="1104" w:type="dxa"/>
          </w:tcPr>
          <w:p w14:paraId="010B0777" w14:textId="77777777" w:rsidR="00A9654D" w:rsidRPr="00A9654D" w:rsidRDefault="00A9654D" w:rsidP="007B1AAF">
            <w:pPr>
              <w:rPr>
                <w:sz w:val="18"/>
                <w:szCs w:val="20"/>
                <w:lang w:val="en-US"/>
              </w:rPr>
            </w:pPr>
          </w:p>
        </w:tc>
        <w:tc>
          <w:tcPr>
            <w:tcW w:w="1725" w:type="dxa"/>
          </w:tcPr>
          <w:p w14:paraId="1F2A0D6A" w14:textId="77777777" w:rsidR="00A9654D" w:rsidRPr="00A9654D" w:rsidRDefault="00A9654D" w:rsidP="007B1AAF">
            <w:pPr>
              <w:tabs>
                <w:tab w:val="decimal" w:pos="425"/>
              </w:tabs>
              <w:rPr>
                <w:sz w:val="18"/>
                <w:szCs w:val="20"/>
                <w:lang w:val="en-US"/>
              </w:rPr>
            </w:pPr>
            <w:r w:rsidRPr="00A9654D">
              <w:rPr>
                <w:sz w:val="18"/>
                <w:szCs w:val="20"/>
                <w:lang w:val="en-US"/>
              </w:rPr>
              <w:t>(.02)</w:t>
            </w:r>
          </w:p>
        </w:tc>
        <w:tc>
          <w:tcPr>
            <w:tcW w:w="1849" w:type="dxa"/>
          </w:tcPr>
          <w:p w14:paraId="2B51634B" w14:textId="77777777" w:rsidR="00A9654D" w:rsidRPr="00A9654D" w:rsidRDefault="00A9654D" w:rsidP="007B1AAF">
            <w:pPr>
              <w:tabs>
                <w:tab w:val="decimal" w:pos="425"/>
              </w:tabs>
              <w:rPr>
                <w:sz w:val="18"/>
                <w:szCs w:val="20"/>
                <w:lang w:val="en-US"/>
              </w:rPr>
            </w:pPr>
            <w:r w:rsidRPr="00A9654D">
              <w:rPr>
                <w:sz w:val="18"/>
                <w:szCs w:val="20"/>
                <w:lang w:val="en-US"/>
              </w:rPr>
              <w:t>(.02)</w:t>
            </w:r>
          </w:p>
        </w:tc>
        <w:tc>
          <w:tcPr>
            <w:tcW w:w="1603" w:type="dxa"/>
          </w:tcPr>
          <w:p w14:paraId="6C5AF3AC" w14:textId="77777777" w:rsidR="00A9654D" w:rsidRPr="00A9654D" w:rsidRDefault="00A9654D" w:rsidP="007B1AAF">
            <w:pPr>
              <w:tabs>
                <w:tab w:val="decimal" w:pos="425"/>
              </w:tabs>
              <w:rPr>
                <w:sz w:val="18"/>
                <w:szCs w:val="20"/>
                <w:lang w:val="en-US"/>
              </w:rPr>
            </w:pPr>
            <w:r w:rsidRPr="00A9654D">
              <w:rPr>
                <w:sz w:val="18"/>
                <w:szCs w:val="20"/>
                <w:lang w:val="en-US"/>
              </w:rPr>
              <w:t>(.02)</w:t>
            </w:r>
          </w:p>
        </w:tc>
        <w:tc>
          <w:tcPr>
            <w:tcW w:w="1726" w:type="dxa"/>
          </w:tcPr>
          <w:p w14:paraId="7842F140" w14:textId="77777777" w:rsidR="00A9654D" w:rsidRPr="00A9654D" w:rsidRDefault="00A9654D" w:rsidP="007B1AAF">
            <w:pPr>
              <w:tabs>
                <w:tab w:val="decimal" w:pos="425"/>
              </w:tabs>
              <w:rPr>
                <w:sz w:val="18"/>
                <w:szCs w:val="20"/>
                <w:lang w:val="en-US"/>
              </w:rPr>
            </w:pPr>
            <w:r w:rsidRPr="00A9654D">
              <w:rPr>
                <w:sz w:val="18"/>
                <w:szCs w:val="20"/>
                <w:lang w:val="en-US"/>
              </w:rPr>
              <w:t>(.02)</w:t>
            </w:r>
          </w:p>
        </w:tc>
      </w:tr>
      <w:tr w:rsidR="00A9654D" w:rsidRPr="00A9654D" w14:paraId="70DD6782" w14:textId="77777777" w:rsidTr="007B1AAF">
        <w:trPr>
          <w:gridAfter w:val="1"/>
          <w:wAfter w:w="231" w:type="dxa"/>
          <w:jc w:val="center"/>
        </w:trPr>
        <w:tc>
          <w:tcPr>
            <w:tcW w:w="1104" w:type="dxa"/>
          </w:tcPr>
          <w:p w14:paraId="7084B290" w14:textId="77777777" w:rsidR="00A9654D" w:rsidRPr="00A9654D" w:rsidRDefault="00A9654D" w:rsidP="007B1AAF">
            <w:pPr>
              <w:rPr>
                <w:sz w:val="18"/>
                <w:szCs w:val="20"/>
                <w:lang w:val="en-US"/>
              </w:rPr>
            </w:pPr>
          </w:p>
        </w:tc>
        <w:tc>
          <w:tcPr>
            <w:tcW w:w="1725" w:type="dxa"/>
          </w:tcPr>
          <w:p w14:paraId="2DC32FE8" w14:textId="77777777" w:rsidR="00A9654D" w:rsidRPr="00A9654D" w:rsidRDefault="00A9654D" w:rsidP="007B1AAF">
            <w:pPr>
              <w:tabs>
                <w:tab w:val="decimal" w:pos="425"/>
              </w:tabs>
              <w:jc w:val="center"/>
              <w:rPr>
                <w:sz w:val="18"/>
                <w:szCs w:val="20"/>
                <w:lang w:val="en-US"/>
              </w:rPr>
            </w:pPr>
          </w:p>
        </w:tc>
        <w:tc>
          <w:tcPr>
            <w:tcW w:w="1849" w:type="dxa"/>
          </w:tcPr>
          <w:p w14:paraId="341198D8" w14:textId="77777777" w:rsidR="00A9654D" w:rsidRPr="00A9654D" w:rsidRDefault="00A9654D" w:rsidP="007B1AAF">
            <w:pPr>
              <w:tabs>
                <w:tab w:val="decimal" w:pos="425"/>
              </w:tabs>
              <w:jc w:val="center"/>
              <w:rPr>
                <w:sz w:val="18"/>
                <w:szCs w:val="20"/>
                <w:lang w:val="en-US"/>
              </w:rPr>
            </w:pPr>
          </w:p>
        </w:tc>
        <w:tc>
          <w:tcPr>
            <w:tcW w:w="1603" w:type="dxa"/>
          </w:tcPr>
          <w:p w14:paraId="22216DD6" w14:textId="77777777" w:rsidR="00A9654D" w:rsidRPr="00A9654D" w:rsidRDefault="00A9654D" w:rsidP="007B1AAF">
            <w:pPr>
              <w:tabs>
                <w:tab w:val="decimal" w:pos="425"/>
              </w:tabs>
              <w:jc w:val="center"/>
              <w:rPr>
                <w:sz w:val="18"/>
                <w:szCs w:val="20"/>
                <w:lang w:val="en-US"/>
              </w:rPr>
            </w:pPr>
          </w:p>
        </w:tc>
        <w:tc>
          <w:tcPr>
            <w:tcW w:w="1726" w:type="dxa"/>
          </w:tcPr>
          <w:p w14:paraId="777F7CA3" w14:textId="77777777" w:rsidR="00A9654D" w:rsidRPr="00A9654D" w:rsidRDefault="00A9654D" w:rsidP="007B1AAF">
            <w:pPr>
              <w:tabs>
                <w:tab w:val="decimal" w:pos="425"/>
              </w:tabs>
              <w:jc w:val="center"/>
              <w:rPr>
                <w:sz w:val="18"/>
                <w:szCs w:val="20"/>
                <w:lang w:val="en-US"/>
              </w:rPr>
            </w:pPr>
          </w:p>
        </w:tc>
      </w:tr>
      <w:tr w:rsidR="00A9654D" w:rsidRPr="00A9654D" w14:paraId="1E3F965B" w14:textId="77777777" w:rsidTr="007B1AAF">
        <w:trPr>
          <w:gridAfter w:val="1"/>
          <w:wAfter w:w="231" w:type="dxa"/>
          <w:jc w:val="center"/>
        </w:trPr>
        <w:tc>
          <w:tcPr>
            <w:tcW w:w="1104" w:type="dxa"/>
          </w:tcPr>
          <w:p w14:paraId="78D8CE73" w14:textId="77777777" w:rsidR="00A9654D" w:rsidRPr="00A9654D" w:rsidRDefault="00A9654D" w:rsidP="007B1AAF">
            <w:pPr>
              <w:rPr>
                <w:sz w:val="18"/>
                <w:szCs w:val="20"/>
                <w:lang w:val="en-US"/>
              </w:rPr>
            </w:pPr>
            <w:r w:rsidRPr="00A9654D">
              <w:rPr>
                <w:sz w:val="18"/>
                <w:szCs w:val="20"/>
                <w:lang w:val="en-US"/>
              </w:rPr>
              <w:t>Intercept</w:t>
            </w:r>
          </w:p>
        </w:tc>
        <w:tc>
          <w:tcPr>
            <w:tcW w:w="1725" w:type="dxa"/>
          </w:tcPr>
          <w:p w14:paraId="30750518" w14:textId="77777777" w:rsidR="00A9654D" w:rsidRPr="00A9654D" w:rsidRDefault="00A9654D" w:rsidP="007B1AAF">
            <w:pPr>
              <w:tabs>
                <w:tab w:val="decimal" w:pos="425"/>
              </w:tabs>
              <w:rPr>
                <w:sz w:val="18"/>
                <w:szCs w:val="20"/>
                <w:lang w:val="en-US"/>
              </w:rPr>
            </w:pPr>
            <w:r w:rsidRPr="00A9654D">
              <w:rPr>
                <w:sz w:val="18"/>
                <w:szCs w:val="20"/>
                <w:lang w:val="en-US"/>
              </w:rPr>
              <w:t>-15.55***</w:t>
            </w:r>
          </w:p>
        </w:tc>
        <w:tc>
          <w:tcPr>
            <w:tcW w:w="1849" w:type="dxa"/>
          </w:tcPr>
          <w:p w14:paraId="1451322D" w14:textId="77777777" w:rsidR="00A9654D" w:rsidRPr="00A9654D" w:rsidRDefault="00A9654D" w:rsidP="007B1AAF">
            <w:pPr>
              <w:tabs>
                <w:tab w:val="decimal" w:pos="425"/>
              </w:tabs>
              <w:rPr>
                <w:sz w:val="18"/>
                <w:szCs w:val="20"/>
                <w:lang w:val="en-US"/>
              </w:rPr>
            </w:pPr>
            <w:r w:rsidRPr="00A9654D">
              <w:rPr>
                <w:sz w:val="18"/>
                <w:szCs w:val="20"/>
                <w:lang w:val="en-US"/>
              </w:rPr>
              <w:t>-14.22***</w:t>
            </w:r>
          </w:p>
        </w:tc>
        <w:tc>
          <w:tcPr>
            <w:tcW w:w="1603" w:type="dxa"/>
          </w:tcPr>
          <w:p w14:paraId="09FEB4A1" w14:textId="77777777" w:rsidR="00A9654D" w:rsidRPr="00A9654D" w:rsidRDefault="00A9654D" w:rsidP="007B1AAF">
            <w:pPr>
              <w:tabs>
                <w:tab w:val="decimal" w:pos="425"/>
              </w:tabs>
              <w:rPr>
                <w:sz w:val="18"/>
                <w:szCs w:val="20"/>
                <w:lang w:val="en-US"/>
              </w:rPr>
            </w:pPr>
            <w:r w:rsidRPr="00A9654D">
              <w:rPr>
                <w:sz w:val="18"/>
                <w:szCs w:val="20"/>
                <w:lang w:val="en-US"/>
              </w:rPr>
              <w:t>-51.28***</w:t>
            </w:r>
          </w:p>
        </w:tc>
        <w:tc>
          <w:tcPr>
            <w:tcW w:w="1726" w:type="dxa"/>
          </w:tcPr>
          <w:p w14:paraId="0B643485" w14:textId="77777777" w:rsidR="00A9654D" w:rsidRPr="00A9654D" w:rsidRDefault="00A9654D" w:rsidP="007B1AAF">
            <w:pPr>
              <w:tabs>
                <w:tab w:val="decimal" w:pos="425"/>
              </w:tabs>
              <w:rPr>
                <w:sz w:val="18"/>
                <w:szCs w:val="20"/>
                <w:lang w:val="en-US"/>
              </w:rPr>
            </w:pPr>
            <w:r w:rsidRPr="00A9654D">
              <w:rPr>
                <w:sz w:val="18"/>
                <w:szCs w:val="20"/>
                <w:lang w:val="en-US"/>
              </w:rPr>
              <w:t>-60.38</w:t>
            </w:r>
          </w:p>
        </w:tc>
      </w:tr>
      <w:tr w:rsidR="00A9654D" w:rsidRPr="00A9654D" w14:paraId="77B9E218" w14:textId="77777777" w:rsidTr="007B1AAF">
        <w:trPr>
          <w:jc w:val="center"/>
        </w:trPr>
        <w:tc>
          <w:tcPr>
            <w:tcW w:w="8238" w:type="dxa"/>
            <w:gridSpan w:val="6"/>
          </w:tcPr>
          <w:p w14:paraId="0877D1D7" w14:textId="77777777" w:rsidR="00A9654D" w:rsidRPr="00A9654D" w:rsidRDefault="00A9654D" w:rsidP="007B1AAF">
            <w:pPr>
              <w:jc w:val="left"/>
              <w:rPr>
                <w:sz w:val="18"/>
                <w:szCs w:val="20"/>
                <w:lang w:val="en-US"/>
              </w:rPr>
            </w:pPr>
            <w:r w:rsidRPr="00A9654D">
              <w:rPr>
                <w:sz w:val="18"/>
                <w:szCs w:val="20"/>
                <w:lang w:val="en-US"/>
              </w:rPr>
              <w:t>Note: coefficients indicate predicted change in dependent variable given a decade change in time.</w:t>
            </w:r>
          </w:p>
        </w:tc>
      </w:tr>
    </w:tbl>
    <w:p w14:paraId="3123AD61" w14:textId="57E7B430" w:rsidR="00A9654D" w:rsidRPr="00A9654D" w:rsidRDefault="00A9654D" w:rsidP="00A9654D">
      <w:pPr>
        <w:jc w:val="center"/>
        <w:rPr>
          <w:sz w:val="22"/>
          <w:lang w:val="en-US"/>
        </w:rPr>
      </w:pPr>
      <w:r w:rsidRPr="00A9654D">
        <w:rPr>
          <w:sz w:val="22"/>
          <w:lang w:val="en-US"/>
        </w:rPr>
        <w:t xml:space="preserve">Table </w:t>
      </w:r>
      <w:r w:rsidR="00373F15">
        <w:rPr>
          <w:sz w:val="22"/>
          <w:lang w:val="en-US"/>
        </w:rPr>
        <w:t>A.2.5</w:t>
      </w:r>
      <w:r w:rsidRPr="00A9654D">
        <w:rPr>
          <w:sz w:val="22"/>
          <w:lang w:val="en-US"/>
        </w:rPr>
        <w:t>: Time trends in mentions of the three groups</w:t>
      </w:r>
    </w:p>
    <w:p w14:paraId="40BF230D" w14:textId="778BAB38" w:rsidR="00A9654D" w:rsidRPr="00A9654D" w:rsidRDefault="00D860F6" w:rsidP="00D860F6">
      <w:pPr>
        <w:spacing w:line="276" w:lineRule="auto"/>
        <w:rPr>
          <w:sz w:val="22"/>
          <w:lang w:val="en-US"/>
        </w:rPr>
      </w:pPr>
      <w:r>
        <w:rPr>
          <w:sz w:val="22"/>
          <w:lang w:val="en-US"/>
        </w:rPr>
        <w:tab/>
      </w:r>
      <w:r w:rsidR="00A9654D" w:rsidRPr="00A9654D">
        <w:rPr>
          <w:sz w:val="22"/>
          <w:lang w:val="en-US"/>
        </w:rPr>
        <w:t xml:space="preserve">The table shows that, while all groups display a positive trend, the rate of growth for references to business is some 3.5 times higher than for references to employees, and the rate of growth for references to consumers is about four times higher. Figure </w:t>
      </w:r>
      <w:r w:rsidR="00373F15">
        <w:rPr>
          <w:sz w:val="22"/>
          <w:lang w:val="en-US"/>
        </w:rPr>
        <w:t>A.2.5</w:t>
      </w:r>
      <w:r w:rsidR="00A9654D" w:rsidRPr="00A9654D">
        <w:rPr>
          <w:sz w:val="22"/>
          <w:lang w:val="en-US"/>
        </w:rPr>
        <w:t xml:space="preserve"> illustrates the evolution over time using a nonparametric lowess fit. The patterns correspond very closely to the three eras already identified. While references to employees were dominant at the beginning of the observation period, they are first supplanted by an early increase in references to consumers, and a later increase in references to business, which becomes the most important group by the end of the observation period. These patterns show that changes in topic prevalence are paralleled by changes in the nature of the groups mentioned in the policy documents, the latter of which are identified independently of the topic modelling effort.</w:t>
      </w:r>
    </w:p>
    <w:p w14:paraId="7FB08821" w14:textId="77777777" w:rsidR="00A9654D" w:rsidRDefault="00A9654D" w:rsidP="00A9654D">
      <w:pPr>
        <w:jc w:val="center"/>
        <w:rPr>
          <w:lang w:val="en-US"/>
        </w:rPr>
      </w:pPr>
      <w:r>
        <w:rPr>
          <w:noProof/>
          <w:lang w:val="en-US"/>
        </w:rPr>
        <w:drawing>
          <wp:inline distT="0" distB="0" distL="0" distR="0" wp14:anchorId="27C46458" wp14:editId="344A49A7">
            <wp:extent cx="3375660" cy="3137916"/>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wessfit.pdf"/>
                    <pic:cNvPicPr/>
                  </pic:nvPicPr>
                  <pic:blipFill rotWithShape="1">
                    <a:blip r:embed="rId10">
                      <a:extLst>
                        <a:ext uri="{28A0092B-C50C-407E-A947-70E740481C1C}">
                          <a14:useLocalDpi xmlns:a14="http://schemas.microsoft.com/office/drawing/2010/main" val="0"/>
                        </a:ext>
                      </a:extLst>
                    </a:blip>
                    <a:srcRect t="7042"/>
                    <a:stretch/>
                  </pic:blipFill>
                  <pic:spPr bwMode="auto">
                    <a:xfrm>
                      <a:off x="0" y="0"/>
                      <a:ext cx="3378954" cy="3140978"/>
                    </a:xfrm>
                    <a:prstGeom prst="rect">
                      <a:avLst/>
                    </a:prstGeom>
                    <a:ln>
                      <a:noFill/>
                    </a:ln>
                    <a:extLst>
                      <a:ext uri="{53640926-AAD7-44D8-BBD7-CCE9431645EC}">
                        <a14:shadowObscured xmlns:a14="http://schemas.microsoft.com/office/drawing/2010/main"/>
                      </a:ext>
                    </a:extLst>
                  </pic:spPr>
                </pic:pic>
              </a:graphicData>
            </a:graphic>
          </wp:inline>
        </w:drawing>
      </w:r>
    </w:p>
    <w:p w14:paraId="715603C6" w14:textId="6CD55602" w:rsidR="00A9654D" w:rsidRPr="00327220" w:rsidRDefault="00A9654D" w:rsidP="00327220">
      <w:pPr>
        <w:jc w:val="center"/>
        <w:rPr>
          <w:lang w:val="en-US"/>
        </w:rPr>
      </w:pPr>
      <w:r>
        <w:rPr>
          <w:lang w:val="en-US"/>
        </w:rPr>
        <w:t xml:space="preserve">Figure </w:t>
      </w:r>
      <w:r w:rsidR="00373F15">
        <w:rPr>
          <w:lang w:val="en-US"/>
        </w:rPr>
        <w:t>A.2.5</w:t>
      </w:r>
      <w:r>
        <w:rPr>
          <w:lang w:val="en-US"/>
        </w:rPr>
        <w:t>: Nonparametric modelling of references to groups</w:t>
      </w:r>
    </w:p>
    <w:p w14:paraId="089D63E5" w14:textId="77777777" w:rsidR="00A9654D" w:rsidRDefault="00A9654D" w:rsidP="00DD065F">
      <w:pPr>
        <w:spacing w:line="240" w:lineRule="auto"/>
        <w:rPr>
          <w:sz w:val="22"/>
          <w:szCs w:val="22"/>
          <w:lang w:val="en-US"/>
        </w:rPr>
      </w:pPr>
    </w:p>
    <w:p w14:paraId="4F76AB8D" w14:textId="0BDBC190" w:rsidR="004648DC" w:rsidRPr="00DD065F" w:rsidRDefault="004648DC" w:rsidP="00DD065F">
      <w:pPr>
        <w:spacing w:line="240" w:lineRule="auto"/>
        <w:rPr>
          <w:sz w:val="22"/>
          <w:szCs w:val="22"/>
          <w:lang w:val="en-US"/>
        </w:rPr>
      </w:pPr>
      <w:r w:rsidRPr="00DD065F">
        <w:rPr>
          <w:sz w:val="22"/>
          <w:szCs w:val="22"/>
          <w:lang w:val="en-US"/>
        </w:rPr>
        <w:t>The full list of agents identified among the top 2000 words in the document-feature matrix</w:t>
      </w:r>
      <w:r w:rsidR="000C304C" w:rsidRPr="00DD065F">
        <w:rPr>
          <w:sz w:val="22"/>
          <w:szCs w:val="22"/>
          <w:lang w:val="en-US"/>
        </w:rPr>
        <w:t xml:space="preserve"> is presented below. The list for employees includes </w:t>
      </w:r>
      <w:r w:rsidR="00844C21" w:rsidRPr="00DD065F">
        <w:rPr>
          <w:sz w:val="22"/>
          <w:szCs w:val="22"/>
          <w:lang w:val="en-US"/>
        </w:rPr>
        <w:t xml:space="preserve">terms related to employment and to the benefits that arise from it, such as pensions. The list for consumers includes </w:t>
      </w:r>
      <w:r w:rsidR="00FE77A7" w:rsidRPr="00DD065F">
        <w:rPr>
          <w:sz w:val="22"/>
          <w:szCs w:val="22"/>
          <w:lang w:val="en-US"/>
        </w:rPr>
        <w:t xml:space="preserve">all references to individuals as users of public services. </w:t>
      </w:r>
    </w:p>
    <w:p w14:paraId="5133E641" w14:textId="77777777" w:rsidR="00844C21" w:rsidRPr="00DD065F" w:rsidRDefault="00844C21" w:rsidP="00DD065F">
      <w:pPr>
        <w:spacing w:line="240" w:lineRule="auto"/>
        <w:rPr>
          <w:sz w:val="22"/>
          <w:szCs w:val="22"/>
          <w:lang w:val="en-US"/>
        </w:rPr>
      </w:pPr>
    </w:p>
    <w:p w14:paraId="500F3D15" w14:textId="02F9FE52" w:rsidR="00A60660" w:rsidRPr="00DD065F" w:rsidRDefault="00A60660" w:rsidP="00DD065F">
      <w:pPr>
        <w:spacing w:line="240" w:lineRule="auto"/>
        <w:rPr>
          <w:sz w:val="22"/>
          <w:szCs w:val="22"/>
          <w:lang w:val="en-US"/>
        </w:rPr>
      </w:pPr>
      <w:r w:rsidRPr="00DD065F">
        <w:rPr>
          <w:sz w:val="22"/>
          <w:szCs w:val="22"/>
          <w:lang w:val="en-US"/>
        </w:rPr>
        <w:t xml:space="preserve">Employees: staff, officers, officer, teachers, workers, </w:t>
      </w:r>
      <w:proofErr w:type="spellStart"/>
      <w:r w:rsidRPr="00DD065F">
        <w:rPr>
          <w:sz w:val="22"/>
          <w:szCs w:val="22"/>
          <w:lang w:val="en-US"/>
        </w:rPr>
        <w:t>labour</w:t>
      </w:r>
      <w:proofErr w:type="spellEnd"/>
      <w:r w:rsidRPr="00DD065F">
        <w:rPr>
          <w:sz w:val="22"/>
          <w:szCs w:val="22"/>
          <w:lang w:val="en-US"/>
        </w:rPr>
        <w:t>, personnel, workforce, union, employees, doctors, specialist, claimants, consultants, teacher, manpower, practitioners, dentists, claimant, unions, unemployed, poor, pensioners.</w:t>
      </w:r>
    </w:p>
    <w:p w14:paraId="2F78E5CC" w14:textId="4C149C20" w:rsidR="00A60660" w:rsidRPr="00DD065F" w:rsidRDefault="00A60660" w:rsidP="00DD065F">
      <w:pPr>
        <w:spacing w:line="240" w:lineRule="auto"/>
        <w:rPr>
          <w:sz w:val="22"/>
          <w:szCs w:val="22"/>
          <w:lang w:val="en-US"/>
        </w:rPr>
      </w:pPr>
    </w:p>
    <w:p w14:paraId="4DB6495F" w14:textId="06A79DB3" w:rsidR="00A60660" w:rsidRPr="00DD065F" w:rsidRDefault="00A60660" w:rsidP="00DD065F">
      <w:pPr>
        <w:spacing w:line="240" w:lineRule="auto"/>
        <w:rPr>
          <w:sz w:val="22"/>
          <w:szCs w:val="22"/>
          <w:lang w:val="en-US"/>
        </w:rPr>
      </w:pPr>
      <w:r w:rsidRPr="00DD065F">
        <w:rPr>
          <w:sz w:val="22"/>
          <w:szCs w:val="22"/>
          <w:lang w:val="en-US"/>
        </w:rPr>
        <w:t xml:space="preserve">Employees (limited definition): staff,  workers, </w:t>
      </w:r>
      <w:proofErr w:type="spellStart"/>
      <w:r w:rsidRPr="00DD065F">
        <w:rPr>
          <w:sz w:val="22"/>
          <w:szCs w:val="22"/>
          <w:lang w:val="en-US"/>
        </w:rPr>
        <w:t>labour</w:t>
      </w:r>
      <w:proofErr w:type="spellEnd"/>
      <w:r w:rsidRPr="00DD065F">
        <w:rPr>
          <w:sz w:val="22"/>
          <w:szCs w:val="22"/>
          <w:lang w:val="en-US"/>
        </w:rPr>
        <w:t>, personnel, workforce,  union, employees,  claimants, manpower,  claimant, unions, unemployed, poor, pensioners</w:t>
      </w:r>
      <w:r w:rsidR="000C304C" w:rsidRPr="00DD065F">
        <w:rPr>
          <w:sz w:val="22"/>
          <w:szCs w:val="22"/>
          <w:lang w:val="en-US"/>
        </w:rPr>
        <w:t>.</w:t>
      </w:r>
    </w:p>
    <w:p w14:paraId="0742BA78" w14:textId="25F83F93" w:rsidR="000C304C" w:rsidRPr="00DD065F" w:rsidRDefault="000C304C" w:rsidP="00DD065F">
      <w:pPr>
        <w:spacing w:line="240" w:lineRule="auto"/>
        <w:rPr>
          <w:sz w:val="22"/>
          <w:szCs w:val="22"/>
          <w:lang w:val="en-US"/>
        </w:rPr>
      </w:pPr>
    </w:p>
    <w:p w14:paraId="3FABA3CC" w14:textId="23502856" w:rsidR="000C304C" w:rsidRPr="00DD065F" w:rsidRDefault="000C304C" w:rsidP="00DD065F">
      <w:pPr>
        <w:spacing w:line="240" w:lineRule="auto"/>
        <w:rPr>
          <w:sz w:val="22"/>
          <w:szCs w:val="22"/>
          <w:lang w:val="en-US"/>
        </w:rPr>
      </w:pPr>
      <w:r w:rsidRPr="00DD065F">
        <w:rPr>
          <w:sz w:val="22"/>
          <w:szCs w:val="22"/>
          <w:lang w:val="en-US"/>
        </w:rPr>
        <w:t xml:space="preserve">Consumers: children, community, young, child, communities, family, parents, customers, families, patients, consumer, victims, consumers, users, disabled, customer, stakeholders, patient, children's, students, youth, pupils, passenger, parent, </w:t>
      </w:r>
      <w:proofErr w:type="spellStart"/>
      <w:r w:rsidRPr="00DD065F">
        <w:rPr>
          <w:sz w:val="22"/>
          <w:szCs w:val="22"/>
          <w:lang w:val="en-US"/>
        </w:rPr>
        <w:t>carers</w:t>
      </w:r>
      <w:proofErr w:type="spellEnd"/>
      <w:r w:rsidRPr="00DD065F">
        <w:rPr>
          <w:sz w:val="22"/>
          <w:szCs w:val="22"/>
          <w:lang w:val="en-US"/>
        </w:rPr>
        <w:t>, student, victim</w:t>
      </w:r>
    </w:p>
    <w:p w14:paraId="1E869061" w14:textId="2B5D89F1" w:rsidR="00FE77A7" w:rsidRPr="00DD065F" w:rsidRDefault="00FE77A7" w:rsidP="00DD065F">
      <w:pPr>
        <w:spacing w:line="240" w:lineRule="auto"/>
        <w:rPr>
          <w:sz w:val="22"/>
          <w:szCs w:val="22"/>
          <w:lang w:val="en-US"/>
        </w:rPr>
      </w:pPr>
    </w:p>
    <w:p w14:paraId="3E81BEF0" w14:textId="68C6262F" w:rsidR="00FE77A7" w:rsidRPr="00DD065F" w:rsidRDefault="00FE77A7" w:rsidP="00DD065F">
      <w:pPr>
        <w:spacing w:line="240" w:lineRule="auto"/>
        <w:rPr>
          <w:sz w:val="22"/>
          <w:szCs w:val="22"/>
          <w:lang w:val="en-US"/>
        </w:rPr>
      </w:pPr>
      <w:r w:rsidRPr="00DD065F">
        <w:rPr>
          <w:sz w:val="22"/>
          <w:szCs w:val="22"/>
          <w:lang w:val="en-US"/>
        </w:rPr>
        <w:t>Business: sector, business, industry, companies, employers, businesses, sectors, bank, suppliers, corporate, employer, banks, corporation, manufacturers, firm</w:t>
      </w:r>
    </w:p>
    <w:p w14:paraId="7E581C40" w14:textId="79F187D6" w:rsidR="0039422B" w:rsidRPr="00DD065F" w:rsidRDefault="0039422B" w:rsidP="00DD065F">
      <w:pPr>
        <w:spacing w:line="240" w:lineRule="auto"/>
        <w:rPr>
          <w:sz w:val="22"/>
          <w:szCs w:val="22"/>
          <w:lang w:val="en-US"/>
        </w:rPr>
      </w:pPr>
    </w:p>
    <w:p w14:paraId="0FAFEE97" w14:textId="63501A91" w:rsidR="00CE53CD" w:rsidRPr="00DD065F" w:rsidRDefault="00FE77A7" w:rsidP="00DD065F">
      <w:pPr>
        <w:spacing w:line="240" w:lineRule="auto"/>
        <w:rPr>
          <w:sz w:val="22"/>
          <w:szCs w:val="22"/>
          <w:lang w:val="en-US"/>
        </w:rPr>
      </w:pPr>
      <w:r w:rsidRPr="00DD065F">
        <w:rPr>
          <w:sz w:val="22"/>
          <w:szCs w:val="22"/>
          <w:lang w:val="en-US"/>
        </w:rPr>
        <w:t xml:space="preserve">Other: people, management, members, person, </w:t>
      </w:r>
      <w:proofErr w:type="spellStart"/>
      <w:r w:rsidRPr="00DD065F">
        <w:rPr>
          <w:sz w:val="22"/>
          <w:szCs w:val="22"/>
          <w:lang w:val="en-US"/>
        </w:rPr>
        <w:t>organisations</w:t>
      </w:r>
      <w:proofErr w:type="spellEnd"/>
      <w:r w:rsidRPr="00DD065F">
        <w:rPr>
          <w:sz w:val="22"/>
          <w:szCs w:val="22"/>
          <w:lang w:val="en-US"/>
        </w:rPr>
        <w:t xml:space="preserve">, individuals, parties, chief, offenders, providers, </w:t>
      </w:r>
      <w:proofErr w:type="spellStart"/>
      <w:r w:rsidRPr="00DD065F">
        <w:rPr>
          <w:sz w:val="22"/>
          <w:szCs w:val="22"/>
          <w:lang w:val="en-US"/>
        </w:rPr>
        <w:t>organisation</w:t>
      </w:r>
      <w:proofErr w:type="spellEnd"/>
      <w:r w:rsidRPr="00DD065F">
        <w:rPr>
          <w:sz w:val="22"/>
          <w:szCs w:val="22"/>
          <w:lang w:val="en-US"/>
        </w:rPr>
        <w:t>, party, respondents, prisoners, association, partners, team, professor, adult, media, military, leadership, managers, university, establishments, households, boards, adults, offender,</w:t>
      </w:r>
      <w:r w:rsidR="00131437" w:rsidRPr="00DD065F">
        <w:rPr>
          <w:sz w:val="22"/>
          <w:szCs w:val="22"/>
          <w:lang w:val="en-US"/>
        </w:rPr>
        <w:t xml:space="preserve"> </w:t>
      </w:r>
      <w:r w:rsidRPr="00DD065F">
        <w:rPr>
          <w:sz w:val="22"/>
          <w:szCs w:val="22"/>
          <w:lang w:val="en-US"/>
        </w:rPr>
        <w:t>professionals,</w:t>
      </w:r>
      <w:r w:rsidR="00131437" w:rsidRPr="00DD065F">
        <w:rPr>
          <w:sz w:val="22"/>
          <w:szCs w:val="22"/>
          <w:lang w:val="en-US"/>
        </w:rPr>
        <w:t xml:space="preserve"> </w:t>
      </w:r>
      <w:r w:rsidRPr="00DD065F">
        <w:rPr>
          <w:sz w:val="22"/>
          <w:szCs w:val="22"/>
          <w:lang w:val="en-US"/>
        </w:rPr>
        <w:t>representatives, citizens, administrations, applicants, household, universities, institute, colleges, people's, agents, chair, leaders, expert, prisoner,  associations, female, auditor, inspector,  brigades, male</w:t>
      </w:r>
    </w:p>
    <w:p w14:paraId="204DD31F" w14:textId="4FCB5AAF" w:rsidR="00131437" w:rsidRPr="00DD065F" w:rsidRDefault="00F974C3" w:rsidP="00DD065F">
      <w:pPr>
        <w:spacing w:line="240" w:lineRule="auto"/>
        <w:jc w:val="center"/>
        <w:rPr>
          <w:sz w:val="22"/>
          <w:szCs w:val="22"/>
          <w:lang w:val="en-US"/>
        </w:rPr>
      </w:pPr>
      <w:r w:rsidRPr="00DD065F">
        <w:rPr>
          <w:sz w:val="22"/>
          <w:szCs w:val="22"/>
          <w:lang w:val="en-US"/>
        </w:rPr>
        <w:t>Table A.2.5</w:t>
      </w:r>
      <w:r w:rsidR="00373F15">
        <w:rPr>
          <w:sz w:val="22"/>
          <w:szCs w:val="22"/>
          <w:lang w:val="en-US"/>
        </w:rPr>
        <w:t>.2</w:t>
      </w:r>
      <w:r w:rsidRPr="00DD065F">
        <w:rPr>
          <w:sz w:val="22"/>
          <w:szCs w:val="22"/>
          <w:lang w:val="en-US"/>
        </w:rPr>
        <w:t>: Full list of agents</w:t>
      </w:r>
    </w:p>
    <w:p w14:paraId="374A9DE4" w14:textId="77777777" w:rsidR="00327220" w:rsidRPr="00DD065F" w:rsidRDefault="00327220" w:rsidP="00327220">
      <w:pPr>
        <w:spacing w:line="240" w:lineRule="auto"/>
        <w:rPr>
          <w:b/>
          <w:sz w:val="22"/>
          <w:szCs w:val="22"/>
          <w:lang w:val="en-US"/>
        </w:rPr>
      </w:pPr>
    </w:p>
    <w:p w14:paraId="11FFECCC" w14:textId="77777777" w:rsidR="00B200EF" w:rsidRDefault="00B200EF" w:rsidP="00373F15">
      <w:pPr>
        <w:spacing w:line="240" w:lineRule="auto"/>
        <w:rPr>
          <w:i/>
          <w:sz w:val="22"/>
          <w:szCs w:val="22"/>
          <w:lang w:val="en-US"/>
        </w:rPr>
      </w:pPr>
    </w:p>
    <w:p w14:paraId="0E1A5F99" w14:textId="77777777" w:rsidR="00B200EF" w:rsidRDefault="00B200EF" w:rsidP="00373F15">
      <w:pPr>
        <w:spacing w:line="240" w:lineRule="auto"/>
        <w:rPr>
          <w:i/>
          <w:sz w:val="22"/>
          <w:szCs w:val="22"/>
          <w:lang w:val="en-US"/>
        </w:rPr>
      </w:pPr>
    </w:p>
    <w:p w14:paraId="2CF7A289" w14:textId="77777777" w:rsidR="00B200EF" w:rsidRDefault="00B200EF" w:rsidP="00373F15">
      <w:pPr>
        <w:spacing w:line="240" w:lineRule="auto"/>
        <w:rPr>
          <w:i/>
          <w:sz w:val="22"/>
          <w:szCs w:val="22"/>
          <w:lang w:val="en-US"/>
        </w:rPr>
      </w:pPr>
    </w:p>
    <w:p w14:paraId="04B951CE" w14:textId="24D2258F" w:rsidR="00373F15" w:rsidRDefault="00373F15" w:rsidP="00373F15">
      <w:pPr>
        <w:spacing w:line="240" w:lineRule="auto"/>
        <w:rPr>
          <w:i/>
          <w:sz w:val="22"/>
          <w:szCs w:val="22"/>
          <w:lang w:val="en-US"/>
        </w:rPr>
      </w:pPr>
      <w:r w:rsidRPr="00373F15">
        <w:rPr>
          <w:i/>
          <w:sz w:val="22"/>
          <w:szCs w:val="22"/>
          <w:lang w:val="en-US"/>
        </w:rPr>
        <w:t>2.6. Autocorrelation checks</w:t>
      </w:r>
    </w:p>
    <w:p w14:paraId="5A8B7BC6" w14:textId="1003C55D" w:rsidR="00373F15" w:rsidRDefault="00373F15" w:rsidP="00373F15">
      <w:pPr>
        <w:spacing w:line="240" w:lineRule="auto"/>
        <w:rPr>
          <w:sz w:val="22"/>
          <w:szCs w:val="22"/>
          <w:lang w:val="en-US"/>
        </w:rPr>
      </w:pPr>
    </w:p>
    <w:p w14:paraId="7BC620B8" w14:textId="67D480B9" w:rsidR="00373F15" w:rsidRPr="006C41DF" w:rsidRDefault="00373F15" w:rsidP="00373F15">
      <w:pPr>
        <w:spacing w:line="240" w:lineRule="auto"/>
        <w:rPr>
          <w:i/>
          <w:sz w:val="22"/>
          <w:lang w:val="en-US"/>
        </w:rPr>
      </w:pPr>
      <w:r w:rsidRPr="006C41DF">
        <w:rPr>
          <w:i/>
          <w:sz w:val="22"/>
          <w:lang w:val="en-US"/>
        </w:rPr>
        <w:t>A.2.</w:t>
      </w:r>
      <w:r>
        <w:rPr>
          <w:i/>
          <w:sz w:val="22"/>
          <w:lang w:val="en-US"/>
        </w:rPr>
        <w:t>6</w:t>
      </w:r>
      <w:r w:rsidRPr="006C41DF">
        <w:rPr>
          <w:i/>
          <w:sz w:val="22"/>
          <w:lang w:val="en-US"/>
        </w:rPr>
        <w:t xml:space="preserve">.1 Models from </w:t>
      </w:r>
      <w:r>
        <w:rPr>
          <w:i/>
          <w:sz w:val="22"/>
          <w:lang w:val="en-US"/>
        </w:rPr>
        <w:t>f</w:t>
      </w:r>
      <w:r w:rsidRPr="006C41DF">
        <w:rPr>
          <w:i/>
          <w:sz w:val="22"/>
          <w:lang w:val="en-US"/>
        </w:rPr>
        <w:t>igure 1 (</w:t>
      </w:r>
      <w:r>
        <w:rPr>
          <w:i/>
          <w:sz w:val="22"/>
          <w:lang w:val="en-US"/>
        </w:rPr>
        <w:t>c</w:t>
      </w:r>
      <w:r w:rsidRPr="006C41DF">
        <w:rPr>
          <w:i/>
          <w:sz w:val="22"/>
          <w:lang w:val="en-US"/>
        </w:rPr>
        <w:t>ommand papers flexible modelling)</w:t>
      </w:r>
    </w:p>
    <w:p w14:paraId="7AE22DB9" w14:textId="77777777" w:rsidR="00373F15" w:rsidRPr="006C41DF" w:rsidRDefault="00373F15" w:rsidP="00373F15">
      <w:pPr>
        <w:spacing w:line="240" w:lineRule="auto"/>
        <w:rPr>
          <w:sz w:val="22"/>
          <w:lang w:val="en-US"/>
        </w:rPr>
      </w:pPr>
    </w:p>
    <w:p w14:paraId="52010E36" w14:textId="16E21BC9" w:rsidR="00373F15" w:rsidRPr="006C41DF" w:rsidRDefault="00373F15" w:rsidP="00373F15">
      <w:pPr>
        <w:spacing w:line="240" w:lineRule="auto"/>
        <w:rPr>
          <w:sz w:val="22"/>
          <w:lang w:val="en-US"/>
        </w:rPr>
      </w:pPr>
      <w:r w:rsidRPr="006C41DF">
        <w:rPr>
          <w:i/>
          <w:sz w:val="22"/>
          <w:lang w:val="en-US"/>
        </w:rPr>
        <w:t>Note</w:t>
      </w:r>
      <w:r w:rsidRPr="006C41DF">
        <w:rPr>
          <w:sz w:val="22"/>
          <w:lang w:val="en-US"/>
        </w:rPr>
        <w:t xml:space="preserve">: Figures on the left present average residuals emerging from the models in figure </w:t>
      </w:r>
      <w:r>
        <w:rPr>
          <w:sz w:val="22"/>
          <w:lang w:val="en-US"/>
        </w:rPr>
        <w:t>1</w:t>
      </w:r>
      <w:r w:rsidRPr="006C41DF">
        <w:rPr>
          <w:sz w:val="22"/>
          <w:lang w:val="en-US"/>
        </w:rPr>
        <w:t xml:space="preserve">, body of paper, plotted over time. Figures on the right present autocorrelation coefficients of order 1-5 for the same models. Blue bars indicate level at which coefficients become significant at the .95 level. Under a typical AR(1) model affecting the residuals of regression models, we would expect a high positive first-order autocorrelation coefficient, followed by a gradual decline towards zero.  </w:t>
      </w:r>
    </w:p>
    <w:p w14:paraId="0D8B1F23" w14:textId="77777777" w:rsidR="00373F15" w:rsidRPr="006C41DF" w:rsidRDefault="00373F15" w:rsidP="00373F15">
      <w:pPr>
        <w:spacing w:line="240" w:lineRule="auto"/>
        <w:rPr>
          <w:sz w:val="22"/>
          <w:lang w:val="en-US"/>
        </w:rPr>
      </w:pPr>
    </w:p>
    <w:p w14:paraId="2D363C4F" w14:textId="77777777" w:rsidR="00373F15" w:rsidRPr="006C41DF" w:rsidRDefault="00373F15" w:rsidP="00373F15">
      <w:pPr>
        <w:spacing w:line="240" w:lineRule="auto"/>
        <w:rPr>
          <w:sz w:val="22"/>
          <w:lang w:val="en-US"/>
        </w:rPr>
      </w:pPr>
    </w:p>
    <w:p w14:paraId="14B47E31" w14:textId="77777777" w:rsidR="00373F15" w:rsidRPr="006C41DF" w:rsidRDefault="00373F15" w:rsidP="00373F15">
      <w:pPr>
        <w:spacing w:line="240" w:lineRule="auto"/>
        <w:jc w:val="center"/>
        <w:rPr>
          <w:sz w:val="22"/>
          <w:lang w:val="en-US"/>
        </w:rPr>
      </w:pPr>
      <w:r w:rsidRPr="006C41DF">
        <w:rPr>
          <w:noProof/>
          <w:sz w:val="22"/>
          <w:lang w:val="en-US"/>
        </w:rPr>
        <w:lastRenderedPageBreak/>
        <w:drawing>
          <wp:inline distT="0" distB="0" distL="0" distR="0" wp14:anchorId="3B6833C1" wp14:editId="27963EB8">
            <wp:extent cx="2520000" cy="2520000"/>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4resid.pdf"/>
                    <pic:cNvPicPr/>
                  </pic:nvPicPr>
                  <pic:blipFill>
                    <a:blip r:embed="rId11">
                      <a:extLst>
                        <a:ext uri="{28A0092B-C50C-407E-A947-70E740481C1C}">
                          <a14:useLocalDpi xmlns:a14="http://schemas.microsoft.com/office/drawing/2010/main" val="0"/>
                        </a:ext>
                      </a:extLst>
                    </a:blip>
                    <a:stretch>
                      <a:fillRect/>
                    </a:stretch>
                  </pic:blipFill>
                  <pic:spPr>
                    <a:xfrm>
                      <a:off x="0" y="0"/>
                      <a:ext cx="2520000" cy="2520000"/>
                    </a:xfrm>
                    <a:prstGeom prst="rect">
                      <a:avLst/>
                    </a:prstGeom>
                  </pic:spPr>
                </pic:pic>
              </a:graphicData>
            </a:graphic>
          </wp:inline>
        </w:drawing>
      </w:r>
      <w:r w:rsidRPr="006C41DF">
        <w:rPr>
          <w:noProof/>
          <w:sz w:val="22"/>
          <w:lang w:val="en-US"/>
        </w:rPr>
        <w:drawing>
          <wp:inline distT="0" distB="0" distL="0" distR="0" wp14:anchorId="49F0D6E2" wp14:editId="3770853A">
            <wp:extent cx="2520000" cy="2520000"/>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4acf.pdf"/>
                    <pic:cNvPicPr/>
                  </pic:nvPicPr>
                  <pic:blipFill>
                    <a:blip r:embed="rId12">
                      <a:extLst>
                        <a:ext uri="{28A0092B-C50C-407E-A947-70E740481C1C}">
                          <a14:useLocalDpi xmlns:a14="http://schemas.microsoft.com/office/drawing/2010/main" val="0"/>
                        </a:ext>
                      </a:extLst>
                    </a:blip>
                    <a:stretch>
                      <a:fillRect/>
                    </a:stretch>
                  </pic:blipFill>
                  <pic:spPr>
                    <a:xfrm>
                      <a:off x="0" y="0"/>
                      <a:ext cx="2520000" cy="2520000"/>
                    </a:xfrm>
                    <a:prstGeom prst="rect">
                      <a:avLst/>
                    </a:prstGeom>
                  </pic:spPr>
                </pic:pic>
              </a:graphicData>
            </a:graphic>
          </wp:inline>
        </w:drawing>
      </w:r>
    </w:p>
    <w:p w14:paraId="6B59C8F5" w14:textId="77777777" w:rsidR="00373F15" w:rsidRPr="006C41DF" w:rsidRDefault="00373F15" w:rsidP="00373F15">
      <w:pPr>
        <w:spacing w:line="240" w:lineRule="auto"/>
        <w:jc w:val="center"/>
        <w:rPr>
          <w:sz w:val="22"/>
          <w:lang w:val="en-US"/>
        </w:rPr>
      </w:pPr>
      <w:r w:rsidRPr="006C41DF">
        <w:rPr>
          <w:noProof/>
          <w:sz w:val="22"/>
          <w:lang w:val="en-US"/>
        </w:rPr>
        <w:drawing>
          <wp:inline distT="0" distB="0" distL="0" distR="0" wp14:anchorId="72B3D5D6" wp14:editId="781F75CA">
            <wp:extent cx="2520000" cy="2520000"/>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17resid.pdf"/>
                    <pic:cNvPicPr/>
                  </pic:nvPicPr>
                  <pic:blipFill>
                    <a:blip r:embed="rId13">
                      <a:extLst>
                        <a:ext uri="{28A0092B-C50C-407E-A947-70E740481C1C}">
                          <a14:useLocalDpi xmlns:a14="http://schemas.microsoft.com/office/drawing/2010/main" val="0"/>
                        </a:ext>
                      </a:extLst>
                    </a:blip>
                    <a:stretch>
                      <a:fillRect/>
                    </a:stretch>
                  </pic:blipFill>
                  <pic:spPr>
                    <a:xfrm>
                      <a:off x="0" y="0"/>
                      <a:ext cx="2520000" cy="2520000"/>
                    </a:xfrm>
                    <a:prstGeom prst="rect">
                      <a:avLst/>
                    </a:prstGeom>
                  </pic:spPr>
                </pic:pic>
              </a:graphicData>
            </a:graphic>
          </wp:inline>
        </w:drawing>
      </w:r>
      <w:r w:rsidRPr="006C41DF">
        <w:rPr>
          <w:noProof/>
          <w:sz w:val="22"/>
          <w:lang w:val="en-US"/>
        </w:rPr>
        <w:drawing>
          <wp:inline distT="0" distB="0" distL="0" distR="0" wp14:anchorId="69F6BABF" wp14:editId="39670EAC">
            <wp:extent cx="2520000" cy="25200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t17acf.pdf"/>
                    <pic:cNvPicPr/>
                  </pic:nvPicPr>
                  <pic:blipFill>
                    <a:blip r:embed="rId14">
                      <a:extLst>
                        <a:ext uri="{28A0092B-C50C-407E-A947-70E740481C1C}">
                          <a14:useLocalDpi xmlns:a14="http://schemas.microsoft.com/office/drawing/2010/main" val="0"/>
                        </a:ext>
                      </a:extLst>
                    </a:blip>
                    <a:stretch>
                      <a:fillRect/>
                    </a:stretch>
                  </pic:blipFill>
                  <pic:spPr>
                    <a:xfrm>
                      <a:off x="0" y="0"/>
                      <a:ext cx="2520000" cy="2520000"/>
                    </a:xfrm>
                    <a:prstGeom prst="rect">
                      <a:avLst/>
                    </a:prstGeom>
                  </pic:spPr>
                </pic:pic>
              </a:graphicData>
            </a:graphic>
          </wp:inline>
        </w:drawing>
      </w:r>
    </w:p>
    <w:p w14:paraId="6E7F50D1" w14:textId="77777777" w:rsidR="00373F15" w:rsidRPr="006C41DF" w:rsidRDefault="00373F15" w:rsidP="00373F15">
      <w:pPr>
        <w:spacing w:line="240" w:lineRule="auto"/>
        <w:jc w:val="center"/>
        <w:rPr>
          <w:sz w:val="22"/>
          <w:lang w:val="en-US"/>
        </w:rPr>
      </w:pPr>
      <w:r w:rsidRPr="006C41DF">
        <w:rPr>
          <w:noProof/>
          <w:sz w:val="22"/>
          <w:lang w:val="en-US"/>
        </w:rPr>
        <w:drawing>
          <wp:inline distT="0" distB="0" distL="0" distR="0" wp14:anchorId="41AABBCB" wp14:editId="4DF33662">
            <wp:extent cx="2520000" cy="2520000"/>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t19resid.pdf"/>
                    <pic:cNvPicPr/>
                  </pic:nvPicPr>
                  <pic:blipFill>
                    <a:blip r:embed="rId15">
                      <a:extLst>
                        <a:ext uri="{28A0092B-C50C-407E-A947-70E740481C1C}">
                          <a14:useLocalDpi xmlns:a14="http://schemas.microsoft.com/office/drawing/2010/main" val="0"/>
                        </a:ext>
                      </a:extLst>
                    </a:blip>
                    <a:stretch>
                      <a:fillRect/>
                    </a:stretch>
                  </pic:blipFill>
                  <pic:spPr>
                    <a:xfrm>
                      <a:off x="0" y="0"/>
                      <a:ext cx="2520000" cy="2520000"/>
                    </a:xfrm>
                    <a:prstGeom prst="rect">
                      <a:avLst/>
                    </a:prstGeom>
                  </pic:spPr>
                </pic:pic>
              </a:graphicData>
            </a:graphic>
          </wp:inline>
        </w:drawing>
      </w:r>
      <w:r w:rsidRPr="006C41DF">
        <w:rPr>
          <w:noProof/>
          <w:sz w:val="22"/>
          <w:lang w:val="en-US"/>
        </w:rPr>
        <w:drawing>
          <wp:inline distT="0" distB="0" distL="0" distR="0" wp14:anchorId="067A2D10" wp14:editId="181F8207">
            <wp:extent cx="2520000" cy="2520000"/>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t19acf.pdf"/>
                    <pic:cNvPicPr/>
                  </pic:nvPicPr>
                  <pic:blipFill>
                    <a:blip r:embed="rId16">
                      <a:extLst>
                        <a:ext uri="{28A0092B-C50C-407E-A947-70E740481C1C}">
                          <a14:useLocalDpi xmlns:a14="http://schemas.microsoft.com/office/drawing/2010/main" val="0"/>
                        </a:ext>
                      </a:extLst>
                    </a:blip>
                    <a:stretch>
                      <a:fillRect/>
                    </a:stretch>
                  </pic:blipFill>
                  <pic:spPr>
                    <a:xfrm>
                      <a:off x="0" y="0"/>
                      <a:ext cx="2520000" cy="2520000"/>
                    </a:xfrm>
                    <a:prstGeom prst="rect">
                      <a:avLst/>
                    </a:prstGeom>
                  </pic:spPr>
                </pic:pic>
              </a:graphicData>
            </a:graphic>
          </wp:inline>
        </w:drawing>
      </w:r>
    </w:p>
    <w:p w14:paraId="254C5ED5" w14:textId="77777777" w:rsidR="00373F15" w:rsidRPr="006C41DF" w:rsidRDefault="00373F15" w:rsidP="00373F15">
      <w:pPr>
        <w:spacing w:line="240" w:lineRule="auto"/>
        <w:jc w:val="center"/>
        <w:rPr>
          <w:sz w:val="22"/>
          <w:lang w:val="en-US"/>
        </w:rPr>
      </w:pPr>
      <w:r w:rsidRPr="006C41DF">
        <w:rPr>
          <w:noProof/>
          <w:sz w:val="22"/>
          <w:lang w:val="en-US"/>
        </w:rPr>
        <w:lastRenderedPageBreak/>
        <w:drawing>
          <wp:inline distT="0" distB="0" distL="0" distR="0" wp14:anchorId="0BCBF766" wp14:editId="2ADEC804">
            <wp:extent cx="2520000" cy="2520000"/>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t15resid.pdf"/>
                    <pic:cNvPicPr/>
                  </pic:nvPicPr>
                  <pic:blipFill>
                    <a:blip r:embed="rId17">
                      <a:extLst>
                        <a:ext uri="{28A0092B-C50C-407E-A947-70E740481C1C}">
                          <a14:useLocalDpi xmlns:a14="http://schemas.microsoft.com/office/drawing/2010/main" val="0"/>
                        </a:ext>
                      </a:extLst>
                    </a:blip>
                    <a:stretch>
                      <a:fillRect/>
                    </a:stretch>
                  </pic:blipFill>
                  <pic:spPr>
                    <a:xfrm>
                      <a:off x="0" y="0"/>
                      <a:ext cx="2520000" cy="2520000"/>
                    </a:xfrm>
                    <a:prstGeom prst="rect">
                      <a:avLst/>
                    </a:prstGeom>
                  </pic:spPr>
                </pic:pic>
              </a:graphicData>
            </a:graphic>
          </wp:inline>
        </w:drawing>
      </w:r>
      <w:r w:rsidRPr="006C41DF">
        <w:rPr>
          <w:noProof/>
          <w:sz w:val="22"/>
          <w:lang w:val="en-US"/>
        </w:rPr>
        <w:drawing>
          <wp:inline distT="0" distB="0" distL="0" distR="0" wp14:anchorId="3FAC11A0" wp14:editId="472D0E9A">
            <wp:extent cx="2520000" cy="25200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t15acf.pdf"/>
                    <pic:cNvPicPr/>
                  </pic:nvPicPr>
                  <pic:blipFill>
                    <a:blip r:embed="rId18">
                      <a:extLst>
                        <a:ext uri="{28A0092B-C50C-407E-A947-70E740481C1C}">
                          <a14:useLocalDpi xmlns:a14="http://schemas.microsoft.com/office/drawing/2010/main" val="0"/>
                        </a:ext>
                      </a:extLst>
                    </a:blip>
                    <a:stretch>
                      <a:fillRect/>
                    </a:stretch>
                  </pic:blipFill>
                  <pic:spPr>
                    <a:xfrm>
                      <a:off x="0" y="0"/>
                      <a:ext cx="2520000" cy="2520000"/>
                    </a:xfrm>
                    <a:prstGeom prst="rect">
                      <a:avLst/>
                    </a:prstGeom>
                  </pic:spPr>
                </pic:pic>
              </a:graphicData>
            </a:graphic>
          </wp:inline>
        </w:drawing>
      </w:r>
    </w:p>
    <w:p w14:paraId="7DDEE36C" w14:textId="77777777" w:rsidR="00373F15" w:rsidRPr="006C41DF" w:rsidRDefault="00373F15" w:rsidP="00373F15">
      <w:pPr>
        <w:spacing w:line="240" w:lineRule="auto"/>
        <w:jc w:val="center"/>
        <w:rPr>
          <w:sz w:val="22"/>
          <w:lang w:val="en-US"/>
        </w:rPr>
      </w:pPr>
      <w:r w:rsidRPr="006C41DF">
        <w:rPr>
          <w:noProof/>
          <w:sz w:val="22"/>
          <w:lang w:val="en-US"/>
        </w:rPr>
        <w:drawing>
          <wp:inline distT="0" distB="0" distL="0" distR="0" wp14:anchorId="2695FDDE" wp14:editId="6338F1E8">
            <wp:extent cx="2520000" cy="25200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t16resid.pdf"/>
                    <pic:cNvPicPr/>
                  </pic:nvPicPr>
                  <pic:blipFill>
                    <a:blip r:embed="rId19">
                      <a:extLst>
                        <a:ext uri="{28A0092B-C50C-407E-A947-70E740481C1C}">
                          <a14:useLocalDpi xmlns:a14="http://schemas.microsoft.com/office/drawing/2010/main" val="0"/>
                        </a:ext>
                      </a:extLst>
                    </a:blip>
                    <a:stretch>
                      <a:fillRect/>
                    </a:stretch>
                  </pic:blipFill>
                  <pic:spPr>
                    <a:xfrm>
                      <a:off x="0" y="0"/>
                      <a:ext cx="2520000" cy="2520000"/>
                    </a:xfrm>
                    <a:prstGeom prst="rect">
                      <a:avLst/>
                    </a:prstGeom>
                  </pic:spPr>
                </pic:pic>
              </a:graphicData>
            </a:graphic>
          </wp:inline>
        </w:drawing>
      </w:r>
      <w:r w:rsidRPr="006C41DF">
        <w:rPr>
          <w:noProof/>
          <w:sz w:val="22"/>
          <w:lang w:val="en-US"/>
        </w:rPr>
        <w:drawing>
          <wp:inline distT="0" distB="0" distL="0" distR="0" wp14:anchorId="1AA53D55" wp14:editId="502E9682">
            <wp:extent cx="2520000" cy="25200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t16acf.pdf"/>
                    <pic:cNvPicPr/>
                  </pic:nvPicPr>
                  <pic:blipFill>
                    <a:blip r:embed="rId20">
                      <a:extLst>
                        <a:ext uri="{28A0092B-C50C-407E-A947-70E740481C1C}">
                          <a14:useLocalDpi xmlns:a14="http://schemas.microsoft.com/office/drawing/2010/main" val="0"/>
                        </a:ext>
                      </a:extLst>
                    </a:blip>
                    <a:stretch>
                      <a:fillRect/>
                    </a:stretch>
                  </pic:blipFill>
                  <pic:spPr>
                    <a:xfrm>
                      <a:off x="0" y="0"/>
                      <a:ext cx="2520000" cy="2520000"/>
                    </a:xfrm>
                    <a:prstGeom prst="rect">
                      <a:avLst/>
                    </a:prstGeom>
                  </pic:spPr>
                </pic:pic>
              </a:graphicData>
            </a:graphic>
          </wp:inline>
        </w:drawing>
      </w:r>
    </w:p>
    <w:p w14:paraId="6AC7A277" w14:textId="77777777" w:rsidR="00373F15" w:rsidRPr="006C41DF" w:rsidRDefault="00373F15" w:rsidP="00373F15">
      <w:pPr>
        <w:spacing w:line="240" w:lineRule="auto"/>
        <w:jc w:val="center"/>
        <w:rPr>
          <w:sz w:val="22"/>
          <w:lang w:val="en-US"/>
        </w:rPr>
      </w:pPr>
      <w:r w:rsidRPr="006C41DF">
        <w:rPr>
          <w:noProof/>
          <w:sz w:val="22"/>
          <w:lang w:val="en-US"/>
        </w:rPr>
        <w:drawing>
          <wp:inline distT="0" distB="0" distL="0" distR="0" wp14:anchorId="2650CEA6" wp14:editId="05146C7B">
            <wp:extent cx="2520000" cy="2520000"/>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t20resid.pdf"/>
                    <pic:cNvPicPr/>
                  </pic:nvPicPr>
                  <pic:blipFill>
                    <a:blip r:embed="rId21">
                      <a:extLst>
                        <a:ext uri="{28A0092B-C50C-407E-A947-70E740481C1C}">
                          <a14:useLocalDpi xmlns:a14="http://schemas.microsoft.com/office/drawing/2010/main" val="0"/>
                        </a:ext>
                      </a:extLst>
                    </a:blip>
                    <a:stretch>
                      <a:fillRect/>
                    </a:stretch>
                  </pic:blipFill>
                  <pic:spPr>
                    <a:xfrm>
                      <a:off x="0" y="0"/>
                      <a:ext cx="2520000" cy="2520000"/>
                    </a:xfrm>
                    <a:prstGeom prst="rect">
                      <a:avLst/>
                    </a:prstGeom>
                  </pic:spPr>
                </pic:pic>
              </a:graphicData>
            </a:graphic>
          </wp:inline>
        </w:drawing>
      </w:r>
      <w:r w:rsidRPr="006C41DF">
        <w:rPr>
          <w:noProof/>
          <w:sz w:val="22"/>
          <w:lang w:val="en-US"/>
        </w:rPr>
        <w:drawing>
          <wp:inline distT="0" distB="0" distL="0" distR="0" wp14:anchorId="7B926AAB" wp14:editId="3B1326F8">
            <wp:extent cx="2520000" cy="2520000"/>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t20acf.pdf"/>
                    <pic:cNvPicPr/>
                  </pic:nvPicPr>
                  <pic:blipFill>
                    <a:blip r:embed="rId22">
                      <a:extLst>
                        <a:ext uri="{28A0092B-C50C-407E-A947-70E740481C1C}">
                          <a14:useLocalDpi xmlns:a14="http://schemas.microsoft.com/office/drawing/2010/main" val="0"/>
                        </a:ext>
                      </a:extLst>
                    </a:blip>
                    <a:stretch>
                      <a:fillRect/>
                    </a:stretch>
                  </pic:blipFill>
                  <pic:spPr>
                    <a:xfrm>
                      <a:off x="0" y="0"/>
                      <a:ext cx="2520000" cy="2520000"/>
                    </a:xfrm>
                    <a:prstGeom prst="rect">
                      <a:avLst/>
                    </a:prstGeom>
                  </pic:spPr>
                </pic:pic>
              </a:graphicData>
            </a:graphic>
          </wp:inline>
        </w:drawing>
      </w:r>
    </w:p>
    <w:p w14:paraId="07B08F5E" w14:textId="77777777" w:rsidR="00373F15" w:rsidRPr="006C41DF" w:rsidRDefault="00373F15" w:rsidP="00373F15">
      <w:pPr>
        <w:spacing w:line="240" w:lineRule="auto"/>
        <w:jc w:val="center"/>
        <w:rPr>
          <w:sz w:val="22"/>
          <w:lang w:val="en-US"/>
        </w:rPr>
      </w:pPr>
    </w:p>
    <w:p w14:paraId="1B78BE6D" w14:textId="77777777" w:rsidR="00373F15" w:rsidRPr="006C41DF" w:rsidRDefault="00373F15" w:rsidP="00373F15">
      <w:pPr>
        <w:spacing w:line="240" w:lineRule="auto"/>
        <w:jc w:val="center"/>
        <w:rPr>
          <w:sz w:val="22"/>
          <w:lang w:val="en-US"/>
        </w:rPr>
      </w:pPr>
    </w:p>
    <w:p w14:paraId="022E14B2" w14:textId="77777777" w:rsidR="00373F15" w:rsidRPr="006C41DF" w:rsidRDefault="00373F15" w:rsidP="00373F15">
      <w:pPr>
        <w:spacing w:line="240" w:lineRule="auto"/>
        <w:jc w:val="center"/>
        <w:rPr>
          <w:sz w:val="22"/>
          <w:lang w:val="en-US"/>
        </w:rPr>
      </w:pPr>
      <w:r w:rsidRPr="006C41DF">
        <w:rPr>
          <w:noProof/>
          <w:sz w:val="22"/>
          <w:lang w:val="en-US"/>
        </w:rPr>
        <w:lastRenderedPageBreak/>
        <w:drawing>
          <wp:inline distT="0" distB="0" distL="0" distR="0" wp14:anchorId="68CAD3E1" wp14:editId="482F4C22">
            <wp:extent cx="2520000" cy="2520000"/>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t4resid.pdf"/>
                    <pic:cNvPicPr/>
                  </pic:nvPicPr>
                  <pic:blipFill>
                    <a:blip r:embed="rId23">
                      <a:extLst>
                        <a:ext uri="{28A0092B-C50C-407E-A947-70E740481C1C}">
                          <a14:useLocalDpi xmlns:a14="http://schemas.microsoft.com/office/drawing/2010/main" val="0"/>
                        </a:ext>
                      </a:extLst>
                    </a:blip>
                    <a:stretch>
                      <a:fillRect/>
                    </a:stretch>
                  </pic:blipFill>
                  <pic:spPr>
                    <a:xfrm>
                      <a:off x="0" y="0"/>
                      <a:ext cx="2520000" cy="2520000"/>
                    </a:xfrm>
                    <a:prstGeom prst="rect">
                      <a:avLst/>
                    </a:prstGeom>
                  </pic:spPr>
                </pic:pic>
              </a:graphicData>
            </a:graphic>
          </wp:inline>
        </w:drawing>
      </w:r>
      <w:r w:rsidRPr="006C41DF">
        <w:rPr>
          <w:noProof/>
          <w:sz w:val="22"/>
          <w:lang w:val="en-US"/>
        </w:rPr>
        <w:drawing>
          <wp:inline distT="0" distB="0" distL="0" distR="0" wp14:anchorId="598895AF" wp14:editId="67E3328A">
            <wp:extent cx="2520000" cy="2520000"/>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t4acf.pdf"/>
                    <pic:cNvPicPr/>
                  </pic:nvPicPr>
                  <pic:blipFill>
                    <a:blip r:embed="rId24">
                      <a:extLst>
                        <a:ext uri="{28A0092B-C50C-407E-A947-70E740481C1C}">
                          <a14:useLocalDpi xmlns:a14="http://schemas.microsoft.com/office/drawing/2010/main" val="0"/>
                        </a:ext>
                      </a:extLst>
                    </a:blip>
                    <a:stretch>
                      <a:fillRect/>
                    </a:stretch>
                  </pic:blipFill>
                  <pic:spPr>
                    <a:xfrm>
                      <a:off x="0" y="0"/>
                      <a:ext cx="2520000" cy="2520000"/>
                    </a:xfrm>
                    <a:prstGeom prst="rect">
                      <a:avLst/>
                    </a:prstGeom>
                  </pic:spPr>
                </pic:pic>
              </a:graphicData>
            </a:graphic>
          </wp:inline>
        </w:drawing>
      </w:r>
    </w:p>
    <w:p w14:paraId="3CDCB3E0" w14:textId="77777777" w:rsidR="00373F15" w:rsidRPr="006C41DF" w:rsidRDefault="00373F15" w:rsidP="00373F15">
      <w:pPr>
        <w:spacing w:line="240" w:lineRule="auto"/>
        <w:jc w:val="center"/>
        <w:rPr>
          <w:sz w:val="22"/>
          <w:lang w:val="en-US"/>
        </w:rPr>
      </w:pPr>
      <w:r w:rsidRPr="006C41DF">
        <w:rPr>
          <w:noProof/>
          <w:sz w:val="22"/>
          <w:lang w:val="en-US"/>
        </w:rPr>
        <w:drawing>
          <wp:inline distT="0" distB="0" distL="0" distR="0" wp14:anchorId="1216BB6A" wp14:editId="0D209ED6">
            <wp:extent cx="2520000" cy="252000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t6resid.pdf"/>
                    <pic:cNvPicPr/>
                  </pic:nvPicPr>
                  <pic:blipFill>
                    <a:blip r:embed="rId25">
                      <a:extLst>
                        <a:ext uri="{28A0092B-C50C-407E-A947-70E740481C1C}">
                          <a14:useLocalDpi xmlns:a14="http://schemas.microsoft.com/office/drawing/2010/main" val="0"/>
                        </a:ext>
                      </a:extLst>
                    </a:blip>
                    <a:stretch>
                      <a:fillRect/>
                    </a:stretch>
                  </pic:blipFill>
                  <pic:spPr>
                    <a:xfrm>
                      <a:off x="0" y="0"/>
                      <a:ext cx="2520000" cy="2520000"/>
                    </a:xfrm>
                    <a:prstGeom prst="rect">
                      <a:avLst/>
                    </a:prstGeom>
                  </pic:spPr>
                </pic:pic>
              </a:graphicData>
            </a:graphic>
          </wp:inline>
        </w:drawing>
      </w:r>
      <w:r w:rsidRPr="006C41DF">
        <w:rPr>
          <w:noProof/>
          <w:sz w:val="22"/>
          <w:lang w:val="en-US"/>
        </w:rPr>
        <w:drawing>
          <wp:inline distT="0" distB="0" distL="0" distR="0" wp14:anchorId="377A3C9A" wp14:editId="6773B703">
            <wp:extent cx="2520000" cy="2520000"/>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t6acf.pdf"/>
                    <pic:cNvPicPr/>
                  </pic:nvPicPr>
                  <pic:blipFill>
                    <a:blip r:embed="rId26">
                      <a:extLst>
                        <a:ext uri="{28A0092B-C50C-407E-A947-70E740481C1C}">
                          <a14:useLocalDpi xmlns:a14="http://schemas.microsoft.com/office/drawing/2010/main" val="0"/>
                        </a:ext>
                      </a:extLst>
                    </a:blip>
                    <a:stretch>
                      <a:fillRect/>
                    </a:stretch>
                  </pic:blipFill>
                  <pic:spPr>
                    <a:xfrm>
                      <a:off x="0" y="0"/>
                      <a:ext cx="2520000" cy="2520000"/>
                    </a:xfrm>
                    <a:prstGeom prst="rect">
                      <a:avLst/>
                    </a:prstGeom>
                  </pic:spPr>
                </pic:pic>
              </a:graphicData>
            </a:graphic>
          </wp:inline>
        </w:drawing>
      </w:r>
    </w:p>
    <w:p w14:paraId="79ED6F97" w14:textId="77777777" w:rsidR="00373F15" w:rsidRPr="006C41DF" w:rsidRDefault="00373F15" w:rsidP="00373F15">
      <w:pPr>
        <w:spacing w:line="240" w:lineRule="auto"/>
        <w:jc w:val="center"/>
        <w:rPr>
          <w:sz w:val="22"/>
          <w:lang w:val="en-US"/>
        </w:rPr>
      </w:pPr>
      <w:r w:rsidRPr="006C41DF">
        <w:rPr>
          <w:noProof/>
          <w:sz w:val="22"/>
          <w:lang w:val="en-US"/>
        </w:rPr>
        <w:drawing>
          <wp:inline distT="0" distB="0" distL="0" distR="0" wp14:anchorId="5D40CA7A" wp14:editId="19A482BD">
            <wp:extent cx="2520000" cy="2520000"/>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t10resid.pdf"/>
                    <pic:cNvPicPr/>
                  </pic:nvPicPr>
                  <pic:blipFill>
                    <a:blip r:embed="rId27">
                      <a:extLst>
                        <a:ext uri="{28A0092B-C50C-407E-A947-70E740481C1C}">
                          <a14:useLocalDpi xmlns:a14="http://schemas.microsoft.com/office/drawing/2010/main" val="0"/>
                        </a:ext>
                      </a:extLst>
                    </a:blip>
                    <a:stretch>
                      <a:fillRect/>
                    </a:stretch>
                  </pic:blipFill>
                  <pic:spPr>
                    <a:xfrm>
                      <a:off x="0" y="0"/>
                      <a:ext cx="2520000" cy="2520000"/>
                    </a:xfrm>
                    <a:prstGeom prst="rect">
                      <a:avLst/>
                    </a:prstGeom>
                  </pic:spPr>
                </pic:pic>
              </a:graphicData>
            </a:graphic>
          </wp:inline>
        </w:drawing>
      </w:r>
      <w:r w:rsidRPr="006C41DF">
        <w:rPr>
          <w:noProof/>
          <w:sz w:val="22"/>
          <w:lang w:val="en-US"/>
        </w:rPr>
        <w:drawing>
          <wp:inline distT="0" distB="0" distL="0" distR="0" wp14:anchorId="57384D06" wp14:editId="25EFBA25">
            <wp:extent cx="2520000" cy="2520000"/>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t10acf.pdf"/>
                    <pic:cNvPicPr/>
                  </pic:nvPicPr>
                  <pic:blipFill>
                    <a:blip r:embed="rId28">
                      <a:extLst>
                        <a:ext uri="{28A0092B-C50C-407E-A947-70E740481C1C}">
                          <a14:useLocalDpi xmlns:a14="http://schemas.microsoft.com/office/drawing/2010/main" val="0"/>
                        </a:ext>
                      </a:extLst>
                    </a:blip>
                    <a:stretch>
                      <a:fillRect/>
                    </a:stretch>
                  </pic:blipFill>
                  <pic:spPr>
                    <a:xfrm>
                      <a:off x="0" y="0"/>
                      <a:ext cx="2520000" cy="2520000"/>
                    </a:xfrm>
                    <a:prstGeom prst="rect">
                      <a:avLst/>
                    </a:prstGeom>
                  </pic:spPr>
                </pic:pic>
              </a:graphicData>
            </a:graphic>
          </wp:inline>
        </w:drawing>
      </w:r>
    </w:p>
    <w:p w14:paraId="24DEF52F" w14:textId="77777777" w:rsidR="00373F15" w:rsidRPr="006C41DF" w:rsidRDefault="00373F15" w:rsidP="00373F15">
      <w:pPr>
        <w:spacing w:line="240" w:lineRule="auto"/>
        <w:rPr>
          <w:sz w:val="22"/>
          <w:lang w:val="en-US"/>
        </w:rPr>
      </w:pPr>
    </w:p>
    <w:p w14:paraId="1870D355" w14:textId="70CBD620" w:rsidR="00373F15" w:rsidRPr="006C41DF" w:rsidRDefault="00373F15" w:rsidP="00373F15">
      <w:pPr>
        <w:spacing w:line="240" w:lineRule="auto"/>
        <w:jc w:val="center"/>
        <w:rPr>
          <w:sz w:val="22"/>
          <w:lang w:val="en-US"/>
        </w:rPr>
      </w:pPr>
      <w:r w:rsidRPr="006C41DF">
        <w:rPr>
          <w:sz w:val="22"/>
          <w:lang w:val="en-US"/>
        </w:rPr>
        <w:t xml:space="preserve">Figure </w:t>
      </w:r>
      <w:r>
        <w:rPr>
          <w:sz w:val="22"/>
          <w:lang w:val="en-US"/>
        </w:rPr>
        <w:t>A.2.6.1</w:t>
      </w:r>
      <w:r w:rsidRPr="006C41DF">
        <w:rPr>
          <w:sz w:val="22"/>
          <w:lang w:val="en-US"/>
        </w:rPr>
        <w:t>: Residuals over time and Box-Jenkins autocorrelation function, command papers data</w:t>
      </w:r>
    </w:p>
    <w:p w14:paraId="7BB734C8" w14:textId="77777777" w:rsidR="00373F15" w:rsidRPr="00373F15" w:rsidRDefault="00373F15" w:rsidP="00373F15">
      <w:pPr>
        <w:spacing w:line="240" w:lineRule="auto"/>
        <w:rPr>
          <w:sz w:val="22"/>
          <w:szCs w:val="22"/>
          <w:lang w:val="en-US"/>
        </w:rPr>
      </w:pPr>
    </w:p>
    <w:p w14:paraId="209BD082" w14:textId="2E8F5D05" w:rsidR="00373F15" w:rsidRDefault="00373F15" w:rsidP="00373F15">
      <w:pPr>
        <w:spacing w:line="240" w:lineRule="auto"/>
        <w:rPr>
          <w:i/>
          <w:sz w:val="22"/>
          <w:szCs w:val="22"/>
          <w:lang w:val="en-US"/>
        </w:rPr>
      </w:pPr>
    </w:p>
    <w:p w14:paraId="4CF04668" w14:textId="55457BA6" w:rsidR="00921A57" w:rsidRDefault="00921A57" w:rsidP="00373F15">
      <w:pPr>
        <w:spacing w:line="240" w:lineRule="auto"/>
        <w:rPr>
          <w:sz w:val="22"/>
          <w:szCs w:val="22"/>
          <w:lang w:val="en-US"/>
        </w:rPr>
      </w:pPr>
      <w:r>
        <w:rPr>
          <w:i/>
          <w:sz w:val="22"/>
          <w:szCs w:val="22"/>
          <w:lang w:val="en-US"/>
        </w:rPr>
        <w:lastRenderedPageBreak/>
        <w:t xml:space="preserve">2.7. </w:t>
      </w:r>
      <w:r w:rsidR="0053098C">
        <w:rPr>
          <w:i/>
          <w:sz w:val="22"/>
          <w:szCs w:val="22"/>
          <w:lang w:val="en-US"/>
        </w:rPr>
        <w:t>Topic correlations</w:t>
      </w:r>
    </w:p>
    <w:p w14:paraId="65A57761" w14:textId="17E1C08C" w:rsidR="0053098C" w:rsidRDefault="0053098C" w:rsidP="00373F15">
      <w:pPr>
        <w:spacing w:line="240" w:lineRule="auto"/>
        <w:rPr>
          <w:sz w:val="22"/>
          <w:szCs w:val="22"/>
          <w:lang w:val="en-US"/>
        </w:rPr>
      </w:pPr>
    </w:p>
    <w:p w14:paraId="4AA47B72" w14:textId="44347A54" w:rsidR="0053098C" w:rsidRDefault="00C64821" w:rsidP="00C64821">
      <w:pPr>
        <w:spacing w:line="276" w:lineRule="auto"/>
        <w:rPr>
          <w:sz w:val="22"/>
          <w:szCs w:val="22"/>
          <w:lang w:val="en-US"/>
        </w:rPr>
      </w:pPr>
      <w:r>
        <w:rPr>
          <w:sz w:val="22"/>
          <w:szCs w:val="22"/>
          <w:lang w:val="en-US"/>
        </w:rPr>
        <w:tab/>
      </w:r>
      <w:r w:rsidR="00780A4F">
        <w:rPr>
          <w:sz w:val="22"/>
          <w:szCs w:val="22"/>
          <w:lang w:val="en-US"/>
        </w:rPr>
        <w:t xml:space="preserve">Correlations between topics can be </w:t>
      </w:r>
      <w:r w:rsidR="000B5168">
        <w:rPr>
          <w:sz w:val="22"/>
          <w:szCs w:val="22"/>
          <w:lang w:val="en-US"/>
        </w:rPr>
        <w:t xml:space="preserve">displayed using a network structure, in which an edge represents a significant connection between two topics in terms of their lexical content. </w:t>
      </w:r>
      <w:r w:rsidR="004464FC">
        <w:rPr>
          <w:sz w:val="22"/>
          <w:szCs w:val="22"/>
          <w:lang w:val="en-US"/>
        </w:rPr>
        <w:t xml:space="preserve">Quinn et al. (2010) and </w:t>
      </w:r>
      <w:proofErr w:type="spellStart"/>
      <w:r w:rsidR="004464FC">
        <w:rPr>
          <w:sz w:val="22"/>
          <w:szCs w:val="22"/>
          <w:lang w:val="en-US"/>
        </w:rPr>
        <w:t>Boussalis</w:t>
      </w:r>
      <w:proofErr w:type="spellEnd"/>
      <w:r w:rsidR="004464FC">
        <w:rPr>
          <w:sz w:val="22"/>
          <w:szCs w:val="22"/>
          <w:lang w:val="en-US"/>
        </w:rPr>
        <w:t xml:space="preserve"> and </w:t>
      </w:r>
      <w:proofErr w:type="spellStart"/>
      <w:r w:rsidR="004464FC">
        <w:rPr>
          <w:sz w:val="22"/>
          <w:szCs w:val="22"/>
          <w:lang w:val="en-US"/>
        </w:rPr>
        <w:t>Coan</w:t>
      </w:r>
      <w:proofErr w:type="spellEnd"/>
      <w:r w:rsidR="004464FC">
        <w:rPr>
          <w:sz w:val="22"/>
          <w:szCs w:val="22"/>
          <w:lang w:val="en-US"/>
        </w:rPr>
        <w:t xml:space="preserve"> (2016) argue that one validity check </w:t>
      </w:r>
      <w:r w:rsidR="003818A7">
        <w:rPr>
          <w:sz w:val="22"/>
          <w:szCs w:val="22"/>
          <w:lang w:val="en-US"/>
        </w:rPr>
        <w:t xml:space="preserve">for the labelling of the topics </w:t>
      </w:r>
      <w:r w:rsidR="00FA74E6">
        <w:rPr>
          <w:sz w:val="22"/>
          <w:szCs w:val="22"/>
          <w:lang w:val="en-US"/>
        </w:rPr>
        <w:t xml:space="preserve">is to examine whether topics which should be close to each other in terms of content are indeed </w:t>
      </w:r>
      <w:r w:rsidR="001E67AE">
        <w:rPr>
          <w:sz w:val="22"/>
          <w:szCs w:val="22"/>
          <w:lang w:val="en-US"/>
        </w:rPr>
        <w:t>close according to measures of topic distance. The figure below plots the topic correlation network for the command papers corpus. In support of the validity of the coding, we note that:</w:t>
      </w:r>
    </w:p>
    <w:p w14:paraId="2C45D371" w14:textId="77777777" w:rsidR="00D860F6" w:rsidRDefault="00D860F6" w:rsidP="00C64821">
      <w:pPr>
        <w:spacing w:line="276" w:lineRule="auto"/>
        <w:rPr>
          <w:sz w:val="22"/>
          <w:szCs w:val="22"/>
          <w:lang w:val="en-US"/>
        </w:rPr>
      </w:pPr>
    </w:p>
    <w:p w14:paraId="2EF40D0A" w14:textId="17A441F9" w:rsidR="001E67AE" w:rsidRDefault="001E67AE" w:rsidP="00C64821">
      <w:pPr>
        <w:spacing w:line="276" w:lineRule="auto"/>
        <w:rPr>
          <w:sz w:val="22"/>
          <w:szCs w:val="22"/>
          <w:lang w:val="en-US"/>
        </w:rPr>
      </w:pPr>
      <w:r>
        <w:rPr>
          <w:sz w:val="22"/>
          <w:szCs w:val="22"/>
          <w:lang w:val="en-US"/>
        </w:rPr>
        <w:tab/>
        <w:t xml:space="preserve">- </w:t>
      </w:r>
      <w:r w:rsidR="00F66304">
        <w:rPr>
          <w:sz w:val="22"/>
          <w:szCs w:val="22"/>
          <w:lang w:val="en-US"/>
        </w:rPr>
        <w:t xml:space="preserve">The economic and noneconomic topics are for the most part separated, and seven of the ten topics we categorized as economic form </w:t>
      </w:r>
      <w:r w:rsidR="00A42F4D">
        <w:rPr>
          <w:sz w:val="22"/>
          <w:szCs w:val="22"/>
          <w:lang w:val="en-US"/>
        </w:rPr>
        <w:t xml:space="preserve">a distinct cluster. </w:t>
      </w:r>
    </w:p>
    <w:p w14:paraId="1383B145" w14:textId="1F266D98" w:rsidR="00A42F4D" w:rsidRDefault="00A42F4D" w:rsidP="00C64821">
      <w:pPr>
        <w:spacing w:line="276" w:lineRule="auto"/>
        <w:rPr>
          <w:sz w:val="22"/>
          <w:szCs w:val="22"/>
          <w:lang w:val="en-US"/>
        </w:rPr>
      </w:pPr>
      <w:r>
        <w:rPr>
          <w:sz w:val="22"/>
          <w:szCs w:val="22"/>
          <w:lang w:val="en-US"/>
        </w:rPr>
        <w:tab/>
        <w:t xml:space="preserve">- The topics of consultations, bills, and inquiries all occupy central positions in the graph, as we would expect given their </w:t>
      </w:r>
      <w:r w:rsidR="00D01626">
        <w:rPr>
          <w:sz w:val="22"/>
          <w:szCs w:val="22"/>
          <w:lang w:val="en-US"/>
        </w:rPr>
        <w:t xml:space="preserve">procedural content, that relates to all other topics. </w:t>
      </w:r>
    </w:p>
    <w:p w14:paraId="20472A06" w14:textId="0DCD513F" w:rsidR="00D01626" w:rsidRDefault="00D01626" w:rsidP="00C64821">
      <w:pPr>
        <w:spacing w:line="276" w:lineRule="auto"/>
        <w:rPr>
          <w:sz w:val="22"/>
          <w:szCs w:val="22"/>
          <w:lang w:val="en-US"/>
        </w:rPr>
      </w:pPr>
      <w:r>
        <w:rPr>
          <w:sz w:val="22"/>
          <w:szCs w:val="22"/>
          <w:lang w:val="en-US"/>
        </w:rPr>
        <w:tab/>
        <w:t xml:space="preserve">- Most connections between topics are </w:t>
      </w:r>
      <w:r w:rsidR="00B81FF0">
        <w:rPr>
          <w:sz w:val="22"/>
          <w:szCs w:val="22"/>
          <w:lang w:val="en-US"/>
        </w:rPr>
        <w:t>easy to explain</w:t>
      </w:r>
      <w:r w:rsidR="00883DB5">
        <w:rPr>
          <w:sz w:val="22"/>
          <w:szCs w:val="22"/>
          <w:lang w:val="en-US"/>
        </w:rPr>
        <w:t xml:space="preserve"> - for example the two public finance-related topics are connected, and are also connected to the public sector performance topic. The two public service topics are connected, and so on.</w:t>
      </w:r>
    </w:p>
    <w:p w14:paraId="18B2A466" w14:textId="77777777" w:rsidR="00D860F6" w:rsidRDefault="00D860F6" w:rsidP="00C64821">
      <w:pPr>
        <w:spacing w:line="276" w:lineRule="auto"/>
        <w:rPr>
          <w:sz w:val="22"/>
          <w:szCs w:val="22"/>
          <w:lang w:val="en-US"/>
        </w:rPr>
      </w:pPr>
    </w:p>
    <w:p w14:paraId="28A88097" w14:textId="18598D9C" w:rsidR="003C6770" w:rsidRDefault="003C6770" w:rsidP="00C64821">
      <w:pPr>
        <w:spacing w:line="276" w:lineRule="auto"/>
        <w:rPr>
          <w:sz w:val="22"/>
          <w:szCs w:val="22"/>
          <w:lang w:val="en-US"/>
        </w:rPr>
      </w:pPr>
      <w:r>
        <w:rPr>
          <w:sz w:val="22"/>
          <w:szCs w:val="22"/>
          <w:lang w:val="en-US"/>
        </w:rPr>
        <w:tab/>
        <w:t>Points that require some discussion are:</w:t>
      </w:r>
    </w:p>
    <w:p w14:paraId="3E9A681F" w14:textId="77777777" w:rsidR="00D860F6" w:rsidRDefault="00D860F6" w:rsidP="00C64821">
      <w:pPr>
        <w:spacing w:line="276" w:lineRule="auto"/>
        <w:rPr>
          <w:sz w:val="22"/>
          <w:szCs w:val="22"/>
          <w:lang w:val="en-US"/>
        </w:rPr>
      </w:pPr>
    </w:p>
    <w:p w14:paraId="376B48DA" w14:textId="77777777" w:rsidR="00C64821" w:rsidRDefault="003C6770" w:rsidP="00C64821">
      <w:pPr>
        <w:spacing w:line="276" w:lineRule="auto"/>
        <w:rPr>
          <w:sz w:val="22"/>
          <w:szCs w:val="22"/>
          <w:lang w:val="en-US"/>
        </w:rPr>
      </w:pPr>
      <w:r>
        <w:rPr>
          <w:sz w:val="22"/>
          <w:szCs w:val="22"/>
          <w:lang w:val="en-US"/>
        </w:rPr>
        <w:tab/>
        <w:t xml:space="preserve">- Three of the economic topics are separated from the others: The social insurance topic is only connected to a procedural (bills) topic. Given the legalistic nature of </w:t>
      </w:r>
      <w:r w:rsidR="00D84B38">
        <w:rPr>
          <w:sz w:val="22"/>
          <w:szCs w:val="22"/>
          <w:lang w:val="en-US"/>
        </w:rPr>
        <w:t xml:space="preserve">many representative documents for this topic, this is not surprising. The energy and climate topic (which also includes transport) is linked to health and safety and local government. This is not surprising as </w:t>
      </w:r>
      <w:r w:rsidR="005D5BFE">
        <w:rPr>
          <w:sz w:val="22"/>
          <w:szCs w:val="22"/>
          <w:lang w:val="en-US"/>
        </w:rPr>
        <w:t xml:space="preserve">both it and health and safety deal with environmental matters, and also transport will also show up in local government discussions. </w:t>
      </w:r>
    </w:p>
    <w:p w14:paraId="6FFD767B" w14:textId="44994DEB" w:rsidR="003C6770" w:rsidRDefault="00C64821" w:rsidP="00C64821">
      <w:pPr>
        <w:spacing w:line="276" w:lineRule="auto"/>
        <w:rPr>
          <w:sz w:val="22"/>
          <w:szCs w:val="22"/>
          <w:lang w:val="en-US"/>
        </w:rPr>
      </w:pPr>
      <w:r>
        <w:rPr>
          <w:sz w:val="22"/>
          <w:szCs w:val="22"/>
          <w:lang w:val="en-US"/>
        </w:rPr>
        <w:tab/>
        <w:t xml:space="preserve">- </w:t>
      </w:r>
      <w:r w:rsidR="005D5BFE">
        <w:rPr>
          <w:sz w:val="22"/>
          <w:szCs w:val="22"/>
          <w:lang w:val="en-US"/>
        </w:rPr>
        <w:t>More unusual is the link between the markets and competition topic and local government. Closer examination of the local government topic (see above) indicates it also contains some language on press regulation</w:t>
      </w:r>
      <w:r w:rsidR="00472AC9">
        <w:rPr>
          <w:sz w:val="22"/>
          <w:szCs w:val="22"/>
          <w:lang w:val="en-US"/>
        </w:rPr>
        <w:t xml:space="preserve"> that relates closely with the regulatory language in markets and competition. Given that the local government topic is not part of the main analysis, this does not affect </w:t>
      </w:r>
      <w:r>
        <w:rPr>
          <w:sz w:val="22"/>
          <w:szCs w:val="22"/>
          <w:lang w:val="en-US"/>
        </w:rPr>
        <w:t>our conclusions in any way.</w:t>
      </w:r>
    </w:p>
    <w:p w14:paraId="484F1659" w14:textId="77777777" w:rsidR="00D860F6" w:rsidRDefault="00D860F6" w:rsidP="00C64821">
      <w:pPr>
        <w:spacing w:line="276" w:lineRule="auto"/>
        <w:rPr>
          <w:sz w:val="22"/>
          <w:szCs w:val="22"/>
          <w:lang w:val="en-US"/>
        </w:rPr>
      </w:pPr>
    </w:p>
    <w:p w14:paraId="7C27144A" w14:textId="707E2097" w:rsidR="00B200EF" w:rsidRDefault="00B200EF" w:rsidP="00C64821">
      <w:pPr>
        <w:spacing w:line="276" w:lineRule="auto"/>
        <w:rPr>
          <w:sz w:val="22"/>
          <w:szCs w:val="22"/>
          <w:lang w:val="en-US"/>
        </w:rPr>
      </w:pPr>
      <w:r>
        <w:rPr>
          <w:sz w:val="22"/>
          <w:szCs w:val="22"/>
          <w:lang w:val="en-US"/>
        </w:rPr>
        <w:tab/>
        <w:t>Given these points, the topics' network structure provides support for the validity of the labels and interpretations given to the topics. A further validity check for the command papers corpus is provided in the section below, and the topic network analysis is repeated for the cabinet minutes corpus in section 4.4.</w:t>
      </w:r>
    </w:p>
    <w:p w14:paraId="6E344F65" w14:textId="77777777" w:rsidR="00C64821" w:rsidRDefault="00C64821" w:rsidP="00373F15">
      <w:pPr>
        <w:spacing w:line="240" w:lineRule="auto"/>
        <w:rPr>
          <w:sz w:val="22"/>
          <w:szCs w:val="22"/>
          <w:lang w:val="en-US"/>
        </w:rPr>
      </w:pPr>
    </w:p>
    <w:p w14:paraId="663AA620" w14:textId="6E8114B3" w:rsidR="001E67AE" w:rsidRDefault="001E67AE" w:rsidP="00B81FF0">
      <w:pPr>
        <w:spacing w:line="240" w:lineRule="auto"/>
        <w:jc w:val="center"/>
        <w:rPr>
          <w:sz w:val="22"/>
          <w:szCs w:val="22"/>
          <w:lang w:val="en-US"/>
        </w:rPr>
      </w:pPr>
      <w:r>
        <w:rPr>
          <w:noProof/>
          <w:sz w:val="22"/>
          <w:szCs w:val="22"/>
          <w:lang w:val="en-US"/>
        </w:rPr>
        <w:lastRenderedPageBreak/>
        <w:drawing>
          <wp:inline distT="0" distB="0" distL="0" distR="0" wp14:anchorId="6DA4F596" wp14:editId="5B5C28BC">
            <wp:extent cx="5050028" cy="3783275"/>
            <wp:effectExtent l="0" t="0" r="5080" b="1905"/>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allstmtopiccorr.pdf"/>
                    <pic:cNvPicPr/>
                  </pic:nvPicPr>
                  <pic:blipFill rotWithShape="1">
                    <a:blip r:embed="rId29">
                      <a:extLst>
                        <a:ext uri="{28A0092B-C50C-407E-A947-70E740481C1C}">
                          <a14:useLocalDpi xmlns:a14="http://schemas.microsoft.com/office/drawing/2010/main" val="0"/>
                        </a:ext>
                      </a:extLst>
                    </a:blip>
                    <a:srcRect t="10573" b="14511"/>
                    <a:stretch/>
                  </pic:blipFill>
                  <pic:spPr bwMode="auto">
                    <a:xfrm>
                      <a:off x="0" y="0"/>
                      <a:ext cx="5056417" cy="3788062"/>
                    </a:xfrm>
                    <a:prstGeom prst="rect">
                      <a:avLst/>
                    </a:prstGeom>
                    <a:ln>
                      <a:noFill/>
                    </a:ln>
                    <a:extLst>
                      <a:ext uri="{53640926-AAD7-44D8-BBD7-CCE9431645EC}">
                        <a14:shadowObscured xmlns:a14="http://schemas.microsoft.com/office/drawing/2010/main"/>
                      </a:ext>
                    </a:extLst>
                  </pic:spPr>
                </pic:pic>
              </a:graphicData>
            </a:graphic>
          </wp:inline>
        </w:drawing>
      </w:r>
    </w:p>
    <w:p w14:paraId="69040971" w14:textId="12087909" w:rsidR="00B81FF0" w:rsidRDefault="00B81FF0" w:rsidP="00B81FF0">
      <w:pPr>
        <w:spacing w:line="240" w:lineRule="auto"/>
        <w:jc w:val="center"/>
        <w:rPr>
          <w:sz w:val="22"/>
          <w:szCs w:val="22"/>
          <w:lang w:val="en-US"/>
        </w:rPr>
      </w:pPr>
      <w:r>
        <w:rPr>
          <w:sz w:val="22"/>
          <w:szCs w:val="22"/>
          <w:lang w:val="en-US"/>
        </w:rPr>
        <w:t>Figure 2.6: Topic correlations, command papers</w:t>
      </w:r>
    </w:p>
    <w:p w14:paraId="38B10F44" w14:textId="3AE20724" w:rsidR="0053098C" w:rsidRDefault="0053098C" w:rsidP="00373F15">
      <w:pPr>
        <w:spacing w:line="240" w:lineRule="auto"/>
        <w:rPr>
          <w:sz w:val="22"/>
          <w:szCs w:val="22"/>
          <w:lang w:val="en-US"/>
        </w:rPr>
      </w:pPr>
    </w:p>
    <w:p w14:paraId="0C38BD55" w14:textId="77C423C4" w:rsidR="0037615A" w:rsidRDefault="0037615A" w:rsidP="00373F15">
      <w:pPr>
        <w:spacing w:line="240" w:lineRule="auto"/>
        <w:rPr>
          <w:sz w:val="22"/>
          <w:szCs w:val="22"/>
          <w:lang w:val="en-US"/>
        </w:rPr>
      </w:pPr>
    </w:p>
    <w:p w14:paraId="3A9D17C1" w14:textId="37A52333" w:rsidR="0037615A" w:rsidRDefault="0037615A" w:rsidP="00373F15">
      <w:pPr>
        <w:spacing w:line="240" w:lineRule="auto"/>
        <w:rPr>
          <w:sz w:val="22"/>
          <w:szCs w:val="22"/>
          <w:lang w:val="en-US"/>
        </w:rPr>
      </w:pPr>
    </w:p>
    <w:p w14:paraId="6F540089" w14:textId="77777777" w:rsidR="009D5D26" w:rsidRDefault="0037615A" w:rsidP="00373F15">
      <w:pPr>
        <w:spacing w:line="240" w:lineRule="auto"/>
        <w:rPr>
          <w:sz w:val="22"/>
          <w:szCs w:val="22"/>
          <w:lang w:val="en-US"/>
        </w:rPr>
      </w:pPr>
      <w:r>
        <w:rPr>
          <w:sz w:val="22"/>
          <w:szCs w:val="22"/>
          <w:lang w:val="en-US"/>
        </w:rPr>
        <w:t xml:space="preserve">2.8. </w:t>
      </w:r>
      <w:r w:rsidR="009D5D26">
        <w:rPr>
          <w:sz w:val="22"/>
          <w:szCs w:val="22"/>
          <w:lang w:val="en-US"/>
        </w:rPr>
        <w:t>Model validity using human coding of topics.</w:t>
      </w:r>
    </w:p>
    <w:p w14:paraId="5BE87E04" w14:textId="77777777" w:rsidR="009D5D26" w:rsidRDefault="009D5D26" w:rsidP="00373F15">
      <w:pPr>
        <w:spacing w:line="240" w:lineRule="auto"/>
        <w:rPr>
          <w:sz w:val="22"/>
          <w:szCs w:val="22"/>
          <w:lang w:val="en-US"/>
        </w:rPr>
      </w:pPr>
    </w:p>
    <w:p w14:paraId="7CFC7F2E" w14:textId="3621C679" w:rsidR="0037615A" w:rsidRDefault="00B200EF" w:rsidP="00BF38A6">
      <w:pPr>
        <w:spacing w:line="276" w:lineRule="auto"/>
        <w:rPr>
          <w:sz w:val="22"/>
          <w:szCs w:val="22"/>
          <w:lang w:val="en-US"/>
        </w:rPr>
      </w:pPr>
      <w:r>
        <w:rPr>
          <w:sz w:val="22"/>
          <w:szCs w:val="22"/>
          <w:lang w:val="en-US"/>
        </w:rPr>
        <w:tab/>
      </w:r>
      <w:r w:rsidR="006B2166">
        <w:rPr>
          <w:sz w:val="22"/>
          <w:szCs w:val="22"/>
          <w:lang w:val="en-US"/>
        </w:rPr>
        <w:t xml:space="preserve">I used the approach taken in </w:t>
      </w:r>
      <w:proofErr w:type="spellStart"/>
      <w:r w:rsidR="006B2166">
        <w:rPr>
          <w:sz w:val="22"/>
          <w:szCs w:val="22"/>
          <w:lang w:val="en-US"/>
        </w:rPr>
        <w:t>Boussalis</w:t>
      </w:r>
      <w:proofErr w:type="spellEnd"/>
      <w:r w:rsidR="006B2166">
        <w:rPr>
          <w:sz w:val="22"/>
          <w:szCs w:val="22"/>
          <w:lang w:val="en-US"/>
        </w:rPr>
        <w:t xml:space="preserve"> and </w:t>
      </w:r>
      <w:proofErr w:type="spellStart"/>
      <w:r w:rsidR="006B2166">
        <w:rPr>
          <w:sz w:val="22"/>
          <w:szCs w:val="22"/>
          <w:lang w:val="en-US"/>
        </w:rPr>
        <w:t>Coan</w:t>
      </w:r>
      <w:proofErr w:type="spellEnd"/>
      <w:r w:rsidR="006B2166">
        <w:rPr>
          <w:sz w:val="22"/>
          <w:szCs w:val="22"/>
          <w:lang w:val="en-US"/>
        </w:rPr>
        <w:t xml:space="preserve"> (2016) to assess the validity of the topic labelling against human expert coding. </w:t>
      </w:r>
      <w:r w:rsidR="009E38F3">
        <w:rPr>
          <w:sz w:val="22"/>
          <w:szCs w:val="22"/>
          <w:lang w:val="en-US"/>
        </w:rPr>
        <w:t xml:space="preserve">Following their procedure, one of the human coders was the author, and the other was an academic unconnected to this project but with extensive knowledge of </w:t>
      </w:r>
      <w:r>
        <w:rPr>
          <w:sz w:val="22"/>
          <w:szCs w:val="22"/>
          <w:lang w:val="en-US"/>
        </w:rPr>
        <w:t>British politics</w:t>
      </w:r>
      <w:r w:rsidR="00085415">
        <w:rPr>
          <w:sz w:val="22"/>
          <w:szCs w:val="22"/>
          <w:lang w:val="en-US"/>
        </w:rPr>
        <w:t>, Dr. Mark Wickham-Jones</w:t>
      </w:r>
      <w:r w:rsidR="009E38F3">
        <w:rPr>
          <w:sz w:val="22"/>
          <w:szCs w:val="22"/>
          <w:lang w:val="en-US"/>
        </w:rPr>
        <w:t xml:space="preserve">. </w:t>
      </w:r>
      <w:r w:rsidR="006A542C">
        <w:rPr>
          <w:sz w:val="22"/>
          <w:szCs w:val="22"/>
          <w:lang w:val="en-US"/>
        </w:rPr>
        <w:t xml:space="preserve">Given that the command paper documents are too long to be read by the coders in large numbers, I selected the first </w:t>
      </w:r>
      <w:r w:rsidR="00F707B7">
        <w:rPr>
          <w:sz w:val="22"/>
          <w:szCs w:val="22"/>
          <w:lang w:val="en-US"/>
        </w:rPr>
        <w:t>5000 characters (approximately 1000 words) from each. Both human coders read the 1000 words and had to choose one of the 20 topics</w:t>
      </w:r>
      <w:r w:rsidR="003B786F">
        <w:rPr>
          <w:sz w:val="22"/>
          <w:szCs w:val="22"/>
          <w:lang w:val="en-US"/>
        </w:rPr>
        <w:t xml:space="preserve"> as the most </w:t>
      </w:r>
      <w:r w:rsidR="001B26EB">
        <w:rPr>
          <w:sz w:val="22"/>
          <w:szCs w:val="22"/>
          <w:lang w:val="en-US"/>
        </w:rPr>
        <w:t>prevalent in the document</w:t>
      </w:r>
      <w:r w:rsidR="00F707B7">
        <w:rPr>
          <w:sz w:val="22"/>
          <w:szCs w:val="22"/>
          <w:lang w:val="en-US"/>
        </w:rPr>
        <w:t xml:space="preserve">, after seeing table 1 from the paper. </w:t>
      </w:r>
      <w:r w:rsidR="00BA36F6">
        <w:rPr>
          <w:sz w:val="22"/>
          <w:szCs w:val="22"/>
          <w:lang w:val="en-US"/>
        </w:rPr>
        <w:t>We first discussed coding choices over a limited sample of 10 documents. We then each coded 100 additional documents</w:t>
      </w:r>
      <w:r w:rsidR="001B26EB">
        <w:rPr>
          <w:sz w:val="22"/>
          <w:szCs w:val="22"/>
          <w:lang w:val="en-US"/>
        </w:rPr>
        <w:t xml:space="preserve"> that led to the results below</w:t>
      </w:r>
      <w:r w:rsidR="00BA36F6">
        <w:rPr>
          <w:sz w:val="22"/>
          <w:szCs w:val="22"/>
          <w:lang w:val="en-US"/>
        </w:rPr>
        <w:t xml:space="preserve">. </w:t>
      </w:r>
      <w:r w:rsidR="00CD449E">
        <w:rPr>
          <w:sz w:val="22"/>
          <w:szCs w:val="22"/>
          <w:lang w:val="en-US"/>
        </w:rPr>
        <w:t>In the table below, I present the proportion of assignments which match the model's top choice for that document. (That is, if the coder chooses topic 6 as the most likely for the document, and the model selects topic 6 as the most present in the document, we record a 1, otherwise a zero). Given that documents are a mixture of topics, this is a very conservative evaluation of the model's validity. A</w:t>
      </w:r>
      <w:r w:rsidR="007325A6">
        <w:rPr>
          <w:sz w:val="22"/>
          <w:szCs w:val="22"/>
          <w:lang w:val="en-US"/>
        </w:rPr>
        <w:t xml:space="preserve"> less strict approach would be to also consider situations in which the coder's choice was predicted as the second by the model. This is likely to be a common instance, because many documents are characterized by both a substantive topic (say health), and a procedural one (say, draft bills, or co</w:t>
      </w:r>
      <w:r w:rsidR="002D1F16">
        <w:rPr>
          <w:sz w:val="22"/>
          <w:szCs w:val="22"/>
          <w:lang w:val="en-US"/>
        </w:rPr>
        <w:t>nsultations</w:t>
      </w:r>
      <w:r w:rsidR="007325A6">
        <w:rPr>
          <w:sz w:val="22"/>
          <w:szCs w:val="22"/>
          <w:lang w:val="en-US"/>
        </w:rPr>
        <w:t>)</w:t>
      </w:r>
      <w:r w:rsidR="002D1F16">
        <w:rPr>
          <w:sz w:val="22"/>
          <w:szCs w:val="22"/>
          <w:lang w:val="en-US"/>
        </w:rPr>
        <w:t>, and choosing among the two as the top choice can be largely arbitrary.</w:t>
      </w:r>
    </w:p>
    <w:p w14:paraId="48207F08" w14:textId="21B640FB" w:rsidR="00B200EF" w:rsidRDefault="00B200EF" w:rsidP="00BF38A6">
      <w:pPr>
        <w:spacing w:line="276" w:lineRule="auto"/>
        <w:rPr>
          <w:sz w:val="22"/>
          <w:szCs w:val="22"/>
          <w:lang w:val="en-US"/>
        </w:rPr>
      </w:pPr>
    </w:p>
    <w:p w14:paraId="67E7A650" w14:textId="1D193657" w:rsidR="00B200EF" w:rsidRDefault="00B200EF" w:rsidP="00BF38A6">
      <w:pPr>
        <w:spacing w:line="276" w:lineRule="auto"/>
        <w:rPr>
          <w:sz w:val="22"/>
          <w:szCs w:val="22"/>
          <w:lang w:val="en-US"/>
        </w:rPr>
      </w:pPr>
    </w:p>
    <w:p w14:paraId="6B46718F" w14:textId="77777777" w:rsidR="00D860F6" w:rsidRDefault="00D860F6" w:rsidP="00BF38A6">
      <w:pPr>
        <w:spacing w:line="276" w:lineRule="auto"/>
        <w:rPr>
          <w:sz w:val="22"/>
          <w:szCs w:val="22"/>
          <w:lang w:val="en-US"/>
        </w:rPr>
      </w:pPr>
    </w:p>
    <w:p w14:paraId="322D6ECA" w14:textId="1400166C" w:rsidR="0037615A" w:rsidRDefault="0037615A" w:rsidP="00373F15">
      <w:pPr>
        <w:spacing w:line="240" w:lineRule="auto"/>
        <w:rPr>
          <w:sz w:val="22"/>
          <w:szCs w:val="22"/>
          <w:lang w:val="en-US"/>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03"/>
        <w:gridCol w:w="1389"/>
        <w:gridCol w:w="1807"/>
        <w:gridCol w:w="1807"/>
        <w:gridCol w:w="1582"/>
        <w:gridCol w:w="1430"/>
      </w:tblGrid>
      <w:tr w:rsidR="00B200EF" w:rsidRPr="00B200EF" w14:paraId="7924F37B" w14:textId="54A1D525" w:rsidTr="00B200EF">
        <w:tc>
          <w:tcPr>
            <w:tcW w:w="790" w:type="pct"/>
          </w:tcPr>
          <w:p w14:paraId="561B3934" w14:textId="3A7C214D" w:rsidR="00B200EF" w:rsidRPr="00B200EF" w:rsidRDefault="00B200EF" w:rsidP="00B200EF">
            <w:pPr>
              <w:rPr>
                <w:b/>
                <w:sz w:val="20"/>
                <w:szCs w:val="20"/>
                <w:lang w:val="en-US"/>
              </w:rPr>
            </w:pPr>
            <w:r w:rsidRPr="00B200EF">
              <w:rPr>
                <w:b/>
                <w:sz w:val="20"/>
                <w:szCs w:val="20"/>
                <w:lang w:val="en-US"/>
              </w:rPr>
              <w:lastRenderedPageBreak/>
              <w:t>Aggregate</w:t>
            </w:r>
          </w:p>
        </w:tc>
        <w:tc>
          <w:tcPr>
            <w:tcW w:w="730" w:type="pct"/>
          </w:tcPr>
          <w:p w14:paraId="6D6E7587" w14:textId="77777777" w:rsidR="00B200EF" w:rsidRPr="00B200EF" w:rsidRDefault="00B200EF" w:rsidP="00B200EF">
            <w:pPr>
              <w:rPr>
                <w:b/>
                <w:sz w:val="20"/>
                <w:szCs w:val="20"/>
                <w:lang w:val="en-US"/>
              </w:rPr>
            </w:pPr>
          </w:p>
        </w:tc>
        <w:tc>
          <w:tcPr>
            <w:tcW w:w="949" w:type="pct"/>
          </w:tcPr>
          <w:p w14:paraId="0C951B70" w14:textId="0A71322E" w:rsidR="00B200EF" w:rsidRPr="00B200EF" w:rsidRDefault="00B200EF" w:rsidP="00B200EF">
            <w:pPr>
              <w:rPr>
                <w:sz w:val="20"/>
                <w:szCs w:val="20"/>
                <w:lang w:val="en-US"/>
              </w:rPr>
            </w:pPr>
            <w:r w:rsidRPr="00B200EF">
              <w:rPr>
                <w:sz w:val="20"/>
                <w:szCs w:val="20"/>
                <w:lang w:val="en-US"/>
              </w:rPr>
              <w:t>Coder 1</w:t>
            </w:r>
          </w:p>
        </w:tc>
        <w:tc>
          <w:tcPr>
            <w:tcW w:w="949" w:type="pct"/>
          </w:tcPr>
          <w:p w14:paraId="4F4A435F" w14:textId="77777777" w:rsidR="00B200EF" w:rsidRPr="00B200EF" w:rsidRDefault="00B200EF" w:rsidP="00B200EF">
            <w:pPr>
              <w:rPr>
                <w:sz w:val="20"/>
                <w:szCs w:val="20"/>
                <w:lang w:val="en-US"/>
              </w:rPr>
            </w:pPr>
          </w:p>
        </w:tc>
        <w:tc>
          <w:tcPr>
            <w:tcW w:w="831" w:type="pct"/>
          </w:tcPr>
          <w:p w14:paraId="6F076961" w14:textId="4216703C" w:rsidR="00B200EF" w:rsidRPr="00B200EF" w:rsidRDefault="00B200EF" w:rsidP="00B200EF">
            <w:pPr>
              <w:rPr>
                <w:sz w:val="20"/>
                <w:szCs w:val="20"/>
                <w:lang w:val="en-US"/>
              </w:rPr>
            </w:pPr>
            <w:r w:rsidRPr="00B200EF">
              <w:rPr>
                <w:sz w:val="20"/>
                <w:szCs w:val="20"/>
                <w:lang w:val="en-US"/>
              </w:rPr>
              <w:t>Coder 2</w:t>
            </w:r>
          </w:p>
        </w:tc>
        <w:tc>
          <w:tcPr>
            <w:tcW w:w="751" w:type="pct"/>
          </w:tcPr>
          <w:p w14:paraId="0A628E3A" w14:textId="77777777" w:rsidR="00B200EF" w:rsidRPr="00B200EF" w:rsidRDefault="00B200EF" w:rsidP="00B200EF">
            <w:pPr>
              <w:rPr>
                <w:sz w:val="20"/>
                <w:szCs w:val="20"/>
                <w:lang w:val="en-US"/>
              </w:rPr>
            </w:pPr>
          </w:p>
        </w:tc>
      </w:tr>
      <w:tr w:rsidR="00B200EF" w:rsidRPr="00B200EF" w14:paraId="5C7C182D" w14:textId="77777777" w:rsidTr="00B200EF">
        <w:tc>
          <w:tcPr>
            <w:tcW w:w="790" w:type="pct"/>
          </w:tcPr>
          <w:p w14:paraId="252B3AE9" w14:textId="77777777" w:rsidR="00B200EF" w:rsidRPr="00B200EF" w:rsidRDefault="00B200EF" w:rsidP="00B200EF">
            <w:pPr>
              <w:rPr>
                <w:b/>
                <w:sz w:val="20"/>
                <w:szCs w:val="20"/>
                <w:lang w:val="en-US"/>
              </w:rPr>
            </w:pPr>
          </w:p>
        </w:tc>
        <w:tc>
          <w:tcPr>
            <w:tcW w:w="730" w:type="pct"/>
          </w:tcPr>
          <w:p w14:paraId="067FD391" w14:textId="77777777" w:rsidR="00B200EF" w:rsidRPr="00B200EF" w:rsidRDefault="00B200EF" w:rsidP="00B200EF">
            <w:pPr>
              <w:rPr>
                <w:b/>
                <w:sz w:val="20"/>
                <w:szCs w:val="20"/>
                <w:lang w:val="en-US"/>
              </w:rPr>
            </w:pPr>
          </w:p>
        </w:tc>
        <w:tc>
          <w:tcPr>
            <w:tcW w:w="949" w:type="pct"/>
          </w:tcPr>
          <w:p w14:paraId="70E409C2" w14:textId="77777777" w:rsidR="00B200EF" w:rsidRPr="00B200EF" w:rsidRDefault="00B200EF" w:rsidP="00B200EF">
            <w:pPr>
              <w:rPr>
                <w:sz w:val="20"/>
                <w:szCs w:val="20"/>
                <w:lang w:val="en-US"/>
              </w:rPr>
            </w:pPr>
          </w:p>
        </w:tc>
        <w:tc>
          <w:tcPr>
            <w:tcW w:w="949" w:type="pct"/>
          </w:tcPr>
          <w:p w14:paraId="77575E7F" w14:textId="77777777" w:rsidR="00B200EF" w:rsidRPr="00B200EF" w:rsidRDefault="00B200EF" w:rsidP="00B200EF">
            <w:pPr>
              <w:rPr>
                <w:sz w:val="20"/>
                <w:szCs w:val="20"/>
                <w:lang w:val="en-US"/>
              </w:rPr>
            </w:pPr>
          </w:p>
        </w:tc>
        <w:tc>
          <w:tcPr>
            <w:tcW w:w="831" w:type="pct"/>
          </w:tcPr>
          <w:p w14:paraId="6DD11443" w14:textId="77777777" w:rsidR="00B200EF" w:rsidRPr="00B200EF" w:rsidRDefault="00B200EF" w:rsidP="00B200EF">
            <w:pPr>
              <w:rPr>
                <w:sz w:val="20"/>
                <w:szCs w:val="20"/>
                <w:lang w:val="en-US"/>
              </w:rPr>
            </w:pPr>
          </w:p>
        </w:tc>
        <w:tc>
          <w:tcPr>
            <w:tcW w:w="751" w:type="pct"/>
          </w:tcPr>
          <w:p w14:paraId="09033E5C" w14:textId="77777777" w:rsidR="00B200EF" w:rsidRPr="00B200EF" w:rsidRDefault="00B200EF" w:rsidP="00B200EF">
            <w:pPr>
              <w:rPr>
                <w:sz w:val="20"/>
                <w:szCs w:val="20"/>
                <w:lang w:val="en-US"/>
              </w:rPr>
            </w:pPr>
          </w:p>
        </w:tc>
      </w:tr>
      <w:tr w:rsidR="00B200EF" w:rsidRPr="00B200EF" w14:paraId="7C38581F" w14:textId="04494781" w:rsidTr="00B200EF">
        <w:tc>
          <w:tcPr>
            <w:tcW w:w="790" w:type="pct"/>
            <w:tcBorders>
              <w:bottom w:val="single" w:sz="4" w:space="0" w:color="auto"/>
            </w:tcBorders>
          </w:tcPr>
          <w:p w14:paraId="23488536" w14:textId="7EE0EE47" w:rsidR="00B200EF" w:rsidRPr="00B200EF" w:rsidRDefault="00B200EF" w:rsidP="00B200EF">
            <w:pPr>
              <w:jc w:val="left"/>
              <w:rPr>
                <w:b/>
                <w:sz w:val="20"/>
                <w:szCs w:val="20"/>
                <w:lang w:val="en-US"/>
              </w:rPr>
            </w:pPr>
            <w:r w:rsidRPr="00B200EF">
              <w:rPr>
                <w:b/>
                <w:sz w:val="20"/>
                <w:szCs w:val="20"/>
                <w:lang w:val="en-US"/>
              </w:rPr>
              <w:t>Prop matches top 1</w:t>
            </w:r>
          </w:p>
        </w:tc>
        <w:tc>
          <w:tcPr>
            <w:tcW w:w="730" w:type="pct"/>
            <w:tcBorders>
              <w:bottom w:val="single" w:sz="4" w:space="0" w:color="auto"/>
            </w:tcBorders>
          </w:tcPr>
          <w:p w14:paraId="302B2F5A" w14:textId="008AB598" w:rsidR="00B200EF" w:rsidRPr="00B200EF" w:rsidRDefault="00B200EF" w:rsidP="00B200EF">
            <w:pPr>
              <w:jc w:val="left"/>
              <w:rPr>
                <w:b/>
                <w:sz w:val="20"/>
                <w:szCs w:val="20"/>
                <w:lang w:val="en-US"/>
              </w:rPr>
            </w:pPr>
            <w:r w:rsidRPr="00B200EF">
              <w:rPr>
                <w:b/>
                <w:sz w:val="20"/>
                <w:szCs w:val="20"/>
                <w:lang w:val="en-US"/>
              </w:rPr>
              <w:t>Prop matches top 2</w:t>
            </w:r>
          </w:p>
        </w:tc>
        <w:tc>
          <w:tcPr>
            <w:tcW w:w="949" w:type="pct"/>
            <w:tcBorders>
              <w:bottom w:val="single" w:sz="4" w:space="0" w:color="auto"/>
            </w:tcBorders>
          </w:tcPr>
          <w:p w14:paraId="79097582" w14:textId="6A8154A5" w:rsidR="00B200EF" w:rsidRPr="00B200EF" w:rsidRDefault="00B200EF" w:rsidP="00B200EF">
            <w:pPr>
              <w:jc w:val="left"/>
              <w:rPr>
                <w:sz w:val="20"/>
                <w:szCs w:val="20"/>
                <w:lang w:val="en-US"/>
              </w:rPr>
            </w:pPr>
            <w:r w:rsidRPr="00B200EF">
              <w:rPr>
                <w:sz w:val="20"/>
                <w:szCs w:val="20"/>
                <w:lang w:val="en-US"/>
              </w:rPr>
              <w:t>Prop matches top 1</w:t>
            </w:r>
          </w:p>
        </w:tc>
        <w:tc>
          <w:tcPr>
            <w:tcW w:w="949" w:type="pct"/>
            <w:tcBorders>
              <w:bottom w:val="single" w:sz="4" w:space="0" w:color="auto"/>
            </w:tcBorders>
          </w:tcPr>
          <w:p w14:paraId="7AEDF5D5" w14:textId="10865FF1" w:rsidR="00B200EF" w:rsidRPr="00B200EF" w:rsidRDefault="00B200EF" w:rsidP="00B200EF">
            <w:pPr>
              <w:jc w:val="left"/>
              <w:rPr>
                <w:sz w:val="20"/>
                <w:szCs w:val="20"/>
                <w:lang w:val="en-US"/>
              </w:rPr>
            </w:pPr>
            <w:r w:rsidRPr="00B200EF">
              <w:rPr>
                <w:sz w:val="20"/>
                <w:szCs w:val="20"/>
                <w:lang w:val="en-US"/>
              </w:rPr>
              <w:t>Prop matches top 2</w:t>
            </w:r>
          </w:p>
        </w:tc>
        <w:tc>
          <w:tcPr>
            <w:tcW w:w="831" w:type="pct"/>
            <w:tcBorders>
              <w:bottom w:val="single" w:sz="4" w:space="0" w:color="auto"/>
            </w:tcBorders>
          </w:tcPr>
          <w:p w14:paraId="15FCE517" w14:textId="1051A454" w:rsidR="00B200EF" w:rsidRPr="00B200EF" w:rsidRDefault="00B200EF" w:rsidP="00B200EF">
            <w:pPr>
              <w:rPr>
                <w:sz w:val="20"/>
                <w:szCs w:val="20"/>
                <w:lang w:val="en-US"/>
              </w:rPr>
            </w:pPr>
            <w:r w:rsidRPr="00B200EF">
              <w:rPr>
                <w:sz w:val="20"/>
                <w:szCs w:val="20"/>
                <w:lang w:val="en-US"/>
              </w:rPr>
              <w:t>Prop matches top 1</w:t>
            </w:r>
          </w:p>
        </w:tc>
        <w:tc>
          <w:tcPr>
            <w:tcW w:w="751" w:type="pct"/>
            <w:tcBorders>
              <w:bottom w:val="single" w:sz="4" w:space="0" w:color="auto"/>
            </w:tcBorders>
          </w:tcPr>
          <w:p w14:paraId="21ED6ECF" w14:textId="2545122B" w:rsidR="00B200EF" w:rsidRPr="00B200EF" w:rsidRDefault="00B200EF" w:rsidP="00B200EF">
            <w:pPr>
              <w:rPr>
                <w:sz w:val="20"/>
                <w:szCs w:val="20"/>
                <w:lang w:val="en-US"/>
              </w:rPr>
            </w:pPr>
            <w:r w:rsidRPr="00B200EF">
              <w:rPr>
                <w:sz w:val="20"/>
                <w:szCs w:val="20"/>
                <w:lang w:val="en-US"/>
              </w:rPr>
              <w:t>Prop matches top 2</w:t>
            </w:r>
          </w:p>
        </w:tc>
      </w:tr>
      <w:tr w:rsidR="00B200EF" w:rsidRPr="00B200EF" w14:paraId="74BE57AF" w14:textId="2730FEA8" w:rsidTr="00B200EF">
        <w:tc>
          <w:tcPr>
            <w:tcW w:w="790" w:type="pct"/>
            <w:tcBorders>
              <w:top w:val="single" w:sz="4" w:space="0" w:color="auto"/>
            </w:tcBorders>
          </w:tcPr>
          <w:p w14:paraId="1E03A19F" w14:textId="4716665B" w:rsidR="00B200EF" w:rsidRPr="00B200EF" w:rsidRDefault="00B200EF" w:rsidP="00B200EF">
            <w:pPr>
              <w:rPr>
                <w:sz w:val="20"/>
                <w:szCs w:val="20"/>
                <w:lang w:val="en-US"/>
              </w:rPr>
            </w:pPr>
            <w:r w:rsidRPr="00B200EF">
              <w:rPr>
                <w:sz w:val="20"/>
                <w:szCs w:val="20"/>
                <w:lang w:val="en-US"/>
              </w:rPr>
              <w:t>.64</w:t>
            </w:r>
          </w:p>
        </w:tc>
        <w:tc>
          <w:tcPr>
            <w:tcW w:w="730" w:type="pct"/>
            <w:tcBorders>
              <w:top w:val="single" w:sz="4" w:space="0" w:color="auto"/>
            </w:tcBorders>
          </w:tcPr>
          <w:p w14:paraId="0C5C0C2F" w14:textId="416193AA" w:rsidR="00B200EF" w:rsidRPr="00B200EF" w:rsidRDefault="00B200EF" w:rsidP="00B200EF">
            <w:pPr>
              <w:rPr>
                <w:sz w:val="20"/>
                <w:szCs w:val="20"/>
                <w:lang w:val="en-US"/>
              </w:rPr>
            </w:pPr>
            <w:r w:rsidRPr="00B200EF">
              <w:rPr>
                <w:sz w:val="20"/>
                <w:szCs w:val="20"/>
                <w:lang w:val="en-US"/>
              </w:rPr>
              <w:t>.80</w:t>
            </w:r>
          </w:p>
        </w:tc>
        <w:tc>
          <w:tcPr>
            <w:tcW w:w="949" w:type="pct"/>
            <w:tcBorders>
              <w:top w:val="single" w:sz="4" w:space="0" w:color="auto"/>
            </w:tcBorders>
          </w:tcPr>
          <w:p w14:paraId="189996A6" w14:textId="554B81A2" w:rsidR="00B200EF" w:rsidRPr="00B200EF" w:rsidRDefault="00B200EF" w:rsidP="00B200EF">
            <w:pPr>
              <w:rPr>
                <w:sz w:val="20"/>
                <w:szCs w:val="20"/>
                <w:lang w:val="en-US"/>
              </w:rPr>
            </w:pPr>
            <w:r w:rsidRPr="00B200EF">
              <w:rPr>
                <w:sz w:val="20"/>
                <w:szCs w:val="20"/>
                <w:lang w:val="en-US"/>
              </w:rPr>
              <w:t>.68</w:t>
            </w:r>
          </w:p>
        </w:tc>
        <w:tc>
          <w:tcPr>
            <w:tcW w:w="949" w:type="pct"/>
            <w:tcBorders>
              <w:top w:val="single" w:sz="4" w:space="0" w:color="auto"/>
            </w:tcBorders>
          </w:tcPr>
          <w:p w14:paraId="57351BAB" w14:textId="1EAE69F6" w:rsidR="00B200EF" w:rsidRPr="00B200EF" w:rsidRDefault="00B200EF" w:rsidP="00B200EF">
            <w:pPr>
              <w:rPr>
                <w:sz w:val="20"/>
                <w:szCs w:val="20"/>
                <w:lang w:val="en-US"/>
              </w:rPr>
            </w:pPr>
            <w:r w:rsidRPr="00B200EF">
              <w:rPr>
                <w:sz w:val="20"/>
                <w:szCs w:val="20"/>
                <w:lang w:val="en-US"/>
              </w:rPr>
              <w:t>.86</w:t>
            </w:r>
          </w:p>
        </w:tc>
        <w:tc>
          <w:tcPr>
            <w:tcW w:w="831" w:type="pct"/>
            <w:tcBorders>
              <w:top w:val="single" w:sz="4" w:space="0" w:color="auto"/>
            </w:tcBorders>
          </w:tcPr>
          <w:p w14:paraId="2B736642" w14:textId="20A06DA1" w:rsidR="00B200EF" w:rsidRPr="00B200EF" w:rsidRDefault="00B200EF" w:rsidP="00B200EF">
            <w:pPr>
              <w:rPr>
                <w:sz w:val="20"/>
                <w:szCs w:val="20"/>
                <w:lang w:val="en-US"/>
              </w:rPr>
            </w:pPr>
            <w:r w:rsidRPr="00B200EF">
              <w:rPr>
                <w:sz w:val="20"/>
                <w:szCs w:val="20"/>
                <w:lang w:val="en-US"/>
              </w:rPr>
              <w:t>.60</w:t>
            </w:r>
          </w:p>
        </w:tc>
        <w:tc>
          <w:tcPr>
            <w:tcW w:w="751" w:type="pct"/>
            <w:tcBorders>
              <w:top w:val="single" w:sz="4" w:space="0" w:color="auto"/>
            </w:tcBorders>
          </w:tcPr>
          <w:p w14:paraId="0526C47A" w14:textId="707C7DF2" w:rsidR="00B200EF" w:rsidRPr="00B200EF" w:rsidRDefault="00B200EF" w:rsidP="00B200EF">
            <w:pPr>
              <w:rPr>
                <w:sz w:val="20"/>
                <w:szCs w:val="20"/>
                <w:lang w:val="en-US"/>
              </w:rPr>
            </w:pPr>
            <w:r w:rsidRPr="00B200EF">
              <w:rPr>
                <w:sz w:val="20"/>
                <w:szCs w:val="20"/>
                <w:lang w:val="en-US"/>
              </w:rPr>
              <w:t>.74</w:t>
            </w:r>
          </w:p>
        </w:tc>
      </w:tr>
      <w:tr w:rsidR="00B200EF" w:rsidRPr="00B200EF" w14:paraId="15FDBDA2" w14:textId="77777777" w:rsidTr="00B200EF">
        <w:tc>
          <w:tcPr>
            <w:tcW w:w="790" w:type="pct"/>
          </w:tcPr>
          <w:p w14:paraId="77C5690B" w14:textId="3CCFA886" w:rsidR="00B200EF" w:rsidRPr="00B200EF" w:rsidRDefault="00B200EF" w:rsidP="00B200EF">
            <w:pPr>
              <w:rPr>
                <w:sz w:val="20"/>
                <w:szCs w:val="20"/>
                <w:lang w:val="en-US"/>
              </w:rPr>
            </w:pPr>
            <w:r>
              <w:rPr>
                <w:sz w:val="20"/>
                <w:szCs w:val="20"/>
                <w:lang w:val="en-US"/>
              </w:rPr>
              <w:t>(.033)</w:t>
            </w:r>
          </w:p>
        </w:tc>
        <w:tc>
          <w:tcPr>
            <w:tcW w:w="730" w:type="pct"/>
          </w:tcPr>
          <w:p w14:paraId="6B5BC248" w14:textId="7D73F78B" w:rsidR="00B200EF" w:rsidRPr="00B200EF" w:rsidRDefault="00B200EF" w:rsidP="00B200EF">
            <w:pPr>
              <w:rPr>
                <w:sz w:val="20"/>
                <w:szCs w:val="20"/>
                <w:lang w:val="en-US"/>
              </w:rPr>
            </w:pPr>
            <w:r>
              <w:rPr>
                <w:sz w:val="20"/>
                <w:szCs w:val="20"/>
                <w:lang w:val="en-US"/>
              </w:rPr>
              <w:t>(.028)</w:t>
            </w:r>
          </w:p>
        </w:tc>
        <w:tc>
          <w:tcPr>
            <w:tcW w:w="949" w:type="pct"/>
          </w:tcPr>
          <w:p w14:paraId="3A392497" w14:textId="2688CA99" w:rsidR="00B200EF" w:rsidRPr="00B200EF" w:rsidRDefault="00B200EF" w:rsidP="00B200EF">
            <w:pPr>
              <w:rPr>
                <w:sz w:val="20"/>
                <w:szCs w:val="20"/>
                <w:lang w:val="en-US"/>
              </w:rPr>
            </w:pPr>
            <w:r>
              <w:rPr>
                <w:sz w:val="20"/>
                <w:szCs w:val="20"/>
                <w:lang w:val="en-US"/>
              </w:rPr>
              <w:t>(.046)</w:t>
            </w:r>
          </w:p>
        </w:tc>
        <w:tc>
          <w:tcPr>
            <w:tcW w:w="949" w:type="pct"/>
          </w:tcPr>
          <w:p w14:paraId="3D3D8601" w14:textId="161A1F4E" w:rsidR="00B200EF" w:rsidRPr="00B200EF" w:rsidRDefault="00B200EF" w:rsidP="00B200EF">
            <w:pPr>
              <w:rPr>
                <w:sz w:val="20"/>
                <w:szCs w:val="20"/>
                <w:lang w:val="en-US"/>
              </w:rPr>
            </w:pPr>
            <w:r>
              <w:rPr>
                <w:sz w:val="20"/>
                <w:szCs w:val="20"/>
                <w:lang w:val="en-US"/>
              </w:rPr>
              <w:t>(.034)</w:t>
            </w:r>
          </w:p>
        </w:tc>
        <w:tc>
          <w:tcPr>
            <w:tcW w:w="831" w:type="pct"/>
          </w:tcPr>
          <w:p w14:paraId="7C4AA356" w14:textId="3AE3F2AF" w:rsidR="00B200EF" w:rsidRPr="00B200EF" w:rsidRDefault="00B200EF" w:rsidP="00B200EF">
            <w:pPr>
              <w:rPr>
                <w:sz w:val="20"/>
                <w:szCs w:val="20"/>
                <w:lang w:val="en-US"/>
              </w:rPr>
            </w:pPr>
            <w:r>
              <w:rPr>
                <w:sz w:val="20"/>
                <w:szCs w:val="20"/>
                <w:lang w:val="en-US"/>
              </w:rPr>
              <w:t>(.048)</w:t>
            </w:r>
          </w:p>
        </w:tc>
        <w:tc>
          <w:tcPr>
            <w:tcW w:w="751" w:type="pct"/>
          </w:tcPr>
          <w:p w14:paraId="56690550" w14:textId="179E1EA3" w:rsidR="00B200EF" w:rsidRPr="00B200EF" w:rsidRDefault="00B200EF" w:rsidP="00B200EF">
            <w:pPr>
              <w:rPr>
                <w:sz w:val="20"/>
                <w:szCs w:val="20"/>
                <w:lang w:val="en-US"/>
              </w:rPr>
            </w:pPr>
            <w:r>
              <w:rPr>
                <w:sz w:val="20"/>
                <w:szCs w:val="20"/>
                <w:lang w:val="en-US"/>
              </w:rPr>
              <w:t>(.043)</w:t>
            </w:r>
          </w:p>
        </w:tc>
      </w:tr>
    </w:tbl>
    <w:p w14:paraId="6268FB4F" w14:textId="0BB4C2FE" w:rsidR="0037615A" w:rsidRPr="00B200EF" w:rsidRDefault="00B200EF" w:rsidP="00373F15">
      <w:pPr>
        <w:spacing w:line="240" w:lineRule="auto"/>
        <w:rPr>
          <w:sz w:val="20"/>
          <w:szCs w:val="20"/>
          <w:lang w:val="en-US"/>
        </w:rPr>
      </w:pPr>
      <w:r w:rsidRPr="00B200EF">
        <w:rPr>
          <w:sz w:val="20"/>
          <w:szCs w:val="20"/>
          <w:lang w:val="en-US"/>
        </w:rPr>
        <w:t xml:space="preserve">Note: Table presents proportions of accurate classifications (precision) for both coders and in the aggregate. </w:t>
      </w:r>
      <w:r>
        <w:rPr>
          <w:sz w:val="20"/>
          <w:szCs w:val="20"/>
          <w:lang w:val="en-US"/>
        </w:rPr>
        <w:t>"</w:t>
      </w:r>
      <w:r w:rsidRPr="00B200EF">
        <w:rPr>
          <w:sz w:val="20"/>
          <w:szCs w:val="20"/>
          <w:lang w:val="en-US"/>
        </w:rPr>
        <w:t>Prop matches top 2</w:t>
      </w:r>
      <w:r>
        <w:rPr>
          <w:sz w:val="20"/>
          <w:szCs w:val="20"/>
          <w:lang w:val="en-US"/>
        </w:rPr>
        <w:t>"</w:t>
      </w:r>
      <w:r w:rsidRPr="00B200EF">
        <w:rPr>
          <w:sz w:val="20"/>
          <w:szCs w:val="20"/>
          <w:lang w:val="en-US"/>
        </w:rPr>
        <w:t xml:space="preserve"> refers to situations in which the topic selected by the human coder was in the top two topics selected by the model. Standard errors for the mean of a binomial distribution presented in parentheses. A proportions equality test fails to reject the null of no difference between the precision of the first coder and second coder (p=.23)</w:t>
      </w:r>
    </w:p>
    <w:p w14:paraId="6C5E7B98" w14:textId="77777777" w:rsidR="00B200EF" w:rsidRPr="00B200EF" w:rsidRDefault="00B200EF" w:rsidP="00373F15">
      <w:pPr>
        <w:spacing w:line="240" w:lineRule="auto"/>
        <w:rPr>
          <w:sz w:val="20"/>
          <w:szCs w:val="20"/>
          <w:lang w:val="en-US"/>
        </w:rPr>
      </w:pPr>
    </w:p>
    <w:p w14:paraId="298230F6" w14:textId="68C6EBF2" w:rsidR="0037615A" w:rsidRDefault="00B200EF" w:rsidP="00F77067">
      <w:pPr>
        <w:spacing w:line="276" w:lineRule="auto"/>
        <w:rPr>
          <w:sz w:val="22"/>
          <w:szCs w:val="22"/>
          <w:lang w:val="en-US"/>
        </w:rPr>
      </w:pPr>
      <w:r>
        <w:rPr>
          <w:sz w:val="22"/>
          <w:szCs w:val="22"/>
          <w:lang w:val="en-US"/>
        </w:rPr>
        <w:tab/>
      </w:r>
      <w:r w:rsidR="00BF38A6">
        <w:rPr>
          <w:sz w:val="22"/>
          <w:szCs w:val="22"/>
          <w:lang w:val="en-US"/>
        </w:rPr>
        <w:t>Interestingly, the</w:t>
      </w:r>
      <w:r>
        <w:rPr>
          <w:sz w:val="22"/>
          <w:szCs w:val="22"/>
          <w:lang w:val="en-US"/>
        </w:rPr>
        <w:t xml:space="preserve"> aggregate</w:t>
      </w:r>
      <w:r w:rsidR="00BF38A6">
        <w:rPr>
          <w:sz w:val="22"/>
          <w:szCs w:val="22"/>
          <w:lang w:val="en-US"/>
        </w:rPr>
        <w:t xml:space="preserve"> accuracy measures</w:t>
      </w:r>
      <w:r>
        <w:rPr>
          <w:sz w:val="22"/>
          <w:szCs w:val="22"/>
          <w:lang w:val="en-US"/>
        </w:rPr>
        <w:t xml:space="preserve">, .64 for the first topic, and .80 for the first two topics, </w:t>
      </w:r>
      <w:r w:rsidR="00BF38A6">
        <w:rPr>
          <w:sz w:val="22"/>
          <w:szCs w:val="22"/>
          <w:lang w:val="en-US"/>
        </w:rPr>
        <w:t xml:space="preserve">are very similar to those in </w:t>
      </w:r>
      <w:proofErr w:type="spellStart"/>
      <w:r w:rsidR="00BF38A6">
        <w:rPr>
          <w:sz w:val="22"/>
          <w:szCs w:val="22"/>
          <w:lang w:val="en-US"/>
        </w:rPr>
        <w:t>Boussalis</w:t>
      </w:r>
      <w:proofErr w:type="spellEnd"/>
      <w:r w:rsidR="00BF38A6">
        <w:rPr>
          <w:sz w:val="22"/>
          <w:szCs w:val="22"/>
          <w:lang w:val="en-US"/>
        </w:rPr>
        <w:t xml:space="preserve"> and </w:t>
      </w:r>
      <w:proofErr w:type="spellStart"/>
      <w:r w:rsidR="00BF38A6">
        <w:rPr>
          <w:sz w:val="22"/>
          <w:szCs w:val="22"/>
          <w:lang w:val="en-US"/>
        </w:rPr>
        <w:t>Coan</w:t>
      </w:r>
      <w:proofErr w:type="spellEnd"/>
      <w:r w:rsidR="00BF38A6">
        <w:rPr>
          <w:sz w:val="22"/>
          <w:szCs w:val="22"/>
          <w:lang w:val="en-US"/>
        </w:rPr>
        <w:t xml:space="preserve"> (2016). </w:t>
      </w:r>
      <w:r w:rsidR="00F77067">
        <w:rPr>
          <w:sz w:val="22"/>
          <w:szCs w:val="22"/>
          <w:lang w:val="en-US"/>
        </w:rPr>
        <w:t xml:space="preserve">Given the overlap between substantive and procedural topics, it is not surprising that a very large proportion of the errors are given by situations in the chosen topic is actually ranked second by the model. </w:t>
      </w:r>
      <w:r>
        <w:rPr>
          <w:sz w:val="22"/>
          <w:szCs w:val="22"/>
          <w:lang w:val="en-US"/>
        </w:rPr>
        <w:t xml:space="preserve">We also suspect reading longer fragments from the documents could improve the agreement rate, as in almost all cases in which an error occurs, the human coder's choice appears plausible given the fragment given. </w:t>
      </w:r>
      <w:r w:rsidR="00F77067">
        <w:rPr>
          <w:sz w:val="22"/>
          <w:szCs w:val="22"/>
          <w:lang w:val="en-US"/>
        </w:rPr>
        <w:t xml:space="preserve">These results are again very encouraging for the validity of the interpretation of the model given by the </w:t>
      </w:r>
      <w:r w:rsidR="000842F7">
        <w:rPr>
          <w:sz w:val="22"/>
          <w:szCs w:val="22"/>
          <w:lang w:val="en-US"/>
        </w:rPr>
        <w:t xml:space="preserve">chosen labels. </w:t>
      </w:r>
    </w:p>
    <w:p w14:paraId="32569B53" w14:textId="77777777" w:rsidR="00B200EF" w:rsidRDefault="00B200EF" w:rsidP="00F77067">
      <w:pPr>
        <w:spacing w:line="276" w:lineRule="auto"/>
        <w:rPr>
          <w:sz w:val="22"/>
          <w:szCs w:val="22"/>
          <w:lang w:val="en-US"/>
        </w:rPr>
      </w:pPr>
    </w:p>
    <w:p w14:paraId="3221B078" w14:textId="4754D85A" w:rsidR="000D738E" w:rsidRPr="00292296" w:rsidRDefault="00292296" w:rsidP="00F77067">
      <w:pPr>
        <w:spacing w:line="276" w:lineRule="auto"/>
        <w:rPr>
          <w:i/>
          <w:iCs/>
          <w:sz w:val="22"/>
          <w:szCs w:val="22"/>
          <w:lang w:val="en-US"/>
        </w:rPr>
      </w:pPr>
      <w:r w:rsidRPr="00292296">
        <w:rPr>
          <w:i/>
          <w:iCs/>
          <w:sz w:val="22"/>
          <w:szCs w:val="22"/>
          <w:lang w:val="en-US"/>
        </w:rPr>
        <w:t>2.9 Similarity between included text and text beyond the 20,000 cutoff</w:t>
      </w:r>
    </w:p>
    <w:p w14:paraId="2A276876" w14:textId="77777777" w:rsidR="00292296" w:rsidRDefault="00292296" w:rsidP="00F77067">
      <w:pPr>
        <w:spacing w:line="276" w:lineRule="auto"/>
        <w:rPr>
          <w:sz w:val="22"/>
          <w:szCs w:val="22"/>
          <w:lang w:val="en-US"/>
        </w:rPr>
      </w:pPr>
    </w:p>
    <w:p w14:paraId="417C373A" w14:textId="68C924A0" w:rsidR="00292296" w:rsidRDefault="00292296" w:rsidP="00F77067">
      <w:pPr>
        <w:spacing w:line="276" w:lineRule="auto"/>
        <w:rPr>
          <w:sz w:val="22"/>
          <w:szCs w:val="22"/>
          <w:lang w:val="en-US"/>
        </w:rPr>
      </w:pPr>
      <w:r>
        <w:rPr>
          <w:sz w:val="22"/>
          <w:szCs w:val="22"/>
          <w:lang w:val="en-US"/>
        </w:rPr>
        <w:t xml:space="preserve">To show that text beyond the cutoff used in the main results is similar on a document-by-document basis to the included text, the table below presents measures of cosine similarity between the included and excluded text in each to document, as well as for random matches between between included texts and excluded fragments, as a baseline for comparison. </w:t>
      </w:r>
    </w:p>
    <w:p w14:paraId="10B63CC9" w14:textId="77777777" w:rsidR="00292296" w:rsidRDefault="00292296" w:rsidP="00F77067">
      <w:pPr>
        <w:spacing w:line="276" w:lineRule="auto"/>
        <w:rPr>
          <w:sz w:val="22"/>
          <w:szCs w:val="22"/>
          <w:lang w:val="en-US"/>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01"/>
        <w:gridCol w:w="1901"/>
        <w:gridCol w:w="1902"/>
        <w:gridCol w:w="1902"/>
      </w:tblGrid>
      <w:tr w:rsidR="00292296" w14:paraId="20C2CFFA" w14:textId="77777777" w:rsidTr="00292296">
        <w:trPr>
          <w:jc w:val="center"/>
        </w:trPr>
        <w:tc>
          <w:tcPr>
            <w:tcW w:w="1901" w:type="dxa"/>
            <w:tcBorders>
              <w:bottom w:val="single" w:sz="4" w:space="0" w:color="auto"/>
            </w:tcBorders>
          </w:tcPr>
          <w:p w14:paraId="14879D99" w14:textId="4CCA473E" w:rsidR="00292296" w:rsidRDefault="00292296" w:rsidP="00F77067">
            <w:pPr>
              <w:spacing w:line="276" w:lineRule="auto"/>
              <w:rPr>
                <w:sz w:val="22"/>
                <w:szCs w:val="22"/>
                <w:lang w:val="en-US"/>
              </w:rPr>
            </w:pPr>
            <w:r>
              <w:rPr>
                <w:sz w:val="22"/>
                <w:szCs w:val="22"/>
                <w:lang w:val="en-US"/>
              </w:rPr>
              <w:t>Cosine similarity:</w:t>
            </w:r>
          </w:p>
        </w:tc>
        <w:tc>
          <w:tcPr>
            <w:tcW w:w="1901" w:type="dxa"/>
            <w:tcBorders>
              <w:bottom w:val="single" w:sz="4" w:space="0" w:color="auto"/>
            </w:tcBorders>
          </w:tcPr>
          <w:p w14:paraId="31B5A051" w14:textId="60F70B81" w:rsidR="00292296" w:rsidRDefault="00292296" w:rsidP="00F77067">
            <w:pPr>
              <w:spacing w:line="276" w:lineRule="auto"/>
              <w:rPr>
                <w:sz w:val="22"/>
                <w:szCs w:val="22"/>
                <w:lang w:val="en-US"/>
              </w:rPr>
            </w:pPr>
            <w:r>
              <w:rPr>
                <w:sz w:val="22"/>
                <w:szCs w:val="22"/>
                <w:lang w:val="en-US"/>
              </w:rPr>
              <w:t>Quartile 1</w:t>
            </w:r>
          </w:p>
        </w:tc>
        <w:tc>
          <w:tcPr>
            <w:tcW w:w="1902" w:type="dxa"/>
            <w:tcBorders>
              <w:bottom w:val="single" w:sz="4" w:space="0" w:color="auto"/>
            </w:tcBorders>
          </w:tcPr>
          <w:p w14:paraId="1FD423F0" w14:textId="7AB28956" w:rsidR="00292296" w:rsidRDefault="00292296" w:rsidP="00F77067">
            <w:pPr>
              <w:spacing w:line="276" w:lineRule="auto"/>
              <w:rPr>
                <w:sz w:val="22"/>
                <w:szCs w:val="22"/>
                <w:lang w:val="en-US"/>
              </w:rPr>
            </w:pPr>
            <w:r>
              <w:rPr>
                <w:sz w:val="22"/>
                <w:szCs w:val="22"/>
                <w:lang w:val="en-US"/>
              </w:rPr>
              <w:t>Median</w:t>
            </w:r>
          </w:p>
        </w:tc>
        <w:tc>
          <w:tcPr>
            <w:tcW w:w="1902" w:type="dxa"/>
            <w:tcBorders>
              <w:bottom w:val="single" w:sz="4" w:space="0" w:color="auto"/>
            </w:tcBorders>
          </w:tcPr>
          <w:p w14:paraId="28735FDE" w14:textId="6D216463" w:rsidR="00292296" w:rsidRDefault="00292296" w:rsidP="00F77067">
            <w:pPr>
              <w:spacing w:line="276" w:lineRule="auto"/>
              <w:rPr>
                <w:sz w:val="22"/>
                <w:szCs w:val="22"/>
                <w:lang w:val="en-US"/>
              </w:rPr>
            </w:pPr>
            <w:r>
              <w:rPr>
                <w:sz w:val="22"/>
                <w:szCs w:val="22"/>
                <w:lang w:val="en-US"/>
              </w:rPr>
              <w:t>Quartile 3</w:t>
            </w:r>
          </w:p>
        </w:tc>
      </w:tr>
      <w:tr w:rsidR="00292296" w14:paraId="3113C1FD" w14:textId="77777777" w:rsidTr="00292296">
        <w:trPr>
          <w:jc w:val="center"/>
        </w:trPr>
        <w:tc>
          <w:tcPr>
            <w:tcW w:w="1901" w:type="dxa"/>
            <w:tcBorders>
              <w:top w:val="single" w:sz="4" w:space="0" w:color="auto"/>
            </w:tcBorders>
          </w:tcPr>
          <w:p w14:paraId="6CB16F20" w14:textId="02BB12C6" w:rsidR="00292296" w:rsidRDefault="00292296" w:rsidP="00F77067">
            <w:pPr>
              <w:spacing w:line="276" w:lineRule="auto"/>
              <w:rPr>
                <w:sz w:val="22"/>
                <w:szCs w:val="22"/>
                <w:lang w:val="en-US"/>
              </w:rPr>
            </w:pPr>
            <w:r>
              <w:rPr>
                <w:sz w:val="22"/>
                <w:szCs w:val="22"/>
                <w:lang w:val="en-US"/>
              </w:rPr>
              <w:t>Doc-by-doc match</w:t>
            </w:r>
          </w:p>
        </w:tc>
        <w:tc>
          <w:tcPr>
            <w:tcW w:w="1901" w:type="dxa"/>
            <w:tcBorders>
              <w:top w:val="single" w:sz="4" w:space="0" w:color="auto"/>
            </w:tcBorders>
          </w:tcPr>
          <w:p w14:paraId="6E011F80" w14:textId="0E5020FC" w:rsidR="00292296" w:rsidRDefault="00292296" w:rsidP="00F77067">
            <w:pPr>
              <w:spacing w:line="276" w:lineRule="auto"/>
              <w:rPr>
                <w:sz w:val="22"/>
                <w:szCs w:val="22"/>
                <w:lang w:val="en-US"/>
              </w:rPr>
            </w:pPr>
            <w:r>
              <w:rPr>
                <w:sz w:val="22"/>
                <w:szCs w:val="22"/>
                <w:lang w:val="en-US"/>
              </w:rPr>
              <w:t>.91</w:t>
            </w:r>
          </w:p>
        </w:tc>
        <w:tc>
          <w:tcPr>
            <w:tcW w:w="1902" w:type="dxa"/>
            <w:tcBorders>
              <w:top w:val="single" w:sz="4" w:space="0" w:color="auto"/>
            </w:tcBorders>
          </w:tcPr>
          <w:p w14:paraId="3C225B86" w14:textId="06B19213" w:rsidR="00292296" w:rsidRDefault="00292296" w:rsidP="00F77067">
            <w:pPr>
              <w:spacing w:line="276" w:lineRule="auto"/>
              <w:rPr>
                <w:sz w:val="22"/>
                <w:szCs w:val="22"/>
                <w:lang w:val="en-US"/>
              </w:rPr>
            </w:pPr>
            <w:r>
              <w:rPr>
                <w:sz w:val="22"/>
                <w:szCs w:val="22"/>
                <w:lang w:val="en-US"/>
              </w:rPr>
              <w:t>.96</w:t>
            </w:r>
          </w:p>
        </w:tc>
        <w:tc>
          <w:tcPr>
            <w:tcW w:w="1902" w:type="dxa"/>
            <w:tcBorders>
              <w:top w:val="single" w:sz="4" w:space="0" w:color="auto"/>
            </w:tcBorders>
          </w:tcPr>
          <w:p w14:paraId="0D1DFE6C" w14:textId="2793B069" w:rsidR="00292296" w:rsidRDefault="00292296" w:rsidP="00F77067">
            <w:pPr>
              <w:spacing w:line="276" w:lineRule="auto"/>
              <w:rPr>
                <w:sz w:val="22"/>
                <w:szCs w:val="22"/>
                <w:lang w:val="en-US"/>
              </w:rPr>
            </w:pPr>
            <w:r>
              <w:rPr>
                <w:sz w:val="22"/>
                <w:szCs w:val="22"/>
                <w:lang w:val="en-US"/>
              </w:rPr>
              <w:t>.97</w:t>
            </w:r>
          </w:p>
        </w:tc>
      </w:tr>
      <w:tr w:rsidR="00292296" w14:paraId="5E6749A5" w14:textId="77777777" w:rsidTr="00292296">
        <w:trPr>
          <w:jc w:val="center"/>
        </w:trPr>
        <w:tc>
          <w:tcPr>
            <w:tcW w:w="1901" w:type="dxa"/>
          </w:tcPr>
          <w:p w14:paraId="5E05D9A1" w14:textId="6B590EFD" w:rsidR="00292296" w:rsidRDefault="00292296" w:rsidP="00F77067">
            <w:pPr>
              <w:spacing w:line="276" w:lineRule="auto"/>
              <w:rPr>
                <w:sz w:val="22"/>
                <w:szCs w:val="22"/>
                <w:lang w:val="en-US"/>
              </w:rPr>
            </w:pPr>
            <w:r>
              <w:rPr>
                <w:sz w:val="22"/>
                <w:szCs w:val="22"/>
                <w:lang w:val="en-US"/>
              </w:rPr>
              <w:t>Random match</w:t>
            </w:r>
          </w:p>
        </w:tc>
        <w:tc>
          <w:tcPr>
            <w:tcW w:w="1901" w:type="dxa"/>
          </w:tcPr>
          <w:p w14:paraId="217AE3B6" w14:textId="58C2F48C" w:rsidR="00292296" w:rsidRDefault="00292296" w:rsidP="00F77067">
            <w:pPr>
              <w:spacing w:line="276" w:lineRule="auto"/>
              <w:rPr>
                <w:sz w:val="22"/>
                <w:szCs w:val="22"/>
                <w:lang w:val="en-US"/>
              </w:rPr>
            </w:pPr>
            <w:r>
              <w:rPr>
                <w:sz w:val="22"/>
                <w:szCs w:val="22"/>
                <w:lang w:val="en-US"/>
              </w:rPr>
              <w:t>.77</w:t>
            </w:r>
          </w:p>
        </w:tc>
        <w:tc>
          <w:tcPr>
            <w:tcW w:w="1902" w:type="dxa"/>
          </w:tcPr>
          <w:p w14:paraId="027E7804" w14:textId="48DD4784" w:rsidR="00292296" w:rsidRDefault="00292296" w:rsidP="00F77067">
            <w:pPr>
              <w:spacing w:line="276" w:lineRule="auto"/>
              <w:rPr>
                <w:sz w:val="22"/>
                <w:szCs w:val="22"/>
                <w:lang w:val="en-US"/>
              </w:rPr>
            </w:pPr>
            <w:r>
              <w:rPr>
                <w:sz w:val="22"/>
                <w:szCs w:val="22"/>
                <w:lang w:val="en-US"/>
              </w:rPr>
              <w:t>.84</w:t>
            </w:r>
          </w:p>
        </w:tc>
        <w:tc>
          <w:tcPr>
            <w:tcW w:w="1902" w:type="dxa"/>
          </w:tcPr>
          <w:p w14:paraId="48CEDC16" w14:textId="0CF7FDC2" w:rsidR="00292296" w:rsidRDefault="00292296" w:rsidP="00F77067">
            <w:pPr>
              <w:spacing w:line="276" w:lineRule="auto"/>
              <w:rPr>
                <w:sz w:val="22"/>
                <w:szCs w:val="22"/>
                <w:lang w:val="en-US"/>
              </w:rPr>
            </w:pPr>
            <w:r>
              <w:rPr>
                <w:sz w:val="22"/>
                <w:szCs w:val="22"/>
                <w:lang w:val="en-US"/>
              </w:rPr>
              <w:t>.88</w:t>
            </w:r>
          </w:p>
        </w:tc>
      </w:tr>
      <w:tr w:rsidR="00292296" w14:paraId="4371E24D" w14:textId="77777777" w:rsidTr="00292296">
        <w:trPr>
          <w:jc w:val="center"/>
        </w:trPr>
        <w:tc>
          <w:tcPr>
            <w:tcW w:w="1901" w:type="dxa"/>
          </w:tcPr>
          <w:p w14:paraId="21A48889" w14:textId="77777777" w:rsidR="00292296" w:rsidRDefault="00292296" w:rsidP="00F77067">
            <w:pPr>
              <w:spacing w:line="276" w:lineRule="auto"/>
              <w:rPr>
                <w:sz w:val="22"/>
                <w:szCs w:val="22"/>
                <w:lang w:val="en-US"/>
              </w:rPr>
            </w:pPr>
          </w:p>
        </w:tc>
        <w:tc>
          <w:tcPr>
            <w:tcW w:w="1901" w:type="dxa"/>
          </w:tcPr>
          <w:p w14:paraId="4016C03E" w14:textId="77777777" w:rsidR="00292296" w:rsidRDefault="00292296" w:rsidP="00F77067">
            <w:pPr>
              <w:spacing w:line="276" w:lineRule="auto"/>
              <w:rPr>
                <w:sz w:val="22"/>
                <w:szCs w:val="22"/>
                <w:lang w:val="en-US"/>
              </w:rPr>
            </w:pPr>
          </w:p>
        </w:tc>
        <w:tc>
          <w:tcPr>
            <w:tcW w:w="1902" w:type="dxa"/>
          </w:tcPr>
          <w:p w14:paraId="43D9E782" w14:textId="77777777" w:rsidR="00292296" w:rsidRDefault="00292296" w:rsidP="00F77067">
            <w:pPr>
              <w:spacing w:line="276" w:lineRule="auto"/>
              <w:rPr>
                <w:sz w:val="22"/>
                <w:szCs w:val="22"/>
                <w:lang w:val="en-US"/>
              </w:rPr>
            </w:pPr>
          </w:p>
        </w:tc>
        <w:tc>
          <w:tcPr>
            <w:tcW w:w="1902" w:type="dxa"/>
          </w:tcPr>
          <w:p w14:paraId="19935007" w14:textId="77777777" w:rsidR="00292296" w:rsidRDefault="00292296" w:rsidP="00F77067">
            <w:pPr>
              <w:spacing w:line="276" w:lineRule="auto"/>
              <w:rPr>
                <w:sz w:val="22"/>
                <w:szCs w:val="22"/>
                <w:lang w:val="en-US"/>
              </w:rPr>
            </w:pPr>
          </w:p>
        </w:tc>
      </w:tr>
    </w:tbl>
    <w:p w14:paraId="421E811A" w14:textId="47C10E3D" w:rsidR="00292296" w:rsidRDefault="00292296" w:rsidP="00292296">
      <w:pPr>
        <w:spacing w:line="276" w:lineRule="auto"/>
        <w:jc w:val="center"/>
        <w:rPr>
          <w:sz w:val="22"/>
          <w:szCs w:val="22"/>
          <w:lang w:val="en-US"/>
        </w:rPr>
      </w:pPr>
      <w:r>
        <w:rPr>
          <w:sz w:val="22"/>
          <w:szCs w:val="22"/>
          <w:lang w:val="en-US"/>
        </w:rPr>
        <w:t>Table A.2.9: Cosine similarity scores between included and excluded text</w:t>
      </w:r>
    </w:p>
    <w:p w14:paraId="4E9DCA49" w14:textId="77777777" w:rsidR="00292296" w:rsidRDefault="00292296" w:rsidP="00F77067">
      <w:pPr>
        <w:spacing w:line="276" w:lineRule="auto"/>
        <w:rPr>
          <w:sz w:val="22"/>
          <w:szCs w:val="22"/>
          <w:lang w:val="en-US"/>
        </w:rPr>
      </w:pPr>
    </w:p>
    <w:p w14:paraId="13D94A6E" w14:textId="106D0EED" w:rsidR="000D738E" w:rsidRPr="00292296" w:rsidRDefault="000D738E" w:rsidP="00F77067">
      <w:pPr>
        <w:spacing w:line="276" w:lineRule="auto"/>
        <w:rPr>
          <w:i/>
          <w:iCs/>
          <w:sz w:val="22"/>
          <w:szCs w:val="22"/>
          <w:lang w:val="en-US"/>
        </w:rPr>
      </w:pPr>
      <w:r w:rsidRPr="00292296">
        <w:rPr>
          <w:i/>
          <w:iCs/>
          <w:sz w:val="22"/>
          <w:szCs w:val="22"/>
          <w:lang w:val="en-US"/>
        </w:rPr>
        <w:t>2.</w:t>
      </w:r>
      <w:r w:rsidR="00292296" w:rsidRPr="00292296">
        <w:rPr>
          <w:i/>
          <w:iCs/>
          <w:sz w:val="22"/>
          <w:szCs w:val="22"/>
          <w:lang w:val="en-US"/>
        </w:rPr>
        <w:t>10</w:t>
      </w:r>
      <w:r w:rsidRPr="00292296">
        <w:rPr>
          <w:i/>
          <w:iCs/>
          <w:sz w:val="22"/>
          <w:szCs w:val="22"/>
          <w:lang w:val="en-US"/>
        </w:rPr>
        <w:t xml:space="preserve"> Results on a sample using a threshold of approximately 60</w:t>
      </w:r>
      <w:r w:rsidR="00292296">
        <w:rPr>
          <w:i/>
          <w:iCs/>
          <w:sz w:val="22"/>
          <w:szCs w:val="22"/>
          <w:lang w:val="en-US"/>
        </w:rPr>
        <w:t>,</w:t>
      </w:r>
      <w:r w:rsidRPr="00292296">
        <w:rPr>
          <w:i/>
          <w:iCs/>
          <w:sz w:val="22"/>
          <w:szCs w:val="22"/>
          <w:lang w:val="en-US"/>
        </w:rPr>
        <w:t>000 words</w:t>
      </w:r>
    </w:p>
    <w:p w14:paraId="5E2E60C1" w14:textId="77777777" w:rsidR="000D738E" w:rsidRDefault="000D738E" w:rsidP="00F77067">
      <w:pPr>
        <w:spacing w:line="276" w:lineRule="auto"/>
        <w:rPr>
          <w:sz w:val="22"/>
          <w:szCs w:val="22"/>
          <w:lang w:val="en-US"/>
        </w:rPr>
      </w:pPr>
    </w:p>
    <w:p w14:paraId="7E271951" w14:textId="000BA377" w:rsidR="000D738E" w:rsidRDefault="000D738E" w:rsidP="00F77067">
      <w:pPr>
        <w:spacing w:line="276" w:lineRule="auto"/>
        <w:rPr>
          <w:sz w:val="22"/>
          <w:szCs w:val="22"/>
          <w:lang w:val="en-US"/>
        </w:rPr>
      </w:pPr>
      <w:r>
        <w:rPr>
          <w:sz w:val="22"/>
          <w:szCs w:val="22"/>
          <w:lang w:val="en-US"/>
        </w:rPr>
        <w:t>To illustrate that imposing a cutoff of approximately 20</w:t>
      </w:r>
      <w:r w:rsidR="00292296">
        <w:rPr>
          <w:sz w:val="22"/>
          <w:szCs w:val="22"/>
          <w:lang w:val="en-US"/>
        </w:rPr>
        <w:t>,</w:t>
      </w:r>
      <w:r>
        <w:rPr>
          <w:sz w:val="22"/>
          <w:szCs w:val="22"/>
          <w:lang w:val="en-US"/>
        </w:rPr>
        <w:t>000 words on the command paper documents does not bias the results, this section repeats the main STM model using a much higher threshold, of 60</w:t>
      </w:r>
      <w:r w:rsidR="00292296">
        <w:rPr>
          <w:sz w:val="22"/>
          <w:szCs w:val="22"/>
          <w:lang w:val="en-US"/>
        </w:rPr>
        <w:t>,</w:t>
      </w:r>
      <w:r>
        <w:rPr>
          <w:sz w:val="22"/>
          <w:szCs w:val="22"/>
          <w:lang w:val="en-US"/>
        </w:rPr>
        <w:t>000 words. The table below presents a new topic model, estimated on this sample, together with correspondences between the topics and those in the main STM model</w:t>
      </w:r>
      <w:r w:rsidR="00FB3203">
        <w:rPr>
          <w:sz w:val="22"/>
          <w:szCs w:val="22"/>
          <w:lang w:val="en-US"/>
        </w:rPr>
        <w:t xml:space="preserve">, based on overlap of the characteristic terms. The figure below </w:t>
      </w:r>
      <w:r w:rsidR="00340591">
        <w:rPr>
          <w:sz w:val="22"/>
          <w:szCs w:val="22"/>
          <w:lang w:val="en-US"/>
        </w:rPr>
        <w:t xml:space="preserve">then </w:t>
      </w:r>
      <w:r w:rsidR="00FB3203">
        <w:rPr>
          <w:sz w:val="22"/>
          <w:szCs w:val="22"/>
          <w:lang w:val="en-US"/>
        </w:rPr>
        <w:t xml:space="preserve">replicates the over-time evolution of the economic topics from figure 1 in the paper, showing virtually identical patterns. </w:t>
      </w:r>
    </w:p>
    <w:p w14:paraId="53ACC19F" w14:textId="77777777" w:rsidR="00340591" w:rsidRDefault="00340591" w:rsidP="00F77067">
      <w:pPr>
        <w:spacing w:line="276" w:lineRule="auto"/>
        <w:rPr>
          <w:sz w:val="22"/>
          <w:szCs w:val="22"/>
          <w:lang w:val="en-US"/>
        </w:rPr>
      </w:pPr>
    </w:p>
    <w:p w14:paraId="74265727" w14:textId="20421996" w:rsidR="00340591" w:rsidRPr="00340591" w:rsidRDefault="00340591" w:rsidP="00340591">
      <w:pPr>
        <w:spacing w:line="276" w:lineRule="auto"/>
        <w:rPr>
          <w:sz w:val="22"/>
          <w:szCs w:val="22"/>
          <w:lang w:val="en-US"/>
        </w:rPr>
      </w:pPr>
      <w:r>
        <w:rPr>
          <w:sz w:val="22"/>
          <w:szCs w:val="22"/>
          <w:lang w:val="en-US"/>
        </w:rPr>
        <w:t>T</w:t>
      </w:r>
      <w:r w:rsidRPr="00340591">
        <w:rPr>
          <w:sz w:val="22"/>
          <w:szCs w:val="22"/>
          <w:lang w:val="en-US"/>
        </w:rPr>
        <w:t>opic model with 20 topics, 4366 documents and a 22789 word dictionary.</w:t>
      </w:r>
    </w:p>
    <w:p w14:paraId="7DEA7730" w14:textId="078AB76C" w:rsidR="00340591" w:rsidRPr="00340591" w:rsidRDefault="00340591" w:rsidP="00340591">
      <w:pPr>
        <w:spacing w:line="276" w:lineRule="auto"/>
        <w:rPr>
          <w:sz w:val="22"/>
          <w:szCs w:val="22"/>
          <w:lang w:val="en-US"/>
        </w:rPr>
      </w:pPr>
      <w:r w:rsidRPr="00340591">
        <w:rPr>
          <w:sz w:val="22"/>
          <w:szCs w:val="22"/>
          <w:lang w:val="en-US"/>
        </w:rPr>
        <w:t>Topic 1</w:t>
      </w:r>
      <w:r>
        <w:rPr>
          <w:sz w:val="22"/>
          <w:szCs w:val="22"/>
          <w:lang w:val="en-US"/>
        </w:rPr>
        <w:t>, corresponds to topic 3.</w:t>
      </w:r>
    </w:p>
    <w:p w14:paraId="26EB6EBD" w14:textId="552A1EAC" w:rsidR="00340591" w:rsidRPr="00340591" w:rsidRDefault="00340591" w:rsidP="00340591">
      <w:pPr>
        <w:spacing w:line="276" w:lineRule="auto"/>
        <w:rPr>
          <w:sz w:val="22"/>
          <w:szCs w:val="22"/>
          <w:lang w:val="en-US"/>
        </w:rPr>
      </w:pPr>
      <w:r w:rsidRPr="00340591">
        <w:rPr>
          <w:sz w:val="22"/>
          <w:szCs w:val="22"/>
          <w:lang w:val="en-US"/>
        </w:rPr>
        <w:t xml:space="preserve"> </w:t>
      </w:r>
      <w:r w:rsidRPr="00340591">
        <w:rPr>
          <w:sz w:val="22"/>
          <w:szCs w:val="22"/>
          <w:lang w:val="en-US"/>
        </w:rPr>
        <w:tab/>
        <w:t xml:space="preserve"> Highest Prob: committee, recommendation, consultation, risk, legislation, recommendations</w:t>
      </w:r>
    </w:p>
    <w:p w14:paraId="31041DB4" w14:textId="77777777" w:rsidR="00340591" w:rsidRPr="00340591" w:rsidRDefault="00340591" w:rsidP="00340591">
      <w:pPr>
        <w:spacing w:line="276" w:lineRule="auto"/>
        <w:rPr>
          <w:sz w:val="22"/>
          <w:szCs w:val="22"/>
          <w:lang w:val="en-US"/>
        </w:rPr>
      </w:pPr>
      <w:r w:rsidRPr="00340591">
        <w:rPr>
          <w:sz w:val="22"/>
          <w:szCs w:val="22"/>
          <w:lang w:val="en-US"/>
        </w:rPr>
        <w:t xml:space="preserve"> </w:t>
      </w:r>
      <w:r w:rsidRPr="00340591">
        <w:rPr>
          <w:sz w:val="22"/>
          <w:szCs w:val="22"/>
          <w:lang w:val="en-US"/>
        </w:rPr>
        <w:tab/>
        <w:t xml:space="preserve"> FREX: committee’s, respondents, responses, agrees, recommendation, regulators, regulatory </w:t>
      </w:r>
    </w:p>
    <w:p w14:paraId="22A1DB20" w14:textId="3D7704A1" w:rsidR="00340591" w:rsidRPr="00340591" w:rsidRDefault="00340591" w:rsidP="00340591">
      <w:pPr>
        <w:spacing w:line="276" w:lineRule="auto"/>
        <w:rPr>
          <w:sz w:val="22"/>
          <w:szCs w:val="22"/>
          <w:lang w:val="en-US"/>
        </w:rPr>
      </w:pPr>
      <w:r w:rsidRPr="00340591">
        <w:rPr>
          <w:sz w:val="22"/>
          <w:szCs w:val="22"/>
          <w:lang w:val="en-US"/>
        </w:rPr>
        <w:t xml:space="preserve"> Topic 2</w:t>
      </w:r>
      <w:r>
        <w:rPr>
          <w:sz w:val="22"/>
          <w:szCs w:val="22"/>
          <w:lang w:val="en-US"/>
        </w:rPr>
        <w:t>, corresponds to topic</w:t>
      </w:r>
      <w:r w:rsidRPr="00340591">
        <w:rPr>
          <w:sz w:val="22"/>
          <w:szCs w:val="22"/>
          <w:lang w:val="en-US"/>
        </w:rPr>
        <w:t xml:space="preserve"> 5</w:t>
      </w:r>
    </w:p>
    <w:p w14:paraId="36602195" w14:textId="77777777" w:rsidR="00340591" w:rsidRPr="00340591" w:rsidRDefault="00340591" w:rsidP="00340591">
      <w:pPr>
        <w:spacing w:line="276" w:lineRule="auto"/>
        <w:rPr>
          <w:sz w:val="22"/>
          <w:szCs w:val="22"/>
          <w:lang w:val="en-US"/>
        </w:rPr>
      </w:pPr>
      <w:r w:rsidRPr="00340591">
        <w:rPr>
          <w:sz w:val="22"/>
          <w:szCs w:val="22"/>
          <w:lang w:val="en-US"/>
        </w:rPr>
        <w:t xml:space="preserve"> </w:t>
      </w:r>
      <w:r w:rsidRPr="00340591">
        <w:rPr>
          <w:sz w:val="22"/>
          <w:szCs w:val="22"/>
          <w:lang w:val="en-US"/>
        </w:rPr>
        <w:tab/>
        <w:t xml:space="preserve"> Highest Prob: </w:t>
      </w:r>
      <w:proofErr w:type="spellStart"/>
      <w:r w:rsidRPr="00340591">
        <w:rPr>
          <w:sz w:val="22"/>
          <w:szCs w:val="22"/>
          <w:lang w:val="en-US"/>
        </w:rPr>
        <w:t>scottish</w:t>
      </w:r>
      <w:proofErr w:type="spellEnd"/>
      <w:r w:rsidRPr="00340591">
        <w:rPr>
          <w:sz w:val="22"/>
          <w:szCs w:val="22"/>
          <w:lang w:val="en-US"/>
        </w:rPr>
        <w:t xml:space="preserve">, </w:t>
      </w:r>
      <w:proofErr w:type="spellStart"/>
      <w:r w:rsidRPr="00340591">
        <w:rPr>
          <w:sz w:val="22"/>
          <w:szCs w:val="22"/>
          <w:lang w:val="en-US"/>
        </w:rPr>
        <w:t>scotland</w:t>
      </w:r>
      <w:proofErr w:type="spellEnd"/>
      <w:r w:rsidRPr="00340591">
        <w:rPr>
          <w:sz w:val="22"/>
          <w:szCs w:val="22"/>
          <w:lang w:val="en-US"/>
        </w:rPr>
        <w:t xml:space="preserve">, </w:t>
      </w:r>
      <w:proofErr w:type="spellStart"/>
      <w:r w:rsidRPr="00340591">
        <w:rPr>
          <w:sz w:val="22"/>
          <w:szCs w:val="22"/>
          <w:lang w:val="en-US"/>
        </w:rPr>
        <w:t>wales</w:t>
      </w:r>
      <w:proofErr w:type="spellEnd"/>
      <w:r w:rsidRPr="00340591">
        <w:rPr>
          <w:sz w:val="22"/>
          <w:szCs w:val="22"/>
          <w:lang w:val="en-US"/>
        </w:rPr>
        <w:t xml:space="preserve">, </w:t>
      </w:r>
      <w:proofErr w:type="spellStart"/>
      <w:r w:rsidRPr="00340591">
        <w:rPr>
          <w:sz w:val="22"/>
          <w:szCs w:val="22"/>
          <w:lang w:val="en-US"/>
        </w:rPr>
        <w:t>ireland</w:t>
      </w:r>
      <w:proofErr w:type="spellEnd"/>
      <w:r w:rsidRPr="00340591">
        <w:rPr>
          <w:sz w:val="22"/>
          <w:szCs w:val="22"/>
          <w:lang w:val="en-US"/>
        </w:rPr>
        <w:t xml:space="preserve">, northern, assembly, </w:t>
      </w:r>
      <w:proofErr w:type="spellStart"/>
      <w:r w:rsidRPr="00340591">
        <w:rPr>
          <w:sz w:val="22"/>
          <w:szCs w:val="22"/>
          <w:lang w:val="en-US"/>
        </w:rPr>
        <w:t>welsh</w:t>
      </w:r>
      <w:proofErr w:type="spellEnd"/>
      <w:r w:rsidRPr="00340591">
        <w:rPr>
          <w:sz w:val="22"/>
          <w:szCs w:val="22"/>
          <w:lang w:val="en-US"/>
        </w:rPr>
        <w:t xml:space="preserve"> </w:t>
      </w:r>
    </w:p>
    <w:p w14:paraId="220146D4" w14:textId="505E8BBB" w:rsidR="00340591" w:rsidRPr="00340591" w:rsidRDefault="00340591" w:rsidP="00340591">
      <w:pPr>
        <w:spacing w:line="276" w:lineRule="auto"/>
        <w:rPr>
          <w:sz w:val="22"/>
          <w:szCs w:val="22"/>
          <w:lang w:val="en-US"/>
        </w:rPr>
      </w:pPr>
      <w:r w:rsidRPr="00340591">
        <w:rPr>
          <w:sz w:val="22"/>
          <w:szCs w:val="22"/>
          <w:lang w:val="en-US"/>
        </w:rPr>
        <w:lastRenderedPageBreak/>
        <w:t xml:space="preserve"> </w:t>
      </w:r>
      <w:r w:rsidRPr="00340591">
        <w:rPr>
          <w:sz w:val="22"/>
          <w:szCs w:val="22"/>
          <w:lang w:val="en-US"/>
        </w:rPr>
        <w:tab/>
        <w:t xml:space="preserve"> FREX: </w:t>
      </w:r>
      <w:proofErr w:type="spellStart"/>
      <w:r w:rsidRPr="00340591">
        <w:rPr>
          <w:sz w:val="22"/>
          <w:szCs w:val="22"/>
          <w:lang w:val="en-US"/>
        </w:rPr>
        <w:t>mae</w:t>
      </w:r>
      <w:proofErr w:type="spellEnd"/>
      <w:r w:rsidRPr="00340591">
        <w:rPr>
          <w:sz w:val="22"/>
          <w:szCs w:val="22"/>
          <w:lang w:val="en-US"/>
        </w:rPr>
        <w:t xml:space="preserve">, </w:t>
      </w:r>
      <w:proofErr w:type="spellStart"/>
      <w:r w:rsidRPr="00340591">
        <w:rPr>
          <w:sz w:val="22"/>
          <w:szCs w:val="22"/>
          <w:lang w:val="en-US"/>
        </w:rPr>
        <w:t>gyfer</w:t>
      </w:r>
      <w:proofErr w:type="spellEnd"/>
      <w:r w:rsidRPr="00340591">
        <w:rPr>
          <w:sz w:val="22"/>
          <w:szCs w:val="22"/>
          <w:lang w:val="en-US"/>
        </w:rPr>
        <w:t xml:space="preserve">, </w:t>
      </w:r>
      <w:proofErr w:type="spellStart"/>
      <w:r w:rsidRPr="00340591">
        <w:rPr>
          <w:sz w:val="22"/>
          <w:szCs w:val="22"/>
          <w:lang w:val="en-US"/>
        </w:rPr>
        <w:t>llywodraeth</w:t>
      </w:r>
      <w:proofErr w:type="spellEnd"/>
      <w:r w:rsidRPr="00340591">
        <w:rPr>
          <w:sz w:val="22"/>
          <w:szCs w:val="22"/>
          <w:lang w:val="en-US"/>
        </w:rPr>
        <w:t xml:space="preserve">, </w:t>
      </w:r>
      <w:proofErr w:type="spellStart"/>
      <w:r w:rsidRPr="00340591">
        <w:rPr>
          <w:sz w:val="22"/>
          <w:szCs w:val="22"/>
          <w:lang w:val="en-US"/>
        </w:rPr>
        <w:t>bydd</w:t>
      </w:r>
      <w:proofErr w:type="spellEnd"/>
      <w:r w:rsidRPr="00340591">
        <w:rPr>
          <w:sz w:val="22"/>
          <w:szCs w:val="22"/>
          <w:lang w:val="en-US"/>
        </w:rPr>
        <w:t xml:space="preserve">, </w:t>
      </w:r>
      <w:proofErr w:type="spellStart"/>
      <w:r w:rsidRPr="00340591">
        <w:rPr>
          <w:sz w:val="22"/>
          <w:szCs w:val="22"/>
          <w:lang w:val="en-US"/>
        </w:rPr>
        <w:t>mewn</w:t>
      </w:r>
      <w:proofErr w:type="spellEnd"/>
      <w:r w:rsidRPr="00340591">
        <w:rPr>
          <w:sz w:val="22"/>
          <w:szCs w:val="22"/>
          <w:lang w:val="en-US"/>
        </w:rPr>
        <w:t xml:space="preserve">, </w:t>
      </w:r>
      <w:proofErr w:type="spellStart"/>
      <w:r w:rsidRPr="00340591">
        <w:rPr>
          <w:sz w:val="22"/>
          <w:szCs w:val="22"/>
          <w:lang w:val="en-US"/>
        </w:rPr>
        <w:t>swyddfa</w:t>
      </w:r>
      <w:proofErr w:type="spellEnd"/>
      <w:r w:rsidRPr="00340591">
        <w:rPr>
          <w:sz w:val="22"/>
          <w:szCs w:val="22"/>
          <w:lang w:val="en-US"/>
        </w:rPr>
        <w:t xml:space="preserve">, </w:t>
      </w:r>
      <w:proofErr w:type="spellStart"/>
      <w:r w:rsidRPr="00340591">
        <w:rPr>
          <w:sz w:val="22"/>
          <w:szCs w:val="22"/>
          <w:lang w:val="en-US"/>
        </w:rPr>
        <w:t>yng</w:t>
      </w:r>
      <w:proofErr w:type="spellEnd"/>
      <w:r w:rsidRPr="00340591">
        <w:rPr>
          <w:sz w:val="22"/>
          <w:szCs w:val="22"/>
          <w:lang w:val="en-US"/>
        </w:rPr>
        <w:t xml:space="preserve"> </w:t>
      </w:r>
    </w:p>
    <w:p w14:paraId="260703DD" w14:textId="3AB176FB" w:rsidR="00340591" w:rsidRPr="00340591" w:rsidRDefault="00340591" w:rsidP="00340591">
      <w:pPr>
        <w:spacing w:line="276" w:lineRule="auto"/>
        <w:rPr>
          <w:sz w:val="22"/>
          <w:szCs w:val="22"/>
          <w:lang w:val="en-US"/>
        </w:rPr>
      </w:pPr>
      <w:r w:rsidRPr="00340591">
        <w:rPr>
          <w:sz w:val="22"/>
          <w:szCs w:val="22"/>
          <w:lang w:val="en-US"/>
        </w:rPr>
        <w:t>Topic 3</w:t>
      </w:r>
      <w:r>
        <w:rPr>
          <w:sz w:val="22"/>
          <w:szCs w:val="22"/>
          <w:lang w:val="en-US"/>
        </w:rPr>
        <w:t>, corresponds to topic 17</w:t>
      </w:r>
    </w:p>
    <w:p w14:paraId="762C0EBF" w14:textId="77777777" w:rsidR="00340591" w:rsidRPr="00340591" w:rsidRDefault="00340591" w:rsidP="00340591">
      <w:pPr>
        <w:spacing w:line="276" w:lineRule="auto"/>
        <w:rPr>
          <w:sz w:val="22"/>
          <w:szCs w:val="22"/>
          <w:lang w:val="en-US"/>
        </w:rPr>
      </w:pPr>
      <w:r w:rsidRPr="00340591">
        <w:rPr>
          <w:sz w:val="22"/>
          <w:szCs w:val="22"/>
          <w:lang w:val="en-US"/>
        </w:rPr>
        <w:t xml:space="preserve"> </w:t>
      </w:r>
      <w:r w:rsidRPr="00340591">
        <w:rPr>
          <w:sz w:val="22"/>
          <w:szCs w:val="22"/>
          <w:lang w:val="en-US"/>
        </w:rPr>
        <w:tab/>
        <w:t xml:space="preserve"> Highest Prob: pension, benefit, scheme, benefits, income, pensions, age </w:t>
      </w:r>
    </w:p>
    <w:p w14:paraId="77BFD614" w14:textId="31F69F10" w:rsidR="00340591" w:rsidRPr="00340591" w:rsidRDefault="00340591" w:rsidP="00340591">
      <w:pPr>
        <w:spacing w:line="276" w:lineRule="auto"/>
        <w:rPr>
          <w:sz w:val="22"/>
          <w:szCs w:val="22"/>
          <w:lang w:val="en-US"/>
        </w:rPr>
      </w:pPr>
      <w:r w:rsidRPr="00340591">
        <w:rPr>
          <w:sz w:val="22"/>
          <w:szCs w:val="22"/>
          <w:lang w:val="en-US"/>
        </w:rPr>
        <w:t xml:space="preserve"> </w:t>
      </w:r>
      <w:r w:rsidRPr="00340591">
        <w:rPr>
          <w:sz w:val="22"/>
          <w:szCs w:val="22"/>
          <w:lang w:val="en-US"/>
        </w:rPr>
        <w:tab/>
        <w:t xml:space="preserve"> FREX: pension, pensioners, claimants, lone, retirement, pensions, </w:t>
      </w:r>
      <w:proofErr w:type="spellStart"/>
      <w:r w:rsidRPr="00340591">
        <w:rPr>
          <w:sz w:val="22"/>
          <w:szCs w:val="22"/>
          <w:lang w:val="en-US"/>
        </w:rPr>
        <w:t>dwp</w:t>
      </w:r>
      <w:proofErr w:type="spellEnd"/>
      <w:r w:rsidRPr="00340591">
        <w:rPr>
          <w:sz w:val="22"/>
          <w:szCs w:val="22"/>
          <w:lang w:val="en-US"/>
        </w:rPr>
        <w:t xml:space="preserve"> </w:t>
      </w:r>
    </w:p>
    <w:p w14:paraId="1584BCDF" w14:textId="74316E9C" w:rsidR="00340591" w:rsidRPr="00340591" w:rsidRDefault="00340591" w:rsidP="00340591">
      <w:pPr>
        <w:spacing w:line="276" w:lineRule="auto"/>
        <w:rPr>
          <w:sz w:val="22"/>
          <w:szCs w:val="22"/>
          <w:lang w:val="en-US"/>
        </w:rPr>
      </w:pPr>
      <w:r w:rsidRPr="00340591">
        <w:rPr>
          <w:sz w:val="22"/>
          <w:szCs w:val="22"/>
          <w:lang w:val="en-US"/>
        </w:rPr>
        <w:t>Topic 4</w:t>
      </w:r>
      <w:r w:rsidR="00515A39">
        <w:rPr>
          <w:sz w:val="22"/>
          <w:szCs w:val="22"/>
          <w:lang w:val="en-US"/>
        </w:rPr>
        <w:t>, corresponds to topic</w:t>
      </w:r>
      <w:r w:rsidRPr="00340591">
        <w:rPr>
          <w:sz w:val="22"/>
          <w:szCs w:val="22"/>
          <w:lang w:val="en-US"/>
        </w:rPr>
        <w:t xml:space="preserve"> </w:t>
      </w:r>
      <w:r w:rsidR="00515A39">
        <w:rPr>
          <w:sz w:val="22"/>
          <w:szCs w:val="22"/>
          <w:lang w:val="en-US"/>
        </w:rPr>
        <w:t>4</w:t>
      </w:r>
    </w:p>
    <w:p w14:paraId="204E7761" w14:textId="77777777" w:rsidR="00340591" w:rsidRPr="00340591" w:rsidRDefault="00340591" w:rsidP="00340591">
      <w:pPr>
        <w:spacing w:line="276" w:lineRule="auto"/>
        <w:rPr>
          <w:sz w:val="22"/>
          <w:szCs w:val="22"/>
          <w:lang w:val="en-US"/>
        </w:rPr>
      </w:pPr>
      <w:r w:rsidRPr="00340591">
        <w:rPr>
          <w:sz w:val="22"/>
          <w:szCs w:val="22"/>
          <w:lang w:val="en-US"/>
        </w:rPr>
        <w:t xml:space="preserve"> </w:t>
      </w:r>
      <w:r w:rsidRPr="00340591">
        <w:rPr>
          <w:sz w:val="22"/>
          <w:szCs w:val="22"/>
          <w:lang w:val="en-US"/>
        </w:rPr>
        <w:tab/>
        <w:t xml:space="preserve"> Highest Prob: per, cent, growth, forecast, economic, rate, </w:t>
      </w:r>
      <w:proofErr w:type="spellStart"/>
      <w:r w:rsidRPr="00340591">
        <w:rPr>
          <w:sz w:val="22"/>
          <w:szCs w:val="22"/>
          <w:lang w:val="en-US"/>
        </w:rPr>
        <w:t>gdp</w:t>
      </w:r>
      <w:proofErr w:type="spellEnd"/>
      <w:r w:rsidRPr="00340591">
        <w:rPr>
          <w:sz w:val="22"/>
          <w:szCs w:val="22"/>
          <w:lang w:val="en-US"/>
        </w:rPr>
        <w:t xml:space="preserve"> </w:t>
      </w:r>
    </w:p>
    <w:p w14:paraId="1333DAFF" w14:textId="56F3FB79" w:rsidR="00340591" w:rsidRPr="00340591" w:rsidRDefault="00340591" w:rsidP="00340591">
      <w:pPr>
        <w:spacing w:line="276" w:lineRule="auto"/>
        <w:rPr>
          <w:sz w:val="22"/>
          <w:szCs w:val="22"/>
          <w:lang w:val="en-US"/>
        </w:rPr>
      </w:pPr>
      <w:r w:rsidRPr="00340591">
        <w:rPr>
          <w:sz w:val="22"/>
          <w:szCs w:val="22"/>
          <w:lang w:val="en-US"/>
        </w:rPr>
        <w:t xml:space="preserve"> </w:t>
      </w:r>
      <w:r w:rsidRPr="00340591">
        <w:rPr>
          <w:sz w:val="22"/>
          <w:szCs w:val="22"/>
          <w:lang w:val="en-US"/>
        </w:rPr>
        <w:tab/>
        <w:t xml:space="preserve"> FREX: wage, </w:t>
      </w:r>
      <w:proofErr w:type="spellStart"/>
      <w:r w:rsidRPr="00340591">
        <w:rPr>
          <w:sz w:val="22"/>
          <w:szCs w:val="22"/>
          <w:lang w:val="en-US"/>
        </w:rPr>
        <w:t>gdp</w:t>
      </w:r>
      <w:proofErr w:type="spellEnd"/>
      <w:r w:rsidRPr="00340591">
        <w:rPr>
          <w:sz w:val="22"/>
          <w:szCs w:val="22"/>
          <w:lang w:val="en-US"/>
        </w:rPr>
        <w:t xml:space="preserve">, fiscal, forecast, outlook, </w:t>
      </w:r>
      <w:proofErr w:type="spellStart"/>
      <w:r w:rsidRPr="00340591">
        <w:rPr>
          <w:sz w:val="22"/>
          <w:szCs w:val="22"/>
          <w:lang w:val="en-US"/>
        </w:rPr>
        <w:t>obr</w:t>
      </w:r>
      <w:proofErr w:type="spellEnd"/>
      <w:r w:rsidRPr="00340591">
        <w:rPr>
          <w:sz w:val="22"/>
          <w:szCs w:val="22"/>
          <w:lang w:val="en-US"/>
        </w:rPr>
        <w:t xml:space="preserve">, inflation </w:t>
      </w:r>
    </w:p>
    <w:p w14:paraId="47651D16" w14:textId="0C39E174" w:rsidR="00340591" w:rsidRPr="00340591" w:rsidRDefault="00340591" w:rsidP="00340591">
      <w:pPr>
        <w:spacing w:line="276" w:lineRule="auto"/>
        <w:rPr>
          <w:sz w:val="22"/>
          <w:szCs w:val="22"/>
          <w:lang w:val="en-US"/>
        </w:rPr>
      </w:pPr>
      <w:r w:rsidRPr="00340591">
        <w:rPr>
          <w:sz w:val="22"/>
          <w:szCs w:val="22"/>
          <w:lang w:val="en-US"/>
        </w:rPr>
        <w:t>Topic 5</w:t>
      </w:r>
      <w:r w:rsidR="00820774">
        <w:rPr>
          <w:sz w:val="22"/>
          <w:szCs w:val="22"/>
          <w:lang w:val="en-US"/>
        </w:rPr>
        <w:t xml:space="preserve">, corresponds partially to topic </w:t>
      </w:r>
      <w:r w:rsidRPr="00340591">
        <w:rPr>
          <w:sz w:val="22"/>
          <w:szCs w:val="22"/>
          <w:lang w:val="en-US"/>
        </w:rPr>
        <w:t>5</w:t>
      </w:r>
    </w:p>
    <w:p w14:paraId="0D19B487" w14:textId="77777777" w:rsidR="00340591" w:rsidRPr="00340591" w:rsidRDefault="00340591" w:rsidP="00340591">
      <w:pPr>
        <w:spacing w:line="276" w:lineRule="auto"/>
        <w:rPr>
          <w:sz w:val="22"/>
          <w:szCs w:val="22"/>
          <w:lang w:val="en-US"/>
        </w:rPr>
      </w:pPr>
      <w:r w:rsidRPr="00340591">
        <w:rPr>
          <w:sz w:val="22"/>
          <w:szCs w:val="22"/>
          <w:lang w:val="en-US"/>
        </w:rPr>
        <w:t xml:space="preserve"> </w:t>
      </w:r>
      <w:r w:rsidRPr="00340591">
        <w:rPr>
          <w:sz w:val="22"/>
          <w:szCs w:val="22"/>
          <w:lang w:val="en-US"/>
        </w:rPr>
        <w:tab/>
        <w:t xml:space="preserve"> Highest Prob: </w:t>
      </w:r>
      <w:proofErr w:type="spellStart"/>
      <w:r w:rsidRPr="00340591">
        <w:rPr>
          <w:sz w:val="22"/>
          <w:szCs w:val="22"/>
          <w:lang w:val="en-US"/>
        </w:rPr>
        <w:t>european</w:t>
      </w:r>
      <w:proofErr w:type="spellEnd"/>
      <w:r w:rsidRPr="00340591">
        <w:rPr>
          <w:sz w:val="22"/>
          <w:szCs w:val="22"/>
          <w:lang w:val="en-US"/>
        </w:rPr>
        <w:t xml:space="preserve">, shall, article, agreement, international, states, member </w:t>
      </w:r>
    </w:p>
    <w:p w14:paraId="387ADD2C" w14:textId="5EFB27A7" w:rsidR="00340591" w:rsidRPr="00340591" w:rsidRDefault="00340591" w:rsidP="00340591">
      <w:pPr>
        <w:spacing w:line="276" w:lineRule="auto"/>
        <w:rPr>
          <w:sz w:val="22"/>
          <w:szCs w:val="22"/>
          <w:lang w:val="en-US"/>
        </w:rPr>
      </w:pPr>
      <w:r w:rsidRPr="00340591">
        <w:rPr>
          <w:sz w:val="22"/>
          <w:szCs w:val="22"/>
          <w:lang w:val="en-US"/>
        </w:rPr>
        <w:t xml:space="preserve"> </w:t>
      </w:r>
      <w:r w:rsidRPr="00340591">
        <w:rPr>
          <w:sz w:val="22"/>
          <w:szCs w:val="22"/>
          <w:lang w:val="en-US"/>
        </w:rPr>
        <w:tab/>
        <w:t xml:space="preserve"> FREX: les, pour, des, par, article, </w:t>
      </w:r>
      <w:proofErr w:type="spellStart"/>
      <w:r w:rsidRPr="00340591">
        <w:rPr>
          <w:sz w:val="22"/>
          <w:szCs w:val="22"/>
          <w:lang w:val="en-US"/>
        </w:rPr>
        <w:t>est</w:t>
      </w:r>
      <w:proofErr w:type="spellEnd"/>
      <w:r w:rsidRPr="00340591">
        <w:rPr>
          <w:sz w:val="22"/>
          <w:szCs w:val="22"/>
          <w:lang w:val="en-US"/>
        </w:rPr>
        <w:t xml:space="preserve">, card </w:t>
      </w:r>
    </w:p>
    <w:p w14:paraId="253C562C" w14:textId="469A38CF" w:rsidR="00820774" w:rsidRDefault="00340591" w:rsidP="00340591">
      <w:pPr>
        <w:spacing w:line="276" w:lineRule="auto"/>
        <w:rPr>
          <w:sz w:val="22"/>
          <w:szCs w:val="22"/>
          <w:lang w:val="en-US"/>
        </w:rPr>
      </w:pPr>
      <w:r w:rsidRPr="00340591">
        <w:rPr>
          <w:sz w:val="22"/>
          <w:szCs w:val="22"/>
          <w:lang w:val="en-US"/>
        </w:rPr>
        <w:t>Topic 6</w:t>
      </w:r>
      <w:r w:rsidR="00820774">
        <w:rPr>
          <w:sz w:val="22"/>
          <w:szCs w:val="22"/>
          <w:lang w:val="en-US"/>
        </w:rPr>
        <w:t>, corresponds to topic 1</w:t>
      </w:r>
    </w:p>
    <w:p w14:paraId="42A91916" w14:textId="0DCA4EC3" w:rsidR="00340591" w:rsidRPr="00340591" w:rsidRDefault="00340591" w:rsidP="00340591">
      <w:pPr>
        <w:spacing w:line="276" w:lineRule="auto"/>
        <w:rPr>
          <w:sz w:val="22"/>
          <w:szCs w:val="22"/>
          <w:lang w:val="en-US"/>
        </w:rPr>
      </w:pPr>
      <w:r w:rsidRPr="00340591">
        <w:rPr>
          <w:sz w:val="22"/>
          <w:szCs w:val="22"/>
          <w:lang w:val="en-US"/>
        </w:rPr>
        <w:t xml:space="preserve"> </w:t>
      </w:r>
      <w:r w:rsidRPr="00340591">
        <w:rPr>
          <w:sz w:val="22"/>
          <w:szCs w:val="22"/>
          <w:lang w:val="en-US"/>
        </w:rPr>
        <w:tab/>
        <w:t xml:space="preserve"> Highest Prob: board, paragraph, investigation, inquiry, death, might, staff </w:t>
      </w:r>
    </w:p>
    <w:p w14:paraId="6C3436C8" w14:textId="77777777" w:rsidR="00340591" w:rsidRPr="00340591" w:rsidRDefault="00340591" w:rsidP="00340591">
      <w:pPr>
        <w:spacing w:line="276" w:lineRule="auto"/>
        <w:rPr>
          <w:sz w:val="22"/>
          <w:szCs w:val="22"/>
          <w:lang w:val="en-US"/>
        </w:rPr>
      </w:pPr>
      <w:r w:rsidRPr="00340591">
        <w:rPr>
          <w:sz w:val="22"/>
          <w:szCs w:val="22"/>
          <w:lang w:val="en-US"/>
        </w:rPr>
        <w:t xml:space="preserve"> </w:t>
      </w:r>
      <w:r w:rsidRPr="00340591">
        <w:rPr>
          <w:sz w:val="22"/>
          <w:szCs w:val="22"/>
          <w:lang w:val="en-US"/>
        </w:rPr>
        <w:tab/>
        <w:t xml:space="preserve"> FREX: coroner, asbestos, exposure, death, injuries, incident, lung </w:t>
      </w:r>
    </w:p>
    <w:p w14:paraId="15439533" w14:textId="087367C5" w:rsidR="00820774" w:rsidRDefault="00340591" w:rsidP="00340591">
      <w:pPr>
        <w:spacing w:line="276" w:lineRule="auto"/>
        <w:rPr>
          <w:sz w:val="22"/>
          <w:szCs w:val="22"/>
          <w:lang w:val="en-US"/>
        </w:rPr>
      </w:pPr>
      <w:r w:rsidRPr="00340591">
        <w:rPr>
          <w:sz w:val="22"/>
          <w:szCs w:val="22"/>
          <w:lang w:val="en-US"/>
        </w:rPr>
        <w:t>Topic 7</w:t>
      </w:r>
      <w:r w:rsidR="00820774">
        <w:rPr>
          <w:sz w:val="22"/>
          <w:szCs w:val="22"/>
          <w:lang w:val="en-US"/>
        </w:rPr>
        <w:t xml:space="preserve">, corresponds to topic </w:t>
      </w:r>
      <w:r w:rsidR="007A33A4">
        <w:rPr>
          <w:sz w:val="22"/>
          <w:szCs w:val="22"/>
          <w:lang w:val="en-US"/>
        </w:rPr>
        <w:t>6</w:t>
      </w:r>
    </w:p>
    <w:p w14:paraId="51D69BAA" w14:textId="6BAE3567" w:rsidR="00340591" w:rsidRPr="00340591" w:rsidRDefault="00340591" w:rsidP="00340591">
      <w:pPr>
        <w:spacing w:line="276" w:lineRule="auto"/>
        <w:rPr>
          <w:sz w:val="22"/>
          <w:szCs w:val="22"/>
          <w:lang w:val="en-US"/>
        </w:rPr>
      </w:pPr>
      <w:r w:rsidRPr="00340591">
        <w:rPr>
          <w:sz w:val="22"/>
          <w:szCs w:val="22"/>
          <w:lang w:val="en-US"/>
        </w:rPr>
        <w:t xml:space="preserve"> </w:t>
      </w:r>
      <w:r w:rsidRPr="00340591">
        <w:rPr>
          <w:sz w:val="22"/>
          <w:szCs w:val="22"/>
          <w:lang w:val="en-US"/>
        </w:rPr>
        <w:tab/>
        <w:t xml:space="preserve"> Highest Prob: business, sector, investment, strategy, across, research, help </w:t>
      </w:r>
    </w:p>
    <w:p w14:paraId="0A924209" w14:textId="4FD35DFD" w:rsidR="00340591" w:rsidRPr="00340591" w:rsidRDefault="00340591" w:rsidP="00340591">
      <w:pPr>
        <w:spacing w:line="276" w:lineRule="auto"/>
        <w:rPr>
          <w:sz w:val="22"/>
          <w:szCs w:val="22"/>
          <w:lang w:val="en-US"/>
        </w:rPr>
      </w:pPr>
      <w:r w:rsidRPr="00340591">
        <w:rPr>
          <w:sz w:val="22"/>
          <w:szCs w:val="22"/>
          <w:lang w:val="en-US"/>
        </w:rPr>
        <w:t xml:space="preserve"> </w:t>
      </w:r>
      <w:r w:rsidRPr="00340591">
        <w:rPr>
          <w:sz w:val="22"/>
          <w:szCs w:val="22"/>
          <w:lang w:val="en-US"/>
        </w:rPr>
        <w:tab/>
        <w:t xml:space="preserve"> FREX: innovation, digital, global, </w:t>
      </w:r>
      <w:proofErr w:type="spellStart"/>
      <w:r w:rsidRPr="00340591">
        <w:rPr>
          <w:sz w:val="22"/>
          <w:szCs w:val="22"/>
          <w:lang w:val="en-US"/>
        </w:rPr>
        <w:t>dfid</w:t>
      </w:r>
      <w:proofErr w:type="spellEnd"/>
      <w:r w:rsidRPr="00340591">
        <w:rPr>
          <w:sz w:val="22"/>
          <w:szCs w:val="22"/>
          <w:lang w:val="en-US"/>
        </w:rPr>
        <w:t>, businesses, innovative, infrastructure</w:t>
      </w:r>
    </w:p>
    <w:p w14:paraId="27FC034D" w14:textId="711C7B1E" w:rsidR="00340591" w:rsidRPr="00340591" w:rsidRDefault="00340591" w:rsidP="00340591">
      <w:pPr>
        <w:spacing w:line="276" w:lineRule="auto"/>
        <w:rPr>
          <w:sz w:val="22"/>
          <w:szCs w:val="22"/>
          <w:lang w:val="en-US"/>
        </w:rPr>
      </w:pPr>
      <w:r w:rsidRPr="00340591">
        <w:rPr>
          <w:sz w:val="22"/>
          <w:szCs w:val="22"/>
          <w:lang w:val="en-US"/>
        </w:rPr>
        <w:t>Topic 8</w:t>
      </w:r>
      <w:r w:rsidR="007A33A4">
        <w:rPr>
          <w:sz w:val="22"/>
          <w:szCs w:val="22"/>
          <w:lang w:val="en-US"/>
        </w:rPr>
        <w:t>, corresponds to topic 19</w:t>
      </w:r>
    </w:p>
    <w:p w14:paraId="0A177C01" w14:textId="77777777" w:rsidR="00340591" w:rsidRPr="00340591" w:rsidRDefault="00340591" w:rsidP="00340591">
      <w:pPr>
        <w:spacing w:line="276" w:lineRule="auto"/>
        <w:rPr>
          <w:sz w:val="22"/>
          <w:szCs w:val="22"/>
          <w:lang w:val="en-US"/>
        </w:rPr>
      </w:pPr>
      <w:r w:rsidRPr="00340591">
        <w:rPr>
          <w:sz w:val="22"/>
          <w:szCs w:val="22"/>
          <w:lang w:val="en-US"/>
        </w:rPr>
        <w:t xml:space="preserve"> </w:t>
      </w:r>
      <w:r w:rsidRPr="00340591">
        <w:rPr>
          <w:sz w:val="22"/>
          <w:szCs w:val="22"/>
          <w:lang w:val="en-US"/>
        </w:rPr>
        <w:tab/>
        <w:t xml:space="preserve"> Highest Prob: per, cent, competition, market, companies, merger, newspapers </w:t>
      </w:r>
    </w:p>
    <w:p w14:paraId="41FCF131" w14:textId="77777777" w:rsidR="00340591" w:rsidRPr="00340591" w:rsidRDefault="00340591" w:rsidP="00340591">
      <w:pPr>
        <w:spacing w:line="276" w:lineRule="auto"/>
        <w:rPr>
          <w:sz w:val="22"/>
          <w:szCs w:val="22"/>
          <w:lang w:val="en-US"/>
        </w:rPr>
      </w:pPr>
      <w:r w:rsidRPr="00340591">
        <w:rPr>
          <w:sz w:val="22"/>
          <w:szCs w:val="22"/>
          <w:lang w:val="en-US"/>
        </w:rPr>
        <w:t xml:space="preserve"> </w:t>
      </w:r>
      <w:r w:rsidRPr="00340591">
        <w:rPr>
          <w:sz w:val="22"/>
          <w:szCs w:val="22"/>
          <w:lang w:val="en-US"/>
        </w:rPr>
        <w:tab/>
        <w:t xml:space="preserve"> FREX: newspapers, titles, newspaper, stagecoach, advertising, trinity, advertisers </w:t>
      </w:r>
    </w:p>
    <w:p w14:paraId="4564A606" w14:textId="6B06A1B8" w:rsidR="007A33A4" w:rsidRDefault="00340591" w:rsidP="00340591">
      <w:pPr>
        <w:spacing w:line="276" w:lineRule="auto"/>
        <w:rPr>
          <w:sz w:val="22"/>
          <w:szCs w:val="22"/>
          <w:lang w:val="en-US"/>
        </w:rPr>
      </w:pPr>
      <w:r w:rsidRPr="00340591">
        <w:rPr>
          <w:sz w:val="22"/>
          <w:szCs w:val="22"/>
          <w:lang w:val="en-US"/>
        </w:rPr>
        <w:t>Topic 9</w:t>
      </w:r>
      <w:r w:rsidR="007A33A4">
        <w:rPr>
          <w:sz w:val="22"/>
          <w:szCs w:val="22"/>
          <w:lang w:val="en-US"/>
        </w:rPr>
        <w:t>, corresponds to topic 10</w:t>
      </w:r>
    </w:p>
    <w:p w14:paraId="43B1B3AF" w14:textId="391DC03D" w:rsidR="00340591" w:rsidRPr="00340591" w:rsidRDefault="00340591" w:rsidP="00340591">
      <w:pPr>
        <w:spacing w:line="276" w:lineRule="auto"/>
        <w:rPr>
          <w:sz w:val="22"/>
          <w:szCs w:val="22"/>
          <w:lang w:val="en-US"/>
        </w:rPr>
      </w:pPr>
      <w:r w:rsidRPr="00340591">
        <w:rPr>
          <w:sz w:val="22"/>
          <w:szCs w:val="22"/>
          <w:lang w:val="en-US"/>
        </w:rPr>
        <w:t xml:space="preserve"> </w:t>
      </w:r>
      <w:r w:rsidRPr="00340591">
        <w:rPr>
          <w:sz w:val="22"/>
          <w:szCs w:val="22"/>
          <w:lang w:val="en-US"/>
        </w:rPr>
        <w:tab/>
        <w:t xml:space="preserve"> Highest Prob: energy, transport, water, gas, rail, waste, carbon </w:t>
      </w:r>
    </w:p>
    <w:p w14:paraId="1347116D" w14:textId="77777777" w:rsidR="00340591" w:rsidRPr="00340591" w:rsidRDefault="00340591" w:rsidP="00340591">
      <w:pPr>
        <w:spacing w:line="276" w:lineRule="auto"/>
        <w:rPr>
          <w:sz w:val="22"/>
          <w:szCs w:val="22"/>
          <w:lang w:val="en-US"/>
        </w:rPr>
      </w:pPr>
      <w:r w:rsidRPr="00340591">
        <w:rPr>
          <w:sz w:val="22"/>
          <w:szCs w:val="22"/>
          <w:lang w:val="en-US"/>
        </w:rPr>
        <w:t xml:space="preserve"> </w:t>
      </w:r>
      <w:r w:rsidRPr="00340591">
        <w:rPr>
          <w:sz w:val="22"/>
          <w:szCs w:val="22"/>
          <w:lang w:val="en-US"/>
        </w:rPr>
        <w:tab/>
        <w:t xml:space="preserve"> FREX: hs2, emissions, carbon, electricity, hydrogen, pollution, waste </w:t>
      </w:r>
    </w:p>
    <w:p w14:paraId="74CBF756" w14:textId="631E93B3" w:rsidR="00340591" w:rsidRPr="00340591" w:rsidRDefault="00340591" w:rsidP="007A33A4">
      <w:pPr>
        <w:spacing w:line="276" w:lineRule="auto"/>
        <w:rPr>
          <w:sz w:val="22"/>
          <w:szCs w:val="22"/>
          <w:lang w:val="en-US"/>
        </w:rPr>
      </w:pPr>
      <w:r w:rsidRPr="00340591">
        <w:rPr>
          <w:sz w:val="22"/>
          <w:szCs w:val="22"/>
          <w:lang w:val="en-US"/>
        </w:rPr>
        <w:t>Topic 10</w:t>
      </w:r>
      <w:r w:rsidR="007A33A4">
        <w:rPr>
          <w:sz w:val="22"/>
          <w:szCs w:val="22"/>
          <w:lang w:val="en-US"/>
        </w:rPr>
        <w:t>, corresponds to topic 16</w:t>
      </w:r>
    </w:p>
    <w:p w14:paraId="4FDC90F5" w14:textId="77777777" w:rsidR="00340591" w:rsidRPr="00340591" w:rsidRDefault="00340591" w:rsidP="00340591">
      <w:pPr>
        <w:spacing w:line="276" w:lineRule="auto"/>
        <w:rPr>
          <w:sz w:val="22"/>
          <w:szCs w:val="22"/>
          <w:lang w:val="en-US"/>
        </w:rPr>
      </w:pPr>
      <w:r w:rsidRPr="00340591">
        <w:rPr>
          <w:sz w:val="22"/>
          <w:szCs w:val="22"/>
          <w:lang w:val="en-US"/>
        </w:rPr>
        <w:t xml:space="preserve"> </w:t>
      </w:r>
      <w:r w:rsidRPr="00340591">
        <w:rPr>
          <w:sz w:val="22"/>
          <w:szCs w:val="22"/>
          <w:lang w:val="en-US"/>
        </w:rPr>
        <w:tab/>
        <w:t xml:space="preserve"> Highest Prob: education, schools, children, school, training, teachers, young </w:t>
      </w:r>
    </w:p>
    <w:p w14:paraId="4DD96938" w14:textId="73062B02" w:rsidR="00340591" w:rsidRPr="00340591" w:rsidRDefault="00340591" w:rsidP="00340591">
      <w:pPr>
        <w:spacing w:line="276" w:lineRule="auto"/>
        <w:rPr>
          <w:sz w:val="22"/>
          <w:szCs w:val="22"/>
          <w:lang w:val="en-US"/>
        </w:rPr>
      </w:pPr>
      <w:r w:rsidRPr="00340591">
        <w:rPr>
          <w:sz w:val="22"/>
          <w:szCs w:val="22"/>
          <w:lang w:val="en-US"/>
        </w:rPr>
        <w:t xml:space="preserve"> </w:t>
      </w:r>
      <w:r w:rsidRPr="00340591">
        <w:rPr>
          <w:sz w:val="22"/>
          <w:szCs w:val="22"/>
          <w:lang w:val="en-US"/>
        </w:rPr>
        <w:tab/>
        <w:t xml:space="preserve"> FREX: pupils, teachers, schools, teacher, pupil, curriculum, school  </w:t>
      </w:r>
    </w:p>
    <w:p w14:paraId="28A6698E" w14:textId="24F99B76" w:rsidR="00340591" w:rsidRPr="00340591" w:rsidRDefault="00340591" w:rsidP="00340591">
      <w:pPr>
        <w:spacing w:line="276" w:lineRule="auto"/>
        <w:rPr>
          <w:sz w:val="22"/>
          <w:szCs w:val="22"/>
          <w:lang w:val="en-US"/>
        </w:rPr>
      </w:pPr>
      <w:r w:rsidRPr="00340591">
        <w:rPr>
          <w:sz w:val="22"/>
          <w:szCs w:val="22"/>
          <w:lang w:val="en-US"/>
        </w:rPr>
        <w:t>Topic 11</w:t>
      </w:r>
      <w:r w:rsidR="007A33A4">
        <w:rPr>
          <w:sz w:val="22"/>
          <w:szCs w:val="22"/>
          <w:lang w:val="en-US"/>
        </w:rPr>
        <w:t>, corresponds to topic 8</w:t>
      </w:r>
    </w:p>
    <w:p w14:paraId="132C28C2" w14:textId="77777777" w:rsidR="00340591" w:rsidRPr="00340591" w:rsidRDefault="00340591" w:rsidP="00340591">
      <w:pPr>
        <w:spacing w:line="276" w:lineRule="auto"/>
        <w:rPr>
          <w:sz w:val="22"/>
          <w:szCs w:val="22"/>
          <w:lang w:val="en-US"/>
        </w:rPr>
      </w:pPr>
      <w:r w:rsidRPr="00340591">
        <w:rPr>
          <w:sz w:val="22"/>
          <w:szCs w:val="22"/>
          <w:lang w:val="en-US"/>
        </w:rPr>
        <w:t xml:space="preserve"> </w:t>
      </w:r>
      <w:r w:rsidRPr="00340591">
        <w:rPr>
          <w:sz w:val="22"/>
          <w:szCs w:val="22"/>
          <w:lang w:val="en-US"/>
        </w:rPr>
        <w:tab/>
        <w:t xml:space="preserve"> Highest Prob: section, person, bill, paragraph, provisions, subsection, authority </w:t>
      </w:r>
    </w:p>
    <w:p w14:paraId="5ADAB36F" w14:textId="70B3D99D" w:rsidR="00340591" w:rsidRPr="00340591" w:rsidRDefault="00340591" w:rsidP="00340591">
      <w:pPr>
        <w:spacing w:line="276" w:lineRule="auto"/>
        <w:rPr>
          <w:sz w:val="22"/>
          <w:szCs w:val="22"/>
          <w:lang w:val="en-US"/>
        </w:rPr>
      </w:pPr>
      <w:r w:rsidRPr="00340591">
        <w:rPr>
          <w:sz w:val="22"/>
          <w:szCs w:val="22"/>
          <w:lang w:val="en-US"/>
        </w:rPr>
        <w:t xml:space="preserve"> </w:t>
      </w:r>
      <w:r w:rsidRPr="00340591">
        <w:rPr>
          <w:sz w:val="22"/>
          <w:szCs w:val="22"/>
          <w:lang w:val="en-US"/>
        </w:rPr>
        <w:tab/>
        <w:t xml:space="preserve"> FREX: subsection, clause, schedule, commonhold, repeal, section, notice  </w:t>
      </w:r>
    </w:p>
    <w:p w14:paraId="13228291" w14:textId="06741D64" w:rsidR="00340591" w:rsidRPr="00340591" w:rsidRDefault="00340591" w:rsidP="00340591">
      <w:pPr>
        <w:spacing w:line="276" w:lineRule="auto"/>
        <w:rPr>
          <w:sz w:val="22"/>
          <w:szCs w:val="22"/>
          <w:lang w:val="en-US"/>
        </w:rPr>
      </w:pPr>
      <w:r w:rsidRPr="00340591">
        <w:rPr>
          <w:sz w:val="22"/>
          <w:szCs w:val="22"/>
          <w:lang w:val="en-US"/>
        </w:rPr>
        <w:t>Topic 12</w:t>
      </w:r>
      <w:r w:rsidR="007A33A4">
        <w:rPr>
          <w:sz w:val="22"/>
          <w:szCs w:val="22"/>
          <w:lang w:val="en-US"/>
        </w:rPr>
        <w:t>, corresponds to topic 11</w:t>
      </w:r>
    </w:p>
    <w:p w14:paraId="2DF7B4F7" w14:textId="77777777" w:rsidR="00340591" w:rsidRPr="00340591" w:rsidRDefault="00340591" w:rsidP="00340591">
      <w:pPr>
        <w:spacing w:line="276" w:lineRule="auto"/>
        <w:rPr>
          <w:sz w:val="22"/>
          <w:szCs w:val="22"/>
          <w:lang w:val="en-US"/>
        </w:rPr>
      </w:pPr>
      <w:r w:rsidRPr="00340591">
        <w:rPr>
          <w:sz w:val="22"/>
          <w:szCs w:val="22"/>
          <w:lang w:val="en-US"/>
        </w:rPr>
        <w:t xml:space="preserve"> </w:t>
      </w:r>
      <w:r w:rsidRPr="00340591">
        <w:rPr>
          <w:sz w:val="22"/>
          <w:szCs w:val="22"/>
          <w:lang w:val="en-US"/>
        </w:rPr>
        <w:tab/>
        <w:t xml:space="preserve"> Highest Prob: </w:t>
      </w:r>
      <w:proofErr w:type="spellStart"/>
      <w:r w:rsidRPr="00340591">
        <w:rPr>
          <w:sz w:val="22"/>
          <w:szCs w:val="22"/>
          <w:lang w:val="en-US"/>
        </w:rPr>
        <w:t>defence</w:t>
      </w:r>
      <w:proofErr w:type="spellEnd"/>
      <w:r w:rsidRPr="00340591">
        <w:rPr>
          <w:sz w:val="22"/>
          <w:szCs w:val="22"/>
          <w:lang w:val="en-US"/>
        </w:rPr>
        <w:t xml:space="preserve">, fire, security, forces, personnel, mod, military </w:t>
      </w:r>
    </w:p>
    <w:p w14:paraId="12E63BBA" w14:textId="77777777" w:rsidR="00340591" w:rsidRPr="00340591" w:rsidRDefault="00340591" w:rsidP="00340591">
      <w:pPr>
        <w:spacing w:line="276" w:lineRule="auto"/>
        <w:rPr>
          <w:sz w:val="22"/>
          <w:szCs w:val="22"/>
          <w:lang w:val="en-US"/>
        </w:rPr>
      </w:pPr>
      <w:r w:rsidRPr="00340591">
        <w:rPr>
          <w:sz w:val="22"/>
          <w:szCs w:val="22"/>
          <w:lang w:val="en-US"/>
        </w:rPr>
        <w:t xml:space="preserve"> </w:t>
      </w:r>
      <w:r w:rsidRPr="00340591">
        <w:rPr>
          <w:sz w:val="22"/>
          <w:szCs w:val="22"/>
          <w:lang w:val="en-US"/>
        </w:rPr>
        <w:tab/>
        <w:t xml:space="preserve"> FREX: brigades, </w:t>
      </w:r>
      <w:proofErr w:type="spellStart"/>
      <w:r w:rsidRPr="00340591">
        <w:rPr>
          <w:sz w:val="22"/>
          <w:szCs w:val="22"/>
          <w:lang w:val="en-US"/>
        </w:rPr>
        <w:t>raf</w:t>
      </w:r>
      <w:proofErr w:type="spellEnd"/>
      <w:r w:rsidRPr="00340591">
        <w:rPr>
          <w:sz w:val="22"/>
          <w:szCs w:val="22"/>
          <w:lang w:val="en-US"/>
        </w:rPr>
        <w:t xml:space="preserve">, brigade, army, </w:t>
      </w:r>
      <w:proofErr w:type="spellStart"/>
      <w:r w:rsidRPr="00340591">
        <w:rPr>
          <w:sz w:val="22"/>
          <w:szCs w:val="22"/>
          <w:lang w:val="en-US"/>
        </w:rPr>
        <w:t>nato</w:t>
      </w:r>
      <w:proofErr w:type="spellEnd"/>
      <w:r w:rsidRPr="00340591">
        <w:rPr>
          <w:sz w:val="22"/>
          <w:szCs w:val="22"/>
          <w:lang w:val="en-US"/>
        </w:rPr>
        <w:t xml:space="preserve">, aircrew, civilian </w:t>
      </w:r>
    </w:p>
    <w:p w14:paraId="79FC23A2" w14:textId="6AFA9AB8" w:rsidR="00340591" w:rsidRPr="00340591" w:rsidRDefault="00340591" w:rsidP="00340591">
      <w:pPr>
        <w:spacing w:line="276" w:lineRule="auto"/>
        <w:rPr>
          <w:sz w:val="22"/>
          <w:szCs w:val="22"/>
          <w:lang w:val="en-US"/>
        </w:rPr>
      </w:pPr>
      <w:r w:rsidRPr="00340591">
        <w:rPr>
          <w:sz w:val="22"/>
          <w:szCs w:val="22"/>
          <w:lang w:val="en-US"/>
        </w:rPr>
        <w:t>Topic 13</w:t>
      </w:r>
      <w:r w:rsidR="007A33A4">
        <w:rPr>
          <w:sz w:val="22"/>
          <w:szCs w:val="22"/>
          <w:lang w:val="en-US"/>
        </w:rPr>
        <w:t>, corresponds to topic 20</w:t>
      </w:r>
    </w:p>
    <w:p w14:paraId="58EFF61C" w14:textId="77777777" w:rsidR="00340591" w:rsidRPr="00340591" w:rsidRDefault="00340591" w:rsidP="00340591">
      <w:pPr>
        <w:spacing w:line="276" w:lineRule="auto"/>
        <w:rPr>
          <w:sz w:val="22"/>
          <w:szCs w:val="22"/>
          <w:lang w:val="en-US"/>
        </w:rPr>
      </w:pPr>
      <w:r w:rsidRPr="00340591">
        <w:rPr>
          <w:sz w:val="22"/>
          <w:szCs w:val="22"/>
          <w:lang w:val="en-US"/>
        </w:rPr>
        <w:t xml:space="preserve"> </w:t>
      </w:r>
      <w:r w:rsidRPr="00340591">
        <w:rPr>
          <w:sz w:val="22"/>
          <w:szCs w:val="22"/>
          <w:lang w:val="en-US"/>
        </w:rPr>
        <w:tab/>
        <w:t xml:space="preserve"> Highest Prob: target, performance, </w:t>
      </w:r>
      <w:proofErr w:type="spellStart"/>
      <w:r w:rsidRPr="00340591">
        <w:rPr>
          <w:sz w:val="22"/>
          <w:szCs w:val="22"/>
          <w:lang w:val="en-US"/>
        </w:rPr>
        <w:t>programme</w:t>
      </w:r>
      <w:proofErr w:type="spellEnd"/>
      <w:r w:rsidRPr="00340591">
        <w:rPr>
          <w:sz w:val="22"/>
          <w:szCs w:val="22"/>
          <w:lang w:val="en-US"/>
        </w:rPr>
        <w:t xml:space="preserve">, targets, progress, agency, plans </w:t>
      </w:r>
    </w:p>
    <w:p w14:paraId="2F8F5646" w14:textId="637B187D" w:rsidR="00340591" w:rsidRPr="00340591" w:rsidRDefault="00340591" w:rsidP="00340591">
      <w:pPr>
        <w:spacing w:line="276" w:lineRule="auto"/>
        <w:rPr>
          <w:sz w:val="22"/>
          <w:szCs w:val="22"/>
          <w:lang w:val="en-US"/>
        </w:rPr>
      </w:pPr>
      <w:r w:rsidRPr="00340591">
        <w:rPr>
          <w:sz w:val="22"/>
          <w:szCs w:val="22"/>
          <w:lang w:val="en-US"/>
        </w:rPr>
        <w:t xml:space="preserve"> </w:t>
      </w:r>
      <w:r w:rsidRPr="00340591">
        <w:rPr>
          <w:sz w:val="22"/>
          <w:szCs w:val="22"/>
          <w:lang w:val="en-US"/>
        </w:rPr>
        <w:tab/>
        <w:t xml:space="preserve"> FREX: </w:t>
      </w:r>
      <w:proofErr w:type="spellStart"/>
      <w:r w:rsidRPr="00340591">
        <w:rPr>
          <w:sz w:val="22"/>
          <w:szCs w:val="22"/>
          <w:lang w:val="en-US"/>
        </w:rPr>
        <w:t>psa</w:t>
      </w:r>
      <w:proofErr w:type="spellEnd"/>
      <w:r w:rsidRPr="00340591">
        <w:rPr>
          <w:sz w:val="22"/>
          <w:szCs w:val="22"/>
          <w:lang w:val="en-US"/>
        </w:rPr>
        <w:t xml:space="preserve">, targets, target, </w:t>
      </w:r>
      <w:proofErr w:type="spellStart"/>
      <w:r w:rsidRPr="00340591">
        <w:rPr>
          <w:sz w:val="22"/>
          <w:szCs w:val="22"/>
          <w:lang w:val="en-US"/>
        </w:rPr>
        <w:t>defra</w:t>
      </w:r>
      <w:proofErr w:type="spellEnd"/>
      <w:r w:rsidRPr="00340591">
        <w:rPr>
          <w:sz w:val="22"/>
          <w:szCs w:val="22"/>
          <w:lang w:val="en-US"/>
        </w:rPr>
        <w:t xml:space="preserve">, baseline, census, performance  </w:t>
      </w:r>
    </w:p>
    <w:p w14:paraId="28ED7D39" w14:textId="4D6987E1" w:rsidR="00340591" w:rsidRPr="00340591" w:rsidRDefault="00340591" w:rsidP="00340591">
      <w:pPr>
        <w:spacing w:line="276" w:lineRule="auto"/>
        <w:rPr>
          <w:sz w:val="22"/>
          <w:szCs w:val="22"/>
          <w:lang w:val="en-US"/>
        </w:rPr>
      </w:pPr>
      <w:r w:rsidRPr="00340591">
        <w:rPr>
          <w:sz w:val="22"/>
          <w:szCs w:val="22"/>
          <w:lang w:val="en-US"/>
        </w:rPr>
        <w:t>Topic 14</w:t>
      </w:r>
      <w:r w:rsidR="007A33A4">
        <w:rPr>
          <w:sz w:val="22"/>
          <w:szCs w:val="22"/>
          <w:lang w:val="en-US"/>
        </w:rPr>
        <w:t>, corresponds to topic 12</w:t>
      </w:r>
    </w:p>
    <w:p w14:paraId="39E9AA41" w14:textId="77777777" w:rsidR="00340591" w:rsidRPr="00340591" w:rsidRDefault="00340591" w:rsidP="00340591">
      <w:pPr>
        <w:spacing w:line="276" w:lineRule="auto"/>
        <w:rPr>
          <w:sz w:val="22"/>
          <w:szCs w:val="22"/>
          <w:lang w:val="en-US"/>
        </w:rPr>
      </w:pPr>
      <w:r w:rsidRPr="00340591">
        <w:rPr>
          <w:sz w:val="22"/>
          <w:szCs w:val="22"/>
          <w:lang w:val="en-US"/>
        </w:rPr>
        <w:t xml:space="preserve"> </w:t>
      </w:r>
      <w:r w:rsidRPr="00340591">
        <w:rPr>
          <w:sz w:val="22"/>
          <w:szCs w:val="22"/>
          <w:lang w:val="en-US"/>
        </w:rPr>
        <w:tab/>
        <w:t xml:space="preserve"> Highest Prob: court, law, legal, courts, justice, judicial, proceedings </w:t>
      </w:r>
    </w:p>
    <w:p w14:paraId="09500FD6" w14:textId="4F58BD15" w:rsidR="00340591" w:rsidRPr="00340591" w:rsidRDefault="00340591" w:rsidP="00340591">
      <w:pPr>
        <w:spacing w:line="276" w:lineRule="auto"/>
        <w:rPr>
          <w:sz w:val="22"/>
          <w:szCs w:val="22"/>
          <w:lang w:val="en-US"/>
        </w:rPr>
      </w:pPr>
      <w:r w:rsidRPr="00340591">
        <w:rPr>
          <w:sz w:val="22"/>
          <w:szCs w:val="22"/>
          <w:lang w:val="en-US"/>
        </w:rPr>
        <w:t xml:space="preserve"> </w:t>
      </w:r>
      <w:r w:rsidRPr="00340591">
        <w:rPr>
          <w:sz w:val="22"/>
          <w:szCs w:val="22"/>
          <w:lang w:val="en-US"/>
        </w:rPr>
        <w:tab/>
        <w:t xml:space="preserve"> FREX: judicial, judges, tribunals, solicitors, judgments, bench, defendant  </w:t>
      </w:r>
    </w:p>
    <w:p w14:paraId="3CE5974C" w14:textId="287F3086" w:rsidR="00DB25C0" w:rsidRDefault="00340591" w:rsidP="00340591">
      <w:pPr>
        <w:spacing w:line="276" w:lineRule="auto"/>
        <w:rPr>
          <w:sz w:val="22"/>
          <w:szCs w:val="22"/>
          <w:lang w:val="en-US"/>
        </w:rPr>
      </w:pPr>
      <w:r w:rsidRPr="00340591">
        <w:rPr>
          <w:sz w:val="22"/>
          <w:szCs w:val="22"/>
          <w:lang w:val="en-US"/>
        </w:rPr>
        <w:t>Topic 15</w:t>
      </w:r>
      <w:r w:rsidR="00DB25C0">
        <w:rPr>
          <w:sz w:val="22"/>
          <w:szCs w:val="22"/>
          <w:lang w:val="en-US"/>
        </w:rPr>
        <w:t>, corresponds to topic 9</w:t>
      </w:r>
    </w:p>
    <w:p w14:paraId="3AC4F6AE" w14:textId="1E6251B7" w:rsidR="00340591" w:rsidRPr="00340591" w:rsidRDefault="00340591" w:rsidP="00340591">
      <w:pPr>
        <w:spacing w:line="276" w:lineRule="auto"/>
        <w:rPr>
          <w:sz w:val="22"/>
          <w:szCs w:val="22"/>
          <w:lang w:val="en-US"/>
        </w:rPr>
      </w:pPr>
      <w:r w:rsidRPr="00340591">
        <w:rPr>
          <w:sz w:val="22"/>
          <w:szCs w:val="22"/>
          <w:lang w:val="en-US"/>
        </w:rPr>
        <w:t xml:space="preserve"> </w:t>
      </w:r>
      <w:r w:rsidRPr="00340591">
        <w:rPr>
          <w:sz w:val="22"/>
          <w:szCs w:val="22"/>
          <w:lang w:val="en-US"/>
        </w:rPr>
        <w:tab/>
        <w:t xml:space="preserve"> Highest Prob: pay, staff, per, cent, said, recruitment, salary </w:t>
      </w:r>
    </w:p>
    <w:p w14:paraId="36445EB2" w14:textId="33FEBDEB" w:rsidR="00340591" w:rsidRPr="00340591" w:rsidRDefault="00340591" w:rsidP="00340591">
      <w:pPr>
        <w:spacing w:line="276" w:lineRule="auto"/>
        <w:rPr>
          <w:sz w:val="22"/>
          <w:szCs w:val="22"/>
          <w:lang w:val="en-US"/>
        </w:rPr>
      </w:pPr>
      <w:r w:rsidRPr="00340591">
        <w:rPr>
          <w:sz w:val="22"/>
          <w:szCs w:val="22"/>
          <w:lang w:val="en-US"/>
        </w:rPr>
        <w:t xml:space="preserve"> </w:t>
      </w:r>
      <w:r w:rsidRPr="00340591">
        <w:rPr>
          <w:sz w:val="22"/>
          <w:szCs w:val="22"/>
          <w:lang w:val="en-US"/>
        </w:rPr>
        <w:tab/>
        <w:t xml:space="preserve"> FREX: salary, dentists, </w:t>
      </w:r>
      <w:proofErr w:type="spellStart"/>
      <w:r w:rsidRPr="00340591">
        <w:rPr>
          <w:sz w:val="22"/>
          <w:szCs w:val="22"/>
          <w:lang w:val="en-US"/>
        </w:rPr>
        <w:t>bma</w:t>
      </w:r>
      <w:proofErr w:type="spellEnd"/>
      <w:r w:rsidRPr="00340591">
        <w:rPr>
          <w:sz w:val="22"/>
          <w:szCs w:val="22"/>
          <w:lang w:val="en-US"/>
        </w:rPr>
        <w:t xml:space="preserve">, pay, morale, </w:t>
      </w:r>
      <w:proofErr w:type="spellStart"/>
      <w:r w:rsidRPr="00340591">
        <w:rPr>
          <w:sz w:val="22"/>
          <w:szCs w:val="22"/>
          <w:lang w:val="en-US"/>
        </w:rPr>
        <w:t>gmps</w:t>
      </w:r>
      <w:proofErr w:type="spellEnd"/>
      <w:r w:rsidRPr="00340591">
        <w:rPr>
          <w:sz w:val="22"/>
          <w:szCs w:val="22"/>
          <w:lang w:val="en-US"/>
        </w:rPr>
        <w:t xml:space="preserve">, grades </w:t>
      </w:r>
    </w:p>
    <w:p w14:paraId="77F19E1D" w14:textId="54D2973F" w:rsidR="00340591" w:rsidRPr="00340591" w:rsidRDefault="00340591" w:rsidP="00340591">
      <w:pPr>
        <w:spacing w:line="276" w:lineRule="auto"/>
        <w:rPr>
          <w:sz w:val="22"/>
          <w:szCs w:val="22"/>
          <w:lang w:val="en-US"/>
        </w:rPr>
      </w:pPr>
      <w:r w:rsidRPr="00340591">
        <w:rPr>
          <w:sz w:val="22"/>
          <w:szCs w:val="22"/>
          <w:lang w:val="en-US"/>
        </w:rPr>
        <w:t>Topic 16</w:t>
      </w:r>
      <w:r w:rsidR="00DB25C0">
        <w:rPr>
          <w:sz w:val="22"/>
          <w:szCs w:val="22"/>
          <w:lang w:val="en-US"/>
        </w:rPr>
        <w:t>, corresponds partially to topic 13</w:t>
      </w:r>
    </w:p>
    <w:p w14:paraId="0B4BBB5F" w14:textId="77777777" w:rsidR="00340591" w:rsidRPr="00340591" w:rsidRDefault="00340591" w:rsidP="00340591">
      <w:pPr>
        <w:spacing w:line="276" w:lineRule="auto"/>
        <w:rPr>
          <w:sz w:val="22"/>
          <w:szCs w:val="22"/>
          <w:lang w:val="en-US"/>
        </w:rPr>
      </w:pPr>
      <w:r w:rsidRPr="00340591">
        <w:rPr>
          <w:sz w:val="22"/>
          <w:szCs w:val="22"/>
          <w:lang w:val="en-US"/>
        </w:rPr>
        <w:t xml:space="preserve"> </w:t>
      </w:r>
      <w:r w:rsidRPr="00340591">
        <w:rPr>
          <w:sz w:val="22"/>
          <w:szCs w:val="22"/>
          <w:lang w:val="en-US"/>
        </w:rPr>
        <w:tab/>
        <w:t xml:space="preserve"> Highest Prob: commission, building, council, design, planning, buildings, site </w:t>
      </w:r>
    </w:p>
    <w:p w14:paraId="735FD04C" w14:textId="77777777" w:rsidR="00340591" w:rsidRPr="00340591" w:rsidRDefault="00340591" w:rsidP="00340591">
      <w:pPr>
        <w:spacing w:line="276" w:lineRule="auto"/>
        <w:rPr>
          <w:sz w:val="22"/>
          <w:szCs w:val="22"/>
          <w:lang w:val="en-US"/>
        </w:rPr>
      </w:pPr>
      <w:r w:rsidRPr="00340591">
        <w:rPr>
          <w:sz w:val="22"/>
          <w:szCs w:val="22"/>
          <w:lang w:val="en-US"/>
        </w:rPr>
        <w:t xml:space="preserve"> </w:t>
      </w:r>
      <w:r w:rsidRPr="00340591">
        <w:rPr>
          <w:sz w:val="22"/>
          <w:szCs w:val="22"/>
          <w:lang w:val="en-US"/>
        </w:rPr>
        <w:tab/>
        <w:t xml:space="preserve"> FREX: gambling, museum, gallery, heritage, architects, museums, betting </w:t>
      </w:r>
    </w:p>
    <w:p w14:paraId="1D61968B" w14:textId="04256767" w:rsidR="00340591" w:rsidRPr="00340591" w:rsidRDefault="00340591" w:rsidP="00340591">
      <w:pPr>
        <w:spacing w:line="276" w:lineRule="auto"/>
        <w:rPr>
          <w:sz w:val="22"/>
          <w:szCs w:val="22"/>
          <w:lang w:val="en-US"/>
        </w:rPr>
      </w:pPr>
      <w:r w:rsidRPr="00340591">
        <w:rPr>
          <w:sz w:val="22"/>
          <w:szCs w:val="22"/>
          <w:lang w:val="en-US"/>
        </w:rPr>
        <w:t>Topic 17</w:t>
      </w:r>
      <w:r w:rsidR="00DB25C0">
        <w:rPr>
          <w:sz w:val="22"/>
          <w:szCs w:val="22"/>
          <w:lang w:val="en-US"/>
        </w:rPr>
        <w:t>, corresponds to topic 15</w:t>
      </w:r>
    </w:p>
    <w:p w14:paraId="43D915B5" w14:textId="77777777" w:rsidR="00340591" w:rsidRPr="00340591" w:rsidRDefault="00340591" w:rsidP="00340591">
      <w:pPr>
        <w:spacing w:line="276" w:lineRule="auto"/>
        <w:rPr>
          <w:sz w:val="22"/>
          <w:szCs w:val="22"/>
          <w:lang w:val="en-US"/>
        </w:rPr>
      </w:pPr>
      <w:r w:rsidRPr="00340591">
        <w:rPr>
          <w:sz w:val="22"/>
          <w:szCs w:val="22"/>
          <w:lang w:val="en-US"/>
        </w:rPr>
        <w:t xml:space="preserve"> </w:t>
      </w:r>
      <w:r w:rsidRPr="00340591">
        <w:rPr>
          <w:sz w:val="22"/>
          <w:szCs w:val="22"/>
          <w:lang w:val="en-US"/>
        </w:rPr>
        <w:tab/>
        <w:t xml:space="preserve"> Highest Prob: health, care, </w:t>
      </w:r>
      <w:proofErr w:type="spellStart"/>
      <w:r w:rsidRPr="00340591">
        <w:rPr>
          <w:sz w:val="22"/>
          <w:szCs w:val="22"/>
          <w:lang w:val="en-US"/>
        </w:rPr>
        <w:t>nhs</w:t>
      </w:r>
      <w:proofErr w:type="spellEnd"/>
      <w:r w:rsidRPr="00340591">
        <w:rPr>
          <w:sz w:val="22"/>
          <w:szCs w:val="22"/>
          <w:lang w:val="en-US"/>
        </w:rPr>
        <w:t xml:space="preserve">, social, patients, mental, needs </w:t>
      </w:r>
    </w:p>
    <w:p w14:paraId="7A2297F8" w14:textId="77777777" w:rsidR="00340591" w:rsidRPr="00340591" w:rsidRDefault="00340591" w:rsidP="00340591">
      <w:pPr>
        <w:spacing w:line="276" w:lineRule="auto"/>
        <w:rPr>
          <w:sz w:val="22"/>
          <w:szCs w:val="22"/>
          <w:lang w:val="en-US"/>
        </w:rPr>
      </w:pPr>
      <w:r w:rsidRPr="00340591">
        <w:rPr>
          <w:sz w:val="22"/>
          <w:szCs w:val="22"/>
          <w:lang w:val="en-US"/>
        </w:rPr>
        <w:lastRenderedPageBreak/>
        <w:t xml:space="preserve"> </w:t>
      </w:r>
      <w:r w:rsidRPr="00340591">
        <w:rPr>
          <w:sz w:val="22"/>
          <w:szCs w:val="22"/>
          <w:lang w:val="en-US"/>
        </w:rPr>
        <w:tab/>
        <w:t xml:space="preserve"> FREX: patients, patient, healthcare, care, mental, commissioning, health </w:t>
      </w:r>
    </w:p>
    <w:p w14:paraId="597CE957" w14:textId="53812D91" w:rsidR="00340591" w:rsidRPr="00340591" w:rsidRDefault="00340591" w:rsidP="00340591">
      <w:pPr>
        <w:spacing w:line="276" w:lineRule="auto"/>
        <w:rPr>
          <w:sz w:val="22"/>
          <w:szCs w:val="22"/>
          <w:lang w:val="en-US"/>
        </w:rPr>
      </w:pPr>
      <w:r w:rsidRPr="00340591">
        <w:rPr>
          <w:sz w:val="22"/>
          <w:szCs w:val="22"/>
          <w:lang w:val="en-US"/>
        </w:rPr>
        <w:t>Topic 18</w:t>
      </w:r>
      <w:r w:rsidR="00DB25C0">
        <w:rPr>
          <w:sz w:val="22"/>
          <w:szCs w:val="22"/>
          <w:lang w:val="en-US"/>
        </w:rPr>
        <w:t>, corresponds to topic 19</w:t>
      </w:r>
    </w:p>
    <w:p w14:paraId="2810A4C6" w14:textId="77777777" w:rsidR="00340591" w:rsidRPr="00340591" w:rsidRDefault="00340591" w:rsidP="00340591">
      <w:pPr>
        <w:spacing w:line="276" w:lineRule="auto"/>
        <w:rPr>
          <w:sz w:val="22"/>
          <w:szCs w:val="22"/>
          <w:lang w:val="en-US"/>
        </w:rPr>
      </w:pPr>
      <w:r w:rsidRPr="00340591">
        <w:rPr>
          <w:sz w:val="22"/>
          <w:szCs w:val="22"/>
          <w:lang w:val="en-US"/>
        </w:rPr>
        <w:t xml:space="preserve"> </w:t>
      </w:r>
      <w:r w:rsidRPr="00340591">
        <w:rPr>
          <w:sz w:val="22"/>
          <w:szCs w:val="22"/>
          <w:lang w:val="en-US"/>
        </w:rPr>
        <w:tab/>
        <w:t xml:space="preserve"> Highest Prob: market, per, cent, products, prices, price, sales </w:t>
      </w:r>
    </w:p>
    <w:p w14:paraId="218DF535" w14:textId="77777777" w:rsidR="00340591" w:rsidRPr="00340591" w:rsidRDefault="00340591" w:rsidP="00340591">
      <w:pPr>
        <w:spacing w:line="276" w:lineRule="auto"/>
        <w:rPr>
          <w:sz w:val="22"/>
          <w:szCs w:val="22"/>
          <w:lang w:val="en-US"/>
        </w:rPr>
      </w:pPr>
      <w:r w:rsidRPr="00340591">
        <w:rPr>
          <w:sz w:val="22"/>
          <w:szCs w:val="22"/>
          <w:lang w:val="en-US"/>
        </w:rPr>
        <w:t xml:space="preserve"> </w:t>
      </w:r>
      <w:r w:rsidRPr="00340591">
        <w:rPr>
          <w:sz w:val="22"/>
          <w:szCs w:val="22"/>
          <w:lang w:val="en-US"/>
        </w:rPr>
        <w:tab/>
        <w:t xml:space="preserve"> FREX: wholesalers, milk, retailers, brands, brewers, manufacturers, animals </w:t>
      </w:r>
    </w:p>
    <w:p w14:paraId="31FBC180" w14:textId="25C5720B" w:rsidR="00340591" w:rsidRPr="00340591" w:rsidRDefault="00340591" w:rsidP="00340591">
      <w:pPr>
        <w:spacing w:line="276" w:lineRule="auto"/>
        <w:rPr>
          <w:sz w:val="22"/>
          <w:szCs w:val="22"/>
          <w:lang w:val="en-US"/>
        </w:rPr>
      </w:pPr>
      <w:r w:rsidRPr="00340591">
        <w:rPr>
          <w:sz w:val="22"/>
          <w:szCs w:val="22"/>
          <w:lang w:val="en-US"/>
        </w:rPr>
        <w:t xml:space="preserve">Topic </w:t>
      </w:r>
      <w:r w:rsidR="00DB25C0">
        <w:rPr>
          <w:sz w:val="22"/>
          <w:szCs w:val="22"/>
          <w:lang w:val="en-US"/>
        </w:rPr>
        <w:t>19, corresponds to topic 14</w:t>
      </w:r>
    </w:p>
    <w:p w14:paraId="223B0F76" w14:textId="77777777" w:rsidR="00340591" w:rsidRPr="00340591" w:rsidRDefault="00340591" w:rsidP="00340591">
      <w:pPr>
        <w:spacing w:line="276" w:lineRule="auto"/>
        <w:rPr>
          <w:sz w:val="22"/>
          <w:szCs w:val="22"/>
          <w:lang w:val="en-US"/>
        </w:rPr>
      </w:pPr>
      <w:r w:rsidRPr="00340591">
        <w:rPr>
          <w:sz w:val="22"/>
          <w:szCs w:val="22"/>
          <w:lang w:val="en-US"/>
        </w:rPr>
        <w:t xml:space="preserve"> </w:t>
      </w:r>
      <w:r w:rsidRPr="00340591">
        <w:rPr>
          <w:sz w:val="22"/>
          <w:szCs w:val="22"/>
          <w:lang w:val="en-US"/>
        </w:rPr>
        <w:tab/>
        <w:t xml:space="preserve"> Highest Prob: expenditure, outturn, capital, table, net, million, budget </w:t>
      </w:r>
    </w:p>
    <w:p w14:paraId="4ECCF20A" w14:textId="77777777" w:rsidR="00340591" w:rsidRPr="00340591" w:rsidRDefault="00340591" w:rsidP="00340591">
      <w:pPr>
        <w:spacing w:line="276" w:lineRule="auto"/>
        <w:rPr>
          <w:sz w:val="22"/>
          <w:szCs w:val="22"/>
          <w:lang w:val="en-US"/>
        </w:rPr>
      </w:pPr>
      <w:r w:rsidRPr="00340591">
        <w:rPr>
          <w:sz w:val="22"/>
          <w:szCs w:val="22"/>
          <w:lang w:val="en-US"/>
        </w:rPr>
        <w:t xml:space="preserve"> </w:t>
      </w:r>
      <w:r w:rsidRPr="00340591">
        <w:rPr>
          <w:sz w:val="22"/>
          <w:szCs w:val="22"/>
          <w:lang w:val="en-US"/>
        </w:rPr>
        <w:tab/>
        <w:t xml:space="preserve"> FREX: outturn, del, expenditure, </w:t>
      </w:r>
      <w:proofErr w:type="spellStart"/>
      <w:r w:rsidRPr="00340591">
        <w:rPr>
          <w:sz w:val="22"/>
          <w:szCs w:val="22"/>
          <w:lang w:val="en-US"/>
        </w:rPr>
        <w:t>ame</w:t>
      </w:r>
      <w:proofErr w:type="spellEnd"/>
      <w:r w:rsidRPr="00340591">
        <w:rPr>
          <w:sz w:val="22"/>
          <w:szCs w:val="22"/>
          <w:lang w:val="en-US"/>
        </w:rPr>
        <w:t xml:space="preserve">, voted, receipts, accounting </w:t>
      </w:r>
    </w:p>
    <w:p w14:paraId="4D8E23FA" w14:textId="18D09C5E" w:rsidR="00340591" w:rsidRPr="00340591" w:rsidRDefault="00340591" w:rsidP="00340591">
      <w:pPr>
        <w:spacing w:line="276" w:lineRule="auto"/>
        <w:rPr>
          <w:sz w:val="22"/>
          <w:szCs w:val="22"/>
          <w:lang w:val="en-US"/>
        </w:rPr>
      </w:pPr>
      <w:r w:rsidRPr="00340591">
        <w:rPr>
          <w:sz w:val="22"/>
          <w:szCs w:val="22"/>
          <w:lang w:val="en-US"/>
        </w:rPr>
        <w:t>Topic 20</w:t>
      </w:r>
      <w:r w:rsidR="00DB25C0">
        <w:rPr>
          <w:sz w:val="22"/>
          <w:szCs w:val="22"/>
          <w:lang w:val="en-US"/>
        </w:rPr>
        <w:t>, corresponds to topic 18</w:t>
      </w:r>
    </w:p>
    <w:p w14:paraId="610719DD" w14:textId="77777777" w:rsidR="00340591" w:rsidRPr="00340591" w:rsidRDefault="00340591" w:rsidP="00340591">
      <w:pPr>
        <w:spacing w:line="276" w:lineRule="auto"/>
        <w:rPr>
          <w:sz w:val="22"/>
          <w:szCs w:val="22"/>
          <w:lang w:val="en-US"/>
        </w:rPr>
      </w:pPr>
      <w:r w:rsidRPr="00340591">
        <w:rPr>
          <w:sz w:val="22"/>
          <w:szCs w:val="22"/>
          <w:lang w:val="en-US"/>
        </w:rPr>
        <w:t xml:space="preserve"> </w:t>
      </w:r>
      <w:r w:rsidRPr="00340591">
        <w:rPr>
          <w:sz w:val="22"/>
          <w:szCs w:val="22"/>
          <w:lang w:val="en-US"/>
        </w:rPr>
        <w:tab/>
        <w:t xml:space="preserve"> Highest Prob: police, prison, crime, offences, criminal, justice, prisoners </w:t>
      </w:r>
    </w:p>
    <w:p w14:paraId="3BAE81E5" w14:textId="160B86B6" w:rsidR="00FB3203" w:rsidRDefault="00340591" w:rsidP="00F77067">
      <w:pPr>
        <w:spacing w:line="276" w:lineRule="auto"/>
        <w:rPr>
          <w:sz w:val="22"/>
          <w:szCs w:val="22"/>
          <w:lang w:val="en-US"/>
        </w:rPr>
      </w:pPr>
      <w:r w:rsidRPr="00340591">
        <w:rPr>
          <w:sz w:val="22"/>
          <w:szCs w:val="22"/>
          <w:lang w:val="en-US"/>
        </w:rPr>
        <w:t xml:space="preserve"> </w:t>
      </w:r>
      <w:r w:rsidRPr="00340591">
        <w:rPr>
          <w:sz w:val="22"/>
          <w:szCs w:val="22"/>
          <w:lang w:val="en-US"/>
        </w:rPr>
        <w:tab/>
        <w:t xml:space="preserve"> FREX: prisoners, offenders, prisoner, sentenced, prisons, remand, offender </w:t>
      </w:r>
    </w:p>
    <w:p w14:paraId="3FF4961C" w14:textId="77777777" w:rsidR="002D7A31" w:rsidRDefault="002D7A31" w:rsidP="00F77067">
      <w:pPr>
        <w:spacing w:line="276" w:lineRule="auto"/>
        <w:rPr>
          <w:sz w:val="22"/>
          <w:szCs w:val="22"/>
          <w:lang w:val="en-US"/>
        </w:rPr>
      </w:pPr>
    </w:p>
    <w:p w14:paraId="2B4D180C" w14:textId="77777777" w:rsidR="002D7A31" w:rsidRDefault="002D7A31" w:rsidP="00F77067">
      <w:pPr>
        <w:spacing w:line="276" w:lineRule="auto"/>
        <w:rPr>
          <w:sz w:val="22"/>
          <w:szCs w:val="22"/>
          <w:lang w:val="en-US"/>
        </w:rPr>
      </w:pPr>
    </w:p>
    <w:p w14:paraId="6C1175CE" w14:textId="77777777" w:rsidR="002D7A31" w:rsidRDefault="002D7A31" w:rsidP="00F77067">
      <w:pPr>
        <w:spacing w:line="276" w:lineRule="auto"/>
        <w:rPr>
          <w:sz w:val="22"/>
          <w:szCs w:val="22"/>
          <w:lang w:val="en-US"/>
        </w:rPr>
      </w:pPr>
    </w:p>
    <w:p w14:paraId="00E9E287" w14:textId="52C40A2C" w:rsidR="002D7A31" w:rsidRDefault="002D7A31" w:rsidP="00F77067">
      <w:pPr>
        <w:spacing w:line="276" w:lineRule="auto"/>
        <w:rPr>
          <w:sz w:val="22"/>
          <w:szCs w:val="22"/>
          <w:lang w:val="en-US"/>
        </w:rPr>
      </w:pPr>
      <w:r>
        <w:rPr>
          <w:noProof/>
          <w:sz w:val="22"/>
          <w:szCs w:val="22"/>
          <w:lang w:val="en-US"/>
        </w:rPr>
        <w:drawing>
          <wp:inline distT="0" distB="0" distL="0" distR="0" wp14:anchorId="4C8356F5" wp14:editId="7F50EC67">
            <wp:extent cx="1800000" cy="1608510"/>
            <wp:effectExtent l="0" t="0" r="3810" b="4445"/>
            <wp:docPr id="14409626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0962626" name="Picture 1440962626"/>
                    <pic:cNvPicPr/>
                  </pic:nvPicPr>
                  <pic:blipFill>
                    <a:blip r:embed="rId30">
                      <a:extLst>
                        <a:ext uri="{28A0092B-C50C-407E-A947-70E740481C1C}">
                          <a14:useLocalDpi xmlns:a14="http://schemas.microsoft.com/office/drawing/2010/main" val="0"/>
                        </a:ext>
                      </a:extLst>
                    </a:blip>
                    <a:stretch>
                      <a:fillRect/>
                    </a:stretch>
                  </pic:blipFill>
                  <pic:spPr>
                    <a:xfrm>
                      <a:off x="0" y="0"/>
                      <a:ext cx="1800000" cy="1608510"/>
                    </a:xfrm>
                    <a:prstGeom prst="rect">
                      <a:avLst/>
                    </a:prstGeom>
                  </pic:spPr>
                </pic:pic>
              </a:graphicData>
            </a:graphic>
          </wp:inline>
        </w:drawing>
      </w:r>
      <w:r>
        <w:rPr>
          <w:noProof/>
          <w:sz w:val="22"/>
          <w:szCs w:val="22"/>
          <w:lang w:val="en-US"/>
        </w:rPr>
        <w:drawing>
          <wp:inline distT="0" distB="0" distL="0" distR="0" wp14:anchorId="21CD87B3" wp14:editId="5688A237">
            <wp:extent cx="1800000" cy="1608511"/>
            <wp:effectExtent l="0" t="0" r="3810" b="4445"/>
            <wp:docPr id="179399007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3990072" name="Picture 1793990072"/>
                    <pic:cNvPicPr/>
                  </pic:nvPicPr>
                  <pic:blipFill>
                    <a:blip r:embed="rId31">
                      <a:extLst>
                        <a:ext uri="{28A0092B-C50C-407E-A947-70E740481C1C}">
                          <a14:useLocalDpi xmlns:a14="http://schemas.microsoft.com/office/drawing/2010/main" val="0"/>
                        </a:ext>
                      </a:extLst>
                    </a:blip>
                    <a:stretch>
                      <a:fillRect/>
                    </a:stretch>
                  </pic:blipFill>
                  <pic:spPr>
                    <a:xfrm>
                      <a:off x="0" y="0"/>
                      <a:ext cx="1800000" cy="1608511"/>
                    </a:xfrm>
                    <a:prstGeom prst="rect">
                      <a:avLst/>
                    </a:prstGeom>
                  </pic:spPr>
                </pic:pic>
              </a:graphicData>
            </a:graphic>
          </wp:inline>
        </w:drawing>
      </w:r>
      <w:r w:rsidR="00316FC6">
        <w:rPr>
          <w:noProof/>
          <w:sz w:val="22"/>
          <w:szCs w:val="22"/>
          <w:lang w:val="en-US"/>
        </w:rPr>
        <w:drawing>
          <wp:inline distT="0" distB="0" distL="0" distR="0" wp14:anchorId="45C70CEE" wp14:editId="0047E33A">
            <wp:extent cx="1800000" cy="1608511"/>
            <wp:effectExtent l="0" t="0" r="3810" b="4445"/>
            <wp:docPr id="70678155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6781550" name="Picture 706781550"/>
                    <pic:cNvPicPr/>
                  </pic:nvPicPr>
                  <pic:blipFill>
                    <a:blip r:embed="rId32">
                      <a:extLst>
                        <a:ext uri="{28A0092B-C50C-407E-A947-70E740481C1C}">
                          <a14:useLocalDpi xmlns:a14="http://schemas.microsoft.com/office/drawing/2010/main" val="0"/>
                        </a:ext>
                      </a:extLst>
                    </a:blip>
                    <a:stretch>
                      <a:fillRect/>
                    </a:stretch>
                  </pic:blipFill>
                  <pic:spPr>
                    <a:xfrm>
                      <a:off x="0" y="0"/>
                      <a:ext cx="1800000" cy="1608511"/>
                    </a:xfrm>
                    <a:prstGeom prst="rect">
                      <a:avLst/>
                    </a:prstGeom>
                  </pic:spPr>
                </pic:pic>
              </a:graphicData>
            </a:graphic>
          </wp:inline>
        </w:drawing>
      </w:r>
    </w:p>
    <w:p w14:paraId="330A1F1F" w14:textId="3C68D557" w:rsidR="00316FC6" w:rsidRDefault="00316FC6" w:rsidP="00F77067">
      <w:pPr>
        <w:spacing w:line="276" w:lineRule="auto"/>
        <w:rPr>
          <w:sz w:val="22"/>
          <w:szCs w:val="22"/>
          <w:lang w:val="en-US"/>
        </w:rPr>
      </w:pPr>
      <w:r>
        <w:rPr>
          <w:noProof/>
          <w:sz w:val="22"/>
          <w:szCs w:val="22"/>
          <w:lang w:val="en-US"/>
        </w:rPr>
        <w:drawing>
          <wp:inline distT="0" distB="0" distL="0" distR="0" wp14:anchorId="66A02258" wp14:editId="23902936">
            <wp:extent cx="1800000" cy="1608511"/>
            <wp:effectExtent l="0" t="0" r="3810" b="4445"/>
            <wp:docPr id="178599965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5999654" name="Picture 1785999654"/>
                    <pic:cNvPicPr/>
                  </pic:nvPicPr>
                  <pic:blipFill>
                    <a:blip r:embed="rId33">
                      <a:extLst>
                        <a:ext uri="{28A0092B-C50C-407E-A947-70E740481C1C}">
                          <a14:useLocalDpi xmlns:a14="http://schemas.microsoft.com/office/drawing/2010/main" val="0"/>
                        </a:ext>
                      </a:extLst>
                    </a:blip>
                    <a:stretch>
                      <a:fillRect/>
                    </a:stretch>
                  </pic:blipFill>
                  <pic:spPr>
                    <a:xfrm>
                      <a:off x="0" y="0"/>
                      <a:ext cx="1800000" cy="1608511"/>
                    </a:xfrm>
                    <a:prstGeom prst="rect">
                      <a:avLst/>
                    </a:prstGeom>
                  </pic:spPr>
                </pic:pic>
              </a:graphicData>
            </a:graphic>
          </wp:inline>
        </w:drawing>
      </w:r>
      <w:r>
        <w:rPr>
          <w:noProof/>
          <w:sz w:val="22"/>
          <w:szCs w:val="22"/>
          <w:lang w:val="en-US"/>
        </w:rPr>
        <w:drawing>
          <wp:inline distT="0" distB="0" distL="0" distR="0" wp14:anchorId="62486A3C" wp14:editId="13444070">
            <wp:extent cx="1800000" cy="1608511"/>
            <wp:effectExtent l="0" t="0" r="3810" b="4445"/>
            <wp:docPr id="140218371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2183713" name="Picture 1402183713"/>
                    <pic:cNvPicPr/>
                  </pic:nvPicPr>
                  <pic:blipFill>
                    <a:blip r:embed="rId34">
                      <a:extLst>
                        <a:ext uri="{28A0092B-C50C-407E-A947-70E740481C1C}">
                          <a14:useLocalDpi xmlns:a14="http://schemas.microsoft.com/office/drawing/2010/main" val="0"/>
                        </a:ext>
                      </a:extLst>
                    </a:blip>
                    <a:stretch>
                      <a:fillRect/>
                    </a:stretch>
                  </pic:blipFill>
                  <pic:spPr>
                    <a:xfrm>
                      <a:off x="0" y="0"/>
                      <a:ext cx="1800000" cy="1608511"/>
                    </a:xfrm>
                    <a:prstGeom prst="rect">
                      <a:avLst/>
                    </a:prstGeom>
                  </pic:spPr>
                </pic:pic>
              </a:graphicData>
            </a:graphic>
          </wp:inline>
        </w:drawing>
      </w:r>
      <w:r>
        <w:rPr>
          <w:noProof/>
          <w:sz w:val="22"/>
          <w:szCs w:val="22"/>
          <w:lang w:val="en-US"/>
        </w:rPr>
        <w:drawing>
          <wp:inline distT="0" distB="0" distL="0" distR="0" wp14:anchorId="1CCD3D7B" wp14:editId="08BC471E">
            <wp:extent cx="1800000" cy="1608511"/>
            <wp:effectExtent l="0" t="0" r="3810" b="4445"/>
            <wp:docPr id="151536393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5363932" name="Picture 1515363932"/>
                    <pic:cNvPicPr/>
                  </pic:nvPicPr>
                  <pic:blipFill>
                    <a:blip r:embed="rId35">
                      <a:extLst>
                        <a:ext uri="{28A0092B-C50C-407E-A947-70E740481C1C}">
                          <a14:useLocalDpi xmlns:a14="http://schemas.microsoft.com/office/drawing/2010/main" val="0"/>
                        </a:ext>
                      </a:extLst>
                    </a:blip>
                    <a:stretch>
                      <a:fillRect/>
                    </a:stretch>
                  </pic:blipFill>
                  <pic:spPr>
                    <a:xfrm>
                      <a:off x="0" y="0"/>
                      <a:ext cx="1800000" cy="1608511"/>
                    </a:xfrm>
                    <a:prstGeom prst="rect">
                      <a:avLst/>
                    </a:prstGeom>
                  </pic:spPr>
                </pic:pic>
              </a:graphicData>
            </a:graphic>
          </wp:inline>
        </w:drawing>
      </w:r>
    </w:p>
    <w:p w14:paraId="6FFDBC3E" w14:textId="408E095E" w:rsidR="00316FC6" w:rsidRDefault="008522D0" w:rsidP="00F77067">
      <w:pPr>
        <w:spacing w:line="276" w:lineRule="auto"/>
        <w:rPr>
          <w:sz w:val="22"/>
          <w:szCs w:val="22"/>
          <w:lang w:val="en-US"/>
        </w:rPr>
      </w:pPr>
      <w:r>
        <w:rPr>
          <w:noProof/>
          <w:sz w:val="22"/>
          <w:szCs w:val="22"/>
          <w:lang w:val="en-US"/>
        </w:rPr>
        <w:drawing>
          <wp:inline distT="0" distB="0" distL="0" distR="0" wp14:anchorId="5FD8711B" wp14:editId="5F385613">
            <wp:extent cx="1800000" cy="1608511"/>
            <wp:effectExtent l="0" t="0" r="3810" b="4445"/>
            <wp:docPr id="57259437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2594376" name="Picture 572594376"/>
                    <pic:cNvPicPr/>
                  </pic:nvPicPr>
                  <pic:blipFill>
                    <a:blip r:embed="rId36">
                      <a:extLst>
                        <a:ext uri="{28A0092B-C50C-407E-A947-70E740481C1C}">
                          <a14:useLocalDpi xmlns:a14="http://schemas.microsoft.com/office/drawing/2010/main" val="0"/>
                        </a:ext>
                      </a:extLst>
                    </a:blip>
                    <a:stretch>
                      <a:fillRect/>
                    </a:stretch>
                  </pic:blipFill>
                  <pic:spPr>
                    <a:xfrm>
                      <a:off x="0" y="0"/>
                      <a:ext cx="1800000" cy="1608511"/>
                    </a:xfrm>
                    <a:prstGeom prst="rect">
                      <a:avLst/>
                    </a:prstGeom>
                  </pic:spPr>
                </pic:pic>
              </a:graphicData>
            </a:graphic>
          </wp:inline>
        </w:drawing>
      </w:r>
      <w:r>
        <w:rPr>
          <w:noProof/>
          <w:sz w:val="22"/>
          <w:szCs w:val="22"/>
          <w:lang w:val="en-US"/>
        </w:rPr>
        <w:drawing>
          <wp:inline distT="0" distB="0" distL="0" distR="0" wp14:anchorId="6ACEAF3D" wp14:editId="5B838120">
            <wp:extent cx="1800000" cy="1608511"/>
            <wp:effectExtent l="0" t="0" r="3810" b="4445"/>
            <wp:docPr id="288468283"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8468283" name="Picture 288468283"/>
                    <pic:cNvPicPr/>
                  </pic:nvPicPr>
                  <pic:blipFill>
                    <a:blip r:embed="rId37">
                      <a:extLst>
                        <a:ext uri="{28A0092B-C50C-407E-A947-70E740481C1C}">
                          <a14:useLocalDpi xmlns:a14="http://schemas.microsoft.com/office/drawing/2010/main" val="0"/>
                        </a:ext>
                      </a:extLst>
                    </a:blip>
                    <a:stretch>
                      <a:fillRect/>
                    </a:stretch>
                  </pic:blipFill>
                  <pic:spPr>
                    <a:xfrm>
                      <a:off x="0" y="0"/>
                      <a:ext cx="1800000" cy="1608511"/>
                    </a:xfrm>
                    <a:prstGeom prst="rect">
                      <a:avLst/>
                    </a:prstGeom>
                  </pic:spPr>
                </pic:pic>
              </a:graphicData>
            </a:graphic>
          </wp:inline>
        </w:drawing>
      </w:r>
      <w:r>
        <w:rPr>
          <w:noProof/>
          <w:sz w:val="22"/>
          <w:szCs w:val="22"/>
          <w:lang w:val="en-US"/>
        </w:rPr>
        <w:drawing>
          <wp:inline distT="0" distB="0" distL="0" distR="0" wp14:anchorId="240A1F69" wp14:editId="06FE0F4F">
            <wp:extent cx="1800000" cy="1608511"/>
            <wp:effectExtent l="0" t="0" r="3810" b="4445"/>
            <wp:docPr id="1796804467"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6804467" name="Picture 1796804467"/>
                    <pic:cNvPicPr/>
                  </pic:nvPicPr>
                  <pic:blipFill>
                    <a:blip r:embed="rId38">
                      <a:extLst>
                        <a:ext uri="{28A0092B-C50C-407E-A947-70E740481C1C}">
                          <a14:useLocalDpi xmlns:a14="http://schemas.microsoft.com/office/drawing/2010/main" val="0"/>
                        </a:ext>
                      </a:extLst>
                    </a:blip>
                    <a:stretch>
                      <a:fillRect/>
                    </a:stretch>
                  </pic:blipFill>
                  <pic:spPr>
                    <a:xfrm>
                      <a:off x="0" y="0"/>
                      <a:ext cx="1800000" cy="1608511"/>
                    </a:xfrm>
                    <a:prstGeom prst="rect">
                      <a:avLst/>
                    </a:prstGeom>
                  </pic:spPr>
                </pic:pic>
              </a:graphicData>
            </a:graphic>
          </wp:inline>
        </w:drawing>
      </w:r>
    </w:p>
    <w:p w14:paraId="58E9634B" w14:textId="0039F78C" w:rsidR="008522D0" w:rsidRDefault="008522D0" w:rsidP="00F77067">
      <w:pPr>
        <w:spacing w:line="276" w:lineRule="auto"/>
        <w:rPr>
          <w:sz w:val="22"/>
          <w:szCs w:val="22"/>
          <w:lang w:val="en-US"/>
        </w:rPr>
      </w:pPr>
      <w:r>
        <w:rPr>
          <w:noProof/>
          <w:sz w:val="22"/>
          <w:szCs w:val="22"/>
          <w:lang w:val="en-US"/>
        </w:rPr>
        <w:lastRenderedPageBreak/>
        <w:drawing>
          <wp:inline distT="0" distB="0" distL="0" distR="0" wp14:anchorId="4ADA716D" wp14:editId="4CAB7D32">
            <wp:extent cx="1800000" cy="1608511"/>
            <wp:effectExtent l="0" t="0" r="3810" b="4445"/>
            <wp:docPr id="639052989"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9052989" name="Picture 639052989"/>
                    <pic:cNvPicPr/>
                  </pic:nvPicPr>
                  <pic:blipFill>
                    <a:blip r:embed="rId39">
                      <a:extLst>
                        <a:ext uri="{28A0092B-C50C-407E-A947-70E740481C1C}">
                          <a14:useLocalDpi xmlns:a14="http://schemas.microsoft.com/office/drawing/2010/main" val="0"/>
                        </a:ext>
                      </a:extLst>
                    </a:blip>
                    <a:stretch>
                      <a:fillRect/>
                    </a:stretch>
                  </pic:blipFill>
                  <pic:spPr>
                    <a:xfrm>
                      <a:off x="0" y="0"/>
                      <a:ext cx="1800000" cy="1608511"/>
                    </a:xfrm>
                    <a:prstGeom prst="rect">
                      <a:avLst/>
                    </a:prstGeom>
                  </pic:spPr>
                </pic:pic>
              </a:graphicData>
            </a:graphic>
          </wp:inline>
        </w:drawing>
      </w:r>
    </w:p>
    <w:p w14:paraId="066F408D" w14:textId="06EAC18A" w:rsidR="008522D0" w:rsidRDefault="008522D0" w:rsidP="008522D0">
      <w:pPr>
        <w:spacing w:line="276" w:lineRule="auto"/>
        <w:jc w:val="center"/>
        <w:rPr>
          <w:sz w:val="22"/>
          <w:szCs w:val="22"/>
          <w:lang w:val="en-US"/>
        </w:rPr>
      </w:pPr>
      <w:r>
        <w:rPr>
          <w:sz w:val="22"/>
          <w:szCs w:val="22"/>
          <w:lang w:val="en-US"/>
        </w:rPr>
        <w:t>Figure 2.</w:t>
      </w:r>
      <w:r w:rsidR="00292296">
        <w:rPr>
          <w:sz w:val="22"/>
          <w:szCs w:val="22"/>
          <w:lang w:val="en-US"/>
        </w:rPr>
        <w:t>10</w:t>
      </w:r>
      <w:r>
        <w:rPr>
          <w:sz w:val="22"/>
          <w:szCs w:val="22"/>
          <w:lang w:val="en-US"/>
        </w:rPr>
        <w:t>.1: Replication of figure 1 from body, using the larger-document sample</w:t>
      </w:r>
    </w:p>
    <w:p w14:paraId="6D28FD30" w14:textId="77777777" w:rsidR="00FB3203" w:rsidRDefault="00FB3203" w:rsidP="00F77067">
      <w:pPr>
        <w:spacing w:line="276" w:lineRule="auto"/>
        <w:rPr>
          <w:sz w:val="22"/>
          <w:szCs w:val="22"/>
          <w:lang w:val="en-US"/>
        </w:rPr>
      </w:pPr>
    </w:p>
    <w:p w14:paraId="2726EBE3" w14:textId="77777777" w:rsidR="00FB3203" w:rsidRDefault="00FB3203" w:rsidP="00F77067">
      <w:pPr>
        <w:spacing w:line="276" w:lineRule="auto"/>
        <w:rPr>
          <w:sz w:val="22"/>
          <w:szCs w:val="22"/>
          <w:lang w:val="en-US"/>
        </w:rPr>
      </w:pPr>
    </w:p>
    <w:p w14:paraId="3C745E47" w14:textId="05948CDE" w:rsidR="00FB3203" w:rsidRPr="00292296" w:rsidRDefault="00380B3C" w:rsidP="00F77067">
      <w:pPr>
        <w:spacing w:line="276" w:lineRule="auto"/>
        <w:rPr>
          <w:i/>
          <w:iCs/>
          <w:sz w:val="22"/>
          <w:szCs w:val="22"/>
          <w:lang w:val="en-US"/>
        </w:rPr>
      </w:pPr>
      <w:r w:rsidRPr="00292296">
        <w:rPr>
          <w:i/>
          <w:iCs/>
          <w:sz w:val="22"/>
          <w:szCs w:val="22"/>
          <w:lang w:val="en-US"/>
        </w:rPr>
        <w:t>2.1</w:t>
      </w:r>
      <w:r w:rsidR="00292296">
        <w:rPr>
          <w:i/>
          <w:iCs/>
          <w:sz w:val="22"/>
          <w:szCs w:val="22"/>
          <w:lang w:val="en-US"/>
        </w:rPr>
        <w:t>1</w:t>
      </w:r>
      <w:r w:rsidRPr="00292296">
        <w:rPr>
          <w:i/>
          <w:iCs/>
          <w:sz w:val="22"/>
          <w:szCs w:val="22"/>
          <w:lang w:val="en-US"/>
        </w:rPr>
        <w:t xml:space="preserve"> Results on a sample using a threshold of approximately 10,000 words</w:t>
      </w:r>
    </w:p>
    <w:p w14:paraId="524E13E0" w14:textId="77777777" w:rsidR="00380B3C" w:rsidRDefault="00380B3C" w:rsidP="00F77067">
      <w:pPr>
        <w:spacing w:line="276" w:lineRule="auto"/>
        <w:rPr>
          <w:sz w:val="22"/>
          <w:szCs w:val="22"/>
          <w:lang w:val="en-US"/>
        </w:rPr>
      </w:pPr>
    </w:p>
    <w:p w14:paraId="1B707F9B" w14:textId="77777777" w:rsidR="00380B3C" w:rsidRDefault="00380B3C" w:rsidP="00F77067">
      <w:pPr>
        <w:spacing w:line="276" w:lineRule="auto"/>
        <w:rPr>
          <w:sz w:val="22"/>
          <w:szCs w:val="22"/>
          <w:lang w:val="en-US"/>
        </w:rPr>
      </w:pPr>
      <w:r>
        <w:rPr>
          <w:sz w:val="22"/>
          <w:szCs w:val="22"/>
          <w:lang w:val="en-US"/>
        </w:rPr>
        <w:t xml:space="preserve">The results below repeat the main model on a sample using cut-off point of approximately 10,000 words. The results are very similar to the ones using the 20,000 word cutoff. The business/innovation/research topic (6) form the main results is now split into an innovation/research topic (6) and a business/regulation topic (3), both of which show the same upward trend. The public finance topic is split in two (14 and 17), both of which show a downward trend. The figure below the list of topics shows the over-time evolutions of the economic topics in this sample, which are very similar to those estimated for the 20,000 sample, keeping in mind the topic changes mentioned above. </w:t>
      </w:r>
    </w:p>
    <w:p w14:paraId="2B2B6AC4" w14:textId="77777777" w:rsidR="00380B3C" w:rsidRDefault="00380B3C" w:rsidP="00F77067">
      <w:pPr>
        <w:spacing w:line="276" w:lineRule="auto"/>
        <w:rPr>
          <w:sz w:val="22"/>
          <w:szCs w:val="22"/>
          <w:lang w:val="en-US"/>
        </w:rPr>
      </w:pPr>
    </w:p>
    <w:p w14:paraId="13E4DEB1" w14:textId="6A0027A0" w:rsidR="00380B3C" w:rsidRPr="00380B3C" w:rsidRDefault="00380B3C" w:rsidP="00380B3C">
      <w:pPr>
        <w:spacing w:line="276" w:lineRule="auto"/>
        <w:rPr>
          <w:sz w:val="22"/>
          <w:szCs w:val="22"/>
          <w:lang w:val="en-US"/>
        </w:rPr>
      </w:pPr>
      <w:r>
        <w:rPr>
          <w:sz w:val="22"/>
          <w:szCs w:val="22"/>
          <w:lang w:val="en-US"/>
        </w:rPr>
        <w:t>T</w:t>
      </w:r>
      <w:r w:rsidRPr="00380B3C">
        <w:rPr>
          <w:sz w:val="22"/>
          <w:szCs w:val="22"/>
          <w:lang w:val="en-US"/>
        </w:rPr>
        <w:t>opic model with 20 topics, 4366 documents and a 12441 word dictionary.</w:t>
      </w:r>
    </w:p>
    <w:p w14:paraId="4E3FE8EB" w14:textId="0B267E8F" w:rsidR="00380B3C" w:rsidRPr="00380B3C" w:rsidRDefault="00380B3C" w:rsidP="00380B3C">
      <w:pPr>
        <w:spacing w:line="276" w:lineRule="auto"/>
        <w:rPr>
          <w:sz w:val="22"/>
          <w:szCs w:val="22"/>
          <w:lang w:val="en-US"/>
        </w:rPr>
      </w:pPr>
      <w:r w:rsidRPr="00380B3C">
        <w:rPr>
          <w:sz w:val="22"/>
          <w:szCs w:val="22"/>
          <w:lang w:val="en-US"/>
        </w:rPr>
        <w:t>Topic 1</w:t>
      </w:r>
      <w:r>
        <w:rPr>
          <w:sz w:val="22"/>
          <w:szCs w:val="22"/>
          <w:lang w:val="en-US"/>
        </w:rPr>
        <w:t>, corresponds to topic 1</w:t>
      </w:r>
    </w:p>
    <w:p w14:paraId="04D75731" w14:textId="77777777" w:rsidR="00380B3C" w:rsidRPr="00380B3C" w:rsidRDefault="00380B3C" w:rsidP="00380B3C">
      <w:pPr>
        <w:spacing w:line="276" w:lineRule="auto"/>
        <w:rPr>
          <w:sz w:val="22"/>
          <w:szCs w:val="22"/>
          <w:lang w:val="en-US"/>
        </w:rPr>
      </w:pPr>
      <w:r w:rsidRPr="00380B3C">
        <w:rPr>
          <w:sz w:val="22"/>
          <w:szCs w:val="22"/>
          <w:lang w:val="en-US"/>
        </w:rPr>
        <w:t xml:space="preserve"> </w:t>
      </w:r>
      <w:r w:rsidRPr="00380B3C">
        <w:rPr>
          <w:sz w:val="22"/>
          <w:szCs w:val="22"/>
          <w:lang w:val="en-US"/>
        </w:rPr>
        <w:tab/>
        <w:t xml:space="preserve"> Highest Prob: commission, committee, evidence, cases, present, case, staff </w:t>
      </w:r>
    </w:p>
    <w:p w14:paraId="5438A1C8" w14:textId="77777777" w:rsidR="00380B3C" w:rsidRPr="00380B3C" w:rsidRDefault="00380B3C" w:rsidP="00380B3C">
      <w:pPr>
        <w:spacing w:line="276" w:lineRule="auto"/>
        <w:rPr>
          <w:sz w:val="22"/>
          <w:szCs w:val="22"/>
          <w:lang w:val="en-US"/>
        </w:rPr>
      </w:pPr>
      <w:r w:rsidRPr="00380B3C">
        <w:rPr>
          <w:sz w:val="22"/>
          <w:szCs w:val="22"/>
          <w:lang w:val="en-US"/>
        </w:rPr>
        <w:t xml:space="preserve"> </w:t>
      </w:r>
      <w:r w:rsidRPr="00380B3C">
        <w:rPr>
          <w:sz w:val="22"/>
          <w:szCs w:val="22"/>
          <w:lang w:val="en-US"/>
        </w:rPr>
        <w:tab/>
        <w:t xml:space="preserve"> FREX: complaints, para, complaint, inquiry, inquiries, investigations, death </w:t>
      </w:r>
    </w:p>
    <w:p w14:paraId="57D226D2" w14:textId="691EFE73" w:rsidR="00380B3C" w:rsidRPr="00380B3C" w:rsidRDefault="00380B3C" w:rsidP="00380B3C">
      <w:pPr>
        <w:spacing w:line="276" w:lineRule="auto"/>
        <w:rPr>
          <w:sz w:val="22"/>
          <w:szCs w:val="22"/>
          <w:lang w:val="en-US"/>
        </w:rPr>
      </w:pPr>
      <w:r w:rsidRPr="00380B3C">
        <w:rPr>
          <w:sz w:val="22"/>
          <w:szCs w:val="22"/>
          <w:lang w:val="en-US"/>
        </w:rPr>
        <w:t>Topic 2</w:t>
      </w:r>
      <w:r>
        <w:rPr>
          <w:sz w:val="22"/>
          <w:szCs w:val="22"/>
          <w:lang w:val="en-US"/>
        </w:rPr>
        <w:t>, corresponds to topic 20</w:t>
      </w:r>
    </w:p>
    <w:p w14:paraId="34282586" w14:textId="77777777" w:rsidR="00380B3C" w:rsidRPr="00380B3C" w:rsidRDefault="00380B3C" w:rsidP="00380B3C">
      <w:pPr>
        <w:spacing w:line="276" w:lineRule="auto"/>
        <w:rPr>
          <w:sz w:val="22"/>
          <w:szCs w:val="22"/>
          <w:lang w:val="en-US"/>
        </w:rPr>
      </w:pPr>
      <w:r w:rsidRPr="00380B3C">
        <w:rPr>
          <w:sz w:val="22"/>
          <w:szCs w:val="22"/>
          <w:lang w:val="en-US"/>
        </w:rPr>
        <w:t xml:space="preserve"> </w:t>
      </w:r>
      <w:r w:rsidRPr="00380B3C">
        <w:rPr>
          <w:sz w:val="22"/>
          <w:szCs w:val="22"/>
          <w:lang w:val="en-US"/>
        </w:rPr>
        <w:tab/>
        <w:t xml:space="preserve"> Highest Prob: performance, targets, target, progress, management, review, objectives </w:t>
      </w:r>
    </w:p>
    <w:p w14:paraId="03345A5A" w14:textId="77777777" w:rsidR="00380B3C" w:rsidRPr="00380B3C" w:rsidRDefault="00380B3C" w:rsidP="00380B3C">
      <w:pPr>
        <w:spacing w:line="276" w:lineRule="auto"/>
        <w:rPr>
          <w:sz w:val="22"/>
          <w:szCs w:val="22"/>
          <w:lang w:val="en-US"/>
        </w:rPr>
      </w:pPr>
      <w:r w:rsidRPr="00380B3C">
        <w:rPr>
          <w:sz w:val="22"/>
          <w:szCs w:val="22"/>
          <w:lang w:val="en-US"/>
        </w:rPr>
        <w:t xml:space="preserve"> </w:t>
      </w:r>
      <w:r w:rsidRPr="00380B3C">
        <w:rPr>
          <w:sz w:val="22"/>
          <w:szCs w:val="22"/>
          <w:lang w:val="en-US"/>
        </w:rPr>
        <w:tab/>
        <w:t xml:space="preserve"> FREX: </w:t>
      </w:r>
      <w:proofErr w:type="spellStart"/>
      <w:r w:rsidRPr="00380B3C">
        <w:rPr>
          <w:sz w:val="22"/>
          <w:szCs w:val="22"/>
          <w:lang w:val="en-US"/>
        </w:rPr>
        <w:t>psa</w:t>
      </w:r>
      <w:proofErr w:type="spellEnd"/>
      <w:r w:rsidRPr="00380B3C">
        <w:rPr>
          <w:sz w:val="22"/>
          <w:szCs w:val="22"/>
          <w:lang w:val="en-US"/>
        </w:rPr>
        <w:t xml:space="preserve">, targets, performance, target, objectives, baseline, delivery </w:t>
      </w:r>
    </w:p>
    <w:p w14:paraId="63E07A33" w14:textId="20321A54" w:rsidR="00380B3C" w:rsidRPr="00380B3C" w:rsidRDefault="00380B3C" w:rsidP="00380B3C">
      <w:pPr>
        <w:spacing w:line="276" w:lineRule="auto"/>
        <w:rPr>
          <w:sz w:val="22"/>
          <w:szCs w:val="22"/>
          <w:lang w:val="en-US"/>
        </w:rPr>
      </w:pPr>
      <w:r w:rsidRPr="00380B3C">
        <w:rPr>
          <w:sz w:val="22"/>
          <w:szCs w:val="22"/>
          <w:lang w:val="en-US"/>
        </w:rPr>
        <w:t>Topic 3</w:t>
      </w:r>
      <w:r>
        <w:rPr>
          <w:sz w:val="22"/>
          <w:szCs w:val="22"/>
          <w:lang w:val="en-US"/>
        </w:rPr>
        <w:t>, partially corresponds to topic 6</w:t>
      </w:r>
    </w:p>
    <w:p w14:paraId="35BCDD25" w14:textId="77777777" w:rsidR="00380B3C" w:rsidRPr="00380B3C" w:rsidRDefault="00380B3C" w:rsidP="00380B3C">
      <w:pPr>
        <w:spacing w:line="276" w:lineRule="auto"/>
        <w:rPr>
          <w:sz w:val="22"/>
          <w:szCs w:val="22"/>
          <w:lang w:val="en-US"/>
        </w:rPr>
      </w:pPr>
      <w:r w:rsidRPr="00380B3C">
        <w:rPr>
          <w:sz w:val="22"/>
          <w:szCs w:val="22"/>
          <w:lang w:val="en-US"/>
        </w:rPr>
        <w:t xml:space="preserve"> </w:t>
      </w:r>
      <w:r w:rsidRPr="00380B3C">
        <w:rPr>
          <w:sz w:val="22"/>
          <w:szCs w:val="22"/>
          <w:lang w:val="en-US"/>
        </w:rPr>
        <w:tab/>
        <w:t xml:space="preserve"> Highest Prob: financial, tax, business, treasury, committee, market, sector </w:t>
      </w:r>
    </w:p>
    <w:p w14:paraId="297C91CF" w14:textId="77777777" w:rsidR="00380B3C" w:rsidRPr="00380B3C" w:rsidRDefault="00380B3C" w:rsidP="00380B3C">
      <w:pPr>
        <w:spacing w:line="276" w:lineRule="auto"/>
        <w:rPr>
          <w:sz w:val="22"/>
          <w:szCs w:val="22"/>
          <w:lang w:val="en-US"/>
        </w:rPr>
      </w:pPr>
      <w:r w:rsidRPr="00380B3C">
        <w:rPr>
          <w:sz w:val="22"/>
          <w:szCs w:val="22"/>
          <w:lang w:val="en-US"/>
        </w:rPr>
        <w:t xml:space="preserve"> </w:t>
      </w:r>
      <w:r w:rsidRPr="00380B3C">
        <w:rPr>
          <w:sz w:val="22"/>
          <w:szCs w:val="22"/>
          <w:lang w:val="en-US"/>
        </w:rPr>
        <w:tab/>
        <w:t xml:space="preserve"> FREX: </w:t>
      </w:r>
      <w:proofErr w:type="spellStart"/>
      <w:r w:rsidRPr="00380B3C">
        <w:rPr>
          <w:sz w:val="22"/>
          <w:szCs w:val="22"/>
          <w:lang w:val="en-US"/>
        </w:rPr>
        <w:t>pac</w:t>
      </w:r>
      <w:proofErr w:type="spellEnd"/>
      <w:r w:rsidRPr="00380B3C">
        <w:rPr>
          <w:sz w:val="22"/>
          <w:szCs w:val="22"/>
          <w:lang w:val="en-US"/>
        </w:rPr>
        <w:t xml:space="preserve">, banks, banking, </w:t>
      </w:r>
      <w:proofErr w:type="spellStart"/>
      <w:r w:rsidRPr="00380B3C">
        <w:rPr>
          <w:sz w:val="22"/>
          <w:szCs w:val="22"/>
          <w:lang w:val="en-US"/>
        </w:rPr>
        <w:t>hmrc</w:t>
      </w:r>
      <w:proofErr w:type="spellEnd"/>
      <w:r w:rsidRPr="00380B3C">
        <w:rPr>
          <w:sz w:val="22"/>
          <w:szCs w:val="22"/>
          <w:lang w:val="en-US"/>
        </w:rPr>
        <w:t xml:space="preserve">, consumer, consumers, tax </w:t>
      </w:r>
    </w:p>
    <w:p w14:paraId="2DD5D5F5" w14:textId="6184433B" w:rsidR="00380B3C" w:rsidRPr="00380B3C" w:rsidRDefault="00380B3C" w:rsidP="00380B3C">
      <w:pPr>
        <w:spacing w:line="276" w:lineRule="auto"/>
        <w:rPr>
          <w:sz w:val="22"/>
          <w:szCs w:val="22"/>
          <w:lang w:val="en-US"/>
        </w:rPr>
      </w:pPr>
      <w:r w:rsidRPr="00380B3C">
        <w:rPr>
          <w:sz w:val="22"/>
          <w:szCs w:val="22"/>
          <w:lang w:val="en-US"/>
        </w:rPr>
        <w:t>Topic 4</w:t>
      </w:r>
      <w:r>
        <w:rPr>
          <w:sz w:val="22"/>
          <w:szCs w:val="22"/>
          <w:lang w:val="en-US"/>
        </w:rPr>
        <w:t>, corresponds to topics 4 and 10</w:t>
      </w:r>
    </w:p>
    <w:p w14:paraId="7F7DDF42" w14:textId="77777777" w:rsidR="00380B3C" w:rsidRPr="00380B3C" w:rsidRDefault="00380B3C" w:rsidP="00380B3C">
      <w:pPr>
        <w:spacing w:line="276" w:lineRule="auto"/>
        <w:rPr>
          <w:sz w:val="22"/>
          <w:szCs w:val="22"/>
          <w:lang w:val="en-US"/>
        </w:rPr>
      </w:pPr>
      <w:r w:rsidRPr="00380B3C">
        <w:rPr>
          <w:sz w:val="22"/>
          <w:szCs w:val="22"/>
          <w:lang w:val="en-US"/>
        </w:rPr>
        <w:t xml:space="preserve"> </w:t>
      </w:r>
      <w:r w:rsidRPr="00380B3C">
        <w:rPr>
          <w:sz w:val="22"/>
          <w:szCs w:val="22"/>
          <w:lang w:val="en-US"/>
        </w:rPr>
        <w:tab/>
        <w:t xml:space="preserve"> Highest Prob: energy, economic, growth, per, cent, economy, change </w:t>
      </w:r>
    </w:p>
    <w:p w14:paraId="1AEADD37" w14:textId="77777777" w:rsidR="00380B3C" w:rsidRPr="00380B3C" w:rsidRDefault="00380B3C" w:rsidP="00380B3C">
      <w:pPr>
        <w:spacing w:line="276" w:lineRule="auto"/>
        <w:rPr>
          <w:sz w:val="22"/>
          <w:szCs w:val="22"/>
          <w:lang w:val="en-US"/>
        </w:rPr>
      </w:pPr>
      <w:r w:rsidRPr="00380B3C">
        <w:rPr>
          <w:sz w:val="22"/>
          <w:szCs w:val="22"/>
          <w:lang w:val="en-US"/>
        </w:rPr>
        <w:t xml:space="preserve"> </w:t>
      </w:r>
      <w:r w:rsidRPr="00380B3C">
        <w:rPr>
          <w:sz w:val="22"/>
          <w:szCs w:val="22"/>
          <w:lang w:val="en-US"/>
        </w:rPr>
        <w:tab/>
        <w:t xml:space="preserve"> FREX: carbon, energy, climate, wage, renewable, electricity, fuel </w:t>
      </w:r>
    </w:p>
    <w:p w14:paraId="5DA40487" w14:textId="0600E0A0" w:rsidR="00380B3C" w:rsidRPr="00380B3C" w:rsidRDefault="00380B3C" w:rsidP="00380B3C">
      <w:pPr>
        <w:spacing w:line="276" w:lineRule="auto"/>
        <w:rPr>
          <w:sz w:val="22"/>
          <w:szCs w:val="22"/>
          <w:lang w:val="en-US"/>
        </w:rPr>
      </w:pPr>
      <w:r w:rsidRPr="00380B3C">
        <w:rPr>
          <w:sz w:val="22"/>
          <w:szCs w:val="22"/>
          <w:lang w:val="en-US"/>
        </w:rPr>
        <w:t>Topic 5</w:t>
      </w:r>
      <w:r>
        <w:rPr>
          <w:sz w:val="22"/>
          <w:szCs w:val="22"/>
          <w:lang w:val="en-US"/>
        </w:rPr>
        <w:t>, corresponds to topic 5</w:t>
      </w:r>
    </w:p>
    <w:p w14:paraId="784EA93F" w14:textId="77777777" w:rsidR="00380B3C" w:rsidRPr="00380B3C" w:rsidRDefault="00380B3C" w:rsidP="00380B3C">
      <w:pPr>
        <w:spacing w:line="276" w:lineRule="auto"/>
        <w:rPr>
          <w:sz w:val="22"/>
          <w:szCs w:val="22"/>
          <w:lang w:val="en-US"/>
        </w:rPr>
      </w:pPr>
      <w:r w:rsidRPr="00380B3C">
        <w:rPr>
          <w:sz w:val="22"/>
          <w:szCs w:val="22"/>
          <w:lang w:val="en-US"/>
        </w:rPr>
        <w:t xml:space="preserve"> </w:t>
      </w:r>
      <w:r w:rsidRPr="00380B3C">
        <w:rPr>
          <w:sz w:val="22"/>
          <w:szCs w:val="22"/>
          <w:lang w:val="en-US"/>
        </w:rPr>
        <w:tab/>
        <w:t xml:space="preserve"> Highest Prob: </w:t>
      </w:r>
      <w:proofErr w:type="spellStart"/>
      <w:r w:rsidRPr="00380B3C">
        <w:rPr>
          <w:sz w:val="22"/>
          <w:szCs w:val="22"/>
          <w:lang w:val="en-US"/>
        </w:rPr>
        <w:t>scotland</w:t>
      </w:r>
      <w:proofErr w:type="spellEnd"/>
      <w:r w:rsidRPr="00380B3C">
        <w:rPr>
          <w:sz w:val="22"/>
          <w:szCs w:val="22"/>
          <w:lang w:val="en-US"/>
        </w:rPr>
        <w:t xml:space="preserve">, </w:t>
      </w:r>
      <w:proofErr w:type="spellStart"/>
      <w:r w:rsidRPr="00380B3C">
        <w:rPr>
          <w:sz w:val="22"/>
          <w:szCs w:val="22"/>
          <w:lang w:val="en-US"/>
        </w:rPr>
        <w:t>wales</w:t>
      </w:r>
      <w:proofErr w:type="spellEnd"/>
      <w:r w:rsidRPr="00380B3C">
        <w:rPr>
          <w:sz w:val="22"/>
          <w:szCs w:val="22"/>
          <w:lang w:val="en-US"/>
        </w:rPr>
        <w:t xml:space="preserve">, </w:t>
      </w:r>
      <w:proofErr w:type="spellStart"/>
      <w:r w:rsidRPr="00380B3C">
        <w:rPr>
          <w:sz w:val="22"/>
          <w:szCs w:val="22"/>
          <w:lang w:val="en-US"/>
        </w:rPr>
        <w:t>ireland</w:t>
      </w:r>
      <w:proofErr w:type="spellEnd"/>
      <w:r w:rsidRPr="00380B3C">
        <w:rPr>
          <w:sz w:val="22"/>
          <w:szCs w:val="22"/>
          <w:lang w:val="en-US"/>
        </w:rPr>
        <w:t xml:space="preserve">, northern, </w:t>
      </w:r>
      <w:proofErr w:type="spellStart"/>
      <w:r w:rsidRPr="00380B3C">
        <w:rPr>
          <w:sz w:val="22"/>
          <w:szCs w:val="22"/>
          <w:lang w:val="en-US"/>
        </w:rPr>
        <w:t>scottish</w:t>
      </w:r>
      <w:proofErr w:type="spellEnd"/>
      <w:r w:rsidRPr="00380B3C">
        <w:rPr>
          <w:sz w:val="22"/>
          <w:szCs w:val="22"/>
          <w:lang w:val="en-US"/>
        </w:rPr>
        <w:t xml:space="preserve">, assembly, </w:t>
      </w:r>
      <w:proofErr w:type="spellStart"/>
      <w:r w:rsidRPr="00380B3C">
        <w:rPr>
          <w:sz w:val="22"/>
          <w:szCs w:val="22"/>
          <w:lang w:val="en-US"/>
        </w:rPr>
        <w:t>welsh</w:t>
      </w:r>
      <w:proofErr w:type="spellEnd"/>
      <w:r w:rsidRPr="00380B3C">
        <w:rPr>
          <w:sz w:val="22"/>
          <w:szCs w:val="22"/>
          <w:lang w:val="en-US"/>
        </w:rPr>
        <w:t xml:space="preserve"> </w:t>
      </w:r>
    </w:p>
    <w:p w14:paraId="7CBFDFE7" w14:textId="77777777" w:rsidR="00380B3C" w:rsidRPr="00380B3C" w:rsidRDefault="00380B3C" w:rsidP="00380B3C">
      <w:pPr>
        <w:spacing w:line="276" w:lineRule="auto"/>
        <w:rPr>
          <w:sz w:val="22"/>
          <w:szCs w:val="22"/>
          <w:lang w:val="en-US"/>
        </w:rPr>
      </w:pPr>
      <w:r w:rsidRPr="00380B3C">
        <w:rPr>
          <w:sz w:val="22"/>
          <w:szCs w:val="22"/>
          <w:lang w:val="en-US"/>
        </w:rPr>
        <w:t xml:space="preserve"> </w:t>
      </w:r>
      <w:r w:rsidRPr="00380B3C">
        <w:rPr>
          <w:sz w:val="22"/>
          <w:szCs w:val="22"/>
          <w:lang w:val="en-US"/>
        </w:rPr>
        <w:tab/>
        <w:t xml:space="preserve"> FREX: electoral, assembly, devolution, </w:t>
      </w:r>
      <w:proofErr w:type="spellStart"/>
      <w:r w:rsidRPr="00380B3C">
        <w:rPr>
          <w:sz w:val="22"/>
          <w:szCs w:val="22"/>
          <w:lang w:val="en-US"/>
        </w:rPr>
        <w:t>scottish</w:t>
      </w:r>
      <w:proofErr w:type="spellEnd"/>
      <w:r w:rsidRPr="00380B3C">
        <w:rPr>
          <w:sz w:val="22"/>
          <w:szCs w:val="22"/>
          <w:lang w:val="en-US"/>
        </w:rPr>
        <w:t xml:space="preserve">, elections, </w:t>
      </w:r>
      <w:proofErr w:type="spellStart"/>
      <w:r w:rsidRPr="00380B3C">
        <w:rPr>
          <w:sz w:val="22"/>
          <w:szCs w:val="22"/>
          <w:lang w:val="en-US"/>
        </w:rPr>
        <w:t>welsh</w:t>
      </w:r>
      <w:proofErr w:type="spellEnd"/>
      <w:r w:rsidRPr="00380B3C">
        <w:rPr>
          <w:sz w:val="22"/>
          <w:szCs w:val="22"/>
          <w:lang w:val="en-US"/>
        </w:rPr>
        <w:t xml:space="preserve">, les </w:t>
      </w:r>
    </w:p>
    <w:p w14:paraId="5E334C7B" w14:textId="1A45FDB2" w:rsidR="00380B3C" w:rsidRPr="00380B3C" w:rsidRDefault="00380B3C" w:rsidP="00380B3C">
      <w:pPr>
        <w:spacing w:line="276" w:lineRule="auto"/>
        <w:rPr>
          <w:sz w:val="22"/>
          <w:szCs w:val="22"/>
          <w:lang w:val="en-US"/>
        </w:rPr>
      </w:pPr>
      <w:r w:rsidRPr="00380B3C">
        <w:rPr>
          <w:sz w:val="22"/>
          <w:szCs w:val="22"/>
          <w:lang w:val="en-US"/>
        </w:rPr>
        <w:t>Topic 6</w:t>
      </w:r>
      <w:r>
        <w:rPr>
          <w:sz w:val="22"/>
          <w:szCs w:val="22"/>
          <w:lang w:val="en-US"/>
        </w:rPr>
        <w:t>, partially corresponds to topic 6</w:t>
      </w:r>
    </w:p>
    <w:p w14:paraId="7109F7B4" w14:textId="77777777" w:rsidR="00380B3C" w:rsidRPr="00380B3C" w:rsidRDefault="00380B3C" w:rsidP="00380B3C">
      <w:pPr>
        <w:spacing w:line="276" w:lineRule="auto"/>
        <w:rPr>
          <w:sz w:val="22"/>
          <w:szCs w:val="22"/>
          <w:lang w:val="en-US"/>
        </w:rPr>
      </w:pPr>
      <w:r w:rsidRPr="00380B3C">
        <w:rPr>
          <w:sz w:val="22"/>
          <w:szCs w:val="22"/>
          <w:lang w:val="en-US"/>
        </w:rPr>
        <w:t xml:space="preserve"> </w:t>
      </w:r>
      <w:r w:rsidRPr="00380B3C">
        <w:rPr>
          <w:sz w:val="22"/>
          <w:szCs w:val="22"/>
          <w:lang w:val="en-US"/>
        </w:rPr>
        <w:tab/>
        <w:t xml:space="preserve"> Highest Prob: people, skills, research, help, sector, education, development </w:t>
      </w:r>
    </w:p>
    <w:p w14:paraId="2670993F" w14:textId="77777777" w:rsidR="00380B3C" w:rsidRPr="00380B3C" w:rsidRDefault="00380B3C" w:rsidP="00380B3C">
      <w:pPr>
        <w:spacing w:line="276" w:lineRule="auto"/>
        <w:rPr>
          <w:sz w:val="22"/>
          <w:szCs w:val="22"/>
          <w:lang w:val="en-US"/>
        </w:rPr>
      </w:pPr>
      <w:r w:rsidRPr="00380B3C">
        <w:rPr>
          <w:sz w:val="22"/>
          <w:szCs w:val="22"/>
          <w:lang w:val="en-US"/>
        </w:rPr>
        <w:t xml:space="preserve"> </w:t>
      </w:r>
      <w:r w:rsidRPr="00380B3C">
        <w:rPr>
          <w:sz w:val="22"/>
          <w:szCs w:val="22"/>
          <w:lang w:val="en-US"/>
        </w:rPr>
        <w:tab/>
        <w:t xml:space="preserve"> FREX: science, innovation, skills, universities, opportunities, want, technology </w:t>
      </w:r>
    </w:p>
    <w:p w14:paraId="68F1288F" w14:textId="1C6AB7D1" w:rsidR="00380B3C" w:rsidRPr="00380B3C" w:rsidRDefault="00380B3C" w:rsidP="00380B3C">
      <w:pPr>
        <w:spacing w:line="276" w:lineRule="auto"/>
        <w:rPr>
          <w:sz w:val="22"/>
          <w:szCs w:val="22"/>
          <w:lang w:val="en-US"/>
        </w:rPr>
      </w:pPr>
      <w:r w:rsidRPr="00380B3C">
        <w:rPr>
          <w:sz w:val="22"/>
          <w:szCs w:val="22"/>
          <w:lang w:val="en-US"/>
        </w:rPr>
        <w:t>Topic 7</w:t>
      </w:r>
      <w:r>
        <w:rPr>
          <w:sz w:val="22"/>
          <w:szCs w:val="22"/>
          <w:lang w:val="en-US"/>
        </w:rPr>
        <w:t>, corresponds to topic 8</w:t>
      </w:r>
    </w:p>
    <w:p w14:paraId="06ADD51D" w14:textId="77777777" w:rsidR="00380B3C" w:rsidRPr="00380B3C" w:rsidRDefault="00380B3C" w:rsidP="00380B3C">
      <w:pPr>
        <w:spacing w:line="276" w:lineRule="auto"/>
        <w:rPr>
          <w:sz w:val="22"/>
          <w:szCs w:val="22"/>
          <w:lang w:val="en-US"/>
        </w:rPr>
      </w:pPr>
      <w:r w:rsidRPr="00380B3C">
        <w:rPr>
          <w:sz w:val="22"/>
          <w:szCs w:val="22"/>
          <w:lang w:val="en-US"/>
        </w:rPr>
        <w:t xml:space="preserve"> </w:t>
      </w:r>
      <w:r w:rsidRPr="00380B3C">
        <w:rPr>
          <w:sz w:val="22"/>
          <w:szCs w:val="22"/>
          <w:lang w:val="en-US"/>
        </w:rPr>
        <w:tab/>
        <w:t xml:space="preserve"> Highest Prob: act, section, law, bill, order, person, provisions </w:t>
      </w:r>
    </w:p>
    <w:p w14:paraId="55D560DF" w14:textId="77777777" w:rsidR="00380B3C" w:rsidRPr="00380B3C" w:rsidRDefault="00380B3C" w:rsidP="00380B3C">
      <w:pPr>
        <w:spacing w:line="276" w:lineRule="auto"/>
        <w:rPr>
          <w:sz w:val="22"/>
          <w:szCs w:val="22"/>
          <w:lang w:val="en-US"/>
        </w:rPr>
      </w:pPr>
      <w:r w:rsidRPr="00380B3C">
        <w:rPr>
          <w:sz w:val="22"/>
          <w:szCs w:val="22"/>
          <w:lang w:val="en-US"/>
        </w:rPr>
        <w:t xml:space="preserve"> </w:t>
      </w:r>
      <w:r w:rsidRPr="00380B3C">
        <w:rPr>
          <w:sz w:val="22"/>
          <w:szCs w:val="22"/>
          <w:lang w:val="en-US"/>
        </w:rPr>
        <w:tab/>
        <w:t xml:space="preserve"> FREX: subsection, clause, schedule, section, person, act, draft </w:t>
      </w:r>
    </w:p>
    <w:p w14:paraId="27B0F3E3" w14:textId="069884B3" w:rsidR="00380B3C" w:rsidRPr="00380B3C" w:rsidRDefault="00380B3C" w:rsidP="00380B3C">
      <w:pPr>
        <w:spacing w:line="276" w:lineRule="auto"/>
        <w:rPr>
          <w:sz w:val="22"/>
          <w:szCs w:val="22"/>
          <w:lang w:val="en-US"/>
        </w:rPr>
      </w:pPr>
      <w:r w:rsidRPr="00380B3C">
        <w:rPr>
          <w:sz w:val="22"/>
          <w:szCs w:val="22"/>
          <w:lang w:val="en-US"/>
        </w:rPr>
        <w:t>Topic 8</w:t>
      </w:r>
      <w:r>
        <w:rPr>
          <w:sz w:val="22"/>
          <w:szCs w:val="22"/>
          <w:lang w:val="en-US"/>
        </w:rPr>
        <w:t>, corresponds to topic 18</w:t>
      </w:r>
    </w:p>
    <w:p w14:paraId="4A89193D" w14:textId="77777777" w:rsidR="00380B3C" w:rsidRPr="00380B3C" w:rsidRDefault="00380B3C" w:rsidP="00380B3C">
      <w:pPr>
        <w:spacing w:line="276" w:lineRule="auto"/>
        <w:rPr>
          <w:sz w:val="22"/>
          <w:szCs w:val="22"/>
          <w:lang w:val="en-US"/>
        </w:rPr>
      </w:pPr>
      <w:r w:rsidRPr="00380B3C">
        <w:rPr>
          <w:sz w:val="22"/>
          <w:szCs w:val="22"/>
          <w:lang w:val="en-US"/>
        </w:rPr>
        <w:lastRenderedPageBreak/>
        <w:t xml:space="preserve"> </w:t>
      </w:r>
      <w:r w:rsidRPr="00380B3C">
        <w:rPr>
          <w:sz w:val="22"/>
          <w:szCs w:val="22"/>
          <w:lang w:val="en-US"/>
        </w:rPr>
        <w:tab/>
        <w:t xml:space="preserve"> Highest Prob: police, prison, offences, crime, justice, criminal, offenders </w:t>
      </w:r>
    </w:p>
    <w:p w14:paraId="089A27D5" w14:textId="77777777" w:rsidR="00380B3C" w:rsidRPr="00380B3C" w:rsidRDefault="00380B3C" w:rsidP="00380B3C">
      <w:pPr>
        <w:spacing w:line="276" w:lineRule="auto"/>
        <w:rPr>
          <w:sz w:val="22"/>
          <w:szCs w:val="22"/>
          <w:lang w:val="en-US"/>
        </w:rPr>
      </w:pPr>
      <w:r w:rsidRPr="00380B3C">
        <w:rPr>
          <w:sz w:val="22"/>
          <w:szCs w:val="22"/>
          <w:lang w:val="en-US"/>
        </w:rPr>
        <w:t xml:space="preserve"> </w:t>
      </w:r>
      <w:r w:rsidRPr="00380B3C">
        <w:rPr>
          <w:sz w:val="22"/>
          <w:szCs w:val="22"/>
          <w:lang w:val="en-US"/>
        </w:rPr>
        <w:tab/>
        <w:t xml:space="preserve"> FREX: prisoners, offenders, prison, sentences, sentenced, offender, prisons </w:t>
      </w:r>
    </w:p>
    <w:p w14:paraId="1DE6B2F9" w14:textId="68ABF7F0" w:rsidR="00380B3C" w:rsidRPr="00380B3C" w:rsidRDefault="00380B3C" w:rsidP="00380B3C">
      <w:pPr>
        <w:spacing w:line="276" w:lineRule="auto"/>
        <w:rPr>
          <w:sz w:val="22"/>
          <w:szCs w:val="22"/>
          <w:lang w:val="en-US"/>
        </w:rPr>
      </w:pPr>
      <w:r w:rsidRPr="00380B3C">
        <w:rPr>
          <w:sz w:val="22"/>
          <w:szCs w:val="22"/>
          <w:lang w:val="en-US"/>
        </w:rPr>
        <w:t>Topic 9</w:t>
      </w:r>
      <w:r>
        <w:rPr>
          <w:sz w:val="22"/>
          <w:szCs w:val="22"/>
          <w:lang w:val="en-US"/>
        </w:rPr>
        <w:t>, corresponds to topic 13</w:t>
      </w:r>
    </w:p>
    <w:p w14:paraId="366CB248" w14:textId="77777777" w:rsidR="00380B3C" w:rsidRPr="00380B3C" w:rsidRDefault="00380B3C" w:rsidP="00380B3C">
      <w:pPr>
        <w:spacing w:line="276" w:lineRule="auto"/>
        <w:rPr>
          <w:sz w:val="22"/>
          <w:szCs w:val="22"/>
          <w:lang w:val="en-US"/>
        </w:rPr>
      </w:pPr>
      <w:r w:rsidRPr="00380B3C">
        <w:rPr>
          <w:sz w:val="22"/>
          <w:szCs w:val="22"/>
          <w:lang w:val="en-US"/>
        </w:rPr>
        <w:t xml:space="preserve"> </w:t>
      </w:r>
      <w:r w:rsidRPr="00380B3C">
        <w:rPr>
          <w:sz w:val="22"/>
          <w:szCs w:val="22"/>
          <w:lang w:val="en-US"/>
        </w:rPr>
        <w:tab/>
        <w:t xml:space="preserve"> Highest Prob: local, transport, housing, authorities, planning, water, environment </w:t>
      </w:r>
    </w:p>
    <w:p w14:paraId="03003400" w14:textId="77777777" w:rsidR="00380B3C" w:rsidRPr="00380B3C" w:rsidRDefault="00380B3C" w:rsidP="00380B3C">
      <w:pPr>
        <w:spacing w:line="276" w:lineRule="auto"/>
        <w:rPr>
          <w:sz w:val="22"/>
          <w:szCs w:val="22"/>
          <w:lang w:val="en-US"/>
        </w:rPr>
      </w:pPr>
      <w:r w:rsidRPr="00380B3C">
        <w:rPr>
          <w:sz w:val="22"/>
          <w:szCs w:val="22"/>
          <w:lang w:val="en-US"/>
        </w:rPr>
        <w:t xml:space="preserve"> </w:t>
      </w:r>
      <w:r w:rsidRPr="00380B3C">
        <w:rPr>
          <w:sz w:val="22"/>
          <w:szCs w:val="22"/>
          <w:lang w:val="en-US"/>
        </w:rPr>
        <w:tab/>
        <w:t xml:space="preserve"> FREX: hs2, rail, waste, pollution, </w:t>
      </w:r>
      <w:proofErr w:type="spellStart"/>
      <w:r w:rsidRPr="00380B3C">
        <w:rPr>
          <w:sz w:val="22"/>
          <w:szCs w:val="22"/>
          <w:lang w:val="en-US"/>
        </w:rPr>
        <w:t>crewe</w:t>
      </w:r>
      <w:proofErr w:type="spellEnd"/>
      <w:r w:rsidRPr="00380B3C">
        <w:rPr>
          <w:sz w:val="22"/>
          <w:szCs w:val="22"/>
          <w:lang w:val="en-US"/>
        </w:rPr>
        <w:t xml:space="preserve">, railway, water </w:t>
      </w:r>
    </w:p>
    <w:p w14:paraId="66DA5A39" w14:textId="5370D411" w:rsidR="00380B3C" w:rsidRPr="00380B3C" w:rsidRDefault="00380B3C" w:rsidP="00380B3C">
      <w:pPr>
        <w:spacing w:line="276" w:lineRule="auto"/>
        <w:rPr>
          <w:sz w:val="22"/>
          <w:szCs w:val="22"/>
          <w:lang w:val="en-US"/>
        </w:rPr>
      </w:pPr>
      <w:r w:rsidRPr="00380B3C">
        <w:rPr>
          <w:sz w:val="22"/>
          <w:szCs w:val="22"/>
          <w:lang w:val="en-US"/>
        </w:rPr>
        <w:t>Topic 10</w:t>
      </w:r>
      <w:r>
        <w:rPr>
          <w:sz w:val="22"/>
          <w:szCs w:val="22"/>
          <w:lang w:val="en-US"/>
        </w:rPr>
        <w:t>, corresponds to topic 19</w:t>
      </w:r>
    </w:p>
    <w:p w14:paraId="61C42023" w14:textId="77777777" w:rsidR="00380B3C" w:rsidRPr="00380B3C" w:rsidRDefault="00380B3C" w:rsidP="00380B3C">
      <w:pPr>
        <w:spacing w:line="276" w:lineRule="auto"/>
        <w:rPr>
          <w:sz w:val="22"/>
          <w:szCs w:val="22"/>
          <w:lang w:val="en-US"/>
        </w:rPr>
      </w:pPr>
      <w:r w:rsidRPr="00380B3C">
        <w:rPr>
          <w:sz w:val="22"/>
          <w:szCs w:val="22"/>
          <w:lang w:val="en-US"/>
        </w:rPr>
        <w:t xml:space="preserve"> </w:t>
      </w:r>
      <w:r w:rsidRPr="00380B3C">
        <w:rPr>
          <w:sz w:val="22"/>
          <w:szCs w:val="22"/>
          <w:lang w:val="en-US"/>
        </w:rPr>
        <w:tab/>
        <w:t xml:space="preserve"> Highest Prob: per, cent, market, million, merger, companies, supply </w:t>
      </w:r>
    </w:p>
    <w:p w14:paraId="3C11B9FA" w14:textId="77777777" w:rsidR="00380B3C" w:rsidRPr="00380B3C" w:rsidRDefault="00380B3C" w:rsidP="00380B3C">
      <w:pPr>
        <w:spacing w:line="276" w:lineRule="auto"/>
        <w:rPr>
          <w:sz w:val="22"/>
          <w:szCs w:val="22"/>
          <w:lang w:val="en-US"/>
        </w:rPr>
      </w:pPr>
      <w:r w:rsidRPr="00380B3C">
        <w:rPr>
          <w:sz w:val="22"/>
          <w:szCs w:val="22"/>
          <w:lang w:val="en-US"/>
        </w:rPr>
        <w:t xml:space="preserve"> </w:t>
      </w:r>
      <w:r w:rsidRPr="00380B3C">
        <w:rPr>
          <w:sz w:val="22"/>
          <w:szCs w:val="22"/>
          <w:lang w:val="en-US"/>
        </w:rPr>
        <w:tab/>
        <w:t xml:space="preserve"> FREX: newspapers, merger, mmc, animals, newspaper, milk, titles </w:t>
      </w:r>
    </w:p>
    <w:p w14:paraId="5E68BA39" w14:textId="0F3761DF" w:rsidR="00380B3C" w:rsidRPr="00380B3C" w:rsidRDefault="00380B3C" w:rsidP="00380B3C">
      <w:pPr>
        <w:spacing w:line="276" w:lineRule="auto"/>
        <w:rPr>
          <w:sz w:val="22"/>
          <w:szCs w:val="22"/>
          <w:lang w:val="en-US"/>
        </w:rPr>
      </w:pPr>
      <w:r w:rsidRPr="00380B3C">
        <w:rPr>
          <w:sz w:val="22"/>
          <w:szCs w:val="22"/>
          <w:lang w:val="en-US"/>
        </w:rPr>
        <w:t>Topic 11</w:t>
      </w:r>
      <w:r>
        <w:rPr>
          <w:sz w:val="22"/>
          <w:szCs w:val="22"/>
          <w:lang w:val="en-US"/>
        </w:rPr>
        <w:t>, corresponds to topic 12</w:t>
      </w:r>
    </w:p>
    <w:p w14:paraId="72BD18A3" w14:textId="77777777" w:rsidR="00380B3C" w:rsidRPr="00380B3C" w:rsidRDefault="00380B3C" w:rsidP="00380B3C">
      <w:pPr>
        <w:spacing w:line="276" w:lineRule="auto"/>
        <w:rPr>
          <w:sz w:val="22"/>
          <w:szCs w:val="22"/>
          <w:lang w:val="en-US"/>
        </w:rPr>
      </w:pPr>
      <w:r w:rsidRPr="00380B3C">
        <w:rPr>
          <w:sz w:val="22"/>
          <w:szCs w:val="22"/>
          <w:lang w:val="en-US"/>
        </w:rPr>
        <w:t xml:space="preserve"> </w:t>
      </w:r>
      <w:r w:rsidRPr="00380B3C">
        <w:rPr>
          <w:sz w:val="22"/>
          <w:szCs w:val="22"/>
          <w:lang w:val="en-US"/>
        </w:rPr>
        <w:tab/>
        <w:t xml:space="preserve"> Highest Prob: court, cases, courts, justice, legal, judicial, applications </w:t>
      </w:r>
    </w:p>
    <w:p w14:paraId="5B670FB0" w14:textId="77777777" w:rsidR="00380B3C" w:rsidRPr="00380B3C" w:rsidRDefault="00380B3C" w:rsidP="00380B3C">
      <w:pPr>
        <w:spacing w:line="276" w:lineRule="auto"/>
        <w:rPr>
          <w:sz w:val="22"/>
          <w:szCs w:val="22"/>
          <w:lang w:val="en-US"/>
        </w:rPr>
      </w:pPr>
      <w:r w:rsidRPr="00380B3C">
        <w:rPr>
          <w:sz w:val="22"/>
          <w:szCs w:val="22"/>
          <w:lang w:val="en-US"/>
        </w:rPr>
        <w:t xml:space="preserve"> </w:t>
      </w:r>
      <w:r w:rsidRPr="00380B3C">
        <w:rPr>
          <w:sz w:val="22"/>
          <w:szCs w:val="22"/>
          <w:lang w:val="en-US"/>
        </w:rPr>
        <w:tab/>
        <w:t xml:space="preserve"> FREX: judicial, tribunals, judges, asylum, appeals, judgments, appeal </w:t>
      </w:r>
    </w:p>
    <w:p w14:paraId="41711DC7" w14:textId="149A3086" w:rsidR="00380B3C" w:rsidRPr="00380B3C" w:rsidRDefault="00380B3C" w:rsidP="00380B3C">
      <w:pPr>
        <w:spacing w:line="276" w:lineRule="auto"/>
        <w:rPr>
          <w:sz w:val="22"/>
          <w:szCs w:val="22"/>
          <w:lang w:val="en-US"/>
        </w:rPr>
      </w:pPr>
      <w:r w:rsidRPr="00380B3C">
        <w:rPr>
          <w:sz w:val="22"/>
          <w:szCs w:val="22"/>
          <w:lang w:val="en-US"/>
        </w:rPr>
        <w:t>Topic 12</w:t>
      </w:r>
      <w:r>
        <w:rPr>
          <w:sz w:val="22"/>
          <w:szCs w:val="22"/>
          <w:lang w:val="en-US"/>
        </w:rPr>
        <w:t>, corresponds to topic 16</w:t>
      </w:r>
    </w:p>
    <w:p w14:paraId="2B903F40" w14:textId="77777777" w:rsidR="00380B3C" w:rsidRPr="00380B3C" w:rsidRDefault="00380B3C" w:rsidP="00380B3C">
      <w:pPr>
        <w:spacing w:line="276" w:lineRule="auto"/>
        <w:rPr>
          <w:sz w:val="22"/>
          <w:szCs w:val="22"/>
          <w:lang w:val="en-US"/>
        </w:rPr>
      </w:pPr>
      <w:r w:rsidRPr="00380B3C">
        <w:rPr>
          <w:sz w:val="22"/>
          <w:szCs w:val="22"/>
          <w:lang w:val="en-US"/>
        </w:rPr>
        <w:t xml:space="preserve"> </w:t>
      </w:r>
      <w:r w:rsidRPr="00380B3C">
        <w:rPr>
          <w:sz w:val="22"/>
          <w:szCs w:val="22"/>
          <w:lang w:val="en-US"/>
        </w:rPr>
        <w:tab/>
        <w:t xml:space="preserve"> Highest Prob: children, education, schools, child, young, school, people </w:t>
      </w:r>
    </w:p>
    <w:p w14:paraId="57D73990" w14:textId="77777777" w:rsidR="00380B3C" w:rsidRPr="00380B3C" w:rsidRDefault="00380B3C" w:rsidP="00380B3C">
      <w:pPr>
        <w:spacing w:line="276" w:lineRule="auto"/>
        <w:rPr>
          <w:sz w:val="22"/>
          <w:szCs w:val="22"/>
          <w:lang w:val="en-US"/>
        </w:rPr>
      </w:pPr>
      <w:r w:rsidRPr="00380B3C">
        <w:rPr>
          <w:sz w:val="22"/>
          <w:szCs w:val="22"/>
          <w:lang w:val="en-US"/>
        </w:rPr>
        <w:t xml:space="preserve"> </w:t>
      </w:r>
      <w:r w:rsidRPr="00380B3C">
        <w:rPr>
          <w:sz w:val="22"/>
          <w:szCs w:val="22"/>
          <w:lang w:val="en-US"/>
        </w:rPr>
        <w:tab/>
        <w:t xml:space="preserve"> FREX: parents, pupils, teachers, schools, school, teacher, children </w:t>
      </w:r>
    </w:p>
    <w:p w14:paraId="1A81F059" w14:textId="768244EE" w:rsidR="00380B3C" w:rsidRPr="00380B3C" w:rsidRDefault="00380B3C" w:rsidP="00380B3C">
      <w:pPr>
        <w:spacing w:line="276" w:lineRule="auto"/>
        <w:rPr>
          <w:sz w:val="22"/>
          <w:szCs w:val="22"/>
          <w:lang w:val="en-US"/>
        </w:rPr>
      </w:pPr>
      <w:r w:rsidRPr="00380B3C">
        <w:rPr>
          <w:sz w:val="22"/>
          <w:szCs w:val="22"/>
          <w:lang w:val="en-US"/>
        </w:rPr>
        <w:t>Topic 13</w:t>
      </w:r>
      <w:r>
        <w:rPr>
          <w:sz w:val="22"/>
          <w:szCs w:val="22"/>
          <w:lang w:val="en-US"/>
        </w:rPr>
        <w:t>, corresponds to topic 15</w:t>
      </w:r>
    </w:p>
    <w:p w14:paraId="05EE45CD" w14:textId="77777777" w:rsidR="00380B3C" w:rsidRPr="00380B3C" w:rsidRDefault="00380B3C" w:rsidP="00380B3C">
      <w:pPr>
        <w:spacing w:line="276" w:lineRule="auto"/>
        <w:rPr>
          <w:sz w:val="22"/>
          <w:szCs w:val="22"/>
          <w:lang w:val="en-US"/>
        </w:rPr>
      </w:pPr>
      <w:r w:rsidRPr="00380B3C">
        <w:rPr>
          <w:sz w:val="22"/>
          <w:szCs w:val="22"/>
          <w:lang w:val="en-US"/>
        </w:rPr>
        <w:t xml:space="preserve"> </w:t>
      </w:r>
      <w:r w:rsidRPr="00380B3C">
        <w:rPr>
          <w:sz w:val="22"/>
          <w:szCs w:val="22"/>
          <w:lang w:val="en-US"/>
        </w:rPr>
        <w:tab/>
        <w:t xml:space="preserve"> Highest Prob: health, care, </w:t>
      </w:r>
      <w:proofErr w:type="spellStart"/>
      <w:r w:rsidRPr="00380B3C">
        <w:rPr>
          <w:sz w:val="22"/>
          <w:szCs w:val="22"/>
          <w:lang w:val="en-US"/>
        </w:rPr>
        <w:t>nhs</w:t>
      </w:r>
      <w:proofErr w:type="spellEnd"/>
      <w:r w:rsidRPr="00380B3C">
        <w:rPr>
          <w:sz w:val="22"/>
          <w:szCs w:val="22"/>
          <w:lang w:val="en-US"/>
        </w:rPr>
        <w:t xml:space="preserve">, local, social, people, patients </w:t>
      </w:r>
    </w:p>
    <w:p w14:paraId="20F8772E" w14:textId="77777777" w:rsidR="00380B3C" w:rsidRPr="00380B3C" w:rsidRDefault="00380B3C" w:rsidP="00380B3C">
      <w:pPr>
        <w:spacing w:line="276" w:lineRule="auto"/>
        <w:rPr>
          <w:sz w:val="22"/>
          <w:szCs w:val="22"/>
          <w:lang w:val="en-US"/>
        </w:rPr>
      </w:pPr>
      <w:r w:rsidRPr="00380B3C">
        <w:rPr>
          <w:sz w:val="22"/>
          <w:szCs w:val="22"/>
          <w:lang w:val="en-US"/>
        </w:rPr>
        <w:t xml:space="preserve"> </w:t>
      </w:r>
      <w:r w:rsidRPr="00380B3C">
        <w:rPr>
          <w:sz w:val="22"/>
          <w:szCs w:val="22"/>
          <w:lang w:val="en-US"/>
        </w:rPr>
        <w:tab/>
        <w:t xml:space="preserve"> FREX: patients, patient, healthcare, mental, commissioning, care, health </w:t>
      </w:r>
    </w:p>
    <w:p w14:paraId="7EFA64BB" w14:textId="4C604556" w:rsidR="00380B3C" w:rsidRPr="00380B3C" w:rsidRDefault="00380B3C" w:rsidP="00380B3C">
      <w:pPr>
        <w:spacing w:line="276" w:lineRule="auto"/>
        <w:rPr>
          <w:sz w:val="22"/>
          <w:szCs w:val="22"/>
          <w:lang w:val="en-US"/>
        </w:rPr>
      </w:pPr>
      <w:r w:rsidRPr="00380B3C">
        <w:rPr>
          <w:sz w:val="22"/>
          <w:szCs w:val="22"/>
          <w:lang w:val="en-US"/>
        </w:rPr>
        <w:t>Topic 14</w:t>
      </w:r>
      <w:r>
        <w:rPr>
          <w:sz w:val="22"/>
          <w:szCs w:val="22"/>
          <w:lang w:val="en-US"/>
        </w:rPr>
        <w:t>, corresponds to topic 14</w:t>
      </w:r>
    </w:p>
    <w:p w14:paraId="66F74EBF" w14:textId="77777777" w:rsidR="00380B3C" w:rsidRPr="00380B3C" w:rsidRDefault="00380B3C" w:rsidP="00380B3C">
      <w:pPr>
        <w:spacing w:line="276" w:lineRule="auto"/>
        <w:rPr>
          <w:sz w:val="22"/>
          <w:szCs w:val="22"/>
          <w:lang w:val="en-US"/>
        </w:rPr>
      </w:pPr>
      <w:r w:rsidRPr="00380B3C">
        <w:rPr>
          <w:sz w:val="22"/>
          <w:szCs w:val="22"/>
          <w:lang w:val="en-US"/>
        </w:rPr>
        <w:t xml:space="preserve"> </w:t>
      </w:r>
      <w:r w:rsidRPr="00380B3C">
        <w:rPr>
          <w:sz w:val="22"/>
          <w:szCs w:val="22"/>
          <w:lang w:val="en-US"/>
        </w:rPr>
        <w:tab/>
        <w:t xml:space="preserve"> Highest Prob: expenditure, table, total, spending, outturn, budget, cash </w:t>
      </w:r>
    </w:p>
    <w:p w14:paraId="3894D61F" w14:textId="77777777" w:rsidR="00380B3C" w:rsidRPr="00380B3C" w:rsidRDefault="00380B3C" w:rsidP="00380B3C">
      <w:pPr>
        <w:spacing w:line="276" w:lineRule="auto"/>
        <w:rPr>
          <w:sz w:val="22"/>
          <w:szCs w:val="22"/>
          <w:lang w:val="en-US"/>
        </w:rPr>
      </w:pPr>
      <w:r w:rsidRPr="00380B3C">
        <w:rPr>
          <w:sz w:val="22"/>
          <w:szCs w:val="22"/>
          <w:lang w:val="en-US"/>
        </w:rPr>
        <w:t xml:space="preserve"> </w:t>
      </w:r>
      <w:r w:rsidRPr="00380B3C">
        <w:rPr>
          <w:sz w:val="22"/>
          <w:szCs w:val="22"/>
          <w:lang w:val="en-US"/>
        </w:rPr>
        <w:tab/>
        <w:t xml:space="preserve"> FREX: del, outturn, voted, expenditure, </w:t>
      </w:r>
      <w:proofErr w:type="spellStart"/>
      <w:r w:rsidRPr="00380B3C">
        <w:rPr>
          <w:sz w:val="22"/>
          <w:szCs w:val="22"/>
          <w:lang w:val="en-US"/>
        </w:rPr>
        <w:t>ame</w:t>
      </w:r>
      <w:proofErr w:type="spellEnd"/>
      <w:r w:rsidRPr="00380B3C">
        <w:rPr>
          <w:sz w:val="22"/>
          <w:szCs w:val="22"/>
          <w:lang w:val="en-US"/>
        </w:rPr>
        <w:t xml:space="preserve">, </w:t>
      </w:r>
      <w:proofErr w:type="spellStart"/>
      <w:r w:rsidRPr="00380B3C">
        <w:rPr>
          <w:sz w:val="22"/>
          <w:szCs w:val="22"/>
          <w:lang w:val="en-US"/>
        </w:rPr>
        <w:t>pesa</w:t>
      </w:r>
      <w:proofErr w:type="spellEnd"/>
      <w:r w:rsidRPr="00380B3C">
        <w:rPr>
          <w:sz w:val="22"/>
          <w:szCs w:val="22"/>
          <w:lang w:val="en-US"/>
        </w:rPr>
        <w:t xml:space="preserve">, budget </w:t>
      </w:r>
    </w:p>
    <w:p w14:paraId="67356A63" w14:textId="10A74F23" w:rsidR="00380B3C" w:rsidRPr="00380B3C" w:rsidRDefault="00380B3C" w:rsidP="00380B3C">
      <w:pPr>
        <w:spacing w:line="276" w:lineRule="auto"/>
        <w:rPr>
          <w:sz w:val="22"/>
          <w:szCs w:val="22"/>
          <w:lang w:val="en-US"/>
        </w:rPr>
      </w:pPr>
      <w:r w:rsidRPr="00380B3C">
        <w:rPr>
          <w:sz w:val="22"/>
          <w:szCs w:val="22"/>
          <w:lang w:val="en-US"/>
        </w:rPr>
        <w:t>Topic 15</w:t>
      </w:r>
      <w:r>
        <w:rPr>
          <w:sz w:val="22"/>
          <w:szCs w:val="22"/>
          <w:lang w:val="en-US"/>
        </w:rPr>
        <w:t>, corresponds to topic 15</w:t>
      </w:r>
    </w:p>
    <w:p w14:paraId="073F3900" w14:textId="77777777" w:rsidR="00380B3C" w:rsidRPr="00380B3C" w:rsidRDefault="00380B3C" w:rsidP="00380B3C">
      <w:pPr>
        <w:spacing w:line="276" w:lineRule="auto"/>
        <w:rPr>
          <w:sz w:val="22"/>
          <w:szCs w:val="22"/>
          <w:lang w:val="en-US"/>
        </w:rPr>
      </w:pPr>
      <w:r w:rsidRPr="00380B3C">
        <w:rPr>
          <w:sz w:val="22"/>
          <w:szCs w:val="22"/>
          <w:lang w:val="en-US"/>
        </w:rPr>
        <w:t xml:space="preserve"> </w:t>
      </w:r>
      <w:r w:rsidRPr="00380B3C">
        <w:rPr>
          <w:sz w:val="22"/>
          <w:szCs w:val="22"/>
          <w:lang w:val="en-US"/>
        </w:rPr>
        <w:tab/>
        <w:t xml:space="preserve"> Highest Prob: security, </w:t>
      </w:r>
      <w:proofErr w:type="spellStart"/>
      <w:r w:rsidRPr="00380B3C">
        <w:rPr>
          <w:sz w:val="22"/>
          <w:szCs w:val="22"/>
          <w:lang w:val="en-US"/>
        </w:rPr>
        <w:t>defence</w:t>
      </w:r>
      <w:proofErr w:type="spellEnd"/>
      <w:r w:rsidRPr="00380B3C">
        <w:rPr>
          <w:sz w:val="22"/>
          <w:szCs w:val="22"/>
          <w:lang w:val="en-US"/>
        </w:rPr>
        <w:t xml:space="preserve">, fire, terrorism, forces, intelligence, crime </w:t>
      </w:r>
    </w:p>
    <w:p w14:paraId="1F7A7118" w14:textId="77777777" w:rsidR="00380B3C" w:rsidRPr="00380B3C" w:rsidRDefault="00380B3C" w:rsidP="00380B3C">
      <w:pPr>
        <w:spacing w:line="276" w:lineRule="auto"/>
        <w:rPr>
          <w:sz w:val="22"/>
          <w:szCs w:val="22"/>
          <w:lang w:val="en-US"/>
        </w:rPr>
      </w:pPr>
      <w:r w:rsidRPr="00380B3C">
        <w:rPr>
          <w:sz w:val="22"/>
          <w:szCs w:val="22"/>
          <w:lang w:val="en-US"/>
        </w:rPr>
        <w:t xml:space="preserve"> </w:t>
      </w:r>
      <w:r w:rsidRPr="00380B3C">
        <w:rPr>
          <w:sz w:val="22"/>
          <w:szCs w:val="22"/>
          <w:lang w:val="en-US"/>
        </w:rPr>
        <w:tab/>
        <w:t xml:space="preserve"> FREX: terrorism, brigades, terrorist, fire, </w:t>
      </w:r>
      <w:proofErr w:type="spellStart"/>
      <w:r w:rsidRPr="00380B3C">
        <w:rPr>
          <w:sz w:val="22"/>
          <w:szCs w:val="22"/>
          <w:lang w:val="en-US"/>
        </w:rPr>
        <w:t>nca</w:t>
      </w:r>
      <w:proofErr w:type="spellEnd"/>
      <w:r w:rsidRPr="00380B3C">
        <w:rPr>
          <w:sz w:val="22"/>
          <w:szCs w:val="22"/>
          <w:lang w:val="en-US"/>
        </w:rPr>
        <w:t xml:space="preserve">, cyber, brigade </w:t>
      </w:r>
    </w:p>
    <w:p w14:paraId="65069D4D" w14:textId="21AE674B" w:rsidR="00380B3C" w:rsidRPr="00380B3C" w:rsidRDefault="00380B3C" w:rsidP="00380B3C">
      <w:pPr>
        <w:spacing w:line="276" w:lineRule="auto"/>
        <w:rPr>
          <w:sz w:val="22"/>
          <w:szCs w:val="22"/>
          <w:lang w:val="en-US"/>
        </w:rPr>
      </w:pPr>
      <w:r w:rsidRPr="00380B3C">
        <w:rPr>
          <w:sz w:val="22"/>
          <w:szCs w:val="22"/>
          <w:lang w:val="en-US"/>
        </w:rPr>
        <w:t>Topic 16</w:t>
      </w:r>
      <w:r>
        <w:rPr>
          <w:sz w:val="22"/>
          <w:szCs w:val="22"/>
          <w:lang w:val="en-US"/>
        </w:rPr>
        <w:t>, corresponds to topic 17</w:t>
      </w:r>
    </w:p>
    <w:p w14:paraId="49CD6FBC" w14:textId="77777777" w:rsidR="00380B3C" w:rsidRPr="00380B3C" w:rsidRDefault="00380B3C" w:rsidP="00380B3C">
      <w:pPr>
        <w:spacing w:line="276" w:lineRule="auto"/>
        <w:rPr>
          <w:sz w:val="22"/>
          <w:szCs w:val="22"/>
          <w:lang w:val="en-US"/>
        </w:rPr>
      </w:pPr>
      <w:r w:rsidRPr="00380B3C">
        <w:rPr>
          <w:sz w:val="22"/>
          <w:szCs w:val="22"/>
          <w:lang w:val="en-US"/>
        </w:rPr>
        <w:t xml:space="preserve"> </w:t>
      </w:r>
      <w:r w:rsidRPr="00380B3C">
        <w:rPr>
          <w:sz w:val="22"/>
          <w:szCs w:val="22"/>
          <w:lang w:val="en-US"/>
        </w:rPr>
        <w:tab/>
        <w:t xml:space="preserve"> Highest Prob: pension, benefit, scheme, social, pensions, benefits, security </w:t>
      </w:r>
    </w:p>
    <w:p w14:paraId="69445430" w14:textId="77777777" w:rsidR="00380B3C" w:rsidRPr="00380B3C" w:rsidRDefault="00380B3C" w:rsidP="00380B3C">
      <w:pPr>
        <w:spacing w:line="276" w:lineRule="auto"/>
        <w:rPr>
          <w:sz w:val="22"/>
          <w:szCs w:val="22"/>
          <w:lang w:val="en-US"/>
        </w:rPr>
      </w:pPr>
      <w:r w:rsidRPr="00380B3C">
        <w:rPr>
          <w:sz w:val="22"/>
          <w:szCs w:val="22"/>
          <w:lang w:val="en-US"/>
        </w:rPr>
        <w:t xml:space="preserve"> </w:t>
      </w:r>
      <w:r w:rsidRPr="00380B3C">
        <w:rPr>
          <w:sz w:val="22"/>
          <w:szCs w:val="22"/>
          <w:lang w:val="en-US"/>
        </w:rPr>
        <w:tab/>
        <w:t xml:space="preserve"> FREX: pension, claimants, occupational, retirement, pensioners, exposure, pensions </w:t>
      </w:r>
    </w:p>
    <w:p w14:paraId="0C52A3FB" w14:textId="6318ECB1" w:rsidR="00380B3C" w:rsidRPr="00380B3C" w:rsidRDefault="00380B3C" w:rsidP="00380B3C">
      <w:pPr>
        <w:spacing w:line="276" w:lineRule="auto"/>
        <w:rPr>
          <w:sz w:val="22"/>
          <w:szCs w:val="22"/>
          <w:lang w:val="en-US"/>
        </w:rPr>
      </w:pPr>
      <w:r w:rsidRPr="00380B3C">
        <w:rPr>
          <w:sz w:val="22"/>
          <w:szCs w:val="22"/>
          <w:lang w:val="en-US"/>
        </w:rPr>
        <w:t>Topic 17</w:t>
      </w:r>
      <w:r>
        <w:rPr>
          <w:sz w:val="22"/>
          <w:szCs w:val="22"/>
          <w:lang w:val="en-US"/>
        </w:rPr>
        <w:t>, corresponds to topic 14</w:t>
      </w:r>
    </w:p>
    <w:p w14:paraId="596982CA" w14:textId="77777777" w:rsidR="00380B3C" w:rsidRPr="00380B3C" w:rsidRDefault="00380B3C" w:rsidP="00380B3C">
      <w:pPr>
        <w:spacing w:line="276" w:lineRule="auto"/>
        <w:rPr>
          <w:sz w:val="22"/>
          <w:szCs w:val="22"/>
          <w:lang w:val="en-US"/>
        </w:rPr>
      </w:pPr>
      <w:r w:rsidRPr="00380B3C">
        <w:rPr>
          <w:sz w:val="22"/>
          <w:szCs w:val="22"/>
          <w:lang w:val="en-US"/>
        </w:rPr>
        <w:t xml:space="preserve"> </w:t>
      </w:r>
      <w:r w:rsidRPr="00380B3C">
        <w:rPr>
          <w:sz w:val="22"/>
          <w:szCs w:val="22"/>
          <w:lang w:val="en-US"/>
        </w:rPr>
        <w:tab/>
        <w:t xml:space="preserve"> Highest Prob: financial, payments, expenditure, accounts, net, receipts, capital </w:t>
      </w:r>
    </w:p>
    <w:p w14:paraId="3FCB5879" w14:textId="77777777" w:rsidR="00380B3C" w:rsidRPr="00380B3C" w:rsidRDefault="00380B3C" w:rsidP="00380B3C">
      <w:pPr>
        <w:spacing w:line="276" w:lineRule="auto"/>
        <w:rPr>
          <w:sz w:val="22"/>
          <w:szCs w:val="22"/>
          <w:lang w:val="en-US"/>
        </w:rPr>
      </w:pPr>
      <w:r w:rsidRPr="00380B3C">
        <w:rPr>
          <w:sz w:val="22"/>
          <w:szCs w:val="22"/>
          <w:lang w:val="en-US"/>
        </w:rPr>
        <w:t xml:space="preserve"> </w:t>
      </w:r>
      <w:r w:rsidRPr="00380B3C">
        <w:rPr>
          <w:sz w:val="22"/>
          <w:szCs w:val="22"/>
          <w:lang w:val="en-US"/>
        </w:rPr>
        <w:tab/>
        <w:t xml:space="preserve"> FREX: loans, auditor, ended, expenses, accounting, comptroller, audit </w:t>
      </w:r>
    </w:p>
    <w:p w14:paraId="07DA5FC4" w14:textId="536B8B47" w:rsidR="00380B3C" w:rsidRPr="00380B3C" w:rsidRDefault="00380B3C" w:rsidP="00380B3C">
      <w:pPr>
        <w:spacing w:line="276" w:lineRule="auto"/>
        <w:rPr>
          <w:sz w:val="22"/>
          <w:szCs w:val="22"/>
          <w:lang w:val="en-US"/>
        </w:rPr>
      </w:pPr>
      <w:r w:rsidRPr="00380B3C">
        <w:rPr>
          <w:sz w:val="22"/>
          <w:szCs w:val="22"/>
          <w:lang w:val="en-US"/>
        </w:rPr>
        <w:t>Topic 18</w:t>
      </w:r>
      <w:r>
        <w:rPr>
          <w:sz w:val="22"/>
          <w:szCs w:val="22"/>
          <w:lang w:val="en-US"/>
        </w:rPr>
        <w:t>, partially corresponds to topic 5</w:t>
      </w:r>
    </w:p>
    <w:p w14:paraId="5F988B7D" w14:textId="77777777" w:rsidR="00380B3C" w:rsidRPr="00380B3C" w:rsidRDefault="00380B3C" w:rsidP="00380B3C">
      <w:pPr>
        <w:spacing w:line="276" w:lineRule="auto"/>
        <w:rPr>
          <w:sz w:val="22"/>
          <w:szCs w:val="22"/>
          <w:lang w:val="en-US"/>
        </w:rPr>
      </w:pPr>
      <w:r w:rsidRPr="00380B3C">
        <w:rPr>
          <w:sz w:val="22"/>
          <w:szCs w:val="22"/>
          <w:lang w:val="en-US"/>
        </w:rPr>
        <w:t xml:space="preserve"> </w:t>
      </w:r>
      <w:r w:rsidRPr="00380B3C">
        <w:rPr>
          <w:sz w:val="22"/>
          <w:szCs w:val="22"/>
          <w:lang w:val="en-US"/>
        </w:rPr>
        <w:tab/>
        <w:t xml:space="preserve"> Highest Prob: shall, agreement, article, </w:t>
      </w:r>
      <w:proofErr w:type="spellStart"/>
      <w:r w:rsidRPr="00380B3C">
        <w:rPr>
          <w:sz w:val="22"/>
          <w:szCs w:val="22"/>
          <w:lang w:val="en-US"/>
        </w:rPr>
        <w:t>european</w:t>
      </w:r>
      <w:proofErr w:type="spellEnd"/>
      <w:r w:rsidRPr="00380B3C">
        <w:rPr>
          <w:sz w:val="22"/>
          <w:szCs w:val="22"/>
          <w:lang w:val="en-US"/>
        </w:rPr>
        <w:t xml:space="preserve">, united, international, convention </w:t>
      </w:r>
    </w:p>
    <w:p w14:paraId="7A2C1778" w14:textId="77777777" w:rsidR="00380B3C" w:rsidRPr="00380B3C" w:rsidRDefault="00380B3C" w:rsidP="00380B3C">
      <w:pPr>
        <w:spacing w:line="276" w:lineRule="auto"/>
        <w:rPr>
          <w:sz w:val="22"/>
          <w:szCs w:val="22"/>
          <w:lang w:val="en-US"/>
        </w:rPr>
      </w:pPr>
      <w:r w:rsidRPr="00380B3C">
        <w:rPr>
          <w:sz w:val="22"/>
          <w:szCs w:val="22"/>
          <w:lang w:val="en-US"/>
        </w:rPr>
        <w:t xml:space="preserve"> </w:t>
      </w:r>
      <w:r w:rsidRPr="00380B3C">
        <w:rPr>
          <w:sz w:val="22"/>
          <w:szCs w:val="22"/>
          <w:lang w:val="en-US"/>
        </w:rPr>
        <w:tab/>
        <w:t xml:space="preserve"> FREX: gambling, </w:t>
      </w:r>
      <w:proofErr w:type="spellStart"/>
      <w:r w:rsidRPr="00380B3C">
        <w:rPr>
          <w:sz w:val="22"/>
          <w:szCs w:val="22"/>
          <w:lang w:val="en-US"/>
        </w:rPr>
        <w:t>bbc</w:t>
      </w:r>
      <w:proofErr w:type="spellEnd"/>
      <w:r w:rsidRPr="00380B3C">
        <w:rPr>
          <w:sz w:val="22"/>
          <w:szCs w:val="22"/>
          <w:lang w:val="en-US"/>
        </w:rPr>
        <w:t xml:space="preserve">, shall, convention, directive, article, protocol </w:t>
      </w:r>
    </w:p>
    <w:p w14:paraId="676FF970" w14:textId="5EA4E2E1" w:rsidR="00380B3C" w:rsidRPr="00380B3C" w:rsidRDefault="00380B3C" w:rsidP="00380B3C">
      <w:pPr>
        <w:spacing w:line="276" w:lineRule="auto"/>
        <w:rPr>
          <w:sz w:val="22"/>
          <w:szCs w:val="22"/>
          <w:lang w:val="en-US"/>
        </w:rPr>
      </w:pPr>
      <w:r w:rsidRPr="00380B3C">
        <w:rPr>
          <w:sz w:val="22"/>
          <w:szCs w:val="22"/>
          <w:lang w:val="en-US"/>
        </w:rPr>
        <w:t>Topic 19</w:t>
      </w:r>
      <w:r>
        <w:rPr>
          <w:sz w:val="22"/>
          <w:szCs w:val="22"/>
          <w:lang w:val="en-US"/>
        </w:rPr>
        <w:t>, corresponds to topic 9</w:t>
      </w:r>
    </w:p>
    <w:p w14:paraId="4DC12DB4" w14:textId="77777777" w:rsidR="00380B3C" w:rsidRPr="00380B3C" w:rsidRDefault="00380B3C" w:rsidP="00380B3C">
      <w:pPr>
        <w:spacing w:line="276" w:lineRule="auto"/>
        <w:rPr>
          <w:sz w:val="22"/>
          <w:szCs w:val="22"/>
          <w:lang w:val="en-US"/>
        </w:rPr>
      </w:pPr>
      <w:r w:rsidRPr="00380B3C">
        <w:rPr>
          <w:sz w:val="22"/>
          <w:szCs w:val="22"/>
          <w:lang w:val="en-US"/>
        </w:rPr>
        <w:t xml:space="preserve"> </w:t>
      </w:r>
      <w:r w:rsidRPr="00380B3C">
        <w:rPr>
          <w:sz w:val="22"/>
          <w:szCs w:val="22"/>
          <w:lang w:val="en-US"/>
        </w:rPr>
        <w:tab/>
        <w:t xml:space="preserve"> Highest Prob: pay, evidence, review, staff, per, cent, recommendations </w:t>
      </w:r>
    </w:p>
    <w:p w14:paraId="07034170" w14:textId="77777777" w:rsidR="00380B3C" w:rsidRPr="00380B3C" w:rsidRDefault="00380B3C" w:rsidP="00380B3C">
      <w:pPr>
        <w:spacing w:line="276" w:lineRule="auto"/>
        <w:rPr>
          <w:sz w:val="22"/>
          <w:szCs w:val="22"/>
          <w:lang w:val="en-US"/>
        </w:rPr>
      </w:pPr>
      <w:r w:rsidRPr="00380B3C">
        <w:rPr>
          <w:sz w:val="22"/>
          <w:szCs w:val="22"/>
          <w:lang w:val="en-US"/>
        </w:rPr>
        <w:t xml:space="preserve"> </w:t>
      </w:r>
      <w:r w:rsidRPr="00380B3C">
        <w:rPr>
          <w:sz w:val="22"/>
          <w:szCs w:val="22"/>
          <w:lang w:val="en-US"/>
        </w:rPr>
        <w:tab/>
        <w:t xml:space="preserve"> FREX: </w:t>
      </w:r>
      <w:proofErr w:type="spellStart"/>
      <w:r w:rsidRPr="00380B3C">
        <w:rPr>
          <w:sz w:val="22"/>
          <w:szCs w:val="22"/>
          <w:lang w:val="en-US"/>
        </w:rPr>
        <w:t>dms</w:t>
      </w:r>
      <w:proofErr w:type="spellEnd"/>
      <w:r w:rsidRPr="00380B3C">
        <w:rPr>
          <w:sz w:val="22"/>
          <w:szCs w:val="22"/>
          <w:lang w:val="en-US"/>
        </w:rPr>
        <w:t xml:space="preserve">, pay, salary, remit, dentists, retention, recruitment </w:t>
      </w:r>
    </w:p>
    <w:p w14:paraId="51C8DA22" w14:textId="1A324DAE" w:rsidR="00380B3C" w:rsidRPr="00380B3C" w:rsidRDefault="00380B3C" w:rsidP="00380B3C">
      <w:pPr>
        <w:spacing w:line="276" w:lineRule="auto"/>
        <w:rPr>
          <w:sz w:val="22"/>
          <w:szCs w:val="22"/>
          <w:lang w:val="en-US"/>
        </w:rPr>
      </w:pPr>
      <w:r w:rsidRPr="00380B3C">
        <w:rPr>
          <w:sz w:val="22"/>
          <w:szCs w:val="22"/>
          <w:lang w:val="en-US"/>
        </w:rPr>
        <w:t>Topic 20</w:t>
      </w:r>
      <w:r>
        <w:rPr>
          <w:sz w:val="22"/>
          <w:szCs w:val="22"/>
          <w:lang w:val="en-US"/>
        </w:rPr>
        <w:t>, corresponds to topic 3</w:t>
      </w:r>
    </w:p>
    <w:p w14:paraId="21653D4B" w14:textId="77777777" w:rsidR="00380B3C" w:rsidRPr="00380B3C" w:rsidRDefault="00380B3C" w:rsidP="00380B3C">
      <w:pPr>
        <w:spacing w:line="276" w:lineRule="auto"/>
        <w:rPr>
          <w:sz w:val="22"/>
          <w:szCs w:val="22"/>
          <w:lang w:val="en-US"/>
        </w:rPr>
      </w:pPr>
      <w:r w:rsidRPr="00380B3C">
        <w:rPr>
          <w:sz w:val="22"/>
          <w:szCs w:val="22"/>
          <w:lang w:val="en-US"/>
        </w:rPr>
        <w:t xml:space="preserve"> </w:t>
      </w:r>
      <w:r w:rsidRPr="00380B3C">
        <w:rPr>
          <w:sz w:val="22"/>
          <w:szCs w:val="22"/>
          <w:lang w:val="en-US"/>
        </w:rPr>
        <w:tab/>
        <w:t xml:space="preserve"> Highest Prob: consultation, response, review, committee, paragraph, system, process </w:t>
      </w:r>
    </w:p>
    <w:p w14:paraId="4EA7E406" w14:textId="7DEACBB1" w:rsidR="00380B3C" w:rsidRDefault="00380B3C" w:rsidP="00F77067">
      <w:pPr>
        <w:spacing w:line="276" w:lineRule="auto"/>
        <w:rPr>
          <w:sz w:val="22"/>
          <w:szCs w:val="22"/>
          <w:lang w:val="en-US"/>
        </w:rPr>
      </w:pPr>
      <w:r w:rsidRPr="00380B3C">
        <w:rPr>
          <w:sz w:val="22"/>
          <w:szCs w:val="22"/>
          <w:lang w:val="en-US"/>
        </w:rPr>
        <w:t xml:space="preserve"> </w:t>
      </w:r>
      <w:r w:rsidRPr="00380B3C">
        <w:rPr>
          <w:sz w:val="22"/>
          <w:szCs w:val="22"/>
          <w:lang w:val="en-US"/>
        </w:rPr>
        <w:tab/>
        <w:t xml:space="preserve"> FREX: respondents, responses, consultation, response, select, committee’s, agree </w:t>
      </w:r>
    </w:p>
    <w:p w14:paraId="7E61F102" w14:textId="77777777" w:rsidR="00292296" w:rsidRDefault="00292296" w:rsidP="00F77067">
      <w:pPr>
        <w:spacing w:line="276" w:lineRule="auto"/>
        <w:rPr>
          <w:sz w:val="22"/>
          <w:szCs w:val="22"/>
          <w:lang w:val="en-US"/>
        </w:rPr>
      </w:pPr>
    </w:p>
    <w:p w14:paraId="41FDA72D" w14:textId="77777777" w:rsidR="00292296" w:rsidRDefault="00292296" w:rsidP="00F77067">
      <w:pPr>
        <w:spacing w:line="276" w:lineRule="auto"/>
        <w:rPr>
          <w:sz w:val="22"/>
          <w:szCs w:val="22"/>
          <w:lang w:val="en-US"/>
        </w:rPr>
      </w:pPr>
    </w:p>
    <w:p w14:paraId="4E4A2C1A" w14:textId="68E522ED" w:rsidR="00380B3C" w:rsidRDefault="00292296" w:rsidP="00F77067">
      <w:pPr>
        <w:spacing w:line="276" w:lineRule="auto"/>
        <w:rPr>
          <w:sz w:val="22"/>
          <w:szCs w:val="22"/>
          <w:lang w:val="en-US"/>
        </w:rPr>
      </w:pPr>
      <w:r>
        <w:rPr>
          <w:noProof/>
          <w:sz w:val="22"/>
          <w:szCs w:val="22"/>
          <w:lang w:val="en-US"/>
        </w:rPr>
        <w:lastRenderedPageBreak/>
        <w:drawing>
          <wp:inline distT="0" distB="0" distL="0" distR="0" wp14:anchorId="48739465" wp14:editId="72D912AD">
            <wp:extent cx="1440000" cy="1440000"/>
            <wp:effectExtent l="0" t="0" r="0" b="0"/>
            <wp:docPr id="9752834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5283440" name="Picture 975283440"/>
                    <pic:cNvPicPr/>
                  </pic:nvPicPr>
                  <pic:blipFill>
                    <a:blip r:embed="rId40" cstate="print">
                      <a:extLst>
                        <a:ext uri="{28A0092B-C50C-407E-A947-70E740481C1C}">
                          <a14:useLocalDpi xmlns:a14="http://schemas.microsoft.com/office/drawing/2010/main" val="0"/>
                        </a:ext>
                      </a:extLst>
                    </a:blip>
                    <a:stretch>
                      <a:fillRect/>
                    </a:stretch>
                  </pic:blipFill>
                  <pic:spPr>
                    <a:xfrm>
                      <a:off x="0" y="0"/>
                      <a:ext cx="1440000" cy="1440000"/>
                    </a:xfrm>
                    <a:prstGeom prst="rect">
                      <a:avLst/>
                    </a:prstGeom>
                  </pic:spPr>
                </pic:pic>
              </a:graphicData>
            </a:graphic>
          </wp:inline>
        </w:drawing>
      </w:r>
      <w:r>
        <w:rPr>
          <w:noProof/>
          <w:sz w:val="22"/>
          <w:szCs w:val="22"/>
          <w:lang w:val="en-US"/>
        </w:rPr>
        <w:drawing>
          <wp:inline distT="0" distB="0" distL="0" distR="0" wp14:anchorId="1740780A" wp14:editId="7B8AEC30">
            <wp:extent cx="1440000" cy="1440000"/>
            <wp:effectExtent l="0" t="0" r="0" b="0"/>
            <wp:docPr id="166724889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7248895" name="Picture 1667248895"/>
                    <pic:cNvPicPr/>
                  </pic:nvPicPr>
                  <pic:blipFill>
                    <a:blip r:embed="rId41" cstate="print">
                      <a:extLst>
                        <a:ext uri="{28A0092B-C50C-407E-A947-70E740481C1C}">
                          <a14:useLocalDpi xmlns:a14="http://schemas.microsoft.com/office/drawing/2010/main" val="0"/>
                        </a:ext>
                      </a:extLst>
                    </a:blip>
                    <a:stretch>
                      <a:fillRect/>
                    </a:stretch>
                  </pic:blipFill>
                  <pic:spPr>
                    <a:xfrm>
                      <a:off x="0" y="0"/>
                      <a:ext cx="1440000" cy="1440000"/>
                    </a:xfrm>
                    <a:prstGeom prst="rect">
                      <a:avLst/>
                    </a:prstGeom>
                  </pic:spPr>
                </pic:pic>
              </a:graphicData>
            </a:graphic>
          </wp:inline>
        </w:drawing>
      </w:r>
      <w:r>
        <w:rPr>
          <w:noProof/>
          <w:sz w:val="22"/>
          <w:szCs w:val="22"/>
          <w:lang w:val="en-US"/>
        </w:rPr>
        <w:drawing>
          <wp:inline distT="0" distB="0" distL="0" distR="0" wp14:anchorId="7C98AF99" wp14:editId="47354011">
            <wp:extent cx="1440000" cy="1440000"/>
            <wp:effectExtent l="0" t="0" r="0" b="0"/>
            <wp:docPr id="81036687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0366871" name="Picture 810366871"/>
                    <pic:cNvPicPr/>
                  </pic:nvPicPr>
                  <pic:blipFill>
                    <a:blip r:embed="rId42" cstate="print">
                      <a:extLst>
                        <a:ext uri="{28A0092B-C50C-407E-A947-70E740481C1C}">
                          <a14:useLocalDpi xmlns:a14="http://schemas.microsoft.com/office/drawing/2010/main" val="0"/>
                        </a:ext>
                      </a:extLst>
                    </a:blip>
                    <a:stretch>
                      <a:fillRect/>
                    </a:stretch>
                  </pic:blipFill>
                  <pic:spPr>
                    <a:xfrm>
                      <a:off x="0" y="0"/>
                      <a:ext cx="1440000" cy="1440000"/>
                    </a:xfrm>
                    <a:prstGeom prst="rect">
                      <a:avLst/>
                    </a:prstGeom>
                  </pic:spPr>
                </pic:pic>
              </a:graphicData>
            </a:graphic>
          </wp:inline>
        </w:drawing>
      </w:r>
      <w:r>
        <w:rPr>
          <w:noProof/>
          <w:sz w:val="22"/>
          <w:szCs w:val="22"/>
          <w:lang w:val="en-US"/>
        </w:rPr>
        <w:drawing>
          <wp:inline distT="0" distB="0" distL="0" distR="0" wp14:anchorId="3979BD1C" wp14:editId="1982E839">
            <wp:extent cx="1440000" cy="1440000"/>
            <wp:effectExtent l="0" t="0" r="0" b="0"/>
            <wp:docPr id="160226828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2268288" name="Picture 1602268288"/>
                    <pic:cNvPicPr/>
                  </pic:nvPicPr>
                  <pic:blipFill>
                    <a:blip r:embed="rId43" cstate="print">
                      <a:extLst>
                        <a:ext uri="{28A0092B-C50C-407E-A947-70E740481C1C}">
                          <a14:useLocalDpi xmlns:a14="http://schemas.microsoft.com/office/drawing/2010/main" val="0"/>
                        </a:ext>
                      </a:extLst>
                    </a:blip>
                    <a:stretch>
                      <a:fillRect/>
                    </a:stretch>
                  </pic:blipFill>
                  <pic:spPr>
                    <a:xfrm>
                      <a:off x="0" y="0"/>
                      <a:ext cx="1440000" cy="1440000"/>
                    </a:xfrm>
                    <a:prstGeom prst="rect">
                      <a:avLst/>
                    </a:prstGeom>
                  </pic:spPr>
                </pic:pic>
              </a:graphicData>
            </a:graphic>
          </wp:inline>
        </w:drawing>
      </w:r>
    </w:p>
    <w:p w14:paraId="7FAD2071" w14:textId="608309FA" w:rsidR="00292296" w:rsidRDefault="00292296" w:rsidP="00F77067">
      <w:pPr>
        <w:spacing w:line="276" w:lineRule="auto"/>
        <w:rPr>
          <w:sz w:val="22"/>
          <w:szCs w:val="22"/>
          <w:lang w:val="en-US"/>
        </w:rPr>
      </w:pPr>
      <w:r>
        <w:rPr>
          <w:noProof/>
          <w:sz w:val="22"/>
          <w:szCs w:val="22"/>
          <w:lang w:val="en-US"/>
        </w:rPr>
        <w:drawing>
          <wp:inline distT="0" distB="0" distL="0" distR="0" wp14:anchorId="778D8283" wp14:editId="527BF695">
            <wp:extent cx="1440000" cy="1440000"/>
            <wp:effectExtent l="0" t="0" r="0" b="0"/>
            <wp:docPr id="128700424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7004249" name="Picture 1287004249"/>
                    <pic:cNvPicPr/>
                  </pic:nvPicPr>
                  <pic:blipFill>
                    <a:blip r:embed="rId44" cstate="print">
                      <a:extLst>
                        <a:ext uri="{28A0092B-C50C-407E-A947-70E740481C1C}">
                          <a14:useLocalDpi xmlns:a14="http://schemas.microsoft.com/office/drawing/2010/main" val="0"/>
                        </a:ext>
                      </a:extLst>
                    </a:blip>
                    <a:stretch>
                      <a:fillRect/>
                    </a:stretch>
                  </pic:blipFill>
                  <pic:spPr>
                    <a:xfrm>
                      <a:off x="0" y="0"/>
                      <a:ext cx="1440000" cy="1440000"/>
                    </a:xfrm>
                    <a:prstGeom prst="rect">
                      <a:avLst/>
                    </a:prstGeom>
                  </pic:spPr>
                </pic:pic>
              </a:graphicData>
            </a:graphic>
          </wp:inline>
        </w:drawing>
      </w:r>
      <w:r>
        <w:rPr>
          <w:noProof/>
          <w:sz w:val="22"/>
          <w:szCs w:val="22"/>
          <w:lang w:val="en-US"/>
        </w:rPr>
        <w:drawing>
          <wp:inline distT="0" distB="0" distL="0" distR="0" wp14:anchorId="597EF62C" wp14:editId="6AA7784A">
            <wp:extent cx="1440000" cy="1440000"/>
            <wp:effectExtent l="0" t="0" r="0" b="0"/>
            <wp:docPr id="161276046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2760461" name="Picture 1612760461"/>
                    <pic:cNvPicPr/>
                  </pic:nvPicPr>
                  <pic:blipFill>
                    <a:blip r:embed="rId45" cstate="print">
                      <a:extLst>
                        <a:ext uri="{28A0092B-C50C-407E-A947-70E740481C1C}">
                          <a14:useLocalDpi xmlns:a14="http://schemas.microsoft.com/office/drawing/2010/main" val="0"/>
                        </a:ext>
                      </a:extLst>
                    </a:blip>
                    <a:stretch>
                      <a:fillRect/>
                    </a:stretch>
                  </pic:blipFill>
                  <pic:spPr>
                    <a:xfrm>
                      <a:off x="0" y="0"/>
                      <a:ext cx="1440000" cy="1440000"/>
                    </a:xfrm>
                    <a:prstGeom prst="rect">
                      <a:avLst/>
                    </a:prstGeom>
                  </pic:spPr>
                </pic:pic>
              </a:graphicData>
            </a:graphic>
          </wp:inline>
        </w:drawing>
      </w:r>
      <w:r>
        <w:rPr>
          <w:noProof/>
          <w:sz w:val="22"/>
          <w:szCs w:val="22"/>
          <w:lang w:val="en-US"/>
        </w:rPr>
        <w:drawing>
          <wp:inline distT="0" distB="0" distL="0" distR="0" wp14:anchorId="1E22931D" wp14:editId="20739E5F">
            <wp:extent cx="1440000" cy="1440000"/>
            <wp:effectExtent l="0" t="0" r="0" b="0"/>
            <wp:docPr id="31348674"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348674" name="Picture 31348674"/>
                    <pic:cNvPicPr/>
                  </pic:nvPicPr>
                  <pic:blipFill>
                    <a:blip r:embed="rId46" cstate="print">
                      <a:extLst>
                        <a:ext uri="{28A0092B-C50C-407E-A947-70E740481C1C}">
                          <a14:useLocalDpi xmlns:a14="http://schemas.microsoft.com/office/drawing/2010/main" val="0"/>
                        </a:ext>
                      </a:extLst>
                    </a:blip>
                    <a:stretch>
                      <a:fillRect/>
                    </a:stretch>
                  </pic:blipFill>
                  <pic:spPr>
                    <a:xfrm>
                      <a:off x="0" y="0"/>
                      <a:ext cx="1440000" cy="1440000"/>
                    </a:xfrm>
                    <a:prstGeom prst="rect">
                      <a:avLst/>
                    </a:prstGeom>
                  </pic:spPr>
                </pic:pic>
              </a:graphicData>
            </a:graphic>
          </wp:inline>
        </w:drawing>
      </w:r>
    </w:p>
    <w:p w14:paraId="628A7725" w14:textId="1893C707" w:rsidR="00292296" w:rsidRDefault="00292296" w:rsidP="00F77067">
      <w:pPr>
        <w:spacing w:line="276" w:lineRule="auto"/>
        <w:rPr>
          <w:sz w:val="22"/>
          <w:szCs w:val="22"/>
          <w:lang w:val="en-US"/>
        </w:rPr>
      </w:pPr>
      <w:r>
        <w:rPr>
          <w:noProof/>
          <w:sz w:val="22"/>
          <w:szCs w:val="22"/>
          <w:lang w:val="en-US"/>
        </w:rPr>
        <w:drawing>
          <wp:inline distT="0" distB="0" distL="0" distR="0" wp14:anchorId="16CA3A5B" wp14:editId="386BA172">
            <wp:extent cx="1440000" cy="1440000"/>
            <wp:effectExtent l="0" t="0" r="0" b="0"/>
            <wp:docPr id="96479336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4793360" name="Picture 964793360"/>
                    <pic:cNvPicPr/>
                  </pic:nvPicPr>
                  <pic:blipFill>
                    <a:blip r:embed="rId47" cstate="print">
                      <a:extLst>
                        <a:ext uri="{28A0092B-C50C-407E-A947-70E740481C1C}">
                          <a14:useLocalDpi xmlns:a14="http://schemas.microsoft.com/office/drawing/2010/main" val="0"/>
                        </a:ext>
                      </a:extLst>
                    </a:blip>
                    <a:stretch>
                      <a:fillRect/>
                    </a:stretch>
                  </pic:blipFill>
                  <pic:spPr>
                    <a:xfrm>
                      <a:off x="0" y="0"/>
                      <a:ext cx="1440000" cy="1440000"/>
                    </a:xfrm>
                    <a:prstGeom prst="rect">
                      <a:avLst/>
                    </a:prstGeom>
                  </pic:spPr>
                </pic:pic>
              </a:graphicData>
            </a:graphic>
          </wp:inline>
        </w:drawing>
      </w:r>
      <w:r>
        <w:rPr>
          <w:noProof/>
          <w:sz w:val="22"/>
          <w:szCs w:val="22"/>
          <w:lang w:val="en-US"/>
        </w:rPr>
        <w:drawing>
          <wp:inline distT="0" distB="0" distL="0" distR="0" wp14:anchorId="5DD8201C" wp14:editId="690E80E5">
            <wp:extent cx="1440000" cy="1440000"/>
            <wp:effectExtent l="0" t="0" r="0" b="0"/>
            <wp:docPr id="109703980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7039803" name="Picture 1097039803"/>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440000" cy="1440000"/>
                    </a:xfrm>
                    <a:prstGeom prst="rect">
                      <a:avLst/>
                    </a:prstGeom>
                  </pic:spPr>
                </pic:pic>
              </a:graphicData>
            </a:graphic>
          </wp:inline>
        </w:drawing>
      </w:r>
      <w:r>
        <w:rPr>
          <w:noProof/>
          <w:sz w:val="22"/>
          <w:szCs w:val="22"/>
          <w:lang w:val="en-US"/>
        </w:rPr>
        <w:drawing>
          <wp:inline distT="0" distB="0" distL="0" distR="0" wp14:anchorId="78472278" wp14:editId="01BB9F00">
            <wp:extent cx="1440000" cy="1440000"/>
            <wp:effectExtent l="0" t="0" r="0" b="0"/>
            <wp:docPr id="182358387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3583872" name="Picture 1823583872"/>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440000" cy="1440000"/>
                    </a:xfrm>
                    <a:prstGeom prst="rect">
                      <a:avLst/>
                    </a:prstGeom>
                  </pic:spPr>
                </pic:pic>
              </a:graphicData>
            </a:graphic>
          </wp:inline>
        </w:drawing>
      </w:r>
    </w:p>
    <w:p w14:paraId="2BF6BBAE" w14:textId="6CC4C2F5" w:rsidR="00292296" w:rsidRDefault="00292296" w:rsidP="00F77067">
      <w:pPr>
        <w:spacing w:line="276" w:lineRule="auto"/>
        <w:rPr>
          <w:sz w:val="22"/>
          <w:szCs w:val="22"/>
          <w:lang w:val="en-US"/>
        </w:rPr>
      </w:pPr>
      <w:r>
        <w:rPr>
          <w:noProof/>
          <w:sz w:val="22"/>
          <w:szCs w:val="22"/>
          <w:lang w:val="en-US"/>
        </w:rPr>
        <w:drawing>
          <wp:inline distT="0" distB="0" distL="0" distR="0" wp14:anchorId="537830D5" wp14:editId="5FAC25A6">
            <wp:extent cx="1440000" cy="1440000"/>
            <wp:effectExtent l="0" t="0" r="0" b="0"/>
            <wp:docPr id="1691000624"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1000624" name="Picture 1691000624"/>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440000" cy="1440000"/>
                    </a:xfrm>
                    <a:prstGeom prst="rect">
                      <a:avLst/>
                    </a:prstGeom>
                  </pic:spPr>
                </pic:pic>
              </a:graphicData>
            </a:graphic>
          </wp:inline>
        </w:drawing>
      </w:r>
    </w:p>
    <w:p w14:paraId="62C2F1C4" w14:textId="4C119E23" w:rsidR="00292296" w:rsidRDefault="00292296" w:rsidP="00292296">
      <w:pPr>
        <w:spacing w:line="276" w:lineRule="auto"/>
        <w:jc w:val="center"/>
        <w:rPr>
          <w:sz w:val="22"/>
          <w:szCs w:val="22"/>
          <w:lang w:val="en-US"/>
        </w:rPr>
      </w:pPr>
      <w:r>
        <w:rPr>
          <w:sz w:val="22"/>
          <w:szCs w:val="22"/>
          <w:lang w:val="en-US"/>
        </w:rPr>
        <w:t>Figure 2.11.1: Topic evolution using the 10,000 word cutoff</w:t>
      </w:r>
    </w:p>
    <w:p w14:paraId="53AD703C" w14:textId="77777777" w:rsidR="00292296" w:rsidRDefault="00292296" w:rsidP="00F77067">
      <w:pPr>
        <w:spacing w:line="276" w:lineRule="auto"/>
        <w:rPr>
          <w:sz w:val="22"/>
          <w:szCs w:val="22"/>
          <w:lang w:val="en-US"/>
        </w:rPr>
      </w:pPr>
    </w:p>
    <w:p w14:paraId="0EB3A338" w14:textId="77777777" w:rsidR="00292296" w:rsidRPr="00292296" w:rsidRDefault="00292296" w:rsidP="00292296">
      <w:pPr>
        <w:spacing w:line="240" w:lineRule="auto"/>
        <w:rPr>
          <w:bCs/>
          <w:i/>
          <w:iCs/>
          <w:kern w:val="2"/>
          <w:lang w:val="en-US"/>
          <w14:ligatures w14:val="standardContextual"/>
        </w:rPr>
      </w:pPr>
      <w:r w:rsidRPr="00292296">
        <w:rPr>
          <w:bCs/>
          <w:i/>
          <w:iCs/>
          <w:kern w:val="2"/>
          <w:lang w:val="en-US"/>
          <w14:ligatures w14:val="standardContextual"/>
        </w:rPr>
        <w:t>2.12. Alternative trimming thresholds for the document-feature matrix</w:t>
      </w:r>
    </w:p>
    <w:p w14:paraId="1C895E2F" w14:textId="77777777" w:rsidR="00292296" w:rsidRPr="00292296" w:rsidRDefault="00292296" w:rsidP="00292296">
      <w:pPr>
        <w:spacing w:line="240" w:lineRule="auto"/>
        <w:rPr>
          <w:bCs/>
          <w:kern w:val="2"/>
          <w:lang w:val="en-US"/>
          <w14:ligatures w14:val="standardContextual"/>
        </w:rPr>
      </w:pPr>
    </w:p>
    <w:p w14:paraId="5CEEE573" w14:textId="3A0BFE63" w:rsidR="00292296" w:rsidRPr="00292296" w:rsidRDefault="00292296" w:rsidP="00292296">
      <w:pPr>
        <w:spacing w:line="240" w:lineRule="auto"/>
        <w:rPr>
          <w:bCs/>
          <w:kern w:val="2"/>
          <w:lang w:val="en-US"/>
          <w14:ligatures w14:val="standardContextual"/>
        </w:rPr>
      </w:pPr>
      <w:r w:rsidRPr="00292296">
        <w:rPr>
          <w:bCs/>
          <w:kern w:val="2"/>
          <w:lang w:val="en-US"/>
          <w14:ligatures w14:val="standardContextual"/>
        </w:rPr>
        <w:t xml:space="preserve">The table below presents the highest probability words for the ten economic topics under different strategies for trimming the document-feature matrix. </w:t>
      </w:r>
      <w:r>
        <w:rPr>
          <w:bCs/>
          <w:kern w:val="2"/>
          <w:lang w:val="en-US"/>
          <w14:ligatures w14:val="standardContextual"/>
        </w:rPr>
        <w:t>"</w:t>
      </w:r>
      <w:r w:rsidRPr="00292296">
        <w:rPr>
          <w:bCs/>
          <w:kern w:val="2"/>
          <w:lang w:val="en-US"/>
          <w14:ligatures w14:val="standardContextual"/>
        </w:rPr>
        <w:t>Default</w:t>
      </w:r>
      <w:r>
        <w:rPr>
          <w:bCs/>
          <w:kern w:val="2"/>
          <w:lang w:val="en-US"/>
          <w14:ligatures w14:val="standardContextual"/>
        </w:rPr>
        <w:t>"</w:t>
      </w:r>
      <w:r w:rsidRPr="00292296">
        <w:rPr>
          <w:bCs/>
          <w:kern w:val="2"/>
          <w:lang w:val="en-US"/>
          <w14:ligatures w14:val="standardContextual"/>
        </w:rPr>
        <w:t xml:space="preserve"> refers to the model presented in the paper. The .01, .02, and .075 thresholds refer to alternative values for trimming infrequent words. The "no upper threshold" entry refers to no trimming of frequent terms.  </w:t>
      </w:r>
    </w:p>
    <w:p w14:paraId="53E54557" w14:textId="77777777" w:rsidR="00292296" w:rsidRPr="00292296" w:rsidRDefault="00292296" w:rsidP="00292296">
      <w:pPr>
        <w:spacing w:line="240" w:lineRule="auto"/>
        <w:jc w:val="left"/>
        <w:rPr>
          <w:b/>
          <w:kern w:val="2"/>
          <w:lang w:val="en-US"/>
          <w14:ligatures w14:val="standardContextual"/>
        </w:rPr>
      </w:pPr>
    </w:p>
    <w:p w14:paraId="1DA20F45" w14:textId="77777777" w:rsidR="00292296" w:rsidRPr="00292296" w:rsidRDefault="00292296" w:rsidP="00292296">
      <w:pPr>
        <w:spacing w:line="240" w:lineRule="auto"/>
        <w:jc w:val="left"/>
        <w:rPr>
          <w:b/>
          <w:kern w:val="2"/>
          <w:lang w:val="en-US"/>
          <w14:ligatures w14:val="standardContextual"/>
        </w:rPr>
      </w:pPr>
      <w:r w:rsidRPr="00292296">
        <w:rPr>
          <w:b/>
          <w:kern w:val="2"/>
          <w:lang w:val="en-US"/>
          <w14:ligatures w14:val="standardContextual"/>
        </w:rPr>
        <w:t>Topic 4: Economic outlook</w:t>
      </w:r>
    </w:p>
    <w:p w14:paraId="6D309CC9" w14:textId="77777777" w:rsidR="00292296" w:rsidRPr="00292296" w:rsidRDefault="00292296" w:rsidP="00292296">
      <w:pPr>
        <w:spacing w:line="240" w:lineRule="auto"/>
        <w:jc w:val="left"/>
        <w:rPr>
          <w:kern w:val="2"/>
          <w:lang w:val="en-US"/>
          <w14:ligatures w14:val="standardContextual"/>
        </w:rPr>
      </w:pPr>
      <w:r w:rsidRPr="00292296">
        <w:rPr>
          <w:kern w:val="2"/>
          <w:lang w:val="en-US"/>
          <w14:ligatures w14:val="standardContextual"/>
        </w:rPr>
        <w:t xml:space="preserve"> </w:t>
      </w:r>
      <w:r w:rsidRPr="00292296">
        <w:rPr>
          <w:kern w:val="2"/>
          <w:lang w:val="en-US"/>
          <w14:ligatures w14:val="standardContextual"/>
        </w:rPr>
        <w:tab/>
        <w:t xml:space="preserve"> Default: per, cent, economic, growth, spending, forecast, billion </w:t>
      </w:r>
    </w:p>
    <w:p w14:paraId="7CFBB93C" w14:textId="77777777" w:rsidR="00292296" w:rsidRPr="00292296" w:rsidRDefault="00292296" w:rsidP="00292296">
      <w:pPr>
        <w:spacing w:line="240" w:lineRule="auto"/>
        <w:jc w:val="left"/>
        <w:rPr>
          <w:kern w:val="2"/>
          <w:lang w:val="en-US"/>
          <w14:ligatures w14:val="standardContextual"/>
        </w:rPr>
      </w:pPr>
      <w:r w:rsidRPr="00292296">
        <w:rPr>
          <w:kern w:val="2"/>
          <w:lang w:val="en-US"/>
          <w14:ligatures w14:val="standardContextual"/>
        </w:rPr>
        <w:tab/>
        <w:t xml:space="preserve"> .01   threshold: per, energy, cent, growth, economic, forecast, market</w:t>
      </w:r>
    </w:p>
    <w:p w14:paraId="5FFE3A7E" w14:textId="77777777" w:rsidR="00292296" w:rsidRPr="00292296" w:rsidRDefault="00292296" w:rsidP="00292296">
      <w:pPr>
        <w:spacing w:line="240" w:lineRule="auto"/>
        <w:jc w:val="left"/>
        <w:rPr>
          <w:kern w:val="2"/>
          <w:lang w:val="en-US"/>
          <w14:ligatures w14:val="standardContextual"/>
        </w:rPr>
      </w:pPr>
      <w:r w:rsidRPr="00292296">
        <w:rPr>
          <w:kern w:val="2"/>
          <w:lang w:val="en-US"/>
          <w14:ligatures w14:val="standardContextual"/>
        </w:rPr>
        <w:tab/>
        <w:t xml:space="preserve"> .02   threshold: energy, per, growth, cent, economic, forecast, carbon</w:t>
      </w:r>
    </w:p>
    <w:p w14:paraId="3716CBD1" w14:textId="77777777" w:rsidR="00292296" w:rsidRPr="00292296" w:rsidRDefault="00292296" w:rsidP="00292296">
      <w:pPr>
        <w:spacing w:line="240" w:lineRule="auto"/>
        <w:jc w:val="left"/>
        <w:rPr>
          <w:kern w:val="2"/>
          <w:lang w:val="en-US"/>
          <w14:ligatures w14:val="standardContextual"/>
        </w:rPr>
      </w:pPr>
      <w:r w:rsidRPr="00292296">
        <w:rPr>
          <w:kern w:val="2"/>
          <w:lang w:val="en-US"/>
          <w14:ligatures w14:val="standardContextual"/>
        </w:rPr>
        <w:tab/>
        <w:t xml:space="preserve"> .075 threshold: per, cent, growth, economic, forecast, rate, economy </w:t>
      </w:r>
    </w:p>
    <w:p w14:paraId="0095D4D1" w14:textId="77777777" w:rsidR="00292296" w:rsidRPr="00292296" w:rsidRDefault="00292296" w:rsidP="00292296">
      <w:pPr>
        <w:spacing w:line="240" w:lineRule="auto"/>
        <w:jc w:val="left"/>
        <w:rPr>
          <w:kern w:val="2"/>
          <w:lang w:val="en-US"/>
          <w14:ligatures w14:val="standardContextual"/>
        </w:rPr>
      </w:pPr>
      <w:r w:rsidRPr="00292296">
        <w:rPr>
          <w:kern w:val="2"/>
          <w:lang w:val="en-US"/>
          <w14:ligatures w14:val="standardContextual"/>
        </w:rPr>
        <w:lastRenderedPageBreak/>
        <w:tab/>
        <w:t xml:space="preserve"> No upper </w:t>
      </w:r>
      <w:proofErr w:type="spellStart"/>
      <w:r w:rsidRPr="00292296">
        <w:rPr>
          <w:kern w:val="2"/>
          <w:lang w:val="en-US"/>
          <w14:ligatures w14:val="standardContextual"/>
        </w:rPr>
        <w:t>thr</w:t>
      </w:r>
      <w:proofErr w:type="spellEnd"/>
      <w:r w:rsidRPr="00292296">
        <w:rPr>
          <w:kern w:val="2"/>
          <w:lang w:val="en-US"/>
          <w14:ligatures w14:val="standardContextual"/>
        </w:rPr>
        <w:t>: economic, growth, government, per, cent, investment, business</w:t>
      </w:r>
    </w:p>
    <w:p w14:paraId="0F11F8C5" w14:textId="77777777" w:rsidR="00292296" w:rsidRPr="00292296" w:rsidRDefault="00292296" w:rsidP="00292296">
      <w:pPr>
        <w:spacing w:line="240" w:lineRule="auto"/>
        <w:jc w:val="left"/>
        <w:rPr>
          <w:b/>
          <w:kern w:val="2"/>
          <w:lang w:val="en-US"/>
          <w14:ligatures w14:val="standardContextual"/>
        </w:rPr>
      </w:pPr>
      <w:r w:rsidRPr="00292296">
        <w:rPr>
          <w:b/>
          <w:kern w:val="2"/>
          <w:lang w:val="en-US"/>
          <w14:ligatures w14:val="standardContextual"/>
        </w:rPr>
        <w:t>Topic 6: Research and innovation</w:t>
      </w:r>
    </w:p>
    <w:p w14:paraId="3F8162CD" w14:textId="77777777" w:rsidR="00292296" w:rsidRPr="00292296" w:rsidRDefault="00292296" w:rsidP="00292296">
      <w:pPr>
        <w:spacing w:line="240" w:lineRule="auto"/>
        <w:jc w:val="left"/>
        <w:rPr>
          <w:kern w:val="2"/>
          <w:lang w:val="en-US"/>
          <w14:ligatures w14:val="standardContextual"/>
        </w:rPr>
      </w:pPr>
      <w:r w:rsidRPr="00292296">
        <w:rPr>
          <w:kern w:val="2"/>
          <w:lang w:val="en-US"/>
          <w14:ligatures w14:val="standardContextual"/>
        </w:rPr>
        <w:t xml:space="preserve"> </w:t>
      </w:r>
      <w:r w:rsidRPr="00292296">
        <w:rPr>
          <w:kern w:val="2"/>
          <w:lang w:val="en-US"/>
          <w14:ligatures w14:val="standardContextual"/>
        </w:rPr>
        <w:tab/>
        <w:t xml:space="preserve"> Default: research, business, trade, industry, investment, science, technology </w:t>
      </w:r>
    </w:p>
    <w:p w14:paraId="61B83184" w14:textId="77777777" w:rsidR="00292296" w:rsidRPr="00292296" w:rsidRDefault="00292296" w:rsidP="00292296">
      <w:pPr>
        <w:spacing w:line="240" w:lineRule="auto"/>
        <w:jc w:val="left"/>
        <w:rPr>
          <w:kern w:val="2"/>
          <w:lang w:val="en-US"/>
          <w14:ligatures w14:val="standardContextual"/>
        </w:rPr>
      </w:pPr>
      <w:r w:rsidRPr="00292296">
        <w:rPr>
          <w:kern w:val="2"/>
          <w:lang w:val="en-US"/>
          <w14:ligatures w14:val="standardContextual"/>
        </w:rPr>
        <w:tab/>
        <w:t xml:space="preserve"> .01   threshold: business, strategy, investment, industry, sector, research, international</w:t>
      </w:r>
    </w:p>
    <w:p w14:paraId="725091C8" w14:textId="77777777" w:rsidR="00292296" w:rsidRPr="00292296" w:rsidRDefault="00292296" w:rsidP="00292296">
      <w:pPr>
        <w:spacing w:line="240" w:lineRule="auto"/>
        <w:jc w:val="left"/>
        <w:rPr>
          <w:kern w:val="2"/>
          <w:lang w:val="en-US"/>
          <w14:ligatures w14:val="standardContextual"/>
        </w:rPr>
      </w:pPr>
      <w:r w:rsidRPr="00292296">
        <w:rPr>
          <w:kern w:val="2"/>
          <w:lang w:val="en-US"/>
          <w14:ligatures w14:val="standardContextual"/>
        </w:rPr>
        <w:tab/>
        <w:t xml:space="preserve"> .02   threshold: business, trade, research, industry, international, investment, world</w:t>
      </w:r>
    </w:p>
    <w:p w14:paraId="17F59707" w14:textId="77777777" w:rsidR="00292296" w:rsidRPr="00292296" w:rsidRDefault="00292296" w:rsidP="00292296">
      <w:pPr>
        <w:spacing w:line="240" w:lineRule="auto"/>
        <w:jc w:val="left"/>
        <w:rPr>
          <w:kern w:val="2"/>
          <w:lang w:val="en-US"/>
          <w14:ligatures w14:val="standardContextual"/>
        </w:rPr>
      </w:pPr>
      <w:r w:rsidRPr="00292296">
        <w:rPr>
          <w:kern w:val="2"/>
          <w:lang w:val="en-US"/>
          <w14:ligatures w14:val="standardContextual"/>
        </w:rPr>
        <w:tab/>
        <w:t xml:space="preserve"> .075 threshold: local, sector, people, business, housing, help, communities</w:t>
      </w:r>
    </w:p>
    <w:p w14:paraId="43AF9446" w14:textId="77777777" w:rsidR="00292296" w:rsidRPr="00292296" w:rsidRDefault="00292296" w:rsidP="00292296">
      <w:pPr>
        <w:spacing w:line="240" w:lineRule="auto"/>
        <w:jc w:val="left"/>
        <w:rPr>
          <w:kern w:val="2"/>
          <w:lang w:val="en-US"/>
          <w14:ligatures w14:val="standardContextual"/>
        </w:rPr>
      </w:pPr>
      <w:r w:rsidRPr="00292296">
        <w:rPr>
          <w:kern w:val="2"/>
          <w:lang w:val="en-US"/>
          <w14:ligatures w14:val="standardContextual"/>
        </w:rPr>
        <w:tab/>
        <w:t xml:space="preserve"> No upper </w:t>
      </w:r>
      <w:proofErr w:type="spellStart"/>
      <w:r w:rsidRPr="00292296">
        <w:rPr>
          <w:kern w:val="2"/>
          <w:lang w:val="en-US"/>
          <w14:ligatures w14:val="standardContextual"/>
        </w:rPr>
        <w:t>thr</w:t>
      </w:r>
      <w:proofErr w:type="spellEnd"/>
      <w:r w:rsidRPr="00292296">
        <w:rPr>
          <w:kern w:val="2"/>
          <w:lang w:val="en-US"/>
          <w14:ligatures w14:val="standardContextual"/>
        </w:rPr>
        <w:t xml:space="preserve">: Topic keywords split between economic outlook (investment, business, trade) and education (research, science). </w:t>
      </w:r>
    </w:p>
    <w:p w14:paraId="41D82C21" w14:textId="77777777" w:rsidR="00292296" w:rsidRPr="00292296" w:rsidRDefault="00292296" w:rsidP="00292296">
      <w:pPr>
        <w:spacing w:line="240" w:lineRule="auto"/>
        <w:jc w:val="left"/>
        <w:rPr>
          <w:b/>
          <w:kern w:val="2"/>
          <w:lang w:val="en-US"/>
          <w14:ligatures w14:val="standardContextual"/>
        </w:rPr>
      </w:pPr>
      <w:r w:rsidRPr="00292296">
        <w:rPr>
          <w:b/>
          <w:kern w:val="2"/>
          <w:lang w:val="en-US"/>
          <w14:ligatures w14:val="standardContextual"/>
        </w:rPr>
        <w:t xml:space="preserve">Topic 9: Public sector pay </w:t>
      </w:r>
    </w:p>
    <w:p w14:paraId="1D21BAA4" w14:textId="77777777" w:rsidR="00292296" w:rsidRPr="00292296" w:rsidRDefault="00292296" w:rsidP="00292296">
      <w:pPr>
        <w:spacing w:line="240" w:lineRule="auto"/>
        <w:jc w:val="left"/>
        <w:rPr>
          <w:kern w:val="2"/>
          <w:lang w:val="en-US"/>
          <w14:ligatures w14:val="standardContextual"/>
        </w:rPr>
      </w:pPr>
      <w:r w:rsidRPr="00292296">
        <w:rPr>
          <w:kern w:val="2"/>
          <w:lang w:val="en-US"/>
          <w14:ligatures w14:val="standardContextual"/>
        </w:rPr>
        <w:tab/>
        <w:t xml:space="preserve"> Default: pay, per, staff, cent, evidence, recommendations, recruitment </w:t>
      </w:r>
    </w:p>
    <w:p w14:paraId="3201F873" w14:textId="77777777" w:rsidR="00292296" w:rsidRPr="00292296" w:rsidRDefault="00292296" w:rsidP="00292296">
      <w:pPr>
        <w:spacing w:line="240" w:lineRule="auto"/>
        <w:jc w:val="left"/>
        <w:rPr>
          <w:kern w:val="2"/>
          <w:lang w:val="en-US"/>
          <w14:ligatures w14:val="standardContextual"/>
        </w:rPr>
      </w:pPr>
      <w:r w:rsidRPr="00292296">
        <w:rPr>
          <w:kern w:val="2"/>
          <w:lang w:val="en-US"/>
          <w14:ligatures w14:val="standardContextual"/>
        </w:rPr>
        <w:tab/>
        <w:t xml:space="preserve"> .01   threshold: pay, per, staff, cent, evidence, recommendations, recruitment</w:t>
      </w:r>
    </w:p>
    <w:p w14:paraId="10A52993" w14:textId="77777777" w:rsidR="00292296" w:rsidRPr="00292296" w:rsidRDefault="00292296" w:rsidP="00292296">
      <w:pPr>
        <w:spacing w:line="240" w:lineRule="auto"/>
        <w:jc w:val="left"/>
        <w:rPr>
          <w:kern w:val="2"/>
          <w:lang w:val="en-US"/>
          <w14:ligatures w14:val="standardContextual"/>
        </w:rPr>
      </w:pPr>
      <w:r w:rsidRPr="00292296">
        <w:rPr>
          <w:kern w:val="2"/>
          <w:lang w:val="en-US"/>
          <w14:ligatures w14:val="standardContextual"/>
        </w:rPr>
        <w:tab/>
        <w:t xml:space="preserve"> .02   threshold: pay, per, staff, cent, evidence, recommendations, recruitment</w:t>
      </w:r>
    </w:p>
    <w:p w14:paraId="2B389F0E" w14:textId="77777777" w:rsidR="00292296" w:rsidRPr="00292296" w:rsidRDefault="00292296" w:rsidP="00292296">
      <w:pPr>
        <w:spacing w:line="240" w:lineRule="auto"/>
        <w:jc w:val="left"/>
        <w:rPr>
          <w:kern w:val="2"/>
          <w:lang w:val="en-US"/>
          <w14:ligatures w14:val="standardContextual"/>
        </w:rPr>
      </w:pPr>
      <w:r w:rsidRPr="00292296">
        <w:rPr>
          <w:kern w:val="2"/>
          <w:lang w:val="en-US"/>
          <w14:ligatures w14:val="standardContextual"/>
        </w:rPr>
        <w:tab/>
        <w:t xml:space="preserve"> .075 threshold: pay, per, staff, cent, evidence, recommendations, recruitment</w:t>
      </w:r>
    </w:p>
    <w:p w14:paraId="363AADD5" w14:textId="77777777" w:rsidR="00292296" w:rsidRPr="00292296" w:rsidRDefault="00292296" w:rsidP="00292296">
      <w:pPr>
        <w:spacing w:line="240" w:lineRule="auto"/>
        <w:jc w:val="left"/>
        <w:rPr>
          <w:kern w:val="2"/>
          <w:lang w:val="en-US"/>
          <w14:ligatures w14:val="standardContextual"/>
        </w:rPr>
      </w:pPr>
      <w:r w:rsidRPr="00292296">
        <w:rPr>
          <w:kern w:val="2"/>
          <w:lang w:val="en-US"/>
          <w14:ligatures w14:val="standardContextual"/>
        </w:rPr>
        <w:tab/>
        <w:t xml:space="preserve"> No upper </w:t>
      </w:r>
      <w:proofErr w:type="spellStart"/>
      <w:r w:rsidRPr="00292296">
        <w:rPr>
          <w:kern w:val="2"/>
          <w:lang w:val="en-US"/>
          <w14:ligatures w14:val="standardContextual"/>
        </w:rPr>
        <w:t>thr</w:t>
      </w:r>
      <w:proofErr w:type="spellEnd"/>
      <w:r w:rsidRPr="00292296">
        <w:rPr>
          <w:kern w:val="2"/>
          <w:lang w:val="en-US"/>
          <w14:ligatures w14:val="standardContextual"/>
        </w:rPr>
        <w:t>: pay, per, staff, cent, evidence, service, review</w:t>
      </w:r>
    </w:p>
    <w:p w14:paraId="042BA4BE" w14:textId="77777777" w:rsidR="00292296" w:rsidRPr="00292296" w:rsidRDefault="00292296" w:rsidP="00292296">
      <w:pPr>
        <w:spacing w:line="240" w:lineRule="auto"/>
        <w:jc w:val="left"/>
        <w:rPr>
          <w:b/>
          <w:kern w:val="2"/>
          <w:lang w:val="en-US"/>
          <w14:ligatures w14:val="standardContextual"/>
        </w:rPr>
      </w:pPr>
      <w:r w:rsidRPr="00292296">
        <w:rPr>
          <w:b/>
          <w:kern w:val="2"/>
          <w:lang w:val="en-US"/>
          <w14:ligatures w14:val="standardContextual"/>
        </w:rPr>
        <w:t>Topic 10: Energy and climate</w:t>
      </w:r>
    </w:p>
    <w:p w14:paraId="195BB0C4" w14:textId="77777777" w:rsidR="00292296" w:rsidRPr="00292296" w:rsidRDefault="00292296" w:rsidP="00292296">
      <w:pPr>
        <w:spacing w:line="240" w:lineRule="auto"/>
        <w:jc w:val="left"/>
        <w:rPr>
          <w:kern w:val="2"/>
          <w:lang w:val="en-US"/>
          <w14:ligatures w14:val="standardContextual"/>
        </w:rPr>
      </w:pPr>
      <w:r w:rsidRPr="00292296">
        <w:rPr>
          <w:kern w:val="2"/>
          <w:lang w:val="en-US"/>
          <w14:ligatures w14:val="standardContextual"/>
        </w:rPr>
        <w:t xml:space="preserve"> </w:t>
      </w:r>
      <w:r w:rsidRPr="00292296">
        <w:rPr>
          <w:kern w:val="2"/>
          <w:lang w:val="en-US"/>
          <w14:ligatures w14:val="standardContextual"/>
        </w:rPr>
        <w:tab/>
        <w:t xml:space="preserve"> Default: transport, energy, water, rail, carbon, emissions, electricity </w:t>
      </w:r>
    </w:p>
    <w:p w14:paraId="6D991B54" w14:textId="77777777" w:rsidR="00292296" w:rsidRPr="00292296" w:rsidRDefault="00292296" w:rsidP="00292296">
      <w:pPr>
        <w:spacing w:line="240" w:lineRule="auto"/>
        <w:jc w:val="left"/>
        <w:rPr>
          <w:kern w:val="2"/>
          <w:lang w:val="en-US"/>
          <w14:ligatures w14:val="standardContextual"/>
        </w:rPr>
      </w:pPr>
      <w:r w:rsidRPr="00292296">
        <w:rPr>
          <w:kern w:val="2"/>
          <w:lang w:val="en-US"/>
          <w14:ligatures w14:val="standardContextual"/>
        </w:rPr>
        <w:tab/>
        <w:t xml:space="preserve"> .01   threshold: transport, local, </w:t>
      </w:r>
      <w:proofErr w:type="spellStart"/>
      <w:r w:rsidRPr="00292296">
        <w:rPr>
          <w:kern w:val="2"/>
          <w:lang w:val="en-US"/>
          <w14:ligatures w14:val="standardContextual"/>
        </w:rPr>
        <w:t>london</w:t>
      </w:r>
      <w:proofErr w:type="spellEnd"/>
      <w:r w:rsidRPr="00292296">
        <w:rPr>
          <w:kern w:val="2"/>
          <w:lang w:val="en-US"/>
          <w14:ligatures w14:val="standardContextual"/>
        </w:rPr>
        <w:t>, rail, road, planning, water</w:t>
      </w:r>
    </w:p>
    <w:p w14:paraId="25BA5456" w14:textId="77777777" w:rsidR="00292296" w:rsidRPr="00292296" w:rsidRDefault="00292296" w:rsidP="00292296">
      <w:pPr>
        <w:spacing w:line="240" w:lineRule="auto"/>
        <w:jc w:val="left"/>
        <w:rPr>
          <w:kern w:val="2"/>
          <w:lang w:val="en-US"/>
          <w14:ligatures w14:val="standardContextual"/>
        </w:rPr>
      </w:pPr>
      <w:r w:rsidRPr="00292296">
        <w:rPr>
          <w:kern w:val="2"/>
          <w:lang w:val="en-US"/>
          <w14:ligatures w14:val="standardContextual"/>
        </w:rPr>
        <w:tab/>
        <w:t xml:space="preserve"> .02   threshold: transport, water, </w:t>
      </w:r>
      <w:proofErr w:type="spellStart"/>
      <w:r w:rsidRPr="00292296">
        <w:rPr>
          <w:kern w:val="2"/>
          <w:lang w:val="en-US"/>
          <w14:ligatures w14:val="standardContextual"/>
        </w:rPr>
        <w:t>london</w:t>
      </w:r>
      <w:proofErr w:type="spellEnd"/>
      <w:r w:rsidRPr="00292296">
        <w:rPr>
          <w:kern w:val="2"/>
          <w:lang w:val="en-US"/>
          <w14:ligatures w14:val="standardContextual"/>
        </w:rPr>
        <w:t>, local, rail, road, area</w:t>
      </w:r>
    </w:p>
    <w:p w14:paraId="78423397" w14:textId="77777777" w:rsidR="00292296" w:rsidRPr="00292296" w:rsidRDefault="00292296" w:rsidP="00292296">
      <w:pPr>
        <w:spacing w:line="240" w:lineRule="auto"/>
        <w:jc w:val="left"/>
        <w:rPr>
          <w:kern w:val="2"/>
          <w:lang w:val="en-US"/>
          <w14:ligatures w14:val="standardContextual"/>
        </w:rPr>
      </w:pPr>
      <w:r w:rsidRPr="00292296">
        <w:rPr>
          <w:kern w:val="2"/>
          <w:lang w:val="en-US"/>
          <w14:ligatures w14:val="standardContextual"/>
        </w:rPr>
        <w:tab/>
        <w:t xml:space="preserve"> .075 threshold: transport, energy, water, rail, gas, emissions, carbon </w:t>
      </w:r>
    </w:p>
    <w:p w14:paraId="1EC22B95" w14:textId="77777777" w:rsidR="00292296" w:rsidRPr="00292296" w:rsidRDefault="00292296" w:rsidP="00292296">
      <w:pPr>
        <w:spacing w:line="240" w:lineRule="auto"/>
        <w:jc w:val="left"/>
        <w:rPr>
          <w:kern w:val="2"/>
          <w:lang w:val="en-US"/>
          <w14:ligatures w14:val="standardContextual"/>
        </w:rPr>
      </w:pPr>
      <w:r w:rsidRPr="00292296">
        <w:rPr>
          <w:kern w:val="2"/>
          <w:lang w:val="en-US"/>
          <w14:ligatures w14:val="standardContextual"/>
        </w:rPr>
        <w:tab/>
        <w:t xml:space="preserve"> No upper </w:t>
      </w:r>
      <w:proofErr w:type="spellStart"/>
      <w:r w:rsidRPr="00292296">
        <w:rPr>
          <w:kern w:val="2"/>
          <w:lang w:val="en-US"/>
          <w14:ligatures w14:val="standardContextual"/>
        </w:rPr>
        <w:t>thr</w:t>
      </w:r>
      <w:proofErr w:type="spellEnd"/>
      <w:r w:rsidRPr="00292296">
        <w:rPr>
          <w:kern w:val="2"/>
          <w:lang w:val="en-US"/>
          <w14:ligatures w14:val="standardContextual"/>
        </w:rPr>
        <w:t xml:space="preserve">: energy, transport, water, government, new, rail, also </w:t>
      </w:r>
    </w:p>
    <w:p w14:paraId="1A0EB30C" w14:textId="77777777" w:rsidR="00292296" w:rsidRPr="00292296" w:rsidRDefault="00292296" w:rsidP="00292296">
      <w:pPr>
        <w:spacing w:line="240" w:lineRule="auto"/>
        <w:jc w:val="left"/>
        <w:rPr>
          <w:b/>
          <w:kern w:val="2"/>
          <w:lang w:val="en-US"/>
          <w14:ligatures w14:val="standardContextual"/>
        </w:rPr>
      </w:pPr>
      <w:r w:rsidRPr="00292296">
        <w:rPr>
          <w:b/>
          <w:kern w:val="2"/>
          <w:lang w:val="en-US"/>
          <w14:ligatures w14:val="standardContextual"/>
        </w:rPr>
        <w:t>Topic 14: Public spending</w:t>
      </w:r>
    </w:p>
    <w:p w14:paraId="40F78483" w14:textId="77777777" w:rsidR="00292296" w:rsidRPr="00292296" w:rsidRDefault="00292296" w:rsidP="00292296">
      <w:pPr>
        <w:spacing w:line="240" w:lineRule="auto"/>
        <w:jc w:val="left"/>
        <w:rPr>
          <w:kern w:val="2"/>
          <w:lang w:val="en-US"/>
          <w14:ligatures w14:val="standardContextual"/>
        </w:rPr>
      </w:pPr>
      <w:r w:rsidRPr="00292296">
        <w:rPr>
          <w:kern w:val="2"/>
          <w:lang w:val="en-US"/>
          <w14:ligatures w14:val="standardContextual"/>
        </w:rPr>
        <w:t xml:space="preserve"> </w:t>
      </w:r>
      <w:r w:rsidRPr="00292296">
        <w:rPr>
          <w:kern w:val="2"/>
          <w:lang w:val="en-US"/>
          <w14:ligatures w14:val="standardContextual"/>
        </w:rPr>
        <w:tab/>
        <w:t xml:space="preserve"> Default: expenditure, total, capital, table, outturn, net, cash </w:t>
      </w:r>
    </w:p>
    <w:p w14:paraId="72A3756C" w14:textId="77777777" w:rsidR="00292296" w:rsidRPr="00292296" w:rsidRDefault="00292296" w:rsidP="00292296">
      <w:pPr>
        <w:spacing w:line="240" w:lineRule="auto"/>
        <w:jc w:val="left"/>
        <w:rPr>
          <w:kern w:val="2"/>
          <w:lang w:val="en-US"/>
          <w14:ligatures w14:val="standardContextual"/>
        </w:rPr>
      </w:pPr>
      <w:r w:rsidRPr="00292296">
        <w:rPr>
          <w:kern w:val="2"/>
          <w:lang w:val="en-US"/>
          <w14:ligatures w14:val="standardContextual"/>
        </w:rPr>
        <w:tab/>
        <w:t xml:space="preserve"> .01   threshold: expenditure, total, outturn, table, capital, spending, budget</w:t>
      </w:r>
    </w:p>
    <w:p w14:paraId="03DC964A" w14:textId="77777777" w:rsidR="00292296" w:rsidRPr="00292296" w:rsidRDefault="00292296" w:rsidP="00292296">
      <w:pPr>
        <w:spacing w:line="240" w:lineRule="auto"/>
        <w:jc w:val="left"/>
        <w:rPr>
          <w:kern w:val="2"/>
          <w:lang w:val="en-US"/>
          <w14:ligatures w14:val="standardContextual"/>
        </w:rPr>
      </w:pPr>
      <w:r w:rsidRPr="00292296">
        <w:rPr>
          <w:kern w:val="2"/>
          <w:lang w:val="en-US"/>
          <w14:ligatures w14:val="standardContextual"/>
        </w:rPr>
        <w:tab/>
        <w:t xml:space="preserve"> .02   threshold: expenditure, total, outturn, table, capital, spending, budget </w:t>
      </w:r>
    </w:p>
    <w:p w14:paraId="407E577F" w14:textId="77777777" w:rsidR="00292296" w:rsidRPr="00292296" w:rsidRDefault="00292296" w:rsidP="00292296">
      <w:pPr>
        <w:spacing w:line="240" w:lineRule="auto"/>
        <w:jc w:val="left"/>
        <w:rPr>
          <w:kern w:val="2"/>
          <w:lang w:val="en-US"/>
          <w14:ligatures w14:val="standardContextual"/>
        </w:rPr>
      </w:pPr>
      <w:r w:rsidRPr="00292296">
        <w:rPr>
          <w:kern w:val="2"/>
          <w:lang w:val="en-US"/>
          <w14:ligatures w14:val="standardContextual"/>
        </w:rPr>
        <w:tab/>
        <w:t xml:space="preserve"> .075 threshold: expenditure, table, outturn, total, spending, plans, million</w:t>
      </w:r>
    </w:p>
    <w:p w14:paraId="49EF68F8" w14:textId="77777777" w:rsidR="00292296" w:rsidRPr="00292296" w:rsidRDefault="00292296" w:rsidP="00292296">
      <w:pPr>
        <w:spacing w:line="240" w:lineRule="auto"/>
        <w:jc w:val="left"/>
        <w:rPr>
          <w:kern w:val="2"/>
          <w:lang w:val="en-US"/>
          <w14:ligatures w14:val="standardContextual"/>
        </w:rPr>
      </w:pPr>
      <w:r w:rsidRPr="00292296">
        <w:rPr>
          <w:kern w:val="2"/>
          <w:lang w:val="en-US"/>
          <w14:ligatures w14:val="standardContextual"/>
        </w:rPr>
        <w:tab/>
        <w:t xml:space="preserve"> No upper </w:t>
      </w:r>
      <w:proofErr w:type="spellStart"/>
      <w:r w:rsidRPr="00292296">
        <w:rPr>
          <w:kern w:val="2"/>
          <w:lang w:val="en-US"/>
          <w14:ligatures w14:val="standardContextual"/>
        </w:rPr>
        <w:t>thr</w:t>
      </w:r>
      <w:proofErr w:type="spellEnd"/>
      <w:r w:rsidRPr="00292296">
        <w:rPr>
          <w:kern w:val="2"/>
          <w:lang w:val="en-US"/>
          <w14:ligatures w14:val="standardContextual"/>
        </w:rPr>
        <w:t>: expenditure, total, services, capital, department, table, office</w:t>
      </w:r>
    </w:p>
    <w:p w14:paraId="009AD707" w14:textId="77777777" w:rsidR="00292296" w:rsidRPr="00292296" w:rsidRDefault="00292296" w:rsidP="00292296">
      <w:pPr>
        <w:spacing w:line="240" w:lineRule="auto"/>
        <w:jc w:val="left"/>
        <w:rPr>
          <w:kern w:val="2"/>
          <w:lang w:val="en-US"/>
          <w14:ligatures w14:val="standardContextual"/>
        </w:rPr>
      </w:pPr>
      <w:r w:rsidRPr="00292296">
        <w:rPr>
          <w:kern w:val="2"/>
          <w:lang w:val="en-US"/>
          <w14:ligatures w14:val="standardContextual"/>
        </w:rPr>
        <w:tab/>
        <w:t xml:space="preserve"> Note: A second public spending topic emerges in .075 threshold model</w:t>
      </w:r>
    </w:p>
    <w:p w14:paraId="4F37CE5B" w14:textId="77777777" w:rsidR="00292296" w:rsidRPr="00292296" w:rsidRDefault="00292296" w:rsidP="00292296">
      <w:pPr>
        <w:spacing w:line="240" w:lineRule="auto"/>
        <w:jc w:val="left"/>
        <w:rPr>
          <w:b/>
          <w:kern w:val="2"/>
          <w:lang w:val="en-US"/>
          <w14:ligatures w14:val="standardContextual"/>
        </w:rPr>
      </w:pPr>
      <w:r w:rsidRPr="00292296">
        <w:rPr>
          <w:b/>
          <w:kern w:val="2"/>
          <w:lang w:val="en-US"/>
          <w14:ligatures w14:val="standardContextual"/>
        </w:rPr>
        <w:t>Topic 15: Healthcare</w:t>
      </w:r>
    </w:p>
    <w:p w14:paraId="2AF45659" w14:textId="77777777" w:rsidR="00292296" w:rsidRPr="00292296" w:rsidRDefault="00292296" w:rsidP="00292296">
      <w:pPr>
        <w:spacing w:line="240" w:lineRule="auto"/>
        <w:jc w:val="left"/>
        <w:rPr>
          <w:kern w:val="2"/>
          <w:lang w:val="en-US"/>
          <w14:ligatures w14:val="standardContextual"/>
        </w:rPr>
      </w:pPr>
      <w:r w:rsidRPr="00292296">
        <w:rPr>
          <w:kern w:val="2"/>
          <w:lang w:val="en-US"/>
          <w14:ligatures w14:val="standardContextual"/>
        </w:rPr>
        <w:t xml:space="preserve"> </w:t>
      </w:r>
      <w:r w:rsidRPr="00292296">
        <w:rPr>
          <w:kern w:val="2"/>
          <w:lang w:val="en-US"/>
          <w14:ligatures w14:val="standardContextual"/>
        </w:rPr>
        <w:tab/>
        <w:t xml:space="preserve"> Default: health, care, </w:t>
      </w:r>
      <w:proofErr w:type="spellStart"/>
      <w:r w:rsidRPr="00292296">
        <w:rPr>
          <w:kern w:val="2"/>
          <w:lang w:val="en-US"/>
          <w14:ligatures w14:val="standardContextual"/>
        </w:rPr>
        <w:t>nhs</w:t>
      </w:r>
      <w:proofErr w:type="spellEnd"/>
      <w:r w:rsidRPr="00292296">
        <w:rPr>
          <w:kern w:val="2"/>
          <w:lang w:val="en-US"/>
          <w14:ligatures w14:val="standardContextual"/>
        </w:rPr>
        <w:t xml:space="preserve">, local, social, people, patients </w:t>
      </w:r>
    </w:p>
    <w:p w14:paraId="7AA158BD" w14:textId="77777777" w:rsidR="00292296" w:rsidRPr="00292296" w:rsidRDefault="00292296" w:rsidP="00292296">
      <w:pPr>
        <w:spacing w:line="240" w:lineRule="auto"/>
        <w:jc w:val="left"/>
        <w:rPr>
          <w:kern w:val="2"/>
          <w:lang w:val="en-US"/>
          <w14:ligatures w14:val="standardContextual"/>
        </w:rPr>
      </w:pPr>
      <w:r w:rsidRPr="00292296">
        <w:rPr>
          <w:kern w:val="2"/>
          <w:lang w:val="en-US"/>
          <w14:ligatures w14:val="standardContextual"/>
        </w:rPr>
        <w:tab/>
        <w:t xml:space="preserve"> .01   threshold: health, local, care, </w:t>
      </w:r>
      <w:proofErr w:type="spellStart"/>
      <w:r w:rsidRPr="00292296">
        <w:rPr>
          <w:kern w:val="2"/>
          <w:lang w:val="en-US"/>
          <w14:ligatures w14:val="standardContextual"/>
        </w:rPr>
        <w:t>nhs</w:t>
      </w:r>
      <w:proofErr w:type="spellEnd"/>
      <w:r w:rsidRPr="00292296">
        <w:rPr>
          <w:kern w:val="2"/>
          <w:lang w:val="en-US"/>
          <w14:ligatures w14:val="standardContextual"/>
        </w:rPr>
        <w:t xml:space="preserve">, authorities, social, </w:t>
      </w:r>
      <w:proofErr w:type="spellStart"/>
      <w:r w:rsidRPr="00292296">
        <w:rPr>
          <w:kern w:val="2"/>
          <w:lang w:val="en-US"/>
          <w14:ligatures w14:val="standardContextual"/>
        </w:rPr>
        <w:t>england</w:t>
      </w:r>
      <w:proofErr w:type="spellEnd"/>
    </w:p>
    <w:p w14:paraId="1AD644A5" w14:textId="77777777" w:rsidR="00292296" w:rsidRPr="00292296" w:rsidRDefault="00292296" w:rsidP="00292296">
      <w:pPr>
        <w:spacing w:line="240" w:lineRule="auto"/>
        <w:jc w:val="left"/>
        <w:rPr>
          <w:kern w:val="2"/>
          <w:lang w:val="en-US"/>
          <w14:ligatures w14:val="standardContextual"/>
        </w:rPr>
      </w:pPr>
      <w:r w:rsidRPr="00292296">
        <w:rPr>
          <w:kern w:val="2"/>
          <w:lang w:val="en-US"/>
          <w14:ligatures w14:val="standardContextual"/>
        </w:rPr>
        <w:tab/>
        <w:t xml:space="preserve"> .02   threshold: health, care, </w:t>
      </w:r>
      <w:proofErr w:type="spellStart"/>
      <w:r w:rsidRPr="00292296">
        <w:rPr>
          <w:kern w:val="2"/>
          <w:lang w:val="en-US"/>
          <w14:ligatures w14:val="standardContextual"/>
        </w:rPr>
        <w:t>nhs</w:t>
      </w:r>
      <w:proofErr w:type="spellEnd"/>
      <w:r w:rsidRPr="00292296">
        <w:rPr>
          <w:kern w:val="2"/>
          <w:lang w:val="en-US"/>
          <w14:ligatures w14:val="standardContextual"/>
        </w:rPr>
        <w:t xml:space="preserve">, local, social, patients, </w:t>
      </w:r>
      <w:proofErr w:type="spellStart"/>
      <w:r w:rsidRPr="00292296">
        <w:rPr>
          <w:kern w:val="2"/>
          <w:lang w:val="en-US"/>
          <w14:ligatures w14:val="standardContextual"/>
        </w:rPr>
        <w:t>england</w:t>
      </w:r>
      <w:proofErr w:type="spellEnd"/>
    </w:p>
    <w:p w14:paraId="29143CB1" w14:textId="77777777" w:rsidR="00292296" w:rsidRPr="00292296" w:rsidRDefault="00292296" w:rsidP="00292296">
      <w:pPr>
        <w:spacing w:line="240" w:lineRule="auto"/>
        <w:jc w:val="left"/>
        <w:rPr>
          <w:kern w:val="2"/>
          <w:lang w:val="en-US"/>
          <w14:ligatures w14:val="standardContextual"/>
        </w:rPr>
      </w:pPr>
      <w:r w:rsidRPr="00292296">
        <w:rPr>
          <w:kern w:val="2"/>
          <w:lang w:val="en-US"/>
          <w14:ligatures w14:val="standardContextual"/>
        </w:rPr>
        <w:tab/>
        <w:t xml:space="preserve"> .075 threshold: health, care, </w:t>
      </w:r>
      <w:proofErr w:type="spellStart"/>
      <w:r w:rsidRPr="00292296">
        <w:rPr>
          <w:kern w:val="2"/>
          <w:lang w:val="en-US"/>
          <w14:ligatures w14:val="standardContextual"/>
        </w:rPr>
        <w:t>nhs</w:t>
      </w:r>
      <w:proofErr w:type="spellEnd"/>
      <w:r w:rsidRPr="00292296">
        <w:rPr>
          <w:kern w:val="2"/>
          <w:lang w:val="en-US"/>
          <w14:ligatures w14:val="standardContextual"/>
        </w:rPr>
        <w:t>, local, social, people, patients</w:t>
      </w:r>
    </w:p>
    <w:p w14:paraId="08692879" w14:textId="77777777" w:rsidR="00292296" w:rsidRPr="00292296" w:rsidRDefault="00292296" w:rsidP="00292296">
      <w:pPr>
        <w:spacing w:line="240" w:lineRule="auto"/>
        <w:jc w:val="left"/>
        <w:rPr>
          <w:kern w:val="2"/>
          <w:lang w:val="en-US"/>
          <w14:ligatures w14:val="standardContextual"/>
        </w:rPr>
      </w:pPr>
      <w:r w:rsidRPr="00292296">
        <w:rPr>
          <w:kern w:val="2"/>
          <w:lang w:val="en-US"/>
          <w14:ligatures w14:val="standardContextual"/>
        </w:rPr>
        <w:tab/>
        <w:t xml:space="preserve"> No upper </w:t>
      </w:r>
      <w:proofErr w:type="spellStart"/>
      <w:r w:rsidRPr="00292296">
        <w:rPr>
          <w:kern w:val="2"/>
          <w:lang w:val="en-US"/>
          <w14:ligatures w14:val="standardContextual"/>
        </w:rPr>
        <w:t>thr</w:t>
      </w:r>
      <w:proofErr w:type="spellEnd"/>
      <w:r w:rsidRPr="00292296">
        <w:rPr>
          <w:kern w:val="2"/>
          <w:lang w:val="en-US"/>
          <w14:ligatures w14:val="standardContextual"/>
        </w:rPr>
        <w:t xml:space="preserve">: government, health, public, local, </w:t>
      </w:r>
      <w:proofErr w:type="spellStart"/>
      <w:r w:rsidRPr="00292296">
        <w:rPr>
          <w:kern w:val="2"/>
          <w:lang w:val="en-US"/>
          <w14:ligatures w14:val="standardContextual"/>
        </w:rPr>
        <w:t>nhs</w:t>
      </w:r>
      <w:proofErr w:type="spellEnd"/>
      <w:r w:rsidRPr="00292296">
        <w:rPr>
          <w:kern w:val="2"/>
          <w:lang w:val="en-US"/>
          <w14:ligatures w14:val="standardContextual"/>
        </w:rPr>
        <w:t xml:space="preserve">, response, ensure </w:t>
      </w:r>
    </w:p>
    <w:p w14:paraId="45425916" w14:textId="77777777" w:rsidR="00292296" w:rsidRPr="00292296" w:rsidRDefault="00292296" w:rsidP="00292296">
      <w:pPr>
        <w:spacing w:line="240" w:lineRule="auto"/>
        <w:jc w:val="left"/>
        <w:rPr>
          <w:b/>
          <w:kern w:val="2"/>
          <w:lang w:val="en-US"/>
          <w14:ligatures w14:val="standardContextual"/>
        </w:rPr>
      </w:pPr>
      <w:r w:rsidRPr="00292296">
        <w:rPr>
          <w:b/>
          <w:kern w:val="2"/>
          <w:lang w:val="en-US"/>
          <w14:ligatures w14:val="standardContextual"/>
        </w:rPr>
        <w:t>Topic 16: Education</w:t>
      </w:r>
    </w:p>
    <w:p w14:paraId="1D608480" w14:textId="77777777" w:rsidR="00292296" w:rsidRPr="00292296" w:rsidRDefault="00292296" w:rsidP="00292296">
      <w:pPr>
        <w:spacing w:line="240" w:lineRule="auto"/>
        <w:jc w:val="left"/>
        <w:rPr>
          <w:kern w:val="2"/>
          <w:lang w:val="en-US"/>
          <w14:ligatures w14:val="standardContextual"/>
        </w:rPr>
      </w:pPr>
      <w:r w:rsidRPr="00292296">
        <w:rPr>
          <w:kern w:val="2"/>
          <w:lang w:val="en-US"/>
          <w14:ligatures w14:val="standardContextual"/>
        </w:rPr>
        <w:t xml:space="preserve"> </w:t>
      </w:r>
      <w:r w:rsidRPr="00292296">
        <w:rPr>
          <w:kern w:val="2"/>
          <w:lang w:val="en-US"/>
          <w14:ligatures w14:val="standardContextual"/>
        </w:rPr>
        <w:tab/>
        <w:t xml:space="preserve"> Default: people, education, children, schools, local, skills, young </w:t>
      </w:r>
    </w:p>
    <w:p w14:paraId="1AC7DE5F" w14:textId="77777777" w:rsidR="00292296" w:rsidRPr="00292296" w:rsidRDefault="00292296" w:rsidP="00292296">
      <w:pPr>
        <w:spacing w:line="240" w:lineRule="auto"/>
        <w:jc w:val="left"/>
        <w:rPr>
          <w:kern w:val="2"/>
          <w:lang w:val="en-US"/>
          <w14:ligatures w14:val="standardContextual"/>
        </w:rPr>
      </w:pPr>
      <w:r w:rsidRPr="00292296">
        <w:rPr>
          <w:kern w:val="2"/>
          <w:lang w:val="en-US"/>
          <w14:ligatures w14:val="standardContextual"/>
        </w:rPr>
        <w:tab/>
        <w:t xml:space="preserve"> .01   threshold: education, schools, school, training, teachers, skills, local</w:t>
      </w:r>
    </w:p>
    <w:p w14:paraId="00AA9B03" w14:textId="77777777" w:rsidR="00292296" w:rsidRPr="00292296" w:rsidRDefault="00292296" w:rsidP="00292296">
      <w:pPr>
        <w:spacing w:line="240" w:lineRule="auto"/>
        <w:jc w:val="left"/>
        <w:rPr>
          <w:kern w:val="2"/>
          <w:lang w:val="en-US"/>
          <w14:ligatures w14:val="standardContextual"/>
        </w:rPr>
      </w:pPr>
      <w:r w:rsidRPr="00292296">
        <w:rPr>
          <w:kern w:val="2"/>
          <w:lang w:val="en-US"/>
          <w14:ligatures w14:val="standardContextual"/>
        </w:rPr>
        <w:tab/>
        <w:t xml:space="preserve"> .02   threshold: education, schools, school, training, teachers, skills, local</w:t>
      </w:r>
    </w:p>
    <w:p w14:paraId="2C0973EB" w14:textId="77777777" w:rsidR="00292296" w:rsidRPr="00292296" w:rsidRDefault="00292296" w:rsidP="00292296">
      <w:pPr>
        <w:spacing w:line="240" w:lineRule="auto"/>
        <w:jc w:val="left"/>
        <w:rPr>
          <w:kern w:val="2"/>
          <w:lang w:val="en-US"/>
          <w14:ligatures w14:val="standardContextual"/>
        </w:rPr>
      </w:pPr>
      <w:r w:rsidRPr="00292296">
        <w:rPr>
          <w:kern w:val="2"/>
          <w:lang w:val="en-US"/>
          <w14:ligatures w14:val="standardContextual"/>
        </w:rPr>
        <w:tab/>
        <w:t xml:space="preserve"> .075 threshold: education, children, people, schools, school, training, young</w:t>
      </w:r>
    </w:p>
    <w:p w14:paraId="01B0D033" w14:textId="77777777" w:rsidR="00292296" w:rsidRPr="00292296" w:rsidRDefault="00292296" w:rsidP="00292296">
      <w:pPr>
        <w:spacing w:line="240" w:lineRule="auto"/>
        <w:jc w:val="left"/>
        <w:rPr>
          <w:kern w:val="2"/>
          <w:lang w:val="en-US"/>
          <w14:ligatures w14:val="standardContextual"/>
        </w:rPr>
      </w:pPr>
      <w:r w:rsidRPr="00292296">
        <w:rPr>
          <w:kern w:val="2"/>
          <w:lang w:val="en-US"/>
          <w14:ligatures w14:val="standardContextual"/>
        </w:rPr>
        <w:tab/>
        <w:t xml:space="preserve"> No upper </w:t>
      </w:r>
      <w:proofErr w:type="spellStart"/>
      <w:r w:rsidRPr="00292296">
        <w:rPr>
          <w:kern w:val="2"/>
          <w:lang w:val="en-US"/>
          <w14:ligatures w14:val="standardContextual"/>
        </w:rPr>
        <w:t>thr</w:t>
      </w:r>
      <w:proofErr w:type="spellEnd"/>
      <w:r w:rsidRPr="00292296">
        <w:rPr>
          <w:kern w:val="2"/>
          <w:lang w:val="en-US"/>
          <w14:ligatures w14:val="standardContextual"/>
        </w:rPr>
        <w:t>: education, schools, school, training, teachers, skills, research</w:t>
      </w:r>
    </w:p>
    <w:p w14:paraId="772FDAA0" w14:textId="77777777" w:rsidR="00292296" w:rsidRPr="00292296" w:rsidRDefault="00292296" w:rsidP="00292296">
      <w:pPr>
        <w:spacing w:line="240" w:lineRule="auto"/>
        <w:jc w:val="left"/>
        <w:rPr>
          <w:b/>
          <w:kern w:val="2"/>
          <w:lang w:val="en-US"/>
          <w14:ligatures w14:val="standardContextual"/>
        </w:rPr>
      </w:pPr>
      <w:r w:rsidRPr="00292296">
        <w:rPr>
          <w:b/>
          <w:kern w:val="2"/>
          <w:lang w:val="en-US"/>
          <w14:ligatures w14:val="standardContextual"/>
        </w:rPr>
        <w:t>Topic 17: Social insurance</w:t>
      </w:r>
    </w:p>
    <w:p w14:paraId="01E32720" w14:textId="77777777" w:rsidR="00292296" w:rsidRPr="00292296" w:rsidRDefault="00292296" w:rsidP="00292296">
      <w:pPr>
        <w:spacing w:line="240" w:lineRule="auto"/>
        <w:jc w:val="left"/>
        <w:rPr>
          <w:kern w:val="2"/>
          <w:lang w:val="en-US"/>
          <w14:ligatures w14:val="standardContextual"/>
        </w:rPr>
      </w:pPr>
      <w:r w:rsidRPr="00292296">
        <w:rPr>
          <w:kern w:val="2"/>
          <w:lang w:val="en-US"/>
          <w14:ligatures w14:val="standardContextual"/>
        </w:rPr>
        <w:t xml:space="preserve"> </w:t>
      </w:r>
      <w:r w:rsidRPr="00292296">
        <w:rPr>
          <w:kern w:val="2"/>
          <w:lang w:val="en-US"/>
          <w14:ligatures w14:val="standardContextual"/>
        </w:rPr>
        <w:tab/>
        <w:t xml:space="preserve"> Default: pension, benefit, scheme, benefits, income, pensions, social </w:t>
      </w:r>
    </w:p>
    <w:p w14:paraId="0260B425" w14:textId="77777777" w:rsidR="00292296" w:rsidRPr="00292296" w:rsidRDefault="00292296" w:rsidP="00292296">
      <w:pPr>
        <w:spacing w:line="240" w:lineRule="auto"/>
        <w:jc w:val="left"/>
        <w:rPr>
          <w:kern w:val="2"/>
          <w:lang w:val="en-US"/>
          <w14:ligatures w14:val="standardContextual"/>
        </w:rPr>
      </w:pPr>
      <w:r w:rsidRPr="00292296">
        <w:rPr>
          <w:kern w:val="2"/>
          <w:lang w:val="en-US"/>
          <w14:ligatures w14:val="standardContextual"/>
        </w:rPr>
        <w:tab/>
        <w:t xml:space="preserve"> .01   threshold: pension, scheme, benefit, income, payments, pensions, social</w:t>
      </w:r>
    </w:p>
    <w:p w14:paraId="52EBA7CA" w14:textId="77777777" w:rsidR="00292296" w:rsidRPr="00292296" w:rsidRDefault="00292296" w:rsidP="00292296">
      <w:pPr>
        <w:spacing w:line="240" w:lineRule="auto"/>
        <w:jc w:val="left"/>
        <w:rPr>
          <w:kern w:val="2"/>
          <w:lang w:val="en-US"/>
          <w14:ligatures w14:val="standardContextual"/>
        </w:rPr>
      </w:pPr>
      <w:r w:rsidRPr="00292296">
        <w:rPr>
          <w:kern w:val="2"/>
          <w:lang w:val="en-US"/>
          <w14:ligatures w14:val="standardContextual"/>
        </w:rPr>
        <w:tab/>
        <w:t xml:space="preserve"> .02   threshold: pension, scheme, benefit, income, payments, pensions, social</w:t>
      </w:r>
    </w:p>
    <w:p w14:paraId="3590D1A3" w14:textId="77777777" w:rsidR="00292296" w:rsidRPr="00292296" w:rsidRDefault="00292296" w:rsidP="00292296">
      <w:pPr>
        <w:spacing w:line="240" w:lineRule="auto"/>
        <w:jc w:val="left"/>
        <w:rPr>
          <w:kern w:val="2"/>
          <w:lang w:val="en-US"/>
          <w14:ligatures w14:val="standardContextual"/>
        </w:rPr>
      </w:pPr>
      <w:r w:rsidRPr="00292296">
        <w:rPr>
          <w:kern w:val="2"/>
          <w:lang w:val="en-US"/>
          <w14:ligatures w14:val="standardContextual"/>
        </w:rPr>
        <w:tab/>
        <w:t xml:space="preserve"> .075 threshold: pension, benefit, scheme, benefits, pensions, income, social</w:t>
      </w:r>
    </w:p>
    <w:p w14:paraId="0FC72393" w14:textId="77777777" w:rsidR="00292296" w:rsidRPr="00292296" w:rsidRDefault="00292296" w:rsidP="00292296">
      <w:pPr>
        <w:spacing w:line="240" w:lineRule="auto"/>
        <w:jc w:val="left"/>
        <w:rPr>
          <w:kern w:val="2"/>
          <w:lang w:val="en-US"/>
          <w14:ligatures w14:val="standardContextual"/>
        </w:rPr>
      </w:pPr>
      <w:r w:rsidRPr="00292296">
        <w:rPr>
          <w:kern w:val="2"/>
          <w:lang w:val="en-US"/>
          <w14:ligatures w14:val="standardContextual"/>
        </w:rPr>
        <w:tab/>
        <w:t xml:space="preserve"> No upper </w:t>
      </w:r>
      <w:proofErr w:type="spellStart"/>
      <w:r w:rsidRPr="00292296">
        <w:rPr>
          <w:kern w:val="2"/>
          <w:lang w:val="en-US"/>
          <w14:ligatures w14:val="standardContextual"/>
        </w:rPr>
        <w:t>thr</w:t>
      </w:r>
      <w:proofErr w:type="spellEnd"/>
      <w:r w:rsidRPr="00292296">
        <w:rPr>
          <w:kern w:val="2"/>
          <w:lang w:val="en-US"/>
          <w14:ligatures w14:val="standardContextual"/>
        </w:rPr>
        <w:t xml:space="preserve">: pension, benefit, scheme, benefits, pensions, income, social </w:t>
      </w:r>
    </w:p>
    <w:p w14:paraId="65AC6B35" w14:textId="77777777" w:rsidR="00292296" w:rsidRPr="00292296" w:rsidRDefault="00292296" w:rsidP="00292296">
      <w:pPr>
        <w:spacing w:line="240" w:lineRule="auto"/>
        <w:jc w:val="left"/>
        <w:rPr>
          <w:b/>
          <w:kern w:val="2"/>
          <w:lang w:val="en-US"/>
          <w14:ligatures w14:val="standardContextual"/>
        </w:rPr>
      </w:pPr>
      <w:r w:rsidRPr="00292296">
        <w:rPr>
          <w:b/>
          <w:kern w:val="2"/>
          <w:lang w:val="en-US"/>
          <w14:ligatures w14:val="standardContextual"/>
        </w:rPr>
        <w:t>Topic 19: Markets and competition</w:t>
      </w:r>
    </w:p>
    <w:p w14:paraId="2299C1EC" w14:textId="77777777" w:rsidR="00292296" w:rsidRPr="00292296" w:rsidRDefault="00292296" w:rsidP="00292296">
      <w:pPr>
        <w:spacing w:line="240" w:lineRule="auto"/>
        <w:jc w:val="left"/>
        <w:rPr>
          <w:kern w:val="2"/>
          <w:lang w:val="en-US"/>
          <w14:ligatures w14:val="standardContextual"/>
        </w:rPr>
      </w:pPr>
      <w:r w:rsidRPr="00292296">
        <w:rPr>
          <w:kern w:val="2"/>
          <w:lang w:val="en-US"/>
          <w14:ligatures w14:val="standardContextual"/>
        </w:rPr>
        <w:t xml:space="preserve"> </w:t>
      </w:r>
      <w:r w:rsidRPr="00292296">
        <w:rPr>
          <w:kern w:val="2"/>
          <w:lang w:val="en-US"/>
          <w14:ligatures w14:val="standardContextual"/>
        </w:rPr>
        <w:tab/>
        <w:t xml:space="preserve"> Default: per, market, cent, competition, companies, united, sales </w:t>
      </w:r>
    </w:p>
    <w:p w14:paraId="7FB14343" w14:textId="77777777" w:rsidR="00292296" w:rsidRPr="00292296" w:rsidRDefault="00292296" w:rsidP="00292296">
      <w:pPr>
        <w:spacing w:line="240" w:lineRule="auto"/>
        <w:jc w:val="left"/>
        <w:rPr>
          <w:kern w:val="2"/>
          <w:lang w:val="en-US"/>
          <w14:ligatures w14:val="standardContextual"/>
        </w:rPr>
      </w:pPr>
      <w:r w:rsidRPr="00292296">
        <w:rPr>
          <w:kern w:val="2"/>
          <w:lang w:val="en-US"/>
          <w14:ligatures w14:val="standardContextual"/>
        </w:rPr>
        <w:lastRenderedPageBreak/>
        <w:tab/>
        <w:t xml:space="preserve"> .01   threshold: per, cent, market, companies, competition, million, sales</w:t>
      </w:r>
    </w:p>
    <w:p w14:paraId="4E6E5AF3" w14:textId="77777777" w:rsidR="00292296" w:rsidRPr="00292296" w:rsidRDefault="00292296" w:rsidP="00292296">
      <w:pPr>
        <w:spacing w:line="240" w:lineRule="auto"/>
        <w:jc w:val="left"/>
        <w:rPr>
          <w:kern w:val="2"/>
          <w:lang w:val="en-US"/>
          <w14:ligatures w14:val="standardContextual"/>
        </w:rPr>
      </w:pPr>
      <w:r w:rsidRPr="00292296">
        <w:rPr>
          <w:kern w:val="2"/>
          <w:lang w:val="en-US"/>
          <w14:ligatures w14:val="standardContextual"/>
        </w:rPr>
        <w:tab/>
        <w:t xml:space="preserve"> .02   threshold: per, cent, market, united, million, competition, companies</w:t>
      </w:r>
    </w:p>
    <w:p w14:paraId="7AA3EE9F" w14:textId="77777777" w:rsidR="00292296" w:rsidRPr="00292296" w:rsidRDefault="00292296" w:rsidP="00292296">
      <w:pPr>
        <w:spacing w:line="240" w:lineRule="auto"/>
        <w:jc w:val="left"/>
        <w:rPr>
          <w:kern w:val="2"/>
          <w:lang w:val="en-US"/>
          <w14:ligatures w14:val="standardContextual"/>
        </w:rPr>
      </w:pPr>
      <w:r w:rsidRPr="00292296">
        <w:rPr>
          <w:kern w:val="2"/>
          <w:lang w:val="en-US"/>
          <w14:ligatures w14:val="standardContextual"/>
        </w:rPr>
        <w:tab/>
        <w:t xml:space="preserve"> .075 threshold: per, market, cent, companies, competition, million, sales</w:t>
      </w:r>
    </w:p>
    <w:p w14:paraId="7E063B80" w14:textId="77777777" w:rsidR="00292296" w:rsidRPr="00292296" w:rsidRDefault="00292296" w:rsidP="00292296">
      <w:pPr>
        <w:spacing w:line="240" w:lineRule="auto"/>
        <w:jc w:val="left"/>
        <w:rPr>
          <w:kern w:val="2"/>
          <w:lang w:val="en-US"/>
          <w14:ligatures w14:val="standardContextual"/>
        </w:rPr>
      </w:pPr>
      <w:r w:rsidRPr="00292296">
        <w:rPr>
          <w:kern w:val="2"/>
          <w:lang w:val="en-US"/>
          <w14:ligatures w14:val="standardContextual"/>
        </w:rPr>
        <w:tab/>
        <w:t xml:space="preserve"> No upper </w:t>
      </w:r>
      <w:proofErr w:type="spellStart"/>
      <w:r w:rsidRPr="00292296">
        <w:rPr>
          <w:kern w:val="2"/>
          <w:lang w:val="en-US"/>
          <w14:ligatures w14:val="standardContextual"/>
        </w:rPr>
        <w:t>thr</w:t>
      </w:r>
      <w:proofErr w:type="spellEnd"/>
      <w:r w:rsidRPr="00292296">
        <w:rPr>
          <w:kern w:val="2"/>
          <w:lang w:val="en-US"/>
          <w14:ligatures w14:val="standardContextual"/>
        </w:rPr>
        <w:t>: per, market, cent, services, companies, competition, also</w:t>
      </w:r>
    </w:p>
    <w:p w14:paraId="5025935D" w14:textId="77777777" w:rsidR="00292296" w:rsidRPr="00292296" w:rsidRDefault="00292296" w:rsidP="00292296">
      <w:pPr>
        <w:spacing w:line="240" w:lineRule="auto"/>
        <w:jc w:val="left"/>
        <w:rPr>
          <w:b/>
          <w:kern w:val="2"/>
          <w:lang w:val="en-US"/>
          <w14:ligatures w14:val="standardContextual"/>
        </w:rPr>
      </w:pPr>
      <w:r w:rsidRPr="00292296">
        <w:rPr>
          <w:b/>
          <w:kern w:val="2"/>
          <w:lang w:val="en-US"/>
          <w14:ligatures w14:val="standardContextual"/>
        </w:rPr>
        <w:t>Topic 20: Public service performance</w:t>
      </w:r>
    </w:p>
    <w:p w14:paraId="4C9325FC" w14:textId="77777777" w:rsidR="00292296" w:rsidRPr="00292296" w:rsidRDefault="00292296" w:rsidP="00292296">
      <w:pPr>
        <w:spacing w:line="240" w:lineRule="auto"/>
        <w:jc w:val="left"/>
        <w:rPr>
          <w:kern w:val="2"/>
          <w:lang w:val="en-US"/>
          <w14:ligatures w14:val="standardContextual"/>
        </w:rPr>
      </w:pPr>
      <w:r w:rsidRPr="00292296">
        <w:rPr>
          <w:kern w:val="2"/>
          <w:lang w:val="en-US"/>
          <w14:ligatures w14:val="standardContextual"/>
        </w:rPr>
        <w:t xml:space="preserve"> </w:t>
      </w:r>
      <w:r w:rsidRPr="00292296">
        <w:rPr>
          <w:kern w:val="2"/>
          <w:lang w:val="en-US"/>
          <w14:ligatures w14:val="standardContextual"/>
        </w:rPr>
        <w:tab/>
        <w:t xml:space="preserve"> Default: performance, target, targets, management, progress, </w:t>
      </w:r>
      <w:proofErr w:type="spellStart"/>
      <w:r w:rsidRPr="00292296">
        <w:rPr>
          <w:kern w:val="2"/>
          <w:lang w:val="en-US"/>
          <w14:ligatures w14:val="standardContextual"/>
        </w:rPr>
        <w:t>programme</w:t>
      </w:r>
      <w:proofErr w:type="spellEnd"/>
      <w:r w:rsidRPr="00292296">
        <w:rPr>
          <w:kern w:val="2"/>
          <w:lang w:val="en-US"/>
          <w14:ligatures w14:val="standardContextual"/>
        </w:rPr>
        <w:t xml:space="preserve">, staff </w:t>
      </w:r>
    </w:p>
    <w:p w14:paraId="44250E29" w14:textId="77777777" w:rsidR="00292296" w:rsidRPr="00292296" w:rsidRDefault="00292296" w:rsidP="00292296">
      <w:pPr>
        <w:spacing w:line="240" w:lineRule="auto"/>
        <w:jc w:val="left"/>
        <w:rPr>
          <w:kern w:val="2"/>
          <w:lang w:val="en-US"/>
          <w14:ligatures w14:val="standardContextual"/>
        </w:rPr>
      </w:pPr>
      <w:r w:rsidRPr="00292296">
        <w:rPr>
          <w:kern w:val="2"/>
          <w:lang w:val="en-US"/>
          <w14:ligatures w14:val="standardContextual"/>
        </w:rPr>
        <w:tab/>
        <w:t xml:space="preserve"> .01   threshold: performance, target, management, targets, progress, </w:t>
      </w:r>
      <w:proofErr w:type="spellStart"/>
      <w:r w:rsidRPr="00292296">
        <w:rPr>
          <w:kern w:val="2"/>
          <w:lang w:val="en-US"/>
          <w14:ligatures w14:val="standardContextual"/>
        </w:rPr>
        <w:t>programme</w:t>
      </w:r>
      <w:proofErr w:type="spellEnd"/>
      <w:r w:rsidRPr="00292296">
        <w:rPr>
          <w:kern w:val="2"/>
          <w:lang w:val="en-US"/>
          <w14:ligatures w14:val="standardContextual"/>
        </w:rPr>
        <w:t>, staff</w:t>
      </w:r>
    </w:p>
    <w:p w14:paraId="5C9D1E06" w14:textId="77777777" w:rsidR="00292296" w:rsidRPr="00292296" w:rsidRDefault="00292296" w:rsidP="00292296">
      <w:pPr>
        <w:spacing w:line="240" w:lineRule="auto"/>
        <w:jc w:val="left"/>
        <w:rPr>
          <w:kern w:val="2"/>
          <w:lang w:val="en-US"/>
          <w14:ligatures w14:val="standardContextual"/>
        </w:rPr>
      </w:pPr>
      <w:r w:rsidRPr="00292296">
        <w:rPr>
          <w:kern w:val="2"/>
          <w:lang w:val="en-US"/>
          <w14:ligatures w14:val="standardContextual"/>
        </w:rPr>
        <w:tab/>
        <w:t xml:space="preserve"> .02   threshold: local, target, targets, performance, progress, housing, </w:t>
      </w:r>
      <w:proofErr w:type="spellStart"/>
      <w:r w:rsidRPr="00292296">
        <w:rPr>
          <w:kern w:val="2"/>
          <w:lang w:val="en-US"/>
          <w14:ligatures w14:val="standardContextual"/>
        </w:rPr>
        <w:t>programme</w:t>
      </w:r>
      <w:proofErr w:type="spellEnd"/>
    </w:p>
    <w:p w14:paraId="1295B1EF" w14:textId="77777777" w:rsidR="00292296" w:rsidRPr="00292296" w:rsidRDefault="00292296" w:rsidP="00292296">
      <w:pPr>
        <w:spacing w:line="240" w:lineRule="auto"/>
        <w:jc w:val="left"/>
        <w:rPr>
          <w:kern w:val="2"/>
          <w:lang w:val="en-US"/>
          <w14:ligatures w14:val="standardContextual"/>
        </w:rPr>
      </w:pPr>
      <w:r w:rsidRPr="00292296">
        <w:rPr>
          <w:kern w:val="2"/>
          <w:lang w:val="en-US"/>
          <w14:ligatures w14:val="standardContextual"/>
        </w:rPr>
        <w:tab/>
        <w:t xml:space="preserve"> .075 threshold: performance, target, management, targets, progress, </w:t>
      </w:r>
      <w:proofErr w:type="spellStart"/>
      <w:r w:rsidRPr="00292296">
        <w:rPr>
          <w:kern w:val="2"/>
          <w:lang w:val="en-US"/>
          <w14:ligatures w14:val="standardContextual"/>
        </w:rPr>
        <w:t>programme</w:t>
      </w:r>
      <w:proofErr w:type="spellEnd"/>
      <w:r w:rsidRPr="00292296">
        <w:rPr>
          <w:kern w:val="2"/>
          <w:lang w:val="en-US"/>
          <w14:ligatures w14:val="standardContextual"/>
        </w:rPr>
        <w:t>, data</w:t>
      </w:r>
    </w:p>
    <w:p w14:paraId="13D7EAEE" w14:textId="77777777" w:rsidR="00292296" w:rsidRPr="00292296" w:rsidRDefault="00292296" w:rsidP="00292296">
      <w:pPr>
        <w:spacing w:line="240" w:lineRule="auto"/>
        <w:jc w:val="left"/>
        <w:rPr>
          <w:kern w:val="2"/>
          <w:lang w:val="en-US"/>
          <w14:ligatures w14:val="standardContextual"/>
        </w:rPr>
      </w:pPr>
      <w:r w:rsidRPr="00292296">
        <w:rPr>
          <w:kern w:val="2"/>
          <w:lang w:val="en-US"/>
          <w14:ligatures w14:val="standardContextual"/>
        </w:rPr>
        <w:tab/>
        <w:t xml:space="preserve"> No upper </w:t>
      </w:r>
      <w:proofErr w:type="spellStart"/>
      <w:r w:rsidRPr="00292296">
        <w:rPr>
          <w:kern w:val="2"/>
          <w:lang w:val="en-US"/>
          <w14:ligatures w14:val="standardContextual"/>
        </w:rPr>
        <w:t>thr</w:t>
      </w:r>
      <w:proofErr w:type="spellEnd"/>
      <w:r w:rsidRPr="00292296">
        <w:rPr>
          <w:kern w:val="2"/>
          <w:lang w:val="en-US"/>
          <w14:ligatures w14:val="standardContextual"/>
        </w:rPr>
        <w:t>: department, report, service, performance, public, target, year</w:t>
      </w:r>
    </w:p>
    <w:p w14:paraId="3D765C90" w14:textId="77777777" w:rsidR="00292296" w:rsidRPr="0053098C" w:rsidRDefault="00292296" w:rsidP="00F77067">
      <w:pPr>
        <w:spacing w:line="276" w:lineRule="auto"/>
        <w:rPr>
          <w:sz w:val="22"/>
          <w:szCs w:val="22"/>
          <w:lang w:val="en-US"/>
        </w:rPr>
      </w:pPr>
    </w:p>
    <w:p w14:paraId="6622FA87" w14:textId="77777777" w:rsidR="00373F15" w:rsidRDefault="00373F15" w:rsidP="00DD065F">
      <w:pPr>
        <w:spacing w:line="240" w:lineRule="auto"/>
        <w:jc w:val="center"/>
        <w:rPr>
          <w:b/>
          <w:sz w:val="22"/>
          <w:szCs w:val="22"/>
          <w:lang w:val="en-US"/>
        </w:rPr>
      </w:pPr>
    </w:p>
    <w:p w14:paraId="6A9258C8" w14:textId="5483FA37" w:rsidR="002218DA" w:rsidRPr="00373F15" w:rsidRDefault="002218DA" w:rsidP="00DD065F">
      <w:pPr>
        <w:spacing w:line="240" w:lineRule="auto"/>
        <w:jc w:val="center"/>
        <w:rPr>
          <w:b/>
          <w:sz w:val="28"/>
          <w:szCs w:val="22"/>
          <w:lang w:val="en-US"/>
        </w:rPr>
      </w:pPr>
      <w:r w:rsidRPr="00373F15">
        <w:rPr>
          <w:b/>
          <w:sz w:val="28"/>
          <w:szCs w:val="22"/>
          <w:lang w:val="en-US"/>
        </w:rPr>
        <w:t>Appendix 3: Further Results on Spending Data</w:t>
      </w:r>
    </w:p>
    <w:p w14:paraId="59795D95" w14:textId="18E18F3B" w:rsidR="002218DA" w:rsidRPr="00DD065F" w:rsidRDefault="002218DA" w:rsidP="00DD065F">
      <w:pPr>
        <w:spacing w:line="240" w:lineRule="auto"/>
        <w:rPr>
          <w:sz w:val="22"/>
          <w:szCs w:val="22"/>
          <w:lang w:val="en-US"/>
        </w:rPr>
      </w:pPr>
    </w:p>
    <w:p w14:paraId="24F0A08F" w14:textId="6860B4BC" w:rsidR="00F345C7" w:rsidRDefault="00097691" w:rsidP="00DD065F">
      <w:pPr>
        <w:spacing w:line="240" w:lineRule="auto"/>
        <w:rPr>
          <w:i/>
          <w:sz w:val="22"/>
          <w:szCs w:val="22"/>
          <w:lang w:val="en-US"/>
        </w:rPr>
      </w:pPr>
      <w:r w:rsidRPr="00DD065F">
        <w:rPr>
          <w:i/>
          <w:sz w:val="22"/>
          <w:szCs w:val="22"/>
          <w:lang w:val="en-US"/>
        </w:rPr>
        <w:t>3.1</w:t>
      </w:r>
      <w:r w:rsidR="00373F15">
        <w:rPr>
          <w:i/>
          <w:sz w:val="22"/>
          <w:szCs w:val="22"/>
          <w:lang w:val="en-US"/>
        </w:rPr>
        <w:t>.</w:t>
      </w:r>
      <w:r w:rsidRPr="00DD065F">
        <w:rPr>
          <w:i/>
          <w:sz w:val="22"/>
          <w:szCs w:val="22"/>
          <w:lang w:val="en-US"/>
        </w:rPr>
        <w:t xml:space="preserve"> </w:t>
      </w:r>
      <w:r w:rsidR="00F345C7" w:rsidRPr="00DD065F">
        <w:rPr>
          <w:i/>
          <w:sz w:val="22"/>
          <w:szCs w:val="22"/>
          <w:lang w:val="en-US"/>
        </w:rPr>
        <w:t>Evolution of theoretically-relevant spending categories.</w:t>
      </w:r>
    </w:p>
    <w:p w14:paraId="3B238C61" w14:textId="77777777" w:rsidR="00373F15" w:rsidRPr="00DD065F" w:rsidRDefault="00373F15" w:rsidP="00DD065F">
      <w:pPr>
        <w:spacing w:line="240" w:lineRule="auto"/>
        <w:rPr>
          <w:i/>
          <w:sz w:val="22"/>
          <w:szCs w:val="22"/>
          <w:lang w:val="en-US"/>
        </w:rPr>
      </w:pPr>
    </w:p>
    <w:p w14:paraId="23EDBB82" w14:textId="205AF76C" w:rsidR="00F345C7" w:rsidRPr="00DD065F" w:rsidRDefault="00F345C7" w:rsidP="00DD065F">
      <w:pPr>
        <w:spacing w:line="240" w:lineRule="auto"/>
        <w:rPr>
          <w:i/>
          <w:sz w:val="22"/>
          <w:szCs w:val="22"/>
          <w:lang w:val="en-US"/>
        </w:rPr>
      </w:pPr>
      <w:r w:rsidRPr="00DD065F">
        <w:rPr>
          <w:i/>
          <w:sz w:val="22"/>
          <w:szCs w:val="22"/>
          <w:lang w:val="en-US"/>
        </w:rPr>
        <w:t>Categories</w:t>
      </w:r>
      <w:r w:rsidR="00097691" w:rsidRPr="00DD065F">
        <w:rPr>
          <w:i/>
          <w:sz w:val="22"/>
          <w:szCs w:val="22"/>
          <w:lang w:val="en-US"/>
        </w:rPr>
        <w:t xml:space="preserve"> which are</w:t>
      </w:r>
      <w:r w:rsidRPr="00DD065F">
        <w:rPr>
          <w:i/>
          <w:sz w:val="22"/>
          <w:szCs w:val="22"/>
          <w:lang w:val="en-US"/>
        </w:rPr>
        <w:t xml:space="preserve"> relevant for the liberalization era. </w:t>
      </w:r>
    </w:p>
    <w:p w14:paraId="36BCB39B" w14:textId="72842CCB" w:rsidR="00135568" w:rsidRPr="00DD065F" w:rsidRDefault="00135568" w:rsidP="00DD065F">
      <w:pPr>
        <w:spacing w:line="240" w:lineRule="auto"/>
        <w:jc w:val="center"/>
        <w:rPr>
          <w:sz w:val="22"/>
          <w:szCs w:val="22"/>
          <w:lang w:val="en-US"/>
        </w:rPr>
      </w:pPr>
      <w:r w:rsidRPr="00DD065F">
        <w:rPr>
          <w:noProof/>
          <w:sz w:val="22"/>
          <w:szCs w:val="22"/>
          <w:lang w:val="en-US"/>
        </w:rPr>
        <w:drawing>
          <wp:inline distT="0" distB="0" distL="0" distR="0" wp14:anchorId="5BE285E0" wp14:editId="2DA0DDB3">
            <wp:extent cx="2880000" cy="2094545"/>
            <wp:effectExtent l="0" t="0" r="3175" b="127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eneral economic.pdf"/>
                    <pic:cNvPicPr/>
                  </pic:nvPicPr>
                  <pic:blipFill>
                    <a:blip r:embed="rId51">
                      <a:extLst>
                        <a:ext uri="{28A0092B-C50C-407E-A947-70E740481C1C}">
                          <a14:useLocalDpi xmlns:a14="http://schemas.microsoft.com/office/drawing/2010/main" val="0"/>
                        </a:ext>
                      </a:extLst>
                    </a:blip>
                    <a:stretch>
                      <a:fillRect/>
                    </a:stretch>
                  </pic:blipFill>
                  <pic:spPr>
                    <a:xfrm>
                      <a:off x="0" y="0"/>
                      <a:ext cx="2880000" cy="2094545"/>
                    </a:xfrm>
                    <a:prstGeom prst="rect">
                      <a:avLst/>
                    </a:prstGeom>
                  </pic:spPr>
                </pic:pic>
              </a:graphicData>
            </a:graphic>
          </wp:inline>
        </w:drawing>
      </w:r>
      <w:r w:rsidRPr="00DD065F">
        <w:rPr>
          <w:noProof/>
          <w:sz w:val="22"/>
          <w:szCs w:val="22"/>
          <w:lang w:val="en-US"/>
        </w:rPr>
        <w:drawing>
          <wp:inline distT="0" distB="0" distL="0" distR="0" wp14:anchorId="5F8D0DC9" wp14:editId="56BF6A28">
            <wp:extent cx="2880000" cy="2094545"/>
            <wp:effectExtent l="0" t="0" r="3175" b="127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generalservices.pdf"/>
                    <pic:cNvPicPr/>
                  </pic:nvPicPr>
                  <pic:blipFill>
                    <a:blip r:embed="rId52">
                      <a:extLst>
                        <a:ext uri="{28A0092B-C50C-407E-A947-70E740481C1C}">
                          <a14:useLocalDpi xmlns:a14="http://schemas.microsoft.com/office/drawing/2010/main" val="0"/>
                        </a:ext>
                      </a:extLst>
                    </a:blip>
                    <a:stretch>
                      <a:fillRect/>
                    </a:stretch>
                  </pic:blipFill>
                  <pic:spPr>
                    <a:xfrm>
                      <a:off x="0" y="0"/>
                      <a:ext cx="2880000" cy="2094545"/>
                    </a:xfrm>
                    <a:prstGeom prst="rect">
                      <a:avLst/>
                    </a:prstGeom>
                  </pic:spPr>
                </pic:pic>
              </a:graphicData>
            </a:graphic>
          </wp:inline>
        </w:drawing>
      </w:r>
    </w:p>
    <w:p w14:paraId="01755885" w14:textId="53B74AE0" w:rsidR="00867206" w:rsidRPr="00DD065F" w:rsidRDefault="00867206" w:rsidP="00DD065F">
      <w:pPr>
        <w:spacing w:line="240" w:lineRule="auto"/>
        <w:jc w:val="center"/>
        <w:rPr>
          <w:sz w:val="22"/>
          <w:szCs w:val="22"/>
          <w:lang w:val="en-US"/>
        </w:rPr>
      </w:pPr>
      <w:r w:rsidRPr="00DD065F">
        <w:rPr>
          <w:noProof/>
          <w:sz w:val="22"/>
          <w:szCs w:val="22"/>
          <w:lang w:val="en-US"/>
        </w:rPr>
        <w:drawing>
          <wp:inline distT="0" distB="0" distL="0" distR="0" wp14:anchorId="7E9EC174" wp14:editId="10A836D5">
            <wp:extent cx="2880000" cy="2094545"/>
            <wp:effectExtent l="0" t="0" r="3175" b="127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unemp.pdf"/>
                    <pic:cNvPicPr/>
                  </pic:nvPicPr>
                  <pic:blipFill>
                    <a:blip r:embed="rId53">
                      <a:extLst>
                        <a:ext uri="{28A0092B-C50C-407E-A947-70E740481C1C}">
                          <a14:useLocalDpi xmlns:a14="http://schemas.microsoft.com/office/drawing/2010/main" val="0"/>
                        </a:ext>
                      </a:extLst>
                    </a:blip>
                    <a:stretch>
                      <a:fillRect/>
                    </a:stretch>
                  </pic:blipFill>
                  <pic:spPr>
                    <a:xfrm>
                      <a:off x="0" y="0"/>
                      <a:ext cx="2880000" cy="2094545"/>
                    </a:xfrm>
                    <a:prstGeom prst="rect">
                      <a:avLst/>
                    </a:prstGeom>
                  </pic:spPr>
                </pic:pic>
              </a:graphicData>
            </a:graphic>
          </wp:inline>
        </w:drawing>
      </w:r>
      <w:r w:rsidRPr="00DD065F">
        <w:rPr>
          <w:noProof/>
          <w:sz w:val="22"/>
          <w:szCs w:val="22"/>
          <w:lang w:val="en-US"/>
        </w:rPr>
        <w:drawing>
          <wp:inline distT="0" distB="0" distL="0" distR="0" wp14:anchorId="454FD73D" wp14:editId="58F2475B">
            <wp:extent cx="2880000" cy="2094545"/>
            <wp:effectExtent l="0" t="0" r="3175" b="127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housing.pdf"/>
                    <pic:cNvPicPr/>
                  </pic:nvPicPr>
                  <pic:blipFill>
                    <a:blip r:embed="rId54">
                      <a:extLst>
                        <a:ext uri="{28A0092B-C50C-407E-A947-70E740481C1C}">
                          <a14:useLocalDpi xmlns:a14="http://schemas.microsoft.com/office/drawing/2010/main" val="0"/>
                        </a:ext>
                      </a:extLst>
                    </a:blip>
                    <a:stretch>
                      <a:fillRect/>
                    </a:stretch>
                  </pic:blipFill>
                  <pic:spPr>
                    <a:xfrm>
                      <a:off x="0" y="0"/>
                      <a:ext cx="2880000" cy="2094545"/>
                    </a:xfrm>
                    <a:prstGeom prst="rect">
                      <a:avLst/>
                    </a:prstGeom>
                  </pic:spPr>
                </pic:pic>
              </a:graphicData>
            </a:graphic>
          </wp:inline>
        </w:drawing>
      </w:r>
    </w:p>
    <w:p w14:paraId="2E9F141F" w14:textId="453ED530" w:rsidR="00867206" w:rsidRPr="00DD065F" w:rsidRDefault="00F345C7" w:rsidP="00DD065F">
      <w:pPr>
        <w:spacing w:line="240" w:lineRule="auto"/>
        <w:rPr>
          <w:i/>
          <w:sz w:val="22"/>
          <w:szCs w:val="22"/>
          <w:lang w:val="en-US"/>
        </w:rPr>
      </w:pPr>
      <w:r w:rsidRPr="00DD065F">
        <w:rPr>
          <w:i/>
          <w:sz w:val="22"/>
          <w:szCs w:val="22"/>
          <w:lang w:val="en-US"/>
        </w:rPr>
        <w:t xml:space="preserve">Categories </w:t>
      </w:r>
      <w:r w:rsidR="00097691" w:rsidRPr="00DD065F">
        <w:rPr>
          <w:i/>
          <w:sz w:val="22"/>
          <w:szCs w:val="22"/>
          <w:lang w:val="en-US"/>
        </w:rPr>
        <w:t xml:space="preserve">which are </w:t>
      </w:r>
      <w:r w:rsidRPr="00DD065F">
        <w:rPr>
          <w:i/>
          <w:sz w:val="22"/>
          <w:szCs w:val="22"/>
          <w:lang w:val="en-US"/>
        </w:rPr>
        <w:t>relevant for the public servic</w:t>
      </w:r>
      <w:r w:rsidR="00F974C3" w:rsidRPr="00DD065F">
        <w:rPr>
          <w:i/>
          <w:sz w:val="22"/>
          <w:szCs w:val="22"/>
          <w:lang w:val="en-US"/>
        </w:rPr>
        <w:t>e delivery</w:t>
      </w:r>
      <w:r w:rsidRPr="00DD065F">
        <w:rPr>
          <w:i/>
          <w:sz w:val="22"/>
          <w:szCs w:val="22"/>
          <w:lang w:val="en-US"/>
        </w:rPr>
        <w:t xml:space="preserve"> era</w:t>
      </w:r>
    </w:p>
    <w:p w14:paraId="1FE4B5D6" w14:textId="39C05934" w:rsidR="00867206" w:rsidRPr="00DD065F" w:rsidRDefault="00867206" w:rsidP="00DD065F">
      <w:pPr>
        <w:spacing w:line="240" w:lineRule="auto"/>
        <w:jc w:val="center"/>
        <w:rPr>
          <w:sz w:val="22"/>
          <w:szCs w:val="22"/>
          <w:lang w:val="en-US"/>
        </w:rPr>
      </w:pPr>
      <w:r w:rsidRPr="00DD065F">
        <w:rPr>
          <w:noProof/>
          <w:sz w:val="22"/>
          <w:szCs w:val="22"/>
          <w:lang w:val="en-US"/>
        </w:rPr>
        <w:lastRenderedPageBreak/>
        <w:drawing>
          <wp:inline distT="0" distB="0" distL="0" distR="0" wp14:anchorId="732CDF4E" wp14:editId="3AAA5B13">
            <wp:extent cx="2880000" cy="2094545"/>
            <wp:effectExtent l="0" t="0" r="3175" b="127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executiveandleg.pdf"/>
                    <pic:cNvPicPr/>
                  </pic:nvPicPr>
                  <pic:blipFill>
                    <a:blip r:embed="rId55">
                      <a:extLst>
                        <a:ext uri="{28A0092B-C50C-407E-A947-70E740481C1C}">
                          <a14:useLocalDpi xmlns:a14="http://schemas.microsoft.com/office/drawing/2010/main" val="0"/>
                        </a:ext>
                      </a:extLst>
                    </a:blip>
                    <a:stretch>
                      <a:fillRect/>
                    </a:stretch>
                  </pic:blipFill>
                  <pic:spPr>
                    <a:xfrm>
                      <a:off x="0" y="0"/>
                      <a:ext cx="2880000" cy="2094545"/>
                    </a:xfrm>
                    <a:prstGeom prst="rect">
                      <a:avLst/>
                    </a:prstGeom>
                  </pic:spPr>
                </pic:pic>
              </a:graphicData>
            </a:graphic>
          </wp:inline>
        </w:drawing>
      </w:r>
      <w:r w:rsidRPr="00DD065F">
        <w:rPr>
          <w:noProof/>
          <w:sz w:val="22"/>
          <w:szCs w:val="22"/>
          <w:lang w:val="en-US"/>
        </w:rPr>
        <w:drawing>
          <wp:inline distT="0" distB="0" distL="0" distR="0" wp14:anchorId="23ECF8E9" wp14:editId="01944316">
            <wp:extent cx="2880000" cy="2094545"/>
            <wp:effectExtent l="0" t="0" r="3175" b="127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ps.pdf"/>
                    <pic:cNvPicPr/>
                  </pic:nvPicPr>
                  <pic:blipFill>
                    <a:blip r:embed="rId56">
                      <a:extLst>
                        <a:ext uri="{28A0092B-C50C-407E-A947-70E740481C1C}">
                          <a14:useLocalDpi xmlns:a14="http://schemas.microsoft.com/office/drawing/2010/main" val="0"/>
                        </a:ext>
                      </a:extLst>
                    </a:blip>
                    <a:stretch>
                      <a:fillRect/>
                    </a:stretch>
                  </pic:blipFill>
                  <pic:spPr>
                    <a:xfrm>
                      <a:off x="0" y="0"/>
                      <a:ext cx="2880000" cy="2094545"/>
                    </a:xfrm>
                    <a:prstGeom prst="rect">
                      <a:avLst/>
                    </a:prstGeom>
                  </pic:spPr>
                </pic:pic>
              </a:graphicData>
            </a:graphic>
          </wp:inline>
        </w:drawing>
      </w:r>
    </w:p>
    <w:p w14:paraId="2EEE976D" w14:textId="232AF3F6" w:rsidR="00867206" w:rsidRPr="00DD065F" w:rsidRDefault="00867206" w:rsidP="00DD065F">
      <w:pPr>
        <w:spacing w:line="240" w:lineRule="auto"/>
        <w:jc w:val="center"/>
        <w:rPr>
          <w:sz w:val="22"/>
          <w:szCs w:val="22"/>
          <w:lang w:val="en-US"/>
        </w:rPr>
      </w:pPr>
      <w:r w:rsidRPr="00DD065F">
        <w:rPr>
          <w:noProof/>
          <w:sz w:val="22"/>
          <w:szCs w:val="22"/>
          <w:lang w:val="en-US"/>
        </w:rPr>
        <w:drawing>
          <wp:inline distT="0" distB="0" distL="0" distR="0" wp14:anchorId="7DB0DC84" wp14:editId="194E2292">
            <wp:extent cx="2880000" cy="2094545"/>
            <wp:effectExtent l="0" t="0" r="3175" b="127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hlth.pdf"/>
                    <pic:cNvPicPr/>
                  </pic:nvPicPr>
                  <pic:blipFill>
                    <a:blip r:embed="rId57">
                      <a:extLst>
                        <a:ext uri="{28A0092B-C50C-407E-A947-70E740481C1C}">
                          <a14:useLocalDpi xmlns:a14="http://schemas.microsoft.com/office/drawing/2010/main" val="0"/>
                        </a:ext>
                      </a:extLst>
                    </a:blip>
                    <a:stretch>
                      <a:fillRect/>
                    </a:stretch>
                  </pic:blipFill>
                  <pic:spPr>
                    <a:xfrm>
                      <a:off x="0" y="0"/>
                      <a:ext cx="2880000" cy="2094545"/>
                    </a:xfrm>
                    <a:prstGeom prst="rect">
                      <a:avLst/>
                    </a:prstGeom>
                  </pic:spPr>
                </pic:pic>
              </a:graphicData>
            </a:graphic>
          </wp:inline>
        </w:drawing>
      </w:r>
      <w:r w:rsidRPr="00DD065F">
        <w:rPr>
          <w:noProof/>
          <w:sz w:val="22"/>
          <w:szCs w:val="22"/>
          <w:lang w:val="en-US"/>
        </w:rPr>
        <w:drawing>
          <wp:inline distT="0" distB="0" distL="0" distR="0" wp14:anchorId="6DE86C9E" wp14:editId="1F47757B">
            <wp:extent cx="2880000" cy="2094545"/>
            <wp:effectExtent l="0" t="0" r="3175" b="127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ed.pdf"/>
                    <pic:cNvPicPr/>
                  </pic:nvPicPr>
                  <pic:blipFill>
                    <a:blip r:embed="rId58">
                      <a:extLst>
                        <a:ext uri="{28A0092B-C50C-407E-A947-70E740481C1C}">
                          <a14:useLocalDpi xmlns:a14="http://schemas.microsoft.com/office/drawing/2010/main" val="0"/>
                        </a:ext>
                      </a:extLst>
                    </a:blip>
                    <a:stretch>
                      <a:fillRect/>
                    </a:stretch>
                  </pic:blipFill>
                  <pic:spPr>
                    <a:xfrm>
                      <a:off x="0" y="0"/>
                      <a:ext cx="2880000" cy="2094545"/>
                    </a:xfrm>
                    <a:prstGeom prst="rect">
                      <a:avLst/>
                    </a:prstGeom>
                  </pic:spPr>
                </pic:pic>
              </a:graphicData>
            </a:graphic>
          </wp:inline>
        </w:drawing>
      </w:r>
    </w:p>
    <w:p w14:paraId="2FAA0C0B" w14:textId="299CC369" w:rsidR="00F345C7" w:rsidRPr="00DD065F" w:rsidRDefault="00F345C7" w:rsidP="00DD065F">
      <w:pPr>
        <w:spacing w:line="240" w:lineRule="auto"/>
        <w:rPr>
          <w:sz w:val="22"/>
          <w:szCs w:val="22"/>
          <w:lang w:val="en-US"/>
        </w:rPr>
      </w:pPr>
    </w:p>
    <w:p w14:paraId="7E015C92" w14:textId="2BE9BF6C" w:rsidR="00F345C7" w:rsidRPr="00DD065F" w:rsidRDefault="00F345C7" w:rsidP="00DD065F">
      <w:pPr>
        <w:spacing w:line="240" w:lineRule="auto"/>
        <w:rPr>
          <w:i/>
          <w:sz w:val="22"/>
          <w:szCs w:val="22"/>
          <w:lang w:val="en-US"/>
        </w:rPr>
      </w:pPr>
      <w:r w:rsidRPr="00DD065F">
        <w:rPr>
          <w:i/>
          <w:sz w:val="22"/>
          <w:szCs w:val="22"/>
          <w:lang w:val="en-US"/>
        </w:rPr>
        <w:t xml:space="preserve">Categories </w:t>
      </w:r>
      <w:r w:rsidR="00097691" w:rsidRPr="00DD065F">
        <w:rPr>
          <w:i/>
          <w:sz w:val="22"/>
          <w:szCs w:val="22"/>
          <w:lang w:val="en-US"/>
        </w:rPr>
        <w:t xml:space="preserve">which are </w:t>
      </w:r>
      <w:r w:rsidRPr="00DD065F">
        <w:rPr>
          <w:i/>
          <w:sz w:val="22"/>
          <w:szCs w:val="22"/>
          <w:lang w:val="en-US"/>
        </w:rPr>
        <w:t>relevant for the industrial strategy era</w:t>
      </w:r>
    </w:p>
    <w:p w14:paraId="100EC78C" w14:textId="41DDF690" w:rsidR="006C2FAC" w:rsidRPr="00DD065F" w:rsidRDefault="006C2FAC" w:rsidP="00DD065F">
      <w:pPr>
        <w:spacing w:line="240" w:lineRule="auto"/>
        <w:jc w:val="center"/>
        <w:rPr>
          <w:sz w:val="22"/>
          <w:szCs w:val="22"/>
          <w:lang w:val="en-US"/>
        </w:rPr>
      </w:pPr>
      <w:r w:rsidRPr="00DD065F">
        <w:rPr>
          <w:noProof/>
          <w:sz w:val="22"/>
          <w:szCs w:val="22"/>
          <w:lang w:val="en-US"/>
        </w:rPr>
        <w:drawing>
          <wp:inline distT="0" distB="0" distL="0" distR="0" wp14:anchorId="77CA270D" wp14:editId="4C9FEEF7">
            <wp:extent cx="2880000" cy="2094545"/>
            <wp:effectExtent l="0" t="0" r="3175" b="127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randdecon.pdf"/>
                    <pic:cNvPicPr/>
                  </pic:nvPicPr>
                  <pic:blipFill>
                    <a:blip r:embed="rId59">
                      <a:extLst>
                        <a:ext uri="{28A0092B-C50C-407E-A947-70E740481C1C}">
                          <a14:useLocalDpi xmlns:a14="http://schemas.microsoft.com/office/drawing/2010/main" val="0"/>
                        </a:ext>
                      </a:extLst>
                    </a:blip>
                    <a:stretch>
                      <a:fillRect/>
                    </a:stretch>
                  </pic:blipFill>
                  <pic:spPr>
                    <a:xfrm>
                      <a:off x="0" y="0"/>
                      <a:ext cx="2880000" cy="2094545"/>
                    </a:xfrm>
                    <a:prstGeom prst="rect">
                      <a:avLst/>
                    </a:prstGeom>
                  </pic:spPr>
                </pic:pic>
              </a:graphicData>
            </a:graphic>
          </wp:inline>
        </w:drawing>
      </w:r>
      <w:r w:rsidRPr="00DD065F">
        <w:rPr>
          <w:noProof/>
          <w:sz w:val="22"/>
          <w:szCs w:val="22"/>
          <w:lang w:val="en-US"/>
        </w:rPr>
        <w:drawing>
          <wp:inline distT="0" distB="0" distL="0" distR="0" wp14:anchorId="0266E6A4" wp14:editId="08522EB7">
            <wp:extent cx="2880000" cy="2094545"/>
            <wp:effectExtent l="0" t="0" r="3175" b="127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fuelenergy.pdf"/>
                    <pic:cNvPicPr/>
                  </pic:nvPicPr>
                  <pic:blipFill>
                    <a:blip r:embed="rId60">
                      <a:extLst>
                        <a:ext uri="{28A0092B-C50C-407E-A947-70E740481C1C}">
                          <a14:useLocalDpi xmlns:a14="http://schemas.microsoft.com/office/drawing/2010/main" val="0"/>
                        </a:ext>
                      </a:extLst>
                    </a:blip>
                    <a:stretch>
                      <a:fillRect/>
                    </a:stretch>
                  </pic:blipFill>
                  <pic:spPr>
                    <a:xfrm>
                      <a:off x="0" y="0"/>
                      <a:ext cx="2880000" cy="2094545"/>
                    </a:xfrm>
                    <a:prstGeom prst="rect">
                      <a:avLst/>
                    </a:prstGeom>
                  </pic:spPr>
                </pic:pic>
              </a:graphicData>
            </a:graphic>
          </wp:inline>
        </w:drawing>
      </w:r>
    </w:p>
    <w:p w14:paraId="1D6C7AA2" w14:textId="4089A80C" w:rsidR="006C2FAC" w:rsidRPr="00DD065F" w:rsidRDefault="006C2FAC" w:rsidP="00DD065F">
      <w:pPr>
        <w:spacing w:line="240" w:lineRule="auto"/>
        <w:jc w:val="center"/>
        <w:rPr>
          <w:sz w:val="22"/>
          <w:szCs w:val="22"/>
          <w:lang w:val="en-US"/>
        </w:rPr>
      </w:pPr>
      <w:r w:rsidRPr="00DD065F">
        <w:rPr>
          <w:noProof/>
          <w:sz w:val="22"/>
          <w:szCs w:val="22"/>
          <w:lang w:val="en-US"/>
        </w:rPr>
        <w:lastRenderedPageBreak/>
        <w:drawing>
          <wp:inline distT="0" distB="0" distL="0" distR="0" wp14:anchorId="3572DD5D" wp14:editId="771B6F27">
            <wp:extent cx="2880000" cy="2094545"/>
            <wp:effectExtent l="0" t="0" r="3175" b="127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transport.pdf"/>
                    <pic:cNvPicPr/>
                  </pic:nvPicPr>
                  <pic:blipFill>
                    <a:blip r:embed="rId61">
                      <a:extLst>
                        <a:ext uri="{28A0092B-C50C-407E-A947-70E740481C1C}">
                          <a14:useLocalDpi xmlns:a14="http://schemas.microsoft.com/office/drawing/2010/main" val="0"/>
                        </a:ext>
                      </a:extLst>
                    </a:blip>
                    <a:stretch>
                      <a:fillRect/>
                    </a:stretch>
                  </pic:blipFill>
                  <pic:spPr>
                    <a:xfrm>
                      <a:off x="0" y="0"/>
                      <a:ext cx="2880000" cy="2094545"/>
                    </a:xfrm>
                    <a:prstGeom prst="rect">
                      <a:avLst/>
                    </a:prstGeom>
                  </pic:spPr>
                </pic:pic>
              </a:graphicData>
            </a:graphic>
          </wp:inline>
        </w:drawing>
      </w:r>
    </w:p>
    <w:p w14:paraId="4CCD3C81" w14:textId="7896F262" w:rsidR="00097691" w:rsidRPr="00DD065F" w:rsidRDefault="00097691" w:rsidP="00DD065F">
      <w:pPr>
        <w:spacing w:line="240" w:lineRule="auto"/>
        <w:jc w:val="center"/>
        <w:rPr>
          <w:sz w:val="22"/>
          <w:szCs w:val="22"/>
          <w:lang w:val="en-US"/>
        </w:rPr>
      </w:pPr>
    </w:p>
    <w:p w14:paraId="25AC176E" w14:textId="3E6C2F2B" w:rsidR="00373F15" w:rsidRDefault="00373F15" w:rsidP="00373F15">
      <w:pPr>
        <w:spacing w:line="240" w:lineRule="auto"/>
        <w:rPr>
          <w:i/>
          <w:sz w:val="22"/>
          <w:szCs w:val="22"/>
          <w:lang w:val="en-US"/>
        </w:rPr>
      </w:pPr>
      <w:r w:rsidRPr="00373F15">
        <w:rPr>
          <w:i/>
          <w:sz w:val="22"/>
          <w:szCs w:val="22"/>
          <w:lang w:val="en-US"/>
        </w:rPr>
        <w:t>3.2. Spending categories ranked by increases</w:t>
      </w:r>
    </w:p>
    <w:p w14:paraId="575A5E9C" w14:textId="40EC6648" w:rsidR="00373F15" w:rsidRDefault="00373F15" w:rsidP="00373F15">
      <w:pPr>
        <w:spacing w:line="240" w:lineRule="auto"/>
        <w:rPr>
          <w:i/>
          <w:sz w:val="22"/>
          <w:szCs w:val="22"/>
          <w:lang w:val="en-US"/>
        </w:rPr>
      </w:pPr>
    </w:p>
    <w:p w14:paraId="0E97E450" w14:textId="427E359F" w:rsidR="00373F15" w:rsidRDefault="00373F15" w:rsidP="00373F15">
      <w:pPr>
        <w:spacing w:line="240" w:lineRule="auto"/>
      </w:pPr>
      <w:r w:rsidRPr="008C68B0">
        <w:rPr>
          <w:i/>
          <w:sz w:val="21"/>
        </w:rPr>
        <w:t>Note</w:t>
      </w:r>
      <w:r w:rsidRPr="008C68B0">
        <w:rPr>
          <w:sz w:val="21"/>
        </w:rPr>
        <w:t xml:space="preserve">: The table </w:t>
      </w:r>
      <w:r>
        <w:rPr>
          <w:sz w:val="21"/>
        </w:rPr>
        <w:t xml:space="preserve">below </w:t>
      </w:r>
      <w:r w:rsidRPr="008C68B0">
        <w:rPr>
          <w:sz w:val="21"/>
        </w:rPr>
        <w:t xml:space="preserve">presents coefficients on all COFOG categories in linear models regressed against time, as in table </w:t>
      </w:r>
      <w:r>
        <w:rPr>
          <w:sz w:val="21"/>
        </w:rPr>
        <w:t>5 in the body</w:t>
      </w:r>
      <w:r w:rsidRPr="008C68B0">
        <w:rPr>
          <w:sz w:val="21"/>
        </w:rPr>
        <w:t>. Categories in bold type are first-level COFOG categories. Categories in regular type are second-order COFOG categories. Categories are ranked from the strongest decrease to the highest increase.</w:t>
      </w:r>
      <w:r>
        <w:t xml:space="preserve"> </w:t>
      </w:r>
    </w:p>
    <w:p w14:paraId="3335CA06" w14:textId="31941AE7" w:rsidR="00373F15" w:rsidRDefault="00373F15" w:rsidP="00373F15">
      <w:pPr>
        <w:spacing w:line="240" w:lineRule="auto"/>
        <w:rPr>
          <w:i/>
          <w:sz w:val="22"/>
          <w:szCs w:val="22"/>
          <w:lang w:val="en-US"/>
        </w:rPr>
      </w:pPr>
    </w:p>
    <w:tbl>
      <w:tblPr>
        <w:tblW w:w="7230" w:type="dxa"/>
        <w:jc w:val="center"/>
        <w:tblLook w:val="04A0" w:firstRow="1" w:lastRow="0" w:firstColumn="1" w:lastColumn="0" w:noHBand="0" w:noVBand="1"/>
      </w:tblPr>
      <w:tblGrid>
        <w:gridCol w:w="4395"/>
        <w:gridCol w:w="1275"/>
        <w:gridCol w:w="1560"/>
      </w:tblGrid>
      <w:tr w:rsidR="00373F15" w:rsidRPr="008C68B0" w14:paraId="7E63DE17" w14:textId="77777777" w:rsidTr="00373F15">
        <w:trPr>
          <w:jc w:val="center"/>
        </w:trPr>
        <w:tc>
          <w:tcPr>
            <w:tcW w:w="4395" w:type="dxa"/>
            <w:tcBorders>
              <w:top w:val="nil"/>
              <w:left w:val="nil"/>
              <w:bottom w:val="single" w:sz="4" w:space="0" w:color="auto"/>
              <w:right w:val="nil"/>
            </w:tcBorders>
            <w:shd w:val="clear" w:color="auto" w:fill="auto"/>
            <w:noWrap/>
            <w:vAlign w:val="bottom"/>
            <w:hideMark/>
          </w:tcPr>
          <w:p w14:paraId="1C7FF27A" w14:textId="77777777" w:rsidR="00373F15" w:rsidRPr="008C68B0" w:rsidRDefault="00373F15" w:rsidP="00921A57">
            <w:pPr>
              <w:spacing w:line="240" w:lineRule="auto"/>
              <w:jc w:val="right"/>
              <w:rPr>
                <w:rFonts w:eastAsia="Times New Roman"/>
                <w:color w:val="000000" w:themeColor="text1"/>
                <w:sz w:val="21"/>
                <w:szCs w:val="22"/>
              </w:rPr>
            </w:pPr>
            <w:r w:rsidRPr="008C68B0">
              <w:rPr>
                <w:rFonts w:eastAsia="Times New Roman"/>
                <w:color w:val="000000" w:themeColor="text1"/>
                <w:sz w:val="21"/>
                <w:szCs w:val="22"/>
              </w:rPr>
              <w:t>Category</w:t>
            </w:r>
          </w:p>
        </w:tc>
        <w:tc>
          <w:tcPr>
            <w:tcW w:w="1275" w:type="dxa"/>
            <w:tcBorders>
              <w:top w:val="nil"/>
              <w:left w:val="nil"/>
              <w:bottom w:val="single" w:sz="4" w:space="0" w:color="auto"/>
              <w:right w:val="nil"/>
            </w:tcBorders>
            <w:shd w:val="clear" w:color="auto" w:fill="auto"/>
            <w:noWrap/>
            <w:vAlign w:val="bottom"/>
            <w:hideMark/>
          </w:tcPr>
          <w:p w14:paraId="738603EA" w14:textId="77777777" w:rsidR="00373F15" w:rsidRPr="008C68B0" w:rsidRDefault="00373F15" w:rsidP="00921A57">
            <w:pPr>
              <w:spacing w:line="240" w:lineRule="auto"/>
              <w:jc w:val="right"/>
              <w:rPr>
                <w:rFonts w:eastAsia="Times New Roman"/>
                <w:color w:val="000000" w:themeColor="text1"/>
                <w:sz w:val="21"/>
                <w:szCs w:val="22"/>
              </w:rPr>
            </w:pPr>
            <w:r>
              <w:rPr>
                <w:rFonts w:eastAsia="Times New Roman"/>
                <w:color w:val="000000" w:themeColor="text1"/>
                <w:sz w:val="21"/>
                <w:szCs w:val="22"/>
              </w:rPr>
              <w:t>Time</w:t>
            </w:r>
          </w:p>
        </w:tc>
        <w:tc>
          <w:tcPr>
            <w:tcW w:w="1560" w:type="dxa"/>
            <w:tcBorders>
              <w:top w:val="nil"/>
              <w:left w:val="nil"/>
              <w:bottom w:val="single" w:sz="4" w:space="0" w:color="auto"/>
              <w:right w:val="nil"/>
            </w:tcBorders>
            <w:shd w:val="clear" w:color="auto" w:fill="auto"/>
            <w:noWrap/>
            <w:vAlign w:val="bottom"/>
            <w:hideMark/>
          </w:tcPr>
          <w:p w14:paraId="775120CA" w14:textId="77777777" w:rsidR="00373F15" w:rsidRPr="008C68B0" w:rsidRDefault="00373F15" w:rsidP="00921A57">
            <w:pPr>
              <w:spacing w:line="240" w:lineRule="auto"/>
              <w:jc w:val="right"/>
              <w:rPr>
                <w:rFonts w:eastAsia="Times New Roman"/>
                <w:color w:val="000000" w:themeColor="text1"/>
                <w:sz w:val="21"/>
                <w:szCs w:val="22"/>
              </w:rPr>
            </w:pPr>
            <w:r w:rsidRPr="008C68B0">
              <w:rPr>
                <w:rFonts w:eastAsia="Times New Roman"/>
                <w:color w:val="000000" w:themeColor="text1"/>
                <w:sz w:val="21"/>
                <w:szCs w:val="22"/>
              </w:rPr>
              <w:t>Standard error</w:t>
            </w:r>
          </w:p>
        </w:tc>
      </w:tr>
      <w:tr w:rsidR="00373F15" w:rsidRPr="008C68B0" w14:paraId="69C0B180" w14:textId="77777777" w:rsidTr="00373F15">
        <w:trPr>
          <w:jc w:val="center"/>
        </w:trPr>
        <w:tc>
          <w:tcPr>
            <w:tcW w:w="4395" w:type="dxa"/>
            <w:tcBorders>
              <w:top w:val="single" w:sz="4" w:space="0" w:color="auto"/>
              <w:left w:val="nil"/>
              <w:bottom w:val="nil"/>
              <w:right w:val="nil"/>
            </w:tcBorders>
            <w:shd w:val="clear" w:color="auto" w:fill="auto"/>
            <w:noWrap/>
            <w:vAlign w:val="bottom"/>
            <w:hideMark/>
          </w:tcPr>
          <w:p w14:paraId="584C0A2C" w14:textId="77777777" w:rsidR="00373F15" w:rsidRPr="008C68B0" w:rsidRDefault="00373F15" w:rsidP="00921A57">
            <w:pPr>
              <w:spacing w:line="240" w:lineRule="auto"/>
              <w:jc w:val="right"/>
              <w:rPr>
                <w:rFonts w:eastAsia="Times New Roman"/>
                <w:b/>
                <w:bCs/>
                <w:color w:val="000000"/>
                <w:sz w:val="21"/>
                <w:szCs w:val="22"/>
              </w:rPr>
            </w:pPr>
            <w:r w:rsidRPr="008C68B0">
              <w:rPr>
                <w:rFonts w:eastAsia="Times New Roman"/>
                <w:b/>
                <w:bCs/>
                <w:color w:val="000000"/>
                <w:sz w:val="21"/>
                <w:szCs w:val="22"/>
              </w:rPr>
              <w:t>010: General public services</w:t>
            </w:r>
          </w:p>
        </w:tc>
        <w:tc>
          <w:tcPr>
            <w:tcW w:w="1275" w:type="dxa"/>
            <w:tcBorders>
              <w:top w:val="single" w:sz="4" w:space="0" w:color="auto"/>
              <w:left w:val="nil"/>
              <w:bottom w:val="nil"/>
              <w:right w:val="nil"/>
            </w:tcBorders>
            <w:shd w:val="clear" w:color="auto" w:fill="auto"/>
            <w:noWrap/>
            <w:vAlign w:val="bottom"/>
            <w:hideMark/>
          </w:tcPr>
          <w:p w14:paraId="782F1086" w14:textId="77777777" w:rsidR="00373F15" w:rsidRPr="008C68B0" w:rsidRDefault="00373F15" w:rsidP="00921A57">
            <w:pPr>
              <w:spacing w:line="240" w:lineRule="auto"/>
              <w:jc w:val="right"/>
              <w:rPr>
                <w:rFonts w:eastAsia="Times New Roman"/>
                <w:b/>
                <w:bCs/>
                <w:color w:val="000000"/>
                <w:sz w:val="21"/>
                <w:szCs w:val="22"/>
              </w:rPr>
            </w:pPr>
            <w:r w:rsidRPr="008C68B0">
              <w:rPr>
                <w:rFonts w:eastAsia="Times New Roman"/>
                <w:b/>
                <w:bCs/>
                <w:color w:val="000000"/>
                <w:sz w:val="21"/>
                <w:szCs w:val="22"/>
              </w:rPr>
              <w:t>-0.100</w:t>
            </w:r>
          </w:p>
        </w:tc>
        <w:tc>
          <w:tcPr>
            <w:tcW w:w="1560" w:type="dxa"/>
            <w:tcBorders>
              <w:top w:val="single" w:sz="4" w:space="0" w:color="auto"/>
              <w:left w:val="nil"/>
              <w:bottom w:val="nil"/>
              <w:right w:val="nil"/>
            </w:tcBorders>
            <w:shd w:val="clear" w:color="auto" w:fill="auto"/>
            <w:noWrap/>
            <w:vAlign w:val="bottom"/>
            <w:hideMark/>
          </w:tcPr>
          <w:p w14:paraId="4099DD04" w14:textId="77777777" w:rsidR="00373F15" w:rsidRPr="008C68B0" w:rsidRDefault="00373F15" w:rsidP="00921A57">
            <w:pPr>
              <w:spacing w:line="240" w:lineRule="auto"/>
              <w:jc w:val="right"/>
              <w:rPr>
                <w:rFonts w:eastAsia="Times New Roman"/>
                <w:b/>
                <w:bCs/>
                <w:color w:val="000000"/>
                <w:sz w:val="21"/>
                <w:szCs w:val="22"/>
              </w:rPr>
            </w:pPr>
            <w:r w:rsidRPr="008C68B0">
              <w:rPr>
                <w:rFonts w:eastAsia="Times New Roman"/>
                <w:b/>
                <w:bCs/>
                <w:color w:val="000000"/>
                <w:sz w:val="21"/>
                <w:szCs w:val="22"/>
              </w:rPr>
              <w:t>0.059</w:t>
            </w:r>
          </w:p>
        </w:tc>
      </w:tr>
      <w:tr w:rsidR="00373F15" w:rsidRPr="008C68B0" w14:paraId="7ED70FCA" w14:textId="77777777" w:rsidTr="00373F15">
        <w:trPr>
          <w:jc w:val="center"/>
        </w:trPr>
        <w:tc>
          <w:tcPr>
            <w:tcW w:w="4395" w:type="dxa"/>
            <w:tcBorders>
              <w:top w:val="nil"/>
              <w:left w:val="nil"/>
              <w:bottom w:val="nil"/>
              <w:right w:val="nil"/>
            </w:tcBorders>
            <w:shd w:val="clear" w:color="auto" w:fill="auto"/>
            <w:noWrap/>
            <w:vAlign w:val="bottom"/>
            <w:hideMark/>
          </w:tcPr>
          <w:p w14:paraId="20666D8B"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1004: Family and children</w:t>
            </w:r>
          </w:p>
        </w:tc>
        <w:tc>
          <w:tcPr>
            <w:tcW w:w="1275" w:type="dxa"/>
            <w:tcBorders>
              <w:top w:val="nil"/>
              <w:left w:val="nil"/>
              <w:bottom w:val="nil"/>
              <w:right w:val="nil"/>
            </w:tcBorders>
            <w:shd w:val="clear" w:color="auto" w:fill="auto"/>
            <w:noWrap/>
            <w:vAlign w:val="bottom"/>
            <w:hideMark/>
          </w:tcPr>
          <w:p w14:paraId="14853282"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-0.098</w:t>
            </w:r>
          </w:p>
        </w:tc>
        <w:tc>
          <w:tcPr>
            <w:tcW w:w="1560" w:type="dxa"/>
            <w:tcBorders>
              <w:top w:val="nil"/>
              <w:left w:val="nil"/>
              <w:bottom w:val="nil"/>
              <w:right w:val="nil"/>
            </w:tcBorders>
            <w:shd w:val="clear" w:color="auto" w:fill="auto"/>
            <w:noWrap/>
            <w:vAlign w:val="bottom"/>
            <w:hideMark/>
          </w:tcPr>
          <w:p w14:paraId="54EF63DE"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0.026</w:t>
            </w:r>
          </w:p>
        </w:tc>
      </w:tr>
      <w:tr w:rsidR="00373F15" w:rsidRPr="008C68B0" w14:paraId="427F08A3" w14:textId="77777777" w:rsidTr="00373F15">
        <w:trPr>
          <w:jc w:val="center"/>
        </w:trPr>
        <w:tc>
          <w:tcPr>
            <w:tcW w:w="4395" w:type="dxa"/>
            <w:tcBorders>
              <w:top w:val="nil"/>
              <w:left w:val="nil"/>
              <w:bottom w:val="nil"/>
              <w:right w:val="nil"/>
            </w:tcBorders>
            <w:shd w:val="clear" w:color="auto" w:fill="auto"/>
            <w:noWrap/>
            <w:vAlign w:val="bottom"/>
            <w:hideMark/>
          </w:tcPr>
          <w:p w14:paraId="1B85B7EA" w14:textId="77777777" w:rsidR="00373F15" w:rsidRPr="008C68B0" w:rsidRDefault="00373F15" w:rsidP="00921A57">
            <w:pPr>
              <w:spacing w:line="240" w:lineRule="auto"/>
              <w:jc w:val="right"/>
              <w:rPr>
                <w:rFonts w:eastAsia="Times New Roman"/>
                <w:b/>
                <w:bCs/>
                <w:color w:val="000000"/>
                <w:sz w:val="21"/>
                <w:szCs w:val="22"/>
              </w:rPr>
            </w:pPr>
            <w:r w:rsidRPr="008C68B0">
              <w:rPr>
                <w:rFonts w:eastAsia="Times New Roman"/>
                <w:b/>
                <w:bCs/>
                <w:color w:val="000000"/>
                <w:sz w:val="21"/>
                <w:szCs w:val="22"/>
              </w:rPr>
              <w:t>020: Defence</w:t>
            </w:r>
          </w:p>
        </w:tc>
        <w:tc>
          <w:tcPr>
            <w:tcW w:w="1275" w:type="dxa"/>
            <w:tcBorders>
              <w:top w:val="nil"/>
              <w:left w:val="nil"/>
              <w:bottom w:val="nil"/>
              <w:right w:val="nil"/>
            </w:tcBorders>
            <w:shd w:val="clear" w:color="auto" w:fill="auto"/>
            <w:noWrap/>
            <w:vAlign w:val="bottom"/>
            <w:hideMark/>
          </w:tcPr>
          <w:p w14:paraId="73ED457A" w14:textId="77777777" w:rsidR="00373F15" w:rsidRPr="008C68B0" w:rsidRDefault="00373F15" w:rsidP="00921A57">
            <w:pPr>
              <w:spacing w:line="240" w:lineRule="auto"/>
              <w:jc w:val="right"/>
              <w:rPr>
                <w:rFonts w:eastAsia="Times New Roman"/>
                <w:b/>
                <w:bCs/>
                <w:color w:val="000000"/>
                <w:sz w:val="21"/>
                <w:szCs w:val="22"/>
              </w:rPr>
            </w:pPr>
            <w:r w:rsidRPr="008C68B0">
              <w:rPr>
                <w:rFonts w:eastAsia="Times New Roman"/>
                <w:b/>
                <w:bCs/>
                <w:color w:val="000000"/>
                <w:sz w:val="21"/>
                <w:szCs w:val="22"/>
              </w:rPr>
              <w:t>-0.098</w:t>
            </w:r>
          </w:p>
        </w:tc>
        <w:tc>
          <w:tcPr>
            <w:tcW w:w="1560" w:type="dxa"/>
            <w:tcBorders>
              <w:top w:val="nil"/>
              <w:left w:val="nil"/>
              <w:bottom w:val="nil"/>
              <w:right w:val="nil"/>
            </w:tcBorders>
            <w:shd w:val="clear" w:color="auto" w:fill="auto"/>
            <w:noWrap/>
            <w:vAlign w:val="bottom"/>
            <w:hideMark/>
          </w:tcPr>
          <w:p w14:paraId="708F3F5F" w14:textId="77777777" w:rsidR="00373F15" w:rsidRPr="008C68B0" w:rsidRDefault="00373F15" w:rsidP="00921A57">
            <w:pPr>
              <w:spacing w:line="240" w:lineRule="auto"/>
              <w:jc w:val="right"/>
              <w:rPr>
                <w:rFonts w:eastAsia="Times New Roman"/>
                <w:b/>
                <w:bCs/>
                <w:color w:val="000000"/>
                <w:sz w:val="21"/>
                <w:szCs w:val="22"/>
              </w:rPr>
            </w:pPr>
            <w:r w:rsidRPr="008C68B0">
              <w:rPr>
                <w:rFonts w:eastAsia="Times New Roman"/>
                <w:b/>
                <w:bCs/>
                <w:color w:val="000000"/>
                <w:sz w:val="21"/>
                <w:szCs w:val="22"/>
              </w:rPr>
              <w:t>0.011</w:t>
            </w:r>
          </w:p>
        </w:tc>
      </w:tr>
      <w:tr w:rsidR="00373F15" w:rsidRPr="008C68B0" w14:paraId="140906BB" w14:textId="77777777" w:rsidTr="00373F15">
        <w:trPr>
          <w:jc w:val="center"/>
        </w:trPr>
        <w:tc>
          <w:tcPr>
            <w:tcW w:w="4395" w:type="dxa"/>
            <w:tcBorders>
              <w:top w:val="nil"/>
              <w:left w:val="nil"/>
              <w:bottom w:val="nil"/>
              <w:right w:val="nil"/>
            </w:tcBorders>
            <w:shd w:val="clear" w:color="auto" w:fill="auto"/>
            <w:noWrap/>
            <w:vAlign w:val="bottom"/>
            <w:hideMark/>
          </w:tcPr>
          <w:p w14:paraId="1E7B2910"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0201: Military defence</w:t>
            </w:r>
          </w:p>
        </w:tc>
        <w:tc>
          <w:tcPr>
            <w:tcW w:w="1275" w:type="dxa"/>
            <w:tcBorders>
              <w:top w:val="nil"/>
              <w:left w:val="nil"/>
              <w:bottom w:val="nil"/>
              <w:right w:val="nil"/>
            </w:tcBorders>
            <w:shd w:val="clear" w:color="auto" w:fill="auto"/>
            <w:noWrap/>
            <w:vAlign w:val="bottom"/>
            <w:hideMark/>
          </w:tcPr>
          <w:p w14:paraId="75E3081A"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-0.090</w:t>
            </w:r>
          </w:p>
        </w:tc>
        <w:tc>
          <w:tcPr>
            <w:tcW w:w="1560" w:type="dxa"/>
            <w:tcBorders>
              <w:top w:val="nil"/>
              <w:left w:val="nil"/>
              <w:bottom w:val="nil"/>
              <w:right w:val="nil"/>
            </w:tcBorders>
            <w:shd w:val="clear" w:color="auto" w:fill="auto"/>
            <w:noWrap/>
            <w:vAlign w:val="bottom"/>
            <w:hideMark/>
          </w:tcPr>
          <w:p w14:paraId="21BABD9D"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0.017</w:t>
            </w:r>
          </w:p>
        </w:tc>
      </w:tr>
      <w:tr w:rsidR="00373F15" w:rsidRPr="008C68B0" w14:paraId="344B2913" w14:textId="77777777" w:rsidTr="00373F15">
        <w:trPr>
          <w:jc w:val="center"/>
        </w:trPr>
        <w:tc>
          <w:tcPr>
            <w:tcW w:w="4395" w:type="dxa"/>
            <w:tcBorders>
              <w:top w:val="nil"/>
              <w:left w:val="nil"/>
              <w:bottom w:val="nil"/>
              <w:right w:val="nil"/>
            </w:tcBorders>
            <w:shd w:val="clear" w:color="auto" w:fill="auto"/>
            <w:noWrap/>
            <w:vAlign w:val="bottom"/>
            <w:hideMark/>
          </w:tcPr>
          <w:p w14:paraId="3953ED7B"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0107: Public debt transactions</w:t>
            </w:r>
          </w:p>
        </w:tc>
        <w:tc>
          <w:tcPr>
            <w:tcW w:w="1275" w:type="dxa"/>
            <w:tcBorders>
              <w:top w:val="nil"/>
              <w:left w:val="nil"/>
              <w:bottom w:val="nil"/>
              <w:right w:val="nil"/>
            </w:tcBorders>
            <w:shd w:val="clear" w:color="auto" w:fill="auto"/>
            <w:noWrap/>
            <w:vAlign w:val="bottom"/>
            <w:hideMark/>
          </w:tcPr>
          <w:p w14:paraId="63CA4E57"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-0.081</w:t>
            </w:r>
          </w:p>
        </w:tc>
        <w:tc>
          <w:tcPr>
            <w:tcW w:w="1560" w:type="dxa"/>
            <w:tcBorders>
              <w:top w:val="nil"/>
              <w:left w:val="nil"/>
              <w:bottom w:val="nil"/>
              <w:right w:val="nil"/>
            </w:tcBorders>
            <w:shd w:val="clear" w:color="auto" w:fill="auto"/>
            <w:noWrap/>
            <w:vAlign w:val="bottom"/>
            <w:hideMark/>
          </w:tcPr>
          <w:p w14:paraId="632C4475"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0.049</w:t>
            </w:r>
          </w:p>
        </w:tc>
      </w:tr>
      <w:tr w:rsidR="00373F15" w:rsidRPr="008C68B0" w14:paraId="37B146CB" w14:textId="77777777" w:rsidTr="00373F15">
        <w:trPr>
          <w:jc w:val="center"/>
        </w:trPr>
        <w:tc>
          <w:tcPr>
            <w:tcW w:w="4395" w:type="dxa"/>
            <w:tcBorders>
              <w:top w:val="nil"/>
              <w:left w:val="nil"/>
              <w:bottom w:val="nil"/>
              <w:right w:val="nil"/>
            </w:tcBorders>
            <w:shd w:val="clear" w:color="auto" w:fill="auto"/>
            <w:noWrap/>
            <w:vAlign w:val="bottom"/>
            <w:hideMark/>
          </w:tcPr>
          <w:p w14:paraId="42739F4F" w14:textId="77777777" w:rsidR="00373F15" w:rsidRPr="008C68B0" w:rsidRDefault="00373F15" w:rsidP="00921A57">
            <w:pPr>
              <w:spacing w:line="240" w:lineRule="auto"/>
              <w:jc w:val="right"/>
              <w:rPr>
                <w:rFonts w:eastAsia="Times New Roman"/>
                <w:b/>
                <w:bCs/>
                <w:color w:val="000000"/>
                <w:sz w:val="21"/>
                <w:szCs w:val="22"/>
              </w:rPr>
            </w:pPr>
            <w:r w:rsidRPr="008C68B0">
              <w:rPr>
                <w:rFonts w:eastAsia="Times New Roman"/>
                <w:b/>
                <w:bCs/>
                <w:color w:val="000000"/>
                <w:sz w:val="21"/>
                <w:szCs w:val="22"/>
              </w:rPr>
              <w:t>100: Social protection</w:t>
            </w:r>
          </w:p>
        </w:tc>
        <w:tc>
          <w:tcPr>
            <w:tcW w:w="1275" w:type="dxa"/>
            <w:tcBorders>
              <w:top w:val="nil"/>
              <w:left w:val="nil"/>
              <w:bottom w:val="nil"/>
              <w:right w:val="nil"/>
            </w:tcBorders>
            <w:shd w:val="clear" w:color="auto" w:fill="auto"/>
            <w:noWrap/>
            <w:vAlign w:val="bottom"/>
            <w:hideMark/>
          </w:tcPr>
          <w:p w14:paraId="68B378A2" w14:textId="77777777" w:rsidR="00373F15" w:rsidRPr="008C68B0" w:rsidRDefault="00373F15" w:rsidP="00921A57">
            <w:pPr>
              <w:spacing w:line="240" w:lineRule="auto"/>
              <w:jc w:val="right"/>
              <w:rPr>
                <w:rFonts w:eastAsia="Times New Roman"/>
                <w:b/>
                <w:bCs/>
                <w:color w:val="000000"/>
                <w:sz w:val="21"/>
                <w:szCs w:val="22"/>
              </w:rPr>
            </w:pPr>
            <w:r w:rsidRPr="008C68B0">
              <w:rPr>
                <w:rFonts w:eastAsia="Times New Roman"/>
                <w:b/>
                <w:bCs/>
                <w:color w:val="000000"/>
                <w:sz w:val="21"/>
                <w:szCs w:val="22"/>
              </w:rPr>
              <w:t>-0.071</w:t>
            </w:r>
          </w:p>
        </w:tc>
        <w:tc>
          <w:tcPr>
            <w:tcW w:w="1560" w:type="dxa"/>
            <w:tcBorders>
              <w:top w:val="nil"/>
              <w:left w:val="nil"/>
              <w:bottom w:val="nil"/>
              <w:right w:val="nil"/>
            </w:tcBorders>
            <w:shd w:val="clear" w:color="auto" w:fill="auto"/>
            <w:noWrap/>
            <w:vAlign w:val="bottom"/>
            <w:hideMark/>
          </w:tcPr>
          <w:p w14:paraId="4827BE03" w14:textId="77777777" w:rsidR="00373F15" w:rsidRPr="008C68B0" w:rsidRDefault="00373F15" w:rsidP="00921A57">
            <w:pPr>
              <w:spacing w:line="240" w:lineRule="auto"/>
              <w:jc w:val="right"/>
              <w:rPr>
                <w:rFonts w:eastAsia="Times New Roman"/>
                <w:b/>
                <w:bCs/>
                <w:color w:val="000000"/>
                <w:sz w:val="21"/>
                <w:szCs w:val="22"/>
              </w:rPr>
            </w:pPr>
            <w:r w:rsidRPr="008C68B0">
              <w:rPr>
                <w:rFonts w:eastAsia="Times New Roman"/>
                <w:b/>
                <w:bCs/>
                <w:color w:val="000000"/>
                <w:sz w:val="21"/>
                <w:szCs w:val="22"/>
              </w:rPr>
              <w:t>0.042</w:t>
            </w:r>
          </w:p>
        </w:tc>
      </w:tr>
      <w:tr w:rsidR="00373F15" w:rsidRPr="008C68B0" w14:paraId="636E7B39" w14:textId="77777777" w:rsidTr="00373F15">
        <w:trPr>
          <w:jc w:val="center"/>
        </w:trPr>
        <w:tc>
          <w:tcPr>
            <w:tcW w:w="4395" w:type="dxa"/>
            <w:tcBorders>
              <w:top w:val="nil"/>
              <w:left w:val="nil"/>
              <w:bottom w:val="nil"/>
              <w:right w:val="nil"/>
            </w:tcBorders>
            <w:shd w:val="clear" w:color="auto" w:fill="auto"/>
            <w:noWrap/>
            <w:vAlign w:val="bottom"/>
            <w:hideMark/>
          </w:tcPr>
          <w:p w14:paraId="26F59B16"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0901: Pre-primary and primary education</w:t>
            </w:r>
          </w:p>
        </w:tc>
        <w:tc>
          <w:tcPr>
            <w:tcW w:w="1275" w:type="dxa"/>
            <w:tcBorders>
              <w:top w:val="nil"/>
              <w:left w:val="nil"/>
              <w:bottom w:val="nil"/>
              <w:right w:val="nil"/>
            </w:tcBorders>
            <w:shd w:val="clear" w:color="auto" w:fill="auto"/>
            <w:noWrap/>
            <w:vAlign w:val="bottom"/>
            <w:hideMark/>
          </w:tcPr>
          <w:p w14:paraId="374B5D74"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-0.056</w:t>
            </w:r>
          </w:p>
        </w:tc>
        <w:tc>
          <w:tcPr>
            <w:tcW w:w="1560" w:type="dxa"/>
            <w:tcBorders>
              <w:top w:val="nil"/>
              <w:left w:val="nil"/>
              <w:bottom w:val="nil"/>
              <w:right w:val="nil"/>
            </w:tcBorders>
            <w:shd w:val="clear" w:color="auto" w:fill="auto"/>
            <w:noWrap/>
            <w:vAlign w:val="bottom"/>
            <w:hideMark/>
          </w:tcPr>
          <w:p w14:paraId="614D0966"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0.024</w:t>
            </w:r>
          </w:p>
        </w:tc>
      </w:tr>
      <w:tr w:rsidR="00373F15" w:rsidRPr="008C68B0" w14:paraId="4E7D50DB" w14:textId="77777777" w:rsidTr="00373F15">
        <w:trPr>
          <w:jc w:val="center"/>
        </w:trPr>
        <w:tc>
          <w:tcPr>
            <w:tcW w:w="4395" w:type="dxa"/>
            <w:tcBorders>
              <w:top w:val="nil"/>
              <w:left w:val="nil"/>
              <w:bottom w:val="nil"/>
              <w:right w:val="nil"/>
            </w:tcBorders>
            <w:shd w:val="clear" w:color="auto" w:fill="auto"/>
            <w:noWrap/>
            <w:vAlign w:val="bottom"/>
            <w:hideMark/>
          </w:tcPr>
          <w:p w14:paraId="207A2C80"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1006: Housing</w:t>
            </w:r>
          </w:p>
        </w:tc>
        <w:tc>
          <w:tcPr>
            <w:tcW w:w="1275" w:type="dxa"/>
            <w:tcBorders>
              <w:top w:val="nil"/>
              <w:left w:val="nil"/>
              <w:bottom w:val="nil"/>
              <w:right w:val="nil"/>
            </w:tcBorders>
            <w:shd w:val="clear" w:color="auto" w:fill="auto"/>
            <w:noWrap/>
            <w:vAlign w:val="bottom"/>
            <w:hideMark/>
          </w:tcPr>
          <w:p w14:paraId="0A09E878"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-0.048</w:t>
            </w:r>
          </w:p>
        </w:tc>
        <w:tc>
          <w:tcPr>
            <w:tcW w:w="1560" w:type="dxa"/>
            <w:tcBorders>
              <w:top w:val="nil"/>
              <w:left w:val="nil"/>
              <w:bottom w:val="nil"/>
              <w:right w:val="nil"/>
            </w:tcBorders>
            <w:shd w:val="clear" w:color="auto" w:fill="auto"/>
            <w:noWrap/>
            <w:vAlign w:val="bottom"/>
            <w:hideMark/>
          </w:tcPr>
          <w:p w14:paraId="3927FF63"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0.016</w:t>
            </w:r>
          </w:p>
        </w:tc>
      </w:tr>
      <w:tr w:rsidR="00373F15" w:rsidRPr="008C68B0" w14:paraId="055FEB4A" w14:textId="77777777" w:rsidTr="00373F15">
        <w:trPr>
          <w:jc w:val="center"/>
        </w:trPr>
        <w:tc>
          <w:tcPr>
            <w:tcW w:w="4395" w:type="dxa"/>
            <w:tcBorders>
              <w:top w:val="nil"/>
              <w:left w:val="nil"/>
              <w:bottom w:val="nil"/>
              <w:right w:val="nil"/>
            </w:tcBorders>
            <w:shd w:val="clear" w:color="auto" w:fill="auto"/>
            <w:noWrap/>
            <w:vAlign w:val="bottom"/>
            <w:hideMark/>
          </w:tcPr>
          <w:p w14:paraId="3893BDDF"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1005: Unemployment</w:t>
            </w:r>
          </w:p>
        </w:tc>
        <w:tc>
          <w:tcPr>
            <w:tcW w:w="1275" w:type="dxa"/>
            <w:tcBorders>
              <w:top w:val="nil"/>
              <w:left w:val="nil"/>
              <w:bottom w:val="nil"/>
              <w:right w:val="nil"/>
            </w:tcBorders>
            <w:shd w:val="clear" w:color="auto" w:fill="auto"/>
            <w:noWrap/>
            <w:vAlign w:val="bottom"/>
            <w:hideMark/>
          </w:tcPr>
          <w:p w14:paraId="16E7E576"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-0.046</w:t>
            </w:r>
          </w:p>
        </w:tc>
        <w:tc>
          <w:tcPr>
            <w:tcW w:w="1560" w:type="dxa"/>
            <w:tcBorders>
              <w:top w:val="nil"/>
              <w:left w:val="nil"/>
              <w:bottom w:val="nil"/>
              <w:right w:val="nil"/>
            </w:tcBorders>
            <w:shd w:val="clear" w:color="auto" w:fill="auto"/>
            <w:noWrap/>
            <w:vAlign w:val="bottom"/>
            <w:hideMark/>
          </w:tcPr>
          <w:p w14:paraId="595AA45A"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0.004</w:t>
            </w:r>
          </w:p>
        </w:tc>
      </w:tr>
      <w:tr w:rsidR="00373F15" w:rsidRPr="008C68B0" w14:paraId="4AE8513C" w14:textId="77777777" w:rsidTr="00373F15">
        <w:trPr>
          <w:jc w:val="center"/>
        </w:trPr>
        <w:tc>
          <w:tcPr>
            <w:tcW w:w="4395" w:type="dxa"/>
            <w:tcBorders>
              <w:top w:val="nil"/>
              <w:left w:val="nil"/>
              <w:bottom w:val="nil"/>
              <w:right w:val="nil"/>
            </w:tcBorders>
            <w:shd w:val="clear" w:color="auto" w:fill="auto"/>
            <w:noWrap/>
            <w:vAlign w:val="bottom"/>
            <w:hideMark/>
          </w:tcPr>
          <w:p w14:paraId="4BD21A26"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0101: Executive and legislative organs, financial, fiscal and external affairs</w:t>
            </w:r>
          </w:p>
        </w:tc>
        <w:tc>
          <w:tcPr>
            <w:tcW w:w="1275" w:type="dxa"/>
            <w:tcBorders>
              <w:top w:val="nil"/>
              <w:left w:val="nil"/>
              <w:bottom w:val="nil"/>
              <w:right w:val="nil"/>
            </w:tcBorders>
            <w:shd w:val="clear" w:color="auto" w:fill="auto"/>
            <w:noWrap/>
            <w:vAlign w:val="bottom"/>
            <w:hideMark/>
          </w:tcPr>
          <w:p w14:paraId="5641FA59"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-0.043</w:t>
            </w:r>
          </w:p>
        </w:tc>
        <w:tc>
          <w:tcPr>
            <w:tcW w:w="1560" w:type="dxa"/>
            <w:tcBorders>
              <w:top w:val="nil"/>
              <w:left w:val="nil"/>
              <w:bottom w:val="nil"/>
              <w:right w:val="nil"/>
            </w:tcBorders>
            <w:shd w:val="clear" w:color="auto" w:fill="auto"/>
            <w:noWrap/>
            <w:vAlign w:val="bottom"/>
            <w:hideMark/>
          </w:tcPr>
          <w:p w14:paraId="3C2DFA4E"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0.010</w:t>
            </w:r>
          </w:p>
        </w:tc>
      </w:tr>
      <w:tr w:rsidR="00373F15" w:rsidRPr="008C68B0" w14:paraId="5182D6B6" w14:textId="77777777" w:rsidTr="00373F15">
        <w:trPr>
          <w:jc w:val="center"/>
        </w:trPr>
        <w:tc>
          <w:tcPr>
            <w:tcW w:w="4395" w:type="dxa"/>
            <w:tcBorders>
              <w:top w:val="nil"/>
              <w:left w:val="nil"/>
              <w:bottom w:val="nil"/>
              <w:right w:val="nil"/>
            </w:tcBorders>
            <w:shd w:val="clear" w:color="auto" w:fill="auto"/>
            <w:noWrap/>
            <w:vAlign w:val="bottom"/>
            <w:hideMark/>
          </w:tcPr>
          <w:p w14:paraId="4D814EE7"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1001: Sickness and disability</w:t>
            </w:r>
          </w:p>
        </w:tc>
        <w:tc>
          <w:tcPr>
            <w:tcW w:w="1275" w:type="dxa"/>
            <w:tcBorders>
              <w:top w:val="nil"/>
              <w:left w:val="nil"/>
              <w:bottom w:val="nil"/>
              <w:right w:val="nil"/>
            </w:tcBorders>
            <w:shd w:val="clear" w:color="auto" w:fill="auto"/>
            <w:noWrap/>
            <w:vAlign w:val="bottom"/>
            <w:hideMark/>
          </w:tcPr>
          <w:p w14:paraId="74BCC12B"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-0.042</w:t>
            </w:r>
          </w:p>
        </w:tc>
        <w:tc>
          <w:tcPr>
            <w:tcW w:w="1560" w:type="dxa"/>
            <w:tcBorders>
              <w:top w:val="nil"/>
              <w:left w:val="nil"/>
              <w:bottom w:val="nil"/>
              <w:right w:val="nil"/>
            </w:tcBorders>
            <w:shd w:val="clear" w:color="auto" w:fill="auto"/>
            <w:noWrap/>
            <w:vAlign w:val="bottom"/>
            <w:hideMark/>
          </w:tcPr>
          <w:p w14:paraId="084B72E1"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0.022</w:t>
            </w:r>
          </w:p>
        </w:tc>
      </w:tr>
      <w:tr w:rsidR="00373F15" w:rsidRPr="008C68B0" w14:paraId="3EDE54FB" w14:textId="77777777" w:rsidTr="00373F15">
        <w:trPr>
          <w:jc w:val="center"/>
        </w:trPr>
        <w:tc>
          <w:tcPr>
            <w:tcW w:w="4395" w:type="dxa"/>
            <w:tcBorders>
              <w:top w:val="nil"/>
              <w:left w:val="nil"/>
              <w:bottom w:val="nil"/>
              <w:right w:val="nil"/>
            </w:tcBorders>
            <w:shd w:val="clear" w:color="auto" w:fill="auto"/>
            <w:noWrap/>
            <w:vAlign w:val="bottom"/>
            <w:hideMark/>
          </w:tcPr>
          <w:p w14:paraId="2373EE11" w14:textId="77777777" w:rsidR="00373F15" w:rsidRPr="008C68B0" w:rsidRDefault="00373F15" w:rsidP="00921A57">
            <w:pPr>
              <w:spacing w:line="240" w:lineRule="auto"/>
              <w:jc w:val="right"/>
              <w:rPr>
                <w:rFonts w:eastAsia="Times New Roman"/>
                <w:b/>
                <w:bCs/>
                <w:color w:val="000000"/>
                <w:sz w:val="21"/>
                <w:szCs w:val="22"/>
              </w:rPr>
            </w:pPr>
            <w:r w:rsidRPr="008C68B0">
              <w:rPr>
                <w:rFonts w:eastAsia="Times New Roman"/>
                <w:b/>
                <w:bCs/>
                <w:color w:val="000000"/>
                <w:sz w:val="21"/>
                <w:szCs w:val="22"/>
              </w:rPr>
              <w:t>030: Public order and safety</w:t>
            </w:r>
          </w:p>
        </w:tc>
        <w:tc>
          <w:tcPr>
            <w:tcW w:w="1275" w:type="dxa"/>
            <w:tcBorders>
              <w:top w:val="nil"/>
              <w:left w:val="nil"/>
              <w:bottom w:val="nil"/>
              <w:right w:val="nil"/>
            </w:tcBorders>
            <w:shd w:val="clear" w:color="auto" w:fill="auto"/>
            <w:noWrap/>
            <w:vAlign w:val="bottom"/>
            <w:hideMark/>
          </w:tcPr>
          <w:p w14:paraId="3180D5DF" w14:textId="77777777" w:rsidR="00373F15" w:rsidRPr="008C68B0" w:rsidRDefault="00373F15" w:rsidP="00921A57">
            <w:pPr>
              <w:spacing w:line="240" w:lineRule="auto"/>
              <w:jc w:val="right"/>
              <w:rPr>
                <w:rFonts w:eastAsia="Times New Roman"/>
                <w:b/>
                <w:bCs/>
                <w:color w:val="000000"/>
                <w:sz w:val="21"/>
                <w:szCs w:val="22"/>
              </w:rPr>
            </w:pPr>
            <w:r w:rsidRPr="008C68B0">
              <w:rPr>
                <w:rFonts w:eastAsia="Times New Roman"/>
                <w:b/>
                <w:bCs/>
                <w:color w:val="000000"/>
                <w:sz w:val="21"/>
                <w:szCs w:val="22"/>
              </w:rPr>
              <w:t>-0.039</w:t>
            </w:r>
          </w:p>
        </w:tc>
        <w:tc>
          <w:tcPr>
            <w:tcW w:w="1560" w:type="dxa"/>
            <w:tcBorders>
              <w:top w:val="nil"/>
              <w:left w:val="nil"/>
              <w:bottom w:val="nil"/>
              <w:right w:val="nil"/>
            </w:tcBorders>
            <w:shd w:val="clear" w:color="auto" w:fill="auto"/>
            <w:noWrap/>
            <w:vAlign w:val="bottom"/>
            <w:hideMark/>
          </w:tcPr>
          <w:p w14:paraId="3699A1BB" w14:textId="77777777" w:rsidR="00373F15" w:rsidRPr="008C68B0" w:rsidRDefault="00373F15" w:rsidP="00921A57">
            <w:pPr>
              <w:spacing w:line="240" w:lineRule="auto"/>
              <w:jc w:val="right"/>
              <w:rPr>
                <w:rFonts w:eastAsia="Times New Roman"/>
                <w:b/>
                <w:bCs/>
                <w:color w:val="000000"/>
                <w:sz w:val="21"/>
                <w:szCs w:val="22"/>
              </w:rPr>
            </w:pPr>
            <w:r w:rsidRPr="008C68B0">
              <w:rPr>
                <w:rFonts w:eastAsia="Times New Roman"/>
                <w:b/>
                <w:bCs/>
                <w:color w:val="000000"/>
                <w:sz w:val="21"/>
                <w:szCs w:val="22"/>
              </w:rPr>
              <w:t>0.020</w:t>
            </w:r>
          </w:p>
        </w:tc>
      </w:tr>
      <w:tr w:rsidR="00373F15" w:rsidRPr="008C68B0" w14:paraId="459D17D7" w14:textId="77777777" w:rsidTr="00373F15">
        <w:trPr>
          <w:jc w:val="center"/>
        </w:trPr>
        <w:tc>
          <w:tcPr>
            <w:tcW w:w="4395" w:type="dxa"/>
            <w:tcBorders>
              <w:top w:val="nil"/>
              <w:left w:val="nil"/>
              <w:bottom w:val="nil"/>
              <w:right w:val="nil"/>
            </w:tcBorders>
            <w:shd w:val="clear" w:color="auto" w:fill="auto"/>
            <w:noWrap/>
            <w:vAlign w:val="bottom"/>
            <w:hideMark/>
          </w:tcPr>
          <w:p w14:paraId="726EF70C" w14:textId="77777777" w:rsidR="00373F15" w:rsidRPr="008C68B0" w:rsidRDefault="00373F15" w:rsidP="00921A57">
            <w:pPr>
              <w:spacing w:line="240" w:lineRule="auto"/>
              <w:jc w:val="right"/>
              <w:rPr>
                <w:rFonts w:eastAsia="Times New Roman"/>
                <w:b/>
                <w:bCs/>
                <w:color w:val="000000"/>
                <w:sz w:val="21"/>
                <w:szCs w:val="22"/>
              </w:rPr>
            </w:pPr>
            <w:r w:rsidRPr="008C68B0">
              <w:rPr>
                <w:rFonts w:eastAsia="Times New Roman"/>
                <w:b/>
                <w:bCs/>
                <w:color w:val="000000"/>
                <w:sz w:val="21"/>
                <w:szCs w:val="22"/>
              </w:rPr>
              <w:t>080: Recreation, culture and religion</w:t>
            </w:r>
          </w:p>
        </w:tc>
        <w:tc>
          <w:tcPr>
            <w:tcW w:w="1275" w:type="dxa"/>
            <w:tcBorders>
              <w:top w:val="nil"/>
              <w:left w:val="nil"/>
              <w:bottom w:val="nil"/>
              <w:right w:val="nil"/>
            </w:tcBorders>
            <w:shd w:val="clear" w:color="auto" w:fill="auto"/>
            <w:noWrap/>
            <w:vAlign w:val="bottom"/>
            <w:hideMark/>
          </w:tcPr>
          <w:p w14:paraId="26088DB5" w14:textId="77777777" w:rsidR="00373F15" w:rsidRPr="008C68B0" w:rsidRDefault="00373F15" w:rsidP="00921A57">
            <w:pPr>
              <w:spacing w:line="240" w:lineRule="auto"/>
              <w:jc w:val="right"/>
              <w:rPr>
                <w:rFonts w:eastAsia="Times New Roman"/>
                <w:b/>
                <w:bCs/>
                <w:color w:val="000000"/>
                <w:sz w:val="21"/>
                <w:szCs w:val="22"/>
              </w:rPr>
            </w:pPr>
            <w:r w:rsidRPr="008C68B0">
              <w:rPr>
                <w:rFonts w:eastAsia="Times New Roman"/>
                <w:b/>
                <w:bCs/>
                <w:color w:val="000000"/>
                <w:sz w:val="21"/>
                <w:szCs w:val="22"/>
              </w:rPr>
              <w:t>-0.038</w:t>
            </w:r>
          </w:p>
        </w:tc>
        <w:tc>
          <w:tcPr>
            <w:tcW w:w="1560" w:type="dxa"/>
            <w:tcBorders>
              <w:top w:val="nil"/>
              <w:left w:val="nil"/>
              <w:bottom w:val="nil"/>
              <w:right w:val="nil"/>
            </w:tcBorders>
            <w:shd w:val="clear" w:color="auto" w:fill="auto"/>
            <w:noWrap/>
            <w:vAlign w:val="bottom"/>
            <w:hideMark/>
          </w:tcPr>
          <w:p w14:paraId="31312675" w14:textId="77777777" w:rsidR="00373F15" w:rsidRPr="008C68B0" w:rsidRDefault="00373F15" w:rsidP="00921A57">
            <w:pPr>
              <w:spacing w:line="240" w:lineRule="auto"/>
              <w:jc w:val="right"/>
              <w:rPr>
                <w:rFonts w:eastAsia="Times New Roman"/>
                <w:b/>
                <w:bCs/>
                <w:color w:val="000000"/>
                <w:sz w:val="21"/>
                <w:szCs w:val="22"/>
              </w:rPr>
            </w:pPr>
            <w:r w:rsidRPr="008C68B0">
              <w:rPr>
                <w:rFonts w:eastAsia="Times New Roman"/>
                <w:b/>
                <w:bCs/>
                <w:color w:val="000000"/>
                <w:sz w:val="21"/>
                <w:szCs w:val="22"/>
              </w:rPr>
              <w:t>0.012</w:t>
            </w:r>
          </w:p>
        </w:tc>
      </w:tr>
      <w:tr w:rsidR="00373F15" w:rsidRPr="008C68B0" w14:paraId="33A914F5" w14:textId="77777777" w:rsidTr="00373F15">
        <w:trPr>
          <w:jc w:val="center"/>
        </w:trPr>
        <w:tc>
          <w:tcPr>
            <w:tcW w:w="4395" w:type="dxa"/>
            <w:tcBorders>
              <w:top w:val="nil"/>
              <w:left w:val="nil"/>
              <w:bottom w:val="nil"/>
              <w:right w:val="nil"/>
            </w:tcBorders>
            <w:shd w:val="clear" w:color="auto" w:fill="auto"/>
            <w:noWrap/>
            <w:vAlign w:val="bottom"/>
            <w:hideMark/>
          </w:tcPr>
          <w:p w14:paraId="36A87BEE"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0601: Housing development</w:t>
            </w:r>
          </w:p>
        </w:tc>
        <w:tc>
          <w:tcPr>
            <w:tcW w:w="1275" w:type="dxa"/>
            <w:tcBorders>
              <w:top w:val="nil"/>
              <w:left w:val="nil"/>
              <w:bottom w:val="nil"/>
              <w:right w:val="nil"/>
            </w:tcBorders>
            <w:shd w:val="clear" w:color="auto" w:fill="auto"/>
            <w:noWrap/>
            <w:vAlign w:val="bottom"/>
            <w:hideMark/>
          </w:tcPr>
          <w:p w14:paraId="78A737B8"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-0.027</w:t>
            </w:r>
          </w:p>
        </w:tc>
        <w:tc>
          <w:tcPr>
            <w:tcW w:w="1560" w:type="dxa"/>
            <w:tcBorders>
              <w:top w:val="nil"/>
              <w:left w:val="nil"/>
              <w:bottom w:val="nil"/>
              <w:right w:val="nil"/>
            </w:tcBorders>
            <w:shd w:val="clear" w:color="auto" w:fill="auto"/>
            <w:noWrap/>
            <w:vAlign w:val="bottom"/>
            <w:hideMark/>
          </w:tcPr>
          <w:p w14:paraId="42117B04"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0.006</w:t>
            </w:r>
          </w:p>
        </w:tc>
      </w:tr>
      <w:tr w:rsidR="00373F15" w:rsidRPr="008C68B0" w14:paraId="35429B1E" w14:textId="77777777" w:rsidTr="00373F15">
        <w:trPr>
          <w:jc w:val="center"/>
        </w:trPr>
        <w:tc>
          <w:tcPr>
            <w:tcW w:w="4395" w:type="dxa"/>
            <w:tcBorders>
              <w:top w:val="nil"/>
              <w:left w:val="nil"/>
              <w:bottom w:val="nil"/>
              <w:right w:val="nil"/>
            </w:tcBorders>
            <w:shd w:val="clear" w:color="auto" w:fill="auto"/>
            <w:noWrap/>
            <w:vAlign w:val="bottom"/>
            <w:hideMark/>
          </w:tcPr>
          <w:p w14:paraId="7895BFEF"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0905: Education not definable by level</w:t>
            </w:r>
          </w:p>
        </w:tc>
        <w:tc>
          <w:tcPr>
            <w:tcW w:w="1275" w:type="dxa"/>
            <w:tcBorders>
              <w:top w:val="nil"/>
              <w:left w:val="nil"/>
              <w:bottom w:val="nil"/>
              <w:right w:val="nil"/>
            </w:tcBorders>
            <w:shd w:val="clear" w:color="auto" w:fill="auto"/>
            <w:noWrap/>
            <w:vAlign w:val="bottom"/>
            <w:hideMark/>
          </w:tcPr>
          <w:p w14:paraId="23F13839"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-0.026</w:t>
            </w:r>
          </w:p>
        </w:tc>
        <w:tc>
          <w:tcPr>
            <w:tcW w:w="1560" w:type="dxa"/>
            <w:tcBorders>
              <w:top w:val="nil"/>
              <w:left w:val="nil"/>
              <w:bottom w:val="nil"/>
              <w:right w:val="nil"/>
            </w:tcBorders>
            <w:shd w:val="clear" w:color="auto" w:fill="auto"/>
            <w:noWrap/>
            <w:vAlign w:val="bottom"/>
            <w:hideMark/>
          </w:tcPr>
          <w:p w14:paraId="7806BB0B"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0.005</w:t>
            </w:r>
          </w:p>
        </w:tc>
      </w:tr>
      <w:tr w:rsidR="00373F15" w:rsidRPr="008C68B0" w14:paraId="7FD2B8E3" w14:textId="77777777" w:rsidTr="00373F15">
        <w:trPr>
          <w:jc w:val="center"/>
        </w:trPr>
        <w:tc>
          <w:tcPr>
            <w:tcW w:w="4395" w:type="dxa"/>
            <w:tcBorders>
              <w:top w:val="nil"/>
              <w:left w:val="nil"/>
              <w:bottom w:val="nil"/>
              <w:right w:val="nil"/>
            </w:tcBorders>
            <w:shd w:val="clear" w:color="auto" w:fill="auto"/>
            <w:noWrap/>
            <w:vAlign w:val="bottom"/>
            <w:hideMark/>
          </w:tcPr>
          <w:p w14:paraId="5745AD22" w14:textId="77777777" w:rsidR="00373F15" w:rsidRPr="008C68B0" w:rsidRDefault="00373F15" w:rsidP="00921A57">
            <w:pPr>
              <w:spacing w:line="240" w:lineRule="auto"/>
              <w:jc w:val="right"/>
              <w:rPr>
                <w:rFonts w:eastAsia="Times New Roman"/>
                <w:b/>
                <w:bCs/>
                <w:color w:val="000000"/>
                <w:sz w:val="21"/>
                <w:szCs w:val="22"/>
              </w:rPr>
            </w:pPr>
            <w:r w:rsidRPr="008C68B0">
              <w:rPr>
                <w:rFonts w:eastAsia="Times New Roman"/>
                <w:b/>
                <w:bCs/>
                <w:color w:val="000000"/>
                <w:sz w:val="21"/>
                <w:szCs w:val="22"/>
              </w:rPr>
              <w:t>060: Housing and community amenities</w:t>
            </w:r>
          </w:p>
        </w:tc>
        <w:tc>
          <w:tcPr>
            <w:tcW w:w="1275" w:type="dxa"/>
            <w:tcBorders>
              <w:top w:val="nil"/>
              <w:left w:val="nil"/>
              <w:bottom w:val="nil"/>
              <w:right w:val="nil"/>
            </w:tcBorders>
            <w:shd w:val="clear" w:color="auto" w:fill="auto"/>
            <w:noWrap/>
            <w:vAlign w:val="bottom"/>
            <w:hideMark/>
          </w:tcPr>
          <w:p w14:paraId="270FC606" w14:textId="77777777" w:rsidR="00373F15" w:rsidRPr="008C68B0" w:rsidRDefault="00373F15" w:rsidP="00921A57">
            <w:pPr>
              <w:spacing w:line="240" w:lineRule="auto"/>
              <w:jc w:val="right"/>
              <w:rPr>
                <w:rFonts w:eastAsia="Times New Roman"/>
                <w:b/>
                <w:bCs/>
                <w:color w:val="000000"/>
                <w:sz w:val="21"/>
                <w:szCs w:val="22"/>
              </w:rPr>
            </w:pPr>
            <w:r w:rsidRPr="008C68B0">
              <w:rPr>
                <w:rFonts w:eastAsia="Times New Roman"/>
                <w:b/>
                <w:bCs/>
                <w:color w:val="000000"/>
                <w:sz w:val="21"/>
                <w:szCs w:val="22"/>
              </w:rPr>
              <w:t>-0.024</w:t>
            </w:r>
          </w:p>
        </w:tc>
        <w:tc>
          <w:tcPr>
            <w:tcW w:w="1560" w:type="dxa"/>
            <w:tcBorders>
              <w:top w:val="nil"/>
              <w:left w:val="nil"/>
              <w:bottom w:val="nil"/>
              <w:right w:val="nil"/>
            </w:tcBorders>
            <w:shd w:val="clear" w:color="auto" w:fill="auto"/>
            <w:noWrap/>
            <w:vAlign w:val="bottom"/>
            <w:hideMark/>
          </w:tcPr>
          <w:p w14:paraId="232C9166" w14:textId="77777777" w:rsidR="00373F15" w:rsidRPr="008C68B0" w:rsidRDefault="00373F15" w:rsidP="00921A57">
            <w:pPr>
              <w:spacing w:line="240" w:lineRule="auto"/>
              <w:jc w:val="right"/>
              <w:rPr>
                <w:rFonts w:eastAsia="Times New Roman"/>
                <w:b/>
                <w:bCs/>
                <w:color w:val="000000"/>
                <w:sz w:val="21"/>
                <w:szCs w:val="22"/>
              </w:rPr>
            </w:pPr>
            <w:r w:rsidRPr="008C68B0">
              <w:rPr>
                <w:rFonts w:eastAsia="Times New Roman"/>
                <w:b/>
                <w:bCs/>
                <w:color w:val="000000"/>
                <w:sz w:val="21"/>
                <w:szCs w:val="22"/>
              </w:rPr>
              <w:t>0.013</w:t>
            </w:r>
          </w:p>
        </w:tc>
      </w:tr>
      <w:tr w:rsidR="00373F15" w:rsidRPr="008C68B0" w14:paraId="2F994F44" w14:textId="77777777" w:rsidTr="00373F15">
        <w:trPr>
          <w:jc w:val="center"/>
        </w:trPr>
        <w:tc>
          <w:tcPr>
            <w:tcW w:w="4395" w:type="dxa"/>
            <w:tcBorders>
              <w:top w:val="nil"/>
              <w:left w:val="nil"/>
              <w:bottom w:val="nil"/>
              <w:right w:val="nil"/>
            </w:tcBorders>
            <w:shd w:val="clear" w:color="auto" w:fill="auto"/>
            <w:noWrap/>
            <w:vAlign w:val="bottom"/>
            <w:hideMark/>
          </w:tcPr>
          <w:p w14:paraId="520BDD91"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0301: Police services</w:t>
            </w:r>
          </w:p>
        </w:tc>
        <w:tc>
          <w:tcPr>
            <w:tcW w:w="1275" w:type="dxa"/>
            <w:tcBorders>
              <w:top w:val="nil"/>
              <w:left w:val="nil"/>
              <w:bottom w:val="nil"/>
              <w:right w:val="nil"/>
            </w:tcBorders>
            <w:shd w:val="clear" w:color="auto" w:fill="auto"/>
            <w:noWrap/>
            <w:vAlign w:val="bottom"/>
            <w:hideMark/>
          </w:tcPr>
          <w:p w14:paraId="2C3FDC51"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-0.021</w:t>
            </w:r>
          </w:p>
        </w:tc>
        <w:tc>
          <w:tcPr>
            <w:tcW w:w="1560" w:type="dxa"/>
            <w:tcBorders>
              <w:top w:val="nil"/>
              <w:left w:val="nil"/>
              <w:bottom w:val="nil"/>
              <w:right w:val="nil"/>
            </w:tcBorders>
            <w:shd w:val="clear" w:color="auto" w:fill="auto"/>
            <w:noWrap/>
            <w:vAlign w:val="bottom"/>
            <w:hideMark/>
          </w:tcPr>
          <w:p w14:paraId="28F3E4B2"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0.011</w:t>
            </w:r>
          </w:p>
        </w:tc>
      </w:tr>
      <w:tr w:rsidR="00373F15" w:rsidRPr="008C68B0" w14:paraId="7652E7A9" w14:textId="77777777" w:rsidTr="00373F15">
        <w:trPr>
          <w:jc w:val="center"/>
        </w:trPr>
        <w:tc>
          <w:tcPr>
            <w:tcW w:w="4395" w:type="dxa"/>
            <w:tcBorders>
              <w:top w:val="nil"/>
              <w:left w:val="nil"/>
              <w:bottom w:val="nil"/>
              <w:right w:val="nil"/>
            </w:tcBorders>
            <w:shd w:val="clear" w:color="auto" w:fill="auto"/>
            <w:noWrap/>
            <w:vAlign w:val="bottom"/>
            <w:hideMark/>
          </w:tcPr>
          <w:p w14:paraId="2782ABF0"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 xml:space="preserve">0908: Education </w:t>
            </w:r>
            <w:proofErr w:type="spellStart"/>
            <w:r w:rsidRPr="008C68B0">
              <w:rPr>
                <w:rFonts w:eastAsia="Times New Roman"/>
                <w:color w:val="000000"/>
                <w:sz w:val="21"/>
                <w:szCs w:val="22"/>
              </w:rPr>
              <w:t>n.e.c.</w:t>
            </w:r>
            <w:proofErr w:type="spellEnd"/>
          </w:p>
        </w:tc>
        <w:tc>
          <w:tcPr>
            <w:tcW w:w="1275" w:type="dxa"/>
            <w:tcBorders>
              <w:top w:val="nil"/>
              <w:left w:val="nil"/>
              <w:bottom w:val="nil"/>
              <w:right w:val="nil"/>
            </w:tcBorders>
            <w:shd w:val="clear" w:color="auto" w:fill="auto"/>
            <w:noWrap/>
            <w:vAlign w:val="bottom"/>
            <w:hideMark/>
          </w:tcPr>
          <w:p w14:paraId="5B0ACD8F"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-0.020</w:t>
            </w:r>
          </w:p>
        </w:tc>
        <w:tc>
          <w:tcPr>
            <w:tcW w:w="1560" w:type="dxa"/>
            <w:tcBorders>
              <w:top w:val="nil"/>
              <w:left w:val="nil"/>
              <w:bottom w:val="nil"/>
              <w:right w:val="nil"/>
            </w:tcBorders>
            <w:shd w:val="clear" w:color="auto" w:fill="auto"/>
            <w:noWrap/>
            <w:vAlign w:val="bottom"/>
            <w:hideMark/>
          </w:tcPr>
          <w:p w14:paraId="487CC9B4"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0.005</w:t>
            </w:r>
          </w:p>
        </w:tc>
      </w:tr>
      <w:tr w:rsidR="00373F15" w:rsidRPr="008C68B0" w14:paraId="1143E1E2" w14:textId="77777777" w:rsidTr="00373F15">
        <w:trPr>
          <w:jc w:val="center"/>
        </w:trPr>
        <w:tc>
          <w:tcPr>
            <w:tcW w:w="4395" w:type="dxa"/>
            <w:tcBorders>
              <w:top w:val="nil"/>
              <w:left w:val="nil"/>
              <w:bottom w:val="nil"/>
              <w:right w:val="nil"/>
            </w:tcBorders>
            <w:shd w:val="clear" w:color="auto" w:fill="auto"/>
            <w:noWrap/>
            <w:vAlign w:val="bottom"/>
            <w:hideMark/>
          </w:tcPr>
          <w:p w14:paraId="658E4676"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0402: Agriculture, forestry, fishing and hunting</w:t>
            </w:r>
          </w:p>
        </w:tc>
        <w:tc>
          <w:tcPr>
            <w:tcW w:w="1275" w:type="dxa"/>
            <w:tcBorders>
              <w:top w:val="nil"/>
              <w:left w:val="nil"/>
              <w:bottom w:val="nil"/>
              <w:right w:val="nil"/>
            </w:tcBorders>
            <w:shd w:val="clear" w:color="auto" w:fill="auto"/>
            <w:noWrap/>
            <w:vAlign w:val="bottom"/>
            <w:hideMark/>
          </w:tcPr>
          <w:p w14:paraId="1E3217AD"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-0.017</w:t>
            </w:r>
          </w:p>
        </w:tc>
        <w:tc>
          <w:tcPr>
            <w:tcW w:w="1560" w:type="dxa"/>
            <w:tcBorders>
              <w:top w:val="nil"/>
              <w:left w:val="nil"/>
              <w:bottom w:val="nil"/>
              <w:right w:val="nil"/>
            </w:tcBorders>
            <w:shd w:val="clear" w:color="auto" w:fill="auto"/>
            <w:noWrap/>
            <w:vAlign w:val="bottom"/>
            <w:hideMark/>
          </w:tcPr>
          <w:p w14:paraId="02C31687"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0.003</w:t>
            </w:r>
          </w:p>
        </w:tc>
      </w:tr>
      <w:tr w:rsidR="00373F15" w:rsidRPr="008C68B0" w14:paraId="69513021" w14:textId="77777777" w:rsidTr="00373F15">
        <w:trPr>
          <w:jc w:val="center"/>
        </w:trPr>
        <w:tc>
          <w:tcPr>
            <w:tcW w:w="4395" w:type="dxa"/>
            <w:tcBorders>
              <w:top w:val="nil"/>
              <w:left w:val="nil"/>
              <w:bottom w:val="nil"/>
              <w:right w:val="nil"/>
            </w:tcBorders>
            <w:shd w:val="clear" w:color="auto" w:fill="auto"/>
            <w:noWrap/>
            <w:vAlign w:val="bottom"/>
            <w:hideMark/>
          </w:tcPr>
          <w:p w14:paraId="743D4E5A"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1003: Survivors</w:t>
            </w:r>
          </w:p>
        </w:tc>
        <w:tc>
          <w:tcPr>
            <w:tcW w:w="1275" w:type="dxa"/>
            <w:tcBorders>
              <w:top w:val="nil"/>
              <w:left w:val="nil"/>
              <w:bottom w:val="nil"/>
              <w:right w:val="nil"/>
            </w:tcBorders>
            <w:shd w:val="clear" w:color="auto" w:fill="auto"/>
            <w:noWrap/>
            <w:vAlign w:val="bottom"/>
            <w:hideMark/>
          </w:tcPr>
          <w:p w14:paraId="6EF3CCD3"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-0.017</w:t>
            </w:r>
          </w:p>
        </w:tc>
        <w:tc>
          <w:tcPr>
            <w:tcW w:w="1560" w:type="dxa"/>
            <w:tcBorders>
              <w:top w:val="nil"/>
              <w:left w:val="nil"/>
              <w:bottom w:val="nil"/>
              <w:right w:val="nil"/>
            </w:tcBorders>
            <w:shd w:val="clear" w:color="auto" w:fill="auto"/>
            <w:noWrap/>
            <w:vAlign w:val="bottom"/>
            <w:hideMark/>
          </w:tcPr>
          <w:p w14:paraId="1A05BDDB"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0.001</w:t>
            </w:r>
          </w:p>
        </w:tc>
      </w:tr>
      <w:tr w:rsidR="00373F15" w:rsidRPr="008C68B0" w14:paraId="1C581161" w14:textId="77777777" w:rsidTr="00373F15">
        <w:trPr>
          <w:jc w:val="center"/>
        </w:trPr>
        <w:tc>
          <w:tcPr>
            <w:tcW w:w="4395" w:type="dxa"/>
            <w:tcBorders>
              <w:top w:val="nil"/>
              <w:left w:val="nil"/>
              <w:bottom w:val="nil"/>
              <w:right w:val="nil"/>
            </w:tcBorders>
            <w:shd w:val="clear" w:color="auto" w:fill="auto"/>
            <w:noWrap/>
            <w:vAlign w:val="bottom"/>
            <w:hideMark/>
          </w:tcPr>
          <w:p w14:paraId="6AB05D51"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0103: General services</w:t>
            </w:r>
          </w:p>
        </w:tc>
        <w:tc>
          <w:tcPr>
            <w:tcW w:w="1275" w:type="dxa"/>
            <w:tcBorders>
              <w:top w:val="nil"/>
              <w:left w:val="nil"/>
              <w:bottom w:val="nil"/>
              <w:right w:val="nil"/>
            </w:tcBorders>
            <w:shd w:val="clear" w:color="auto" w:fill="auto"/>
            <w:noWrap/>
            <w:vAlign w:val="bottom"/>
            <w:hideMark/>
          </w:tcPr>
          <w:p w14:paraId="0AF8EBE2"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-0.017</w:t>
            </w:r>
          </w:p>
        </w:tc>
        <w:tc>
          <w:tcPr>
            <w:tcW w:w="1560" w:type="dxa"/>
            <w:tcBorders>
              <w:top w:val="nil"/>
              <w:left w:val="nil"/>
              <w:bottom w:val="nil"/>
              <w:right w:val="nil"/>
            </w:tcBorders>
            <w:shd w:val="clear" w:color="auto" w:fill="auto"/>
            <w:noWrap/>
            <w:vAlign w:val="bottom"/>
            <w:hideMark/>
          </w:tcPr>
          <w:p w14:paraId="0A7DEF75"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0.005</w:t>
            </w:r>
          </w:p>
        </w:tc>
      </w:tr>
      <w:tr w:rsidR="00373F15" w:rsidRPr="008C68B0" w14:paraId="6B3D525E" w14:textId="77777777" w:rsidTr="00373F15">
        <w:trPr>
          <w:jc w:val="center"/>
        </w:trPr>
        <w:tc>
          <w:tcPr>
            <w:tcW w:w="4395" w:type="dxa"/>
            <w:tcBorders>
              <w:top w:val="nil"/>
              <w:left w:val="nil"/>
              <w:bottom w:val="nil"/>
              <w:right w:val="nil"/>
            </w:tcBorders>
            <w:shd w:val="clear" w:color="auto" w:fill="auto"/>
            <w:noWrap/>
            <w:vAlign w:val="bottom"/>
            <w:hideMark/>
          </w:tcPr>
          <w:p w14:paraId="799F80B7"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 xml:space="preserve">0205: Defence </w:t>
            </w:r>
            <w:proofErr w:type="spellStart"/>
            <w:r w:rsidRPr="008C68B0">
              <w:rPr>
                <w:rFonts w:eastAsia="Times New Roman"/>
                <w:color w:val="000000"/>
                <w:sz w:val="21"/>
                <w:szCs w:val="22"/>
              </w:rPr>
              <w:t>n.e.c.</w:t>
            </w:r>
            <w:proofErr w:type="spellEnd"/>
          </w:p>
        </w:tc>
        <w:tc>
          <w:tcPr>
            <w:tcW w:w="1275" w:type="dxa"/>
            <w:tcBorders>
              <w:top w:val="nil"/>
              <w:left w:val="nil"/>
              <w:bottom w:val="nil"/>
              <w:right w:val="nil"/>
            </w:tcBorders>
            <w:shd w:val="clear" w:color="auto" w:fill="auto"/>
            <w:noWrap/>
            <w:vAlign w:val="bottom"/>
            <w:hideMark/>
          </w:tcPr>
          <w:p w14:paraId="7719DB72"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-0.016</w:t>
            </w:r>
          </w:p>
        </w:tc>
        <w:tc>
          <w:tcPr>
            <w:tcW w:w="1560" w:type="dxa"/>
            <w:tcBorders>
              <w:top w:val="nil"/>
              <w:left w:val="nil"/>
              <w:bottom w:val="nil"/>
              <w:right w:val="nil"/>
            </w:tcBorders>
            <w:shd w:val="clear" w:color="auto" w:fill="auto"/>
            <w:noWrap/>
            <w:vAlign w:val="bottom"/>
            <w:hideMark/>
          </w:tcPr>
          <w:p w14:paraId="3604A511"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0.003</w:t>
            </w:r>
          </w:p>
        </w:tc>
      </w:tr>
      <w:tr w:rsidR="00373F15" w:rsidRPr="008C68B0" w14:paraId="02F6CC17" w14:textId="77777777" w:rsidTr="00373F15">
        <w:trPr>
          <w:jc w:val="center"/>
        </w:trPr>
        <w:tc>
          <w:tcPr>
            <w:tcW w:w="4395" w:type="dxa"/>
            <w:tcBorders>
              <w:top w:val="nil"/>
              <w:left w:val="nil"/>
              <w:bottom w:val="nil"/>
              <w:right w:val="nil"/>
            </w:tcBorders>
            <w:shd w:val="clear" w:color="auto" w:fill="auto"/>
            <w:noWrap/>
            <w:vAlign w:val="bottom"/>
            <w:hideMark/>
          </w:tcPr>
          <w:p w14:paraId="2A8DCE25" w14:textId="77777777" w:rsidR="00373F15" w:rsidRPr="008C68B0" w:rsidRDefault="00373F15" w:rsidP="00921A57">
            <w:pPr>
              <w:spacing w:line="240" w:lineRule="auto"/>
              <w:jc w:val="right"/>
              <w:rPr>
                <w:rFonts w:eastAsia="Times New Roman"/>
                <w:b/>
                <w:bCs/>
                <w:color w:val="000000"/>
                <w:sz w:val="21"/>
                <w:szCs w:val="22"/>
              </w:rPr>
            </w:pPr>
            <w:r w:rsidRPr="008C68B0">
              <w:rPr>
                <w:rFonts w:eastAsia="Times New Roman"/>
                <w:b/>
                <w:bCs/>
                <w:color w:val="000000"/>
                <w:sz w:val="21"/>
                <w:szCs w:val="22"/>
              </w:rPr>
              <w:t>090: Education</w:t>
            </w:r>
          </w:p>
        </w:tc>
        <w:tc>
          <w:tcPr>
            <w:tcW w:w="1275" w:type="dxa"/>
            <w:tcBorders>
              <w:top w:val="nil"/>
              <w:left w:val="nil"/>
              <w:bottom w:val="nil"/>
              <w:right w:val="nil"/>
            </w:tcBorders>
            <w:shd w:val="clear" w:color="auto" w:fill="auto"/>
            <w:noWrap/>
            <w:vAlign w:val="bottom"/>
            <w:hideMark/>
          </w:tcPr>
          <w:p w14:paraId="1D2A2DCC" w14:textId="77777777" w:rsidR="00373F15" w:rsidRPr="008C68B0" w:rsidRDefault="00373F15" w:rsidP="00921A57">
            <w:pPr>
              <w:spacing w:line="240" w:lineRule="auto"/>
              <w:jc w:val="right"/>
              <w:rPr>
                <w:rFonts w:eastAsia="Times New Roman"/>
                <w:b/>
                <w:bCs/>
                <w:color w:val="000000"/>
                <w:sz w:val="21"/>
                <w:szCs w:val="22"/>
              </w:rPr>
            </w:pPr>
            <w:r w:rsidRPr="008C68B0">
              <w:rPr>
                <w:rFonts w:eastAsia="Times New Roman"/>
                <w:b/>
                <w:bCs/>
                <w:color w:val="000000"/>
                <w:sz w:val="21"/>
                <w:szCs w:val="22"/>
              </w:rPr>
              <w:t>-0.016</w:t>
            </w:r>
          </w:p>
        </w:tc>
        <w:tc>
          <w:tcPr>
            <w:tcW w:w="1560" w:type="dxa"/>
            <w:tcBorders>
              <w:top w:val="nil"/>
              <w:left w:val="nil"/>
              <w:bottom w:val="nil"/>
              <w:right w:val="nil"/>
            </w:tcBorders>
            <w:shd w:val="clear" w:color="auto" w:fill="auto"/>
            <w:noWrap/>
            <w:vAlign w:val="bottom"/>
            <w:hideMark/>
          </w:tcPr>
          <w:p w14:paraId="762BA21B" w14:textId="77777777" w:rsidR="00373F15" w:rsidRPr="008C68B0" w:rsidRDefault="00373F15" w:rsidP="00921A57">
            <w:pPr>
              <w:spacing w:line="240" w:lineRule="auto"/>
              <w:jc w:val="right"/>
              <w:rPr>
                <w:rFonts w:eastAsia="Times New Roman"/>
                <w:b/>
                <w:bCs/>
                <w:color w:val="000000"/>
                <w:sz w:val="21"/>
                <w:szCs w:val="22"/>
              </w:rPr>
            </w:pPr>
            <w:r w:rsidRPr="008C68B0">
              <w:rPr>
                <w:rFonts w:eastAsia="Times New Roman"/>
                <w:b/>
                <w:bCs/>
                <w:color w:val="000000"/>
                <w:sz w:val="21"/>
                <w:szCs w:val="22"/>
              </w:rPr>
              <w:t>0.045</w:t>
            </w:r>
          </w:p>
        </w:tc>
      </w:tr>
      <w:tr w:rsidR="00373F15" w:rsidRPr="008C68B0" w14:paraId="7DACFEF9" w14:textId="77777777" w:rsidTr="00373F15">
        <w:trPr>
          <w:jc w:val="center"/>
        </w:trPr>
        <w:tc>
          <w:tcPr>
            <w:tcW w:w="4395" w:type="dxa"/>
            <w:tcBorders>
              <w:top w:val="nil"/>
              <w:left w:val="nil"/>
              <w:bottom w:val="nil"/>
              <w:right w:val="nil"/>
            </w:tcBorders>
            <w:shd w:val="clear" w:color="auto" w:fill="auto"/>
            <w:noWrap/>
            <w:vAlign w:val="bottom"/>
            <w:hideMark/>
          </w:tcPr>
          <w:p w14:paraId="51003F95"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0802: Cultural services</w:t>
            </w:r>
          </w:p>
        </w:tc>
        <w:tc>
          <w:tcPr>
            <w:tcW w:w="1275" w:type="dxa"/>
            <w:tcBorders>
              <w:top w:val="nil"/>
              <w:left w:val="nil"/>
              <w:bottom w:val="nil"/>
              <w:right w:val="nil"/>
            </w:tcBorders>
            <w:shd w:val="clear" w:color="auto" w:fill="auto"/>
            <w:noWrap/>
            <w:vAlign w:val="bottom"/>
            <w:hideMark/>
          </w:tcPr>
          <w:p w14:paraId="11941DF0"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-0.013</w:t>
            </w:r>
          </w:p>
        </w:tc>
        <w:tc>
          <w:tcPr>
            <w:tcW w:w="1560" w:type="dxa"/>
            <w:tcBorders>
              <w:top w:val="nil"/>
              <w:left w:val="nil"/>
              <w:bottom w:val="nil"/>
              <w:right w:val="nil"/>
            </w:tcBorders>
            <w:shd w:val="clear" w:color="auto" w:fill="auto"/>
            <w:noWrap/>
            <w:vAlign w:val="bottom"/>
            <w:hideMark/>
          </w:tcPr>
          <w:p w14:paraId="7A4D2C64"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0.006</w:t>
            </w:r>
          </w:p>
        </w:tc>
      </w:tr>
      <w:tr w:rsidR="00373F15" w:rsidRPr="008C68B0" w14:paraId="1327E16E" w14:textId="77777777" w:rsidTr="00373F15">
        <w:trPr>
          <w:jc w:val="center"/>
        </w:trPr>
        <w:tc>
          <w:tcPr>
            <w:tcW w:w="4395" w:type="dxa"/>
            <w:tcBorders>
              <w:top w:val="nil"/>
              <w:left w:val="nil"/>
              <w:bottom w:val="nil"/>
              <w:right w:val="nil"/>
            </w:tcBorders>
            <w:shd w:val="clear" w:color="auto" w:fill="auto"/>
            <w:noWrap/>
            <w:vAlign w:val="bottom"/>
            <w:hideMark/>
          </w:tcPr>
          <w:p w14:paraId="70BE8007"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0701: Medical products, appliances and equipment</w:t>
            </w:r>
          </w:p>
        </w:tc>
        <w:tc>
          <w:tcPr>
            <w:tcW w:w="1275" w:type="dxa"/>
            <w:tcBorders>
              <w:top w:val="nil"/>
              <w:left w:val="nil"/>
              <w:bottom w:val="nil"/>
              <w:right w:val="nil"/>
            </w:tcBorders>
            <w:shd w:val="clear" w:color="auto" w:fill="auto"/>
            <w:noWrap/>
            <w:vAlign w:val="bottom"/>
            <w:hideMark/>
          </w:tcPr>
          <w:p w14:paraId="57428A32"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-0.012</w:t>
            </w:r>
          </w:p>
        </w:tc>
        <w:tc>
          <w:tcPr>
            <w:tcW w:w="1560" w:type="dxa"/>
            <w:tcBorders>
              <w:top w:val="nil"/>
              <w:left w:val="nil"/>
              <w:bottom w:val="nil"/>
              <w:right w:val="nil"/>
            </w:tcBorders>
            <w:shd w:val="clear" w:color="auto" w:fill="auto"/>
            <w:noWrap/>
            <w:vAlign w:val="bottom"/>
            <w:hideMark/>
          </w:tcPr>
          <w:p w14:paraId="2EBC9188"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0.008</w:t>
            </w:r>
          </w:p>
        </w:tc>
      </w:tr>
      <w:tr w:rsidR="00373F15" w:rsidRPr="008C68B0" w14:paraId="0693744C" w14:textId="77777777" w:rsidTr="00373F15">
        <w:trPr>
          <w:jc w:val="center"/>
        </w:trPr>
        <w:tc>
          <w:tcPr>
            <w:tcW w:w="4395" w:type="dxa"/>
            <w:tcBorders>
              <w:top w:val="nil"/>
              <w:left w:val="nil"/>
              <w:bottom w:val="nil"/>
              <w:right w:val="nil"/>
            </w:tcBorders>
            <w:shd w:val="clear" w:color="auto" w:fill="auto"/>
            <w:noWrap/>
            <w:vAlign w:val="bottom"/>
            <w:hideMark/>
          </w:tcPr>
          <w:p w14:paraId="7BFFF653"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0903: Post-secondary non-tertiary education</w:t>
            </w:r>
          </w:p>
        </w:tc>
        <w:tc>
          <w:tcPr>
            <w:tcW w:w="1275" w:type="dxa"/>
            <w:tcBorders>
              <w:top w:val="nil"/>
              <w:left w:val="nil"/>
              <w:bottom w:val="nil"/>
              <w:right w:val="nil"/>
            </w:tcBorders>
            <w:shd w:val="clear" w:color="auto" w:fill="auto"/>
            <w:noWrap/>
            <w:vAlign w:val="bottom"/>
            <w:hideMark/>
          </w:tcPr>
          <w:p w14:paraId="2599C54A"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-0.012</w:t>
            </w:r>
          </w:p>
        </w:tc>
        <w:tc>
          <w:tcPr>
            <w:tcW w:w="1560" w:type="dxa"/>
            <w:tcBorders>
              <w:top w:val="nil"/>
              <w:left w:val="nil"/>
              <w:bottom w:val="nil"/>
              <w:right w:val="nil"/>
            </w:tcBorders>
            <w:shd w:val="clear" w:color="auto" w:fill="auto"/>
            <w:noWrap/>
            <w:vAlign w:val="bottom"/>
            <w:hideMark/>
          </w:tcPr>
          <w:p w14:paraId="17327A88"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0.013</w:t>
            </w:r>
          </w:p>
        </w:tc>
      </w:tr>
      <w:tr w:rsidR="00373F15" w:rsidRPr="008C68B0" w14:paraId="6CC6D241" w14:textId="77777777" w:rsidTr="00373F15">
        <w:trPr>
          <w:jc w:val="center"/>
        </w:trPr>
        <w:tc>
          <w:tcPr>
            <w:tcW w:w="4395" w:type="dxa"/>
            <w:tcBorders>
              <w:top w:val="nil"/>
              <w:left w:val="nil"/>
              <w:bottom w:val="nil"/>
              <w:right w:val="nil"/>
            </w:tcBorders>
            <w:shd w:val="clear" w:color="auto" w:fill="auto"/>
            <w:noWrap/>
            <w:vAlign w:val="bottom"/>
            <w:hideMark/>
          </w:tcPr>
          <w:p w14:paraId="61E1469F"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0803: Broadcasting and publishing services</w:t>
            </w:r>
          </w:p>
        </w:tc>
        <w:tc>
          <w:tcPr>
            <w:tcW w:w="1275" w:type="dxa"/>
            <w:tcBorders>
              <w:top w:val="nil"/>
              <w:left w:val="nil"/>
              <w:bottom w:val="nil"/>
              <w:right w:val="nil"/>
            </w:tcBorders>
            <w:shd w:val="clear" w:color="auto" w:fill="auto"/>
            <w:noWrap/>
            <w:vAlign w:val="bottom"/>
            <w:hideMark/>
          </w:tcPr>
          <w:p w14:paraId="1A5F38C0"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-0.012</w:t>
            </w:r>
          </w:p>
        </w:tc>
        <w:tc>
          <w:tcPr>
            <w:tcW w:w="1560" w:type="dxa"/>
            <w:tcBorders>
              <w:top w:val="nil"/>
              <w:left w:val="nil"/>
              <w:bottom w:val="nil"/>
              <w:right w:val="nil"/>
            </w:tcBorders>
            <w:shd w:val="clear" w:color="auto" w:fill="auto"/>
            <w:noWrap/>
            <w:vAlign w:val="bottom"/>
            <w:hideMark/>
          </w:tcPr>
          <w:p w14:paraId="5210E24F"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0.002</w:t>
            </w:r>
          </w:p>
        </w:tc>
      </w:tr>
      <w:tr w:rsidR="00373F15" w:rsidRPr="008C68B0" w14:paraId="095A4043" w14:textId="77777777" w:rsidTr="00373F15">
        <w:trPr>
          <w:jc w:val="center"/>
        </w:trPr>
        <w:tc>
          <w:tcPr>
            <w:tcW w:w="4395" w:type="dxa"/>
            <w:tcBorders>
              <w:top w:val="nil"/>
              <w:left w:val="nil"/>
              <w:bottom w:val="nil"/>
              <w:right w:val="nil"/>
            </w:tcBorders>
            <w:shd w:val="clear" w:color="auto" w:fill="auto"/>
            <w:noWrap/>
            <w:vAlign w:val="bottom"/>
            <w:hideMark/>
          </w:tcPr>
          <w:p w14:paraId="227CF47C"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 xml:space="preserve">1009: Social protection </w:t>
            </w:r>
            <w:proofErr w:type="spellStart"/>
            <w:r w:rsidRPr="008C68B0">
              <w:rPr>
                <w:rFonts w:eastAsia="Times New Roman"/>
                <w:color w:val="000000"/>
                <w:sz w:val="21"/>
                <w:szCs w:val="22"/>
              </w:rPr>
              <w:t>n.e.c.</w:t>
            </w:r>
            <w:proofErr w:type="spellEnd"/>
          </w:p>
        </w:tc>
        <w:tc>
          <w:tcPr>
            <w:tcW w:w="1275" w:type="dxa"/>
            <w:tcBorders>
              <w:top w:val="nil"/>
              <w:left w:val="nil"/>
              <w:bottom w:val="nil"/>
              <w:right w:val="nil"/>
            </w:tcBorders>
            <w:shd w:val="clear" w:color="auto" w:fill="auto"/>
            <w:noWrap/>
            <w:vAlign w:val="bottom"/>
            <w:hideMark/>
          </w:tcPr>
          <w:p w14:paraId="2EBC100A"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-0.011</w:t>
            </w:r>
          </w:p>
        </w:tc>
        <w:tc>
          <w:tcPr>
            <w:tcW w:w="1560" w:type="dxa"/>
            <w:tcBorders>
              <w:top w:val="nil"/>
              <w:left w:val="nil"/>
              <w:bottom w:val="nil"/>
              <w:right w:val="nil"/>
            </w:tcBorders>
            <w:shd w:val="clear" w:color="auto" w:fill="auto"/>
            <w:noWrap/>
            <w:vAlign w:val="bottom"/>
            <w:hideMark/>
          </w:tcPr>
          <w:p w14:paraId="7FC0250C"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0.004</w:t>
            </w:r>
          </w:p>
        </w:tc>
      </w:tr>
      <w:tr w:rsidR="00373F15" w:rsidRPr="008C68B0" w14:paraId="7DB01ABE" w14:textId="77777777" w:rsidTr="00373F15">
        <w:trPr>
          <w:jc w:val="center"/>
        </w:trPr>
        <w:tc>
          <w:tcPr>
            <w:tcW w:w="4395" w:type="dxa"/>
            <w:tcBorders>
              <w:top w:val="nil"/>
              <w:left w:val="nil"/>
              <w:bottom w:val="nil"/>
              <w:right w:val="nil"/>
            </w:tcBorders>
            <w:shd w:val="clear" w:color="auto" w:fill="auto"/>
            <w:noWrap/>
            <w:vAlign w:val="bottom"/>
            <w:hideMark/>
          </w:tcPr>
          <w:p w14:paraId="66600A67"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0801: Recreational and sporting services</w:t>
            </w:r>
          </w:p>
        </w:tc>
        <w:tc>
          <w:tcPr>
            <w:tcW w:w="1275" w:type="dxa"/>
            <w:tcBorders>
              <w:top w:val="nil"/>
              <w:left w:val="nil"/>
              <w:bottom w:val="nil"/>
              <w:right w:val="nil"/>
            </w:tcBorders>
            <w:shd w:val="clear" w:color="auto" w:fill="auto"/>
            <w:noWrap/>
            <w:vAlign w:val="bottom"/>
            <w:hideMark/>
          </w:tcPr>
          <w:p w14:paraId="0D7BF6E0"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-0.010</w:t>
            </w:r>
          </w:p>
        </w:tc>
        <w:tc>
          <w:tcPr>
            <w:tcW w:w="1560" w:type="dxa"/>
            <w:tcBorders>
              <w:top w:val="nil"/>
              <w:left w:val="nil"/>
              <w:bottom w:val="nil"/>
              <w:right w:val="nil"/>
            </w:tcBorders>
            <w:shd w:val="clear" w:color="auto" w:fill="auto"/>
            <w:noWrap/>
            <w:vAlign w:val="bottom"/>
            <w:hideMark/>
          </w:tcPr>
          <w:p w14:paraId="67BAA09A"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0.006</w:t>
            </w:r>
          </w:p>
        </w:tc>
      </w:tr>
      <w:tr w:rsidR="00373F15" w:rsidRPr="008C68B0" w14:paraId="71336385" w14:textId="77777777" w:rsidTr="00373F15">
        <w:trPr>
          <w:jc w:val="center"/>
        </w:trPr>
        <w:tc>
          <w:tcPr>
            <w:tcW w:w="4395" w:type="dxa"/>
            <w:tcBorders>
              <w:top w:val="nil"/>
              <w:left w:val="nil"/>
              <w:bottom w:val="nil"/>
              <w:right w:val="nil"/>
            </w:tcBorders>
            <w:shd w:val="clear" w:color="auto" w:fill="auto"/>
            <w:noWrap/>
            <w:vAlign w:val="bottom"/>
            <w:hideMark/>
          </w:tcPr>
          <w:p w14:paraId="67FEF351"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0303: Law courts</w:t>
            </w:r>
          </w:p>
        </w:tc>
        <w:tc>
          <w:tcPr>
            <w:tcW w:w="1275" w:type="dxa"/>
            <w:tcBorders>
              <w:top w:val="nil"/>
              <w:left w:val="nil"/>
              <w:bottom w:val="nil"/>
              <w:right w:val="nil"/>
            </w:tcBorders>
            <w:shd w:val="clear" w:color="auto" w:fill="auto"/>
            <w:noWrap/>
            <w:vAlign w:val="bottom"/>
            <w:hideMark/>
          </w:tcPr>
          <w:p w14:paraId="3AC953DA"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-0.009</w:t>
            </w:r>
          </w:p>
        </w:tc>
        <w:tc>
          <w:tcPr>
            <w:tcW w:w="1560" w:type="dxa"/>
            <w:tcBorders>
              <w:top w:val="nil"/>
              <w:left w:val="nil"/>
              <w:bottom w:val="nil"/>
              <w:right w:val="nil"/>
            </w:tcBorders>
            <w:shd w:val="clear" w:color="auto" w:fill="auto"/>
            <w:noWrap/>
            <w:vAlign w:val="bottom"/>
            <w:hideMark/>
          </w:tcPr>
          <w:p w14:paraId="58A29B79"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0.006</w:t>
            </w:r>
          </w:p>
        </w:tc>
      </w:tr>
      <w:tr w:rsidR="00373F15" w:rsidRPr="008C68B0" w14:paraId="19221304" w14:textId="77777777" w:rsidTr="00373F15">
        <w:trPr>
          <w:jc w:val="center"/>
        </w:trPr>
        <w:tc>
          <w:tcPr>
            <w:tcW w:w="4395" w:type="dxa"/>
            <w:tcBorders>
              <w:top w:val="nil"/>
              <w:left w:val="nil"/>
              <w:bottom w:val="nil"/>
              <w:right w:val="nil"/>
            </w:tcBorders>
            <w:shd w:val="clear" w:color="auto" w:fill="auto"/>
            <w:noWrap/>
            <w:vAlign w:val="bottom"/>
            <w:hideMark/>
          </w:tcPr>
          <w:p w14:paraId="5B7DDB1A"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lastRenderedPageBreak/>
              <w:t>0304: Prisons</w:t>
            </w:r>
          </w:p>
        </w:tc>
        <w:tc>
          <w:tcPr>
            <w:tcW w:w="1275" w:type="dxa"/>
            <w:tcBorders>
              <w:top w:val="nil"/>
              <w:left w:val="nil"/>
              <w:bottom w:val="nil"/>
              <w:right w:val="nil"/>
            </w:tcBorders>
            <w:shd w:val="clear" w:color="auto" w:fill="auto"/>
            <w:noWrap/>
            <w:vAlign w:val="bottom"/>
            <w:hideMark/>
          </w:tcPr>
          <w:p w14:paraId="064B62F8"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-0.007</w:t>
            </w:r>
          </w:p>
        </w:tc>
        <w:tc>
          <w:tcPr>
            <w:tcW w:w="1560" w:type="dxa"/>
            <w:tcBorders>
              <w:top w:val="nil"/>
              <w:left w:val="nil"/>
              <w:bottom w:val="nil"/>
              <w:right w:val="nil"/>
            </w:tcBorders>
            <w:shd w:val="clear" w:color="auto" w:fill="auto"/>
            <w:noWrap/>
            <w:vAlign w:val="bottom"/>
            <w:hideMark/>
          </w:tcPr>
          <w:p w14:paraId="15207480"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0.003</w:t>
            </w:r>
          </w:p>
        </w:tc>
      </w:tr>
      <w:tr w:rsidR="00373F15" w:rsidRPr="008C68B0" w14:paraId="03152829" w14:textId="77777777" w:rsidTr="00373F15">
        <w:trPr>
          <w:jc w:val="center"/>
        </w:trPr>
        <w:tc>
          <w:tcPr>
            <w:tcW w:w="4395" w:type="dxa"/>
            <w:tcBorders>
              <w:top w:val="nil"/>
              <w:left w:val="nil"/>
              <w:bottom w:val="nil"/>
              <w:right w:val="nil"/>
            </w:tcBorders>
            <w:shd w:val="clear" w:color="auto" w:fill="auto"/>
            <w:noWrap/>
            <w:vAlign w:val="bottom"/>
            <w:hideMark/>
          </w:tcPr>
          <w:p w14:paraId="4B4042FD"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0302: Fire-protection services</w:t>
            </w:r>
          </w:p>
        </w:tc>
        <w:tc>
          <w:tcPr>
            <w:tcW w:w="1275" w:type="dxa"/>
            <w:tcBorders>
              <w:top w:val="nil"/>
              <w:left w:val="nil"/>
              <w:bottom w:val="nil"/>
              <w:right w:val="nil"/>
            </w:tcBorders>
            <w:shd w:val="clear" w:color="auto" w:fill="auto"/>
            <w:noWrap/>
            <w:vAlign w:val="bottom"/>
            <w:hideMark/>
          </w:tcPr>
          <w:p w14:paraId="7B56C923"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-0.007</w:t>
            </w:r>
          </w:p>
        </w:tc>
        <w:tc>
          <w:tcPr>
            <w:tcW w:w="1560" w:type="dxa"/>
            <w:tcBorders>
              <w:top w:val="nil"/>
              <w:left w:val="nil"/>
              <w:bottom w:val="nil"/>
              <w:right w:val="nil"/>
            </w:tcBorders>
            <w:shd w:val="clear" w:color="auto" w:fill="auto"/>
            <w:noWrap/>
            <w:vAlign w:val="bottom"/>
            <w:hideMark/>
          </w:tcPr>
          <w:p w14:paraId="4B6F2CC4"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0.001</w:t>
            </w:r>
          </w:p>
        </w:tc>
      </w:tr>
      <w:tr w:rsidR="00373F15" w:rsidRPr="008C68B0" w14:paraId="6B3DCE81" w14:textId="77777777" w:rsidTr="00373F15">
        <w:trPr>
          <w:jc w:val="center"/>
        </w:trPr>
        <w:tc>
          <w:tcPr>
            <w:tcW w:w="4395" w:type="dxa"/>
            <w:tcBorders>
              <w:top w:val="nil"/>
              <w:left w:val="nil"/>
              <w:bottom w:val="nil"/>
              <w:right w:val="nil"/>
            </w:tcBorders>
            <w:shd w:val="clear" w:color="auto" w:fill="auto"/>
            <w:noWrap/>
            <w:vAlign w:val="bottom"/>
            <w:hideMark/>
          </w:tcPr>
          <w:p w14:paraId="5DB24EE9"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0404: Mining, manufacturing and construction</w:t>
            </w:r>
          </w:p>
        </w:tc>
        <w:tc>
          <w:tcPr>
            <w:tcW w:w="1275" w:type="dxa"/>
            <w:tcBorders>
              <w:top w:val="nil"/>
              <w:left w:val="nil"/>
              <w:bottom w:val="nil"/>
              <w:right w:val="nil"/>
            </w:tcBorders>
            <w:shd w:val="clear" w:color="auto" w:fill="auto"/>
            <w:noWrap/>
            <w:vAlign w:val="bottom"/>
            <w:hideMark/>
          </w:tcPr>
          <w:p w14:paraId="1C8A2C52"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-0.006</w:t>
            </w:r>
          </w:p>
        </w:tc>
        <w:tc>
          <w:tcPr>
            <w:tcW w:w="1560" w:type="dxa"/>
            <w:tcBorders>
              <w:top w:val="nil"/>
              <w:left w:val="nil"/>
              <w:bottom w:val="nil"/>
              <w:right w:val="nil"/>
            </w:tcBorders>
            <w:shd w:val="clear" w:color="auto" w:fill="auto"/>
            <w:noWrap/>
            <w:vAlign w:val="bottom"/>
            <w:hideMark/>
          </w:tcPr>
          <w:p w14:paraId="7BD310F0"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0.001</w:t>
            </w:r>
          </w:p>
        </w:tc>
      </w:tr>
      <w:tr w:rsidR="00373F15" w:rsidRPr="008C68B0" w14:paraId="720C49B0" w14:textId="77777777" w:rsidTr="00373F15">
        <w:trPr>
          <w:jc w:val="center"/>
        </w:trPr>
        <w:tc>
          <w:tcPr>
            <w:tcW w:w="4395" w:type="dxa"/>
            <w:tcBorders>
              <w:top w:val="nil"/>
              <w:left w:val="nil"/>
              <w:bottom w:val="nil"/>
              <w:right w:val="nil"/>
            </w:tcBorders>
            <w:shd w:val="clear" w:color="auto" w:fill="auto"/>
            <w:noWrap/>
            <w:vAlign w:val="bottom"/>
            <w:hideMark/>
          </w:tcPr>
          <w:p w14:paraId="3D282CDD"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0602: Community development</w:t>
            </w:r>
          </w:p>
        </w:tc>
        <w:tc>
          <w:tcPr>
            <w:tcW w:w="1275" w:type="dxa"/>
            <w:tcBorders>
              <w:top w:val="nil"/>
              <w:left w:val="nil"/>
              <w:bottom w:val="nil"/>
              <w:right w:val="nil"/>
            </w:tcBorders>
            <w:shd w:val="clear" w:color="auto" w:fill="auto"/>
            <w:noWrap/>
            <w:vAlign w:val="bottom"/>
            <w:hideMark/>
          </w:tcPr>
          <w:p w14:paraId="494DF9D2"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-0.006</w:t>
            </w:r>
          </w:p>
        </w:tc>
        <w:tc>
          <w:tcPr>
            <w:tcW w:w="1560" w:type="dxa"/>
            <w:tcBorders>
              <w:top w:val="nil"/>
              <w:left w:val="nil"/>
              <w:bottom w:val="nil"/>
              <w:right w:val="nil"/>
            </w:tcBorders>
            <w:shd w:val="clear" w:color="auto" w:fill="auto"/>
            <w:noWrap/>
            <w:vAlign w:val="bottom"/>
            <w:hideMark/>
          </w:tcPr>
          <w:p w14:paraId="4F75B778"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0.006</w:t>
            </w:r>
          </w:p>
        </w:tc>
      </w:tr>
      <w:tr w:rsidR="00373F15" w:rsidRPr="008C68B0" w14:paraId="0992EB1D" w14:textId="77777777" w:rsidTr="00373F15">
        <w:trPr>
          <w:jc w:val="center"/>
        </w:trPr>
        <w:tc>
          <w:tcPr>
            <w:tcW w:w="4395" w:type="dxa"/>
            <w:tcBorders>
              <w:top w:val="nil"/>
              <w:left w:val="nil"/>
              <w:bottom w:val="nil"/>
              <w:right w:val="nil"/>
            </w:tcBorders>
            <w:shd w:val="clear" w:color="auto" w:fill="auto"/>
            <w:noWrap/>
            <w:vAlign w:val="bottom"/>
            <w:hideMark/>
          </w:tcPr>
          <w:p w14:paraId="5C73CFA2"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 xml:space="preserve">0806: Recreation, culture and religion </w:t>
            </w:r>
            <w:proofErr w:type="spellStart"/>
            <w:r w:rsidRPr="008C68B0">
              <w:rPr>
                <w:rFonts w:eastAsia="Times New Roman"/>
                <w:color w:val="000000"/>
                <w:sz w:val="21"/>
                <w:szCs w:val="22"/>
              </w:rPr>
              <w:t>n.e.c.</w:t>
            </w:r>
            <w:proofErr w:type="spellEnd"/>
          </w:p>
        </w:tc>
        <w:tc>
          <w:tcPr>
            <w:tcW w:w="1275" w:type="dxa"/>
            <w:tcBorders>
              <w:top w:val="nil"/>
              <w:left w:val="nil"/>
              <w:bottom w:val="nil"/>
              <w:right w:val="nil"/>
            </w:tcBorders>
            <w:shd w:val="clear" w:color="auto" w:fill="auto"/>
            <w:noWrap/>
            <w:vAlign w:val="bottom"/>
            <w:hideMark/>
          </w:tcPr>
          <w:p w14:paraId="61F16CDD"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-0.005</w:t>
            </w:r>
          </w:p>
        </w:tc>
        <w:tc>
          <w:tcPr>
            <w:tcW w:w="1560" w:type="dxa"/>
            <w:tcBorders>
              <w:top w:val="nil"/>
              <w:left w:val="nil"/>
              <w:bottom w:val="nil"/>
              <w:right w:val="nil"/>
            </w:tcBorders>
            <w:shd w:val="clear" w:color="auto" w:fill="auto"/>
            <w:noWrap/>
            <w:vAlign w:val="bottom"/>
            <w:hideMark/>
          </w:tcPr>
          <w:p w14:paraId="05EA5386"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0.002</w:t>
            </w:r>
          </w:p>
        </w:tc>
      </w:tr>
      <w:tr w:rsidR="00373F15" w:rsidRPr="008C68B0" w14:paraId="6295386D" w14:textId="77777777" w:rsidTr="00373F15">
        <w:trPr>
          <w:jc w:val="center"/>
        </w:trPr>
        <w:tc>
          <w:tcPr>
            <w:tcW w:w="4395" w:type="dxa"/>
            <w:tcBorders>
              <w:top w:val="nil"/>
              <w:left w:val="nil"/>
              <w:bottom w:val="nil"/>
              <w:right w:val="nil"/>
            </w:tcBorders>
            <w:shd w:val="clear" w:color="auto" w:fill="auto"/>
            <w:noWrap/>
            <w:vAlign w:val="bottom"/>
            <w:hideMark/>
          </w:tcPr>
          <w:p w14:paraId="64526A2F"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 xml:space="preserve">0409: Economic affairs </w:t>
            </w:r>
            <w:proofErr w:type="spellStart"/>
            <w:r w:rsidRPr="008C68B0">
              <w:rPr>
                <w:rFonts w:eastAsia="Times New Roman"/>
                <w:color w:val="000000"/>
                <w:sz w:val="21"/>
                <w:szCs w:val="22"/>
              </w:rPr>
              <w:t>n.e.c.</w:t>
            </w:r>
            <w:proofErr w:type="spellEnd"/>
          </w:p>
        </w:tc>
        <w:tc>
          <w:tcPr>
            <w:tcW w:w="1275" w:type="dxa"/>
            <w:tcBorders>
              <w:top w:val="nil"/>
              <w:left w:val="nil"/>
              <w:bottom w:val="nil"/>
              <w:right w:val="nil"/>
            </w:tcBorders>
            <w:shd w:val="clear" w:color="auto" w:fill="auto"/>
            <w:noWrap/>
            <w:vAlign w:val="bottom"/>
            <w:hideMark/>
          </w:tcPr>
          <w:p w14:paraId="48C0852F"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-0.004</w:t>
            </w:r>
          </w:p>
        </w:tc>
        <w:tc>
          <w:tcPr>
            <w:tcW w:w="1560" w:type="dxa"/>
            <w:tcBorders>
              <w:top w:val="nil"/>
              <w:left w:val="nil"/>
              <w:bottom w:val="nil"/>
              <w:right w:val="nil"/>
            </w:tcBorders>
            <w:shd w:val="clear" w:color="auto" w:fill="auto"/>
            <w:noWrap/>
            <w:vAlign w:val="bottom"/>
            <w:hideMark/>
          </w:tcPr>
          <w:p w14:paraId="1CC23C6F"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0.001</w:t>
            </w:r>
          </w:p>
        </w:tc>
      </w:tr>
      <w:tr w:rsidR="00373F15" w:rsidRPr="008C68B0" w14:paraId="468C737F" w14:textId="77777777" w:rsidTr="00373F15">
        <w:trPr>
          <w:jc w:val="center"/>
        </w:trPr>
        <w:tc>
          <w:tcPr>
            <w:tcW w:w="4395" w:type="dxa"/>
            <w:tcBorders>
              <w:top w:val="nil"/>
              <w:left w:val="nil"/>
              <w:bottom w:val="nil"/>
              <w:right w:val="nil"/>
            </w:tcBorders>
            <w:shd w:val="clear" w:color="auto" w:fill="auto"/>
            <w:noWrap/>
            <w:vAlign w:val="bottom"/>
            <w:hideMark/>
          </w:tcPr>
          <w:p w14:paraId="11A2A017"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0503: Pollution abatement</w:t>
            </w:r>
          </w:p>
        </w:tc>
        <w:tc>
          <w:tcPr>
            <w:tcW w:w="1275" w:type="dxa"/>
            <w:tcBorders>
              <w:top w:val="nil"/>
              <w:left w:val="nil"/>
              <w:bottom w:val="nil"/>
              <w:right w:val="nil"/>
            </w:tcBorders>
            <w:shd w:val="clear" w:color="auto" w:fill="auto"/>
            <w:noWrap/>
            <w:vAlign w:val="bottom"/>
            <w:hideMark/>
          </w:tcPr>
          <w:p w14:paraId="26E45AD0"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-0.001</w:t>
            </w:r>
          </w:p>
        </w:tc>
        <w:tc>
          <w:tcPr>
            <w:tcW w:w="1560" w:type="dxa"/>
            <w:tcBorders>
              <w:top w:val="nil"/>
              <w:left w:val="nil"/>
              <w:bottom w:val="nil"/>
              <w:right w:val="nil"/>
            </w:tcBorders>
            <w:shd w:val="clear" w:color="auto" w:fill="auto"/>
            <w:noWrap/>
            <w:vAlign w:val="bottom"/>
            <w:hideMark/>
          </w:tcPr>
          <w:p w14:paraId="217CA9D7"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0.001</w:t>
            </w:r>
          </w:p>
        </w:tc>
      </w:tr>
      <w:tr w:rsidR="00373F15" w:rsidRPr="008C68B0" w14:paraId="1336154C" w14:textId="77777777" w:rsidTr="00373F15">
        <w:trPr>
          <w:jc w:val="center"/>
        </w:trPr>
        <w:tc>
          <w:tcPr>
            <w:tcW w:w="4395" w:type="dxa"/>
            <w:tcBorders>
              <w:top w:val="nil"/>
              <w:left w:val="nil"/>
              <w:bottom w:val="nil"/>
              <w:right w:val="nil"/>
            </w:tcBorders>
            <w:shd w:val="clear" w:color="auto" w:fill="auto"/>
            <w:noWrap/>
            <w:vAlign w:val="bottom"/>
            <w:hideMark/>
          </w:tcPr>
          <w:p w14:paraId="1537B98A"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0406: Communication</w:t>
            </w:r>
          </w:p>
        </w:tc>
        <w:tc>
          <w:tcPr>
            <w:tcW w:w="1275" w:type="dxa"/>
            <w:tcBorders>
              <w:top w:val="nil"/>
              <w:left w:val="nil"/>
              <w:bottom w:val="nil"/>
              <w:right w:val="nil"/>
            </w:tcBorders>
            <w:shd w:val="clear" w:color="auto" w:fill="auto"/>
            <w:noWrap/>
            <w:vAlign w:val="bottom"/>
            <w:hideMark/>
          </w:tcPr>
          <w:p w14:paraId="15D593EA"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-0.001</w:t>
            </w:r>
          </w:p>
        </w:tc>
        <w:tc>
          <w:tcPr>
            <w:tcW w:w="1560" w:type="dxa"/>
            <w:tcBorders>
              <w:top w:val="nil"/>
              <w:left w:val="nil"/>
              <w:bottom w:val="nil"/>
              <w:right w:val="nil"/>
            </w:tcBorders>
            <w:shd w:val="clear" w:color="auto" w:fill="auto"/>
            <w:noWrap/>
            <w:vAlign w:val="bottom"/>
            <w:hideMark/>
          </w:tcPr>
          <w:p w14:paraId="3D983500"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0.001</w:t>
            </w:r>
          </w:p>
        </w:tc>
      </w:tr>
      <w:tr w:rsidR="00373F15" w:rsidRPr="008C68B0" w14:paraId="182E77EC" w14:textId="77777777" w:rsidTr="00373F15">
        <w:trPr>
          <w:jc w:val="center"/>
        </w:trPr>
        <w:tc>
          <w:tcPr>
            <w:tcW w:w="4395" w:type="dxa"/>
            <w:tcBorders>
              <w:top w:val="nil"/>
              <w:left w:val="nil"/>
              <w:bottom w:val="nil"/>
              <w:right w:val="nil"/>
            </w:tcBorders>
            <w:shd w:val="clear" w:color="auto" w:fill="auto"/>
            <w:noWrap/>
            <w:vAlign w:val="bottom"/>
            <w:hideMark/>
          </w:tcPr>
          <w:p w14:paraId="1CDBC55A"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0603: Water supply</w:t>
            </w:r>
          </w:p>
        </w:tc>
        <w:tc>
          <w:tcPr>
            <w:tcW w:w="1275" w:type="dxa"/>
            <w:tcBorders>
              <w:top w:val="nil"/>
              <w:left w:val="nil"/>
              <w:bottom w:val="nil"/>
              <w:right w:val="nil"/>
            </w:tcBorders>
            <w:shd w:val="clear" w:color="auto" w:fill="auto"/>
            <w:noWrap/>
            <w:vAlign w:val="bottom"/>
            <w:hideMark/>
          </w:tcPr>
          <w:p w14:paraId="362EBEC6"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-0.001</w:t>
            </w:r>
          </w:p>
        </w:tc>
        <w:tc>
          <w:tcPr>
            <w:tcW w:w="1560" w:type="dxa"/>
            <w:tcBorders>
              <w:top w:val="nil"/>
              <w:left w:val="nil"/>
              <w:bottom w:val="nil"/>
              <w:right w:val="nil"/>
            </w:tcBorders>
            <w:shd w:val="clear" w:color="auto" w:fill="auto"/>
            <w:noWrap/>
            <w:vAlign w:val="bottom"/>
            <w:hideMark/>
          </w:tcPr>
          <w:p w14:paraId="3A598ACC"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0.001</w:t>
            </w:r>
          </w:p>
        </w:tc>
      </w:tr>
      <w:tr w:rsidR="00373F15" w:rsidRPr="008C68B0" w14:paraId="7C9BA099" w14:textId="77777777" w:rsidTr="00373F15">
        <w:trPr>
          <w:jc w:val="center"/>
        </w:trPr>
        <w:tc>
          <w:tcPr>
            <w:tcW w:w="4395" w:type="dxa"/>
            <w:tcBorders>
              <w:top w:val="nil"/>
              <w:left w:val="nil"/>
              <w:bottom w:val="nil"/>
              <w:right w:val="nil"/>
            </w:tcBorders>
            <w:shd w:val="clear" w:color="auto" w:fill="auto"/>
            <w:noWrap/>
            <w:vAlign w:val="bottom"/>
            <w:hideMark/>
          </w:tcPr>
          <w:p w14:paraId="49BB5AF9"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 xml:space="preserve">0305: </w:t>
            </w:r>
            <w:proofErr w:type="spellStart"/>
            <w:r w:rsidRPr="008C68B0">
              <w:rPr>
                <w:rFonts w:eastAsia="Times New Roman"/>
                <w:color w:val="000000"/>
                <w:sz w:val="21"/>
                <w:szCs w:val="22"/>
              </w:rPr>
              <w:t>RandD</w:t>
            </w:r>
            <w:proofErr w:type="spellEnd"/>
            <w:r w:rsidRPr="008C68B0">
              <w:rPr>
                <w:rFonts w:eastAsia="Times New Roman"/>
                <w:color w:val="000000"/>
                <w:sz w:val="21"/>
                <w:szCs w:val="22"/>
              </w:rPr>
              <w:t xml:space="preserve"> Public order and safety</w:t>
            </w:r>
          </w:p>
        </w:tc>
        <w:tc>
          <w:tcPr>
            <w:tcW w:w="1275" w:type="dxa"/>
            <w:tcBorders>
              <w:top w:val="nil"/>
              <w:left w:val="nil"/>
              <w:bottom w:val="nil"/>
              <w:right w:val="nil"/>
            </w:tcBorders>
            <w:shd w:val="clear" w:color="auto" w:fill="auto"/>
            <w:noWrap/>
            <w:vAlign w:val="bottom"/>
            <w:hideMark/>
          </w:tcPr>
          <w:p w14:paraId="339DCBD0"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0.000</w:t>
            </w:r>
          </w:p>
        </w:tc>
        <w:tc>
          <w:tcPr>
            <w:tcW w:w="1560" w:type="dxa"/>
            <w:tcBorders>
              <w:top w:val="nil"/>
              <w:left w:val="nil"/>
              <w:bottom w:val="nil"/>
              <w:right w:val="nil"/>
            </w:tcBorders>
            <w:shd w:val="clear" w:color="auto" w:fill="auto"/>
            <w:noWrap/>
            <w:vAlign w:val="bottom"/>
            <w:hideMark/>
          </w:tcPr>
          <w:p w14:paraId="47A0BDBC"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0.000</w:t>
            </w:r>
          </w:p>
        </w:tc>
      </w:tr>
      <w:tr w:rsidR="00373F15" w:rsidRPr="008C68B0" w14:paraId="36E5098F" w14:textId="77777777" w:rsidTr="00373F15">
        <w:trPr>
          <w:jc w:val="center"/>
        </w:trPr>
        <w:tc>
          <w:tcPr>
            <w:tcW w:w="4395" w:type="dxa"/>
            <w:tcBorders>
              <w:top w:val="nil"/>
              <w:left w:val="nil"/>
              <w:bottom w:val="nil"/>
              <w:right w:val="nil"/>
            </w:tcBorders>
            <w:shd w:val="clear" w:color="auto" w:fill="auto"/>
            <w:noWrap/>
            <w:vAlign w:val="bottom"/>
            <w:hideMark/>
          </w:tcPr>
          <w:p w14:paraId="796CFC79"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0904: Tertiary education</w:t>
            </w:r>
          </w:p>
        </w:tc>
        <w:tc>
          <w:tcPr>
            <w:tcW w:w="1275" w:type="dxa"/>
            <w:tcBorders>
              <w:top w:val="nil"/>
              <w:left w:val="nil"/>
              <w:bottom w:val="nil"/>
              <w:right w:val="nil"/>
            </w:tcBorders>
            <w:shd w:val="clear" w:color="auto" w:fill="auto"/>
            <w:noWrap/>
            <w:vAlign w:val="bottom"/>
            <w:hideMark/>
          </w:tcPr>
          <w:p w14:paraId="651EA790"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0.000</w:t>
            </w:r>
          </w:p>
        </w:tc>
        <w:tc>
          <w:tcPr>
            <w:tcW w:w="1560" w:type="dxa"/>
            <w:tcBorders>
              <w:top w:val="nil"/>
              <w:left w:val="nil"/>
              <w:bottom w:val="nil"/>
              <w:right w:val="nil"/>
            </w:tcBorders>
            <w:shd w:val="clear" w:color="auto" w:fill="auto"/>
            <w:noWrap/>
            <w:vAlign w:val="bottom"/>
            <w:hideMark/>
          </w:tcPr>
          <w:p w14:paraId="640F3805"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0.003</w:t>
            </w:r>
          </w:p>
        </w:tc>
      </w:tr>
      <w:tr w:rsidR="00373F15" w:rsidRPr="008C68B0" w14:paraId="19E48FA4" w14:textId="77777777" w:rsidTr="00373F15">
        <w:trPr>
          <w:jc w:val="center"/>
        </w:trPr>
        <w:tc>
          <w:tcPr>
            <w:tcW w:w="4395" w:type="dxa"/>
            <w:tcBorders>
              <w:top w:val="nil"/>
              <w:left w:val="nil"/>
              <w:bottom w:val="nil"/>
              <w:right w:val="nil"/>
            </w:tcBorders>
            <w:shd w:val="clear" w:color="auto" w:fill="auto"/>
            <w:noWrap/>
            <w:vAlign w:val="bottom"/>
            <w:hideMark/>
          </w:tcPr>
          <w:p w14:paraId="0BAC8274"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 xml:space="preserve">0605: </w:t>
            </w:r>
            <w:proofErr w:type="spellStart"/>
            <w:r w:rsidRPr="008C68B0">
              <w:rPr>
                <w:rFonts w:eastAsia="Times New Roman"/>
                <w:color w:val="000000"/>
                <w:sz w:val="21"/>
                <w:szCs w:val="22"/>
              </w:rPr>
              <w:t>RandD</w:t>
            </w:r>
            <w:proofErr w:type="spellEnd"/>
            <w:r w:rsidRPr="008C68B0">
              <w:rPr>
                <w:rFonts w:eastAsia="Times New Roman"/>
                <w:color w:val="000000"/>
                <w:sz w:val="21"/>
                <w:szCs w:val="22"/>
              </w:rPr>
              <w:t xml:space="preserve"> Housing and community amenities</w:t>
            </w:r>
          </w:p>
        </w:tc>
        <w:tc>
          <w:tcPr>
            <w:tcW w:w="1275" w:type="dxa"/>
            <w:tcBorders>
              <w:top w:val="nil"/>
              <w:left w:val="nil"/>
              <w:bottom w:val="nil"/>
              <w:right w:val="nil"/>
            </w:tcBorders>
            <w:shd w:val="clear" w:color="auto" w:fill="auto"/>
            <w:noWrap/>
            <w:vAlign w:val="bottom"/>
            <w:hideMark/>
          </w:tcPr>
          <w:p w14:paraId="741544E6"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0.000</w:t>
            </w:r>
          </w:p>
        </w:tc>
        <w:tc>
          <w:tcPr>
            <w:tcW w:w="1560" w:type="dxa"/>
            <w:tcBorders>
              <w:top w:val="nil"/>
              <w:left w:val="nil"/>
              <w:bottom w:val="nil"/>
              <w:right w:val="nil"/>
            </w:tcBorders>
            <w:shd w:val="clear" w:color="auto" w:fill="auto"/>
            <w:noWrap/>
            <w:vAlign w:val="bottom"/>
            <w:hideMark/>
          </w:tcPr>
          <w:p w14:paraId="6F012490"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0.000</w:t>
            </w:r>
          </w:p>
        </w:tc>
      </w:tr>
      <w:tr w:rsidR="00373F15" w:rsidRPr="008C68B0" w14:paraId="6109BFE6" w14:textId="77777777" w:rsidTr="00373F15">
        <w:trPr>
          <w:jc w:val="center"/>
        </w:trPr>
        <w:tc>
          <w:tcPr>
            <w:tcW w:w="4395" w:type="dxa"/>
            <w:tcBorders>
              <w:top w:val="nil"/>
              <w:left w:val="nil"/>
              <w:bottom w:val="nil"/>
              <w:right w:val="nil"/>
            </w:tcBorders>
            <w:shd w:val="clear" w:color="auto" w:fill="auto"/>
            <w:noWrap/>
            <w:vAlign w:val="bottom"/>
            <w:hideMark/>
          </w:tcPr>
          <w:p w14:paraId="70674CA2"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 xml:space="preserve">1008: </w:t>
            </w:r>
            <w:proofErr w:type="spellStart"/>
            <w:r w:rsidRPr="008C68B0">
              <w:rPr>
                <w:rFonts w:eastAsia="Times New Roman"/>
                <w:color w:val="000000"/>
                <w:sz w:val="21"/>
                <w:szCs w:val="22"/>
              </w:rPr>
              <w:t>RandD</w:t>
            </w:r>
            <w:proofErr w:type="spellEnd"/>
            <w:r w:rsidRPr="008C68B0">
              <w:rPr>
                <w:rFonts w:eastAsia="Times New Roman"/>
                <w:color w:val="000000"/>
                <w:sz w:val="21"/>
                <w:szCs w:val="22"/>
              </w:rPr>
              <w:t xml:space="preserve"> Social protection</w:t>
            </w:r>
          </w:p>
        </w:tc>
        <w:tc>
          <w:tcPr>
            <w:tcW w:w="1275" w:type="dxa"/>
            <w:tcBorders>
              <w:top w:val="nil"/>
              <w:left w:val="nil"/>
              <w:bottom w:val="nil"/>
              <w:right w:val="nil"/>
            </w:tcBorders>
            <w:shd w:val="clear" w:color="auto" w:fill="auto"/>
            <w:noWrap/>
            <w:vAlign w:val="bottom"/>
            <w:hideMark/>
          </w:tcPr>
          <w:p w14:paraId="45F3DCAF"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0.000</w:t>
            </w:r>
          </w:p>
        </w:tc>
        <w:tc>
          <w:tcPr>
            <w:tcW w:w="1560" w:type="dxa"/>
            <w:tcBorders>
              <w:top w:val="nil"/>
              <w:left w:val="nil"/>
              <w:bottom w:val="nil"/>
              <w:right w:val="nil"/>
            </w:tcBorders>
            <w:shd w:val="clear" w:color="auto" w:fill="auto"/>
            <w:noWrap/>
            <w:vAlign w:val="bottom"/>
            <w:hideMark/>
          </w:tcPr>
          <w:p w14:paraId="37660CE7"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0.000</w:t>
            </w:r>
          </w:p>
        </w:tc>
      </w:tr>
      <w:tr w:rsidR="00373F15" w:rsidRPr="008C68B0" w14:paraId="7A4E4D4B" w14:textId="77777777" w:rsidTr="00373F15">
        <w:trPr>
          <w:jc w:val="center"/>
        </w:trPr>
        <w:tc>
          <w:tcPr>
            <w:tcW w:w="4395" w:type="dxa"/>
            <w:tcBorders>
              <w:top w:val="nil"/>
              <w:left w:val="nil"/>
              <w:bottom w:val="nil"/>
              <w:right w:val="nil"/>
            </w:tcBorders>
            <w:shd w:val="clear" w:color="auto" w:fill="auto"/>
            <w:noWrap/>
            <w:vAlign w:val="bottom"/>
            <w:hideMark/>
          </w:tcPr>
          <w:p w14:paraId="4E13CD6B"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0407: Other industries</w:t>
            </w:r>
          </w:p>
        </w:tc>
        <w:tc>
          <w:tcPr>
            <w:tcW w:w="1275" w:type="dxa"/>
            <w:tcBorders>
              <w:top w:val="nil"/>
              <w:left w:val="nil"/>
              <w:bottom w:val="nil"/>
              <w:right w:val="nil"/>
            </w:tcBorders>
            <w:shd w:val="clear" w:color="auto" w:fill="auto"/>
            <w:noWrap/>
            <w:vAlign w:val="bottom"/>
            <w:hideMark/>
          </w:tcPr>
          <w:p w14:paraId="68BC6D2B"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0.000</w:t>
            </w:r>
          </w:p>
        </w:tc>
        <w:tc>
          <w:tcPr>
            <w:tcW w:w="1560" w:type="dxa"/>
            <w:tcBorders>
              <w:top w:val="nil"/>
              <w:left w:val="nil"/>
              <w:bottom w:val="nil"/>
              <w:right w:val="nil"/>
            </w:tcBorders>
            <w:shd w:val="clear" w:color="auto" w:fill="auto"/>
            <w:noWrap/>
            <w:vAlign w:val="bottom"/>
            <w:hideMark/>
          </w:tcPr>
          <w:p w14:paraId="1FB4E8A9"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0.001</w:t>
            </w:r>
          </w:p>
        </w:tc>
      </w:tr>
      <w:tr w:rsidR="00373F15" w:rsidRPr="008C68B0" w14:paraId="12732AE7" w14:textId="77777777" w:rsidTr="00373F15">
        <w:trPr>
          <w:jc w:val="center"/>
        </w:trPr>
        <w:tc>
          <w:tcPr>
            <w:tcW w:w="4395" w:type="dxa"/>
            <w:tcBorders>
              <w:top w:val="nil"/>
              <w:left w:val="nil"/>
              <w:bottom w:val="nil"/>
              <w:right w:val="nil"/>
            </w:tcBorders>
            <w:shd w:val="clear" w:color="auto" w:fill="auto"/>
            <w:noWrap/>
            <w:vAlign w:val="bottom"/>
            <w:hideMark/>
          </w:tcPr>
          <w:p w14:paraId="28F83567"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0202: Civil defence</w:t>
            </w:r>
          </w:p>
        </w:tc>
        <w:tc>
          <w:tcPr>
            <w:tcW w:w="1275" w:type="dxa"/>
            <w:tcBorders>
              <w:top w:val="nil"/>
              <w:left w:val="nil"/>
              <w:bottom w:val="nil"/>
              <w:right w:val="nil"/>
            </w:tcBorders>
            <w:shd w:val="clear" w:color="auto" w:fill="auto"/>
            <w:noWrap/>
            <w:vAlign w:val="bottom"/>
            <w:hideMark/>
          </w:tcPr>
          <w:p w14:paraId="55256D55"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0.000</w:t>
            </w:r>
          </w:p>
        </w:tc>
        <w:tc>
          <w:tcPr>
            <w:tcW w:w="1560" w:type="dxa"/>
            <w:tcBorders>
              <w:top w:val="nil"/>
              <w:left w:val="nil"/>
              <w:bottom w:val="nil"/>
              <w:right w:val="nil"/>
            </w:tcBorders>
            <w:shd w:val="clear" w:color="auto" w:fill="auto"/>
            <w:noWrap/>
            <w:vAlign w:val="bottom"/>
            <w:hideMark/>
          </w:tcPr>
          <w:p w14:paraId="17E04992"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0.000</w:t>
            </w:r>
          </w:p>
        </w:tc>
      </w:tr>
      <w:tr w:rsidR="00373F15" w:rsidRPr="008C68B0" w14:paraId="53D36D12" w14:textId="77777777" w:rsidTr="00373F15">
        <w:trPr>
          <w:jc w:val="center"/>
        </w:trPr>
        <w:tc>
          <w:tcPr>
            <w:tcW w:w="4395" w:type="dxa"/>
            <w:tcBorders>
              <w:top w:val="nil"/>
              <w:left w:val="nil"/>
              <w:bottom w:val="nil"/>
              <w:right w:val="nil"/>
            </w:tcBorders>
            <w:shd w:val="clear" w:color="auto" w:fill="auto"/>
            <w:noWrap/>
            <w:vAlign w:val="bottom"/>
            <w:hideMark/>
          </w:tcPr>
          <w:p w14:paraId="6741909F"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0502: Waste water management</w:t>
            </w:r>
          </w:p>
        </w:tc>
        <w:tc>
          <w:tcPr>
            <w:tcW w:w="1275" w:type="dxa"/>
            <w:tcBorders>
              <w:top w:val="nil"/>
              <w:left w:val="nil"/>
              <w:bottom w:val="nil"/>
              <w:right w:val="nil"/>
            </w:tcBorders>
            <w:shd w:val="clear" w:color="auto" w:fill="auto"/>
            <w:noWrap/>
            <w:vAlign w:val="bottom"/>
            <w:hideMark/>
          </w:tcPr>
          <w:p w14:paraId="59560026"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0.000</w:t>
            </w:r>
          </w:p>
        </w:tc>
        <w:tc>
          <w:tcPr>
            <w:tcW w:w="1560" w:type="dxa"/>
            <w:tcBorders>
              <w:top w:val="nil"/>
              <w:left w:val="nil"/>
              <w:bottom w:val="nil"/>
              <w:right w:val="nil"/>
            </w:tcBorders>
            <w:shd w:val="clear" w:color="auto" w:fill="auto"/>
            <w:noWrap/>
            <w:vAlign w:val="bottom"/>
            <w:hideMark/>
          </w:tcPr>
          <w:p w14:paraId="53508A38"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0.000</w:t>
            </w:r>
          </w:p>
        </w:tc>
      </w:tr>
      <w:tr w:rsidR="00373F15" w:rsidRPr="008C68B0" w14:paraId="150C517C" w14:textId="77777777" w:rsidTr="00373F15">
        <w:trPr>
          <w:jc w:val="center"/>
        </w:trPr>
        <w:tc>
          <w:tcPr>
            <w:tcW w:w="4395" w:type="dxa"/>
            <w:tcBorders>
              <w:top w:val="nil"/>
              <w:left w:val="nil"/>
              <w:bottom w:val="nil"/>
              <w:right w:val="nil"/>
            </w:tcBorders>
            <w:shd w:val="clear" w:color="auto" w:fill="auto"/>
            <w:noWrap/>
            <w:vAlign w:val="bottom"/>
            <w:hideMark/>
          </w:tcPr>
          <w:p w14:paraId="710C2680"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0108: Transfers of a general character between different levels of government</w:t>
            </w:r>
          </w:p>
        </w:tc>
        <w:tc>
          <w:tcPr>
            <w:tcW w:w="1275" w:type="dxa"/>
            <w:tcBorders>
              <w:top w:val="nil"/>
              <w:left w:val="nil"/>
              <w:bottom w:val="nil"/>
              <w:right w:val="nil"/>
            </w:tcBorders>
            <w:shd w:val="clear" w:color="auto" w:fill="auto"/>
            <w:noWrap/>
            <w:vAlign w:val="bottom"/>
            <w:hideMark/>
          </w:tcPr>
          <w:p w14:paraId="7A2DE9F8"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0.000</w:t>
            </w:r>
          </w:p>
        </w:tc>
        <w:tc>
          <w:tcPr>
            <w:tcW w:w="1560" w:type="dxa"/>
            <w:tcBorders>
              <w:top w:val="nil"/>
              <w:left w:val="nil"/>
              <w:bottom w:val="nil"/>
              <w:right w:val="nil"/>
            </w:tcBorders>
            <w:shd w:val="clear" w:color="auto" w:fill="auto"/>
            <w:noWrap/>
            <w:vAlign w:val="bottom"/>
            <w:hideMark/>
          </w:tcPr>
          <w:p w14:paraId="4E75B778"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0.000</w:t>
            </w:r>
          </w:p>
        </w:tc>
      </w:tr>
      <w:tr w:rsidR="00373F15" w:rsidRPr="008C68B0" w14:paraId="4DEA697C" w14:textId="77777777" w:rsidTr="00373F15">
        <w:trPr>
          <w:jc w:val="center"/>
        </w:trPr>
        <w:tc>
          <w:tcPr>
            <w:tcW w:w="4395" w:type="dxa"/>
            <w:tcBorders>
              <w:top w:val="nil"/>
              <w:left w:val="nil"/>
              <w:bottom w:val="nil"/>
              <w:right w:val="nil"/>
            </w:tcBorders>
            <w:shd w:val="clear" w:color="auto" w:fill="auto"/>
            <w:noWrap/>
            <w:vAlign w:val="bottom"/>
            <w:hideMark/>
          </w:tcPr>
          <w:p w14:paraId="149EC230"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0104: Basic research</w:t>
            </w:r>
          </w:p>
        </w:tc>
        <w:tc>
          <w:tcPr>
            <w:tcW w:w="1275" w:type="dxa"/>
            <w:tcBorders>
              <w:top w:val="nil"/>
              <w:left w:val="nil"/>
              <w:bottom w:val="nil"/>
              <w:right w:val="nil"/>
            </w:tcBorders>
            <w:shd w:val="clear" w:color="auto" w:fill="auto"/>
            <w:noWrap/>
            <w:vAlign w:val="bottom"/>
            <w:hideMark/>
          </w:tcPr>
          <w:p w14:paraId="298C717F"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0.000</w:t>
            </w:r>
          </w:p>
        </w:tc>
        <w:tc>
          <w:tcPr>
            <w:tcW w:w="1560" w:type="dxa"/>
            <w:tcBorders>
              <w:top w:val="nil"/>
              <w:left w:val="nil"/>
              <w:bottom w:val="nil"/>
              <w:right w:val="nil"/>
            </w:tcBorders>
            <w:shd w:val="clear" w:color="auto" w:fill="auto"/>
            <w:noWrap/>
            <w:vAlign w:val="bottom"/>
            <w:hideMark/>
          </w:tcPr>
          <w:p w14:paraId="0BEAE89C"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0.000</w:t>
            </w:r>
          </w:p>
        </w:tc>
      </w:tr>
      <w:tr w:rsidR="00373F15" w:rsidRPr="008C68B0" w14:paraId="4B529367" w14:textId="77777777" w:rsidTr="00373F15">
        <w:trPr>
          <w:jc w:val="center"/>
        </w:trPr>
        <w:tc>
          <w:tcPr>
            <w:tcW w:w="4395" w:type="dxa"/>
            <w:tcBorders>
              <w:top w:val="nil"/>
              <w:left w:val="nil"/>
              <w:bottom w:val="nil"/>
              <w:right w:val="nil"/>
            </w:tcBorders>
            <w:shd w:val="clear" w:color="auto" w:fill="auto"/>
            <w:noWrap/>
            <w:vAlign w:val="bottom"/>
            <w:hideMark/>
          </w:tcPr>
          <w:p w14:paraId="34DD9875"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0804: Religious and other community services</w:t>
            </w:r>
          </w:p>
        </w:tc>
        <w:tc>
          <w:tcPr>
            <w:tcW w:w="1275" w:type="dxa"/>
            <w:tcBorders>
              <w:top w:val="nil"/>
              <w:left w:val="nil"/>
              <w:bottom w:val="nil"/>
              <w:right w:val="nil"/>
            </w:tcBorders>
            <w:shd w:val="clear" w:color="auto" w:fill="auto"/>
            <w:noWrap/>
            <w:vAlign w:val="bottom"/>
            <w:hideMark/>
          </w:tcPr>
          <w:p w14:paraId="342E9540"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0.001</w:t>
            </w:r>
          </w:p>
        </w:tc>
        <w:tc>
          <w:tcPr>
            <w:tcW w:w="1560" w:type="dxa"/>
            <w:tcBorders>
              <w:top w:val="nil"/>
              <w:left w:val="nil"/>
              <w:bottom w:val="nil"/>
              <w:right w:val="nil"/>
            </w:tcBorders>
            <w:shd w:val="clear" w:color="auto" w:fill="auto"/>
            <w:noWrap/>
            <w:vAlign w:val="bottom"/>
            <w:hideMark/>
          </w:tcPr>
          <w:p w14:paraId="7A207C6E"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0.000</w:t>
            </w:r>
          </w:p>
        </w:tc>
      </w:tr>
      <w:tr w:rsidR="00373F15" w:rsidRPr="008C68B0" w14:paraId="4348E09D" w14:textId="77777777" w:rsidTr="00373F15">
        <w:trPr>
          <w:jc w:val="center"/>
        </w:trPr>
        <w:tc>
          <w:tcPr>
            <w:tcW w:w="4395" w:type="dxa"/>
            <w:tcBorders>
              <w:top w:val="nil"/>
              <w:left w:val="nil"/>
              <w:bottom w:val="nil"/>
              <w:right w:val="nil"/>
            </w:tcBorders>
            <w:shd w:val="clear" w:color="auto" w:fill="auto"/>
            <w:noWrap/>
            <w:vAlign w:val="bottom"/>
            <w:hideMark/>
          </w:tcPr>
          <w:p w14:paraId="39EDB19B"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 xml:space="preserve">0105: </w:t>
            </w:r>
            <w:proofErr w:type="spellStart"/>
            <w:r w:rsidRPr="008C68B0">
              <w:rPr>
                <w:rFonts w:eastAsia="Times New Roman"/>
                <w:color w:val="000000"/>
                <w:sz w:val="21"/>
                <w:szCs w:val="22"/>
              </w:rPr>
              <w:t>RandD</w:t>
            </w:r>
            <w:proofErr w:type="spellEnd"/>
            <w:r w:rsidRPr="008C68B0">
              <w:rPr>
                <w:rFonts w:eastAsia="Times New Roman"/>
                <w:color w:val="000000"/>
                <w:sz w:val="21"/>
                <w:szCs w:val="22"/>
              </w:rPr>
              <w:t xml:space="preserve"> General public services</w:t>
            </w:r>
          </w:p>
        </w:tc>
        <w:tc>
          <w:tcPr>
            <w:tcW w:w="1275" w:type="dxa"/>
            <w:tcBorders>
              <w:top w:val="nil"/>
              <w:left w:val="nil"/>
              <w:bottom w:val="nil"/>
              <w:right w:val="nil"/>
            </w:tcBorders>
            <w:shd w:val="clear" w:color="auto" w:fill="auto"/>
            <w:noWrap/>
            <w:vAlign w:val="bottom"/>
            <w:hideMark/>
          </w:tcPr>
          <w:p w14:paraId="6EC36351"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0.001</w:t>
            </w:r>
          </w:p>
        </w:tc>
        <w:tc>
          <w:tcPr>
            <w:tcW w:w="1560" w:type="dxa"/>
            <w:tcBorders>
              <w:top w:val="nil"/>
              <w:left w:val="nil"/>
              <w:bottom w:val="nil"/>
              <w:right w:val="nil"/>
            </w:tcBorders>
            <w:shd w:val="clear" w:color="auto" w:fill="auto"/>
            <w:noWrap/>
            <w:vAlign w:val="bottom"/>
            <w:hideMark/>
          </w:tcPr>
          <w:p w14:paraId="58C61CBA"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0.000</w:t>
            </w:r>
          </w:p>
        </w:tc>
      </w:tr>
      <w:tr w:rsidR="00373F15" w:rsidRPr="008C68B0" w14:paraId="748F00CD" w14:textId="77777777" w:rsidTr="00373F15">
        <w:trPr>
          <w:jc w:val="center"/>
        </w:trPr>
        <w:tc>
          <w:tcPr>
            <w:tcW w:w="4395" w:type="dxa"/>
            <w:tcBorders>
              <w:top w:val="nil"/>
              <w:left w:val="nil"/>
              <w:bottom w:val="nil"/>
              <w:right w:val="nil"/>
            </w:tcBorders>
            <w:shd w:val="clear" w:color="auto" w:fill="auto"/>
            <w:noWrap/>
            <w:vAlign w:val="bottom"/>
            <w:hideMark/>
          </w:tcPr>
          <w:p w14:paraId="5DDDC717"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0504: Protection of biodiversity and landscape</w:t>
            </w:r>
          </w:p>
        </w:tc>
        <w:tc>
          <w:tcPr>
            <w:tcW w:w="1275" w:type="dxa"/>
            <w:tcBorders>
              <w:top w:val="nil"/>
              <w:left w:val="nil"/>
              <w:bottom w:val="nil"/>
              <w:right w:val="nil"/>
            </w:tcBorders>
            <w:shd w:val="clear" w:color="auto" w:fill="auto"/>
            <w:noWrap/>
            <w:vAlign w:val="bottom"/>
            <w:hideMark/>
          </w:tcPr>
          <w:p w14:paraId="202BB851"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0.001</w:t>
            </w:r>
          </w:p>
        </w:tc>
        <w:tc>
          <w:tcPr>
            <w:tcW w:w="1560" w:type="dxa"/>
            <w:tcBorders>
              <w:top w:val="nil"/>
              <w:left w:val="nil"/>
              <w:bottom w:val="nil"/>
              <w:right w:val="nil"/>
            </w:tcBorders>
            <w:shd w:val="clear" w:color="auto" w:fill="auto"/>
            <w:noWrap/>
            <w:vAlign w:val="bottom"/>
            <w:hideMark/>
          </w:tcPr>
          <w:p w14:paraId="484AB1AC"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0.001</w:t>
            </w:r>
          </w:p>
        </w:tc>
      </w:tr>
      <w:tr w:rsidR="00373F15" w:rsidRPr="008C68B0" w14:paraId="7E48042D" w14:textId="77777777" w:rsidTr="00373F15">
        <w:trPr>
          <w:jc w:val="center"/>
        </w:trPr>
        <w:tc>
          <w:tcPr>
            <w:tcW w:w="4395" w:type="dxa"/>
            <w:tcBorders>
              <w:top w:val="nil"/>
              <w:left w:val="nil"/>
              <w:bottom w:val="nil"/>
              <w:right w:val="nil"/>
            </w:tcBorders>
            <w:shd w:val="clear" w:color="auto" w:fill="auto"/>
            <w:noWrap/>
            <w:vAlign w:val="bottom"/>
            <w:hideMark/>
          </w:tcPr>
          <w:p w14:paraId="2D1EB933"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 xml:space="preserve">0805: </w:t>
            </w:r>
            <w:proofErr w:type="spellStart"/>
            <w:r w:rsidRPr="008C68B0">
              <w:rPr>
                <w:rFonts w:eastAsia="Times New Roman"/>
                <w:color w:val="000000"/>
                <w:sz w:val="21"/>
                <w:szCs w:val="22"/>
              </w:rPr>
              <w:t>RandD</w:t>
            </w:r>
            <w:proofErr w:type="spellEnd"/>
            <w:r w:rsidRPr="008C68B0">
              <w:rPr>
                <w:rFonts w:eastAsia="Times New Roman"/>
                <w:color w:val="000000"/>
                <w:sz w:val="21"/>
                <w:szCs w:val="22"/>
              </w:rPr>
              <w:t xml:space="preserve"> Recreation, culture and religion</w:t>
            </w:r>
          </w:p>
        </w:tc>
        <w:tc>
          <w:tcPr>
            <w:tcW w:w="1275" w:type="dxa"/>
            <w:tcBorders>
              <w:top w:val="nil"/>
              <w:left w:val="nil"/>
              <w:bottom w:val="nil"/>
              <w:right w:val="nil"/>
            </w:tcBorders>
            <w:shd w:val="clear" w:color="auto" w:fill="auto"/>
            <w:noWrap/>
            <w:vAlign w:val="bottom"/>
            <w:hideMark/>
          </w:tcPr>
          <w:p w14:paraId="0EB3B5C4"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0.001</w:t>
            </w:r>
          </w:p>
        </w:tc>
        <w:tc>
          <w:tcPr>
            <w:tcW w:w="1560" w:type="dxa"/>
            <w:tcBorders>
              <w:top w:val="nil"/>
              <w:left w:val="nil"/>
              <w:bottom w:val="nil"/>
              <w:right w:val="nil"/>
            </w:tcBorders>
            <w:shd w:val="clear" w:color="auto" w:fill="auto"/>
            <w:noWrap/>
            <w:vAlign w:val="bottom"/>
            <w:hideMark/>
          </w:tcPr>
          <w:p w14:paraId="1F50EAAF"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0.000</w:t>
            </w:r>
          </w:p>
        </w:tc>
      </w:tr>
      <w:tr w:rsidR="00373F15" w:rsidRPr="008C68B0" w14:paraId="1789F15F" w14:textId="77777777" w:rsidTr="00373F15">
        <w:trPr>
          <w:jc w:val="center"/>
        </w:trPr>
        <w:tc>
          <w:tcPr>
            <w:tcW w:w="4395" w:type="dxa"/>
            <w:tcBorders>
              <w:top w:val="nil"/>
              <w:left w:val="nil"/>
              <w:bottom w:val="nil"/>
              <w:right w:val="nil"/>
            </w:tcBorders>
            <w:shd w:val="clear" w:color="auto" w:fill="auto"/>
            <w:noWrap/>
            <w:vAlign w:val="bottom"/>
            <w:hideMark/>
          </w:tcPr>
          <w:p w14:paraId="2BD532ED"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0203: Foreign military aid</w:t>
            </w:r>
          </w:p>
        </w:tc>
        <w:tc>
          <w:tcPr>
            <w:tcW w:w="1275" w:type="dxa"/>
            <w:tcBorders>
              <w:top w:val="nil"/>
              <w:left w:val="nil"/>
              <w:bottom w:val="nil"/>
              <w:right w:val="nil"/>
            </w:tcBorders>
            <w:shd w:val="clear" w:color="auto" w:fill="auto"/>
            <w:noWrap/>
            <w:vAlign w:val="bottom"/>
            <w:hideMark/>
          </w:tcPr>
          <w:p w14:paraId="2D0F7C40"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0.001</w:t>
            </w:r>
          </w:p>
        </w:tc>
        <w:tc>
          <w:tcPr>
            <w:tcW w:w="1560" w:type="dxa"/>
            <w:tcBorders>
              <w:top w:val="nil"/>
              <w:left w:val="nil"/>
              <w:bottom w:val="nil"/>
              <w:right w:val="nil"/>
            </w:tcBorders>
            <w:shd w:val="clear" w:color="auto" w:fill="auto"/>
            <w:noWrap/>
            <w:vAlign w:val="bottom"/>
            <w:hideMark/>
          </w:tcPr>
          <w:p w14:paraId="461E6809"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0.006</w:t>
            </w:r>
          </w:p>
        </w:tc>
      </w:tr>
      <w:tr w:rsidR="00373F15" w:rsidRPr="008C68B0" w14:paraId="0FD53697" w14:textId="77777777" w:rsidTr="00373F15">
        <w:trPr>
          <w:jc w:val="center"/>
        </w:trPr>
        <w:tc>
          <w:tcPr>
            <w:tcW w:w="4395" w:type="dxa"/>
            <w:tcBorders>
              <w:top w:val="nil"/>
              <w:left w:val="nil"/>
              <w:bottom w:val="nil"/>
              <w:right w:val="nil"/>
            </w:tcBorders>
            <w:shd w:val="clear" w:color="auto" w:fill="auto"/>
            <w:noWrap/>
            <w:vAlign w:val="bottom"/>
            <w:hideMark/>
          </w:tcPr>
          <w:p w14:paraId="21FD83A9"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 xml:space="preserve">0505: </w:t>
            </w:r>
            <w:proofErr w:type="spellStart"/>
            <w:r w:rsidRPr="008C68B0">
              <w:rPr>
                <w:rFonts w:eastAsia="Times New Roman"/>
                <w:color w:val="000000"/>
                <w:sz w:val="21"/>
                <w:szCs w:val="22"/>
              </w:rPr>
              <w:t>RandD</w:t>
            </w:r>
            <w:proofErr w:type="spellEnd"/>
            <w:r w:rsidRPr="008C68B0">
              <w:rPr>
                <w:rFonts w:eastAsia="Times New Roman"/>
                <w:color w:val="000000"/>
                <w:sz w:val="21"/>
                <w:szCs w:val="22"/>
              </w:rPr>
              <w:t xml:space="preserve"> Environmental protection</w:t>
            </w:r>
          </w:p>
        </w:tc>
        <w:tc>
          <w:tcPr>
            <w:tcW w:w="1275" w:type="dxa"/>
            <w:tcBorders>
              <w:top w:val="nil"/>
              <w:left w:val="nil"/>
              <w:bottom w:val="nil"/>
              <w:right w:val="nil"/>
            </w:tcBorders>
            <w:shd w:val="clear" w:color="auto" w:fill="auto"/>
            <w:noWrap/>
            <w:vAlign w:val="bottom"/>
            <w:hideMark/>
          </w:tcPr>
          <w:p w14:paraId="15B09C13"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0.001</w:t>
            </w:r>
          </w:p>
        </w:tc>
        <w:tc>
          <w:tcPr>
            <w:tcW w:w="1560" w:type="dxa"/>
            <w:tcBorders>
              <w:top w:val="nil"/>
              <w:left w:val="nil"/>
              <w:bottom w:val="nil"/>
              <w:right w:val="nil"/>
            </w:tcBorders>
            <w:shd w:val="clear" w:color="auto" w:fill="auto"/>
            <w:noWrap/>
            <w:vAlign w:val="bottom"/>
            <w:hideMark/>
          </w:tcPr>
          <w:p w14:paraId="336048CA"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0.001</w:t>
            </w:r>
          </w:p>
        </w:tc>
      </w:tr>
      <w:tr w:rsidR="00373F15" w:rsidRPr="008C68B0" w14:paraId="7940AAC7" w14:textId="77777777" w:rsidTr="00373F15">
        <w:trPr>
          <w:jc w:val="center"/>
        </w:trPr>
        <w:tc>
          <w:tcPr>
            <w:tcW w:w="4395" w:type="dxa"/>
            <w:tcBorders>
              <w:top w:val="nil"/>
              <w:left w:val="nil"/>
              <w:bottom w:val="nil"/>
              <w:right w:val="nil"/>
            </w:tcBorders>
            <w:shd w:val="clear" w:color="auto" w:fill="auto"/>
            <w:noWrap/>
            <w:vAlign w:val="bottom"/>
            <w:hideMark/>
          </w:tcPr>
          <w:p w14:paraId="019C0418"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0906: Subsidiary services to education</w:t>
            </w:r>
          </w:p>
        </w:tc>
        <w:tc>
          <w:tcPr>
            <w:tcW w:w="1275" w:type="dxa"/>
            <w:tcBorders>
              <w:top w:val="nil"/>
              <w:left w:val="nil"/>
              <w:bottom w:val="nil"/>
              <w:right w:val="nil"/>
            </w:tcBorders>
            <w:shd w:val="clear" w:color="auto" w:fill="auto"/>
            <w:noWrap/>
            <w:vAlign w:val="bottom"/>
            <w:hideMark/>
          </w:tcPr>
          <w:p w14:paraId="5955B9E6"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0.001</w:t>
            </w:r>
          </w:p>
        </w:tc>
        <w:tc>
          <w:tcPr>
            <w:tcW w:w="1560" w:type="dxa"/>
            <w:tcBorders>
              <w:top w:val="nil"/>
              <w:left w:val="nil"/>
              <w:bottom w:val="nil"/>
              <w:right w:val="nil"/>
            </w:tcBorders>
            <w:shd w:val="clear" w:color="auto" w:fill="auto"/>
            <w:noWrap/>
            <w:vAlign w:val="bottom"/>
            <w:hideMark/>
          </w:tcPr>
          <w:p w14:paraId="48C99AB3"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0.001</w:t>
            </w:r>
          </w:p>
        </w:tc>
      </w:tr>
      <w:tr w:rsidR="00373F15" w:rsidRPr="008C68B0" w14:paraId="44ED8180" w14:textId="77777777" w:rsidTr="00373F15">
        <w:trPr>
          <w:jc w:val="center"/>
        </w:trPr>
        <w:tc>
          <w:tcPr>
            <w:tcW w:w="4395" w:type="dxa"/>
            <w:tcBorders>
              <w:top w:val="nil"/>
              <w:left w:val="nil"/>
              <w:bottom w:val="nil"/>
              <w:right w:val="nil"/>
            </w:tcBorders>
            <w:shd w:val="clear" w:color="auto" w:fill="auto"/>
            <w:noWrap/>
            <w:vAlign w:val="bottom"/>
            <w:hideMark/>
          </w:tcPr>
          <w:p w14:paraId="40E487C2"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 xml:space="preserve">0106: General public services </w:t>
            </w:r>
            <w:proofErr w:type="spellStart"/>
            <w:r w:rsidRPr="008C68B0">
              <w:rPr>
                <w:rFonts w:eastAsia="Times New Roman"/>
                <w:color w:val="000000"/>
                <w:sz w:val="21"/>
                <w:szCs w:val="22"/>
              </w:rPr>
              <w:t>n.e.c.</w:t>
            </w:r>
            <w:proofErr w:type="spellEnd"/>
          </w:p>
        </w:tc>
        <w:tc>
          <w:tcPr>
            <w:tcW w:w="1275" w:type="dxa"/>
            <w:tcBorders>
              <w:top w:val="nil"/>
              <w:left w:val="nil"/>
              <w:bottom w:val="nil"/>
              <w:right w:val="nil"/>
            </w:tcBorders>
            <w:shd w:val="clear" w:color="auto" w:fill="auto"/>
            <w:noWrap/>
            <w:vAlign w:val="bottom"/>
            <w:hideMark/>
          </w:tcPr>
          <w:p w14:paraId="1A38F3DF"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0.002</w:t>
            </w:r>
          </w:p>
        </w:tc>
        <w:tc>
          <w:tcPr>
            <w:tcW w:w="1560" w:type="dxa"/>
            <w:tcBorders>
              <w:top w:val="nil"/>
              <w:left w:val="nil"/>
              <w:bottom w:val="nil"/>
              <w:right w:val="nil"/>
            </w:tcBorders>
            <w:shd w:val="clear" w:color="auto" w:fill="auto"/>
            <w:noWrap/>
            <w:vAlign w:val="bottom"/>
            <w:hideMark/>
          </w:tcPr>
          <w:p w14:paraId="15F0760D"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0.001</w:t>
            </w:r>
          </w:p>
        </w:tc>
      </w:tr>
      <w:tr w:rsidR="00373F15" w:rsidRPr="008C68B0" w14:paraId="6FAF780C" w14:textId="77777777" w:rsidTr="00373F15">
        <w:trPr>
          <w:jc w:val="center"/>
        </w:trPr>
        <w:tc>
          <w:tcPr>
            <w:tcW w:w="4395" w:type="dxa"/>
            <w:tcBorders>
              <w:top w:val="nil"/>
              <w:left w:val="nil"/>
              <w:bottom w:val="nil"/>
              <w:right w:val="nil"/>
            </w:tcBorders>
            <w:shd w:val="clear" w:color="auto" w:fill="auto"/>
            <w:noWrap/>
            <w:vAlign w:val="bottom"/>
            <w:hideMark/>
          </w:tcPr>
          <w:p w14:paraId="668DEEDA"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0604: Street lighting</w:t>
            </w:r>
          </w:p>
        </w:tc>
        <w:tc>
          <w:tcPr>
            <w:tcW w:w="1275" w:type="dxa"/>
            <w:tcBorders>
              <w:top w:val="nil"/>
              <w:left w:val="nil"/>
              <w:bottom w:val="nil"/>
              <w:right w:val="nil"/>
            </w:tcBorders>
            <w:shd w:val="clear" w:color="auto" w:fill="auto"/>
            <w:noWrap/>
            <w:vAlign w:val="bottom"/>
            <w:hideMark/>
          </w:tcPr>
          <w:p w14:paraId="6E111BDA"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0.003</w:t>
            </w:r>
          </w:p>
        </w:tc>
        <w:tc>
          <w:tcPr>
            <w:tcW w:w="1560" w:type="dxa"/>
            <w:tcBorders>
              <w:top w:val="nil"/>
              <w:left w:val="nil"/>
              <w:bottom w:val="nil"/>
              <w:right w:val="nil"/>
            </w:tcBorders>
            <w:shd w:val="clear" w:color="auto" w:fill="auto"/>
            <w:noWrap/>
            <w:vAlign w:val="bottom"/>
            <w:hideMark/>
          </w:tcPr>
          <w:p w14:paraId="2166614D"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0.001</w:t>
            </w:r>
          </w:p>
        </w:tc>
      </w:tr>
      <w:tr w:rsidR="00373F15" w:rsidRPr="008C68B0" w14:paraId="412D738F" w14:textId="77777777" w:rsidTr="00373F15">
        <w:trPr>
          <w:jc w:val="center"/>
        </w:trPr>
        <w:tc>
          <w:tcPr>
            <w:tcW w:w="4395" w:type="dxa"/>
            <w:tcBorders>
              <w:top w:val="nil"/>
              <w:left w:val="nil"/>
              <w:bottom w:val="nil"/>
              <w:right w:val="nil"/>
            </w:tcBorders>
            <w:shd w:val="clear" w:color="auto" w:fill="auto"/>
            <w:noWrap/>
            <w:vAlign w:val="bottom"/>
            <w:hideMark/>
          </w:tcPr>
          <w:p w14:paraId="399D6397"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 xml:space="preserve">0506: Environmental protection </w:t>
            </w:r>
            <w:proofErr w:type="spellStart"/>
            <w:r w:rsidRPr="008C68B0">
              <w:rPr>
                <w:rFonts w:eastAsia="Times New Roman"/>
                <w:color w:val="000000"/>
                <w:sz w:val="21"/>
                <w:szCs w:val="22"/>
              </w:rPr>
              <w:t>n.e.c.</w:t>
            </w:r>
            <w:proofErr w:type="spellEnd"/>
          </w:p>
        </w:tc>
        <w:tc>
          <w:tcPr>
            <w:tcW w:w="1275" w:type="dxa"/>
            <w:tcBorders>
              <w:top w:val="nil"/>
              <w:left w:val="nil"/>
              <w:bottom w:val="nil"/>
              <w:right w:val="nil"/>
            </w:tcBorders>
            <w:shd w:val="clear" w:color="auto" w:fill="auto"/>
            <w:noWrap/>
            <w:vAlign w:val="bottom"/>
            <w:hideMark/>
          </w:tcPr>
          <w:p w14:paraId="66025BD0"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0.005</w:t>
            </w:r>
          </w:p>
        </w:tc>
        <w:tc>
          <w:tcPr>
            <w:tcW w:w="1560" w:type="dxa"/>
            <w:tcBorders>
              <w:top w:val="nil"/>
              <w:left w:val="nil"/>
              <w:bottom w:val="nil"/>
              <w:right w:val="nil"/>
            </w:tcBorders>
            <w:shd w:val="clear" w:color="auto" w:fill="auto"/>
            <w:noWrap/>
            <w:vAlign w:val="bottom"/>
            <w:hideMark/>
          </w:tcPr>
          <w:p w14:paraId="0389311A"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0.003</w:t>
            </w:r>
          </w:p>
        </w:tc>
      </w:tr>
      <w:tr w:rsidR="00373F15" w:rsidRPr="008C68B0" w14:paraId="243F9587" w14:textId="77777777" w:rsidTr="00373F15">
        <w:trPr>
          <w:jc w:val="center"/>
        </w:trPr>
        <w:tc>
          <w:tcPr>
            <w:tcW w:w="4395" w:type="dxa"/>
            <w:tcBorders>
              <w:top w:val="nil"/>
              <w:left w:val="nil"/>
              <w:bottom w:val="nil"/>
              <w:right w:val="nil"/>
            </w:tcBorders>
            <w:shd w:val="clear" w:color="auto" w:fill="auto"/>
            <w:noWrap/>
            <w:vAlign w:val="bottom"/>
            <w:hideMark/>
          </w:tcPr>
          <w:p w14:paraId="07B708DF"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 xml:space="preserve">0306: Public order and safety </w:t>
            </w:r>
            <w:proofErr w:type="spellStart"/>
            <w:r w:rsidRPr="008C68B0">
              <w:rPr>
                <w:rFonts w:eastAsia="Times New Roman"/>
                <w:color w:val="000000"/>
                <w:sz w:val="21"/>
                <w:szCs w:val="22"/>
              </w:rPr>
              <w:t>n.e.c.</w:t>
            </w:r>
            <w:proofErr w:type="spellEnd"/>
          </w:p>
        </w:tc>
        <w:tc>
          <w:tcPr>
            <w:tcW w:w="1275" w:type="dxa"/>
            <w:tcBorders>
              <w:top w:val="nil"/>
              <w:left w:val="nil"/>
              <w:bottom w:val="nil"/>
              <w:right w:val="nil"/>
            </w:tcBorders>
            <w:shd w:val="clear" w:color="auto" w:fill="auto"/>
            <w:noWrap/>
            <w:vAlign w:val="bottom"/>
            <w:hideMark/>
          </w:tcPr>
          <w:p w14:paraId="13DC1746"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0.005</w:t>
            </w:r>
          </w:p>
        </w:tc>
        <w:tc>
          <w:tcPr>
            <w:tcW w:w="1560" w:type="dxa"/>
            <w:tcBorders>
              <w:top w:val="nil"/>
              <w:left w:val="nil"/>
              <w:bottom w:val="nil"/>
              <w:right w:val="nil"/>
            </w:tcBorders>
            <w:shd w:val="clear" w:color="auto" w:fill="auto"/>
            <w:noWrap/>
            <w:vAlign w:val="bottom"/>
            <w:hideMark/>
          </w:tcPr>
          <w:p w14:paraId="7D759E1C"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0.001</w:t>
            </w:r>
          </w:p>
        </w:tc>
      </w:tr>
      <w:tr w:rsidR="00373F15" w:rsidRPr="008C68B0" w14:paraId="11FAAD55" w14:textId="77777777" w:rsidTr="00373F15">
        <w:trPr>
          <w:jc w:val="center"/>
        </w:trPr>
        <w:tc>
          <w:tcPr>
            <w:tcW w:w="4395" w:type="dxa"/>
            <w:tcBorders>
              <w:top w:val="nil"/>
              <w:left w:val="nil"/>
              <w:bottom w:val="nil"/>
              <w:right w:val="nil"/>
            </w:tcBorders>
            <w:shd w:val="clear" w:color="auto" w:fill="auto"/>
            <w:noWrap/>
            <w:vAlign w:val="bottom"/>
            <w:hideMark/>
          </w:tcPr>
          <w:p w14:paraId="36583189"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 xml:space="preserve">0907: </w:t>
            </w:r>
            <w:proofErr w:type="spellStart"/>
            <w:r w:rsidRPr="008C68B0">
              <w:rPr>
                <w:rFonts w:eastAsia="Times New Roman"/>
                <w:color w:val="000000"/>
                <w:sz w:val="21"/>
                <w:szCs w:val="22"/>
              </w:rPr>
              <w:t>RandD</w:t>
            </w:r>
            <w:proofErr w:type="spellEnd"/>
            <w:r w:rsidRPr="008C68B0">
              <w:rPr>
                <w:rFonts w:eastAsia="Times New Roman"/>
                <w:color w:val="000000"/>
                <w:sz w:val="21"/>
                <w:szCs w:val="22"/>
              </w:rPr>
              <w:t xml:space="preserve"> Education</w:t>
            </w:r>
          </w:p>
        </w:tc>
        <w:tc>
          <w:tcPr>
            <w:tcW w:w="1275" w:type="dxa"/>
            <w:tcBorders>
              <w:top w:val="nil"/>
              <w:left w:val="nil"/>
              <w:bottom w:val="nil"/>
              <w:right w:val="nil"/>
            </w:tcBorders>
            <w:shd w:val="clear" w:color="auto" w:fill="auto"/>
            <w:noWrap/>
            <w:vAlign w:val="bottom"/>
            <w:hideMark/>
          </w:tcPr>
          <w:p w14:paraId="70713846"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0.006</w:t>
            </w:r>
          </w:p>
        </w:tc>
        <w:tc>
          <w:tcPr>
            <w:tcW w:w="1560" w:type="dxa"/>
            <w:tcBorders>
              <w:top w:val="nil"/>
              <w:left w:val="nil"/>
              <w:bottom w:val="nil"/>
              <w:right w:val="nil"/>
            </w:tcBorders>
            <w:shd w:val="clear" w:color="auto" w:fill="auto"/>
            <w:noWrap/>
            <w:vAlign w:val="bottom"/>
            <w:hideMark/>
          </w:tcPr>
          <w:p w14:paraId="4288B7A9"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0.003</w:t>
            </w:r>
          </w:p>
        </w:tc>
      </w:tr>
      <w:tr w:rsidR="00373F15" w:rsidRPr="008C68B0" w14:paraId="2FE100C6" w14:textId="77777777" w:rsidTr="00373F15">
        <w:trPr>
          <w:jc w:val="center"/>
        </w:trPr>
        <w:tc>
          <w:tcPr>
            <w:tcW w:w="4395" w:type="dxa"/>
            <w:tcBorders>
              <w:top w:val="nil"/>
              <w:left w:val="nil"/>
              <w:bottom w:val="nil"/>
              <w:right w:val="nil"/>
            </w:tcBorders>
            <w:shd w:val="clear" w:color="auto" w:fill="auto"/>
            <w:noWrap/>
            <w:vAlign w:val="bottom"/>
            <w:hideMark/>
          </w:tcPr>
          <w:p w14:paraId="58D84EAC"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 xml:space="preserve">0705: </w:t>
            </w:r>
            <w:proofErr w:type="spellStart"/>
            <w:r w:rsidRPr="008C68B0">
              <w:rPr>
                <w:rFonts w:eastAsia="Times New Roman"/>
                <w:color w:val="000000"/>
                <w:sz w:val="21"/>
                <w:szCs w:val="22"/>
              </w:rPr>
              <w:t>RandD</w:t>
            </w:r>
            <w:proofErr w:type="spellEnd"/>
            <w:r w:rsidRPr="008C68B0">
              <w:rPr>
                <w:rFonts w:eastAsia="Times New Roman"/>
                <w:color w:val="000000"/>
                <w:sz w:val="21"/>
                <w:szCs w:val="22"/>
              </w:rPr>
              <w:t xml:space="preserve"> Health</w:t>
            </w:r>
          </w:p>
        </w:tc>
        <w:tc>
          <w:tcPr>
            <w:tcW w:w="1275" w:type="dxa"/>
            <w:tcBorders>
              <w:top w:val="nil"/>
              <w:left w:val="nil"/>
              <w:bottom w:val="nil"/>
              <w:right w:val="nil"/>
            </w:tcBorders>
            <w:shd w:val="clear" w:color="auto" w:fill="auto"/>
            <w:noWrap/>
            <w:vAlign w:val="bottom"/>
            <w:hideMark/>
          </w:tcPr>
          <w:p w14:paraId="7D4F108B"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0.006</w:t>
            </w:r>
          </w:p>
        </w:tc>
        <w:tc>
          <w:tcPr>
            <w:tcW w:w="1560" w:type="dxa"/>
            <w:tcBorders>
              <w:top w:val="nil"/>
              <w:left w:val="nil"/>
              <w:bottom w:val="nil"/>
              <w:right w:val="nil"/>
            </w:tcBorders>
            <w:shd w:val="clear" w:color="auto" w:fill="auto"/>
            <w:noWrap/>
            <w:vAlign w:val="bottom"/>
            <w:hideMark/>
          </w:tcPr>
          <w:p w14:paraId="5D3AB28F"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0.002</w:t>
            </w:r>
          </w:p>
        </w:tc>
      </w:tr>
      <w:tr w:rsidR="00373F15" w:rsidRPr="008C68B0" w14:paraId="742A3C68" w14:textId="77777777" w:rsidTr="00373F15">
        <w:trPr>
          <w:jc w:val="center"/>
        </w:trPr>
        <w:tc>
          <w:tcPr>
            <w:tcW w:w="4395" w:type="dxa"/>
            <w:tcBorders>
              <w:top w:val="nil"/>
              <w:left w:val="nil"/>
              <w:bottom w:val="nil"/>
              <w:right w:val="nil"/>
            </w:tcBorders>
            <w:shd w:val="clear" w:color="auto" w:fill="auto"/>
            <w:noWrap/>
            <w:vAlign w:val="bottom"/>
            <w:hideMark/>
          </w:tcPr>
          <w:p w14:paraId="65E78A30"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 xml:space="preserve">0606: Housing and community amenities </w:t>
            </w:r>
            <w:proofErr w:type="spellStart"/>
            <w:r w:rsidRPr="008C68B0">
              <w:rPr>
                <w:rFonts w:eastAsia="Times New Roman"/>
                <w:color w:val="000000"/>
                <w:sz w:val="21"/>
                <w:szCs w:val="22"/>
              </w:rPr>
              <w:t>n.e.c.</w:t>
            </w:r>
            <w:proofErr w:type="spellEnd"/>
          </w:p>
        </w:tc>
        <w:tc>
          <w:tcPr>
            <w:tcW w:w="1275" w:type="dxa"/>
            <w:tcBorders>
              <w:top w:val="nil"/>
              <w:left w:val="nil"/>
              <w:bottom w:val="nil"/>
              <w:right w:val="nil"/>
            </w:tcBorders>
            <w:shd w:val="clear" w:color="auto" w:fill="auto"/>
            <w:noWrap/>
            <w:vAlign w:val="bottom"/>
            <w:hideMark/>
          </w:tcPr>
          <w:p w14:paraId="7EAD409B"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0.007</w:t>
            </w:r>
          </w:p>
        </w:tc>
        <w:tc>
          <w:tcPr>
            <w:tcW w:w="1560" w:type="dxa"/>
            <w:tcBorders>
              <w:top w:val="nil"/>
              <w:left w:val="nil"/>
              <w:bottom w:val="nil"/>
              <w:right w:val="nil"/>
            </w:tcBorders>
            <w:shd w:val="clear" w:color="auto" w:fill="auto"/>
            <w:noWrap/>
            <w:vAlign w:val="bottom"/>
            <w:hideMark/>
          </w:tcPr>
          <w:p w14:paraId="57946D19"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0.002</w:t>
            </w:r>
          </w:p>
        </w:tc>
      </w:tr>
      <w:tr w:rsidR="00373F15" w:rsidRPr="008C68B0" w14:paraId="40DF9FD0" w14:textId="77777777" w:rsidTr="00373F15">
        <w:trPr>
          <w:jc w:val="center"/>
        </w:trPr>
        <w:tc>
          <w:tcPr>
            <w:tcW w:w="4395" w:type="dxa"/>
            <w:tcBorders>
              <w:top w:val="nil"/>
              <w:left w:val="nil"/>
              <w:bottom w:val="nil"/>
              <w:right w:val="nil"/>
            </w:tcBorders>
            <w:shd w:val="clear" w:color="auto" w:fill="auto"/>
            <w:noWrap/>
            <w:vAlign w:val="bottom"/>
            <w:hideMark/>
          </w:tcPr>
          <w:p w14:paraId="135C6A4E"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 xml:space="preserve">0204: </w:t>
            </w:r>
            <w:proofErr w:type="spellStart"/>
            <w:r w:rsidRPr="008C68B0">
              <w:rPr>
                <w:rFonts w:eastAsia="Times New Roman"/>
                <w:color w:val="000000"/>
                <w:sz w:val="21"/>
                <w:szCs w:val="22"/>
              </w:rPr>
              <w:t>RandD</w:t>
            </w:r>
            <w:proofErr w:type="spellEnd"/>
            <w:r w:rsidRPr="008C68B0">
              <w:rPr>
                <w:rFonts w:eastAsia="Times New Roman"/>
                <w:color w:val="000000"/>
                <w:sz w:val="21"/>
                <w:szCs w:val="22"/>
              </w:rPr>
              <w:t xml:space="preserve"> Defence</w:t>
            </w:r>
          </w:p>
        </w:tc>
        <w:tc>
          <w:tcPr>
            <w:tcW w:w="1275" w:type="dxa"/>
            <w:tcBorders>
              <w:top w:val="nil"/>
              <w:left w:val="nil"/>
              <w:bottom w:val="nil"/>
              <w:right w:val="nil"/>
            </w:tcBorders>
            <w:shd w:val="clear" w:color="auto" w:fill="auto"/>
            <w:noWrap/>
            <w:vAlign w:val="bottom"/>
            <w:hideMark/>
          </w:tcPr>
          <w:p w14:paraId="5B66E403"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0.008</w:t>
            </w:r>
          </w:p>
        </w:tc>
        <w:tc>
          <w:tcPr>
            <w:tcW w:w="1560" w:type="dxa"/>
            <w:tcBorders>
              <w:top w:val="nil"/>
              <w:left w:val="nil"/>
              <w:bottom w:val="nil"/>
              <w:right w:val="nil"/>
            </w:tcBorders>
            <w:shd w:val="clear" w:color="auto" w:fill="auto"/>
            <w:noWrap/>
            <w:vAlign w:val="bottom"/>
            <w:hideMark/>
          </w:tcPr>
          <w:p w14:paraId="15463157"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0.004</w:t>
            </w:r>
          </w:p>
        </w:tc>
      </w:tr>
      <w:tr w:rsidR="00373F15" w:rsidRPr="008C68B0" w14:paraId="4EB675DA" w14:textId="77777777" w:rsidTr="00373F15">
        <w:trPr>
          <w:jc w:val="center"/>
        </w:trPr>
        <w:tc>
          <w:tcPr>
            <w:tcW w:w="4395" w:type="dxa"/>
            <w:tcBorders>
              <w:top w:val="nil"/>
              <w:left w:val="nil"/>
              <w:bottom w:val="nil"/>
              <w:right w:val="nil"/>
            </w:tcBorders>
            <w:shd w:val="clear" w:color="auto" w:fill="auto"/>
            <w:noWrap/>
            <w:vAlign w:val="bottom"/>
            <w:hideMark/>
          </w:tcPr>
          <w:p w14:paraId="5E02B3CB"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0501: Waste management</w:t>
            </w:r>
          </w:p>
        </w:tc>
        <w:tc>
          <w:tcPr>
            <w:tcW w:w="1275" w:type="dxa"/>
            <w:tcBorders>
              <w:top w:val="nil"/>
              <w:left w:val="nil"/>
              <w:bottom w:val="nil"/>
              <w:right w:val="nil"/>
            </w:tcBorders>
            <w:shd w:val="clear" w:color="auto" w:fill="auto"/>
            <w:noWrap/>
            <w:vAlign w:val="bottom"/>
            <w:hideMark/>
          </w:tcPr>
          <w:p w14:paraId="28B86CA8"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0.009</w:t>
            </w:r>
          </w:p>
        </w:tc>
        <w:tc>
          <w:tcPr>
            <w:tcW w:w="1560" w:type="dxa"/>
            <w:tcBorders>
              <w:top w:val="nil"/>
              <w:left w:val="nil"/>
              <w:bottom w:val="nil"/>
              <w:right w:val="nil"/>
            </w:tcBorders>
            <w:shd w:val="clear" w:color="auto" w:fill="auto"/>
            <w:noWrap/>
            <w:vAlign w:val="bottom"/>
            <w:hideMark/>
          </w:tcPr>
          <w:p w14:paraId="462D30D0"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0.008</w:t>
            </w:r>
          </w:p>
        </w:tc>
      </w:tr>
      <w:tr w:rsidR="00373F15" w:rsidRPr="008C68B0" w14:paraId="7CABA500" w14:textId="77777777" w:rsidTr="00373F15">
        <w:trPr>
          <w:jc w:val="center"/>
        </w:trPr>
        <w:tc>
          <w:tcPr>
            <w:tcW w:w="4395" w:type="dxa"/>
            <w:tcBorders>
              <w:top w:val="nil"/>
              <w:left w:val="nil"/>
              <w:bottom w:val="nil"/>
              <w:right w:val="nil"/>
            </w:tcBorders>
            <w:shd w:val="clear" w:color="auto" w:fill="auto"/>
            <w:noWrap/>
            <w:vAlign w:val="bottom"/>
            <w:hideMark/>
          </w:tcPr>
          <w:p w14:paraId="48D40150" w14:textId="77777777" w:rsidR="00373F15" w:rsidRPr="008C68B0" w:rsidRDefault="00373F15" w:rsidP="00921A57">
            <w:pPr>
              <w:spacing w:line="240" w:lineRule="auto"/>
              <w:jc w:val="right"/>
              <w:rPr>
                <w:rFonts w:eastAsia="Times New Roman"/>
                <w:b/>
                <w:bCs/>
                <w:color w:val="000000"/>
                <w:sz w:val="21"/>
                <w:szCs w:val="22"/>
              </w:rPr>
            </w:pPr>
            <w:r w:rsidRPr="008C68B0">
              <w:rPr>
                <w:rFonts w:eastAsia="Times New Roman"/>
                <w:b/>
                <w:bCs/>
                <w:color w:val="000000"/>
                <w:sz w:val="21"/>
                <w:szCs w:val="22"/>
              </w:rPr>
              <w:t>050: Environment protection</w:t>
            </w:r>
          </w:p>
        </w:tc>
        <w:tc>
          <w:tcPr>
            <w:tcW w:w="1275" w:type="dxa"/>
            <w:tcBorders>
              <w:top w:val="nil"/>
              <w:left w:val="nil"/>
              <w:bottom w:val="nil"/>
              <w:right w:val="nil"/>
            </w:tcBorders>
            <w:shd w:val="clear" w:color="auto" w:fill="auto"/>
            <w:noWrap/>
            <w:vAlign w:val="bottom"/>
            <w:hideMark/>
          </w:tcPr>
          <w:p w14:paraId="08434118" w14:textId="77777777" w:rsidR="00373F15" w:rsidRPr="008C68B0" w:rsidRDefault="00373F15" w:rsidP="00921A57">
            <w:pPr>
              <w:spacing w:line="240" w:lineRule="auto"/>
              <w:jc w:val="right"/>
              <w:rPr>
                <w:rFonts w:eastAsia="Times New Roman"/>
                <w:b/>
                <w:bCs/>
                <w:color w:val="000000"/>
                <w:sz w:val="21"/>
                <w:szCs w:val="22"/>
              </w:rPr>
            </w:pPr>
            <w:r w:rsidRPr="008C68B0">
              <w:rPr>
                <w:rFonts w:eastAsia="Times New Roman"/>
                <w:b/>
                <w:bCs/>
                <w:color w:val="000000"/>
                <w:sz w:val="21"/>
                <w:szCs w:val="22"/>
              </w:rPr>
              <w:t>0.016</w:t>
            </w:r>
          </w:p>
        </w:tc>
        <w:tc>
          <w:tcPr>
            <w:tcW w:w="1560" w:type="dxa"/>
            <w:tcBorders>
              <w:top w:val="nil"/>
              <w:left w:val="nil"/>
              <w:bottom w:val="nil"/>
              <w:right w:val="nil"/>
            </w:tcBorders>
            <w:shd w:val="clear" w:color="auto" w:fill="auto"/>
            <w:noWrap/>
            <w:vAlign w:val="bottom"/>
            <w:hideMark/>
          </w:tcPr>
          <w:p w14:paraId="1724DFD5" w14:textId="77777777" w:rsidR="00373F15" w:rsidRPr="008C68B0" w:rsidRDefault="00373F15" w:rsidP="00921A57">
            <w:pPr>
              <w:spacing w:line="240" w:lineRule="auto"/>
              <w:jc w:val="right"/>
              <w:rPr>
                <w:rFonts w:eastAsia="Times New Roman"/>
                <w:b/>
                <w:bCs/>
                <w:color w:val="000000"/>
                <w:sz w:val="21"/>
                <w:szCs w:val="22"/>
              </w:rPr>
            </w:pPr>
            <w:r w:rsidRPr="008C68B0">
              <w:rPr>
                <w:rFonts w:eastAsia="Times New Roman"/>
                <w:b/>
                <w:bCs/>
                <w:color w:val="000000"/>
                <w:sz w:val="21"/>
                <w:szCs w:val="22"/>
              </w:rPr>
              <w:t>0.013</w:t>
            </w:r>
          </w:p>
        </w:tc>
      </w:tr>
      <w:tr w:rsidR="00373F15" w:rsidRPr="008C68B0" w14:paraId="3DD5E4FD" w14:textId="77777777" w:rsidTr="00373F15">
        <w:trPr>
          <w:jc w:val="center"/>
        </w:trPr>
        <w:tc>
          <w:tcPr>
            <w:tcW w:w="4395" w:type="dxa"/>
            <w:tcBorders>
              <w:top w:val="nil"/>
              <w:left w:val="nil"/>
              <w:bottom w:val="nil"/>
              <w:right w:val="nil"/>
            </w:tcBorders>
            <w:shd w:val="clear" w:color="auto" w:fill="auto"/>
            <w:noWrap/>
            <w:vAlign w:val="bottom"/>
            <w:hideMark/>
          </w:tcPr>
          <w:p w14:paraId="5FE5DACC"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0403: Fuel and energy</w:t>
            </w:r>
          </w:p>
        </w:tc>
        <w:tc>
          <w:tcPr>
            <w:tcW w:w="1275" w:type="dxa"/>
            <w:tcBorders>
              <w:top w:val="nil"/>
              <w:left w:val="nil"/>
              <w:bottom w:val="nil"/>
              <w:right w:val="nil"/>
            </w:tcBorders>
            <w:shd w:val="clear" w:color="auto" w:fill="auto"/>
            <w:noWrap/>
            <w:vAlign w:val="bottom"/>
            <w:hideMark/>
          </w:tcPr>
          <w:p w14:paraId="1007B03C"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0.023</w:t>
            </w:r>
          </w:p>
        </w:tc>
        <w:tc>
          <w:tcPr>
            <w:tcW w:w="1560" w:type="dxa"/>
            <w:tcBorders>
              <w:top w:val="nil"/>
              <w:left w:val="nil"/>
              <w:bottom w:val="nil"/>
              <w:right w:val="nil"/>
            </w:tcBorders>
            <w:shd w:val="clear" w:color="auto" w:fill="auto"/>
            <w:noWrap/>
            <w:vAlign w:val="bottom"/>
            <w:hideMark/>
          </w:tcPr>
          <w:p w14:paraId="1200A566"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0.009</w:t>
            </w:r>
          </w:p>
        </w:tc>
      </w:tr>
      <w:tr w:rsidR="00373F15" w:rsidRPr="008C68B0" w14:paraId="6FED0AA9" w14:textId="77777777" w:rsidTr="00373F15">
        <w:trPr>
          <w:jc w:val="center"/>
        </w:trPr>
        <w:tc>
          <w:tcPr>
            <w:tcW w:w="4395" w:type="dxa"/>
            <w:tcBorders>
              <w:top w:val="nil"/>
              <w:left w:val="nil"/>
              <w:bottom w:val="nil"/>
              <w:right w:val="nil"/>
            </w:tcBorders>
            <w:shd w:val="clear" w:color="auto" w:fill="auto"/>
            <w:noWrap/>
            <w:vAlign w:val="bottom"/>
            <w:hideMark/>
          </w:tcPr>
          <w:p w14:paraId="51BE9AD2"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0704: Public health services</w:t>
            </w:r>
          </w:p>
        </w:tc>
        <w:tc>
          <w:tcPr>
            <w:tcW w:w="1275" w:type="dxa"/>
            <w:tcBorders>
              <w:top w:val="nil"/>
              <w:left w:val="nil"/>
              <w:bottom w:val="nil"/>
              <w:right w:val="nil"/>
            </w:tcBorders>
            <w:shd w:val="clear" w:color="auto" w:fill="auto"/>
            <w:noWrap/>
            <w:vAlign w:val="bottom"/>
            <w:hideMark/>
          </w:tcPr>
          <w:p w14:paraId="18464D1F"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0.023</w:t>
            </w:r>
          </w:p>
        </w:tc>
        <w:tc>
          <w:tcPr>
            <w:tcW w:w="1560" w:type="dxa"/>
            <w:tcBorders>
              <w:top w:val="nil"/>
              <w:left w:val="nil"/>
              <w:bottom w:val="nil"/>
              <w:right w:val="nil"/>
            </w:tcBorders>
            <w:shd w:val="clear" w:color="auto" w:fill="auto"/>
            <w:noWrap/>
            <w:vAlign w:val="bottom"/>
            <w:hideMark/>
          </w:tcPr>
          <w:p w14:paraId="5C096824"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0.005</w:t>
            </w:r>
          </w:p>
        </w:tc>
      </w:tr>
      <w:tr w:rsidR="00373F15" w:rsidRPr="008C68B0" w14:paraId="04EC71F4" w14:textId="77777777" w:rsidTr="00373F15">
        <w:trPr>
          <w:jc w:val="center"/>
        </w:trPr>
        <w:tc>
          <w:tcPr>
            <w:tcW w:w="4395" w:type="dxa"/>
            <w:tcBorders>
              <w:top w:val="nil"/>
              <w:left w:val="nil"/>
              <w:bottom w:val="nil"/>
              <w:right w:val="nil"/>
            </w:tcBorders>
            <w:shd w:val="clear" w:color="auto" w:fill="auto"/>
            <w:noWrap/>
            <w:vAlign w:val="bottom"/>
            <w:hideMark/>
          </w:tcPr>
          <w:p w14:paraId="73BEF093"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 xml:space="preserve">0706: Health </w:t>
            </w:r>
            <w:proofErr w:type="spellStart"/>
            <w:r w:rsidRPr="008C68B0">
              <w:rPr>
                <w:rFonts w:eastAsia="Times New Roman"/>
                <w:color w:val="000000"/>
                <w:sz w:val="21"/>
                <w:szCs w:val="22"/>
              </w:rPr>
              <w:t>n.e.c.</w:t>
            </w:r>
            <w:proofErr w:type="spellEnd"/>
          </w:p>
        </w:tc>
        <w:tc>
          <w:tcPr>
            <w:tcW w:w="1275" w:type="dxa"/>
            <w:tcBorders>
              <w:top w:val="nil"/>
              <w:left w:val="nil"/>
              <w:bottom w:val="nil"/>
              <w:right w:val="nil"/>
            </w:tcBorders>
            <w:shd w:val="clear" w:color="auto" w:fill="auto"/>
            <w:noWrap/>
            <w:vAlign w:val="bottom"/>
            <w:hideMark/>
          </w:tcPr>
          <w:p w14:paraId="7F2028EA"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0.025</w:t>
            </w:r>
          </w:p>
        </w:tc>
        <w:tc>
          <w:tcPr>
            <w:tcW w:w="1560" w:type="dxa"/>
            <w:tcBorders>
              <w:top w:val="nil"/>
              <w:left w:val="nil"/>
              <w:bottom w:val="nil"/>
              <w:right w:val="nil"/>
            </w:tcBorders>
            <w:shd w:val="clear" w:color="auto" w:fill="auto"/>
            <w:noWrap/>
            <w:vAlign w:val="bottom"/>
            <w:hideMark/>
          </w:tcPr>
          <w:p w14:paraId="0FCEA068"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0.003</w:t>
            </w:r>
          </w:p>
        </w:tc>
      </w:tr>
      <w:tr w:rsidR="00373F15" w:rsidRPr="008C68B0" w14:paraId="3DD44241" w14:textId="77777777" w:rsidTr="00373F15">
        <w:trPr>
          <w:jc w:val="center"/>
        </w:trPr>
        <w:tc>
          <w:tcPr>
            <w:tcW w:w="4395" w:type="dxa"/>
            <w:tcBorders>
              <w:top w:val="nil"/>
              <w:left w:val="nil"/>
              <w:bottom w:val="nil"/>
              <w:right w:val="nil"/>
            </w:tcBorders>
            <w:shd w:val="clear" w:color="auto" w:fill="auto"/>
            <w:noWrap/>
            <w:vAlign w:val="bottom"/>
            <w:hideMark/>
          </w:tcPr>
          <w:p w14:paraId="7DDC4BA5"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 xml:space="preserve">0408: </w:t>
            </w:r>
            <w:proofErr w:type="spellStart"/>
            <w:r w:rsidRPr="008C68B0">
              <w:rPr>
                <w:rFonts w:eastAsia="Times New Roman"/>
                <w:color w:val="000000"/>
                <w:sz w:val="21"/>
                <w:szCs w:val="22"/>
              </w:rPr>
              <w:t>RandD</w:t>
            </w:r>
            <w:proofErr w:type="spellEnd"/>
            <w:r w:rsidRPr="008C68B0">
              <w:rPr>
                <w:rFonts w:eastAsia="Times New Roman"/>
                <w:color w:val="000000"/>
                <w:sz w:val="21"/>
                <w:szCs w:val="22"/>
              </w:rPr>
              <w:t xml:space="preserve"> Economic affairs</w:t>
            </w:r>
          </w:p>
        </w:tc>
        <w:tc>
          <w:tcPr>
            <w:tcW w:w="1275" w:type="dxa"/>
            <w:tcBorders>
              <w:top w:val="nil"/>
              <w:left w:val="nil"/>
              <w:bottom w:val="nil"/>
              <w:right w:val="nil"/>
            </w:tcBorders>
            <w:shd w:val="clear" w:color="auto" w:fill="auto"/>
            <w:noWrap/>
            <w:vAlign w:val="bottom"/>
            <w:hideMark/>
          </w:tcPr>
          <w:p w14:paraId="074EE704"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0.034</w:t>
            </w:r>
          </w:p>
        </w:tc>
        <w:tc>
          <w:tcPr>
            <w:tcW w:w="1560" w:type="dxa"/>
            <w:tcBorders>
              <w:top w:val="nil"/>
              <w:left w:val="nil"/>
              <w:bottom w:val="nil"/>
              <w:right w:val="nil"/>
            </w:tcBorders>
            <w:shd w:val="clear" w:color="auto" w:fill="auto"/>
            <w:noWrap/>
            <w:vAlign w:val="bottom"/>
            <w:hideMark/>
          </w:tcPr>
          <w:p w14:paraId="7901317B"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0.004</w:t>
            </w:r>
          </w:p>
        </w:tc>
      </w:tr>
      <w:tr w:rsidR="00373F15" w:rsidRPr="008C68B0" w14:paraId="67F90A62" w14:textId="77777777" w:rsidTr="00373F15">
        <w:trPr>
          <w:jc w:val="center"/>
        </w:trPr>
        <w:tc>
          <w:tcPr>
            <w:tcW w:w="4395" w:type="dxa"/>
            <w:tcBorders>
              <w:top w:val="nil"/>
              <w:left w:val="nil"/>
              <w:bottom w:val="nil"/>
              <w:right w:val="nil"/>
            </w:tcBorders>
            <w:shd w:val="clear" w:color="auto" w:fill="auto"/>
            <w:noWrap/>
            <w:vAlign w:val="bottom"/>
            <w:hideMark/>
          </w:tcPr>
          <w:p w14:paraId="12FE9A26"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0401: General economic, commercial and labour affairs</w:t>
            </w:r>
          </w:p>
        </w:tc>
        <w:tc>
          <w:tcPr>
            <w:tcW w:w="1275" w:type="dxa"/>
            <w:tcBorders>
              <w:top w:val="nil"/>
              <w:left w:val="nil"/>
              <w:bottom w:val="nil"/>
              <w:right w:val="nil"/>
            </w:tcBorders>
            <w:shd w:val="clear" w:color="auto" w:fill="auto"/>
            <w:noWrap/>
            <w:vAlign w:val="bottom"/>
            <w:hideMark/>
          </w:tcPr>
          <w:p w14:paraId="4C6C51CF"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0.038</w:t>
            </w:r>
          </w:p>
        </w:tc>
        <w:tc>
          <w:tcPr>
            <w:tcW w:w="1560" w:type="dxa"/>
            <w:tcBorders>
              <w:top w:val="nil"/>
              <w:left w:val="nil"/>
              <w:bottom w:val="nil"/>
              <w:right w:val="nil"/>
            </w:tcBorders>
            <w:shd w:val="clear" w:color="auto" w:fill="auto"/>
            <w:noWrap/>
            <w:vAlign w:val="bottom"/>
            <w:hideMark/>
          </w:tcPr>
          <w:p w14:paraId="728B6044"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0.015</w:t>
            </w:r>
          </w:p>
        </w:tc>
      </w:tr>
      <w:tr w:rsidR="00373F15" w:rsidRPr="008C68B0" w14:paraId="48CF4300" w14:textId="77777777" w:rsidTr="00373F15">
        <w:trPr>
          <w:jc w:val="center"/>
        </w:trPr>
        <w:tc>
          <w:tcPr>
            <w:tcW w:w="4395" w:type="dxa"/>
            <w:tcBorders>
              <w:top w:val="nil"/>
              <w:left w:val="nil"/>
              <w:bottom w:val="nil"/>
              <w:right w:val="nil"/>
            </w:tcBorders>
            <w:shd w:val="clear" w:color="auto" w:fill="auto"/>
            <w:noWrap/>
            <w:vAlign w:val="bottom"/>
            <w:hideMark/>
          </w:tcPr>
          <w:p w14:paraId="58105134"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0102: Foreign economic aid</w:t>
            </w:r>
          </w:p>
        </w:tc>
        <w:tc>
          <w:tcPr>
            <w:tcW w:w="1275" w:type="dxa"/>
            <w:tcBorders>
              <w:top w:val="nil"/>
              <w:left w:val="nil"/>
              <w:bottom w:val="nil"/>
              <w:right w:val="nil"/>
            </w:tcBorders>
            <w:shd w:val="clear" w:color="auto" w:fill="auto"/>
            <w:noWrap/>
            <w:vAlign w:val="bottom"/>
            <w:hideMark/>
          </w:tcPr>
          <w:p w14:paraId="05081E8C"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0.038</w:t>
            </w:r>
          </w:p>
        </w:tc>
        <w:tc>
          <w:tcPr>
            <w:tcW w:w="1560" w:type="dxa"/>
            <w:tcBorders>
              <w:top w:val="nil"/>
              <w:left w:val="nil"/>
              <w:bottom w:val="nil"/>
              <w:right w:val="nil"/>
            </w:tcBorders>
            <w:shd w:val="clear" w:color="auto" w:fill="auto"/>
            <w:noWrap/>
            <w:vAlign w:val="bottom"/>
            <w:hideMark/>
          </w:tcPr>
          <w:p w14:paraId="23888E7E"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0.003</w:t>
            </w:r>
          </w:p>
        </w:tc>
      </w:tr>
      <w:tr w:rsidR="00373F15" w:rsidRPr="008C68B0" w14:paraId="29080DEC" w14:textId="77777777" w:rsidTr="00373F15">
        <w:trPr>
          <w:jc w:val="center"/>
        </w:trPr>
        <w:tc>
          <w:tcPr>
            <w:tcW w:w="4395" w:type="dxa"/>
            <w:tcBorders>
              <w:top w:val="nil"/>
              <w:left w:val="nil"/>
              <w:bottom w:val="nil"/>
              <w:right w:val="nil"/>
            </w:tcBorders>
            <w:shd w:val="clear" w:color="auto" w:fill="auto"/>
            <w:noWrap/>
            <w:vAlign w:val="bottom"/>
            <w:hideMark/>
          </w:tcPr>
          <w:p w14:paraId="524A3EED"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0702: Outpatient services</w:t>
            </w:r>
          </w:p>
        </w:tc>
        <w:tc>
          <w:tcPr>
            <w:tcW w:w="1275" w:type="dxa"/>
            <w:tcBorders>
              <w:top w:val="nil"/>
              <w:left w:val="nil"/>
              <w:bottom w:val="nil"/>
              <w:right w:val="nil"/>
            </w:tcBorders>
            <w:shd w:val="clear" w:color="auto" w:fill="auto"/>
            <w:noWrap/>
            <w:vAlign w:val="bottom"/>
            <w:hideMark/>
          </w:tcPr>
          <w:p w14:paraId="055CE178"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0.047</w:t>
            </w:r>
          </w:p>
        </w:tc>
        <w:tc>
          <w:tcPr>
            <w:tcW w:w="1560" w:type="dxa"/>
            <w:tcBorders>
              <w:top w:val="nil"/>
              <w:left w:val="nil"/>
              <w:bottom w:val="nil"/>
              <w:right w:val="nil"/>
            </w:tcBorders>
            <w:shd w:val="clear" w:color="auto" w:fill="auto"/>
            <w:noWrap/>
            <w:vAlign w:val="bottom"/>
            <w:hideMark/>
          </w:tcPr>
          <w:p w14:paraId="57426420"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0.017</w:t>
            </w:r>
          </w:p>
        </w:tc>
      </w:tr>
      <w:tr w:rsidR="00373F15" w:rsidRPr="008C68B0" w14:paraId="791B85A8" w14:textId="77777777" w:rsidTr="00373F15">
        <w:trPr>
          <w:jc w:val="center"/>
        </w:trPr>
        <w:tc>
          <w:tcPr>
            <w:tcW w:w="4395" w:type="dxa"/>
            <w:tcBorders>
              <w:top w:val="nil"/>
              <w:left w:val="nil"/>
              <w:bottom w:val="nil"/>
              <w:right w:val="nil"/>
            </w:tcBorders>
            <w:shd w:val="clear" w:color="auto" w:fill="auto"/>
            <w:noWrap/>
            <w:vAlign w:val="bottom"/>
            <w:hideMark/>
          </w:tcPr>
          <w:p w14:paraId="350AD899"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 xml:space="preserve">1007: Social exclusion </w:t>
            </w:r>
            <w:proofErr w:type="spellStart"/>
            <w:r w:rsidRPr="008C68B0">
              <w:rPr>
                <w:rFonts w:eastAsia="Times New Roman"/>
                <w:color w:val="000000"/>
                <w:sz w:val="21"/>
                <w:szCs w:val="22"/>
              </w:rPr>
              <w:t>n.e.c.</w:t>
            </w:r>
            <w:proofErr w:type="spellEnd"/>
          </w:p>
        </w:tc>
        <w:tc>
          <w:tcPr>
            <w:tcW w:w="1275" w:type="dxa"/>
            <w:tcBorders>
              <w:top w:val="nil"/>
              <w:left w:val="nil"/>
              <w:bottom w:val="nil"/>
              <w:right w:val="nil"/>
            </w:tcBorders>
            <w:shd w:val="clear" w:color="auto" w:fill="auto"/>
            <w:noWrap/>
            <w:vAlign w:val="bottom"/>
            <w:hideMark/>
          </w:tcPr>
          <w:p w14:paraId="7C243275"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0.063</w:t>
            </w:r>
          </w:p>
        </w:tc>
        <w:tc>
          <w:tcPr>
            <w:tcW w:w="1560" w:type="dxa"/>
            <w:tcBorders>
              <w:top w:val="nil"/>
              <w:left w:val="nil"/>
              <w:bottom w:val="nil"/>
              <w:right w:val="nil"/>
            </w:tcBorders>
            <w:shd w:val="clear" w:color="auto" w:fill="auto"/>
            <w:noWrap/>
            <w:vAlign w:val="bottom"/>
            <w:hideMark/>
          </w:tcPr>
          <w:p w14:paraId="13B09A48"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0.014</w:t>
            </w:r>
          </w:p>
        </w:tc>
      </w:tr>
      <w:tr w:rsidR="00373F15" w:rsidRPr="008C68B0" w14:paraId="1B9BF671" w14:textId="77777777" w:rsidTr="00373F15">
        <w:trPr>
          <w:jc w:val="center"/>
        </w:trPr>
        <w:tc>
          <w:tcPr>
            <w:tcW w:w="4395" w:type="dxa"/>
            <w:tcBorders>
              <w:top w:val="nil"/>
              <w:left w:val="nil"/>
              <w:bottom w:val="nil"/>
              <w:right w:val="nil"/>
            </w:tcBorders>
            <w:shd w:val="clear" w:color="auto" w:fill="auto"/>
            <w:noWrap/>
            <w:vAlign w:val="bottom"/>
            <w:hideMark/>
          </w:tcPr>
          <w:p w14:paraId="2FE38581"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0405: Transport</w:t>
            </w:r>
          </w:p>
        </w:tc>
        <w:tc>
          <w:tcPr>
            <w:tcW w:w="1275" w:type="dxa"/>
            <w:tcBorders>
              <w:top w:val="nil"/>
              <w:left w:val="nil"/>
              <w:bottom w:val="nil"/>
              <w:right w:val="nil"/>
            </w:tcBorders>
            <w:shd w:val="clear" w:color="auto" w:fill="auto"/>
            <w:noWrap/>
            <w:vAlign w:val="bottom"/>
            <w:hideMark/>
          </w:tcPr>
          <w:p w14:paraId="468568ED"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0.078</w:t>
            </w:r>
          </w:p>
        </w:tc>
        <w:tc>
          <w:tcPr>
            <w:tcW w:w="1560" w:type="dxa"/>
            <w:tcBorders>
              <w:top w:val="nil"/>
              <w:left w:val="nil"/>
              <w:bottom w:val="nil"/>
              <w:right w:val="nil"/>
            </w:tcBorders>
            <w:shd w:val="clear" w:color="auto" w:fill="auto"/>
            <w:noWrap/>
            <w:vAlign w:val="bottom"/>
            <w:hideMark/>
          </w:tcPr>
          <w:p w14:paraId="07171562"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0.018</w:t>
            </w:r>
          </w:p>
        </w:tc>
      </w:tr>
      <w:tr w:rsidR="00373F15" w:rsidRPr="008C68B0" w14:paraId="267E91DF" w14:textId="77777777" w:rsidTr="00373F15">
        <w:trPr>
          <w:jc w:val="center"/>
        </w:trPr>
        <w:tc>
          <w:tcPr>
            <w:tcW w:w="4395" w:type="dxa"/>
            <w:tcBorders>
              <w:top w:val="nil"/>
              <w:left w:val="nil"/>
              <w:bottom w:val="nil"/>
              <w:right w:val="nil"/>
            </w:tcBorders>
            <w:shd w:val="clear" w:color="auto" w:fill="auto"/>
            <w:noWrap/>
            <w:vAlign w:val="bottom"/>
            <w:hideMark/>
          </w:tcPr>
          <w:p w14:paraId="494A1C79"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0902: Secondary education</w:t>
            </w:r>
          </w:p>
        </w:tc>
        <w:tc>
          <w:tcPr>
            <w:tcW w:w="1275" w:type="dxa"/>
            <w:tcBorders>
              <w:top w:val="nil"/>
              <w:left w:val="nil"/>
              <w:bottom w:val="nil"/>
              <w:right w:val="nil"/>
            </w:tcBorders>
            <w:shd w:val="clear" w:color="auto" w:fill="auto"/>
            <w:noWrap/>
            <w:vAlign w:val="bottom"/>
            <w:hideMark/>
          </w:tcPr>
          <w:p w14:paraId="3B333C7A"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0.092</w:t>
            </w:r>
          </w:p>
        </w:tc>
        <w:tc>
          <w:tcPr>
            <w:tcW w:w="1560" w:type="dxa"/>
            <w:tcBorders>
              <w:top w:val="nil"/>
              <w:left w:val="nil"/>
              <w:bottom w:val="nil"/>
              <w:right w:val="nil"/>
            </w:tcBorders>
            <w:shd w:val="clear" w:color="auto" w:fill="auto"/>
            <w:noWrap/>
            <w:vAlign w:val="bottom"/>
            <w:hideMark/>
          </w:tcPr>
          <w:p w14:paraId="37A3EB17"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0.007</w:t>
            </w:r>
          </w:p>
        </w:tc>
      </w:tr>
      <w:tr w:rsidR="00373F15" w:rsidRPr="008C68B0" w14:paraId="7382D5CB" w14:textId="77777777" w:rsidTr="00373F15">
        <w:trPr>
          <w:jc w:val="center"/>
        </w:trPr>
        <w:tc>
          <w:tcPr>
            <w:tcW w:w="4395" w:type="dxa"/>
            <w:tcBorders>
              <w:top w:val="nil"/>
              <w:left w:val="nil"/>
              <w:bottom w:val="nil"/>
              <w:right w:val="nil"/>
            </w:tcBorders>
            <w:shd w:val="clear" w:color="auto" w:fill="auto"/>
            <w:noWrap/>
            <w:vAlign w:val="bottom"/>
            <w:hideMark/>
          </w:tcPr>
          <w:p w14:paraId="60AEDA8C"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1002: Old age</w:t>
            </w:r>
          </w:p>
        </w:tc>
        <w:tc>
          <w:tcPr>
            <w:tcW w:w="1275" w:type="dxa"/>
            <w:tcBorders>
              <w:top w:val="nil"/>
              <w:left w:val="nil"/>
              <w:bottom w:val="nil"/>
              <w:right w:val="nil"/>
            </w:tcBorders>
            <w:shd w:val="clear" w:color="auto" w:fill="auto"/>
            <w:noWrap/>
            <w:vAlign w:val="bottom"/>
            <w:hideMark/>
          </w:tcPr>
          <w:p w14:paraId="2F031217"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0.129</w:t>
            </w:r>
          </w:p>
        </w:tc>
        <w:tc>
          <w:tcPr>
            <w:tcW w:w="1560" w:type="dxa"/>
            <w:tcBorders>
              <w:top w:val="nil"/>
              <w:left w:val="nil"/>
              <w:bottom w:val="nil"/>
              <w:right w:val="nil"/>
            </w:tcBorders>
            <w:shd w:val="clear" w:color="auto" w:fill="auto"/>
            <w:noWrap/>
            <w:vAlign w:val="bottom"/>
            <w:hideMark/>
          </w:tcPr>
          <w:p w14:paraId="23D9BF0B"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0.024</w:t>
            </w:r>
          </w:p>
        </w:tc>
      </w:tr>
      <w:tr w:rsidR="00373F15" w:rsidRPr="008C68B0" w14:paraId="6BE41712" w14:textId="77777777" w:rsidTr="00373F15">
        <w:trPr>
          <w:jc w:val="center"/>
        </w:trPr>
        <w:tc>
          <w:tcPr>
            <w:tcW w:w="4395" w:type="dxa"/>
            <w:tcBorders>
              <w:top w:val="nil"/>
              <w:left w:val="nil"/>
              <w:bottom w:val="nil"/>
              <w:right w:val="nil"/>
            </w:tcBorders>
            <w:shd w:val="clear" w:color="auto" w:fill="auto"/>
            <w:noWrap/>
            <w:vAlign w:val="bottom"/>
            <w:hideMark/>
          </w:tcPr>
          <w:p w14:paraId="7D50D3EA"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0703: Hospital services</w:t>
            </w:r>
          </w:p>
        </w:tc>
        <w:tc>
          <w:tcPr>
            <w:tcW w:w="1275" w:type="dxa"/>
            <w:tcBorders>
              <w:top w:val="nil"/>
              <w:left w:val="nil"/>
              <w:bottom w:val="nil"/>
              <w:right w:val="nil"/>
            </w:tcBorders>
            <w:shd w:val="clear" w:color="auto" w:fill="auto"/>
            <w:noWrap/>
            <w:vAlign w:val="bottom"/>
            <w:hideMark/>
          </w:tcPr>
          <w:p w14:paraId="20DEABED"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0.137</w:t>
            </w:r>
          </w:p>
        </w:tc>
        <w:tc>
          <w:tcPr>
            <w:tcW w:w="1560" w:type="dxa"/>
            <w:tcBorders>
              <w:top w:val="nil"/>
              <w:left w:val="nil"/>
              <w:bottom w:val="nil"/>
              <w:right w:val="nil"/>
            </w:tcBorders>
            <w:shd w:val="clear" w:color="auto" w:fill="auto"/>
            <w:noWrap/>
            <w:vAlign w:val="bottom"/>
            <w:hideMark/>
          </w:tcPr>
          <w:p w14:paraId="19765693" w14:textId="77777777" w:rsidR="00373F15" w:rsidRPr="008C68B0" w:rsidRDefault="00373F15" w:rsidP="00921A57">
            <w:pPr>
              <w:spacing w:line="240" w:lineRule="auto"/>
              <w:jc w:val="right"/>
              <w:rPr>
                <w:rFonts w:eastAsia="Times New Roman"/>
                <w:color w:val="000000"/>
                <w:sz w:val="21"/>
                <w:szCs w:val="22"/>
              </w:rPr>
            </w:pPr>
            <w:r w:rsidRPr="008C68B0">
              <w:rPr>
                <w:rFonts w:eastAsia="Times New Roman"/>
                <w:color w:val="000000"/>
                <w:sz w:val="21"/>
                <w:szCs w:val="22"/>
              </w:rPr>
              <w:t>0.017</w:t>
            </w:r>
          </w:p>
        </w:tc>
      </w:tr>
      <w:tr w:rsidR="00373F15" w:rsidRPr="008C68B0" w14:paraId="70AE78FC" w14:textId="77777777" w:rsidTr="00373F15">
        <w:trPr>
          <w:jc w:val="center"/>
        </w:trPr>
        <w:tc>
          <w:tcPr>
            <w:tcW w:w="4395" w:type="dxa"/>
            <w:tcBorders>
              <w:top w:val="nil"/>
              <w:left w:val="nil"/>
              <w:bottom w:val="nil"/>
              <w:right w:val="nil"/>
            </w:tcBorders>
            <w:shd w:val="clear" w:color="auto" w:fill="auto"/>
            <w:noWrap/>
            <w:vAlign w:val="bottom"/>
            <w:hideMark/>
          </w:tcPr>
          <w:p w14:paraId="28560D4B" w14:textId="77777777" w:rsidR="00373F15" w:rsidRPr="008C68B0" w:rsidRDefault="00373F15" w:rsidP="00921A57">
            <w:pPr>
              <w:spacing w:line="240" w:lineRule="auto"/>
              <w:jc w:val="right"/>
              <w:rPr>
                <w:rFonts w:eastAsia="Times New Roman"/>
                <w:b/>
                <w:bCs/>
                <w:color w:val="000000"/>
                <w:sz w:val="21"/>
                <w:szCs w:val="22"/>
              </w:rPr>
            </w:pPr>
            <w:r w:rsidRPr="008C68B0">
              <w:rPr>
                <w:rFonts w:eastAsia="Times New Roman"/>
                <w:b/>
                <w:bCs/>
                <w:color w:val="000000"/>
                <w:sz w:val="21"/>
                <w:szCs w:val="22"/>
              </w:rPr>
              <w:t>040: Economic affairs</w:t>
            </w:r>
          </w:p>
        </w:tc>
        <w:tc>
          <w:tcPr>
            <w:tcW w:w="1275" w:type="dxa"/>
            <w:tcBorders>
              <w:top w:val="nil"/>
              <w:left w:val="nil"/>
              <w:bottom w:val="nil"/>
              <w:right w:val="nil"/>
            </w:tcBorders>
            <w:shd w:val="clear" w:color="auto" w:fill="auto"/>
            <w:noWrap/>
            <w:vAlign w:val="bottom"/>
            <w:hideMark/>
          </w:tcPr>
          <w:p w14:paraId="0848C48D" w14:textId="77777777" w:rsidR="00373F15" w:rsidRPr="008C68B0" w:rsidRDefault="00373F15" w:rsidP="00921A57">
            <w:pPr>
              <w:spacing w:line="240" w:lineRule="auto"/>
              <w:jc w:val="right"/>
              <w:rPr>
                <w:rFonts w:eastAsia="Times New Roman"/>
                <w:b/>
                <w:bCs/>
                <w:color w:val="000000"/>
                <w:sz w:val="21"/>
                <w:szCs w:val="22"/>
              </w:rPr>
            </w:pPr>
            <w:r w:rsidRPr="008C68B0">
              <w:rPr>
                <w:rFonts w:eastAsia="Times New Roman"/>
                <w:b/>
                <w:bCs/>
                <w:color w:val="000000"/>
                <w:sz w:val="21"/>
                <w:szCs w:val="22"/>
              </w:rPr>
              <w:t>0.144</w:t>
            </w:r>
          </w:p>
        </w:tc>
        <w:tc>
          <w:tcPr>
            <w:tcW w:w="1560" w:type="dxa"/>
            <w:tcBorders>
              <w:top w:val="nil"/>
              <w:left w:val="nil"/>
              <w:bottom w:val="nil"/>
              <w:right w:val="nil"/>
            </w:tcBorders>
            <w:shd w:val="clear" w:color="auto" w:fill="auto"/>
            <w:noWrap/>
            <w:vAlign w:val="bottom"/>
            <w:hideMark/>
          </w:tcPr>
          <w:p w14:paraId="6AA90194" w14:textId="77777777" w:rsidR="00373F15" w:rsidRPr="008C68B0" w:rsidRDefault="00373F15" w:rsidP="00921A57">
            <w:pPr>
              <w:spacing w:line="240" w:lineRule="auto"/>
              <w:jc w:val="right"/>
              <w:rPr>
                <w:rFonts w:eastAsia="Times New Roman"/>
                <w:b/>
                <w:bCs/>
                <w:color w:val="000000"/>
                <w:sz w:val="21"/>
                <w:szCs w:val="22"/>
              </w:rPr>
            </w:pPr>
            <w:r w:rsidRPr="008C68B0">
              <w:rPr>
                <w:rFonts w:eastAsia="Times New Roman"/>
                <w:b/>
                <w:bCs/>
                <w:color w:val="000000"/>
                <w:sz w:val="21"/>
                <w:szCs w:val="22"/>
              </w:rPr>
              <w:t>0.024</w:t>
            </w:r>
          </w:p>
        </w:tc>
      </w:tr>
      <w:tr w:rsidR="00373F15" w:rsidRPr="008C68B0" w14:paraId="19835643" w14:textId="77777777" w:rsidTr="00373F15">
        <w:trPr>
          <w:jc w:val="center"/>
        </w:trPr>
        <w:tc>
          <w:tcPr>
            <w:tcW w:w="4395" w:type="dxa"/>
            <w:tcBorders>
              <w:top w:val="nil"/>
              <w:left w:val="nil"/>
              <w:bottom w:val="nil"/>
              <w:right w:val="nil"/>
            </w:tcBorders>
            <w:shd w:val="clear" w:color="auto" w:fill="auto"/>
            <w:noWrap/>
            <w:vAlign w:val="bottom"/>
            <w:hideMark/>
          </w:tcPr>
          <w:p w14:paraId="70643CCD" w14:textId="77777777" w:rsidR="00373F15" w:rsidRPr="008C68B0" w:rsidRDefault="00373F15" w:rsidP="00921A57">
            <w:pPr>
              <w:spacing w:line="240" w:lineRule="auto"/>
              <w:jc w:val="right"/>
              <w:rPr>
                <w:rFonts w:eastAsia="Times New Roman"/>
                <w:b/>
                <w:bCs/>
                <w:color w:val="000000"/>
                <w:sz w:val="21"/>
                <w:szCs w:val="22"/>
              </w:rPr>
            </w:pPr>
            <w:r w:rsidRPr="008C68B0">
              <w:rPr>
                <w:rFonts w:eastAsia="Times New Roman"/>
                <w:b/>
                <w:bCs/>
                <w:color w:val="000000"/>
                <w:sz w:val="21"/>
                <w:szCs w:val="22"/>
              </w:rPr>
              <w:t>070: Health</w:t>
            </w:r>
          </w:p>
        </w:tc>
        <w:tc>
          <w:tcPr>
            <w:tcW w:w="1275" w:type="dxa"/>
            <w:tcBorders>
              <w:top w:val="nil"/>
              <w:left w:val="nil"/>
              <w:bottom w:val="nil"/>
              <w:right w:val="nil"/>
            </w:tcBorders>
            <w:shd w:val="clear" w:color="auto" w:fill="auto"/>
            <w:noWrap/>
            <w:vAlign w:val="bottom"/>
            <w:hideMark/>
          </w:tcPr>
          <w:p w14:paraId="507D7BFC" w14:textId="77777777" w:rsidR="00373F15" w:rsidRPr="008C68B0" w:rsidRDefault="00373F15" w:rsidP="00921A57">
            <w:pPr>
              <w:spacing w:line="240" w:lineRule="auto"/>
              <w:jc w:val="right"/>
              <w:rPr>
                <w:rFonts w:eastAsia="Times New Roman"/>
                <w:b/>
                <w:bCs/>
                <w:color w:val="000000"/>
                <w:sz w:val="21"/>
                <w:szCs w:val="22"/>
              </w:rPr>
            </w:pPr>
            <w:r w:rsidRPr="008C68B0">
              <w:rPr>
                <w:rFonts w:eastAsia="Times New Roman"/>
                <w:b/>
                <w:bCs/>
                <w:color w:val="000000"/>
                <w:sz w:val="21"/>
                <w:szCs w:val="22"/>
              </w:rPr>
              <w:t>0.226</w:t>
            </w:r>
          </w:p>
        </w:tc>
        <w:tc>
          <w:tcPr>
            <w:tcW w:w="1560" w:type="dxa"/>
            <w:tcBorders>
              <w:top w:val="nil"/>
              <w:left w:val="nil"/>
              <w:bottom w:val="nil"/>
              <w:right w:val="nil"/>
            </w:tcBorders>
            <w:shd w:val="clear" w:color="auto" w:fill="auto"/>
            <w:noWrap/>
            <w:vAlign w:val="bottom"/>
            <w:hideMark/>
          </w:tcPr>
          <w:p w14:paraId="790A4198" w14:textId="77777777" w:rsidR="00373F15" w:rsidRPr="008C68B0" w:rsidRDefault="00373F15" w:rsidP="00921A57">
            <w:pPr>
              <w:spacing w:line="240" w:lineRule="auto"/>
              <w:jc w:val="right"/>
              <w:rPr>
                <w:rFonts w:eastAsia="Times New Roman"/>
                <w:b/>
                <w:bCs/>
                <w:color w:val="000000"/>
                <w:sz w:val="21"/>
                <w:szCs w:val="22"/>
              </w:rPr>
            </w:pPr>
            <w:r w:rsidRPr="008C68B0">
              <w:rPr>
                <w:rFonts w:eastAsia="Times New Roman"/>
                <w:b/>
                <w:bCs/>
                <w:color w:val="000000"/>
                <w:sz w:val="21"/>
                <w:szCs w:val="22"/>
              </w:rPr>
              <w:t>0.010</w:t>
            </w:r>
          </w:p>
        </w:tc>
      </w:tr>
    </w:tbl>
    <w:p w14:paraId="19D8D7C7" w14:textId="77777777" w:rsidR="00373F15" w:rsidRDefault="00373F15" w:rsidP="00373F15">
      <w:pPr>
        <w:spacing w:line="240" w:lineRule="auto"/>
        <w:rPr>
          <w:i/>
          <w:sz w:val="22"/>
          <w:szCs w:val="22"/>
          <w:lang w:val="en-US"/>
        </w:rPr>
      </w:pPr>
    </w:p>
    <w:p w14:paraId="5994BB21" w14:textId="39DBC086" w:rsidR="00373F15" w:rsidRDefault="00373F15" w:rsidP="00373F15">
      <w:pPr>
        <w:spacing w:line="240" w:lineRule="auto"/>
        <w:rPr>
          <w:i/>
          <w:sz w:val="22"/>
          <w:szCs w:val="22"/>
          <w:lang w:val="en-US"/>
        </w:rPr>
      </w:pPr>
    </w:p>
    <w:p w14:paraId="18E6A185" w14:textId="77777777" w:rsidR="00373F15" w:rsidRDefault="00373F15" w:rsidP="00DD065F">
      <w:pPr>
        <w:spacing w:line="240" w:lineRule="auto"/>
        <w:jc w:val="center"/>
        <w:rPr>
          <w:b/>
          <w:sz w:val="22"/>
          <w:szCs w:val="22"/>
          <w:lang w:val="en-US"/>
        </w:rPr>
      </w:pPr>
    </w:p>
    <w:p w14:paraId="51DD8B6B" w14:textId="2D74E393" w:rsidR="00097691" w:rsidRPr="00373F15" w:rsidRDefault="007D1A8B" w:rsidP="00DD065F">
      <w:pPr>
        <w:spacing w:line="240" w:lineRule="auto"/>
        <w:jc w:val="center"/>
        <w:rPr>
          <w:b/>
          <w:sz w:val="28"/>
          <w:szCs w:val="22"/>
          <w:lang w:val="en-US"/>
        </w:rPr>
      </w:pPr>
      <w:r w:rsidRPr="00373F15">
        <w:rPr>
          <w:b/>
          <w:sz w:val="28"/>
          <w:szCs w:val="22"/>
          <w:lang w:val="en-US"/>
        </w:rPr>
        <w:lastRenderedPageBreak/>
        <w:t>Appendix 4</w:t>
      </w:r>
      <w:r w:rsidR="00373F15">
        <w:rPr>
          <w:b/>
          <w:sz w:val="28"/>
          <w:szCs w:val="22"/>
          <w:lang w:val="en-US"/>
        </w:rPr>
        <w:t>:</w:t>
      </w:r>
      <w:r w:rsidRPr="00373F15">
        <w:rPr>
          <w:b/>
          <w:sz w:val="28"/>
          <w:szCs w:val="22"/>
          <w:lang w:val="en-US"/>
        </w:rPr>
        <w:t xml:space="preserve"> Further Results on the Cabinet Minutes Corpus</w:t>
      </w:r>
    </w:p>
    <w:p w14:paraId="2E4ACBB9" w14:textId="06764C95" w:rsidR="007D1A8B" w:rsidRPr="00DD065F" w:rsidRDefault="007D1A8B" w:rsidP="00DD065F">
      <w:pPr>
        <w:spacing w:line="240" w:lineRule="auto"/>
        <w:jc w:val="center"/>
        <w:rPr>
          <w:sz w:val="22"/>
          <w:szCs w:val="22"/>
          <w:lang w:val="en-US"/>
        </w:rPr>
      </w:pPr>
    </w:p>
    <w:p w14:paraId="0364917A" w14:textId="415C3105" w:rsidR="007D1A8B" w:rsidRDefault="005C1872" w:rsidP="00DD065F">
      <w:pPr>
        <w:spacing w:line="240" w:lineRule="auto"/>
        <w:rPr>
          <w:i/>
          <w:sz w:val="22"/>
          <w:szCs w:val="22"/>
          <w:lang w:val="en-US"/>
        </w:rPr>
      </w:pPr>
      <w:r w:rsidRPr="00DD065F">
        <w:rPr>
          <w:i/>
          <w:sz w:val="22"/>
          <w:szCs w:val="22"/>
          <w:lang w:val="en-US"/>
        </w:rPr>
        <w:t>4.1 Full results for the STM with K=20</w:t>
      </w:r>
    </w:p>
    <w:p w14:paraId="08D15128" w14:textId="77777777" w:rsidR="00373F15" w:rsidRPr="00DD065F" w:rsidRDefault="00373F15" w:rsidP="00DD065F">
      <w:pPr>
        <w:spacing w:line="240" w:lineRule="auto"/>
        <w:rPr>
          <w:i/>
          <w:sz w:val="22"/>
          <w:szCs w:val="22"/>
          <w:lang w:val="en-US"/>
        </w:rPr>
      </w:pPr>
    </w:p>
    <w:p w14:paraId="26A95F9D" w14:textId="77777777" w:rsidR="005C1872" w:rsidRPr="00DD065F" w:rsidRDefault="005C1872" w:rsidP="00DD065F">
      <w:pPr>
        <w:spacing w:line="240" w:lineRule="auto"/>
        <w:rPr>
          <w:sz w:val="22"/>
          <w:szCs w:val="22"/>
          <w:lang w:val="en-US"/>
        </w:rPr>
      </w:pPr>
      <w:r w:rsidRPr="00DD065F">
        <w:rPr>
          <w:sz w:val="22"/>
          <w:szCs w:val="22"/>
          <w:lang w:val="en-US"/>
        </w:rPr>
        <w:t>A topic model with 20 topics, 2034 documents and a 2442 word dictionary.</w:t>
      </w:r>
    </w:p>
    <w:p w14:paraId="4AC5D27E" w14:textId="4C36FBDA" w:rsidR="005C1872" w:rsidRPr="00DD065F" w:rsidRDefault="000A7ADF" w:rsidP="00DD065F">
      <w:pPr>
        <w:spacing w:line="240" w:lineRule="auto"/>
        <w:rPr>
          <w:sz w:val="22"/>
          <w:szCs w:val="22"/>
          <w:lang w:val="en-US"/>
        </w:rPr>
      </w:pPr>
      <w:r w:rsidRPr="00DD065F">
        <w:rPr>
          <w:sz w:val="22"/>
          <w:szCs w:val="22"/>
          <w:lang w:val="en-US"/>
        </w:rPr>
        <w:t>Economic topics highlighted in bold.</w:t>
      </w:r>
    </w:p>
    <w:p w14:paraId="44B76F55" w14:textId="77777777" w:rsidR="000A7ADF" w:rsidRPr="00DD065F" w:rsidRDefault="000A7ADF" w:rsidP="00DD065F">
      <w:pPr>
        <w:spacing w:line="240" w:lineRule="auto"/>
        <w:rPr>
          <w:sz w:val="22"/>
          <w:szCs w:val="22"/>
          <w:lang w:val="en-US"/>
        </w:rPr>
      </w:pPr>
    </w:p>
    <w:p w14:paraId="2228F80D" w14:textId="77777777" w:rsidR="005C1872" w:rsidRPr="00DD065F" w:rsidRDefault="005C1872" w:rsidP="00DD065F">
      <w:pPr>
        <w:spacing w:line="240" w:lineRule="auto"/>
        <w:rPr>
          <w:sz w:val="22"/>
          <w:szCs w:val="22"/>
          <w:lang w:val="en-US"/>
        </w:rPr>
      </w:pPr>
      <w:r w:rsidRPr="00DD065F">
        <w:rPr>
          <w:sz w:val="22"/>
          <w:szCs w:val="22"/>
          <w:lang w:val="en-US"/>
        </w:rPr>
        <w:t>Topic 1 Top Words:</w:t>
      </w:r>
    </w:p>
    <w:p w14:paraId="18C0E11E" w14:textId="77777777" w:rsidR="005C1872" w:rsidRPr="00DD065F" w:rsidRDefault="005C1872"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Highest Prob: home, police, secretary, prison, action, crime, chief </w:t>
      </w:r>
    </w:p>
    <w:p w14:paraId="3A88FFEF" w14:textId="77777777" w:rsidR="005C1872" w:rsidRPr="00DD065F" w:rsidRDefault="005C1872"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FREX: prison, police, crime, prisoners, home, officers, necessarily </w:t>
      </w:r>
    </w:p>
    <w:p w14:paraId="34CF4AF8" w14:textId="77777777" w:rsidR="005C1872" w:rsidRPr="00DD065F" w:rsidRDefault="005C1872"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Lift: necessarily, prison, prisons, prisoners, crime, sentences, </w:t>
      </w:r>
      <w:proofErr w:type="spellStart"/>
      <w:r w:rsidRPr="00DD065F">
        <w:rPr>
          <w:sz w:val="22"/>
          <w:szCs w:val="22"/>
          <w:lang w:val="en-US"/>
        </w:rPr>
        <w:t>liverpool</w:t>
      </w:r>
      <w:proofErr w:type="spellEnd"/>
      <w:r w:rsidRPr="00DD065F">
        <w:rPr>
          <w:sz w:val="22"/>
          <w:szCs w:val="22"/>
          <w:lang w:val="en-US"/>
        </w:rPr>
        <w:t xml:space="preserve"> </w:t>
      </w:r>
    </w:p>
    <w:p w14:paraId="0F7BC917" w14:textId="479DDA69" w:rsidR="005C1872" w:rsidRPr="00DD065F" w:rsidRDefault="005C1872"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Score: necessarily, police, prison, crime, prisoners, prisons, officers </w:t>
      </w:r>
    </w:p>
    <w:p w14:paraId="0DD0C30B" w14:textId="53C35878" w:rsidR="005C1872" w:rsidRPr="00DD065F" w:rsidRDefault="005C1872" w:rsidP="00DD065F">
      <w:pPr>
        <w:spacing w:line="240" w:lineRule="auto"/>
        <w:rPr>
          <w:sz w:val="22"/>
          <w:szCs w:val="22"/>
          <w:lang w:val="en-US"/>
        </w:rPr>
      </w:pPr>
      <w:r w:rsidRPr="00DD065F">
        <w:rPr>
          <w:sz w:val="22"/>
          <w:szCs w:val="22"/>
          <w:lang w:val="en-US"/>
        </w:rPr>
        <w:tab/>
        <w:t xml:space="preserve"> Representative documents: </w:t>
      </w:r>
      <w:r w:rsidR="000A7ADF" w:rsidRPr="00DD065F">
        <w:rPr>
          <w:sz w:val="22"/>
          <w:szCs w:val="22"/>
          <w:lang w:val="en-US"/>
        </w:rPr>
        <w:t xml:space="preserve">Prisons, Industrial Action `at </w:t>
      </w:r>
      <w:proofErr w:type="spellStart"/>
      <w:r w:rsidR="000A7ADF" w:rsidRPr="00DD065F">
        <w:rPr>
          <w:sz w:val="22"/>
          <w:szCs w:val="22"/>
          <w:lang w:val="en-US"/>
        </w:rPr>
        <w:t>Wymott</w:t>
      </w:r>
      <w:proofErr w:type="spellEnd"/>
      <w:r w:rsidR="000A7ADF" w:rsidRPr="00DD065F">
        <w:rPr>
          <w:sz w:val="22"/>
          <w:szCs w:val="22"/>
          <w:lang w:val="en-US"/>
        </w:rPr>
        <w:t xml:space="preserve"> Prison, Industrial Action in Prisons.</w:t>
      </w:r>
    </w:p>
    <w:p w14:paraId="1ADE254A" w14:textId="77777777" w:rsidR="005C1872" w:rsidRPr="00DD065F" w:rsidRDefault="005C1872" w:rsidP="00DD065F">
      <w:pPr>
        <w:spacing w:line="240" w:lineRule="auto"/>
        <w:rPr>
          <w:sz w:val="22"/>
          <w:szCs w:val="22"/>
          <w:lang w:val="en-US"/>
        </w:rPr>
      </w:pPr>
      <w:r w:rsidRPr="00DD065F">
        <w:rPr>
          <w:sz w:val="22"/>
          <w:szCs w:val="22"/>
          <w:lang w:val="en-US"/>
        </w:rPr>
        <w:t>Topic 2 Top Words:</w:t>
      </w:r>
    </w:p>
    <w:p w14:paraId="5749489F" w14:textId="77777777" w:rsidR="005C1872" w:rsidRPr="00DD065F" w:rsidRDefault="005C1872"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Highest Prob: cabinet, prime, minister, discussion, ministers, government, summing </w:t>
      </w:r>
    </w:p>
    <w:p w14:paraId="3173D334" w14:textId="77777777" w:rsidR="005C1872" w:rsidRPr="00DD065F" w:rsidRDefault="005C1872"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FREX: prime, ministers, minister, approval, statements, colleagues, summing </w:t>
      </w:r>
    </w:p>
    <w:p w14:paraId="437A4AC1" w14:textId="77777777" w:rsidR="005C1872" w:rsidRPr="00DD065F" w:rsidRDefault="005C1872"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Lift: express, co-ordination, appointment, announcements, statements, briefing, remarks </w:t>
      </w:r>
    </w:p>
    <w:p w14:paraId="4592B849" w14:textId="0D2828C9" w:rsidR="005C1872" w:rsidRPr="00DD065F" w:rsidRDefault="005C1872"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Score: express, ministers, prime, president, lord, minister, announcements </w:t>
      </w:r>
    </w:p>
    <w:p w14:paraId="58B150FA" w14:textId="513A6E6E" w:rsidR="005C1872" w:rsidRPr="00DD065F" w:rsidRDefault="005C1872" w:rsidP="00DD065F">
      <w:pPr>
        <w:spacing w:line="240" w:lineRule="auto"/>
        <w:rPr>
          <w:sz w:val="22"/>
          <w:szCs w:val="22"/>
          <w:lang w:val="en-US"/>
        </w:rPr>
      </w:pPr>
      <w:r w:rsidRPr="00DD065F">
        <w:rPr>
          <w:sz w:val="22"/>
          <w:szCs w:val="22"/>
          <w:lang w:val="en-US"/>
        </w:rPr>
        <w:tab/>
      </w:r>
      <w:r w:rsidR="000A7ADF" w:rsidRPr="00DD065F">
        <w:rPr>
          <w:sz w:val="22"/>
          <w:szCs w:val="22"/>
          <w:lang w:val="en-US"/>
        </w:rPr>
        <w:t xml:space="preserve"> </w:t>
      </w:r>
      <w:r w:rsidRPr="00DD065F">
        <w:rPr>
          <w:sz w:val="22"/>
          <w:szCs w:val="22"/>
          <w:lang w:val="en-US"/>
        </w:rPr>
        <w:t>Representative documents:</w:t>
      </w:r>
      <w:r w:rsidR="000A7ADF" w:rsidRPr="00DD065F">
        <w:rPr>
          <w:sz w:val="22"/>
          <w:szCs w:val="22"/>
          <w:lang w:val="en-US"/>
        </w:rPr>
        <w:t xml:space="preserve"> Timing of Statements, Coordination and Presentation of Government Policies, Disturbances at Handsworth. </w:t>
      </w:r>
    </w:p>
    <w:p w14:paraId="28B4B11F" w14:textId="77777777" w:rsidR="005C1872" w:rsidRPr="00DD065F" w:rsidRDefault="005C1872" w:rsidP="00DD065F">
      <w:pPr>
        <w:spacing w:line="240" w:lineRule="auto"/>
        <w:rPr>
          <w:b/>
          <w:sz w:val="22"/>
          <w:szCs w:val="22"/>
          <w:lang w:val="en-US"/>
        </w:rPr>
      </w:pPr>
      <w:r w:rsidRPr="00DD065F">
        <w:rPr>
          <w:b/>
          <w:sz w:val="22"/>
          <w:szCs w:val="22"/>
          <w:lang w:val="en-US"/>
        </w:rPr>
        <w:t>Topic 3 Top Words: “Employment”</w:t>
      </w:r>
    </w:p>
    <w:p w14:paraId="36FBBB9E" w14:textId="77777777" w:rsidR="005C1872" w:rsidRPr="00DD065F" w:rsidRDefault="005C1872"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Highest Prob: unemployment, since, million, employment, previous, figures, number </w:t>
      </w:r>
    </w:p>
    <w:p w14:paraId="72596F91" w14:textId="77777777" w:rsidR="005C1872" w:rsidRPr="00DD065F" w:rsidRDefault="005C1872"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FREX: west, unemployment, east, fallen, moved, north, south </w:t>
      </w:r>
    </w:p>
    <w:p w14:paraId="6C19FF57" w14:textId="77777777" w:rsidR="005C1872" w:rsidRPr="00DD065F" w:rsidRDefault="005C1872"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Lift: moved, west, weather, east, midlands, region, job </w:t>
      </w:r>
    </w:p>
    <w:p w14:paraId="3C659B93" w14:textId="08286E55" w:rsidR="005C1872" w:rsidRPr="00DD065F" w:rsidRDefault="005C1872"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Score: moved, unemployment, seasonally, vacancies, fallen, west, figures </w:t>
      </w:r>
    </w:p>
    <w:p w14:paraId="121D7186" w14:textId="1F4524CA" w:rsidR="005C1872" w:rsidRPr="00DD065F" w:rsidRDefault="005C1872" w:rsidP="00DD065F">
      <w:pPr>
        <w:spacing w:line="240" w:lineRule="auto"/>
        <w:rPr>
          <w:sz w:val="22"/>
          <w:szCs w:val="22"/>
          <w:lang w:val="en-US"/>
        </w:rPr>
      </w:pPr>
      <w:r w:rsidRPr="00DD065F">
        <w:rPr>
          <w:sz w:val="22"/>
          <w:szCs w:val="22"/>
          <w:lang w:val="en-US"/>
        </w:rPr>
        <w:tab/>
        <w:t xml:space="preserve"> Representative documents:</w:t>
      </w:r>
      <w:r w:rsidR="00EF0FFA" w:rsidRPr="00DD065F">
        <w:rPr>
          <w:sz w:val="22"/>
          <w:szCs w:val="22"/>
          <w:lang w:val="en-US"/>
        </w:rPr>
        <w:t xml:space="preserve"> Unemployment, Unemployment, Unemployment.</w:t>
      </w:r>
    </w:p>
    <w:p w14:paraId="210E30B1" w14:textId="77777777" w:rsidR="005C1872" w:rsidRPr="00DD065F" w:rsidRDefault="005C1872" w:rsidP="00DD065F">
      <w:pPr>
        <w:spacing w:line="240" w:lineRule="auto"/>
        <w:rPr>
          <w:sz w:val="22"/>
          <w:szCs w:val="22"/>
          <w:lang w:val="en-US"/>
        </w:rPr>
      </w:pPr>
      <w:r w:rsidRPr="00DD065F">
        <w:rPr>
          <w:sz w:val="22"/>
          <w:szCs w:val="22"/>
          <w:lang w:val="en-US"/>
        </w:rPr>
        <w:t>Topic 4 Top Words:</w:t>
      </w:r>
    </w:p>
    <w:p w14:paraId="386ECB6C" w14:textId="77777777" w:rsidR="005C1872" w:rsidRPr="00DD065F" w:rsidRDefault="005C1872"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Highest Prob: secretary, state, day, united, previous, kingdom, </w:t>
      </w:r>
      <w:proofErr w:type="spellStart"/>
      <w:r w:rsidRPr="00DD065F">
        <w:rPr>
          <w:sz w:val="22"/>
          <w:szCs w:val="22"/>
          <w:lang w:val="en-US"/>
        </w:rPr>
        <w:t>european</w:t>
      </w:r>
      <w:proofErr w:type="spellEnd"/>
      <w:r w:rsidRPr="00DD065F">
        <w:rPr>
          <w:sz w:val="22"/>
          <w:szCs w:val="22"/>
          <w:lang w:val="en-US"/>
        </w:rPr>
        <w:t xml:space="preserve"> </w:t>
      </w:r>
    </w:p>
    <w:p w14:paraId="0D7EAEE7" w14:textId="77777777" w:rsidR="005C1872" w:rsidRPr="00DD065F" w:rsidRDefault="005C1872"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FREX: </w:t>
      </w:r>
      <w:proofErr w:type="spellStart"/>
      <w:r w:rsidRPr="00DD065F">
        <w:rPr>
          <w:sz w:val="22"/>
          <w:szCs w:val="22"/>
          <w:lang w:val="en-US"/>
        </w:rPr>
        <w:t>european</w:t>
      </w:r>
      <w:proofErr w:type="spellEnd"/>
      <w:r w:rsidRPr="00DD065F">
        <w:rPr>
          <w:sz w:val="22"/>
          <w:szCs w:val="22"/>
          <w:lang w:val="en-US"/>
        </w:rPr>
        <w:t xml:space="preserve">, former, kingdom, affairs, war, asylum, foreign </w:t>
      </w:r>
    </w:p>
    <w:p w14:paraId="50087E07" w14:textId="77777777" w:rsidR="005C1872" w:rsidRPr="00DD065F" w:rsidRDefault="005C1872"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Lift: gov, applications, immigration, asylum, broadcasting, former, nations </w:t>
      </w:r>
    </w:p>
    <w:p w14:paraId="70D7AF87" w14:textId="2836CE26" w:rsidR="005C1872" w:rsidRPr="00DD065F" w:rsidRDefault="005C1872"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Score: gov, united, asylum, kingdom, inquiry, </w:t>
      </w:r>
      <w:proofErr w:type="spellStart"/>
      <w:r w:rsidRPr="00DD065F">
        <w:rPr>
          <w:sz w:val="22"/>
          <w:szCs w:val="22"/>
          <w:lang w:val="en-US"/>
        </w:rPr>
        <w:t>european</w:t>
      </w:r>
      <w:proofErr w:type="spellEnd"/>
      <w:r w:rsidRPr="00DD065F">
        <w:rPr>
          <w:sz w:val="22"/>
          <w:szCs w:val="22"/>
          <w:lang w:val="en-US"/>
        </w:rPr>
        <w:t xml:space="preserve">, immigration </w:t>
      </w:r>
    </w:p>
    <w:p w14:paraId="598F4D69" w14:textId="7B820189" w:rsidR="005C1872" w:rsidRPr="00DD065F" w:rsidRDefault="005C1872" w:rsidP="00DD065F">
      <w:pPr>
        <w:spacing w:line="240" w:lineRule="auto"/>
        <w:rPr>
          <w:sz w:val="22"/>
          <w:szCs w:val="22"/>
          <w:lang w:val="en-US"/>
        </w:rPr>
      </w:pPr>
      <w:r w:rsidRPr="00DD065F">
        <w:rPr>
          <w:sz w:val="22"/>
          <w:szCs w:val="22"/>
          <w:lang w:val="en-US"/>
        </w:rPr>
        <w:tab/>
        <w:t xml:space="preserve"> Representative documents:</w:t>
      </w:r>
      <w:r w:rsidR="00EF0FFA" w:rsidRPr="00DD065F">
        <w:rPr>
          <w:sz w:val="22"/>
          <w:szCs w:val="22"/>
          <w:lang w:val="en-US"/>
        </w:rPr>
        <w:t xml:space="preserve"> Refugees from Former Yugoslavia, Unemployment Figures, Refugees from Former Yugoslavia</w:t>
      </w:r>
    </w:p>
    <w:p w14:paraId="1D75B7D8" w14:textId="77777777" w:rsidR="005C1872" w:rsidRPr="00DD065F" w:rsidRDefault="005C1872" w:rsidP="00DD065F">
      <w:pPr>
        <w:spacing w:line="240" w:lineRule="auto"/>
        <w:rPr>
          <w:sz w:val="22"/>
          <w:szCs w:val="22"/>
          <w:lang w:val="en-US"/>
        </w:rPr>
      </w:pPr>
      <w:r w:rsidRPr="00DD065F">
        <w:rPr>
          <w:sz w:val="22"/>
          <w:szCs w:val="22"/>
          <w:lang w:val="en-US"/>
        </w:rPr>
        <w:t>Topic 5 Top Words:</w:t>
      </w:r>
    </w:p>
    <w:p w14:paraId="481A9F3A" w14:textId="77777777" w:rsidR="005C1872" w:rsidRPr="00DD065F" w:rsidRDefault="005C1872"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Highest Prob: </w:t>
      </w:r>
      <w:proofErr w:type="spellStart"/>
      <w:r w:rsidRPr="00DD065F">
        <w:rPr>
          <w:sz w:val="22"/>
          <w:szCs w:val="22"/>
          <w:lang w:val="en-US"/>
        </w:rPr>
        <w:t>ireland</w:t>
      </w:r>
      <w:proofErr w:type="spellEnd"/>
      <w:r w:rsidRPr="00DD065F">
        <w:rPr>
          <w:sz w:val="22"/>
          <w:szCs w:val="22"/>
          <w:lang w:val="en-US"/>
        </w:rPr>
        <w:t xml:space="preserve">, northern, </w:t>
      </w:r>
      <w:proofErr w:type="spellStart"/>
      <w:r w:rsidRPr="00DD065F">
        <w:rPr>
          <w:sz w:val="22"/>
          <w:szCs w:val="22"/>
          <w:lang w:val="en-US"/>
        </w:rPr>
        <w:t>irish</w:t>
      </w:r>
      <w:proofErr w:type="spellEnd"/>
      <w:r w:rsidRPr="00DD065F">
        <w:rPr>
          <w:sz w:val="22"/>
          <w:szCs w:val="22"/>
          <w:lang w:val="en-US"/>
        </w:rPr>
        <w:t xml:space="preserve">, government, agreement, talks, state </w:t>
      </w:r>
    </w:p>
    <w:p w14:paraId="405B5208" w14:textId="77777777" w:rsidR="005C1872" w:rsidRPr="00DD065F" w:rsidRDefault="005C1872"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FREX: </w:t>
      </w:r>
      <w:proofErr w:type="spellStart"/>
      <w:r w:rsidRPr="00DD065F">
        <w:rPr>
          <w:sz w:val="22"/>
          <w:szCs w:val="22"/>
          <w:lang w:val="en-US"/>
        </w:rPr>
        <w:t>ireland</w:t>
      </w:r>
      <w:proofErr w:type="spellEnd"/>
      <w:r w:rsidRPr="00DD065F">
        <w:rPr>
          <w:sz w:val="22"/>
          <w:szCs w:val="22"/>
          <w:lang w:val="en-US"/>
        </w:rPr>
        <w:t xml:space="preserve">, northern, unionist, </w:t>
      </w:r>
      <w:proofErr w:type="spellStart"/>
      <w:r w:rsidRPr="00DD065F">
        <w:rPr>
          <w:sz w:val="22"/>
          <w:szCs w:val="22"/>
          <w:lang w:val="en-US"/>
        </w:rPr>
        <w:t>fein</w:t>
      </w:r>
      <w:proofErr w:type="spellEnd"/>
      <w:r w:rsidRPr="00DD065F">
        <w:rPr>
          <w:sz w:val="22"/>
          <w:szCs w:val="22"/>
          <w:lang w:val="en-US"/>
        </w:rPr>
        <w:t xml:space="preserve">, </w:t>
      </w:r>
      <w:proofErr w:type="spellStart"/>
      <w:r w:rsidRPr="00DD065F">
        <w:rPr>
          <w:sz w:val="22"/>
          <w:szCs w:val="22"/>
          <w:lang w:val="en-US"/>
        </w:rPr>
        <w:t>sinn</w:t>
      </w:r>
      <w:proofErr w:type="spellEnd"/>
      <w:r w:rsidRPr="00DD065F">
        <w:rPr>
          <w:sz w:val="22"/>
          <w:szCs w:val="22"/>
          <w:lang w:val="en-US"/>
        </w:rPr>
        <w:t xml:space="preserve">, </w:t>
      </w:r>
      <w:proofErr w:type="spellStart"/>
      <w:r w:rsidRPr="00DD065F">
        <w:rPr>
          <w:sz w:val="22"/>
          <w:szCs w:val="22"/>
          <w:lang w:val="en-US"/>
        </w:rPr>
        <w:t>irish</w:t>
      </w:r>
      <w:proofErr w:type="spellEnd"/>
      <w:r w:rsidRPr="00DD065F">
        <w:rPr>
          <w:sz w:val="22"/>
          <w:szCs w:val="22"/>
          <w:lang w:val="en-US"/>
        </w:rPr>
        <w:t xml:space="preserve">, talks </w:t>
      </w:r>
    </w:p>
    <w:p w14:paraId="0A66CE35" w14:textId="77777777" w:rsidR="005C1872" w:rsidRPr="00DD065F" w:rsidRDefault="005C1872"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Lift: paisley, </w:t>
      </w:r>
      <w:proofErr w:type="spellStart"/>
      <w:r w:rsidRPr="00DD065F">
        <w:rPr>
          <w:sz w:val="22"/>
          <w:szCs w:val="22"/>
          <w:lang w:val="en-US"/>
        </w:rPr>
        <w:t>taoiseach</w:t>
      </w:r>
      <w:proofErr w:type="spellEnd"/>
      <w:r w:rsidRPr="00DD065F">
        <w:rPr>
          <w:sz w:val="22"/>
          <w:szCs w:val="22"/>
          <w:lang w:val="en-US"/>
        </w:rPr>
        <w:t xml:space="preserve">, </w:t>
      </w:r>
      <w:proofErr w:type="spellStart"/>
      <w:r w:rsidRPr="00DD065F">
        <w:rPr>
          <w:sz w:val="22"/>
          <w:szCs w:val="22"/>
          <w:lang w:val="en-US"/>
        </w:rPr>
        <w:t>anglo-irish</w:t>
      </w:r>
      <w:proofErr w:type="spellEnd"/>
      <w:r w:rsidRPr="00DD065F">
        <w:rPr>
          <w:sz w:val="22"/>
          <w:szCs w:val="22"/>
          <w:lang w:val="en-US"/>
        </w:rPr>
        <w:t xml:space="preserve">, ceasefire, </w:t>
      </w:r>
      <w:proofErr w:type="spellStart"/>
      <w:r w:rsidRPr="00DD065F">
        <w:rPr>
          <w:sz w:val="22"/>
          <w:szCs w:val="22"/>
          <w:lang w:val="en-US"/>
        </w:rPr>
        <w:t>fein</w:t>
      </w:r>
      <w:proofErr w:type="spellEnd"/>
      <w:r w:rsidRPr="00DD065F">
        <w:rPr>
          <w:sz w:val="22"/>
          <w:szCs w:val="22"/>
          <w:lang w:val="en-US"/>
        </w:rPr>
        <w:t xml:space="preserve">, </w:t>
      </w:r>
      <w:proofErr w:type="spellStart"/>
      <w:r w:rsidRPr="00DD065F">
        <w:rPr>
          <w:sz w:val="22"/>
          <w:szCs w:val="22"/>
          <w:lang w:val="en-US"/>
        </w:rPr>
        <w:t>sinn</w:t>
      </w:r>
      <w:proofErr w:type="spellEnd"/>
      <w:r w:rsidRPr="00DD065F">
        <w:rPr>
          <w:sz w:val="22"/>
          <w:szCs w:val="22"/>
          <w:lang w:val="en-US"/>
        </w:rPr>
        <w:t xml:space="preserve">, unionist </w:t>
      </w:r>
    </w:p>
    <w:p w14:paraId="25017DCE" w14:textId="702943C6" w:rsidR="005C1872" w:rsidRPr="00DD065F" w:rsidRDefault="005C1872"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Score: </w:t>
      </w:r>
      <w:proofErr w:type="spellStart"/>
      <w:r w:rsidRPr="00DD065F">
        <w:rPr>
          <w:sz w:val="22"/>
          <w:szCs w:val="22"/>
          <w:lang w:val="en-US"/>
        </w:rPr>
        <w:t>irish</w:t>
      </w:r>
      <w:proofErr w:type="spellEnd"/>
      <w:r w:rsidRPr="00DD065F">
        <w:rPr>
          <w:sz w:val="22"/>
          <w:szCs w:val="22"/>
          <w:lang w:val="en-US"/>
        </w:rPr>
        <w:t xml:space="preserve">, </w:t>
      </w:r>
      <w:proofErr w:type="spellStart"/>
      <w:r w:rsidRPr="00DD065F">
        <w:rPr>
          <w:sz w:val="22"/>
          <w:szCs w:val="22"/>
          <w:lang w:val="en-US"/>
        </w:rPr>
        <w:t>ireland</w:t>
      </w:r>
      <w:proofErr w:type="spellEnd"/>
      <w:r w:rsidRPr="00DD065F">
        <w:rPr>
          <w:sz w:val="22"/>
          <w:szCs w:val="22"/>
          <w:lang w:val="en-US"/>
        </w:rPr>
        <w:t xml:space="preserve">, northern, </w:t>
      </w:r>
      <w:proofErr w:type="spellStart"/>
      <w:r w:rsidRPr="00DD065F">
        <w:rPr>
          <w:sz w:val="22"/>
          <w:szCs w:val="22"/>
          <w:lang w:val="en-US"/>
        </w:rPr>
        <w:t>wou</w:t>
      </w:r>
      <w:proofErr w:type="spellEnd"/>
      <w:r w:rsidRPr="00DD065F">
        <w:rPr>
          <w:sz w:val="22"/>
          <w:szCs w:val="22"/>
          <w:lang w:val="en-US"/>
        </w:rPr>
        <w:t xml:space="preserve">, </w:t>
      </w:r>
      <w:proofErr w:type="spellStart"/>
      <w:r w:rsidRPr="00DD065F">
        <w:rPr>
          <w:sz w:val="22"/>
          <w:szCs w:val="22"/>
          <w:lang w:val="en-US"/>
        </w:rPr>
        <w:t>fein</w:t>
      </w:r>
      <w:proofErr w:type="spellEnd"/>
      <w:r w:rsidRPr="00DD065F">
        <w:rPr>
          <w:sz w:val="22"/>
          <w:szCs w:val="22"/>
          <w:lang w:val="en-US"/>
        </w:rPr>
        <w:t xml:space="preserve">, unionist, </w:t>
      </w:r>
      <w:proofErr w:type="spellStart"/>
      <w:r w:rsidRPr="00DD065F">
        <w:rPr>
          <w:sz w:val="22"/>
          <w:szCs w:val="22"/>
          <w:lang w:val="en-US"/>
        </w:rPr>
        <w:t>sinn</w:t>
      </w:r>
      <w:proofErr w:type="spellEnd"/>
      <w:r w:rsidRPr="00DD065F">
        <w:rPr>
          <w:sz w:val="22"/>
          <w:szCs w:val="22"/>
          <w:lang w:val="en-US"/>
        </w:rPr>
        <w:t xml:space="preserve"> </w:t>
      </w:r>
    </w:p>
    <w:p w14:paraId="7A19F604" w14:textId="3AA5815D" w:rsidR="005C1872" w:rsidRPr="00DD065F" w:rsidRDefault="005C1872" w:rsidP="00DD065F">
      <w:pPr>
        <w:spacing w:line="240" w:lineRule="auto"/>
        <w:rPr>
          <w:sz w:val="22"/>
          <w:szCs w:val="22"/>
          <w:lang w:val="en-US"/>
        </w:rPr>
      </w:pPr>
      <w:r w:rsidRPr="00DD065F">
        <w:rPr>
          <w:sz w:val="22"/>
          <w:szCs w:val="22"/>
          <w:lang w:val="en-US"/>
        </w:rPr>
        <w:tab/>
        <w:t xml:space="preserve"> Representative documents:</w:t>
      </w:r>
      <w:r w:rsidR="00EF0FFA" w:rsidRPr="00DD065F">
        <w:rPr>
          <w:sz w:val="22"/>
          <w:szCs w:val="22"/>
          <w:lang w:val="en-US"/>
        </w:rPr>
        <w:t xml:space="preserve"> Northern Ireland, Northern Ireland, Northern Ireland</w:t>
      </w:r>
    </w:p>
    <w:p w14:paraId="4544044E" w14:textId="77777777" w:rsidR="005C1872" w:rsidRPr="00DD065F" w:rsidRDefault="005C1872" w:rsidP="00DD065F">
      <w:pPr>
        <w:spacing w:line="240" w:lineRule="auto"/>
        <w:rPr>
          <w:sz w:val="22"/>
          <w:szCs w:val="22"/>
          <w:lang w:val="en-US"/>
        </w:rPr>
      </w:pPr>
      <w:r w:rsidRPr="00DD065F">
        <w:rPr>
          <w:sz w:val="22"/>
          <w:szCs w:val="22"/>
          <w:lang w:val="en-US"/>
        </w:rPr>
        <w:t>Topic 6 Top Words:</w:t>
      </w:r>
    </w:p>
    <w:p w14:paraId="5D65EE37" w14:textId="77777777" w:rsidR="005C1872" w:rsidRPr="00DD065F" w:rsidRDefault="005C1872"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Highest Prob: local, authorities, government, environment, charge, state, secretary </w:t>
      </w:r>
    </w:p>
    <w:p w14:paraId="2A709191" w14:textId="77777777" w:rsidR="005C1872" w:rsidRPr="00DD065F" w:rsidRDefault="005C1872"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FREX: authorities, charge, local, environment, grant, community, authority </w:t>
      </w:r>
    </w:p>
    <w:p w14:paraId="3B8D3C7F" w14:textId="77777777" w:rsidR="005C1872" w:rsidRPr="00DD065F" w:rsidRDefault="005C1872"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Lift: committed, charge, inner, grant, authorities, councils, rating </w:t>
      </w:r>
    </w:p>
    <w:p w14:paraId="34569F4A" w14:textId="5266BBC5" w:rsidR="005C1872" w:rsidRPr="00DD065F" w:rsidRDefault="005C1872"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Score: committed, local, authorities, charge, grant, environment, education </w:t>
      </w:r>
    </w:p>
    <w:p w14:paraId="4A3E6722" w14:textId="5982A4FF" w:rsidR="005C1872" w:rsidRPr="00DD065F" w:rsidRDefault="005C1872" w:rsidP="00DD065F">
      <w:pPr>
        <w:spacing w:line="240" w:lineRule="auto"/>
        <w:rPr>
          <w:sz w:val="22"/>
          <w:szCs w:val="22"/>
          <w:lang w:val="en-US"/>
        </w:rPr>
      </w:pPr>
      <w:r w:rsidRPr="00DD065F">
        <w:rPr>
          <w:sz w:val="22"/>
          <w:szCs w:val="22"/>
          <w:lang w:val="en-US"/>
        </w:rPr>
        <w:tab/>
        <w:t xml:space="preserve"> Representative documents:</w:t>
      </w:r>
      <w:r w:rsidR="00EF0FFA" w:rsidRPr="00DD065F">
        <w:rPr>
          <w:sz w:val="22"/>
          <w:szCs w:val="22"/>
          <w:lang w:val="en-US"/>
        </w:rPr>
        <w:t xml:space="preserve"> Local Authority Finance, Education in London, Abolition of the GLC.</w:t>
      </w:r>
    </w:p>
    <w:p w14:paraId="7A29BAD6" w14:textId="77777777" w:rsidR="005C1872" w:rsidRPr="00DD065F" w:rsidRDefault="005C1872" w:rsidP="00DD065F">
      <w:pPr>
        <w:spacing w:line="240" w:lineRule="auto"/>
        <w:rPr>
          <w:sz w:val="22"/>
          <w:szCs w:val="22"/>
          <w:lang w:val="en-US"/>
        </w:rPr>
      </w:pPr>
      <w:r w:rsidRPr="00DD065F">
        <w:rPr>
          <w:sz w:val="22"/>
          <w:szCs w:val="22"/>
          <w:lang w:val="en-US"/>
        </w:rPr>
        <w:t>Topic 7 Top Words:</w:t>
      </w:r>
    </w:p>
    <w:p w14:paraId="2DF1A598" w14:textId="77777777" w:rsidR="005C1872" w:rsidRPr="00DD065F" w:rsidRDefault="005C1872"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Highest Prob: national, reference, crown, cab, copyright, archives, government </w:t>
      </w:r>
    </w:p>
    <w:p w14:paraId="2A6A89D1" w14:textId="77777777" w:rsidR="005C1872" w:rsidRPr="00DD065F" w:rsidRDefault="005C1872"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FREX: archives, copyright, crown, cab, </w:t>
      </w:r>
      <w:proofErr w:type="spellStart"/>
      <w:r w:rsidRPr="00DD065F">
        <w:rPr>
          <w:sz w:val="22"/>
          <w:szCs w:val="22"/>
          <w:lang w:val="en-US"/>
        </w:rPr>
        <w:t>lconfidentiali</w:t>
      </w:r>
      <w:proofErr w:type="spellEnd"/>
      <w:r w:rsidRPr="00DD065F">
        <w:rPr>
          <w:sz w:val="22"/>
          <w:szCs w:val="22"/>
          <w:lang w:val="en-US"/>
        </w:rPr>
        <w:t xml:space="preserve">, national, food </w:t>
      </w:r>
    </w:p>
    <w:p w14:paraId="5435E959" w14:textId="77777777" w:rsidR="005C1872" w:rsidRPr="00DD065F" w:rsidRDefault="005C1872"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Lift: article, archives, </w:t>
      </w:r>
      <w:proofErr w:type="spellStart"/>
      <w:r w:rsidRPr="00DD065F">
        <w:rPr>
          <w:sz w:val="22"/>
          <w:szCs w:val="22"/>
          <w:lang w:val="en-US"/>
        </w:rPr>
        <w:t>lconfidentiali</w:t>
      </w:r>
      <w:proofErr w:type="spellEnd"/>
      <w:r w:rsidRPr="00DD065F">
        <w:rPr>
          <w:sz w:val="22"/>
          <w:szCs w:val="22"/>
          <w:lang w:val="en-US"/>
        </w:rPr>
        <w:t xml:space="preserve">, copyright, </w:t>
      </w:r>
      <w:proofErr w:type="spellStart"/>
      <w:r w:rsidRPr="00DD065F">
        <w:rPr>
          <w:sz w:val="22"/>
          <w:szCs w:val="22"/>
          <w:lang w:val="en-US"/>
        </w:rPr>
        <w:t>lconfidentiall</w:t>
      </w:r>
      <w:proofErr w:type="spellEnd"/>
      <w:r w:rsidRPr="00DD065F">
        <w:rPr>
          <w:sz w:val="22"/>
          <w:szCs w:val="22"/>
          <w:lang w:val="en-US"/>
        </w:rPr>
        <w:t xml:space="preserve">, </w:t>
      </w:r>
      <w:proofErr w:type="spellStart"/>
      <w:r w:rsidRPr="00DD065F">
        <w:rPr>
          <w:sz w:val="22"/>
          <w:szCs w:val="22"/>
          <w:lang w:val="en-US"/>
        </w:rPr>
        <w:t>bse</w:t>
      </w:r>
      <w:proofErr w:type="spellEnd"/>
      <w:r w:rsidRPr="00DD065F">
        <w:rPr>
          <w:sz w:val="22"/>
          <w:szCs w:val="22"/>
          <w:lang w:val="en-US"/>
        </w:rPr>
        <w:t xml:space="preserve">, cab </w:t>
      </w:r>
    </w:p>
    <w:p w14:paraId="3345CDAE" w14:textId="1B13C960" w:rsidR="005C1872" w:rsidRPr="00DD065F" w:rsidRDefault="005C1872"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Score: archives, copyright, crown, article, cab, food, </w:t>
      </w:r>
      <w:proofErr w:type="spellStart"/>
      <w:r w:rsidRPr="00DD065F">
        <w:rPr>
          <w:sz w:val="22"/>
          <w:szCs w:val="22"/>
          <w:lang w:val="en-US"/>
        </w:rPr>
        <w:t>lconfidentiali</w:t>
      </w:r>
      <w:proofErr w:type="spellEnd"/>
      <w:r w:rsidRPr="00DD065F">
        <w:rPr>
          <w:sz w:val="22"/>
          <w:szCs w:val="22"/>
          <w:lang w:val="en-US"/>
        </w:rPr>
        <w:t xml:space="preserve"> </w:t>
      </w:r>
    </w:p>
    <w:p w14:paraId="61212A69" w14:textId="77452721" w:rsidR="005C1872" w:rsidRPr="00DD065F" w:rsidRDefault="005C1872" w:rsidP="00DD065F">
      <w:pPr>
        <w:spacing w:line="240" w:lineRule="auto"/>
        <w:rPr>
          <w:sz w:val="22"/>
          <w:szCs w:val="22"/>
          <w:lang w:val="en-US"/>
        </w:rPr>
      </w:pPr>
      <w:r w:rsidRPr="00DD065F">
        <w:rPr>
          <w:sz w:val="22"/>
          <w:szCs w:val="22"/>
          <w:lang w:val="en-US"/>
        </w:rPr>
        <w:lastRenderedPageBreak/>
        <w:tab/>
        <w:t xml:space="preserve"> Representative documents:</w:t>
      </w:r>
      <w:r w:rsidR="00EF0FFA" w:rsidRPr="00DD065F">
        <w:rPr>
          <w:sz w:val="22"/>
          <w:szCs w:val="22"/>
          <w:lang w:val="en-US"/>
        </w:rPr>
        <w:t xml:space="preserve"> Bovine Spongiform Enteropathy.</w:t>
      </w:r>
    </w:p>
    <w:p w14:paraId="17F05797" w14:textId="77777777" w:rsidR="005C1872" w:rsidRPr="00DD065F" w:rsidRDefault="005C1872" w:rsidP="00DD065F">
      <w:pPr>
        <w:spacing w:line="240" w:lineRule="auto"/>
        <w:rPr>
          <w:b/>
          <w:sz w:val="22"/>
          <w:szCs w:val="22"/>
          <w:lang w:val="en-US"/>
        </w:rPr>
      </w:pPr>
      <w:r w:rsidRPr="00DD065F">
        <w:rPr>
          <w:b/>
          <w:sz w:val="22"/>
          <w:szCs w:val="22"/>
          <w:lang w:val="en-US"/>
        </w:rPr>
        <w:t>Topic 8 Top Words: “SOEs, privatization”</w:t>
      </w:r>
    </w:p>
    <w:p w14:paraId="7A5D0B5A" w14:textId="77777777" w:rsidR="005C1872" w:rsidRPr="00DD065F" w:rsidRDefault="005C1872"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Highest Prob: industry, </w:t>
      </w:r>
      <w:proofErr w:type="spellStart"/>
      <w:r w:rsidRPr="00DD065F">
        <w:rPr>
          <w:sz w:val="22"/>
          <w:szCs w:val="22"/>
          <w:lang w:val="en-US"/>
        </w:rPr>
        <w:t>british</w:t>
      </w:r>
      <w:proofErr w:type="spellEnd"/>
      <w:r w:rsidRPr="00DD065F">
        <w:rPr>
          <w:sz w:val="22"/>
          <w:szCs w:val="22"/>
          <w:lang w:val="en-US"/>
        </w:rPr>
        <w:t xml:space="preserve">, secretary, state, trade, </w:t>
      </w:r>
      <w:proofErr w:type="spellStart"/>
      <w:r w:rsidRPr="00DD065F">
        <w:rPr>
          <w:sz w:val="22"/>
          <w:szCs w:val="22"/>
          <w:lang w:val="en-US"/>
        </w:rPr>
        <w:t>defence</w:t>
      </w:r>
      <w:proofErr w:type="spellEnd"/>
      <w:r w:rsidRPr="00DD065F">
        <w:rPr>
          <w:sz w:val="22"/>
          <w:szCs w:val="22"/>
          <w:lang w:val="en-US"/>
        </w:rPr>
        <w:t xml:space="preserve">, united </w:t>
      </w:r>
    </w:p>
    <w:p w14:paraId="5E89712E" w14:textId="77777777" w:rsidR="005C1872" w:rsidRPr="00DD065F" w:rsidRDefault="005C1872"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FREX: water, company, industry, electricity, nuclear, companies, gas </w:t>
      </w:r>
    </w:p>
    <w:p w14:paraId="59C7EAB8" w14:textId="77777777" w:rsidR="005C1872" w:rsidRPr="00DD065F" w:rsidRDefault="005C1872"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Lift: nuclear, shares, flotation, water, company, electricity, purchase </w:t>
      </w:r>
    </w:p>
    <w:p w14:paraId="65847C18" w14:textId="7AE5F257" w:rsidR="005C1872" w:rsidRPr="00DD065F" w:rsidRDefault="005C1872"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Score: shares, nuclear, water, electricity, industry, company, </w:t>
      </w:r>
      <w:proofErr w:type="spellStart"/>
      <w:r w:rsidRPr="00DD065F">
        <w:rPr>
          <w:sz w:val="22"/>
          <w:szCs w:val="22"/>
          <w:lang w:val="en-US"/>
        </w:rPr>
        <w:t>privatisation</w:t>
      </w:r>
      <w:proofErr w:type="spellEnd"/>
      <w:r w:rsidRPr="00DD065F">
        <w:rPr>
          <w:sz w:val="22"/>
          <w:szCs w:val="22"/>
          <w:lang w:val="en-US"/>
        </w:rPr>
        <w:t xml:space="preserve"> </w:t>
      </w:r>
    </w:p>
    <w:p w14:paraId="5EAA485E" w14:textId="1C8F230D" w:rsidR="00EF0FFA" w:rsidRPr="00DD065F" w:rsidRDefault="005C1872" w:rsidP="00DD065F">
      <w:pPr>
        <w:spacing w:line="240" w:lineRule="auto"/>
        <w:rPr>
          <w:sz w:val="22"/>
          <w:szCs w:val="22"/>
          <w:lang w:val="en-US"/>
        </w:rPr>
      </w:pPr>
      <w:r w:rsidRPr="00DD065F">
        <w:rPr>
          <w:sz w:val="22"/>
          <w:szCs w:val="22"/>
          <w:lang w:val="en-US"/>
        </w:rPr>
        <w:tab/>
        <w:t xml:space="preserve"> Representative documents:</w:t>
      </w:r>
      <w:r w:rsidR="00EF0FFA" w:rsidRPr="00DD065F">
        <w:rPr>
          <w:sz w:val="22"/>
          <w:szCs w:val="22"/>
          <w:lang w:val="en-US"/>
        </w:rPr>
        <w:t xml:space="preserve"> </w:t>
      </w:r>
      <w:proofErr w:type="spellStart"/>
      <w:r w:rsidR="00EF0FFA" w:rsidRPr="00DD065F">
        <w:rPr>
          <w:sz w:val="22"/>
          <w:szCs w:val="22"/>
          <w:lang w:val="en-US"/>
        </w:rPr>
        <w:t>Defence</w:t>
      </w:r>
      <w:proofErr w:type="spellEnd"/>
      <w:r w:rsidR="00EF0FFA" w:rsidRPr="00DD065F">
        <w:rPr>
          <w:sz w:val="22"/>
          <w:szCs w:val="22"/>
          <w:lang w:val="en-US"/>
        </w:rPr>
        <w:t xml:space="preserve"> </w:t>
      </w:r>
      <w:r w:rsidR="0049210A" w:rsidRPr="00DD065F">
        <w:rPr>
          <w:sz w:val="22"/>
          <w:szCs w:val="22"/>
          <w:lang w:val="en-US"/>
        </w:rPr>
        <w:t>Suppression</w:t>
      </w:r>
      <w:r w:rsidR="00EF0FFA" w:rsidRPr="00DD065F">
        <w:rPr>
          <w:sz w:val="22"/>
          <w:szCs w:val="22"/>
          <w:lang w:val="en-US"/>
        </w:rPr>
        <w:t xml:space="preserve"> Weapon for the Air Force, British Leyland, </w:t>
      </w:r>
      <w:proofErr w:type="spellStart"/>
      <w:r w:rsidR="00EF0FFA" w:rsidRPr="00DD065F">
        <w:rPr>
          <w:sz w:val="22"/>
          <w:szCs w:val="22"/>
          <w:lang w:val="en-US"/>
        </w:rPr>
        <w:t>Defence</w:t>
      </w:r>
      <w:proofErr w:type="spellEnd"/>
      <w:r w:rsidR="00EF0FFA" w:rsidRPr="00DD065F">
        <w:rPr>
          <w:sz w:val="22"/>
          <w:szCs w:val="22"/>
          <w:lang w:val="en-US"/>
        </w:rPr>
        <w:t xml:space="preserve"> </w:t>
      </w:r>
      <w:r w:rsidR="0049210A" w:rsidRPr="00DD065F">
        <w:rPr>
          <w:sz w:val="22"/>
          <w:szCs w:val="22"/>
          <w:lang w:val="en-US"/>
        </w:rPr>
        <w:t>Suppression</w:t>
      </w:r>
      <w:r w:rsidR="00EF0FFA" w:rsidRPr="00DD065F">
        <w:rPr>
          <w:sz w:val="22"/>
          <w:szCs w:val="22"/>
          <w:lang w:val="en-US"/>
        </w:rPr>
        <w:t xml:space="preserve"> Weapon for the Air Force </w:t>
      </w:r>
    </w:p>
    <w:p w14:paraId="628EE785" w14:textId="32FB207D" w:rsidR="005C1872" w:rsidRPr="00DD065F" w:rsidRDefault="005C1872" w:rsidP="00DD065F">
      <w:pPr>
        <w:spacing w:line="240" w:lineRule="auto"/>
        <w:rPr>
          <w:sz w:val="22"/>
          <w:szCs w:val="22"/>
          <w:lang w:val="en-US"/>
        </w:rPr>
      </w:pPr>
    </w:p>
    <w:p w14:paraId="26998A19" w14:textId="77777777" w:rsidR="005C1872" w:rsidRPr="00DD065F" w:rsidRDefault="005C1872" w:rsidP="00DD065F">
      <w:pPr>
        <w:spacing w:line="240" w:lineRule="auto"/>
        <w:rPr>
          <w:sz w:val="22"/>
          <w:szCs w:val="22"/>
          <w:lang w:val="en-US"/>
        </w:rPr>
      </w:pPr>
      <w:r w:rsidRPr="00DD065F">
        <w:rPr>
          <w:sz w:val="22"/>
          <w:szCs w:val="22"/>
          <w:lang w:val="en-US"/>
        </w:rPr>
        <w:t>Topic 9 Top Words:</w:t>
      </w:r>
    </w:p>
    <w:p w14:paraId="6B53B1B4" w14:textId="77777777" w:rsidR="005C1872" w:rsidRPr="00DD065F" w:rsidRDefault="005C1872"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Highest Prob: house, bill, commons, lords, government, debate, opposition </w:t>
      </w:r>
    </w:p>
    <w:p w14:paraId="04D53151" w14:textId="77777777" w:rsidR="005C1872" w:rsidRPr="00DD065F" w:rsidRDefault="005C1872"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FREX: house, commons, lords, motion, amendment, vote, debate </w:t>
      </w:r>
    </w:p>
    <w:p w14:paraId="01D1ABB3" w14:textId="77777777" w:rsidR="005C1872" w:rsidRPr="00DD065F" w:rsidRDefault="005C1872"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Lift: peers, lobby, motion, vote, commons, defeats, house </w:t>
      </w:r>
    </w:p>
    <w:p w14:paraId="63B49923" w14:textId="28C3FB62" w:rsidR="005C1872" w:rsidRPr="00DD065F" w:rsidRDefault="005C1872"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Score: lords, bill, house, commons, lobby, amendment, motion </w:t>
      </w:r>
    </w:p>
    <w:p w14:paraId="018FAA5C" w14:textId="306DDF54" w:rsidR="005C1872" w:rsidRPr="00DD065F" w:rsidRDefault="005C1872" w:rsidP="00DD065F">
      <w:pPr>
        <w:spacing w:line="240" w:lineRule="auto"/>
        <w:rPr>
          <w:sz w:val="22"/>
          <w:szCs w:val="22"/>
          <w:lang w:val="en-US"/>
        </w:rPr>
      </w:pPr>
      <w:r w:rsidRPr="00DD065F">
        <w:rPr>
          <w:sz w:val="22"/>
          <w:szCs w:val="22"/>
          <w:lang w:val="en-US"/>
        </w:rPr>
        <w:tab/>
        <w:t xml:space="preserve"> Representative documents:</w:t>
      </w:r>
      <w:r w:rsidR="0049210A" w:rsidRPr="00DD065F">
        <w:rPr>
          <w:sz w:val="22"/>
          <w:szCs w:val="22"/>
          <w:lang w:val="en-US"/>
        </w:rPr>
        <w:t xml:space="preserve"> Parliamentary Affairs, Parliamentary Affairs, British Nationality Hong Kong Bill </w:t>
      </w:r>
    </w:p>
    <w:p w14:paraId="2263CCE1" w14:textId="77777777" w:rsidR="005C1872" w:rsidRPr="00DD065F" w:rsidRDefault="005C1872" w:rsidP="00DD065F">
      <w:pPr>
        <w:spacing w:line="240" w:lineRule="auto"/>
        <w:rPr>
          <w:b/>
          <w:sz w:val="22"/>
          <w:szCs w:val="22"/>
          <w:lang w:val="en-US"/>
        </w:rPr>
      </w:pPr>
      <w:r w:rsidRPr="00DD065F">
        <w:rPr>
          <w:b/>
          <w:sz w:val="22"/>
          <w:szCs w:val="22"/>
          <w:lang w:val="en-US"/>
        </w:rPr>
        <w:t>Topic 10 Top Words: “Economic prospects”</w:t>
      </w:r>
    </w:p>
    <w:p w14:paraId="69B79333" w14:textId="77777777" w:rsidR="005C1872" w:rsidRPr="00DD065F" w:rsidRDefault="005C1872"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Highest Prob: budget, chancellor, exchequer, economic, rates, interest, tax </w:t>
      </w:r>
    </w:p>
    <w:p w14:paraId="429705F6" w14:textId="77777777" w:rsidR="005C1872" w:rsidRPr="00DD065F" w:rsidRDefault="005C1872"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FREX: budget, exchequer, markets, rates, tax, economic, forecast </w:t>
      </w:r>
    </w:p>
    <w:p w14:paraId="36CC8090" w14:textId="77777777" w:rsidR="005C1872" w:rsidRPr="00DD065F" w:rsidRDefault="005C1872"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Lift: banks, dollar, deficit, monetary, sterling, </w:t>
      </w:r>
      <w:proofErr w:type="spellStart"/>
      <w:r w:rsidRPr="00DD065F">
        <w:rPr>
          <w:sz w:val="22"/>
          <w:szCs w:val="22"/>
          <w:lang w:val="en-US"/>
        </w:rPr>
        <w:t>psbr</w:t>
      </w:r>
      <w:proofErr w:type="spellEnd"/>
      <w:r w:rsidRPr="00DD065F">
        <w:rPr>
          <w:sz w:val="22"/>
          <w:szCs w:val="22"/>
          <w:lang w:val="en-US"/>
        </w:rPr>
        <w:t xml:space="preserve">, taxes </w:t>
      </w:r>
    </w:p>
    <w:p w14:paraId="5E6CF81E" w14:textId="3C1EBC89" w:rsidR="005C1872" w:rsidRPr="00DD065F" w:rsidRDefault="005C1872"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Score: banks, budget, </w:t>
      </w:r>
      <w:proofErr w:type="spellStart"/>
      <w:r w:rsidRPr="00DD065F">
        <w:rPr>
          <w:sz w:val="22"/>
          <w:szCs w:val="22"/>
          <w:lang w:val="en-US"/>
        </w:rPr>
        <w:t>psbr</w:t>
      </w:r>
      <w:proofErr w:type="spellEnd"/>
      <w:r w:rsidRPr="00DD065F">
        <w:rPr>
          <w:sz w:val="22"/>
          <w:szCs w:val="22"/>
          <w:lang w:val="en-US"/>
        </w:rPr>
        <w:t xml:space="preserve">, inflation, rates, tax, deficit </w:t>
      </w:r>
    </w:p>
    <w:p w14:paraId="0233B7C4" w14:textId="04925753" w:rsidR="005C1872" w:rsidRPr="00DD065F" w:rsidRDefault="005C1872"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Representative documents:</w:t>
      </w:r>
      <w:r w:rsidR="0049210A" w:rsidRPr="00DD065F">
        <w:rPr>
          <w:sz w:val="22"/>
          <w:szCs w:val="22"/>
          <w:lang w:val="en-US"/>
        </w:rPr>
        <w:t xml:space="preserve"> Exchange Rates, Economic Strategy, Economic Affairs </w:t>
      </w:r>
    </w:p>
    <w:p w14:paraId="15776EA4" w14:textId="77777777" w:rsidR="005C1872" w:rsidRPr="00DD065F" w:rsidRDefault="005C1872" w:rsidP="00DD065F">
      <w:pPr>
        <w:spacing w:line="240" w:lineRule="auto"/>
        <w:rPr>
          <w:sz w:val="22"/>
          <w:szCs w:val="22"/>
          <w:lang w:val="en-US"/>
        </w:rPr>
      </w:pPr>
      <w:r w:rsidRPr="00DD065F">
        <w:rPr>
          <w:sz w:val="22"/>
          <w:szCs w:val="22"/>
          <w:lang w:val="en-US"/>
        </w:rPr>
        <w:t>Topic 11 Top Words:</w:t>
      </w:r>
    </w:p>
    <w:p w14:paraId="21DC57F5" w14:textId="77777777" w:rsidR="005C1872" w:rsidRPr="00DD065F" w:rsidRDefault="005C1872"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Highest Prob: bill, programme, bills, legislation, session, might, provisions </w:t>
      </w:r>
    </w:p>
    <w:p w14:paraId="1D270555" w14:textId="77777777" w:rsidR="005C1872" w:rsidRPr="00DD065F" w:rsidRDefault="005C1872"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FREX: bills, session, legislative, programme, provisions, legislation, bill </w:t>
      </w:r>
    </w:p>
    <w:p w14:paraId="7D04519C" w14:textId="77777777" w:rsidR="005C1872" w:rsidRPr="00DD065F" w:rsidRDefault="005C1872"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Lift: railways, bill's, assent, bills, session, queen's, enacted </w:t>
      </w:r>
    </w:p>
    <w:p w14:paraId="29BBD5AB" w14:textId="0A9C105F" w:rsidR="005C1872" w:rsidRPr="00DD065F" w:rsidRDefault="005C1872"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Score: bill, bills, railways, session, programme, legislation, legislative </w:t>
      </w:r>
    </w:p>
    <w:p w14:paraId="202CC11D" w14:textId="768047F8" w:rsidR="005C1872" w:rsidRPr="00DD065F" w:rsidRDefault="005C1872" w:rsidP="00DD065F">
      <w:pPr>
        <w:spacing w:line="240" w:lineRule="auto"/>
        <w:rPr>
          <w:sz w:val="22"/>
          <w:szCs w:val="22"/>
          <w:lang w:val="en-US"/>
        </w:rPr>
      </w:pPr>
      <w:r w:rsidRPr="00DD065F">
        <w:rPr>
          <w:sz w:val="22"/>
          <w:szCs w:val="22"/>
          <w:lang w:val="en-US"/>
        </w:rPr>
        <w:tab/>
        <w:t xml:space="preserve"> Representative documents:</w:t>
      </w:r>
      <w:r w:rsidR="0049210A" w:rsidRPr="00DD065F">
        <w:rPr>
          <w:sz w:val="22"/>
          <w:szCs w:val="22"/>
          <w:lang w:val="en-US"/>
        </w:rPr>
        <w:t xml:space="preserve"> Legislative Programme, Legislative Programme, Legislative Programme</w:t>
      </w:r>
    </w:p>
    <w:p w14:paraId="2600CEAC" w14:textId="77777777" w:rsidR="005C1872" w:rsidRPr="00DD065F" w:rsidRDefault="005C1872" w:rsidP="00DD065F">
      <w:pPr>
        <w:spacing w:line="240" w:lineRule="auto"/>
        <w:rPr>
          <w:b/>
          <w:sz w:val="22"/>
          <w:szCs w:val="22"/>
          <w:lang w:val="en-US"/>
        </w:rPr>
      </w:pPr>
      <w:r w:rsidRPr="00DD065F">
        <w:rPr>
          <w:b/>
          <w:sz w:val="22"/>
          <w:szCs w:val="22"/>
          <w:lang w:val="en-US"/>
        </w:rPr>
        <w:t>Topic 12 Top Words: “Pay negotiations”</w:t>
      </w:r>
    </w:p>
    <w:p w14:paraId="08057641" w14:textId="77777777" w:rsidR="005C1872" w:rsidRPr="00DD065F" w:rsidRDefault="005C1872"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Highest Prob: pay, per, cent, increase, review, service, teachers </w:t>
      </w:r>
    </w:p>
    <w:p w14:paraId="54963FF4" w14:textId="77777777" w:rsidR="005C1872" w:rsidRPr="00DD065F" w:rsidRDefault="005C1872"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FREX: teachers, pay, salaries, review, body, civil, increases </w:t>
      </w:r>
    </w:p>
    <w:p w14:paraId="23205127" w14:textId="77777777" w:rsidR="005C1872" w:rsidRPr="00DD065F" w:rsidRDefault="005C1872"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Lift: limits, </w:t>
      </w:r>
      <w:proofErr w:type="spellStart"/>
      <w:r w:rsidRPr="00DD065F">
        <w:rPr>
          <w:sz w:val="22"/>
          <w:szCs w:val="22"/>
          <w:lang w:val="en-US"/>
        </w:rPr>
        <w:t>tsrb</w:t>
      </w:r>
      <w:proofErr w:type="spellEnd"/>
      <w:r w:rsidRPr="00DD065F">
        <w:rPr>
          <w:sz w:val="22"/>
          <w:szCs w:val="22"/>
          <w:lang w:val="en-US"/>
        </w:rPr>
        <w:t xml:space="preserve">, teachers, salary, salaries, top, servants </w:t>
      </w:r>
    </w:p>
    <w:p w14:paraId="29D61305" w14:textId="7FA875C8" w:rsidR="005C1872" w:rsidRPr="00DD065F" w:rsidRDefault="005C1872"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Score: limits, pay, teachers, salaries, </w:t>
      </w:r>
      <w:proofErr w:type="spellStart"/>
      <w:r w:rsidRPr="00DD065F">
        <w:rPr>
          <w:sz w:val="22"/>
          <w:szCs w:val="22"/>
          <w:lang w:val="en-US"/>
        </w:rPr>
        <w:t>tsrb</w:t>
      </w:r>
      <w:proofErr w:type="spellEnd"/>
      <w:r w:rsidRPr="00DD065F">
        <w:rPr>
          <w:sz w:val="22"/>
          <w:szCs w:val="22"/>
          <w:lang w:val="en-US"/>
        </w:rPr>
        <w:t xml:space="preserve">, cent, salary </w:t>
      </w:r>
    </w:p>
    <w:p w14:paraId="7CBB69D2" w14:textId="57A40BA6" w:rsidR="005C1872" w:rsidRPr="00DD065F" w:rsidRDefault="005C1872" w:rsidP="00DD065F">
      <w:pPr>
        <w:spacing w:line="240" w:lineRule="auto"/>
        <w:rPr>
          <w:sz w:val="22"/>
          <w:szCs w:val="22"/>
          <w:lang w:val="en-US"/>
        </w:rPr>
      </w:pPr>
      <w:r w:rsidRPr="00DD065F">
        <w:rPr>
          <w:sz w:val="22"/>
          <w:szCs w:val="22"/>
          <w:lang w:val="en-US"/>
        </w:rPr>
        <w:tab/>
        <w:t xml:space="preserve"> Representative documents:</w:t>
      </w:r>
      <w:r w:rsidR="0049210A" w:rsidRPr="00DD065F">
        <w:rPr>
          <w:sz w:val="22"/>
          <w:szCs w:val="22"/>
          <w:lang w:val="en-US"/>
        </w:rPr>
        <w:t xml:space="preserve"> Review Body Reports, Pay Review Body Reports, Salaries of Ministers and Office Holders </w:t>
      </w:r>
    </w:p>
    <w:p w14:paraId="14A47618" w14:textId="77777777" w:rsidR="005C1872" w:rsidRPr="00DD065F" w:rsidRDefault="005C1872" w:rsidP="00DD065F">
      <w:pPr>
        <w:spacing w:line="240" w:lineRule="auto"/>
        <w:rPr>
          <w:b/>
          <w:sz w:val="22"/>
          <w:szCs w:val="22"/>
          <w:lang w:val="en-US"/>
        </w:rPr>
      </w:pPr>
      <w:r w:rsidRPr="00DD065F">
        <w:rPr>
          <w:b/>
          <w:sz w:val="22"/>
          <w:szCs w:val="22"/>
          <w:lang w:val="en-US"/>
        </w:rPr>
        <w:t>Topic 13 Top Words: “Health”</w:t>
      </w:r>
    </w:p>
    <w:p w14:paraId="045330F1" w14:textId="77777777" w:rsidR="005C1872" w:rsidRPr="00DD065F" w:rsidRDefault="005C1872"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Highest Prob: health, service, services, nhs, general, scheme, state </w:t>
      </w:r>
    </w:p>
    <w:p w14:paraId="06894633" w14:textId="77777777" w:rsidR="005C1872" w:rsidRPr="00DD065F" w:rsidRDefault="005C1872"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FREX: </w:t>
      </w:r>
      <w:proofErr w:type="spellStart"/>
      <w:r w:rsidRPr="00DD065F">
        <w:rPr>
          <w:sz w:val="22"/>
          <w:szCs w:val="22"/>
          <w:lang w:val="en-US"/>
        </w:rPr>
        <w:t>nhs</w:t>
      </w:r>
      <w:proofErr w:type="spellEnd"/>
      <w:r w:rsidRPr="00DD065F">
        <w:rPr>
          <w:sz w:val="22"/>
          <w:szCs w:val="22"/>
          <w:lang w:val="en-US"/>
        </w:rPr>
        <w:t xml:space="preserve">, health, </w:t>
      </w:r>
      <w:proofErr w:type="spellStart"/>
      <w:r w:rsidRPr="00DD065F">
        <w:rPr>
          <w:sz w:val="22"/>
          <w:szCs w:val="22"/>
          <w:lang w:val="en-US"/>
        </w:rPr>
        <w:t>ihe</w:t>
      </w:r>
      <w:proofErr w:type="spellEnd"/>
      <w:r w:rsidRPr="00DD065F">
        <w:rPr>
          <w:sz w:val="22"/>
          <w:szCs w:val="22"/>
          <w:lang w:val="en-US"/>
        </w:rPr>
        <w:t xml:space="preserve">, patients, ports, medical, services </w:t>
      </w:r>
    </w:p>
    <w:p w14:paraId="5B56D24A" w14:textId="77777777" w:rsidR="005C1872" w:rsidRPr="00DD065F" w:rsidRDefault="005C1872"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Lift: </w:t>
      </w:r>
      <w:proofErr w:type="spellStart"/>
      <w:r w:rsidRPr="00DD065F">
        <w:rPr>
          <w:sz w:val="22"/>
          <w:szCs w:val="22"/>
          <w:lang w:val="en-US"/>
        </w:rPr>
        <w:t>evious</w:t>
      </w:r>
      <w:proofErr w:type="spellEnd"/>
      <w:r w:rsidRPr="00DD065F">
        <w:rPr>
          <w:sz w:val="22"/>
          <w:szCs w:val="22"/>
          <w:lang w:val="en-US"/>
        </w:rPr>
        <w:t xml:space="preserve">, patients, practitioners, ports, </w:t>
      </w:r>
      <w:proofErr w:type="spellStart"/>
      <w:r w:rsidRPr="00DD065F">
        <w:rPr>
          <w:sz w:val="22"/>
          <w:szCs w:val="22"/>
          <w:lang w:val="en-US"/>
        </w:rPr>
        <w:t>ihe</w:t>
      </w:r>
      <w:proofErr w:type="spellEnd"/>
      <w:r w:rsidRPr="00DD065F">
        <w:rPr>
          <w:sz w:val="22"/>
          <w:szCs w:val="22"/>
          <w:lang w:val="en-US"/>
        </w:rPr>
        <w:t xml:space="preserve">, </w:t>
      </w:r>
      <w:proofErr w:type="spellStart"/>
      <w:r w:rsidRPr="00DD065F">
        <w:rPr>
          <w:sz w:val="22"/>
          <w:szCs w:val="22"/>
          <w:lang w:val="en-US"/>
        </w:rPr>
        <w:t>nhs</w:t>
      </w:r>
      <w:proofErr w:type="spellEnd"/>
      <w:r w:rsidRPr="00DD065F">
        <w:rPr>
          <w:sz w:val="22"/>
          <w:szCs w:val="22"/>
          <w:lang w:val="en-US"/>
        </w:rPr>
        <w:t xml:space="preserve">, hospitals </w:t>
      </w:r>
    </w:p>
    <w:p w14:paraId="2CCE50D4" w14:textId="14090070" w:rsidR="005C1872" w:rsidRPr="00DD065F" w:rsidRDefault="005C1872"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Score: health, </w:t>
      </w:r>
      <w:proofErr w:type="spellStart"/>
      <w:r w:rsidRPr="00DD065F">
        <w:rPr>
          <w:sz w:val="22"/>
          <w:szCs w:val="22"/>
          <w:lang w:val="en-US"/>
        </w:rPr>
        <w:t>nhs</w:t>
      </w:r>
      <w:proofErr w:type="spellEnd"/>
      <w:r w:rsidRPr="00DD065F">
        <w:rPr>
          <w:sz w:val="22"/>
          <w:szCs w:val="22"/>
          <w:lang w:val="en-US"/>
        </w:rPr>
        <w:t xml:space="preserve">, </w:t>
      </w:r>
      <w:proofErr w:type="spellStart"/>
      <w:r w:rsidRPr="00DD065F">
        <w:rPr>
          <w:sz w:val="22"/>
          <w:szCs w:val="22"/>
          <w:lang w:val="en-US"/>
        </w:rPr>
        <w:t>evious</w:t>
      </w:r>
      <w:proofErr w:type="spellEnd"/>
      <w:r w:rsidRPr="00DD065F">
        <w:rPr>
          <w:sz w:val="22"/>
          <w:szCs w:val="22"/>
          <w:lang w:val="en-US"/>
        </w:rPr>
        <w:t xml:space="preserve">, practitioners, patients, </w:t>
      </w:r>
      <w:proofErr w:type="spellStart"/>
      <w:r w:rsidRPr="00DD065F">
        <w:rPr>
          <w:sz w:val="22"/>
          <w:szCs w:val="22"/>
          <w:lang w:val="en-US"/>
        </w:rPr>
        <w:t>ihe</w:t>
      </w:r>
      <w:proofErr w:type="spellEnd"/>
      <w:r w:rsidRPr="00DD065F">
        <w:rPr>
          <w:sz w:val="22"/>
          <w:szCs w:val="22"/>
          <w:lang w:val="en-US"/>
        </w:rPr>
        <w:t xml:space="preserve">, medical </w:t>
      </w:r>
    </w:p>
    <w:p w14:paraId="38628F45" w14:textId="693E158C" w:rsidR="005C1872" w:rsidRPr="00DD065F" w:rsidRDefault="005C1872" w:rsidP="00DD065F">
      <w:pPr>
        <w:spacing w:line="240" w:lineRule="auto"/>
        <w:rPr>
          <w:sz w:val="22"/>
          <w:szCs w:val="22"/>
          <w:lang w:val="en-US"/>
        </w:rPr>
      </w:pPr>
      <w:r w:rsidRPr="00DD065F">
        <w:rPr>
          <w:sz w:val="22"/>
          <w:szCs w:val="22"/>
          <w:lang w:val="en-US"/>
        </w:rPr>
        <w:tab/>
        <w:t xml:space="preserve"> Representative documents:</w:t>
      </w:r>
      <w:r w:rsidR="0049210A" w:rsidRPr="00DD065F">
        <w:rPr>
          <w:sz w:val="22"/>
          <w:szCs w:val="22"/>
          <w:lang w:val="en-US"/>
        </w:rPr>
        <w:t xml:space="preserve"> National Health Service Reforms, National Health Service Reform Bill, National Health Service Reforms </w:t>
      </w:r>
    </w:p>
    <w:p w14:paraId="01FF96BB" w14:textId="77777777" w:rsidR="005C1872" w:rsidRPr="00DD065F" w:rsidRDefault="005C1872" w:rsidP="00DD065F">
      <w:pPr>
        <w:spacing w:line="240" w:lineRule="auto"/>
        <w:rPr>
          <w:b/>
          <w:sz w:val="22"/>
          <w:szCs w:val="22"/>
          <w:lang w:val="en-US"/>
        </w:rPr>
      </w:pPr>
      <w:r w:rsidRPr="00DD065F">
        <w:rPr>
          <w:b/>
          <w:sz w:val="22"/>
          <w:szCs w:val="22"/>
          <w:lang w:val="en-US"/>
        </w:rPr>
        <w:t>Topic 14 Top Words: “Public spending”</w:t>
      </w:r>
    </w:p>
    <w:p w14:paraId="454642E0" w14:textId="77777777" w:rsidR="005C1872" w:rsidRPr="00DD065F" w:rsidRDefault="005C1872"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Highest Prob: expenditure, public, year, secret, spending, billion, treasury </w:t>
      </w:r>
    </w:p>
    <w:p w14:paraId="33805508" w14:textId="77777777" w:rsidR="005C1872" w:rsidRPr="00DD065F" w:rsidRDefault="005C1872"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FREX: expenditure, spending, </w:t>
      </w:r>
      <w:proofErr w:type="spellStart"/>
      <w:r w:rsidRPr="00DD065F">
        <w:rPr>
          <w:sz w:val="22"/>
          <w:szCs w:val="22"/>
          <w:lang w:val="en-US"/>
        </w:rPr>
        <w:t>programmes</w:t>
      </w:r>
      <w:proofErr w:type="spellEnd"/>
      <w:r w:rsidRPr="00DD065F">
        <w:rPr>
          <w:sz w:val="22"/>
          <w:szCs w:val="22"/>
          <w:lang w:val="en-US"/>
        </w:rPr>
        <w:t xml:space="preserve">, survey, secret, billion, treasury </w:t>
      </w:r>
    </w:p>
    <w:p w14:paraId="5D4AF397" w14:textId="77777777" w:rsidR="005C1872" w:rsidRPr="00DD065F" w:rsidRDefault="005C1872"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Lift: baseline, totals, 1985-86, receipts, </w:t>
      </w:r>
      <w:proofErr w:type="spellStart"/>
      <w:r w:rsidRPr="00DD065F">
        <w:rPr>
          <w:sz w:val="22"/>
          <w:szCs w:val="22"/>
          <w:lang w:val="en-US"/>
        </w:rPr>
        <w:t>programmes</w:t>
      </w:r>
      <w:proofErr w:type="spellEnd"/>
      <w:r w:rsidRPr="00DD065F">
        <w:rPr>
          <w:sz w:val="22"/>
          <w:szCs w:val="22"/>
          <w:lang w:val="en-US"/>
        </w:rPr>
        <w:t xml:space="preserve">, spending, survey </w:t>
      </w:r>
    </w:p>
    <w:p w14:paraId="1F6FBFF9" w14:textId="6D271A14" w:rsidR="005C1872" w:rsidRPr="00DD065F" w:rsidRDefault="005C1872"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Score: baseline, spending, expenditure, survey, billion, </w:t>
      </w:r>
      <w:proofErr w:type="spellStart"/>
      <w:r w:rsidRPr="00DD065F">
        <w:rPr>
          <w:sz w:val="22"/>
          <w:szCs w:val="22"/>
          <w:lang w:val="en-US"/>
        </w:rPr>
        <w:t>programmes</w:t>
      </w:r>
      <w:proofErr w:type="spellEnd"/>
      <w:r w:rsidRPr="00DD065F">
        <w:rPr>
          <w:sz w:val="22"/>
          <w:szCs w:val="22"/>
          <w:lang w:val="en-US"/>
        </w:rPr>
        <w:t xml:space="preserve">, totals </w:t>
      </w:r>
    </w:p>
    <w:p w14:paraId="1020652F" w14:textId="50CC8640" w:rsidR="005C1872" w:rsidRPr="00DD065F" w:rsidRDefault="005C1872" w:rsidP="00DD065F">
      <w:pPr>
        <w:spacing w:line="240" w:lineRule="auto"/>
        <w:rPr>
          <w:sz w:val="22"/>
          <w:szCs w:val="22"/>
          <w:lang w:val="en-US"/>
        </w:rPr>
      </w:pPr>
      <w:r w:rsidRPr="00DD065F">
        <w:rPr>
          <w:sz w:val="22"/>
          <w:szCs w:val="22"/>
          <w:lang w:val="en-US"/>
        </w:rPr>
        <w:tab/>
        <w:t xml:space="preserve"> Representative documents:</w:t>
      </w:r>
      <w:r w:rsidR="0049210A" w:rsidRPr="00DD065F">
        <w:rPr>
          <w:sz w:val="22"/>
          <w:szCs w:val="22"/>
          <w:lang w:val="en-US"/>
        </w:rPr>
        <w:t xml:space="preserve"> Public Expenditure, Public Expenditure, Public Expenditure Survey 1985</w:t>
      </w:r>
    </w:p>
    <w:p w14:paraId="1D247E50" w14:textId="77777777" w:rsidR="005C1872" w:rsidRPr="00DD065F" w:rsidRDefault="005C1872" w:rsidP="00DD065F">
      <w:pPr>
        <w:spacing w:line="240" w:lineRule="auto"/>
        <w:rPr>
          <w:b/>
          <w:sz w:val="22"/>
          <w:szCs w:val="22"/>
          <w:lang w:val="en-US"/>
        </w:rPr>
      </w:pPr>
      <w:r w:rsidRPr="00DD065F">
        <w:rPr>
          <w:b/>
          <w:sz w:val="22"/>
          <w:szCs w:val="22"/>
          <w:lang w:val="en-US"/>
        </w:rPr>
        <w:t>Topic 15 Top Words: “Strikes”</w:t>
      </w:r>
    </w:p>
    <w:p w14:paraId="1C0E8826" w14:textId="77777777" w:rsidR="005C1872" w:rsidRPr="00DD065F" w:rsidRDefault="005C1872"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Highest Prob: action, union, strike, industrial, dispute, national, coal </w:t>
      </w:r>
    </w:p>
    <w:p w14:paraId="7489DF69" w14:textId="77777777" w:rsidR="005C1872" w:rsidRPr="00DD065F" w:rsidRDefault="005C1872" w:rsidP="00DD065F">
      <w:pPr>
        <w:spacing w:line="240" w:lineRule="auto"/>
        <w:rPr>
          <w:sz w:val="22"/>
          <w:szCs w:val="22"/>
          <w:lang w:val="en-US"/>
        </w:rPr>
      </w:pPr>
      <w:r w:rsidRPr="00DD065F">
        <w:rPr>
          <w:sz w:val="22"/>
          <w:szCs w:val="22"/>
          <w:lang w:val="en-US"/>
        </w:rPr>
        <w:lastRenderedPageBreak/>
        <w:t xml:space="preserve"> </w:t>
      </w:r>
      <w:r w:rsidRPr="00DD065F">
        <w:rPr>
          <w:sz w:val="22"/>
          <w:szCs w:val="22"/>
          <w:lang w:val="en-US"/>
        </w:rPr>
        <w:tab/>
        <w:t xml:space="preserve"> FREX: num, dispute, strike, coal, </w:t>
      </w:r>
      <w:proofErr w:type="spellStart"/>
      <w:r w:rsidRPr="00DD065F">
        <w:rPr>
          <w:sz w:val="22"/>
          <w:szCs w:val="22"/>
          <w:lang w:val="en-US"/>
        </w:rPr>
        <w:t>ncb</w:t>
      </w:r>
      <w:proofErr w:type="spellEnd"/>
      <w:r w:rsidRPr="00DD065F">
        <w:rPr>
          <w:sz w:val="22"/>
          <w:szCs w:val="22"/>
          <w:lang w:val="en-US"/>
        </w:rPr>
        <w:t xml:space="preserve">, pits, union </w:t>
      </w:r>
    </w:p>
    <w:p w14:paraId="684CB587" w14:textId="77777777" w:rsidR="005C1872" w:rsidRPr="00DD065F" w:rsidRDefault="005C1872"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Lift: locomotive, </w:t>
      </w:r>
      <w:proofErr w:type="spellStart"/>
      <w:r w:rsidRPr="00DD065F">
        <w:rPr>
          <w:sz w:val="22"/>
          <w:szCs w:val="22"/>
          <w:lang w:val="en-US"/>
        </w:rPr>
        <w:t>ncb</w:t>
      </w:r>
      <w:proofErr w:type="spellEnd"/>
      <w:r w:rsidRPr="00DD065F">
        <w:rPr>
          <w:sz w:val="22"/>
          <w:szCs w:val="22"/>
          <w:lang w:val="en-US"/>
        </w:rPr>
        <w:t xml:space="preserve">, drivers, engineers, mineworkers, num, one-day </w:t>
      </w:r>
    </w:p>
    <w:p w14:paraId="61DCFBF2" w14:textId="47BA915B" w:rsidR="005C1872" w:rsidRPr="00DD065F" w:rsidRDefault="005C1872"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Score: </w:t>
      </w:r>
      <w:proofErr w:type="spellStart"/>
      <w:r w:rsidRPr="00DD065F">
        <w:rPr>
          <w:sz w:val="22"/>
          <w:szCs w:val="22"/>
          <w:lang w:val="en-US"/>
        </w:rPr>
        <w:t>ncb</w:t>
      </w:r>
      <w:proofErr w:type="spellEnd"/>
      <w:r w:rsidRPr="00DD065F">
        <w:rPr>
          <w:sz w:val="22"/>
          <w:szCs w:val="22"/>
          <w:lang w:val="en-US"/>
        </w:rPr>
        <w:t xml:space="preserve">, railway, num, miners, coal, pits, strike </w:t>
      </w:r>
    </w:p>
    <w:p w14:paraId="5B671BCF" w14:textId="05F51AC1" w:rsidR="005C1872" w:rsidRPr="00DD065F" w:rsidRDefault="005C1872" w:rsidP="00DD065F">
      <w:pPr>
        <w:spacing w:line="240" w:lineRule="auto"/>
        <w:rPr>
          <w:sz w:val="22"/>
          <w:szCs w:val="22"/>
          <w:lang w:val="en-US"/>
        </w:rPr>
      </w:pPr>
      <w:r w:rsidRPr="00DD065F">
        <w:rPr>
          <w:sz w:val="22"/>
          <w:szCs w:val="22"/>
          <w:lang w:val="en-US"/>
        </w:rPr>
        <w:tab/>
        <w:t xml:space="preserve"> Representative documents:</w:t>
      </w:r>
      <w:r w:rsidR="0049210A" w:rsidRPr="00DD065F">
        <w:rPr>
          <w:sz w:val="22"/>
          <w:szCs w:val="22"/>
          <w:lang w:val="en-US"/>
        </w:rPr>
        <w:t xml:space="preserve"> Industrial Action in the NHS, Industrial Action in the Coal Industry, Industrial Action in the Transport Sector</w:t>
      </w:r>
    </w:p>
    <w:p w14:paraId="75BA4F13" w14:textId="77777777" w:rsidR="005C1872" w:rsidRPr="00DD065F" w:rsidRDefault="005C1872" w:rsidP="00DD065F">
      <w:pPr>
        <w:spacing w:line="240" w:lineRule="auto"/>
        <w:rPr>
          <w:b/>
          <w:sz w:val="22"/>
          <w:szCs w:val="22"/>
          <w:lang w:val="en-US"/>
        </w:rPr>
      </w:pPr>
      <w:r w:rsidRPr="00DD065F">
        <w:rPr>
          <w:b/>
          <w:sz w:val="22"/>
          <w:szCs w:val="22"/>
          <w:lang w:val="en-US"/>
        </w:rPr>
        <w:t>Topic 16 Top Words: “Public sector reform”</w:t>
      </w:r>
    </w:p>
    <w:p w14:paraId="077875C8" w14:textId="77777777" w:rsidR="005C1872" w:rsidRPr="00DD065F" w:rsidRDefault="005C1872"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Highest Prob: government, paper, confidential, white, education, important, proposals </w:t>
      </w:r>
    </w:p>
    <w:p w14:paraId="334B2018" w14:textId="77777777" w:rsidR="005C1872" w:rsidRPr="00DD065F" w:rsidRDefault="005C1872"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FREX: paper, white, schools, charter, project, testing, green </w:t>
      </w:r>
    </w:p>
    <w:p w14:paraId="641B1986" w14:textId="77777777" w:rsidR="005C1872" w:rsidRPr="00DD065F" w:rsidRDefault="005C1872"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Lift: radical, testing, strategic, project, white, charter, paper </w:t>
      </w:r>
    </w:p>
    <w:p w14:paraId="7EAF1D97" w14:textId="1431E2AC" w:rsidR="005C1872" w:rsidRPr="00DD065F" w:rsidRDefault="005C1872"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Score: radical, white, paper, charter, education, schools, green </w:t>
      </w:r>
    </w:p>
    <w:p w14:paraId="58D199CE" w14:textId="143183A0" w:rsidR="005C1872" w:rsidRPr="00DD065F" w:rsidRDefault="005C1872" w:rsidP="00DD065F">
      <w:pPr>
        <w:spacing w:line="240" w:lineRule="auto"/>
        <w:rPr>
          <w:sz w:val="22"/>
          <w:szCs w:val="22"/>
          <w:lang w:val="en-US"/>
        </w:rPr>
      </w:pPr>
      <w:r w:rsidRPr="00DD065F">
        <w:rPr>
          <w:sz w:val="22"/>
          <w:szCs w:val="22"/>
          <w:lang w:val="en-US"/>
        </w:rPr>
        <w:tab/>
        <w:t xml:space="preserve"> Representative documents:</w:t>
      </w:r>
      <w:r w:rsidR="0049210A" w:rsidRPr="00DD065F">
        <w:rPr>
          <w:sz w:val="22"/>
          <w:szCs w:val="22"/>
          <w:lang w:val="en-US"/>
        </w:rPr>
        <w:t xml:space="preserve"> National Curriculum and Testing in Schools, Government Information Service, The Citizen's Charter </w:t>
      </w:r>
    </w:p>
    <w:p w14:paraId="1F0F29FC" w14:textId="77777777" w:rsidR="005C1872" w:rsidRPr="00DD065F" w:rsidRDefault="005C1872" w:rsidP="00DD065F">
      <w:pPr>
        <w:spacing w:line="240" w:lineRule="auto"/>
        <w:rPr>
          <w:b/>
          <w:sz w:val="22"/>
          <w:szCs w:val="22"/>
          <w:lang w:val="en-US"/>
        </w:rPr>
      </w:pPr>
      <w:r w:rsidRPr="00DD065F">
        <w:rPr>
          <w:b/>
          <w:sz w:val="22"/>
          <w:szCs w:val="22"/>
          <w:lang w:val="en-US"/>
        </w:rPr>
        <w:t>Topic 17 Top Words: “Economic statistics”</w:t>
      </w:r>
    </w:p>
    <w:p w14:paraId="23CA7367" w14:textId="77777777" w:rsidR="005C1872" w:rsidRPr="00DD065F" w:rsidRDefault="005C1872"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Highest Prob: per, cent, figures, unemployment, increase, employment, year </w:t>
      </w:r>
    </w:p>
    <w:p w14:paraId="28B9FB81" w14:textId="77777777" w:rsidR="005C1872" w:rsidRPr="00DD065F" w:rsidRDefault="005C1872"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FREX: showed, statistics, figures, risen, manufacturing, cent, average </w:t>
      </w:r>
    </w:p>
    <w:p w14:paraId="01F2497A" w14:textId="77777777" w:rsidR="005C1872" w:rsidRPr="00DD065F" w:rsidRDefault="005C1872"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Lift: steady, statistics, manufacturing, risen, indicators, trend, headline </w:t>
      </w:r>
    </w:p>
    <w:p w14:paraId="46F976FB" w14:textId="04BA9331" w:rsidR="005C1872" w:rsidRPr="00DD065F" w:rsidRDefault="005C1872"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Score: cent, unemployment, per, figures, steady, statistics, inflation </w:t>
      </w:r>
    </w:p>
    <w:p w14:paraId="04AD6458" w14:textId="42471CF0" w:rsidR="005C1872" w:rsidRPr="00DD065F" w:rsidRDefault="005C1872" w:rsidP="00DD065F">
      <w:pPr>
        <w:spacing w:line="240" w:lineRule="auto"/>
        <w:rPr>
          <w:sz w:val="22"/>
          <w:szCs w:val="22"/>
          <w:lang w:val="en-US"/>
        </w:rPr>
      </w:pPr>
      <w:r w:rsidRPr="00DD065F">
        <w:rPr>
          <w:sz w:val="22"/>
          <w:szCs w:val="22"/>
          <w:lang w:val="en-US"/>
        </w:rPr>
        <w:tab/>
        <w:t xml:space="preserve"> Representative documents:</w:t>
      </w:r>
      <w:r w:rsidR="0049210A" w:rsidRPr="00DD065F">
        <w:rPr>
          <w:sz w:val="22"/>
          <w:szCs w:val="22"/>
          <w:lang w:val="en-US"/>
        </w:rPr>
        <w:t xml:space="preserve"> Labour Market Statistics</w:t>
      </w:r>
    </w:p>
    <w:p w14:paraId="6B5654B9" w14:textId="77777777" w:rsidR="005C1872" w:rsidRPr="00DD065F" w:rsidRDefault="005C1872" w:rsidP="00DD065F">
      <w:pPr>
        <w:spacing w:line="240" w:lineRule="auto"/>
        <w:rPr>
          <w:b/>
          <w:sz w:val="22"/>
          <w:szCs w:val="22"/>
          <w:lang w:val="en-US"/>
        </w:rPr>
      </w:pPr>
      <w:r w:rsidRPr="00DD065F">
        <w:rPr>
          <w:b/>
          <w:sz w:val="22"/>
          <w:szCs w:val="22"/>
          <w:lang w:val="en-US"/>
        </w:rPr>
        <w:t>Topic 18 Top Words: “Social insurance”</w:t>
      </w:r>
    </w:p>
    <w:p w14:paraId="69FD305F" w14:textId="77777777" w:rsidR="005C1872" w:rsidRPr="00DD065F" w:rsidRDefault="005C1872"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Highest Prob: social, security, state, benefit, secretary, support, pension </w:t>
      </w:r>
    </w:p>
    <w:p w14:paraId="31358D65" w14:textId="77777777" w:rsidR="005C1872" w:rsidRPr="00DD065F" w:rsidRDefault="005C1872"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FREX: social, pension, benefit, pensions, security, benefits, income </w:t>
      </w:r>
    </w:p>
    <w:p w14:paraId="6E7E3035" w14:textId="77777777" w:rsidR="005C1872" w:rsidRPr="00DD065F" w:rsidRDefault="005C1872"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Lift: agreements, pensioners, child, pensions, pension, uprating, family </w:t>
      </w:r>
    </w:p>
    <w:p w14:paraId="7A0C5D42" w14:textId="7E6CB107" w:rsidR="005C1872" w:rsidRPr="00DD065F" w:rsidRDefault="005C1872"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Score: agreements, social, pension, security, income, benefit, child </w:t>
      </w:r>
    </w:p>
    <w:p w14:paraId="2AD04824" w14:textId="0E984F67" w:rsidR="005C1872" w:rsidRPr="00DD065F" w:rsidRDefault="005C1872" w:rsidP="00DD065F">
      <w:pPr>
        <w:spacing w:line="240" w:lineRule="auto"/>
        <w:rPr>
          <w:sz w:val="22"/>
          <w:szCs w:val="22"/>
          <w:lang w:val="en-US"/>
        </w:rPr>
      </w:pPr>
      <w:r w:rsidRPr="00DD065F">
        <w:rPr>
          <w:sz w:val="22"/>
          <w:szCs w:val="22"/>
          <w:lang w:val="en-US"/>
        </w:rPr>
        <w:tab/>
        <w:t xml:space="preserve"> Representative documents:</w:t>
      </w:r>
      <w:r w:rsidR="0049210A" w:rsidRPr="00DD065F">
        <w:rPr>
          <w:sz w:val="22"/>
          <w:szCs w:val="22"/>
          <w:lang w:val="en-US"/>
        </w:rPr>
        <w:t xml:space="preserve"> Social Security Review, Child Support Policy, Social Security Strike Pay </w:t>
      </w:r>
    </w:p>
    <w:p w14:paraId="47629E7E" w14:textId="77777777" w:rsidR="005C1872" w:rsidRPr="00DD065F" w:rsidRDefault="005C1872" w:rsidP="00DD065F">
      <w:pPr>
        <w:spacing w:line="240" w:lineRule="auto"/>
        <w:rPr>
          <w:b/>
          <w:sz w:val="22"/>
          <w:szCs w:val="22"/>
          <w:lang w:val="en-US"/>
        </w:rPr>
      </w:pPr>
      <w:r w:rsidRPr="00DD065F">
        <w:rPr>
          <w:b/>
          <w:sz w:val="22"/>
          <w:szCs w:val="22"/>
          <w:lang w:val="en-US"/>
        </w:rPr>
        <w:t>Topic 19 Top Words:</w:t>
      </w:r>
    </w:p>
    <w:p w14:paraId="2D6728CF" w14:textId="77777777" w:rsidR="005C1872" w:rsidRPr="00DD065F" w:rsidRDefault="005C1872"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Highest Prob: might, case, court, matter, action, law, report </w:t>
      </w:r>
    </w:p>
    <w:p w14:paraId="6995494A" w14:textId="77777777" w:rsidR="005C1872" w:rsidRPr="00DD065F" w:rsidRDefault="005C1872"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FREX: court, justice, legal, law, appeal, act, matter </w:t>
      </w:r>
    </w:p>
    <w:p w14:paraId="1F298FA6" w14:textId="77777777" w:rsidR="005C1872" w:rsidRPr="00DD065F" w:rsidRDefault="005C1872"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Lift: </w:t>
      </w:r>
      <w:proofErr w:type="spellStart"/>
      <w:r w:rsidRPr="00DD065F">
        <w:rPr>
          <w:sz w:val="22"/>
          <w:szCs w:val="22"/>
          <w:lang w:val="en-US"/>
        </w:rPr>
        <w:t>sunday</w:t>
      </w:r>
      <w:proofErr w:type="spellEnd"/>
      <w:r w:rsidRPr="00DD065F">
        <w:rPr>
          <w:sz w:val="22"/>
          <w:szCs w:val="22"/>
          <w:lang w:val="en-US"/>
        </w:rPr>
        <w:t xml:space="preserve">, attorney, court, appeal, justice, magistrates, restrictions </w:t>
      </w:r>
    </w:p>
    <w:p w14:paraId="18789F23" w14:textId="5243B8EB" w:rsidR="005C1872" w:rsidRPr="00DD065F" w:rsidRDefault="005C1872"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Score: </w:t>
      </w:r>
      <w:proofErr w:type="spellStart"/>
      <w:r w:rsidRPr="00DD065F">
        <w:rPr>
          <w:sz w:val="22"/>
          <w:szCs w:val="22"/>
          <w:lang w:val="en-US"/>
        </w:rPr>
        <w:t>sunday</w:t>
      </w:r>
      <w:proofErr w:type="spellEnd"/>
      <w:r w:rsidRPr="00DD065F">
        <w:rPr>
          <w:sz w:val="22"/>
          <w:szCs w:val="22"/>
          <w:lang w:val="en-US"/>
        </w:rPr>
        <w:t xml:space="preserve">, court, justice, appeal, courts, attorney, criminal </w:t>
      </w:r>
    </w:p>
    <w:p w14:paraId="0B19E3D2" w14:textId="413682CC" w:rsidR="005C1872" w:rsidRPr="00DD065F" w:rsidRDefault="005C1872" w:rsidP="00DD065F">
      <w:pPr>
        <w:spacing w:line="240" w:lineRule="auto"/>
        <w:rPr>
          <w:sz w:val="22"/>
          <w:szCs w:val="22"/>
          <w:lang w:val="en-US"/>
        </w:rPr>
      </w:pPr>
      <w:r w:rsidRPr="00DD065F">
        <w:rPr>
          <w:sz w:val="22"/>
          <w:szCs w:val="22"/>
          <w:lang w:val="en-US"/>
        </w:rPr>
        <w:tab/>
        <w:t xml:space="preserve"> Representative documents:</w:t>
      </w:r>
      <w:r w:rsidR="0049210A" w:rsidRPr="00DD065F">
        <w:rPr>
          <w:sz w:val="22"/>
          <w:szCs w:val="22"/>
          <w:lang w:val="en-US"/>
        </w:rPr>
        <w:t xml:space="preserve"> Sunday Trading, Draft Order on Finance for EC, Report of the Parliamentary Boundary Commission </w:t>
      </w:r>
    </w:p>
    <w:p w14:paraId="667DAE4C" w14:textId="77777777" w:rsidR="005C1872" w:rsidRPr="00DD065F" w:rsidRDefault="005C1872" w:rsidP="00DD065F">
      <w:pPr>
        <w:spacing w:line="240" w:lineRule="auto"/>
        <w:rPr>
          <w:sz w:val="22"/>
          <w:szCs w:val="22"/>
          <w:lang w:val="en-US"/>
        </w:rPr>
      </w:pPr>
      <w:r w:rsidRPr="00DD065F">
        <w:rPr>
          <w:sz w:val="22"/>
          <w:szCs w:val="22"/>
          <w:lang w:val="en-US"/>
        </w:rPr>
        <w:t>Topic 20 Top Words:</w:t>
      </w:r>
    </w:p>
    <w:p w14:paraId="7E94765E" w14:textId="77777777" w:rsidR="005C1872" w:rsidRPr="00DD065F" w:rsidRDefault="005C1872"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Highest Prob: inquiry, security, forces, two, previous, people, incident </w:t>
      </w:r>
    </w:p>
    <w:p w14:paraId="208DEF68" w14:textId="77777777" w:rsidR="005C1872" w:rsidRPr="00DD065F" w:rsidRDefault="005C1872"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FREX: incident, investigation, accident, disaster, forces, bomb, inquiry </w:t>
      </w:r>
    </w:p>
    <w:p w14:paraId="00263AFB" w14:textId="77777777" w:rsidR="005C1872" w:rsidRPr="00DD065F" w:rsidRDefault="005C1872"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Lift: investigation, disaster, warning, incident, bomb, troops, accident </w:t>
      </w:r>
    </w:p>
    <w:p w14:paraId="55B16CA0" w14:textId="11D6BB17" w:rsidR="005C1872" w:rsidRPr="00DD065F" w:rsidRDefault="005C1872" w:rsidP="00DD065F">
      <w:pPr>
        <w:spacing w:line="240" w:lineRule="auto"/>
        <w:rPr>
          <w:sz w:val="22"/>
          <w:szCs w:val="22"/>
          <w:lang w:val="en-US"/>
        </w:rPr>
      </w:pPr>
      <w:r w:rsidRPr="00DD065F">
        <w:rPr>
          <w:sz w:val="22"/>
          <w:szCs w:val="22"/>
          <w:lang w:val="en-US"/>
        </w:rPr>
        <w:t xml:space="preserve"> </w:t>
      </w:r>
      <w:r w:rsidRPr="00DD065F">
        <w:rPr>
          <w:sz w:val="22"/>
          <w:szCs w:val="22"/>
          <w:lang w:val="en-US"/>
        </w:rPr>
        <w:tab/>
        <w:t xml:space="preserve"> Score: warning, </w:t>
      </w:r>
      <w:proofErr w:type="spellStart"/>
      <w:r w:rsidRPr="00DD065F">
        <w:rPr>
          <w:sz w:val="22"/>
          <w:szCs w:val="22"/>
          <w:lang w:val="en-US"/>
        </w:rPr>
        <w:t>pira</w:t>
      </w:r>
      <w:proofErr w:type="spellEnd"/>
      <w:r w:rsidRPr="00DD065F">
        <w:rPr>
          <w:sz w:val="22"/>
          <w:szCs w:val="22"/>
          <w:lang w:val="en-US"/>
        </w:rPr>
        <w:t>, bomb, accident, incident, injured, investigation</w:t>
      </w:r>
    </w:p>
    <w:p w14:paraId="4E4FAA81" w14:textId="4B099BEF" w:rsidR="0049210A" w:rsidRPr="00DD065F" w:rsidRDefault="005C1872" w:rsidP="00DD065F">
      <w:pPr>
        <w:spacing w:line="240" w:lineRule="auto"/>
        <w:rPr>
          <w:sz w:val="22"/>
          <w:szCs w:val="22"/>
          <w:lang w:val="en-US"/>
        </w:rPr>
      </w:pPr>
      <w:r w:rsidRPr="00DD065F">
        <w:rPr>
          <w:sz w:val="22"/>
          <w:szCs w:val="22"/>
          <w:lang w:val="en-US"/>
        </w:rPr>
        <w:tab/>
        <w:t xml:space="preserve"> Representative documents:</w:t>
      </w:r>
      <w:r w:rsidR="0049210A" w:rsidRPr="00DD065F">
        <w:rPr>
          <w:sz w:val="22"/>
          <w:szCs w:val="22"/>
          <w:lang w:val="en-US"/>
        </w:rPr>
        <w:t xml:space="preserve"> Explosion at 10 Downing Street, Terrorist Incidents in London and Derby, Bomb Explosions in Eltham and Wembley</w:t>
      </w:r>
    </w:p>
    <w:p w14:paraId="75D41C9F" w14:textId="5EAE4E1A" w:rsidR="005C1872" w:rsidRPr="00DD065F" w:rsidRDefault="005C1872" w:rsidP="00DD065F">
      <w:pPr>
        <w:spacing w:line="240" w:lineRule="auto"/>
        <w:rPr>
          <w:sz w:val="22"/>
          <w:szCs w:val="22"/>
          <w:lang w:val="en-US"/>
        </w:rPr>
      </w:pPr>
    </w:p>
    <w:p w14:paraId="12A10DDF" w14:textId="77777777" w:rsidR="005C1872" w:rsidRPr="00DD065F" w:rsidRDefault="005C1872" w:rsidP="00DD065F">
      <w:pPr>
        <w:spacing w:line="240" w:lineRule="auto"/>
        <w:rPr>
          <w:sz w:val="22"/>
          <w:szCs w:val="22"/>
          <w:lang w:val="en-US"/>
        </w:rPr>
      </w:pPr>
    </w:p>
    <w:p w14:paraId="1C2731AC" w14:textId="66F9A2CB" w:rsidR="005C1872" w:rsidRPr="00B449EE" w:rsidRDefault="00373F15" w:rsidP="00DD065F">
      <w:pPr>
        <w:spacing w:line="240" w:lineRule="auto"/>
        <w:rPr>
          <w:b/>
          <w:sz w:val="22"/>
          <w:szCs w:val="22"/>
          <w:lang w:val="en-US"/>
        </w:rPr>
      </w:pPr>
      <w:r w:rsidRPr="00B449EE">
        <w:rPr>
          <w:b/>
          <w:noProof/>
          <w:sz w:val="22"/>
          <w:szCs w:val="22"/>
          <w:lang w:val="en-US"/>
        </w:rPr>
        <w:t>4.</w:t>
      </w:r>
      <w:r w:rsidR="00B449EE">
        <w:rPr>
          <w:b/>
          <w:noProof/>
          <w:sz w:val="22"/>
          <w:szCs w:val="22"/>
          <w:lang w:val="en-US"/>
        </w:rPr>
        <w:t>2</w:t>
      </w:r>
      <w:r w:rsidRPr="00B449EE">
        <w:rPr>
          <w:b/>
          <w:noProof/>
          <w:sz w:val="22"/>
          <w:szCs w:val="22"/>
          <w:lang w:val="en-US"/>
        </w:rPr>
        <w:t xml:space="preserve"> Further results on topic evolution</w:t>
      </w:r>
    </w:p>
    <w:p w14:paraId="588DF5F7" w14:textId="06953693" w:rsidR="00DF7C77" w:rsidRPr="00DD065F" w:rsidRDefault="00DF7C77" w:rsidP="00DD065F">
      <w:pPr>
        <w:spacing w:line="240" w:lineRule="auto"/>
        <w:jc w:val="center"/>
        <w:rPr>
          <w:sz w:val="22"/>
          <w:szCs w:val="22"/>
          <w:lang w:val="en-US"/>
        </w:rPr>
      </w:pPr>
      <w:r w:rsidRPr="00DD065F">
        <w:rPr>
          <w:noProof/>
          <w:sz w:val="22"/>
          <w:szCs w:val="22"/>
          <w:lang w:val="en-US"/>
        </w:rPr>
        <w:lastRenderedPageBreak/>
        <w:drawing>
          <wp:inline distT="0" distB="0" distL="0" distR="0" wp14:anchorId="691E2C78" wp14:editId="6E827413">
            <wp:extent cx="4319905" cy="2581835"/>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95vs85_cab.pdf"/>
                    <pic:cNvPicPr/>
                  </pic:nvPicPr>
                  <pic:blipFill>
                    <a:blip r:embed="rId62">
                      <a:extLst>
                        <a:ext uri="{28A0092B-C50C-407E-A947-70E740481C1C}">
                          <a14:useLocalDpi xmlns:a14="http://schemas.microsoft.com/office/drawing/2010/main" val="0"/>
                        </a:ext>
                      </a:extLst>
                    </a:blip>
                    <a:stretch>
                      <a:fillRect/>
                    </a:stretch>
                  </pic:blipFill>
                  <pic:spPr>
                    <a:xfrm>
                      <a:off x="0" y="0"/>
                      <a:ext cx="4320000" cy="2581892"/>
                    </a:xfrm>
                    <a:prstGeom prst="rect">
                      <a:avLst/>
                    </a:prstGeom>
                  </pic:spPr>
                </pic:pic>
              </a:graphicData>
            </a:graphic>
          </wp:inline>
        </w:drawing>
      </w:r>
    </w:p>
    <w:p w14:paraId="255B4ED7" w14:textId="68A0CFEE" w:rsidR="00DF7C77" w:rsidRDefault="00DF7C77" w:rsidP="00DD065F">
      <w:pPr>
        <w:spacing w:line="240" w:lineRule="auto"/>
        <w:jc w:val="center"/>
        <w:rPr>
          <w:sz w:val="22"/>
          <w:szCs w:val="22"/>
          <w:lang w:val="en-US"/>
        </w:rPr>
      </w:pPr>
      <w:r w:rsidRPr="00DD065F">
        <w:rPr>
          <w:sz w:val="22"/>
          <w:szCs w:val="22"/>
          <w:lang w:val="en-US"/>
        </w:rPr>
        <w:t xml:space="preserve">Figure A.4.2: </w:t>
      </w:r>
      <w:r w:rsidR="000A7ADF" w:rsidRPr="00DD065F">
        <w:rPr>
          <w:sz w:val="22"/>
          <w:szCs w:val="22"/>
          <w:lang w:val="en-US"/>
        </w:rPr>
        <w:t>Topic evolution, 1995 vs 1985</w:t>
      </w:r>
    </w:p>
    <w:p w14:paraId="7C55CCE0" w14:textId="02A1B167" w:rsidR="00373F15" w:rsidRDefault="00373F15" w:rsidP="00DD065F">
      <w:pPr>
        <w:spacing w:line="240" w:lineRule="auto"/>
        <w:jc w:val="center"/>
        <w:rPr>
          <w:sz w:val="22"/>
          <w:szCs w:val="22"/>
          <w:lang w:val="en-US"/>
        </w:rPr>
      </w:pPr>
    </w:p>
    <w:p w14:paraId="101F71FF" w14:textId="6CA7B8A9" w:rsidR="00373F15" w:rsidRPr="00373F15" w:rsidRDefault="00373F15" w:rsidP="00373F15">
      <w:pPr>
        <w:spacing w:line="240" w:lineRule="auto"/>
        <w:rPr>
          <w:b/>
          <w:sz w:val="22"/>
          <w:szCs w:val="22"/>
          <w:lang w:val="en-US"/>
        </w:rPr>
      </w:pPr>
      <w:r w:rsidRPr="00373F15">
        <w:rPr>
          <w:b/>
          <w:sz w:val="22"/>
          <w:szCs w:val="22"/>
          <w:lang w:val="en-US"/>
        </w:rPr>
        <w:t>4.</w:t>
      </w:r>
      <w:r w:rsidR="00B449EE">
        <w:rPr>
          <w:b/>
          <w:sz w:val="22"/>
          <w:szCs w:val="22"/>
          <w:lang w:val="en-US"/>
        </w:rPr>
        <w:t>3</w:t>
      </w:r>
      <w:r w:rsidRPr="00373F15">
        <w:rPr>
          <w:b/>
          <w:sz w:val="22"/>
          <w:szCs w:val="22"/>
          <w:lang w:val="en-US"/>
        </w:rPr>
        <w:t xml:space="preserve"> Autocorrelation checks - cabinet minutes models</w:t>
      </w:r>
    </w:p>
    <w:p w14:paraId="0B07FD51" w14:textId="4C8DD63B" w:rsidR="00373F15" w:rsidRDefault="00373F15" w:rsidP="00373F15">
      <w:pPr>
        <w:spacing w:line="240" w:lineRule="auto"/>
        <w:rPr>
          <w:sz w:val="22"/>
          <w:szCs w:val="22"/>
          <w:lang w:val="en-US"/>
        </w:rPr>
      </w:pPr>
    </w:p>
    <w:p w14:paraId="5091D97C" w14:textId="17AE413F" w:rsidR="00373F15" w:rsidRPr="006C41DF" w:rsidRDefault="00373F15" w:rsidP="00373F15">
      <w:pPr>
        <w:spacing w:line="240" w:lineRule="auto"/>
        <w:rPr>
          <w:i/>
          <w:sz w:val="22"/>
          <w:lang w:val="en-US"/>
        </w:rPr>
      </w:pPr>
      <w:r w:rsidRPr="006C41DF">
        <w:rPr>
          <w:i/>
          <w:sz w:val="22"/>
          <w:lang w:val="en-US"/>
        </w:rPr>
        <w:t>A.</w:t>
      </w:r>
      <w:r w:rsidR="00B449EE">
        <w:rPr>
          <w:i/>
          <w:sz w:val="22"/>
          <w:lang w:val="en-US"/>
        </w:rPr>
        <w:t>4</w:t>
      </w:r>
      <w:r w:rsidRPr="006C41DF">
        <w:rPr>
          <w:i/>
          <w:sz w:val="22"/>
          <w:lang w:val="en-US"/>
        </w:rPr>
        <w:t>.</w:t>
      </w:r>
      <w:r w:rsidR="00B449EE">
        <w:rPr>
          <w:i/>
          <w:sz w:val="22"/>
          <w:lang w:val="en-US"/>
        </w:rPr>
        <w:t>3</w:t>
      </w:r>
      <w:r w:rsidRPr="006C41DF">
        <w:rPr>
          <w:i/>
          <w:sz w:val="22"/>
          <w:lang w:val="en-US"/>
        </w:rPr>
        <w:t>.</w:t>
      </w:r>
      <w:r w:rsidR="00B449EE">
        <w:rPr>
          <w:i/>
          <w:sz w:val="22"/>
          <w:lang w:val="en-US"/>
        </w:rPr>
        <w:t>1</w:t>
      </w:r>
      <w:r w:rsidRPr="006C41DF">
        <w:rPr>
          <w:i/>
          <w:sz w:val="22"/>
          <w:lang w:val="en-US"/>
        </w:rPr>
        <w:t xml:space="preserve"> Models from </w:t>
      </w:r>
      <w:r>
        <w:rPr>
          <w:i/>
          <w:sz w:val="22"/>
          <w:lang w:val="en-US"/>
        </w:rPr>
        <w:t>f</w:t>
      </w:r>
      <w:r w:rsidRPr="006C41DF">
        <w:rPr>
          <w:i/>
          <w:sz w:val="22"/>
          <w:lang w:val="en-US"/>
        </w:rPr>
        <w:t xml:space="preserve">igure </w:t>
      </w:r>
      <w:r>
        <w:rPr>
          <w:i/>
          <w:sz w:val="22"/>
          <w:lang w:val="en-US"/>
        </w:rPr>
        <w:t>4 in the body</w:t>
      </w:r>
      <w:r w:rsidRPr="006C41DF">
        <w:rPr>
          <w:i/>
          <w:sz w:val="22"/>
          <w:lang w:val="en-US"/>
        </w:rPr>
        <w:t xml:space="preserve"> (Cabinet minutes flexible modelling)</w:t>
      </w:r>
    </w:p>
    <w:p w14:paraId="065146A9" w14:textId="77777777" w:rsidR="00373F15" w:rsidRPr="006C41DF" w:rsidRDefault="00373F15" w:rsidP="00373F15">
      <w:pPr>
        <w:spacing w:line="240" w:lineRule="auto"/>
        <w:rPr>
          <w:sz w:val="22"/>
          <w:lang w:val="en-US"/>
        </w:rPr>
      </w:pPr>
    </w:p>
    <w:p w14:paraId="77108859" w14:textId="046183C5" w:rsidR="00373F15" w:rsidRPr="006C41DF" w:rsidRDefault="00373F15" w:rsidP="00373F15">
      <w:pPr>
        <w:spacing w:line="240" w:lineRule="auto"/>
        <w:rPr>
          <w:sz w:val="22"/>
          <w:lang w:val="en-US"/>
        </w:rPr>
      </w:pPr>
      <w:r w:rsidRPr="006C41DF">
        <w:rPr>
          <w:i/>
          <w:sz w:val="22"/>
          <w:lang w:val="en-US"/>
        </w:rPr>
        <w:t>Note</w:t>
      </w:r>
      <w:r w:rsidRPr="006C41DF">
        <w:rPr>
          <w:sz w:val="22"/>
          <w:lang w:val="en-US"/>
        </w:rPr>
        <w:t xml:space="preserve">: Figures present the Box-Jenkins autocorrelation function for models in figure </w:t>
      </w:r>
      <w:r>
        <w:rPr>
          <w:sz w:val="22"/>
          <w:lang w:val="en-US"/>
        </w:rPr>
        <w:t>4</w:t>
      </w:r>
      <w:r w:rsidRPr="006C41DF">
        <w:rPr>
          <w:sz w:val="22"/>
          <w:lang w:val="en-US"/>
        </w:rPr>
        <w:t xml:space="preserve">, body of paper. Blue bars represent levels at which autocorrelation estimates with be statistically significant at the .95 level. In the presence of a typical pattern of autocorrelation in the residuals, we would expect to see a high positive first-order autocorrelation, gradually declining to zero. The strikes topic is the only one clearly reflecting this pattern. </w:t>
      </w:r>
    </w:p>
    <w:p w14:paraId="504BBF0F" w14:textId="77777777" w:rsidR="00373F15" w:rsidRPr="006C41DF" w:rsidRDefault="00373F15" w:rsidP="00373F15">
      <w:pPr>
        <w:spacing w:line="240" w:lineRule="auto"/>
        <w:rPr>
          <w:sz w:val="22"/>
          <w:lang w:val="en-US"/>
        </w:rPr>
      </w:pPr>
    </w:p>
    <w:p w14:paraId="04ED7EB1" w14:textId="77777777" w:rsidR="00373F15" w:rsidRPr="006C41DF" w:rsidRDefault="00373F15" w:rsidP="00373F15">
      <w:pPr>
        <w:spacing w:line="240" w:lineRule="auto"/>
        <w:rPr>
          <w:sz w:val="22"/>
          <w:lang w:val="en-US"/>
        </w:rPr>
      </w:pPr>
    </w:p>
    <w:p w14:paraId="2621F06B" w14:textId="77777777" w:rsidR="00373F15" w:rsidRPr="006C41DF" w:rsidRDefault="00373F15" w:rsidP="00373F15">
      <w:pPr>
        <w:spacing w:line="240" w:lineRule="auto"/>
        <w:rPr>
          <w:sz w:val="22"/>
          <w:lang w:val="en-US"/>
        </w:rPr>
      </w:pPr>
    </w:p>
    <w:p w14:paraId="7F110179" w14:textId="77777777" w:rsidR="00373F15" w:rsidRPr="006C41DF" w:rsidRDefault="00373F15" w:rsidP="00373F15">
      <w:pPr>
        <w:spacing w:line="240" w:lineRule="auto"/>
        <w:rPr>
          <w:sz w:val="22"/>
          <w:lang w:val="en-US"/>
        </w:rPr>
      </w:pPr>
      <w:r w:rsidRPr="006C41DF">
        <w:rPr>
          <w:noProof/>
          <w:sz w:val="22"/>
          <w:lang w:val="en-US"/>
        </w:rPr>
        <w:drawing>
          <wp:inline distT="0" distB="0" distL="0" distR="0" wp14:anchorId="691FF914" wp14:editId="0AA36856">
            <wp:extent cx="2520000" cy="252000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t8cab.pdf"/>
                    <pic:cNvPicPr/>
                  </pic:nvPicPr>
                  <pic:blipFill>
                    <a:blip r:embed="rId63">
                      <a:extLst>
                        <a:ext uri="{28A0092B-C50C-407E-A947-70E740481C1C}">
                          <a14:useLocalDpi xmlns:a14="http://schemas.microsoft.com/office/drawing/2010/main" val="0"/>
                        </a:ext>
                      </a:extLst>
                    </a:blip>
                    <a:stretch>
                      <a:fillRect/>
                    </a:stretch>
                  </pic:blipFill>
                  <pic:spPr>
                    <a:xfrm>
                      <a:off x="0" y="0"/>
                      <a:ext cx="2520000" cy="2520000"/>
                    </a:xfrm>
                    <a:prstGeom prst="rect">
                      <a:avLst/>
                    </a:prstGeom>
                  </pic:spPr>
                </pic:pic>
              </a:graphicData>
            </a:graphic>
          </wp:inline>
        </w:drawing>
      </w:r>
      <w:r w:rsidRPr="006C41DF">
        <w:rPr>
          <w:sz w:val="22"/>
          <w:lang w:val="en-US"/>
        </w:rPr>
        <w:t xml:space="preserve"> </w:t>
      </w:r>
      <w:r w:rsidRPr="006C41DF">
        <w:rPr>
          <w:noProof/>
          <w:sz w:val="22"/>
          <w:lang w:val="en-US"/>
        </w:rPr>
        <w:drawing>
          <wp:inline distT="0" distB="0" distL="0" distR="0" wp14:anchorId="39E65D38" wp14:editId="55930D1A">
            <wp:extent cx="2520000" cy="2520000"/>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t15cab.pdf"/>
                    <pic:cNvPicPr/>
                  </pic:nvPicPr>
                  <pic:blipFill>
                    <a:blip r:embed="rId64">
                      <a:extLst>
                        <a:ext uri="{28A0092B-C50C-407E-A947-70E740481C1C}">
                          <a14:useLocalDpi xmlns:a14="http://schemas.microsoft.com/office/drawing/2010/main" val="0"/>
                        </a:ext>
                      </a:extLst>
                    </a:blip>
                    <a:stretch>
                      <a:fillRect/>
                    </a:stretch>
                  </pic:blipFill>
                  <pic:spPr>
                    <a:xfrm>
                      <a:off x="0" y="0"/>
                      <a:ext cx="2520000" cy="2520000"/>
                    </a:xfrm>
                    <a:prstGeom prst="rect">
                      <a:avLst/>
                    </a:prstGeom>
                  </pic:spPr>
                </pic:pic>
              </a:graphicData>
            </a:graphic>
          </wp:inline>
        </w:drawing>
      </w:r>
    </w:p>
    <w:p w14:paraId="4A727F89" w14:textId="77777777" w:rsidR="00373F15" w:rsidRPr="006C41DF" w:rsidRDefault="00373F15" w:rsidP="00373F15">
      <w:pPr>
        <w:spacing w:line="240" w:lineRule="auto"/>
        <w:rPr>
          <w:sz w:val="22"/>
          <w:lang w:val="en-US"/>
        </w:rPr>
      </w:pPr>
      <w:r w:rsidRPr="006C41DF">
        <w:rPr>
          <w:noProof/>
          <w:sz w:val="22"/>
          <w:lang w:val="en-US"/>
        </w:rPr>
        <w:lastRenderedPageBreak/>
        <w:drawing>
          <wp:inline distT="0" distB="0" distL="0" distR="0" wp14:anchorId="056A7D89" wp14:editId="615E9123">
            <wp:extent cx="2520000" cy="2520000"/>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t3cab.pdf"/>
                    <pic:cNvPicPr/>
                  </pic:nvPicPr>
                  <pic:blipFill>
                    <a:blip r:embed="rId65">
                      <a:extLst>
                        <a:ext uri="{28A0092B-C50C-407E-A947-70E740481C1C}">
                          <a14:useLocalDpi xmlns:a14="http://schemas.microsoft.com/office/drawing/2010/main" val="0"/>
                        </a:ext>
                      </a:extLst>
                    </a:blip>
                    <a:stretch>
                      <a:fillRect/>
                    </a:stretch>
                  </pic:blipFill>
                  <pic:spPr>
                    <a:xfrm>
                      <a:off x="0" y="0"/>
                      <a:ext cx="2520000" cy="2520000"/>
                    </a:xfrm>
                    <a:prstGeom prst="rect">
                      <a:avLst/>
                    </a:prstGeom>
                  </pic:spPr>
                </pic:pic>
              </a:graphicData>
            </a:graphic>
          </wp:inline>
        </w:drawing>
      </w:r>
      <w:r w:rsidRPr="006C41DF">
        <w:rPr>
          <w:noProof/>
          <w:sz w:val="22"/>
          <w:lang w:val="en-US"/>
        </w:rPr>
        <w:drawing>
          <wp:inline distT="0" distB="0" distL="0" distR="0" wp14:anchorId="03F2D78A" wp14:editId="16438B39">
            <wp:extent cx="2520000" cy="252000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t14cab.pdf"/>
                    <pic:cNvPicPr/>
                  </pic:nvPicPr>
                  <pic:blipFill>
                    <a:blip r:embed="rId66">
                      <a:extLst>
                        <a:ext uri="{28A0092B-C50C-407E-A947-70E740481C1C}">
                          <a14:useLocalDpi xmlns:a14="http://schemas.microsoft.com/office/drawing/2010/main" val="0"/>
                        </a:ext>
                      </a:extLst>
                    </a:blip>
                    <a:stretch>
                      <a:fillRect/>
                    </a:stretch>
                  </pic:blipFill>
                  <pic:spPr>
                    <a:xfrm>
                      <a:off x="0" y="0"/>
                      <a:ext cx="2520000" cy="2520000"/>
                    </a:xfrm>
                    <a:prstGeom prst="rect">
                      <a:avLst/>
                    </a:prstGeom>
                  </pic:spPr>
                </pic:pic>
              </a:graphicData>
            </a:graphic>
          </wp:inline>
        </w:drawing>
      </w:r>
    </w:p>
    <w:p w14:paraId="259378EC" w14:textId="77777777" w:rsidR="00373F15" w:rsidRPr="006C41DF" w:rsidRDefault="00373F15" w:rsidP="00373F15">
      <w:pPr>
        <w:spacing w:line="240" w:lineRule="auto"/>
        <w:rPr>
          <w:sz w:val="22"/>
          <w:lang w:val="en-US"/>
        </w:rPr>
      </w:pPr>
      <w:r w:rsidRPr="006C41DF">
        <w:rPr>
          <w:noProof/>
          <w:sz w:val="22"/>
          <w:lang w:val="en-US"/>
        </w:rPr>
        <w:drawing>
          <wp:inline distT="0" distB="0" distL="0" distR="0" wp14:anchorId="3840C520" wp14:editId="27D7380A">
            <wp:extent cx="2520000" cy="2520000"/>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t19cab.pdf"/>
                    <pic:cNvPicPr/>
                  </pic:nvPicPr>
                  <pic:blipFill>
                    <a:blip r:embed="rId67">
                      <a:extLst>
                        <a:ext uri="{28A0092B-C50C-407E-A947-70E740481C1C}">
                          <a14:useLocalDpi xmlns:a14="http://schemas.microsoft.com/office/drawing/2010/main" val="0"/>
                        </a:ext>
                      </a:extLst>
                    </a:blip>
                    <a:stretch>
                      <a:fillRect/>
                    </a:stretch>
                  </pic:blipFill>
                  <pic:spPr>
                    <a:xfrm>
                      <a:off x="0" y="0"/>
                      <a:ext cx="2520000" cy="2520000"/>
                    </a:xfrm>
                    <a:prstGeom prst="rect">
                      <a:avLst/>
                    </a:prstGeom>
                  </pic:spPr>
                </pic:pic>
              </a:graphicData>
            </a:graphic>
          </wp:inline>
        </w:drawing>
      </w:r>
    </w:p>
    <w:p w14:paraId="2592BA85" w14:textId="77777777" w:rsidR="00373F15" w:rsidRPr="006C41DF" w:rsidRDefault="00373F15" w:rsidP="00373F15">
      <w:pPr>
        <w:spacing w:line="240" w:lineRule="auto"/>
        <w:rPr>
          <w:sz w:val="22"/>
          <w:lang w:val="en-US"/>
        </w:rPr>
      </w:pPr>
    </w:p>
    <w:p w14:paraId="090A506B" w14:textId="77777777" w:rsidR="00373F15" w:rsidRPr="006C41DF" w:rsidRDefault="00373F15" w:rsidP="00373F15">
      <w:pPr>
        <w:spacing w:line="240" w:lineRule="auto"/>
        <w:rPr>
          <w:sz w:val="22"/>
          <w:lang w:val="en-US"/>
        </w:rPr>
      </w:pPr>
    </w:p>
    <w:p w14:paraId="6BBBD303" w14:textId="77777777" w:rsidR="00373F15" w:rsidRPr="006C41DF" w:rsidRDefault="00373F15" w:rsidP="00373F15">
      <w:pPr>
        <w:spacing w:line="240" w:lineRule="auto"/>
        <w:rPr>
          <w:sz w:val="22"/>
          <w:lang w:val="en-US"/>
        </w:rPr>
      </w:pPr>
      <w:r w:rsidRPr="006C41DF">
        <w:rPr>
          <w:noProof/>
          <w:sz w:val="22"/>
          <w:lang w:val="en-US"/>
        </w:rPr>
        <w:drawing>
          <wp:inline distT="0" distB="0" distL="0" distR="0" wp14:anchorId="068DA231" wp14:editId="0293DB04">
            <wp:extent cx="2520000" cy="252000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t16cab.pdf"/>
                    <pic:cNvPicPr/>
                  </pic:nvPicPr>
                  <pic:blipFill>
                    <a:blip r:embed="rId68">
                      <a:extLst>
                        <a:ext uri="{28A0092B-C50C-407E-A947-70E740481C1C}">
                          <a14:useLocalDpi xmlns:a14="http://schemas.microsoft.com/office/drawing/2010/main" val="0"/>
                        </a:ext>
                      </a:extLst>
                    </a:blip>
                    <a:stretch>
                      <a:fillRect/>
                    </a:stretch>
                  </pic:blipFill>
                  <pic:spPr>
                    <a:xfrm>
                      <a:off x="0" y="0"/>
                      <a:ext cx="2520000" cy="2520000"/>
                    </a:xfrm>
                    <a:prstGeom prst="rect">
                      <a:avLst/>
                    </a:prstGeom>
                  </pic:spPr>
                </pic:pic>
              </a:graphicData>
            </a:graphic>
          </wp:inline>
        </w:drawing>
      </w:r>
      <w:r w:rsidRPr="006C41DF">
        <w:rPr>
          <w:noProof/>
          <w:sz w:val="22"/>
          <w:lang w:val="en-US"/>
        </w:rPr>
        <w:drawing>
          <wp:inline distT="0" distB="0" distL="0" distR="0" wp14:anchorId="7D45D82E" wp14:editId="7B835199">
            <wp:extent cx="2520000" cy="252000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t13cab.pdf"/>
                    <pic:cNvPicPr/>
                  </pic:nvPicPr>
                  <pic:blipFill>
                    <a:blip r:embed="rId69">
                      <a:extLst>
                        <a:ext uri="{28A0092B-C50C-407E-A947-70E740481C1C}">
                          <a14:useLocalDpi xmlns:a14="http://schemas.microsoft.com/office/drawing/2010/main" val="0"/>
                        </a:ext>
                      </a:extLst>
                    </a:blip>
                    <a:stretch>
                      <a:fillRect/>
                    </a:stretch>
                  </pic:blipFill>
                  <pic:spPr>
                    <a:xfrm>
                      <a:off x="0" y="0"/>
                      <a:ext cx="2520000" cy="2520000"/>
                    </a:xfrm>
                    <a:prstGeom prst="rect">
                      <a:avLst/>
                    </a:prstGeom>
                  </pic:spPr>
                </pic:pic>
              </a:graphicData>
            </a:graphic>
          </wp:inline>
        </w:drawing>
      </w:r>
    </w:p>
    <w:p w14:paraId="1F9B187F" w14:textId="77777777" w:rsidR="00373F15" w:rsidRPr="006C41DF" w:rsidRDefault="00373F15" w:rsidP="00373F15">
      <w:pPr>
        <w:spacing w:line="240" w:lineRule="auto"/>
        <w:rPr>
          <w:sz w:val="22"/>
          <w:lang w:val="en-US"/>
        </w:rPr>
      </w:pPr>
    </w:p>
    <w:p w14:paraId="1C078419" w14:textId="77777777" w:rsidR="00373F15" w:rsidRPr="006C41DF" w:rsidRDefault="00373F15" w:rsidP="00373F15">
      <w:pPr>
        <w:spacing w:line="240" w:lineRule="auto"/>
        <w:rPr>
          <w:sz w:val="22"/>
          <w:lang w:val="en-US"/>
        </w:rPr>
      </w:pPr>
    </w:p>
    <w:p w14:paraId="67638341" w14:textId="77777777" w:rsidR="00373F15" w:rsidRPr="006C41DF" w:rsidRDefault="00373F15" w:rsidP="00373F15">
      <w:pPr>
        <w:spacing w:line="240" w:lineRule="auto"/>
        <w:rPr>
          <w:sz w:val="22"/>
          <w:lang w:val="en-US"/>
        </w:rPr>
      </w:pPr>
      <w:r w:rsidRPr="006C41DF">
        <w:rPr>
          <w:noProof/>
          <w:sz w:val="22"/>
          <w:lang w:val="en-US"/>
        </w:rPr>
        <w:lastRenderedPageBreak/>
        <w:drawing>
          <wp:inline distT="0" distB="0" distL="0" distR="0" wp14:anchorId="77DE5948" wp14:editId="2814255B">
            <wp:extent cx="2520000" cy="252000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t12cab.pdf"/>
                    <pic:cNvPicPr/>
                  </pic:nvPicPr>
                  <pic:blipFill>
                    <a:blip r:embed="rId70">
                      <a:extLst>
                        <a:ext uri="{28A0092B-C50C-407E-A947-70E740481C1C}">
                          <a14:useLocalDpi xmlns:a14="http://schemas.microsoft.com/office/drawing/2010/main" val="0"/>
                        </a:ext>
                      </a:extLst>
                    </a:blip>
                    <a:stretch>
                      <a:fillRect/>
                    </a:stretch>
                  </pic:blipFill>
                  <pic:spPr>
                    <a:xfrm>
                      <a:off x="0" y="0"/>
                      <a:ext cx="2520000" cy="2520000"/>
                    </a:xfrm>
                    <a:prstGeom prst="rect">
                      <a:avLst/>
                    </a:prstGeom>
                  </pic:spPr>
                </pic:pic>
              </a:graphicData>
            </a:graphic>
          </wp:inline>
        </w:drawing>
      </w:r>
      <w:r w:rsidRPr="006C41DF">
        <w:rPr>
          <w:noProof/>
          <w:sz w:val="22"/>
          <w:lang w:val="en-US"/>
        </w:rPr>
        <w:drawing>
          <wp:inline distT="0" distB="0" distL="0" distR="0" wp14:anchorId="27E9D3D3" wp14:editId="50700F3B">
            <wp:extent cx="2520000" cy="252000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t10cab.pdf"/>
                    <pic:cNvPicPr/>
                  </pic:nvPicPr>
                  <pic:blipFill>
                    <a:blip r:embed="rId71">
                      <a:extLst>
                        <a:ext uri="{28A0092B-C50C-407E-A947-70E740481C1C}">
                          <a14:useLocalDpi xmlns:a14="http://schemas.microsoft.com/office/drawing/2010/main" val="0"/>
                        </a:ext>
                      </a:extLst>
                    </a:blip>
                    <a:stretch>
                      <a:fillRect/>
                    </a:stretch>
                  </pic:blipFill>
                  <pic:spPr>
                    <a:xfrm>
                      <a:off x="0" y="0"/>
                      <a:ext cx="2520000" cy="2520000"/>
                    </a:xfrm>
                    <a:prstGeom prst="rect">
                      <a:avLst/>
                    </a:prstGeom>
                  </pic:spPr>
                </pic:pic>
              </a:graphicData>
            </a:graphic>
          </wp:inline>
        </w:drawing>
      </w:r>
    </w:p>
    <w:p w14:paraId="6FAF3C16" w14:textId="77777777" w:rsidR="00373F15" w:rsidRPr="006C41DF" w:rsidRDefault="00373F15" w:rsidP="00373F15">
      <w:pPr>
        <w:spacing w:line="240" w:lineRule="auto"/>
        <w:rPr>
          <w:sz w:val="22"/>
          <w:lang w:val="en-US"/>
        </w:rPr>
      </w:pPr>
      <w:r w:rsidRPr="006C41DF">
        <w:rPr>
          <w:noProof/>
          <w:sz w:val="22"/>
          <w:lang w:val="en-US"/>
        </w:rPr>
        <w:drawing>
          <wp:inline distT="0" distB="0" distL="0" distR="0" wp14:anchorId="76053282" wp14:editId="406F8A88">
            <wp:extent cx="2520000" cy="252000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t17cab.pdf"/>
                    <pic:cNvPicPr/>
                  </pic:nvPicPr>
                  <pic:blipFill>
                    <a:blip r:embed="rId72">
                      <a:extLst>
                        <a:ext uri="{28A0092B-C50C-407E-A947-70E740481C1C}">
                          <a14:useLocalDpi xmlns:a14="http://schemas.microsoft.com/office/drawing/2010/main" val="0"/>
                        </a:ext>
                      </a:extLst>
                    </a:blip>
                    <a:stretch>
                      <a:fillRect/>
                    </a:stretch>
                  </pic:blipFill>
                  <pic:spPr>
                    <a:xfrm>
                      <a:off x="0" y="0"/>
                      <a:ext cx="2520000" cy="2520000"/>
                    </a:xfrm>
                    <a:prstGeom prst="rect">
                      <a:avLst/>
                    </a:prstGeom>
                  </pic:spPr>
                </pic:pic>
              </a:graphicData>
            </a:graphic>
          </wp:inline>
        </w:drawing>
      </w:r>
    </w:p>
    <w:p w14:paraId="30A11247" w14:textId="55F876A8" w:rsidR="00373F15" w:rsidRPr="006C41DF" w:rsidRDefault="00373F15" w:rsidP="00373F15">
      <w:pPr>
        <w:spacing w:line="240" w:lineRule="auto"/>
        <w:jc w:val="center"/>
        <w:rPr>
          <w:sz w:val="22"/>
          <w:lang w:val="en-US"/>
        </w:rPr>
      </w:pPr>
      <w:r w:rsidRPr="006C41DF">
        <w:rPr>
          <w:sz w:val="22"/>
          <w:lang w:val="en-US"/>
        </w:rPr>
        <w:t xml:space="preserve">Figure </w:t>
      </w:r>
      <w:r>
        <w:rPr>
          <w:sz w:val="22"/>
          <w:lang w:val="en-US"/>
        </w:rPr>
        <w:t>A.</w:t>
      </w:r>
      <w:r w:rsidR="00B449EE">
        <w:rPr>
          <w:sz w:val="22"/>
          <w:lang w:val="en-US"/>
        </w:rPr>
        <w:t>4.3</w:t>
      </w:r>
      <w:r>
        <w:rPr>
          <w:sz w:val="22"/>
          <w:lang w:val="en-US"/>
        </w:rPr>
        <w:t>.</w:t>
      </w:r>
      <w:r w:rsidR="00B449EE">
        <w:rPr>
          <w:sz w:val="22"/>
          <w:lang w:val="en-US"/>
        </w:rPr>
        <w:t>1</w:t>
      </w:r>
      <w:r w:rsidRPr="006C41DF">
        <w:rPr>
          <w:sz w:val="22"/>
          <w:lang w:val="en-US"/>
        </w:rPr>
        <w:t xml:space="preserve">: Autocorrelation function for models in </w:t>
      </w:r>
      <w:r>
        <w:rPr>
          <w:sz w:val="22"/>
          <w:lang w:val="en-US"/>
        </w:rPr>
        <w:t>figure 4</w:t>
      </w:r>
      <w:r w:rsidRPr="006C41DF">
        <w:rPr>
          <w:sz w:val="22"/>
          <w:lang w:val="en-US"/>
        </w:rPr>
        <w:t xml:space="preserve"> in the body</w:t>
      </w:r>
    </w:p>
    <w:p w14:paraId="2E46F20E" w14:textId="77777777" w:rsidR="00373F15" w:rsidRPr="006C41DF" w:rsidRDefault="00373F15" w:rsidP="00373F15">
      <w:pPr>
        <w:spacing w:line="240" w:lineRule="auto"/>
        <w:jc w:val="center"/>
        <w:rPr>
          <w:sz w:val="22"/>
          <w:lang w:val="en-US"/>
        </w:rPr>
      </w:pPr>
    </w:p>
    <w:p w14:paraId="72C0C8C4" w14:textId="77777777" w:rsidR="00373F15" w:rsidRPr="006C41DF" w:rsidRDefault="00373F15" w:rsidP="00373F15">
      <w:pPr>
        <w:spacing w:line="240" w:lineRule="auto"/>
        <w:rPr>
          <w:sz w:val="22"/>
          <w:lang w:val="en-US"/>
        </w:rPr>
      </w:pPr>
    </w:p>
    <w:p w14:paraId="68E3048E" w14:textId="4F0EC0CD" w:rsidR="00373F15" w:rsidRPr="00373F15" w:rsidRDefault="00373F15" w:rsidP="00373F15">
      <w:pPr>
        <w:spacing w:line="240" w:lineRule="auto"/>
        <w:rPr>
          <w:i/>
          <w:sz w:val="22"/>
          <w:lang w:val="en-US"/>
        </w:rPr>
      </w:pPr>
      <w:r w:rsidRPr="00373F15">
        <w:rPr>
          <w:i/>
          <w:sz w:val="22"/>
          <w:lang w:val="en-US"/>
        </w:rPr>
        <w:t>A.</w:t>
      </w:r>
      <w:r w:rsidR="00B449EE">
        <w:rPr>
          <w:i/>
          <w:sz w:val="22"/>
          <w:lang w:val="en-US"/>
        </w:rPr>
        <w:t>4</w:t>
      </w:r>
      <w:r w:rsidRPr="00373F15">
        <w:rPr>
          <w:i/>
          <w:sz w:val="22"/>
          <w:lang w:val="en-US"/>
        </w:rPr>
        <w:t>.</w:t>
      </w:r>
      <w:r w:rsidR="00B449EE">
        <w:rPr>
          <w:i/>
          <w:sz w:val="22"/>
          <w:lang w:val="en-US"/>
        </w:rPr>
        <w:t>3</w:t>
      </w:r>
      <w:r w:rsidRPr="00373F15">
        <w:rPr>
          <w:i/>
          <w:sz w:val="22"/>
          <w:lang w:val="en-US"/>
        </w:rPr>
        <w:t>.</w:t>
      </w:r>
      <w:r w:rsidR="00B449EE">
        <w:rPr>
          <w:i/>
          <w:sz w:val="22"/>
          <w:lang w:val="en-US"/>
        </w:rPr>
        <w:t>1</w:t>
      </w:r>
      <w:r w:rsidRPr="00373F15">
        <w:rPr>
          <w:i/>
          <w:sz w:val="22"/>
          <w:lang w:val="en-US"/>
        </w:rPr>
        <w:t>: Models from table</w:t>
      </w:r>
      <w:r>
        <w:rPr>
          <w:i/>
          <w:sz w:val="22"/>
          <w:lang w:val="en-US"/>
        </w:rPr>
        <w:t xml:space="preserve"> </w:t>
      </w:r>
      <w:r w:rsidR="00B200EF">
        <w:rPr>
          <w:i/>
          <w:sz w:val="22"/>
          <w:lang w:val="en-US"/>
        </w:rPr>
        <w:t>5</w:t>
      </w:r>
      <w:r>
        <w:rPr>
          <w:i/>
          <w:sz w:val="22"/>
          <w:lang w:val="en-US"/>
        </w:rPr>
        <w:t xml:space="preserve"> in the body</w:t>
      </w:r>
      <w:r w:rsidRPr="00373F15">
        <w:rPr>
          <w:i/>
          <w:sz w:val="22"/>
          <w:lang w:val="en-US"/>
        </w:rPr>
        <w:t xml:space="preserve"> (linear models on cabinet minutes)</w:t>
      </w:r>
    </w:p>
    <w:p w14:paraId="6832B771" w14:textId="77777777" w:rsidR="00373F15" w:rsidRPr="006C41DF" w:rsidRDefault="00373F15" w:rsidP="00373F15">
      <w:pPr>
        <w:spacing w:line="240" w:lineRule="auto"/>
        <w:rPr>
          <w:sz w:val="22"/>
          <w:lang w:val="en-US"/>
        </w:rPr>
      </w:pPr>
    </w:p>
    <w:p w14:paraId="7CB44D8D" w14:textId="392C399F" w:rsidR="00373F15" w:rsidRPr="006C41DF" w:rsidRDefault="00B200EF" w:rsidP="00373F15">
      <w:pPr>
        <w:spacing w:line="240" w:lineRule="auto"/>
        <w:rPr>
          <w:sz w:val="22"/>
          <w:lang w:val="en-US"/>
        </w:rPr>
      </w:pPr>
      <w:r>
        <w:rPr>
          <w:i/>
          <w:sz w:val="22"/>
          <w:lang w:val="en-US"/>
        </w:rPr>
        <w:tab/>
      </w:r>
      <w:r>
        <w:rPr>
          <w:sz w:val="22"/>
          <w:lang w:val="en-US"/>
        </w:rPr>
        <w:t>The f</w:t>
      </w:r>
      <w:r w:rsidR="00373F15" w:rsidRPr="006C41DF">
        <w:rPr>
          <w:sz w:val="22"/>
          <w:lang w:val="en-US"/>
        </w:rPr>
        <w:t>igures</w:t>
      </w:r>
      <w:r>
        <w:rPr>
          <w:sz w:val="22"/>
          <w:lang w:val="en-US"/>
        </w:rPr>
        <w:t xml:space="preserve"> below</w:t>
      </w:r>
      <w:r w:rsidR="00373F15" w:rsidRPr="006C41DF">
        <w:rPr>
          <w:sz w:val="22"/>
          <w:lang w:val="en-US"/>
        </w:rPr>
        <w:t xml:space="preserve"> present the autocorrelation function for the linear models presented in table </w:t>
      </w:r>
      <w:r>
        <w:rPr>
          <w:sz w:val="22"/>
          <w:lang w:val="en-US"/>
        </w:rPr>
        <w:t>5</w:t>
      </w:r>
      <w:r w:rsidR="00373F15" w:rsidRPr="006C41DF">
        <w:rPr>
          <w:sz w:val="22"/>
          <w:lang w:val="en-US"/>
        </w:rPr>
        <w:t xml:space="preserve">. Blue bars represent the level at which estimates become significant at the .95 level. A typical pattern of AR(1) autocorrelation in the residuals of a regression model would show a high positive first-order autocorrelation, followed by a decline towards zero. The strikes topic shows such a pattern, as well as to a lesser extent the public spending and healthcare topics. The latter two are not significant in the linear model. The strikes topic is highly significand and a doubling of its standard error estimates would still leave it significant. </w:t>
      </w:r>
    </w:p>
    <w:p w14:paraId="2C1022D2" w14:textId="77777777" w:rsidR="00373F15" w:rsidRPr="006C41DF" w:rsidRDefault="00373F15" w:rsidP="00373F15">
      <w:pPr>
        <w:spacing w:line="240" w:lineRule="auto"/>
        <w:rPr>
          <w:noProof/>
          <w:sz w:val="22"/>
          <w:lang w:val="en-US"/>
        </w:rPr>
      </w:pPr>
      <w:r w:rsidRPr="006C41DF">
        <w:rPr>
          <w:noProof/>
          <w:sz w:val="22"/>
          <w:lang w:val="en-US"/>
        </w:rPr>
        <w:lastRenderedPageBreak/>
        <w:drawing>
          <wp:inline distT="0" distB="0" distL="0" distR="0" wp14:anchorId="12224D10" wp14:editId="48F3277E">
            <wp:extent cx="2520000" cy="2520000"/>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t8cabl.pdf"/>
                    <pic:cNvPicPr/>
                  </pic:nvPicPr>
                  <pic:blipFill>
                    <a:blip r:embed="rId73">
                      <a:extLst>
                        <a:ext uri="{28A0092B-C50C-407E-A947-70E740481C1C}">
                          <a14:useLocalDpi xmlns:a14="http://schemas.microsoft.com/office/drawing/2010/main" val="0"/>
                        </a:ext>
                      </a:extLst>
                    </a:blip>
                    <a:stretch>
                      <a:fillRect/>
                    </a:stretch>
                  </pic:blipFill>
                  <pic:spPr>
                    <a:xfrm>
                      <a:off x="0" y="0"/>
                      <a:ext cx="2520000" cy="2520000"/>
                    </a:xfrm>
                    <a:prstGeom prst="rect">
                      <a:avLst/>
                    </a:prstGeom>
                  </pic:spPr>
                </pic:pic>
              </a:graphicData>
            </a:graphic>
          </wp:inline>
        </w:drawing>
      </w:r>
      <w:r w:rsidRPr="006C41DF">
        <w:rPr>
          <w:noProof/>
          <w:sz w:val="22"/>
          <w:lang w:val="en-US"/>
        </w:rPr>
        <w:drawing>
          <wp:inline distT="0" distB="0" distL="0" distR="0" wp14:anchorId="333EEDF5" wp14:editId="103B9A09">
            <wp:extent cx="2520000" cy="2520000"/>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t15cabl.pdf"/>
                    <pic:cNvPicPr/>
                  </pic:nvPicPr>
                  <pic:blipFill>
                    <a:blip r:embed="rId74">
                      <a:extLst>
                        <a:ext uri="{28A0092B-C50C-407E-A947-70E740481C1C}">
                          <a14:useLocalDpi xmlns:a14="http://schemas.microsoft.com/office/drawing/2010/main" val="0"/>
                        </a:ext>
                      </a:extLst>
                    </a:blip>
                    <a:stretch>
                      <a:fillRect/>
                    </a:stretch>
                  </pic:blipFill>
                  <pic:spPr>
                    <a:xfrm>
                      <a:off x="0" y="0"/>
                      <a:ext cx="2520000" cy="2520000"/>
                    </a:xfrm>
                    <a:prstGeom prst="rect">
                      <a:avLst/>
                    </a:prstGeom>
                  </pic:spPr>
                </pic:pic>
              </a:graphicData>
            </a:graphic>
          </wp:inline>
        </w:drawing>
      </w:r>
      <w:r w:rsidRPr="006C41DF">
        <w:rPr>
          <w:noProof/>
          <w:sz w:val="22"/>
          <w:lang w:val="en-US"/>
        </w:rPr>
        <w:t xml:space="preserve"> </w:t>
      </w:r>
      <w:r w:rsidRPr="006C41DF">
        <w:rPr>
          <w:noProof/>
          <w:sz w:val="22"/>
          <w:lang w:val="en-US"/>
        </w:rPr>
        <w:drawing>
          <wp:inline distT="0" distB="0" distL="0" distR="0" wp14:anchorId="5991106D" wp14:editId="2D30188A">
            <wp:extent cx="2520000" cy="2520000"/>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t3cabl.pdf"/>
                    <pic:cNvPicPr/>
                  </pic:nvPicPr>
                  <pic:blipFill>
                    <a:blip r:embed="rId75">
                      <a:extLst>
                        <a:ext uri="{28A0092B-C50C-407E-A947-70E740481C1C}">
                          <a14:useLocalDpi xmlns:a14="http://schemas.microsoft.com/office/drawing/2010/main" val="0"/>
                        </a:ext>
                      </a:extLst>
                    </a:blip>
                    <a:stretch>
                      <a:fillRect/>
                    </a:stretch>
                  </pic:blipFill>
                  <pic:spPr>
                    <a:xfrm>
                      <a:off x="0" y="0"/>
                      <a:ext cx="2520000" cy="2520000"/>
                    </a:xfrm>
                    <a:prstGeom prst="rect">
                      <a:avLst/>
                    </a:prstGeom>
                  </pic:spPr>
                </pic:pic>
              </a:graphicData>
            </a:graphic>
          </wp:inline>
        </w:drawing>
      </w:r>
      <w:r w:rsidRPr="006C41DF">
        <w:rPr>
          <w:noProof/>
          <w:sz w:val="22"/>
          <w:lang w:val="en-US"/>
        </w:rPr>
        <w:drawing>
          <wp:inline distT="0" distB="0" distL="0" distR="0" wp14:anchorId="292A3209" wp14:editId="52CE5D2F">
            <wp:extent cx="2520000" cy="2520000"/>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t14cabl.pdf"/>
                    <pic:cNvPicPr/>
                  </pic:nvPicPr>
                  <pic:blipFill>
                    <a:blip r:embed="rId76">
                      <a:extLst>
                        <a:ext uri="{28A0092B-C50C-407E-A947-70E740481C1C}">
                          <a14:useLocalDpi xmlns:a14="http://schemas.microsoft.com/office/drawing/2010/main" val="0"/>
                        </a:ext>
                      </a:extLst>
                    </a:blip>
                    <a:stretch>
                      <a:fillRect/>
                    </a:stretch>
                  </pic:blipFill>
                  <pic:spPr>
                    <a:xfrm>
                      <a:off x="0" y="0"/>
                      <a:ext cx="2520000" cy="2520000"/>
                    </a:xfrm>
                    <a:prstGeom prst="rect">
                      <a:avLst/>
                    </a:prstGeom>
                  </pic:spPr>
                </pic:pic>
              </a:graphicData>
            </a:graphic>
          </wp:inline>
        </w:drawing>
      </w:r>
      <w:r w:rsidRPr="006C41DF">
        <w:rPr>
          <w:noProof/>
          <w:sz w:val="22"/>
          <w:lang w:val="en-US"/>
        </w:rPr>
        <w:drawing>
          <wp:inline distT="0" distB="0" distL="0" distR="0" wp14:anchorId="51D9ACB7" wp14:editId="26C3BDC0">
            <wp:extent cx="2520000" cy="252000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t18cabl.pdf"/>
                    <pic:cNvPicPr/>
                  </pic:nvPicPr>
                  <pic:blipFill>
                    <a:blip r:embed="rId77">
                      <a:extLst>
                        <a:ext uri="{28A0092B-C50C-407E-A947-70E740481C1C}">
                          <a14:useLocalDpi xmlns:a14="http://schemas.microsoft.com/office/drawing/2010/main" val="0"/>
                        </a:ext>
                      </a:extLst>
                    </a:blip>
                    <a:stretch>
                      <a:fillRect/>
                    </a:stretch>
                  </pic:blipFill>
                  <pic:spPr>
                    <a:xfrm>
                      <a:off x="0" y="0"/>
                      <a:ext cx="2520000" cy="2520000"/>
                    </a:xfrm>
                    <a:prstGeom prst="rect">
                      <a:avLst/>
                    </a:prstGeom>
                  </pic:spPr>
                </pic:pic>
              </a:graphicData>
            </a:graphic>
          </wp:inline>
        </w:drawing>
      </w:r>
      <w:r w:rsidRPr="006C41DF">
        <w:rPr>
          <w:noProof/>
          <w:sz w:val="22"/>
          <w:lang w:val="en-US"/>
        </w:rPr>
        <w:drawing>
          <wp:inline distT="0" distB="0" distL="0" distR="0" wp14:anchorId="3E533D5A" wp14:editId="1A656DEE">
            <wp:extent cx="2520000" cy="2520000"/>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t16cabl.pdf"/>
                    <pic:cNvPicPr/>
                  </pic:nvPicPr>
                  <pic:blipFill>
                    <a:blip r:embed="rId78">
                      <a:extLst>
                        <a:ext uri="{28A0092B-C50C-407E-A947-70E740481C1C}">
                          <a14:useLocalDpi xmlns:a14="http://schemas.microsoft.com/office/drawing/2010/main" val="0"/>
                        </a:ext>
                      </a:extLst>
                    </a:blip>
                    <a:stretch>
                      <a:fillRect/>
                    </a:stretch>
                  </pic:blipFill>
                  <pic:spPr>
                    <a:xfrm>
                      <a:off x="0" y="0"/>
                      <a:ext cx="2520000" cy="2520000"/>
                    </a:xfrm>
                    <a:prstGeom prst="rect">
                      <a:avLst/>
                    </a:prstGeom>
                  </pic:spPr>
                </pic:pic>
              </a:graphicData>
            </a:graphic>
          </wp:inline>
        </w:drawing>
      </w:r>
      <w:r w:rsidRPr="006C41DF">
        <w:rPr>
          <w:noProof/>
          <w:sz w:val="22"/>
          <w:lang w:val="en-US"/>
        </w:rPr>
        <w:t xml:space="preserve"> </w:t>
      </w:r>
      <w:r w:rsidRPr="006C41DF">
        <w:rPr>
          <w:noProof/>
          <w:sz w:val="22"/>
          <w:lang w:val="en-US"/>
        </w:rPr>
        <w:lastRenderedPageBreak/>
        <w:drawing>
          <wp:inline distT="0" distB="0" distL="0" distR="0" wp14:anchorId="4036FAD5" wp14:editId="1841A023">
            <wp:extent cx="2520000" cy="2520000"/>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t13cabl.pdf"/>
                    <pic:cNvPicPr/>
                  </pic:nvPicPr>
                  <pic:blipFill>
                    <a:blip r:embed="rId79">
                      <a:extLst>
                        <a:ext uri="{28A0092B-C50C-407E-A947-70E740481C1C}">
                          <a14:useLocalDpi xmlns:a14="http://schemas.microsoft.com/office/drawing/2010/main" val="0"/>
                        </a:ext>
                      </a:extLst>
                    </a:blip>
                    <a:stretch>
                      <a:fillRect/>
                    </a:stretch>
                  </pic:blipFill>
                  <pic:spPr>
                    <a:xfrm>
                      <a:off x="0" y="0"/>
                      <a:ext cx="2520000" cy="2520000"/>
                    </a:xfrm>
                    <a:prstGeom prst="rect">
                      <a:avLst/>
                    </a:prstGeom>
                  </pic:spPr>
                </pic:pic>
              </a:graphicData>
            </a:graphic>
          </wp:inline>
        </w:drawing>
      </w:r>
      <w:r w:rsidRPr="006C41DF">
        <w:rPr>
          <w:noProof/>
          <w:sz w:val="22"/>
          <w:lang w:val="en-US"/>
        </w:rPr>
        <w:drawing>
          <wp:inline distT="0" distB="0" distL="0" distR="0" wp14:anchorId="28A921A1" wp14:editId="7B7BD8D4">
            <wp:extent cx="2520000" cy="252000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t17cabl.pdf"/>
                    <pic:cNvPicPr/>
                  </pic:nvPicPr>
                  <pic:blipFill>
                    <a:blip r:embed="rId80">
                      <a:extLst>
                        <a:ext uri="{28A0092B-C50C-407E-A947-70E740481C1C}">
                          <a14:useLocalDpi xmlns:a14="http://schemas.microsoft.com/office/drawing/2010/main" val="0"/>
                        </a:ext>
                      </a:extLst>
                    </a:blip>
                    <a:stretch>
                      <a:fillRect/>
                    </a:stretch>
                  </pic:blipFill>
                  <pic:spPr>
                    <a:xfrm>
                      <a:off x="0" y="0"/>
                      <a:ext cx="2520000" cy="2520000"/>
                    </a:xfrm>
                    <a:prstGeom prst="rect">
                      <a:avLst/>
                    </a:prstGeom>
                  </pic:spPr>
                </pic:pic>
              </a:graphicData>
            </a:graphic>
          </wp:inline>
        </w:drawing>
      </w:r>
      <w:r w:rsidRPr="006C41DF">
        <w:rPr>
          <w:noProof/>
          <w:sz w:val="22"/>
          <w:lang w:val="en-US"/>
        </w:rPr>
        <w:drawing>
          <wp:inline distT="0" distB="0" distL="0" distR="0" wp14:anchorId="593A37D2" wp14:editId="297C6867">
            <wp:extent cx="2520000" cy="252000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t12cabl.pdf"/>
                    <pic:cNvPicPr/>
                  </pic:nvPicPr>
                  <pic:blipFill>
                    <a:blip r:embed="rId81">
                      <a:extLst>
                        <a:ext uri="{28A0092B-C50C-407E-A947-70E740481C1C}">
                          <a14:useLocalDpi xmlns:a14="http://schemas.microsoft.com/office/drawing/2010/main" val="0"/>
                        </a:ext>
                      </a:extLst>
                    </a:blip>
                    <a:stretch>
                      <a:fillRect/>
                    </a:stretch>
                  </pic:blipFill>
                  <pic:spPr>
                    <a:xfrm>
                      <a:off x="0" y="0"/>
                      <a:ext cx="2520000" cy="2520000"/>
                    </a:xfrm>
                    <a:prstGeom prst="rect">
                      <a:avLst/>
                    </a:prstGeom>
                  </pic:spPr>
                </pic:pic>
              </a:graphicData>
            </a:graphic>
          </wp:inline>
        </w:drawing>
      </w:r>
      <w:r w:rsidRPr="006C41DF">
        <w:rPr>
          <w:noProof/>
          <w:sz w:val="22"/>
          <w:lang w:val="en-US"/>
        </w:rPr>
        <w:drawing>
          <wp:inline distT="0" distB="0" distL="0" distR="0" wp14:anchorId="24BE0D96" wp14:editId="2A1C08FD">
            <wp:extent cx="2520000" cy="2520000"/>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t10cabl.pdf"/>
                    <pic:cNvPicPr/>
                  </pic:nvPicPr>
                  <pic:blipFill>
                    <a:blip r:embed="rId82">
                      <a:extLst>
                        <a:ext uri="{28A0092B-C50C-407E-A947-70E740481C1C}">
                          <a14:useLocalDpi xmlns:a14="http://schemas.microsoft.com/office/drawing/2010/main" val="0"/>
                        </a:ext>
                      </a:extLst>
                    </a:blip>
                    <a:stretch>
                      <a:fillRect/>
                    </a:stretch>
                  </pic:blipFill>
                  <pic:spPr>
                    <a:xfrm>
                      <a:off x="0" y="0"/>
                      <a:ext cx="2520000" cy="2520000"/>
                    </a:xfrm>
                    <a:prstGeom prst="rect">
                      <a:avLst/>
                    </a:prstGeom>
                  </pic:spPr>
                </pic:pic>
              </a:graphicData>
            </a:graphic>
          </wp:inline>
        </w:drawing>
      </w:r>
    </w:p>
    <w:p w14:paraId="02148ADD" w14:textId="075250C9" w:rsidR="00373F15" w:rsidRPr="006C41DF" w:rsidRDefault="00373F15" w:rsidP="00373F15">
      <w:pPr>
        <w:spacing w:line="240" w:lineRule="auto"/>
        <w:jc w:val="center"/>
        <w:rPr>
          <w:sz w:val="22"/>
          <w:lang w:val="en-US"/>
        </w:rPr>
      </w:pPr>
      <w:r w:rsidRPr="006C41DF">
        <w:rPr>
          <w:sz w:val="22"/>
          <w:lang w:val="en-US"/>
        </w:rPr>
        <w:t>Figure</w:t>
      </w:r>
      <w:r>
        <w:rPr>
          <w:sz w:val="22"/>
          <w:lang w:val="en-US"/>
        </w:rPr>
        <w:t xml:space="preserve"> A.</w:t>
      </w:r>
      <w:r w:rsidR="00B449EE">
        <w:rPr>
          <w:sz w:val="22"/>
          <w:lang w:val="en-US"/>
        </w:rPr>
        <w:t>4</w:t>
      </w:r>
      <w:r>
        <w:rPr>
          <w:sz w:val="22"/>
          <w:lang w:val="en-US"/>
        </w:rPr>
        <w:t>.</w:t>
      </w:r>
      <w:r w:rsidR="00B449EE">
        <w:rPr>
          <w:sz w:val="22"/>
          <w:lang w:val="en-US"/>
        </w:rPr>
        <w:t>3</w:t>
      </w:r>
      <w:r>
        <w:rPr>
          <w:sz w:val="22"/>
          <w:lang w:val="en-US"/>
        </w:rPr>
        <w:t>.</w:t>
      </w:r>
      <w:r w:rsidR="00B449EE">
        <w:rPr>
          <w:sz w:val="22"/>
          <w:lang w:val="en-US"/>
        </w:rPr>
        <w:t>2</w:t>
      </w:r>
      <w:r w:rsidRPr="006C41DF">
        <w:rPr>
          <w:sz w:val="22"/>
          <w:lang w:val="en-US"/>
        </w:rPr>
        <w:t xml:space="preserve">: Autocorrelation function for linear model in table </w:t>
      </w:r>
      <w:r>
        <w:rPr>
          <w:sz w:val="22"/>
          <w:lang w:val="en-US"/>
        </w:rPr>
        <w:t>5 in body</w:t>
      </w:r>
    </w:p>
    <w:p w14:paraId="78606C0C" w14:textId="6A17FB39" w:rsidR="00373F15" w:rsidRDefault="00373F15" w:rsidP="00373F15">
      <w:pPr>
        <w:spacing w:line="240" w:lineRule="auto"/>
        <w:rPr>
          <w:sz w:val="22"/>
          <w:szCs w:val="22"/>
          <w:lang w:val="en-US"/>
        </w:rPr>
      </w:pPr>
    </w:p>
    <w:p w14:paraId="792388ED" w14:textId="77777777" w:rsidR="00B200EF" w:rsidRDefault="00B200EF" w:rsidP="00373F15">
      <w:pPr>
        <w:spacing w:line="240" w:lineRule="auto"/>
        <w:rPr>
          <w:b/>
          <w:sz w:val="22"/>
          <w:szCs w:val="22"/>
          <w:lang w:val="en-US"/>
        </w:rPr>
      </w:pPr>
    </w:p>
    <w:p w14:paraId="350DB950" w14:textId="70AB5D34" w:rsidR="00B81FF0" w:rsidRPr="00584390" w:rsidRDefault="00B81FF0" w:rsidP="00373F15">
      <w:pPr>
        <w:spacing w:line="240" w:lineRule="auto"/>
        <w:rPr>
          <w:b/>
          <w:sz w:val="22"/>
          <w:szCs w:val="22"/>
          <w:lang w:val="en-US"/>
        </w:rPr>
      </w:pPr>
      <w:r w:rsidRPr="00584390">
        <w:rPr>
          <w:b/>
          <w:sz w:val="22"/>
          <w:szCs w:val="22"/>
          <w:lang w:val="en-US"/>
        </w:rPr>
        <w:t xml:space="preserve">4.4 </w:t>
      </w:r>
      <w:r w:rsidR="00584390" w:rsidRPr="00584390">
        <w:rPr>
          <w:b/>
          <w:sz w:val="22"/>
          <w:szCs w:val="22"/>
          <w:lang w:val="en-US"/>
        </w:rPr>
        <w:t>Topic correlations on the cabinet minutes</w:t>
      </w:r>
    </w:p>
    <w:p w14:paraId="67BF9A05" w14:textId="3C8494DF" w:rsidR="00584390" w:rsidRDefault="00584390" w:rsidP="00373F15">
      <w:pPr>
        <w:spacing w:line="240" w:lineRule="auto"/>
        <w:rPr>
          <w:sz w:val="22"/>
          <w:szCs w:val="22"/>
          <w:lang w:val="en-US"/>
        </w:rPr>
      </w:pPr>
    </w:p>
    <w:p w14:paraId="45500DCC" w14:textId="087F5F82" w:rsidR="00584390" w:rsidRDefault="00442E1F" w:rsidP="00442E1F">
      <w:pPr>
        <w:spacing w:line="276" w:lineRule="auto"/>
        <w:rPr>
          <w:sz w:val="22"/>
          <w:szCs w:val="22"/>
          <w:lang w:val="en-US"/>
        </w:rPr>
      </w:pPr>
      <w:r>
        <w:rPr>
          <w:sz w:val="22"/>
          <w:szCs w:val="22"/>
          <w:lang w:val="en-US"/>
        </w:rPr>
        <w:tab/>
      </w:r>
      <w:r w:rsidR="00584390">
        <w:rPr>
          <w:sz w:val="22"/>
          <w:szCs w:val="22"/>
          <w:lang w:val="en-US"/>
        </w:rPr>
        <w:t>Much like in the case of the command papers, a check on the validity of the labelling of the topics is given by examining their correlation network. The figure below supports the validity of the labelling</w:t>
      </w:r>
      <w:r w:rsidR="00E8574F">
        <w:rPr>
          <w:sz w:val="22"/>
          <w:szCs w:val="22"/>
          <w:lang w:val="en-US"/>
        </w:rPr>
        <w:t>:</w:t>
      </w:r>
    </w:p>
    <w:p w14:paraId="197FA8B7" w14:textId="77777777" w:rsidR="00D860F6" w:rsidRDefault="00D860F6" w:rsidP="00442E1F">
      <w:pPr>
        <w:spacing w:line="276" w:lineRule="auto"/>
        <w:rPr>
          <w:sz w:val="22"/>
          <w:szCs w:val="22"/>
          <w:lang w:val="en-US"/>
        </w:rPr>
      </w:pPr>
    </w:p>
    <w:p w14:paraId="582BAF1F" w14:textId="36197ACA" w:rsidR="00E8574F" w:rsidRDefault="00E8574F" w:rsidP="00442E1F">
      <w:pPr>
        <w:spacing w:line="276" w:lineRule="auto"/>
        <w:rPr>
          <w:sz w:val="22"/>
          <w:szCs w:val="22"/>
          <w:lang w:val="en-US"/>
        </w:rPr>
      </w:pPr>
      <w:r>
        <w:rPr>
          <w:sz w:val="22"/>
          <w:szCs w:val="22"/>
          <w:lang w:val="en-US"/>
        </w:rPr>
        <w:tab/>
        <w:t xml:space="preserve">- </w:t>
      </w:r>
      <w:r w:rsidR="00B10A84">
        <w:rPr>
          <w:sz w:val="22"/>
          <w:szCs w:val="22"/>
          <w:lang w:val="en-US"/>
        </w:rPr>
        <w:t xml:space="preserve">The economic and noneconomic topics are almost completely separated. The economic topic most closely linked with noneconomic topics is public service reform - which is natural given the wide relevance of this topic. The noneconomic topic most closely associated with the economic ones is local government - again natural given </w:t>
      </w:r>
      <w:r w:rsidR="00A80809">
        <w:rPr>
          <w:sz w:val="22"/>
          <w:szCs w:val="22"/>
          <w:lang w:val="en-US"/>
        </w:rPr>
        <w:t xml:space="preserve">the public spending implications. </w:t>
      </w:r>
    </w:p>
    <w:p w14:paraId="0A887113" w14:textId="7CAD7812" w:rsidR="00A80809" w:rsidRDefault="00A80809" w:rsidP="00442E1F">
      <w:pPr>
        <w:spacing w:line="276" w:lineRule="auto"/>
        <w:rPr>
          <w:sz w:val="22"/>
          <w:szCs w:val="22"/>
          <w:lang w:val="en-US"/>
        </w:rPr>
      </w:pPr>
      <w:r>
        <w:rPr>
          <w:sz w:val="22"/>
          <w:szCs w:val="22"/>
          <w:lang w:val="en-US"/>
        </w:rPr>
        <w:tab/>
        <w:t xml:space="preserve">- Links between topics are generally easy to explain: For example public spending is connected to pay negotiations, social insurance, and economic prospects. </w:t>
      </w:r>
    </w:p>
    <w:p w14:paraId="5CC80E0A" w14:textId="01CF8F05" w:rsidR="00E8574F" w:rsidRDefault="00E8574F" w:rsidP="00373F15">
      <w:pPr>
        <w:spacing w:line="240" w:lineRule="auto"/>
        <w:rPr>
          <w:sz w:val="22"/>
          <w:szCs w:val="22"/>
          <w:lang w:val="en-US"/>
        </w:rPr>
      </w:pPr>
    </w:p>
    <w:p w14:paraId="12AE7030" w14:textId="11B4ADFC" w:rsidR="00E8574F" w:rsidRDefault="00E8574F" w:rsidP="00E8574F">
      <w:pPr>
        <w:spacing w:line="240" w:lineRule="auto"/>
        <w:jc w:val="center"/>
        <w:rPr>
          <w:sz w:val="22"/>
          <w:szCs w:val="22"/>
          <w:lang w:val="en-US"/>
        </w:rPr>
      </w:pPr>
      <w:r>
        <w:rPr>
          <w:noProof/>
          <w:sz w:val="22"/>
          <w:szCs w:val="22"/>
          <w:lang w:val="en-US"/>
        </w:rPr>
        <w:lastRenderedPageBreak/>
        <w:drawing>
          <wp:inline distT="0" distB="0" distL="0" distR="0" wp14:anchorId="7E1CA620" wp14:editId="267D3FCE">
            <wp:extent cx="5064030" cy="3817345"/>
            <wp:effectExtent l="0" t="0" r="3810" b="5715"/>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stm2c20topiccorr.pdf"/>
                    <pic:cNvPicPr/>
                  </pic:nvPicPr>
                  <pic:blipFill rotWithShape="1">
                    <a:blip r:embed="rId83">
                      <a:extLst>
                        <a:ext uri="{28A0092B-C50C-407E-A947-70E740481C1C}">
                          <a14:useLocalDpi xmlns:a14="http://schemas.microsoft.com/office/drawing/2010/main" val="0"/>
                        </a:ext>
                      </a:extLst>
                    </a:blip>
                    <a:srcRect t="11484" b="13135"/>
                    <a:stretch/>
                  </pic:blipFill>
                  <pic:spPr bwMode="auto">
                    <a:xfrm>
                      <a:off x="0" y="0"/>
                      <a:ext cx="5070001" cy="3821846"/>
                    </a:xfrm>
                    <a:prstGeom prst="rect">
                      <a:avLst/>
                    </a:prstGeom>
                    <a:ln>
                      <a:noFill/>
                    </a:ln>
                    <a:extLst>
                      <a:ext uri="{53640926-AAD7-44D8-BBD7-CCE9431645EC}">
                        <a14:shadowObscured xmlns:a14="http://schemas.microsoft.com/office/drawing/2010/main"/>
                      </a:ext>
                    </a:extLst>
                  </pic:spPr>
                </pic:pic>
              </a:graphicData>
            </a:graphic>
          </wp:inline>
        </w:drawing>
      </w:r>
    </w:p>
    <w:p w14:paraId="5B835AA9" w14:textId="53BA153F" w:rsidR="00B10A84" w:rsidRPr="00DD065F" w:rsidRDefault="00B10A84" w:rsidP="00E8574F">
      <w:pPr>
        <w:spacing w:line="240" w:lineRule="auto"/>
        <w:jc w:val="center"/>
        <w:rPr>
          <w:sz w:val="22"/>
          <w:szCs w:val="22"/>
          <w:lang w:val="en-US"/>
        </w:rPr>
      </w:pPr>
      <w:r>
        <w:rPr>
          <w:sz w:val="22"/>
          <w:szCs w:val="22"/>
          <w:lang w:val="en-US"/>
        </w:rPr>
        <w:t>Figure 4.4: Topic correlations in the cabinet minutes</w:t>
      </w:r>
    </w:p>
    <w:sectPr w:rsidR="00B10A84" w:rsidRPr="00DD065F" w:rsidSect="00AC0D5A">
      <w:footerReference w:type="even" r:id="rId84"/>
      <w:footerReference w:type="default" r:id="rId85"/>
      <w:pgSz w:w="12240" w:h="15840"/>
      <w:pgMar w:top="1361" w:right="1361" w:bottom="1361" w:left="136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70670A" w14:textId="77777777" w:rsidR="005A446C" w:rsidRDefault="005A446C" w:rsidP="00465F13">
      <w:pPr>
        <w:spacing w:line="240" w:lineRule="auto"/>
      </w:pPr>
      <w:r>
        <w:separator/>
      </w:r>
    </w:p>
  </w:endnote>
  <w:endnote w:type="continuationSeparator" w:id="0">
    <w:p w14:paraId="549FDC0C" w14:textId="77777777" w:rsidR="005A446C" w:rsidRDefault="005A446C" w:rsidP="00465F1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155148561"/>
      <w:docPartObj>
        <w:docPartGallery w:val="Page Numbers (Bottom of Page)"/>
        <w:docPartUnique/>
      </w:docPartObj>
    </w:sdtPr>
    <w:sdtContent>
      <w:p w14:paraId="20919D17" w14:textId="0F3ACB39" w:rsidR="009D5D26" w:rsidRDefault="009D5D26" w:rsidP="007B1AAF">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CF8D1B2" w14:textId="77777777" w:rsidR="009D5D26" w:rsidRDefault="009D5D2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23267713"/>
      <w:docPartObj>
        <w:docPartGallery w:val="Page Numbers (Bottom of Page)"/>
        <w:docPartUnique/>
      </w:docPartObj>
    </w:sdtPr>
    <w:sdtContent>
      <w:p w14:paraId="0328DAA0" w14:textId="7DA58C0D" w:rsidR="009D5D26" w:rsidRDefault="009D5D26" w:rsidP="007B1AAF">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CAE3B61" w14:textId="77777777" w:rsidR="009D5D26" w:rsidRDefault="009D5D2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21916E" w14:textId="77777777" w:rsidR="005A446C" w:rsidRDefault="005A446C" w:rsidP="00465F13">
      <w:pPr>
        <w:spacing w:line="240" w:lineRule="auto"/>
      </w:pPr>
      <w:r>
        <w:separator/>
      </w:r>
    </w:p>
  </w:footnote>
  <w:footnote w:type="continuationSeparator" w:id="0">
    <w:p w14:paraId="2160B517" w14:textId="77777777" w:rsidR="005A446C" w:rsidRDefault="005A446C" w:rsidP="00465F13">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648D"/>
    <w:rsid w:val="00001295"/>
    <w:rsid w:val="000115DE"/>
    <w:rsid w:val="0006522F"/>
    <w:rsid w:val="00071499"/>
    <w:rsid w:val="000842F7"/>
    <w:rsid w:val="00085415"/>
    <w:rsid w:val="00096F98"/>
    <w:rsid w:val="00097691"/>
    <w:rsid w:val="000A7ADF"/>
    <w:rsid w:val="000B5168"/>
    <w:rsid w:val="000C304C"/>
    <w:rsid w:val="000D738E"/>
    <w:rsid w:val="0011107E"/>
    <w:rsid w:val="00131437"/>
    <w:rsid w:val="0013453B"/>
    <w:rsid w:val="00135568"/>
    <w:rsid w:val="001507C1"/>
    <w:rsid w:val="00165B1D"/>
    <w:rsid w:val="001818D8"/>
    <w:rsid w:val="00197564"/>
    <w:rsid w:val="001B26EB"/>
    <w:rsid w:val="001C6FCA"/>
    <w:rsid w:val="001D36D6"/>
    <w:rsid w:val="001E67AE"/>
    <w:rsid w:val="001F4BD4"/>
    <w:rsid w:val="002218DA"/>
    <w:rsid w:val="0022648D"/>
    <w:rsid w:val="00256F5E"/>
    <w:rsid w:val="00292296"/>
    <w:rsid w:val="002D1F16"/>
    <w:rsid w:val="002D7A31"/>
    <w:rsid w:val="002E1E29"/>
    <w:rsid w:val="002F7217"/>
    <w:rsid w:val="00302687"/>
    <w:rsid w:val="00316FC6"/>
    <w:rsid w:val="00327220"/>
    <w:rsid w:val="00332BAF"/>
    <w:rsid w:val="00340591"/>
    <w:rsid w:val="003654E2"/>
    <w:rsid w:val="00373F15"/>
    <w:rsid w:val="0037615A"/>
    <w:rsid w:val="00380B3C"/>
    <w:rsid w:val="003818A7"/>
    <w:rsid w:val="00390AB5"/>
    <w:rsid w:val="0039422B"/>
    <w:rsid w:val="003B786F"/>
    <w:rsid w:val="003C6770"/>
    <w:rsid w:val="00434C54"/>
    <w:rsid w:val="00442E1F"/>
    <w:rsid w:val="004464FC"/>
    <w:rsid w:val="00454776"/>
    <w:rsid w:val="00456E81"/>
    <w:rsid w:val="004648DC"/>
    <w:rsid w:val="00465F13"/>
    <w:rsid w:val="00470BE9"/>
    <w:rsid w:val="00472AC9"/>
    <w:rsid w:val="004808AC"/>
    <w:rsid w:val="0049210A"/>
    <w:rsid w:val="004B37F2"/>
    <w:rsid w:val="004D7ABA"/>
    <w:rsid w:val="004E5B87"/>
    <w:rsid w:val="005107D7"/>
    <w:rsid w:val="00515A39"/>
    <w:rsid w:val="0053098C"/>
    <w:rsid w:val="00540EB0"/>
    <w:rsid w:val="005544C4"/>
    <w:rsid w:val="00584390"/>
    <w:rsid w:val="005A1406"/>
    <w:rsid w:val="005A446C"/>
    <w:rsid w:val="005C1872"/>
    <w:rsid w:val="005D1F67"/>
    <w:rsid w:val="005D5BFE"/>
    <w:rsid w:val="005E28C3"/>
    <w:rsid w:val="00625512"/>
    <w:rsid w:val="00674967"/>
    <w:rsid w:val="006757DF"/>
    <w:rsid w:val="00693FD9"/>
    <w:rsid w:val="006A1AD6"/>
    <w:rsid w:val="006A542C"/>
    <w:rsid w:val="006B2166"/>
    <w:rsid w:val="006C2FAC"/>
    <w:rsid w:val="006D5C33"/>
    <w:rsid w:val="00702134"/>
    <w:rsid w:val="007325A6"/>
    <w:rsid w:val="007719F7"/>
    <w:rsid w:val="00780A4F"/>
    <w:rsid w:val="007942AF"/>
    <w:rsid w:val="007A33A4"/>
    <w:rsid w:val="007B1AAF"/>
    <w:rsid w:val="007B6CD7"/>
    <w:rsid w:val="007D1A8B"/>
    <w:rsid w:val="007F7E46"/>
    <w:rsid w:val="00820774"/>
    <w:rsid w:val="00844C21"/>
    <w:rsid w:val="008522D0"/>
    <w:rsid w:val="00867206"/>
    <w:rsid w:val="00883DB5"/>
    <w:rsid w:val="00891143"/>
    <w:rsid w:val="008E67F8"/>
    <w:rsid w:val="00915B9E"/>
    <w:rsid w:val="00921A57"/>
    <w:rsid w:val="00926824"/>
    <w:rsid w:val="00943DBB"/>
    <w:rsid w:val="0095206D"/>
    <w:rsid w:val="00996CD3"/>
    <w:rsid w:val="009B7D25"/>
    <w:rsid w:val="009C5387"/>
    <w:rsid w:val="009D2852"/>
    <w:rsid w:val="009D5D26"/>
    <w:rsid w:val="009E38F3"/>
    <w:rsid w:val="00A42F4D"/>
    <w:rsid w:val="00A60660"/>
    <w:rsid w:val="00A731EA"/>
    <w:rsid w:val="00A80809"/>
    <w:rsid w:val="00A9654D"/>
    <w:rsid w:val="00AB69BD"/>
    <w:rsid w:val="00AC0D5A"/>
    <w:rsid w:val="00AF138A"/>
    <w:rsid w:val="00AF4CA6"/>
    <w:rsid w:val="00B0576A"/>
    <w:rsid w:val="00B10A84"/>
    <w:rsid w:val="00B200EF"/>
    <w:rsid w:val="00B206E1"/>
    <w:rsid w:val="00B449EE"/>
    <w:rsid w:val="00B62E33"/>
    <w:rsid w:val="00B7517F"/>
    <w:rsid w:val="00B81FF0"/>
    <w:rsid w:val="00BA36F6"/>
    <w:rsid w:val="00BD44A8"/>
    <w:rsid w:val="00BD6BB1"/>
    <w:rsid w:val="00BF38A6"/>
    <w:rsid w:val="00C325B1"/>
    <w:rsid w:val="00C64821"/>
    <w:rsid w:val="00CB7D3B"/>
    <w:rsid w:val="00CD449E"/>
    <w:rsid w:val="00CE53CD"/>
    <w:rsid w:val="00D01626"/>
    <w:rsid w:val="00D0688E"/>
    <w:rsid w:val="00D14A15"/>
    <w:rsid w:val="00D2168E"/>
    <w:rsid w:val="00D314F1"/>
    <w:rsid w:val="00D5269B"/>
    <w:rsid w:val="00D83D66"/>
    <w:rsid w:val="00D84B38"/>
    <w:rsid w:val="00D860F6"/>
    <w:rsid w:val="00DB25C0"/>
    <w:rsid w:val="00DC09ED"/>
    <w:rsid w:val="00DD065F"/>
    <w:rsid w:val="00DF4CCC"/>
    <w:rsid w:val="00DF7C77"/>
    <w:rsid w:val="00E30CB0"/>
    <w:rsid w:val="00E44D56"/>
    <w:rsid w:val="00E81331"/>
    <w:rsid w:val="00E8574F"/>
    <w:rsid w:val="00EA4B56"/>
    <w:rsid w:val="00EA62EF"/>
    <w:rsid w:val="00EB50C7"/>
    <w:rsid w:val="00ED1EB4"/>
    <w:rsid w:val="00EE78E1"/>
    <w:rsid w:val="00EF0FFA"/>
    <w:rsid w:val="00F2264B"/>
    <w:rsid w:val="00F345C7"/>
    <w:rsid w:val="00F66304"/>
    <w:rsid w:val="00F707B7"/>
    <w:rsid w:val="00F77067"/>
    <w:rsid w:val="00F974C3"/>
    <w:rsid w:val="00FA74E6"/>
    <w:rsid w:val="00FB20DA"/>
    <w:rsid w:val="00FB3203"/>
    <w:rsid w:val="00FE0C89"/>
    <w:rsid w:val="00FE77A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28669C2"/>
  <w15:chartTrackingRefBased/>
  <w15:docId w15:val="{D3DE6E1E-D873-1D4B-A3EB-3354B1F99F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GB" w:eastAsia="en-US" w:bidi="ar-SA"/>
      </w:rPr>
    </w:rPrDefault>
    <w:pPrDefault>
      <w:pPr>
        <w:spacing w:line="48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90AB5"/>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465F13"/>
    <w:pPr>
      <w:tabs>
        <w:tab w:val="center" w:pos="4680"/>
        <w:tab w:val="right" w:pos="9360"/>
      </w:tabs>
      <w:spacing w:line="240" w:lineRule="auto"/>
    </w:pPr>
  </w:style>
  <w:style w:type="character" w:customStyle="1" w:styleId="FooterChar">
    <w:name w:val="Footer Char"/>
    <w:basedOn w:val="DefaultParagraphFont"/>
    <w:link w:val="Footer"/>
    <w:uiPriority w:val="99"/>
    <w:rsid w:val="00465F13"/>
  </w:style>
  <w:style w:type="character" w:styleId="PageNumber">
    <w:name w:val="page number"/>
    <w:basedOn w:val="DefaultParagraphFont"/>
    <w:uiPriority w:val="99"/>
    <w:semiHidden/>
    <w:unhideWhenUsed/>
    <w:rsid w:val="00465F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74117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1.emf"/><Relationship Id="rId21" Type="http://schemas.openxmlformats.org/officeDocument/2006/relationships/image" Target="media/image16.emf"/><Relationship Id="rId42" Type="http://schemas.openxmlformats.org/officeDocument/2006/relationships/image" Target="media/image37.emf"/><Relationship Id="rId47" Type="http://schemas.openxmlformats.org/officeDocument/2006/relationships/image" Target="media/image42.emf"/><Relationship Id="rId63" Type="http://schemas.openxmlformats.org/officeDocument/2006/relationships/image" Target="media/image58.emf"/><Relationship Id="rId68" Type="http://schemas.openxmlformats.org/officeDocument/2006/relationships/image" Target="media/image63.emf"/><Relationship Id="rId84" Type="http://schemas.openxmlformats.org/officeDocument/2006/relationships/footer" Target="footer1.xml"/><Relationship Id="rId16" Type="http://schemas.openxmlformats.org/officeDocument/2006/relationships/image" Target="media/image11.emf"/><Relationship Id="rId11" Type="http://schemas.openxmlformats.org/officeDocument/2006/relationships/image" Target="media/image6.emf"/><Relationship Id="rId32" Type="http://schemas.openxmlformats.org/officeDocument/2006/relationships/image" Target="media/image27.emf"/><Relationship Id="rId37" Type="http://schemas.openxmlformats.org/officeDocument/2006/relationships/image" Target="media/image32.emf"/><Relationship Id="rId53" Type="http://schemas.openxmlformats.org/officeDocument/2006/relationships/image" Target="media/image48.emf"/><Relationship Id="rId58" Type="http://schemas.openxmlformats.org/officeDocument/2006/relationships/image" Target="media/image53.emf"/><Relationship Id="rId74" Type="http://schemas.openxmlformats.org/officeDocument/2006/relationships/image" Target="media/image69.emf"/><Relationship Id="rId79" Type="http://schemas.openxmlformats.org/officeDocument/2006/relationships/image" Target="media/image74.emf"/><Relationship Id="rId5" Type="http://schemas.openxmlformats.org/officeDocument/2006/relationships/endnotes" Target="endnotes.xml"/><Relationship Id="rId19" Type="http://schemas.openxmlformats.org/officeDocument/2006/relationships/image" Target="media/image14.emf"/><Relationship Id="rId14" Type="http://schemas.openxmlformats.org/officeDocument/2006/relationships/image" Target="media/image9.emf"/><Relationship Id="rId22" Type="http://schemas.openxmlformats.org/officeDocument/2006/relationships/image" Target="media/image17.emf"/><Relationship Id="rId27" Type="http://schemas.openxmlformats.org/officeDocument/2006/relationships/image" Target="media/image22.emf"/><Relationship Id="rId30" Type="http://schemas.openxmlformats.org/officeDocument/2006/relationships/image" Target="media/image25.emf"/><Relationship Id="rId35" Type="http://schemas.openxmlformats.org/officeDocument/2006/relationships/image" Target="media/image30.emf"/><Relationship Id="rId43" Type="http://schemas.openxmlformats.org/officeDocument/2006/relationships/image" Target="media/image38.emf"/><Relationship Id="rId48" Type="http://schemas.openxmlformats.org/officeDocument/2006/relationships/image" Target="media/image43.emf"/><Relationship Id="rId56" Type="http://schemas.openxmlformats.org/officeDocument/2006/relationships/image" Target="media/image51.emf"/><Relationship Id="rId64" Type="http://schemas.openxmlformats.org/officeDocument/2006/relationships/image" Target="media/image59.emf"/><Relationship Id="rId69" Type="http://schemas.openxmlformats.org/officeDocument/2006/relationships/image" Target="media/image64.emf"/><Relationship Id="rId77" Type="http://schemas.openxmlformats.org/officeDocument/2006/relationships/image" Target="media/image72.emf"/><Relationship Id="rId8" Type="http://schemas.openxmlformats.org/officeDocument/2006/relationships/image" Target="media/image3.png"/><Relationship Id="rId51" Type="http://schemas.openxmlformats.org/officeDocument/2006/relationships/image" Target="media/image46.emf"/><Relationship Id="rId72" Type="http://schemas.openxmlformats.org/officeDocument/2006/relationships/image" Target="media/image67.emf"/><Relationship Id="rId80" Type="http://schemas.openxmlformats.org/officeDocument/2006/relationships/image" Target="media/image75.emf"/><Relationship Id="rId85" Type="http://schemas.openxmlformats.org/officeDocument/2006/relationships/footer" Target="footer2.xml"/><Relationship Id="rId3" Type="http://schemas.openxmlformats.org/officeDocument/2006/relationships/webSettings" Target="webSettings.xml"/><Relationship Id="rId12" Type="http://schemas.openxmlformats.org/officeDocument/2006/relationships/image" Target="media/image7.emf"/><Relationship Id="rId17" Type="http://schemas.openxmlformats.org/officeDocument/2006/relationships/image" Target="media/image12.emf"/><Relationship Id="rId25" Type="http://schemas.openxmlformats.org/officeDocument/2006/relationships/image" Target="media/image20.emf"/><Relationship Id="rId33" Type="http://schemas.openxmlformats.org/officeDocument/2006/relationships/image" Target="media/image28.emf"/><Relationship Id="rId38" Type="http://schemas.openxmlformats.org/officeDocument/2006/relationships/image" Target="media/image33.emf"/><Relationship Id="rId46" Type="http://schemas.openxmlformats.org/officeDocument/2006/relationships/image" Target="media/image41.emf"/><Relationship Id="rId59" Type="http://schemas.openxmlformats.org/officeDocument/2006/relationships/image" Target="media/image54.emf"/><Relationship Id="rId67" Type="http://schemas.openxmlformats.org/officeDocument/2006/relationships/image" Target="media/image62.emf"/><Relationship Id="rId20" Type="http://schemas.openxmlformats.org/officeDocument/2006/relationships/image" Target="media/image15.emf"/><Relationship Id="rId41" Type="http://schemas.openxmlformats.org/officeDocument/2006/relationships/image" Target="media/image36.emf"/><Relationship Id="rId54" Type="http://schemas.openxmlformats.org/officeDocument/2006/relationships/image" Target="media/image49.emf"/><Relationship Id="rId62" Type="http://schemas.openxmlformats.org/officeDocument/2006/relationships/image" Target="media/image57.emf"/><Relationship Id="rId70" Type="http://schemas.openxmlformats.org/officeDocument/2006/relationships/image" Target="media/image65.emf"/><Relationship Id="rId75" Type="http://schemas.openxmlformats.org/officeDocument/2006/relationships/image" Target="media/image70.emf"/><Relationship Id="rId83" Type="http://schemas.openxmlformats.org/officeDocument/2006/relationships/image" Target="media/image78.emf"/><Relationship Id="rId1" Type="http://schemas.openxmlformats.org/officeDocument/2006/relationships/styles" Target="styles.xml"/><Relationship Id="rId6" Type="http://schemas.openxmlformats.org/officeDocument/2006/relationships/image" Target="media/image1.png"/><Relationship Id="rId15" Type="http://schemas.openxmlformats.org/officeDocument/2006/relationships/image" Target="media/image10.emf"/><Relationship Id="rId23" Type="http://schemas.openxmlformats.org/officeDocument/2006/relationships/image" Target="media/image18.emf"/><Relationship Id="rId28" Type="http://schemas.openxmlformats.org/officeDocument/2006/relationships/image" Target="media/image23.emf"/><Relationship Id="rId36" Type="http://schemas.openxmlformats.org/officeDocument/2006/relationships/image" Target="media/image31.emf"/><Relationship Id="rId49" Type="http://schemas.openxmlformats.org/officeDocument/2006/relationships/image" Target="media/image44.emf"/><Relationship Id="rId57" Type="http://schemas.openxmlformats.org/officeDocument/2006/relationships/image" Target="media/image52.emf"/><Relationship Id="rId10" Type="http://schemas.openxmlformats.org/officeDocument/2006/relationships/image" Target="media/image5.emf"/><Relationship Id="rId31" Type="http://schemas.openxmlformats.org/officeDocument/2006/relationships/image" Target="media/image26.emf"/><Relationship Id="rId44" Type="http://schemas.openxmlformats.org/officeDocument/2006/relationships/image" Target="media/image39.emf"/><Relationship Id="rId52" Type="http://schemas.openxmlformats.org/officeDocument/2006/relationships/image" Target="media/image47.emf"/><Relationship Id="rId60" Type="http://schemas.openxmlformats.org/officeDocument/2006/relationships/image" Target="media/image55.emf"/><Relationship Id="rId65" Type="http://schemas.openxmlformats.org/officeDocument/2006/relationships/image" Target="media/image60.emf"/><Relationship Id="rId73" Type="http://schemas.openxmlformats.org/officeDocument/2006/relationships/image" Target="media/image68.emf"/><Relationship Id="rId78" Type="http://schemas.openxmlformats.org/officeDocument/2006/relationships/image" Target="media/image73.emf"/><Relationship Id="rId81" Type="http://schemas.openxmlformats.org/officeDocument/2006/relationships/image" Target="media/image76.emf"/><Relationship Id="rId86"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emf"/><Relationship Id="rId13" Type="http://schemas.openxmlformats.org/officeDocument/2006/relationships/image" Target="media/image8.emf"/><Relationship Id="rId18" Type="http://schemas.openxmlformats.org/officeDocument/2006/relationships/image" Target="media/image13.emf"/><Relationship Id="rId39" Type="http://schemas.openxmlformats.org/officeDocument/2006/relationships/image" Target="media/image34.emf"/><Relationship Id="rId34" Type="http://schemas.openxmlformats.org/officeDocument/2006/relationships/image" Target="media/image29.emf"/><Relationship Id="rId50" Type="http://schemas.openxmlformats.org/officeDocument/2006/relationships/image" Target="media/image45.emf"/><Relationship Id="rId55" Type="http://schemas.openxmlformats.org/officeDocument/2006/relationships/image" Target="media/image50.emf"/><Relationship Id="rId76" Type="http://schemas.openxmlformats.org/officeDocument/2006/relationships/image" Target="media/image71.emf"/><Relationship Id="rId7" Type="http://schemas.openxmlformats.org/officeDocument/2006/relationships/image" Target="media/image2.png"/><Relationship Id="rId71" Type="http://schemas.openxmlformats.org/officeDocument/2006/relationships/image" Target="media/image66.emf"/><Relationship Id="rId2" Type="http://schemas.openxmlformats.org/officeDocument/2006/relationships/settings" Target="settings.xml"/><Relationship Id="rId29" Type="http://schemas.openxmlformats.org/officeDocument/2006/relationships/image" Target="media/image24.emf"/><Relationship Id="rId24" Type="http://schemas.openxmlformats.org/officeDocument/2006/relationships/image" Target="media/image19.emf"/><Relationship Id="rId40" Type="http://schemas.openxmlformats.org/officeDocument/2006/relationships/image" Target="media/image35.emf"/><Relationship Id="rId45" Type="http://schemas.openxmlformats.org/officeDocument/2006/relationships/image" Target="media/image40.emf"/><Relationship Id="rId66" Type="http://schemas.openxmlformats.org/officeDocument/2006/relationships/image" Target="media/image61.emf"/><Relationship Id="rId87" Type="http://schemas.openxmlformats.org/officeDocument/2006/relationships/theme" Target="theme/theme1.xml"/><Relationship Id="rId61" Type="http://schemas.openxmlformats.org/officeDocument/2006/relationships/image" Target="media/image56.emf"/><Relationship Id="rId82" Type="http://schemas.openxmlformats.org/officeDocument/2006/relationships/image" Target="media/image77.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417</TotalTime>
  <Pages>37</Pages>
  <Words>9617</Words>
  <Characters>54817</Characters>
  <Application>Microsoft Office Word</Application>
  <DocSecurity>0</DocSecurity>
  <Lines>456</Lines>
  <Paragraphs>128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Mircea Popa</dc:creator>
  <cp:keywords/>
  <dc:description/>
  <cp:lastModifiedBy>Mircea Popa</cp:lastModifiedBy>
  <cp:revision>16</cp:revision>
  <dcterms:created xsi:type="dcterms:W3CDTF">2022-07-25T13:25:00Z</dcterms:created>
  <dcterms:modified xsi:type="dcterms:W3CDTF">2023-07-17T15:49:00Z</dcterms:modified>
</cp:coreProperties>
</file>