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AD4C8D5" w14:textId="23CCA226" w:rsidR="00270654" w:rsidRPr="00270654" w:rsidRDefault="004712C7" w:rsidP="009B249F">
      <w:pPr>
        <w:jc w:val="center"/>
        <w:rPr>
          <w:b/>
          <w:bCs/>
          <w:sz w:val="32"/>
          <w:szCs w:val="32"/>
          <w:lang w:val="en-US"/>
        </w:rPr>
      </w:pPr>
      <w:r w:rsidRPr="00270654">
        <w:rPr>
          <w:b/>
          <w:bCs/>
          <w:sz w:val="32"/>
          <w:szCs w:val="32"/>
          <w:lang w:val="en-US"/>
        </w:rPr>
        <w:t>Supplementary Information</w:t>
      </w:r>
    </w:p>
    <w:p w14:paraId="55859315" w14:textId="77777777" w:rsidR="00270654" w:rsidRDefault="00270654" w:rsidP="009B249F">
      <w:pPr>
        <w:jc w:val="center"/>
        <w:rPr>
          <w:sz w:val="32"/>
          <w:szCs w:val="32"/>
          <w:lang w:val="en-US"/>
        </w:rPr>
      </w:pPr>
    </w:p>
    <w:p w14:paraId="09DEFBE9" w14:textId="2A865CD4" w:rsidR="00456FA1" w:rsidRDefault="00A474FE" w:rsidP="00A474FE">
      <w:pPr>
        <w:jc w:val="center"/>
        <w:rPr>
          <w:sz w:val="32"/>
          <w:szCs w:val="32"/>
          <w:lang w:val="en-US"/>
        </w:rPr>
      </w:pPr>
      <w:bookmarkStart w:id="0" w:name="_Hlk94172539"/>
      <w:r w:rsidRPr="00A474FE">
        <w:rPr>
          <w:sz w:val="32"/>
          <w:szCs w:val="32"/>
          <w:lang w:val="en-US"/>
        </w:rPr>
        <w:t>Social Order in Sweden’s Politicized and Vulnerable Neighborhoods – The Perspective of Residents</w:t>
      </w:r>
    </w:p>
    <w:p w14:paraId="7964CE21" w14:textId="77777777" w:rsidR="00A474FE" w:rsidRDefault="00A474FE" w:rsidP="00A474FE">
      <w:pPr>
        <w:jc w:val="center"/>
        <w:rPr>
          <w:lang w:val="en-US"/>
        </w:rPr>
      </w:pPr>
    </w:p>
    <w:p w14:paraId="39E7D732" w14:textId="0C4458E1" w:rsidR="001466AA" w:rsidRPr="00976BB7" w:rsidRDefault="00997060" w:rsidP="00C95E42">
      <w:pPr>
        <w:spacing w:before="120"/>
        <w:rPr>
          <w:sz w:val="21"/>
          <w:szCs w:val="21"/>
          <w:lang w:val="en-US"/>
        </w:rPr>
      </w:pPr>
      <w:r w:rsidRPr="00976BB7">
        <w:rPr>
          <w:sz w:val="21"/>
          <w:szCs w:val="21"/>
          <w:lang w:val="en-US"/>
        </w:rPr>
        <w:t xml:space="preserve">Appendix 1. </w:t>
      </w:r>
      <w:r w:rsidR="001466AA" w:rsidRPr="00976BB7">
        <w:rPr>
          <w:sz w:val="21"/>
          <w:szCs w:val="21"/>
          <w:lang w:val="en-US"/>
        </w:rPr>
        <w:t>Sources for the country classification in Table 1</w:t>
      </w:r>
    </w:p>
    <w:p w14:paraId="34B9342D" w14:textId="620CD1A1" w:rsidR="0075347F" w:rsidRDefault="00997060" w:rsidP="00C95E42">
      <w:pPr>
        <w:spacing w:before="120"/>
        <w:rPr>
          <w:sz w:val="21"/>
          <w:szCs w:val="21"/>
          <w:lang w:val="en-US"/>
        </w:rPr>
      </w:pPr>
      <w:r w:rsidRPr="00976BB7">
        <w:rPr>
          <w:sz w:val="21"/>
          <w:szCs w:val="21"/>
          <w:lang w:val="en-US"/>
        </w:rPr>
        <w:t xml:space="preserve">Appendix 2. </w:t>
      </w:r>
      <w:r w:rsidR="0075347F" w:rsidRPr="00976BB7">
        <w:rPr>
          <w:sz w:val="21"/>
          <w:szCs w:val="21"/>
          <w:lang w:val="en-US"/>
        </w:rPr>
        <w:t>Proceedings</w:t>
      </w:r>
      <w:r w:rsidR="00E76E4D" w:rsidRPr="00976BB7">
        <w:rPr>
          <w:sz w:val="21"/>
          <w:szCs w:val="21"/>
          <w:lang w:val="en-US"/>
        </w:rPr>
        <w:t xml:space="preserve"> </w:t>
      </w:r>
      <w:r w:rsidR="00A474FE" w:rsidRPr="00A474FE">
        <w:rPr>
          <w:sz w:val="21"/>
          <w:szCs w:val="21"/>
          <w:lang w:val="en-US"/>
        </w:rPr>
        <w:t>vulnerable neighborhood</w:t>
      </w:r>
      <w:r w:rsidR="00A474FE">
        <w:rPr>
          <w:sz w:val="21"/>
          <w:szCs w:val="21"/>
          <w:lang w:val="en-US"/>
        </w:rPr>
        <w:t>s survey</w:t>
      </w:r>
    </w:p>
    <w:p w14:paraId="12C84957" w14:textId="15D30F3D" w:rsidR="00CB66A4" w:rsidRPr="00976BB7" w:rsidRDefault="00CB66A4" w:rsidP="00C95E42">
      <w:pPr>
        <w:spacing w:before="120"/>
        <w:rPr>
          <w:sz w:val="21"/>
          <w:szCs w:val="21"/>
          <w:lang w:val="en-US"/>
        </w:rPr>
      </w:pPr>
      <w:r>
        <w:rPr>
          <w:sz w:val="21"/>
          <w:szCs w:val="21"/>
          <w:lang w:val="en-US"/>
        </w:rPr>
        <w:t xml:space="preserve">Appendix 3. </w:t>
      </w:r>
      <w:r w:rsidRPr="00CB66A4">
        <w:rPr>
          <w:sz w:val="21"/>
          <w:szCs w:val="21"/>
          <w:lang w:val="en-US"/>
        </w:rPr>
        <w:t xml:space="preserve">National </w:t>
      </w:r>
      <w:r w:rsidR="00E22739">
        <w:rPr>
          <w:sz w:val="21"/>
          <w:szCs w:val="21"/>
          <w:lang w:val="en-US"/>
        </w:rPr>
        <w:t>o</w:t>
      </w:r>
      <w:r w:rsidRPr="00CB66A4">
        <w:rPr>
          <w:sz w:val="21"/>
          <w:szCs w:val="21"/>
          <w:lang w:val="en-US"/>
        </w:rPr>
        <w:t xml:space="preserve">rigin of </w:t>
      </w:r>
      <w:r w:rsidR="00E22739">
        <w:rPr>
          <w:sz w:val="21"/>
          <w:szCs w:val="21"/>
          <w:lang w:val="en-US"/>
        </w:rPr>
        <w:t>r</w:t>
      </w:r>
      <w:r w:rsidRPr="00CB66A4">
        <w:rPr>
          <w:sz w:val="21"/>
          <w:szCs w:val="21"/>
          <w:lang w:val="en-US"/>
        </w:rPr>
        <w:t xml:space="preserve">esidents in the </w:t>
      </w:r>
      <w:r w:rsidR="00E22739">
        <w:rPr>
          <w:sz w:val="21"/>
          <w:szCs w:val="21"/>
          <w:lang w:val="en-US"/>
        </w:rPr>
        <w:t>s</w:t>
      </w:r>
      <w:r w:rsidRPr="00CB66A4">
        <w:rPr>
          <w:sz w:val="21"/>
          <w:szCs w:val="21"/>
          <w:lang w:val="en-US"/>
        </w:rPr>
        <w:t xml:space="preserve">urveyed </w:t>
      </w:r>
      <w:r w:rsidR="00E22739">
        <w:rPr>
          <w:sz w:val="21"/>
          <w:szCs w:val="21"/>
          <w:lang w:val="en-US"/>
        </w:rPr>
        <w:t>n</w:t>
      </w:r>
      <w:r w:rsidRPr="00CB66A4">
        <w:rPr>
          <w:sz w:val="21"/>
          <w:szCs w:val="21"/>
          <w:lang w:val="en-US"/>
        </w:rPr>
        <w:t>eighborhoods (</w:t>
      </w:r>
      <w:r w:rsidR="00E22739">
        <w:rPr>
          <w:sz w:val="21"/>
          <w:szCs w:val="21"/>
          <w:lang w:val="en-US"/>
        </w:rPr>
        <w:t>r</w:t>
      </w:r>
      <w:r w:rsidRPr="00CB66A4">
        <w:rPr>
          <w:sz w:val="21"/>
          <w:szCs w:val="21"/>
          <w:lang w:val="en-US"/>
        </w:rPr>
        <w:t>egister data)</w:t>
      </w:r>
    </w:p>
    <w:p w14:paraId="4A17720F" w14:textId="1468B81A" w:rsidR="007B3B7B" w:rsidRPr="00976BB7" w:rsidRDefault="007B3B7B" w:rsidP="00C95E42">
      <w:pPr>
        <w:spacing w:before="120"/>
        <w:rPr>
          <w:sz w:val="21"/>
          <w:szCs w:val="21"/>
          <w:lang w:val="en-US"/>
        </w:rPr>
      </w:pPr>
      <w:r w:rsidRPr="00976BB7">
        <w:rPr>
          <w:sz w:val="21"/>
          <w:szCs w:val="21"/>
          <w:lang w:val="en-US"/>
        </w:rPr>
        <w:t xml:space="preserve">Appendix </w:t>
      </w:r>
      <w:r w:rsidR="00CB66A4">
        <w:rPr>
          <w:sz w:val="21"/>
          <w:szCs w:val="21"/>
          <w:lang w:val="en-US"/>
        </w:rPr>
        <w:t>4</w:t>
      </w:r>
      <w:r w:rsidRPr="00976BB7">
        <w:rPr>
          <w:sz w:val="21"/>
          <w:szCs w:val="21"/>
          <w:lang w:val="en-US"/>
        </w:rPr>
        <w:t>. Policy proposals as reflected in open-ended responses</w:t>
      </w:r>
    </w:p>
    <w:p w14:paraId="13DB5051" w14:textId="04555CD4" w:rsidR="008E2727" w:rsidRPr="00976BB7" w:rsidRDefault="008E2727" w:rsidP="00C95E42">
      <w:pPr>
        <w:spacing w:before="120"/>
        <w:rPr>
          <w:sz w:val="21"/>
          <w:szCs w:val="21"/>
          <w:lang w:val="en-US"/>
        </w:rPr>
      </w:pPr>
      <w:r w:rsidRPr="00976BB7">
        <w:rPr>
          <w:sz w:val="21"/>
          <w:szCs w:val="21"/>
          <w:lang w:val="en-US"/>
        </w:rPr>
        <w:t xml:space="preserve">Appendix </w:t>
      </w:r>
      <w:r w:rsidR="00CB66A4">
        <w:rPr>
          <w:sz w:val="21"/>
          <w:szCs w:val="21"/>
          <w:lang w:val="en-US"/>
        </w:rPr>
        <w:t>5</w:t>
      </w:r>
      <w:r w:rsidRPr="00976BB7">
        <w:rPr>
          <w:sz w:val="21"/>
          <w:szCs w:val="21"/>
          <w:lang w:val="en-US"/>
        </w:rPr>
        <w:t xml:space="preserve">. A </w:t>
      </w:r>
      <w:r w:rsidR="00EC0BC5">
        <w:rPr>
          <w:sz w:val="21"/>
          <w:szCs w:val="21"/>
          <w:lang w:val="en-US"/>
        </w:rPr>
        <w:t>w</w:t>
      </w:r>
      <w:r w:rsidRPr="00976BB7">
        <w:rPr>
          <w:sz w:val="21"/>
          <w:szCs w:val="21"/>
          <w:lang w:val="en-US"/>
        </w:rPr>
        <w:t xml:space="preserve">ord </w:t>
      </w:r>
      <w:r w:rsidR="00EC0BC5">
        <w:rPr>
          <w:sz w:val="21"/>
          <w:szCs w:val="21"/>
          <w:lang w:val="en-US"/>
        </w:rPr>
        <w:t>c</w:t>
      </w:r>
      <w:r w:rsidRPr="00976BB7">
        <w:rPr>
          <w:sz w:val="21"/>
          <w:szCs w:val="21"/>
          <w:lang w:val="en-US"/>
        </w:rPr>
        <w:t xml:space="preserve">loud </w:t>
      </w:r>
      <w:r w:rsidR="00EC0BC5">
        <w:rPr>
          <w:sz w:val="21"/>
          <w:szCs w:val="21"/>
          <w:lang w:val="en-US"/>
        </w:rPr>
        <w:t>b</w:t>
      </w:r>
      <w:r w:rsidRPr="00976BB7">
        <w:rPr>
          <w:sz w:val="21"/>
          <w:szCs w:val="21"/>
          <w:lang w:val="en-US"/>
        </w:rPr>
        <w:t xml:space="preserve">ased on </w:t>
      </w:r>
      <w:r w:rsidR="00EC0BC5">
        <w:rPr>
          <w:sz w:val="21"/>
          <w:szCs w:val="21"/>
          <w:lang w:val="en-US"/>
        </w:rPr>
        <w:t>o</w:t>
      </w:r>
      <w:r w:rsidRPr="00976BB7">
        <w:rPr>
          <w:sz w:val="21"/>
          <w:szCs w:val="21"/>
          <w:lang w:val="en-US"/>
        </w:rPr>
        <w:t>pen-</w:t>
      </w:r>
      <w:r w:rsidR="00EC0BC5">
        <w:rPr>
          <w:sz w:val="21"/>
          <w:szCs w:val="21"/>
          <w:lang w:val="en-US"/>
        </w:rPr>
        <w:t>e</w:t>
      </w:r>
      <w:r w:rsidRPr="00976BB7">
        <w:rPr>
          <w:sz w:val="21"/>
          <w:szCs w:val="21"/>
          <w:lang w:val="en-US"/>
        </w:rPr>
        <w:t xml:space="preserve">nded </w:t>
      </w:r>
      <w:r w:rsidR="00EC0BC5">
        <w:rPr>
          <w:sz w:val="21"/>
          <w:szCs w:val="21"/>
          <w:lang w:val="en-US"/>
        </w:rPr>
        <w:t>r</w:t>
      </w:r>
      <w:r w:rsidRPr="00976BB7">
        <w:rPr>
          <w:sz w:val="21"/>
          <w:szCs w:val="21"/>
          <w:lang w:val="en-US"/>
        </w:rPr>
        <w:t xml:space="preserve">esponses </w:t>
      </w:r>
    </w:p>
    <w:p w14:paraId="3F68D4C8" w14:textId="7B3A3235" w:rsidR="00456FA1" w:rsidRPr="00976BB7" w:rsidRDefault="003A30CE" w:rsidP="00C95E42">
      <w:pPr>
        <w:spacing w:before="120"/>
        <w:rPr>
          <w:sz w:val="21"/>
          <w:szCs w:val="21"/>
          <w:lang w:val="en-US"/>
        </w:rPr>
      </w:pPr>
      <w:r w:rsidRPr="00976BB7">
        <w:rPr>
          <w:sz w:val="21"/>
          <w:szCs w:val="21"/>
          <w:lang w:val="en-US"/>
        </w:rPr>
        <w:t xml:space="preserve">Appendix </w:t>
      </w:r>
      <w:r w:rsidR="00CB66A4">
        <w:rPr>
          <w:sz w:val="21"/>
          <w:szCs w:val="21"/>
          <w:lang w:val="en-US"/>
        </w:rPr>
        <w:t>6</w:t>
      </w:r>
      <w:r w:rsidRPr="00976BB7">
        <w:rPr>
          <w:sz w:val="21"/>
          <w:szCs w:val="21"/>
          <w:lang w:val="en-US"/>
        </w:rPr>
        <w:t xml:space="preserve">. </w:t>
      </w:r>
      <w:r w:rsidR="00A474FE" w:rsidRPr="00A474FE">
        <w:rPr>
          <w:sz w:val="21"/>
          <w:szCs w:val="21"/>
          <w:lang w:val="en-US"/>
        </w:rPr>
        <w:t>Representativity and panel attrition: vulnerable neighborhood sample</w:t>
      </w:r>
    </w:p>
    <w:p w14:paraId="570798A4" w14:textId="38113DA9" w:rsidR="007442DF" w:rsidRPr="00976BB7" w:rsidRDefault="00F73691" w:rsidP="00C95E42">
      <w:pPr>
        <w:spacing w:before="120"/>
        <w:rPr>
          <w:sz w:val="21"/>
          <w:szCs w:val="21"/>
          <w:lang w:val="en-US"/>
        </w:rPr>
      </w:pPr>
      <w:r w:rsidRPr="00976BB7">
        <w:rPr>
          <w:sz w:val="21"/>
          <w:szCs w:val="21"/>
          <w:lang w:val="en-US"/>
        </w:rPr>
        <w:t xml:space="preserve">Appendix </w:t>
      </w:r>
      <w:r w:rsidR="00CB66A4">
        <w:rPr>
          <w:sz w:val="21"/>
          <w:szCs w:val="21"/>
          <w:lang w:val="en-US"/>
        </w:rPr>
        <w:t>7</w:t>
      </w:r>
      <w:r w:rsidRPr="00976BB7">
        <w:rPr>
          <w:sz w:val="21"/>
          <w:szCs w:val="21"/>
          <w:lang w:val="en-US"/>
        </w:rPr>
        <w:t xml:space="preserve">. </w:t>
      </w:r>
      <w:r w:rsidR="007442DF" w:rsidRPr="00976BB7">
        <w:rPr>
          <w:sz w:val="21"/>
          <w:szCs w:val="21"/>
          <w:lang w:val="en-US"/>
        </w:rPr>
        <w:t>Expressions of support for ethnic mixing in open-ended responses</w:t>
      </w:r>
    </w:p>
    <w:bookmarkEnd w:id="0"/>
    <w:p w14:paraId="601A7AD8" w14:textId="1C2D836D" w:rsidR="004712C7" w:rsidRPr="00976BB7" w:rsidRDefault="008E2727" w:rsidP="00C95E42">
      <w:pPr>
        <w:spacing w:before="120"/>
        <w:rPr>
          <w:sz w:val="21"/>
          <w:szCs w:val="21"/>
          <w:lang w:val="en-US"/>
        </w:rPr>
      </w:pPr>
      <w:r w:rsidRPr="00976BB7">
        <w:rPr>
          <w:sz w:val="21"/>
          <w:szCs w:val="21"/>
          <w:lang w:val="en-US"/>
        </w:rPr>
        <w:t xml:space="preserve">Appendix </w:t>
      </w:r>
      <w:r w:rsidR="00CB66A4">
        <w:rPr>
          <w:sz w:val="21"/>
          <w:szCs w:val="21"/>
          <w:lang w:val="en-US"/>
        </w:rPr>
        <w:t>8</w:t>
      </w:r>
      <w:r w:rsidRPr="00976BB7">
        <w:rPr>
          <w:sz w:val="21"/>
          <w:szCs w:val="21"/>
          <w:lang w:val="en-US"/>
        </w:rPr>
        <w:t xml:space="preserve">. </w:t>
      </w:r>
      <w:r w:rsidR="00B90CFB" w:rsidRPr="00976BB7">
        <w:rPr>
          <w:sz w:val="21"/>
          <w:szCs w:val="21"/>
          <w:lang w:val="en-US"/>
        </w:rPr>
        <w:t>Policy proposals by survey</w:t>
      </w:r>
    </w:p>
    <w:p w14:paraId="51EE4844" w14:textId="1917B3B5" w:rsidR="00456FA1" w:rsidRPr="00976BB7" w:rsidRDefault="008E2727" w:rsidP="00C95E42">
      <w:pPr>
        <w:spacing w:before="120"/>
        <w:rPr>
          <w:sz w:val="21"/>
          <w:szCs w:val="21"/>
          <w:lang w:val="en-US"/>
        </w:rPr>
      </w:pPr>
      <w:r w:rsidRPr="00976BB7">
        <w:rPr>
          <w:sz w:val="21"/>
          <w:szCs w:val="21"/>
          <w:lang w:val="en-US"/>
        </w:rPr>
        <w:t xml:space="preserve">Appendix </w:t>
      </w:r>
      <w:r w:rsidR="00CB66A4">
        <w:rPr>
          <w:sz w:val="21"/>
          <w:szCs w:val="21"/>
          <w:lang w:val="en-US"/>
        </w:rPr>
        <w:t>9</w:t>
      </w:r>
      <w:r w:rsidRPr="00976BB7">
        <w:rPr>
          <w:sz w:val="21"/>
          <w:szCs w:val="21"/>
          <w:lang w:val="en-US"/>
        </w:rPr>
        <w:t xml:space="preserve">. </w:t>
      </w:r>
      <w:r w:rsidR="00456FA1" w:rsidRPr="00976BB7">
        <w:rPr>
          <w:sz w:val="21"/>
          <w:szCs w:val="21"/>
          <w:lang w:val="en-US"/>
        </w:rPr>
        <w:t xml:space="preserve">Additional analysis </w:t>
      </w:r>
    </w:p>
    <w:p w14:paraId="12060062" w14:textId="4A242374" w:rsidR="00D866DE" w:rsidRPr="00976BB7" w:rsidRDefault="00D866DE" w:rsidP="00C95E42">
      <w:pPr>
        <w:spacing w:before="120"/>
        <w:rPr>
          <w:sz w:val="21"/>
          <w:szCs w:val="21"/>
          <w:lang w:val="en-US"/>
        </w:rPr>
      </w:pPr>
      <w:r w:rsidRPr="00976BB7">
        <w:rPr>
          <w:sz w:val="21"/>
          <w:szCs w:val="21"/>
          <w:lang w:val="en-US"/>
        </w:rPr>
        <w:t xml:space="preserve">Appendix </w:t>
      </w:r>
      <w:r w:rsidR="00CB66A4">
        <w:rPr>
          <w:sz w:val="21"/>
          <w:szCs w:val="21"/>
          <w:lang w:val="en-US"/>
        </w:rPr>
        <w:t>10</w:t>
      </w:r>
      <w:r w:rsidRPr="00976BB7">
        <w:rPr>
          <w:sz w:val="21"/>
          <w:szCs w:val="21"/>
          <w:lang w:val="en-US"/>
        </w:rPr>
        <w:t xml:space="preserve">. Research </w:t>
      </w:r>
      <w:r w:rsidR="00EC0BC5">
        <w:rPr>
          <w:sz w:val="21"/>
          <w:szCs w:val="21"/>
          <w:lang w:val="en-US"/>
        </w:rPr>
        <w:t>e</w:t>
      </w:r>
      <w:r w:rsidRPr="00976BB7">
        <w:rPr>
          <w:sz w:val="21"/>
          <w:szCs w:val="21"/>
          <w:lang w:val="en-US"/>
        </w:rPr>
        <w:t>thics</w:t>
      </w:r>
    </w:p>
    <w:p w14:paraId="67881769" w14:textId="03DF57A0" w:rsidR="001466AA" w:rsidRDefault="001466AA">
      <w:pPr>
        <w:rPr>
          <w:lang w:val="en-US"/>
        </w:rPr>
      </w:pPr>
    </w:p>
    <w:p w14:paraId="1F04C2AE" w14:textId="77777777" w:rsidR="00F26D79" w:rsidRDefault="00F26D79">
      <w:pPr>
        <w:spacing w:after="160" w:line="259" w:lineRule="auto"/>
        <w:rPr>
          <w:b/>
          <w:bCs/>
          <w:lang w:val="en-US"/>
        </w:rPr>
      </w:pPr>
      <w:r>
        <w:rPr>
          <w:b/>
          <w:bCs/>
          <w:lang w:val="en-US"/>
        </w:rPr>
        <w:br w:type="page"/>
      </w:r>
    </w:p>
    <w:p w14:paraId="39C68D0E" w14:textId="0F788EA3" w:rsidR="001466AA" w:rsidRPr="00976BB7" w:rsidRDefault="001466AA" w:rsidP="001466AA">
      <w:pPr>
        <w:rPr>
          <w:b/>
          <w:bCs/>
          <w:lang w:val="en-US"/>
        </w:rPr>
      </w:pPr>
      <w:r w:rsidRPr="00976BB7">
        <w:rPr>
          <w:b/>
          <w:bCs/>
          <w:lang w:val="en-US"/>
        </w:rPr>
        <w:lastRenderedPageBreak/>
        <w:t>Appendix 1. Sources for the country classification in Table 1</w:t>
      </w:r>
    </w:p>
    <w:p w14:paraId="2FCD7F6C" w14:textId="77777777" w:rsidR="000E5BCD" w:rsidRDefault="000E5BCD" w:rsidP="00C1549B">
      <w:pPr>
        <w:rPr>
          <w:lang w:val="en-US"/>
        </w:rPr>
      </w:pPr>
    </w:p>
    <w:p w14:paraId="4FD45B81" w14:textId="4CF05E13" w:rsidR="00B90CFB" w:rsidRPr="00C95E42" w:rsidRDefault="00C70F62" w:rsidP="00C1549B">
      <w:pPr>
        <w:rPr>
          <w:sz w:val="20"/>
          <w:szCs w:val="20"/>
          <w:lang w:val="en-US"/>
        </w:rPr>
      </w:pPr>
      <w:r w:rsidRPr="00C95E42">
        <w:rPr>
          <w:sz w:val="20"/>
          <w:szCs w:val="20"/>
          <w:lang w:val="en-US"/>
        </w:rPr>
        <w:t xml:space="preserve">A preliminary classification was made </w:t>
      </w:r>
      <w:r w:rsidR="008F2A75" w:rsidRPr="00C95E42">
        <w:rPr>
          <w:sz w:val="20"/>
          <w:szCs w:val="20"/>
          <w:lang w:val="en-US"/>
        </w:rPr>
        <w:t>based on</w:t>
      </w:r>
      <w:r w:rsidR="009778F4" w:rsidRPr="00C95E42">
        <w:rPr>
          <w:sz w:val="20"/>
          <w:szCs w:val="20"/>
          <w:lang w:val="en-US"/>
        </w:rPr>
        <w:t xml:space="preserve"> a literature review</w:t>
      </w:r>
      <w:r w:rsidR="00123152" w:rsidRPr="00C95E42">
        <w:rPr>
          <w:sz w:val="20"/>
          <w:szCs w:val="20"/>
          <w:lang w:val="en-US"/>
        </w:rPr>
        <w:t xml:space="preserve"> and </w:t>
      </w:r>
      <w:r w:rsidR="00880C9C" w:rsidRPr="00C95E42">
        <w:rPr>
          <w:sz w:val="20"/>
          <w:szCs w:val="20"/>
          <w:lang w:val="en-US"/>
        </w:rPr>
        <w:t xml:space="preserve">a </w:t>
      </w:r>
      <w:r w:rsidR="00123152" w:rsidRPr="00C95E42">
        <w:rPr>
          <w:sz w:val="20"/>
          <w:szCs w:val="20"/>
          <w:lang w:val="en-US"/>
        </w:rPr>
        <w:t>google search</w:t>
      </w:r>
      <w:r w:rsidR="00880C9C" w:rsidRPr="00C95E42">
        <w:rPr>
          <w:sz w:val="20"/>
          <w:szCs w:val="20"/>
          <w:lang w:val="en-US"/>
        </w:rPr>
        <w:t xml:space="preserve"> using search terms such as [country in question] + “diverse and disadvantaged neighborhoods”; “stigmatized neighborhoods;” “developing neighborhoods”; “ghettos”; “problem neighborhoods” and “no-go zones”.</w:t>
      </w:r>
      <w:r w:rsidR="009778F4" w:rsidRPr="00C95E42">
        <w:rPr>
          <w:sz w:val="20"/>
          <w:szCs w:val="20"/>
          <w:lang w:val="en-US"/>
        </w:rPr>
        <w:t xml:space="preserve"> </w:t>
      </w:r>
      <w:r w:rsidRPr="00C95E42">
        <w:rPr>
          <w:sz w:val="20"/>
          <w:szCs w:val="20"/>
          <w:lang w:val="en-US"/>
        </w:rPr>
        <w:t xml:space="preserve">The classification was </w:t>
      </w:r>
      <w:r w:rsidR="00123152" w:rsidRPr="00C95E42">
        <w:rPr>
          <w:sz w:val="20"/>
          <w:szCs w:val="20"/>
          <w:lang w:val="en-US"/>
        </w:rPr>
        <w:t>validated and updated</w:t>
      </w:r>
      <w:r w:rsidRPr="00C95E42">
        <w:rPr>
          <w:sz w:val="20"/>
          <w:szCs w:val="20"/>
          <w:lang w:val="en-US"/>
        </w:rPr>
        <w:t xml:space="preserve"> through interviews with country experts via e-mail.</w:t>
      </w:r>
    </w:p>
    <w:p w14:paraId="419F5293" w14:textId="77777777" w:rsidR="000E5BCD" w:rsidRPr="00C95E42" w:rsidRDefault="000E5BCD" w:rsidP="00C1549B">
      <w:pPr>
        <w:rPr>
          <w:sz w:val="20"/>
          <w:szCs w:val="20"/>
          <w:u w:val="single"/>
          <w:lang w:val="en-US"/>
        </w:rPr>
      </w:pPr>
    </w:p>
    <w:p w14:paraId="6D9368DB" w14:textId="2CD4BB1C" w:rsidR="00873BB9" w:rsidRPr="00C95E42" w:rsidRDefault="001E5AEE">
      <w:pPr>
        <w:rPr>
          <w:sz w:val="20"/>
          <w:szCs w:val="20"/>
          <w:lang w:val="en-US"/>
        </w:rPr>
      </w:pPr>
      <w:r w:rsidRPr="00C95E42">
        <w:rPr>
          <w:sz w:val="20"/>
          <w:szCs w:val="20"/>
          <w:u w:val="single"/>
          <w:lang w:val="en-US"/>
        </w:rPr>
        <w:t xml:space="preserve">The following country experts have </w:t>
      </w:r>
      <w:r w:rsidR="00873BB9" w:rsidRPr="00C95E42">
        <w:rPr>
          <w:sz w:val="20"/>
          <w:szCs w:val="20"/>
          <w:u w:val="single"/>
          <w:lang w:val="en-US"/>
        </w:rPr>
        <w:t>been consulted</w:t>
      </w:r>
      <w:r w:rsidRPr="00C95E42">
        <w:rPr>
          <w:sz w:val="20"/>
          <w:szCs w:val="20"/>
          <w:u w:val="single"/>
          <w:lang w:val="en-US"/>
        </w:rPr>
        <w:t>:</w:t>
      </w:r>
      <w:r w:rsidR="005A1458">
        <w:rPr>
          <w:sz w:val="20"/>
          <w:szCs w:val="20"/>
          <w:u w:val="single"/>
          <w:lang w:val="en-US"/>
        </w:rPr>
        <w:t xml:space="preserve"> </w:t>
      </w:r>
      <w:r w:rsidR="009778F4" w:rsidRPr="00C95E42">
        <w:rPr>
          <w:sz w:val="20"/>
          <w:szCs w:val="20"/>
          <w:lang w:val="en-US"/>
        </w:rPr>
        <w:t>Igor Costarelli, University of Milano-Bicocca (Italy)</w:t>
      </w:r>
      <w:r w:rsidR="00132ACA" w:rsidRPr="00C95E42">
        <w:rPr>
          <w:sz w:val="20"/>
          <w:szCs w:val="20"/>
          <w:lang w:val="en-US"/>
        </w:rPr>
        <w:t xml:space="preserve">, </w:t>
      </w:r>
      <w:r w:rsidR="00295CCD" w:rsidRPr="00C95E42">
        <w:rPr>
          <w:sz w:val="20"/>
          <w:szCs w:val="20"/>
          <w:lang w:val="en-US"/>
        </w:rPr>
        <w:t>Pascal De Decker</w:t>
      </w:r>
      <w:r w:rsidR="00F80167" w:rsidRPr="00C95E42">
        <w:rPr>
          <w:sz w:val="20"/>
          <w:szCs w:val="20"/>
          <w:lang w:val="en-US"/>
        </w:rPr>
        <w:t>, Catholic University of Leuven</w:t>
      </w:r>
      <w:r w:rsidR="00295CCD" w:rsidRPr="00C95E42">
        <w:rPr>
          <w:sz w:val="20"/>
          <w:szCs w:val="20"/>
          <w:lang w:val="en-US"/>
        </w:rPr>
        <w:t xml:space="preserve"> (Belgium)</w:t>
      </w:r>
      <w:r w:rsidR="00132ACA" w:rsidRPr="00C95E42">
        <w:rPr>
          <w:sz w:val="20"/>
          <w:szCs w:val="20"/>
          <w:lang w:val="en-US"/>
        </w:rPr>
        <w:t xml:space="preserve">, </w:t>
      </w:r>
      <w:r w:rsidR="00873BB9" w:rsidRPr="00C95E42">
        <w:rPr>
          <w:sz w:val="20"/>
          <w:szCs w:val="20"/>
          <w:lang w:val="en-US"/>
        </w:rPr>
        <w:t xml:space="preserve">Gabriella Elgenius, University of </w:t>
      </w:r>
      <w:r w:rsidR="00295CCD" w:rsidRPr="00C95E42">
        <w:rPr>
          <w:sz w:val="20"/>
          <w:szCs w:val="20"/>
          <w:lang w:val="en-US"/>
        </w:rPr>
        <w:t>Gothenburg</w:t>
      </w:r>
      <w:r w:rsidR="00873BB9" w:rsidRPr="00C95E42">
        <w:rPr>
          <w:sz w:val="20"/>
          <w:szCs w:val="20"/>
          <w:lang w:val="en-US"/>
        </w:rPr>
        <w:t xml:space="preserve"> (UK)</w:t>
      </w:r>
      <w:r w:rsidR="00132ACA" w:rsidRPr="00C95E42">
        <w:rPr>
          <w:sz w:val="20"/>
          <w:szCs w:val="20"/>
          <w:lang w:val="en-US"/>
        </w:rPr>
        <w:t xml:space="preserve">, </w:t>
      </w:r>
      <w:r w:rsidR="00873BB9" w:rsidRPr="00C95E42">
        <w:rPr>
          <w:sz w:val="20"/>
          <w:szCs w:val="20"/>
          <w:lang w:val="en-US"/>
        </w:rPr>
        <w:t xml:space="preserve">Henning Finseraas, </w:t>
      </w:r>
      <w:r w:rsidR="00765FC8" w:rsidRPr="00C95E42">
        <w:rPr>
          <w:sz w:val="20"/>
          <w:szCs w:val="20"/>
          <w:lang w:val="en-US"/>
        </w:rPr>
        <w:t xml:space="preserve">Norwegian University of Science and Technology </w:t>
      </w:r>
      <w:r w:rsidR="00873BB9" w:rsidRPr="00C95E42">
        <w:rPr>
          <w:sz w:val="20"/>
          <w:szCs w:val="20"/>
          <w:lang w:val="en-US"/>
        </w:rPr>
        <w:t>(Norway)</w:t>
      </w:r>
      <w:r w:rsidR="00132ACA" w:rsidRPr="00C95E42">
        <w:rPr>
          <w:sz w:val="20"/>
          <w:szCs w:val="20"/>
          <w:lang w:val="en-US"/>
        </w:rPr>
        <w:t xml:space="preserve">, </w:t>
      </w:r>
      <w:r w:rsidR="009778F4" w:rsidRPr="00C95E42">
        <w:rPr>
          <w:sz w:val="20"/>
          <w:szCs w:val="20"/>
          <w:lang w:val="en-US"/>
        </w:rPr>
        <w:t>Helmut Hirtenlehner, Johannes Kepler Universität Linz (Austria)</w:t>
      </w:r>
      <w:r w:rsidR="00132ACA" w:rsidRPr="00C95E42">
        <w:rPr>
          <w:sz w:val="20"/>
          <w:szCs w:val="20"/>
          <w:lang w:val="en-US"/>
        </w:rPr>
        <w:t xml:space="preserve">, </w:t>
      </w:r>
      <w:r w:rsidR="00873BB9" w:rsidRPr="00C95E42">
        <w:rPr>
          <w:sz w:val="20"/>
          <w:szCs w:val="20"/>
          <w:lang w:val="en-US"/>
        </w:rPr>
        <w:t>Elisabeth Ivarsflaten, University of Bergen (Norway)</w:t>
      </w:r>
      <w:r w:rsidR="00132ACA" w:rsidRPr="00C95E42">
        <w:rPr>
          <w:sz w:val="20"/>
          <w:szCs w:val="20"/>
          <w:lang w:val="en-US"/>
        </w:rPr>
        <w:t xml:space="preserve">, </w:t>
      </w:r>
      <w:r w:rsidR="009778F4" w:rsidRPr="00C95E42">
        <w:rPr>
          <w:sz w:val="20"/>
          <w:szCs w:val="20"/>
          <w:lang w:val="en-US"/>
        </w:rPr>
        <w:t>Bernhard Kittel, University of Vienna (Austria)</w:t>
      </w:r>
      <w:r w:rsidR="006F6C36">
        <w:rPr>
          <w:sz w:val="20"/>
          <w:szCs w:val="20"/>
          <w:lang w:val="en-US"/>
        </w:rPr>
        <w:t>,</w:t>
      </w:r>
      <w:r w:rsidR="005769B7" w:rsidRPr="00C95E42">
        <w:rPr>
          <w:sz w:val="20"/>
          <w:szCs w:val="20"/>
          <w:lang w:val="en-US"/>
        </w:rPr>
        <w:t xml:space="preserve"> </w:t>
      </w:r>
      <w:r w:rsidR="0094135B" w:rsidRPr="00C95E42">
        <w:rPr>
          <w:sz w:val="20"/>
          <w:szCs w:val="20"/>
          <w:lang w:val="en-US"/>
        </w:rPr>
        <w:t>Clemens Kroneberg, University of Cologne (Germany)</w:t>
      </w:r>
      <w:r w:rsidR="00132ACA" w:rsidRPr="00C95E42">
        <w:rPr>
          <w:sz w:val="20"/>
          <w:szCs w:val="20"/>
          <w:lang w:val="en-US"/>
        </w:rPr>
        <w:t xml:space="preserve">, </w:t>
      </w:r>
      <w:r w:rsidR="003D2F62" w:rsidRPr="00C95E42">
        <w:rPr>
          <w:sz w:val="20"/>
          <w:szCs w:val="20"/>
          <w:lang w:val="en-US"/>
        </w:rPr>
        <w:t>Ann-Kristin Kölln, University of Gothenburg (Germany)</w:t>
      </w:r>
      <w:r w:rsidR="00132ACA" w:rsidRPr="00C95E42">
        <w:rPr>
          <w:sz w:val="20"/>
          <w:szCs w:val="20"/>
          <w:lang w:val="en-US"/>
        </w:rPr>
        <w:t xml:space="preserve">, </w:t>
      </w:r>
      <w:r w:rsidR="0094135B" w:rsidRPr="00C95E42">
        <w:rPr>
          <w:sz w:val="20"/>
          <w:szCs w:val="20"/>
          <w:lang w:val="en-US"/>
        </w:rPr>
        <w:t>Lieven Pauwels, University of Ghent (Belgium)</w:t>
      </w:r>
      <w:r w:rsidR="00132ACA" w:rsidRPr="00C95E42">
        <w:rPr>
          <w:sz w:val="20"/>
          <w:szCs w:val="20"/>
          <w:lang w:val="en-US"/>
        </w:rPr>
        <w:t xml:space="preserve">, </w:t>
      </w:r>
      <w:r w:rsidR="003D2F62" w:rsidRPr="008B4709">
        <w:rPr>
          <w:sz w:val="20"/>
          <w:szCs w:val="20"/>
          <w:lang w:val="en-US"/>
        </w:rPr>
        <w:t>Kim Mannemar Sønderskov, Aarhus University (Denmark)</w:t>
      </w:r>
      <w:r w:rsidR="00132ACA" w:rsidRPr="008B3ED0">
        <w:rPr>
          <w:sz w:val="20"/>
          <w:szCs w:val="20"/>
          <w:lang w:val="en-US"/>
        </w:rPr>
        <w:t xml:space="preserve">, </w:t>
      </w:r>
      <w:r w:rsidR="008C30A6" w:rsidRPr="00C95E42">
        <w:rPr>
          <w:sz w:val="20"/>
          <w:szCs w:val="20"/>
          <w:lang w:val="en-US"/>
        </w:rPr>
        <w:t>Jacques Teller, University of Liège (Belgium)</w:t>
      </w:r>
      <w:r w:rsidR="00132ACA" w:rsidRPr="00C95E42">
        <w:rPr>
          <w:sz w:val="20"/>
          <w:szCs w:val="20"/>
          <w:lang w:val="en-US"/>
        </w:rPr>
        <w:t xml:space="preserve">, </w:t>
      </w:r>
      <w:r w:rsidR="0094135B" w:rsidRPr="00C95E42">
        <w:rPr>
          <w:sz w:val="20"/>
          <w:szCs w:val="20"/>
          <w:lang w:val="en-US"/>
        </w:rPr>
        <w:t>Frank Weerman, Netherlands Institute for the Study of Crime and Law Enforcement (the Netherlands)</w:t>
      </w:r>
      <w:r w:rsidR="00132ACA" w:rsidRPr="00C95E42">
        <w:rPr>
          <w:sz w:val="20"/>
          <w:szCs w:val="20"/>
          <w:lang w:val="en-US"/>
        </w:rPr>
        <w:t xml:space="preserve">, </w:t>
      </w:r>
      <w:r w:rsidR="00873BB9" w:rsidRPr="00C95E42">
        <w:rPr>
          <w:sz w:val="20"/>
          <w:szCs w:val="20"/>
          <w:lang w:val="en-US"/>
        </w:rPr>
        <w:t xml:space="preserve">Per-Olof Wikström, </w:t>
      </w:r>
      <w:r w:rsidR="009778F4" w:rsidRPr="00C95E42">
        <w:rPr>
          <w:sz w:val="20"/>
          <w:szCs w:val="20"/>
          <w:lang w:val="en-US"/>
        </w:rPr>
        <w:t xml:space="preserve">University of </w:t>
      </w:r>
      <w:r w:rsidR="00873BB9" w:rsidRPr="00C95E42">
        <w:rPr>
          <w:sz w:val="20"/>
          <w:szCs w:val="20"/>
          <w:lang w:val="en-US"/>
        </w:rPr>
        <w:t>Cambridge (UK)</w:t>
      </w:r>
      <w:r w:rsidR="00AC6ACC">
        <w:rPr>
          <w:sz w:val="20"/>
          <w:szCs w:val="20"/>
          <w:lang w:val="en-US"/>
        </w:rPr>
        <w:t>.</w:t>
      </w:r>
    </w:p>
    <w:p w14:paraId="25E5839D" w14:textId="77777777" w:rsidR="008F5752" w:rsidRPr="00976BB7" w:rsidRDefault="008F5752">
      <w:pPr>
        <w:rPr>
          <w:sz w:val="20"/>
          <w:szCs w:val="20"/>
          <w:lang w:val="en-US"/>
        </w:rPr>
      </w:pPr>
    </w:p>
    <w:p w14:paraId="1D96E312" w14:textId="4413149F" w:rsidR="009017FF" w:rsidRPr="00976BB7" w:rsidRDefault="0075347F" w:rsidP="005769B7">
      <w:pPr>
        <w:rPr>
          <w:b/>
          <w:bCs/>
          <w:lang w:val="en-US"/>
        </w:rPr>
      </w:pPr>
      <w:r w:rsidRPr="00976BB7">
        <w:rPr>
          <w:b/>
          <w:bCs/>
          <w:lang w:val="en-US"/>
        </w:rPr>
        <w:t>Appendix 2</w:t>
      </w:r>
      <w:r w:rsidR="00F73691" w:rsidRPr="00976BB7">
        <w:rPr>
          <w:b/>
          <w:bCs/>
          <w:lang w:val="en-US"/>
        </w:rPr>
        <w:t>.</w:t>
      </w:r>
      <w:r w:rsidRPr="00976BB7">
        <w:rPr>
          <w:b/>
          <w:bCs/>
          <w:lang w:val="en-US"/>
        </w:rPr>
        <w:t xml:space="preserve"> Proceedings</w:t>
      </w:r>
      <w:r w:rsidR="00E76E4D" w:rsidRPr="00976BB7">
        <w:rPr>
          <w:b/>
          <w:bCs/>
          <w:lang w:val="en-US"/>
        </w:rPr>
        <w:t xml:space="preserve"> </w:t>
      </w:r>
      <w:r w:rsidR="00E22739" w:rsidRPr="00E22739">
        <w:rPr>
          <w:b/>
          <w:bCs/>
          <w:lang w:val="en-US"/>
        </w:rPr>
        <w:t>vulnerable neighborhoods survey</w:t>
      </w:r>
    </w:p>
    <w:p w14:paraId="2E382298" w14:textId="77777777" w:rsidR="00976BB7" w:rsidRDefault="00976BB7" w:rsidP="00C1549B">
      <w:pPr>
        <w:rPr>
          <w:sz w:val="20"/>
          <w:szCs w:val="20"/>
          <w:lang w:val="en-US"/>
        </w:rPr>
      </w:pPr>
    </w:p>
    <w:p w14:paraId="5A8A1A55" w14:textId="52B96A84" w:rsidR="0075347F" w:rsidRPr="00976BB7" w:rsidRDefault="0075347F" w:rsidP="00C1549B">
      <w:pPr>
        <w:rPr>
          <w:sz w:val="20"/>
          <w:szCs w:val="20"/>
          <w:lang w:val="en-US"/>
        </w:rPr>
      </w:pPr>
      <w:r w:rsidRPr="00976BB7">
        <w:rPr>
          <w:sz w:val="20"/>
          <w:szCs w:val="20"/>
          <w:lang w:val="en-US"/>
        </w:rPr>
        <w:t>Approaching a hard-to-</w:t>
      </w:r>
      <w:r w:rsidR="00F73691" w:rsidRPr="00976BB7">
        <w:rPr>
          <w:sz w:val="20"/>
          <w:szCs w:val="20"/>
          <w:lang w:val="en-US"/>
        </w:rPr>
        <w:t>reach</w:t>
      </w:r>
      <w:r w:rsidRPr="00976BB7">
        <w:rPr>
          <w:sz w:val="20"/>
          <w:szCs w:val="20"/>
          <w:lang w:val="en-US"/>
        </w:rPr>
        <w:t xml:space="preserve"> population, our modus operandi evolved as we went along. </w:t>
      </w:r>
      <w:proofErr w:type="gramStart"/>
      <w:r w:rsidRPr="00976BB7">
        <w:rPr>
          <w:sz w:val="20"/>
          <w:szCs w:val="20"/>
          <w:lang w:val="en-US"/>
        </w:rPr>
        <w:t>In order to</w:t>
      </w:r>
      <w:proofErr w:type="gramEnd"/>
      <w:r w:rsidRPr="00976BB7">
        <w:rPr>
          <w:sz w:val="20"/>
          <w:szCs w:val="20"/>
          <w:lang w:val="en-US"/>
        </w:rPr>
        <w:t xml:space="preserve"> win local support, we started by contacting housing companies, local officials, civil society organizations and other key actors in one of the neighborhoods</w:t>
      </w:r>
      <w:r w:rsidR="00F73691" w:rsidRPr="00976BB7">
        <w:rPr>
          <w:sz w:val="20"/>
          <w:szCs w:val="20"/>
          <w:lang w:val="en-US"/>
        </w:rPr>
        <w:t xml:space="preserve">, </w:t>
      </w:r>
      <w:r w:rsidRPr="00976BB7">
        <w:rPr>
          <w:sz w:val="20"/>
          <w:szCs w:val="20"/>
          <w:lang w:val="en-US"/>
        </w:rPr>
        <w:t>Hjällbo. Having secured local support, we began interviewing in April 2017. Since a survey company</w:t>
      </w:r>
      <w:r w:rsidR="00F73691" w:rsidRPr="00976BB7">
        <w:rPr>
          <w:sz w:val="20"/>
          <w:szCs w:val="20"/>
          <w:lang w:val="en-US"/>
        </w:rPr>
        <w:t xml:space="preserve"> with experience from surveying diverse and disadvantaged neighborhoods</w:t>
      </w:r>
      <w:r w:rsidRPr="00976BB7">
        <w:rPr>
          <w:sz w:val="20"/>
          <w:szCs w:val="20"/>
          <w:lang w:val="en-US"/>
        </w:rPr>
        <w:t xml:space="preserve"> advised against visiting people’s homes, we opted for a convenience sample, recruiting </w:t>
      </w:r>
      <w:r w:rsidR="008A70A2" w:rsidRPr="00976BB7">
        <w:rPr>
          <w:sz w:val="20"/>
          <w:szCs w:val="20"/>
          <w:lang w:val="en-US"/>
        </w:rPr>
        <w:t xml:space="preserve">people who visited </w:t>
      </w:r>
      <w:r w:rsidRPr="00976BB7">
        <w:rPr>
          <w:sz w:val="20"/>
          <w:szCs w:val="20"/>
          <w:lang w:val="en-US"/>
        </w:rPr>
        <w:t xml:space="preserve">the centrally located square and in connection with local events such as the </w:t>
      </w:r>
      <w:r w:rsidR="008A70A2" w:rsidRPr="00976BB7">
        <w:rPr>
          <w:sz w:val="20"/>
          <w:szCs w:val="20"/>
          <w:lang w:val="en-US"/>
        </w:rPr>
        <w:t xml:space="preserve">public </w:t>
      </w:r>
      <w:r w:rsidRPr="00976BB7">
        <w:rPr>
          <w:sz w:val="20"/>
          <w:szCs w:val="20"/>
          <w:lang w:val="en-US"/>
        </w:rPr>
        <w:t xml:space="preserve">housing company's annual bus trip to a shopping center two hours away from Gothenburg. In a second round of recruitment, in </w:t>
      </w:r>
      <w:r w:rsidR="000E5BCD" w:rsidRPr="00976BB7">
        <w:rPr>
          <w:sz w:val="20"/>
          <w:szCs w:val="20"/>
          <w:lang w:val="en-US"/>
        </w:rPr>
        <w:t>August and September</w:t>
      </w:r>
      <w:r w:rsidRPr="00976BB7">
        <w:rPr>
          <w:sz w:val="20"/>
          <w:szCs w:val="20"/>
          <w:lang w:val="en-US"/>
        </w:rPr>
        <w:t xml:space="preserve"> 2017, we supplemented by interviewing at other outdoor locations in the neighborhood. </w:t>
      </w:r>
    </w:p>
    <w:p w14:paraId="7F211933" w14:textId="77777777" w:rsidR="0075347F" w:rsidRPr="00976BB7" w:rsidRDefault="0075347F" w:rsidP="00C1549B">
      <w:pPr>
        <w:rPr>
          <w:sz w:val="20"/>
          <w:szCs w:val="20"/>
          <w:lang w:val="en-US"/>
        </w:rPr>
      </w:pPr>
    </w:p>
    <w:p w14:paraId="273859BC" w14:textId="24DF6314" w:rsidR="00F73691" w:rsidRPr="00976BB7" w:rsidRDefault="0075347F" w:rsidP="00C1549B">
      <w:pPr>
        <w:rPr>
          <w:sz w:val="20"/>
          <w:szCs w:val="20"/>
          <w:lang w:val="en-US"/>
        </w:rPr>
      </w:pPr>
      <w:r w:rsidRPr="00976BB7">
        <w:rPr>
          <w:sz w:val="20"/>
          <w:szCs w:val="20"/>
          <w:lang w:val="en-US"/>
        </w:rPr>
        <w:t>Subsequently, having learned lessons from our previous work, in a third round of recruitment in April 2018, we started interviewing at randomly selected addresses. At this stage and onwards, we offered participants a gift voucher of 100 SEK (</w:t>
      </w:r>
      <w:r w:rsidR="008A70A2" w:rsidRPr="00976BB7">
        <w:rPr>
          <w:sz w:val="20"/>
          <w:szCs w:val="20"/>
          <w:lang w:val="en-US"/>
        </w:rPr>
        <w:t xml:space="preserve">around </w:t>
      </w:r>
      <w:r w:rsidRPr="00976BB7">
        <w:rPr>
          <w:sz w:val="20"/>
          <w:szCs w:val="20"/>
          <w:lang w:val="en-US"/>
        </w:rPr>
        <w:t xml:space="preserve">10 Euro) as compensation for their time. </w:t>
      </w:r>
    </w:p>
    <w:p w14:paraId="56CB3932" w14:textId="77777777" w:rsidR="00F73691" w:rsidRPr="00976BB7" w:rsidRDefault="00F73691" w:rsidP="00C1549B">
      <w:pPr>
        <w:rPr>
          <w:sz w:val="20"/>
          <w:szCs w:val="20"/>
          <w:lang w:val="en-US"/>
        </w:rPr>
      </w:pPr>
    </w:p>
    <w:p w14:paraId="33D0B011" w14:textId="33B38E98" w:rsidR="0075347F" w:rsidRPr="00976BB7" w:rsidRDefault="0075347F" w:rsidP="00C1549B">
      <w:pPr>
        <w:rPr>
          <w:sz w:val="20"/>
          <w:szCs w:val="20"/>
          <w:lang w:val="en-US"/>
        </w:rPr>
      </w:pPr>
      <w:r w:rsidRPr="00976BB7">
        <w:rPr>
          <w:sz w:val="20"/>
          <w:szCs w:val="20"/>
          <w:lang w:val="en-US"/>
        </w:rPr>
        <w:t xml:space="preserve">Turning then to the other neighborhood (Bergsjön) in the fall of 2018, we continued to recruit at randomly selected addresses but also </w:t>
      </w:r>
      <w:r w:rsidR="00A91987" w:rsidRPr="00976BB7">
        <w:rPr>
          <w:sz w:val="20"/>
          <w:szCs w:val="20"/>
          <w:lang w:val="en-US"/>
        </w:rPr>
        <w:t>at</w:t>
      </w:r>
      <w:r w:rsidRPr="00976BB7">
        <w:rPr>
          <w:sz w:val="20"/>
          <w:szCs w:val="20"/>
          <w:lang w:val="en-US"/>
        </w:rPr>
        <w:t xml:space="preserve"> the waiting room </w:t>
      </w:r>
      <w:r w:rsidR="00A91987" w:rsidRPr="00976BB7">
        <w:rPr>
          <w:sz w:val="20"/>
          <w:szCs w:val="20"/>
          <w:lang w:val="en-US"/>
        </w:rPr>
        <w:t>of a</w:t>
      </w:r>
      <w:r w:rsidRPr="00976BB7">
        <w:rPr>
          <w:sz w:val="20"/>
          <w:szCs w:val="20"/>
          <w:lang w:val="en-US"/>
        </w:rPr>
        <w:t xml:space="preserve"> local health center, which has a strong position in the local community. The increased reliance on random sampling techniques and incentives should theoretically improve the representativeness of the sample.</w:t>
      </w:r>
    </w:p>
    <w:p w14:paraId="67FF3D70" w14:textId="77777777" w:rsidR="0075347F" w:rsidRPr="00976BB7" w:rsidRDefault="0075347F" w:rsidP="00C1549B">
      <w:pPr>
        <w:rPr>
          <w:sz w:val="20"/>
          <w:szCs w:val="20"/>
          <w:lang w:val="en-US"/>
        </w:rPr>
      </w:pPr>
    </w:p>
    <w:p w14:paraId="45E4D38B" w14:textId="2C2E50A6" w:rsidR="0075347F" w:rsidRPr="00976BB7" w:rsidRDefault="0075347F" w:rsidP="00C1549B">
      <w:pPr>
        <w:rPr>
          <w:sz w:val="20"/>
          <w:szCs w:val="20"/>
          <w:lang w:val="en"/>
        </w:rPr>
      </w:pPr>
      <w:r w:rsidRPr="00976BB7">
        <w:rPr>
          <w:sz w:val="20"/>
          <w:szCs w:val="20"/>
          <w:lang w:val="en"/>
        </w:rPr>
        <w:t>The face-to-face interviews were conducted by hired enumerators fluent in several languages and by members of the research group. We also benefited from working with a local influencer in the Somali community. Besides Swedish, the survey was available in Arabic, Somali and English.</w:t>
      </w:r>
      <w:r w:rsidRPr="00976BB7">
        <w:rPr>
          <w:sz w:val="20"/>
          <w:szCs w:val="20"/>
          <w:lang w:val="en-US"/>
        </w:rPr>
        <w:t xml:space="preserve"> </w:t>
      </w:r>
      <w:r w:rsidRPr="00976BB7">
        <w:rPr>
          <w:sz w:val="20"/>
          <w:szCs w:val="20"/>
          <w:lang w:val="en"/>
        </w:rPr>
        <w:t>The interview responses were recorded on a tablet that could change language with a simple touch and handed over to respondents,</w:t>
      </w:r>
      <w:r w:rsidRPr="00976BB7">
        <w:rPr>
          <w:sz w:val="20"/>
          <w:szCs w:val="20"/>
          <w:lang w:val="en-US"/>
        </w:rPr>
        <w:t xml:space="preserve"> </w:t>
      </w:r>
      <w:r w:rsidRPr="00976BB7">
        <w:rPr>
          <w:sz w:val="20"/>
          <w:szCs w:val="20"/>
          <w:lang w:val="en"/>
        </w:rPr>
        <w:t>which gave flexibility in terms of language choice. Just over 80 percent of the interviews were conducted in Swedish, with Arabic as the second most common language.</w:t>
      </w:r>
    </w:p>
    <w:p w14:paraId="76945DE0" w14:textId="77777777" w:rsidR="0075347F" w:rsidRPr="00976BB7" w:rsidRDefault="0075347F" w:rsidP="00C1549B">
      <w:pPr>
        <w:rPr>
          <w:sz w:val="20"/>
          <w:szCs w:val="20"/>
          <w:lang w:val="en"/>
        </w:rPr>
      </w:pPr>
    </w:p>
    <w:p w14:paraId="34E2472C" w14:textId="6F21D77A" w:rsidR="0075347F" w:rsidRPr="00976BB7" w:rsidRDefault="0075347F" w:rsidP="00C1549B">
      <w:pPr>
        <w:rPr>
          <w:sz w:val="20"/>
          <w:szCs w:val="20"/>
          <w:lang w:val="en"/>
        </w:rPr>
      </w:pPr>
      <w:r w:rsidRPr="00976BB7">
        <w:rPr>
          <w:sz w:val="20"/>
          <w:szCs w:val="20"/>
          <w:lang w:val="en"/>
        </w:rPr>
        <w:t xml:space="preserve">Since the recruitment was done on four different occasions from April 2017 to late autumn 2018, and since we fielded an </w:t>
      </w:r>
      <w:r w:rsidR="00D96151" w:rsidRPr="00976BB7">
        <w:rPr>
          <w:sz w:val="20"/>
          <w:szCs w:val="20"/>
          <w:lang w:val="en"/>
        </w:rPr>
        <w:t>online survey</w:t>
      </w:r>
      <w:r w:rsidRPr="00976BB7">
        <w:rPr>
          <w:sz w:val="20"/>
          <w:szCs w:val="20"/>
          <w:lang w:val="en"/>
        </w:rPr>
        <w:t xml:space="preserve"> shortly after each recruitment round, the respondents </w:t>
      </w:r>
      <w:r w:rsidR="00A91987" w:rsidRPr="00976BB7">
        <w:rPr>
          <w:sz w:val="20"/>
          <w:szCs w:val="20"/>
          <w:lang w:val="en"/>
        </w:rPr>
        <w:t>could</w:t>
      </w:r>
      <w:r w:rsidRPr="00976BB7">
        <w:rPr>
          <w:sz w:val="20"/>
          <w:szCs w:val="20"/>
          <w:lang w:val="en"/>
        </w:rPr>
        <w:t xml:space="preserve"> participate in different numbers of panel waves. However, all respondents received at least three follow-up interviews whereas the earliest recruits received four or five follow-up interviews.</w:t>
      </w:r>
      <w:r w:rsidR="00A91987" w:rsidRPr="00976BB7">
        <w:rPr>
          <w:sz w:val="20"/>
          <w:szCs w:val="20"/>
          <w:lang w:val="en"/>
        </w:rPr>
        <w:t xml:space="preserve"> </w:t>
      </w:r>
    </w:p>
    <w:p w14:paraId="67D132EE" w14:textId="77777777" w:rsidR="0075347F" w:rsidRPr="00976BB7" w:rsidRDefault="0075347F" w:rsidP="00C1549B">
      <w:pPr>
        <w:rPr>
          <w:sz w:val="20"/>
          <w:szCs w:val="20"/>
          <w:lang w:val="en"/>
        </w:rPr>
      </w:pPr>
    </w:p>
    <w:p w14:paraId="5F9BCD65" w14:textId="124C111C" w:rsidR="0075347F" w:rsidRPr="00976BB7" w:rsidRDefault="0075347F" w:rsidP="00C1549B">
      <w:pPr>
        <w:rPr>
          <w:sz w:val="20"/>
          <w:szCs w:val="20"/>
          <w:lang w:val="en"/>
        </w:rPr>
      </w:pPr>
      <w:r w:rsidRPr="00976BB7">
        <w:rPr>
          <w:sz w:val="20"/>
          <w:szCs w:val="20"/>
          <w:lang w:val="en"/>
        </w:rPr>
        <w:t>The recruitment experience was overwhelmingly a positive one. Many residents appreciated the opportunity to reflect on neighborhood reform and other topics addressed in the survey. Only very rarely did respondents express negative thoughts or feeling about the interviews. The positive reception is presumably mostly explained by the content of the survey questions, but it probably also helped that we stopped interviewing early in the evening while many people were still on the move. Moreover, the success of our approach suggests that the areas are not dangerous for these types of investigations, which is a commonly held fear and misunderstanding. Bad things happen – for example, we postponed the fielding of the first web survey in Hjällbo because a man was shot dead at a local football field – and visits by high-profile people as journalists with TV cameras may be challenged by criminal groups, but everyday life in the neighborhoods is mostly quiet, also for visitors.</w:t>
      </w:r>
    </w:p>
    <w:p w14:paraId="0B3920F6" w14:textId="29B24347" w:rsidR="00107733" w:rsidRDefault="00107733" w:rsidP="00C1549B">
      <w:pPr>
        <w:rPr>
          <w:sz w:val="20"/>
          <w:szCs w:val="20"/>
          <w:lang w:val="en"/>
        </w:rPr>
      </w:pPr>
    </w:p>
    <w:p w14:paraId="0BF3EA5B" w14:textId="75C48B8A" w:rsidR="008B3ED0" w:rsidRPr="002476B9" w:rsidRDefault="008B3ED0" w:rsidP="008B3ED0">
      <w:pPr>
        <w:rPr>
          <w:b/>
          <w:bCs/>
          <w:lang w:val="en-US"/>
        </w:rPr>
      </w:pPr>
      <w:bookmarkStart w:id="1" w:name="_Hlk165036450"/>
      <w:r w:rsidRPr="00976BB7">
        <w:rPr>
          <w:b/>
          <w:bCs/>
          <w:lang w:val="en-US"/>
        </w:rPr>
        <w:lastRenderedPageBreak/>
        <w:t>Appendix 3.</w:t>
      </w:r>
      <w:r>
        <w:rPr>
          <w:b/>
          <w:bCs/>
          <w:lang w:val="en-US"/>
        </w:rPr>
        <w:t xml:space="preserve"> National </w:t>
      </w:r>
      <w:r w:rsidR="00A433BB">
        <w:rPr>
          <w:b/>
          <w:bCs/>
          <w:lang w:val="en-US"/>
        </w:rPr>
        <w:t>o</w:t>
      </w:r>
      <w:r>
        <w:rPr>
          <w:b/>
          <w:bCs/>
          <w:lang w:val="en-US"/>
        </w:rPr>
        <w:t>rigin of</w:t>
      </w:r>
      <w:r w:rsidR="001D5EB4">
        <w:rPr>
          <w:b/>
          <w:bCs/>
          <w:lang w:val="en-US"/>
        </w:rPr>
        <w:t xml:space="preserve"> </w:t>
      </w:r>
      <w:r w:rsidR="00A433BB">
        <w:rPr>
          <w:b/>
          <w:bCs/>
          <w:lang w:val="en-US"/>
        </w:rPr>
        <w:t>f</w:t>
      </w:r>
      <w:r w:rsidR="00103578">
        <w:rPr>
          <w:b/>
          <w:bCs/>
          <w:lang w:val="en-US"/>
        </w:rPr>
        <w:t>oreign-</w:t>
      </w:r>
      <w:r w:rsidR="00A433BB">
        <w:rPr>
          <w:b/>
          <w:bCs/>
          <w:lang w:val="en-US"/>
        </w:rPr>
        <w:t>b</w:t>
      </w:r>
      <w:r w:rsidR="00103578">
        <w:rPr>
          <w:b/>
          <w:bCs/>
          <w:lang w:val="en-US"/>
        </w:rPr>
        <w:t>orn</w:t>
      </w:r>
      <w:r>
        <w:rPr>
          <w:b/>
          <w:bCs/>
          <w:lang w:val="en-US"/>
        </w:rPr>
        <w:t xml:space="preserve"> </w:t>
      </w:r>
      <w:r w:rsidR="00A433BB">
        <w:rPr>
          <w:b/>
          <w:bCs/>
          <w:lang w:val="en-US"/>
        </w:rPr>
        <w:t>r</w:t>
      </w:r>
      <w:r>
        <w:rPr>
          <w:b/>
          <w:bCs/>
          <w:lang w:val="en-US"/>
        </w:rPr>
        <w:t xml:space="preserve">esidents in the </w:t>
      </w:r>
      <w:r w:rsidR="00A433BB">
        <w:rPr>
          <w:b/>
          <w:bCs/>
          <w:lang w:val="en-US"/>
        </w:rPr>
        <w:t>s</w:t>
      </w:r>
      <w:r>
        <w:rPr>
          <w:b/>
          <w:bCs/>
          <w:lang w:val="en-US"/>
        </w:rPr>
        <w:t xml:space="preserve">urveyed </w:t>
      </w:r>
      <w:r w:rsidR="00A433BB">
        <w:rPr>
          <w:b/>
          <w:bCs/>
          <w:lang w:val="en-US"/>
        </w:rPr>
        <w:t>n</w:t>
      </w:r>
      <w:r>
        <w:rPr>
          <w:b/>
          <w:bCs/>
          <w:lang w:val="en-US"/>
        </w:rPr>
        <w:t>eighborhoods (</w:t>
      </w:r>
      <w:r w:rsidR="00A433BB">
        <w:rPr>
          <w:b/>
          <w:bCs/>
          <w:lang w:val="en-US"/>
        </w:rPr>
        <w:t>r</w:t>
      </w:r>
      <w:r>
        <w:rPr>
          <w:b/>
          <w:bCs/>
          <w:lang w:val="en-US"/>
        </w:rPr>
        <w:t>egister data)</w:t>
      </w:r>
    </w:p>
    <w:bookmarkEnd w:id="1"/>
    <w:p w14:paraId="181ACD6B" w14:textId="77777777" w:rsidR="00930223" w:rsidRDefault="00930223" w:rsidP="008B3ED0">
      <w:pPr>
        <w:rPr>
          <w:b/>
          <w:bCs/>
          <w:lang w:val="en-US"/>
        </w:rPr>
      </w:pPr>
    </w:p>
    <w:p w14:paraId="30594E5E" w14:textId="17C5E4D9" w:rsidR="00A474FE" w:rsidRPr="00103578" w:rsidRDefault="00A474FE" w:rsidP="008B3ED0">
      <w:pPr>
        <w:rPr>
          <w:b/>
          <w:bCs/>
          <w:sz w:val="20"/>
          <w:szCs w:val="20"/>
          <w:lang w:val="en-US"/>
        </w:rPr>
      </w:pPr>
      <w:r w:rsidRPr="00103578">
        <w:rPr>
          <w:b/>
          <w:bCs/>
          <w:sz w:val="20"/>
          <w:szCs w:val="20"/>
          <w:lang w:val="en-US"/>
        </w:rPr>
        <w:t>Table S1. Country of origin in Bergsjön and Hjällbo based on register data (percent)</w:t>
      </w:r>
    </w:p>
    <w:tbl>
      <w:tblPr>
        <w:tblStyle w:val="TableGrid"/>
        <w:tblW w:w="0" w:type="auto"/>
        <w:tblLook w:val="04A0" w:firstRow="1" w:lastRow="0" w:firstColumn="1" w:lastColumn="0" w:noHBand="0" w:noVBand="1"/>
      </w:tblPr>
      <w:tblGrid>
        <w:gridCol w:w="3114"/>
        <w:gridCol w:w="756"/>
        <w:gridCol w:w="3685"/>
        <w:gridCol w:w="851"/>
      </w:tblGrid>
      <w:tr w:rsidR="00930223" w:rsidRPr="00103578" w14:paraId="732B346C" w14:textId="77777777" w:rsidTr="00A474FE">
        <w:tc>
          <w:tcPr>
            <w:tcW w:w="3870" w:type="dxa"/>
            <w:gridSpan w:val="2"/>
            <w:tcBorders>
              <w:left w:val="nil"/>
              <w:right w:val="nil"/>
            </w:tcBorders>
          </w:tcPr>
          <w:p w14:paraId="746974D5" w14:textId="77777777" w:rsidR="00930223" w:rsidRPr="00103578" w:rsidRDefault="00930223" w:rsidP="00A036EB">
            <w:pPr>
              <w:rPr>
                <w:rFonts w:asciiTheme="majorHAnsi" w:hAnsiTheme="majorHAnsi" w:cstheme="majorHAnsi"/>
                <w:sz w:val="20"/>
                <w:szCs w:val="20"/>
                <w:lang w:val="en-US"/>
              </w:rPr>
            </w:pPr>
            <w:r w:rsidRPr="00103578">
              <w:rPr>
                <w:rFonts w:asciiTheme="majorHAnsi" w:hAnsiTheme="majorHAnsi" w:cstheme="majorHAnsi"/>
                <w:sz w:val="20"/>
                <w:szCs w:val="20"/>
                <w:lang w:val="en-US"/>
              </w:rPr>
              <w:t>Bergsjön</w:t>
            </w:r>
          </w:p>
        </w:tc>
        <w:tc>
          <w:tcPr>
            <w:tcW w:w="4536" w:type="dxa"/>
            <w:gridSpan w:val="2"/>
            <w:tcBorders>
              <w:left w:val="nil"/>
              <w:right w:val="nil"/>
            </w:tcBorders>
          </w:tcPr>
          <w:p w14:paraId="0CB41235" w14:textId="77777777" w:rsidR="00930223" w:rsidRPr="00103578" w:rsidRDefault="00930223" w:rsidP="00A036EB">
            <w:pPr>
              <w:rPr>
                <w:rFonts w:asciiTheme="majorHAnsi" w:hAnsiTheme="majorHAnsi" w:cstheme="majorHAnsi"/>
                <w:sz w:val="20"/>
                <w:szCs w:val="20"/>
                <w:lang w:val="en-US"/>
              </w:rPr>
            </w:pPr>
            <w:r w:rsidRPr="00103578">
              <w:rPr>
                <w:rFonts w:asciiTheme="majorHAnsi" w:hAnsiTheme="majorHAnsi" w:cstheme="majorHAnsi"/>
                <w:sz w:val="20"/>
                <w:szCs w:val="20"/>
                <w:lang w:val="en-US"/>
              </w:rPr>
              <w:t>Hjällbo</w:t>
            </w:r>
          </w:p>
        </w:tc>
      </w:tr>
      <w:tr w:rsidR="001D5EB4" w:rsidRPr="00103578" w14:paraId="75B6096B" w14:textId="77777777" w:rsidTr="00A474FE">
        <w:tc>
          <w:tcPr>
            <w:tcW w:w="3114" w:type="dxa"/>
            <w:tcBorders>
              <w:left w:val="nil"/>
              <w:bottom w:val="nil"/>
              <w:right w:val="nil"/>
            </w:tcBorders>
          </w:tcPr>
          <w:p w14:paraId="5B8703C6" w14:textId="149FF993" w:rsidR="001D5EB4" w:rsidRPr="00103578" w:rsidRDefault="00103578" w:rsidP="001D5EB4">
            <w:pPr>
              <w:rPr>
                <w:rFonts w:asciiTheme="majorHAnsi" w:hAnsiTheme="majorHAnsi" w:cstheme="majorHAnsi"/>
                <w:sz w:val="20"/>
                <w:szCs w:val="20"/>
                <w:lang w:val="en-US"/>
              </w:rPr>
            </w:pPr>
            <w:r w:rsidRPr="00103578">
              <w:rPr>
                <w:rFonts w:asciiTheme="majorHAnsi" w:hAnsiTheme="majorHAnsi" w:cstheme="majorHAnsi"/>
                <w:sz w:val="20"/>
                <w:szCs w:val="20"/>
                <w:lang w:val="en-US"/>
              </w:rPr>
              <w:t>Iraq</w:t>
            </w:r>
          </w:p>
        </w:tc>
        <w:tc>
          <w:tcPr>
            <w:tcW w:w="756" w:type="dxa"/>
            <w:tcBorders>
              <w:left w:val="nil"/>
              <w:bottom w:val="nil"/>
              <w:right w:val="nil"/>
            </w:tcBorders>
          </w:tcPr>
          <w:p w14:paraId="65A8BC89" w14:textId="34B57A41" w:rsidR="001D5EB4" w:rsidRPr="00103578" w:rsidRDefault="001D5EB4" w:rsidP="001D5EB4">
            <w:pPr>
              <w:rPr>
                <w:rFonts w:asciiTheme="majorHAnsi" w:hAnsiTheme="majorHAnsi" w:cstheme="majorHAnsi"/>
                <w:sz w:val="20"/>
                <w:szCs w:val="20"/>
                <w:lang w:val="en-US"/>
              </w:rPr>
            </w:pPr>
            <w:r w:rsidRPr="00103578">
              <w:rPr>
                <w:rFonts w:asciiTheme="majorHAnsi" w:hAnsiTheme="majorHAnsi" w:cstheme="majorHAnsi"/>
                <w:sz w:val="20"/>
                <w:szCs w:val="20"/>
                <w:lang w:val="en-US"/>
              </w:rPr>
              <w:t>13</w:t>
            </w:r>
          </w:p>
        </w:tc>
        <w:tc>
          <w:tcPr>
            <w:tcW w:w="3685" w:type="dxa"/>
            <w:tcBorders>
              <w:left w:val="nil"/>
              <w:bottom w:val="nil"/>
              <w:right w:val="nil"/>
            </w:tcBorders>
          </w:tcPr>
          <w:p w14:paraId="1555CC68" w14:textId="77777777" w:rsidR="001D5EB4" w:rsidRPr="00103578" w:rsidRDefault="001D5EB4" w:rsidP="001D5EB4">
            <w:pPr>
              <w:rPr>
                <w:rFonts w:asciiTheme="majorHAnsi" w:hAnsiTheme="majorHAnsi" w:cstheme="majorHAnsi"/>
                <w:sz w:val="20"/>
                <w:szCs w:val="20"/>
                <w:lang w:val="en-US"/>
              </w:rPr>
            </w:pPr>
            <w:r w:rsidRPr="00103578">
              <w:rPr>
                <w:rFonts w:asciiTheme="majorHAnsi" w:hAnsiTheme="majorHAnsi" w:cstheme="majorHAnsi"/>
                <w:sz w:val="20"/>
                <w:szCs w:val="20"/>
                <w:lang w:val="en-US"/>
              </w:rPr>
              <w:t>Iraq</w:t>
            </w:r>
          </w:p>
        </w:tc>
        <w:tc>
          <w:tcPr>
            <w:tcW w:w="851" w:type="dxa"/>
            <w:tcBorders>
              <w:left w:val="nil"/>
              <w:bottom w:val="nil"/>
              <w:right w:val="nil"/>
            </w:tcBorders>
          </w:tcPr>
          <w:p w14:paraId="178F7632" w14:textId="77777777" w:rsidR="001D5EB4" w:rsidRPr="00103578" w:rsidRDefault="001D5EB4" w:rsidP="001D5EB4">
            <w:pPr>
              <w:rPr>
                <w:rFonts w:asciiTheme="majorHAnsi" w:hAnsiTheme="majorHAnsi" w:cstheme="majorHAnsi"/>
                <w:sz w:val="20"/>
                <w:szCs w:val="20"/>
                <w:lang w:val="en-US"/>
              </w:rPr>
            </w:pPr>
            <w:r w:rsidRPr="00103578">
              <w:rPr>
                <w:rFonts w:asciiTheme="majorHAnsi" w:hAnsiTheme="majorHAnsi" w:cstheme="majorHAnsi"/>
                <w:sz w:val="20"/>
                <w:szCs w:val="20"/>
                <w:lang w:val="en-US"/>
              </w:rPr>
              <w:t>22</w:t>
            </w:r>
          </w:p>
        </w:tc>
      </w:tr>
      <w:tr w:rsidR="001D5EB4" w:rsidRPr="00103578" w14:paraId="5A017ECD" w14:textId="77777777" w:rsidTr="00A474FE">
        <w:tc>
          <w:tcPr>
            <w:tcW w:w="3114" w:type="dxa"/>
            <w:tcBorders>
              <w:top w:val="nil"/>
              <w:left w:val="nil"/>
              <w:bottom w:val="nil"/>
              <w:right w:val="nil"/>
            </w:tcBorders>
          </w:tcPr>
          <w:p w14:paraId="639442FB" w14:textId="40EF78D8" w:rsidR="001D5EB4" w:rsidRPr="00103578" w:rsidRDefault="001D5EB4" w:rsidP="001D5EB4">
            <w:pPr>
              <w:rPr>
                <w:rFonts w:asciiTheme="majorHAnsi" w:hAnsiTheme="majorHAnsi" w:cstheme="majorHAnsi"/>
                <w:sz w:val="20"/>
                <w:szCs w:val="20"/>
                <w:lang w:val="en-US"/>
              </w:rPr>
            </w:pPr>
            <w:r w:rsidRPr="00103578">
              <w:rPr>
                <w:rFonts w:asciiTheme="majorHAnsi" w:hAnsiTheme="majorHAnsi" w:cstheme="majorHAnsi"/>
                <w:sz w:val="20"/>
                <w:szCs w:val="20"/>
                <w:lang w:val="en-US"/>
              </w:rPr>
              <w:t>Somalia</w:t>
            </w:r>
          </w:p>
        </w:tc>
        <w:tc>
          <w:tcPr>
            <w:tcW w:w="756" w:type="dxa"/>
            <w:tcBorders>
              <w:top w:val="nil"/>
              <w:left w:val="nil"/>
              <w:bottom w:val="nil"/>
              <w:right w:val="nil"/>
            </w:tcBorders>
          </w:tcPr>
          <w:p w14:paraId="49DA93CA" w14:textId="311FCF4E" w:rsidR="001D5EB4" w:rsidRPr="00103578" w:rsidRDefault="001D5EB4" w:rsidP="001D5EB4">
            <w:pPr>
              <w:rPr>
                <w:rFonts w:asciiTheme="majorHAnsi" w:hAnsiTheme="majorHAnsi" w:cstheme="majorHAnsi"/>
                <w:sz w:val="20"/>
                <w:szCs w:val="20"/>
                <w:lang w:val="en-US"/>
              </w:rPr>
            </w:pPr>
            <w:r w:rsidRPr="00103578">
              <w:rPr>
                <w:sz w:val="20"/>
                <w:szCs w:val="20"/>
                <w:lang w:val="en-US"/>
              </w:rPr>
              <w:t>7</w:t>
            </w:r>
          </w:p>
        </w:tc>
        <w:tc>
          <w:tcPr>
            <w:tcW w:w="3685" w:type="dxa"/>
            <w:tcBorders>
              <w:top w:val="nil"/>
              <w:left w:val="nil"/>
              <w:bottom w:val="nil"/>
              <w:right w:val="nil"/>
            </w:tcBorders>
          </w:tcPr>
          <w:p w14:paraId="616488D8" w14:textId="77777777" w:rsidR="001D5EB4" w:rsidRPr="00103578" w:rsidRDefault="001D5EB4" w:rsidP="001D5EB4">
            <w:pPr>
              <w:rPr>
                <w:rFonts w:asciiTheme="majorHAnsi" w:hAnsiTheme="majorHAnsi" w:cstheme="majorHAnsi"/>
                <w:sz w:val="20"/>
                <w:szCs w:val="20"/>
                <w:lang w:val="en-US"/>
              </w:rPr>
            </w:pPr>
            <w:r w:rsidRPr="00103578">
              <w:rPr>
                <w:rFonts w:asciiTheme="majorHAnsi" w:hAnsiTheme="majorHAnsi" w:cstheme="majorHAnsi"/>
                <w:sz w:val="20"/>
                <w:szCs w:val="20"/>
                <w:lang w:val="en-US"/>
              </w:rPr>
              <w:t>Somalia</w:t>
            </w:r>
          </w:p>
        </w:tc>
        <w:tc>
          <w:tcPr>
            <w:tcW w:w="851" w:type="dxa"/>
            <w:tcBorders>
              <w:top w:val="nil"/>
              <w:left w:val="nil"/>
              <w:bottom w:val="nil"/>
              <w:right w:val="nil"/>
            </w:tcBorders>
          </w:tcPr>
          <w:p w14:paraId="68E2A5DA" w14:textId="77777777" w:rsidR="001D5EB4" w:rsidRPr="00103578" w:rsidRDefault="001D5EB4" w:rsidP="001D5EB4">
            <w:pPr>
              <w:rPr>
                <w:rFonts w:asciiTheme="majorHAnsi" w:hAnsiTheme="majorHAnsi" w:cstheme="majorHAnsi"/>
                <w:sz w:val="20"/>
                <w:szCs w:val="20"/>
                <w:lang w:val="en-US"/>
              </w:rPr>
            </w:pPr>
            <w:r w:rsidRPr="00103578">
              <w:rPr>
                <w:rFonts w:asciiTheme="majorHAnsi" w:hAnsiTheme="majorHAnsi" w:cstheme="majorHAnsi"/>
                <w:sz w:val="20"/>
                <w:szCs w:val="20"/>
                <w:lang w:val="en-US"/>
              </w:rPr>
              <w:t>14</w:t>
            </w:r>
          </w:p>
        </w:tc>
      </w:tr>
      <w:tr w:rsidR="001D5EB4" w:rsidRPr="00103578" w14:paraId="5D3F6B64" w14:textId="77777777" w:rsidTr="00A474FE">
        <w:tc>
          <w:tcPr>
            <w:tcW w:w="3114" w:type="dxa"/>
            <w:tcBorders>
              <w:top w:val="nil"/>
              <w:left w:val="nil"/>
              <w:bottom w:val="nil"/>
              <w:right w:val="nil"/>
            </w:tcBorders>
          </w:tcPr>
          <w:p w14:paraId="066A59D0" w14:textId="3D2D053D" w:rsidR="001D5EB4" w:rsidRPr="00103578" w:rsidRDefault="001D5EB4" w:rsidP="001D5EB4">
            <w:pPr>
              <w:rPr>
                <w:rFonts w:asciiTheme="majorHAnsi" w:hAnsiTheme="majorHAnsi" w:cstheme="majorHAnsi"/>
                <w:sz w:val="20"/>
                <w:szCs w:val="20"/>
                <w:lang w:val="en-US"/>
              </w:rPr>
            </w:pPr>
            <w:r w:rsidRPr="00103578">
              <w:rPr>
                <w:rFonts w:asciiTheme="majorHAnsi" w:hAnsiTheme="majorHAnsi" w:cstheme="majorHAnsi"/>
                <w:sz w:val="20"/>
                <w:szCs w:val="20"/>
                <w:lang w:val="en-US"/>
              </w:rPr>
              <w:t>Syri</w:t>
            </w:r>
            <w:r w:rsidR="00103578" w:rsidRPr="00103578">
              <w:rPr>
                <w:rFonts w:asciiTheme="majorHAnsi" w:hAnsiTheme="majorHAnsi" w:cstheme="majorHAnsi"/>
                <w:sz w:val="20"/>
                <w:szCs w:val="20"/>
                <w:lang w:val="en-US"/>
              </w:rPr>
              <w:t>a</w:t>
            </w:r>
          </w:p>
        </w:tc>
        <w:tc>
          <w:tcPr>
            <w:tcW w:w="756" w:type="dxa"/>
            <w:tcBorders>
              <w:top w:val="nil"/>
              <w:left w:val="nil"/>
              <w:bottom w:val="nil"/>
              <w:right w:val="nil"/>
            </w:tcBorders>
          </w:tcPr>
          <w:p w14:paraId="39044426" w14:textId="2C60A5F3" w:rsidR="001D5EB4" w:rsidRPr="00103578" w:rsidRDefault="001D5EB4" w:rsidP="001D5EB4">
            <w:pPr>
              <w:rPr>
                <w:rFonts w:asciiTheme="majorHAnsi" w:hAnsiTheme="majorHAnsi" w:cstheme="majorHAnsi"/>
                <w:sz w:val="20"/>
                <w:szCs w:val="20"/>
                <w:lang w:val="en-US"/>
              </w:rPr>
            </w:pPr>
            <w:r w:rsidRPr="00103578">
              <w:rPr>
                <w:sz w:val="20"/>
                <w:szCs w:val="20"/>
                <w:lang w:val="en-US"/>
              </w:rPr>
              <w:t>7</w:t>
            </w:r>
          </w:p>
        </w:tc>
        <w:tc>
          <w:tcPr>
            <w:tcW w:w="3685" w:type="dxa"/>
            <w:tcBorders>
              <w:top w:val="nil"/>
              <w:left w:val="nil"/>
              <w:bottom w:val="nil"/>
              <w:right w:val="nil"/>
            </w:tcBorders>
          </w:tcPr>
          <w:p w14:paraId="73B7397F" w14:textId="77777777" w:rsidR="001D5EB4" w:rsidRPr="00103578" w:rsidRDefault="001D5EB4" w:rsidP="001D5EB4">
            <w:pPr>
              <w:rPr>
                <w:rFonts w:asciiTheme="majorHAnsi" w:hAnsiTheme="majorHAnsi" w:cstheme="majorHAnsi"/>
                <w:sz w:val="20"/>
                <w:szCs w:val="20"/>
                <w:lang w:val="en-US"/>
              </w:rPr>
            </w:pPr>
            <w:r w:rsidRPr="00103578">
              <w:rPr>
                <w:rFonts w:asciiTheme="majorHAnsi" w:hAnsiTheme="majorHAnsi" w:cstheme="majorHAnsi"/>
                <w:sz w:val="20"/>
                <w:szCs w:val="20"/>
                <w:lang w:val="en-US"/>
              </w:rPr>
              <w:t>Bosnia and Hercegovina</w:t>
            </w:r>
          </w:p>
        </w:tc>
        <w:tc>
          <w:tcPr>
            <w:tcW w:w="851" w:type="dxa"/>
            <w:tcBorders>
              <w:top w:val="nil"/>
              <w:left w:val="nil"/>
              <w:bottom w:val="nil"/>
              <w:right w:val="nil"/>
            </w:tcBorders>
          </w:tcPr>
          <w:p w14:paraId="5725B938" w14:textId="77777777" w:rsidR="001D5EB4" w:rsidRPr="00103578" w:rsidRDefault="001D5EB4" w:rsidP="001D5EB4">
            <w:pPr>
              <w:rPr>
                <w:rFonts w:asciiTheme="majorHAnsi" w:hAnsiTheme="majorHAnsi" w:cstheme="majorHAnsi"/>
                <w:sz w:val="20"/>
                <w:szCs w:val="20"/>
                <w:lang w:val="en-US"/>
              </w:rPr>
            </w:pPr>
            <w:r w:rsidRPr="00103578">
              <w:rPr>
                <w:rFonts w:asciiTheme="majorHAnsi" w:hAnsiTheme="majorHAnsi" w:cstheme="majorHAnsi"/>
                <w:sz w:val="20"/>
                <w:szCs w:val="20"/>
                <w:lang w:val="en-US"/>
              </w:rPr>
              <w:t>11</w:t>
            </w:r>
          </w:p>
        </w:tc>
      </w:tr>
      <w:tr w:rsidR="001D5EB4" w:rsidRPr="00103578" w14:paraId="1916ED40" w14:textId="77777777" w:rsidTr="00A474FE">
        <w:tc>
          <w:tcPr>
            <w:tcW w:w="3114" w:type="dxa"/>
            <w:tcBorders>
              <w:top w:val="nil"/>
              <w:left w:val="nil"/>
              <w:bottom w:val="nil"/>
              <w:right w:val="nil"/>
            </w:tcBorders>
          </w:tcPr>
          <w:p w14:paraId="6507B132" w14:textId="1A17FBB9" w:rsidR="001D5EB4" w:rsidRPr="00103578" w:rsidRDefault="001D5EB4" w:rsidP="001D5EB4">
            <w:pPr>
              <w:rPr>
                <w:rFonts w:asciiTheme="majorHAnsi" w:hAnsiTheme="majorHAnsi" w:cstheme="majorHAnsi"/>
                <w:sz w:val="20"/>
                <w:szCs w:val="20"/>
                <w:lang w:val="en-US"/>
              </w:rPr>
            </w:pPr>
            <w:r w:rsidRPr="00103578">
              <w:rPr>
                <w:rFonts w:asciiTheme="majorHAnsi" w:hAnsiTheme="majorHAnsi" w:cstheme="majorHAnsi"/>
                <w:sz w:val="20"/>
                <w:szCs w:val="20"/>
                <w:lang w:val="en-US"/>
              </w:rPr>
              <w:t>Bosni</w:t>
            </w:r>
            <w:r w:rsidR="00103578">
              <w:rPr>
                <w:rFonts w:asciiTheme="majorHAnsi" w:hAnsiTheme="majorHAnsi" w:cstheme="majorHAnsi"/>
                <w:sz w:val="20"/>
                <w:szCs w:val="20"/>
                <w:lang w:val="en-US"/>
              </w:rPr>
              <w:t>a</w:t>
            </w:r>
            <w:r w:rsidRPr="00103578">
              <w:rPr>
                <w:rFonts w:asciiTheme="majorHAnsi" w:hAnsiTheme="majorHAnsi" w:cstheme="majorHAnsi"/>
                <w:sz w:val="20"/>
                <w:szCs w:val="20"/>
                <w:lang w:val="en-US"/>
              </w:rPr>
              <w:t xml:space="preserve"> </w:t>
            </w:r>
            <w:r w:rsidR="00103578" w:rsidRPr="00103578">
              <w:rPr>
                <w:rFonts w:asciiTheme="majorHAnsi" w:hAnsiTheme="majorHAnsi" w:cstheme="majorHAnsi"/>
                <w:sz w:val="20"/>
                <w:szCs w:val="20"/>
                <w:lang w:val="en-US"/>
              </w:rPr>
              <w:t>and</w:t>
            </w:r>
            <w:r w:rsidRPr="00103578">
              <w:rPr>
                <w:rFonts w:asciiTheme="majorHAnsi" w:hAnsiTheme="majorHAnsi" w:cstheme="majorHAnsi"/>
                <w:sz w:val="20"/>
                <w:szCs w:val="20"/>
                <w:lang w:val="en-US"/>
              </w:rPr>
              <w:t xml:space="preserve"> Hercegovina</w:t>
            </w:r>
          </w:p>
        </w:tc>
        <w:tc>
          <w:tcPr>
            <w:tcW w:w="756" w:type="dxa"/>
            <w:tcBorders>
              <w:top w:val="nil"/>
              <w:left w:val="nil"/>
              <w:bottom w:val="nil"/>
              <w:right w:val="nil"/>
            </w:tcBorders>
          </w:tcPr>
          <w:p w14:paraId="7325AB25" w14:textId="12CB211D" w:rsidR="001D5EB4" w:rsidRPr="00103578" w:rsidRDefault="001D5EB4" w:rsidP="001D5EB4">
            <w:pPr>
              <w:rPr>
                <w:rFonts w:asciiTheme="majorHAnsi" w:hAnsiTheme="majorHAnsi" w:cstheme="majorHAnsi"/>
                <w:sz w:val="20"/>
                <w:szCs w:val="20"/>
                <w:lang w:val="en-US"/>
              </w:rPr>
            </w:pPr>
            <w:r w:rsidRPr="00103578">
              <w:rPr>
                <w:sz w:val="20"/>
                <w:szCs w:val="20"/>
                <w:lang w:val="en-US"/>
              </w:rPr>
              <w:t>7</w:t>
            </w:r>
          </w:p>
        </w:tc>
        <w:tc>
          <w:tcPr>
            <w:tcW w:w="3685" w:type="dxa"/>
            <w:tcBorders>
              <w:top w:val="nil"/>
              <w:left w:val="nil"/>
              <w:bottom w:val="nil"/>
              <w:right w:val="nil"/>
            </w:tcBorders>
          </w:tcPr>
          <w:p w14:paraId="07239E6F" w14:textId="77777777" w:rsidR="001D5EB4" w:rsidRPr="00103578" w:rsidRDefault="001D5EB4" w:rsidP="001D5EB4">
            <w:pPr>
              <w:rPr>
                <w:rFonts w:asciiTheme="majorHAnsi" w:hAnsiTheme="majorHAnsi" w:cstheme="majorHAnsi"/>
                <w:sz w:val="20"/>
                <w:szCs w:val="20"/>
                <w:lang w:val="en-US"/>
              </w:rPr>
            </w:pPr>
            <w:r w:rsidRPr="00103578">
              <w:rPr>
                <w:rFonts w:asciiTheme="majorHAnsi" w:hAnsiTheme="majorHAnsi" w:cstheme="majorHAnsi"/>
                <w:sz w:val="20"/>
                <w:szCs w:val="20"/>
                <w:lang w:val="en-US"/>
              </w:rPr>
              <w:t>Afghanistan</w:t>
            </w:r>
          </w:p>
        </w:tc>
        <w:tc>
          <w:tcPr>
            <w:tcW w:w="851" w:type="dxa"/>
            <w:tcBorders>
              <w:top w:val="nil"/>
              <w:left w:val="nil"/>
              <w:bottom w:val="nil"/>
              <w:right w:val="nil"/>
            </w:tcBorders>
          </w:tcPr>
          <w:p w14:paraId="7C81C2B1" w14:textId="77777777" w:rsidR="001D5EB4" w:rsidRPr="00103578" w:rsidRDefault="001D5EB4" w:rsidP="001D5EB4">
            <w:pPr>
              <w:rPr>
                <w:rFonts w:asciiTheme="majorHAnsi" w:hAnsiTheme="majorHAnsi" w:cstheme="majorHAnsi"/>
                <w:sz w:val="20"/>
                <w:szCs w:val="20"/>
                <w:lang w:val="en-US"/>
              </w:rPr>
            </w:pPr>
            <w:r w:rsidRPr="00103578">
              <w:rPr>
                <w:rFonts w:asciiTheme="majorHAnsi" w:hAnsiTheme="majorHAnsi" w:cstheme="majorHAnsi"/>
                <w:sz w:val="20"/>
                <w:szCs w:val="20"/>
                <w:lang w:val="en-US"/>
              </w:rPr>
              <w:t>5</w:t>
            </w:r>
          </w:p>
        </w:tc>
      </w:tr>
      <w:tr w:rsidR="001D5EB4" w:rsidRPr="00103578" w14:paraId="734CAC36" w14:textId="77777777" w:rsidTr="00A474FE">
        <w:tc>
          <w:tcPr>
            <w:tcW w:w="3114" w:type="dxa"/>
            <w:tcBorders>
              <w:top w:val="nil"/>
              <w:left w:val="nil"/>
              <w:bottom w:val="nil"/>
              <w:right w:val="nil"/>
            </w:tcBorders>
          </w:tcPr>
          <w:p w14:paraId="1F9867ED" w14:textId="5DA37348" w:rsidR="001D5EB4" w:rsidRPr="00103578" w:rsidRDefault="001D5EB4" w:rsidP="001D5EB4">
            <w:pPr>
              <w:rPr>
                <w:rFonts w:asciiTheme="majorHAnsi" w:hAnsiTheme="majorHAnsi" w:cstheme="majorHAnsi"/>
                <w:sz w:val="20"/>
                <w:szCs w:val="20"/>
                <w:lang w:val="en-US"/>
              </w:rPr>
            </w:pPr>
            <w:r w:rsidRPr="00103578">
              <w:rPr>
                <w:rFonts w:asciiTheme="majorHAnsi" w:hAnsiTheme="majorHAnsi" w:cstheme="majorHAnsi"/>
                <w:sz w:val="20"/>
                <w:szCs w:val="20"/>
                <w:lang w:val="en-US"/>
              </w:rPr>
              <w:t>L</w:t>
            </w:r>
            <w:r w:rsidR="00103578" w:rsidRPr="00103578">
              <w:rPr>
                <w:rFonts w:asciiTheme="majorHAnsi" w:hAnsiTheme="majorHAnsi" w:cstheme="majorHAnsi"/>
                <w:sz w:val="20"/>
                <w:szCs w:val="20"/>
                <w:lang w:val="en-US"/>
              </w:rPr>
              <w:t>e</w:t>
            </w:r>
            <w:r w:rsidRPr="00103578">
              <w:rPr>
                <w:rFonts w:asciiTheme="majorHAnsi" w:hAnsiTheme="majorHAnsi" w:cstheme="majorHAnsi"/>
                <w:sz w:val="20"/>
                <w:szCs w:val="20"/>
                <w:lang w:val="en-US"/>
              </w:rPr>
              <w:t>banon</w:t>
            </w:r>
          </w:p>
        </w:tc>
        <w:tc>
          <w:tcPr>
            <w:tcW w:w="756" w:type="dxa"/>
            <w:tcBorders>
              <w:top w:val="nil"/>
              <w:left w:val="nil"/>
              <w:bottom w:val="nil"/>
              <w:right w:val="nil"/>
            </w:tcBorders>
          </w:tcPr>
          <w:p w14:paraId="34D7A100" w14:textId="15C2141A" w:rsidR="001D5EB4" w:rsidRPr="00103578" w:rsidRDefault="001D5EB4" w:rsidP="001D5EB4">
            <w:pPr>
              <w:rPr>
                <w:rFonts w:asciiTheme="majorHAnsi" w:hAnsiTheme="majorHAnsi" w:cstheme="majorHAnsi"/>
                <w:sz w:val="20"/>
                <w:szCs w:val="20"/>
                <w:lang w:val="en-US"/>
              </w:rPr>
            </w:pPr>
            <w:r w:rsidRPr="00103578">
              <w:rPr>
                <w:sz w:val="20"/>
                <w:szCs w:val="20"/>
                <w:lang w:val="en-US"/>
              </w:rPr>
              <w:t>4</w:t>
            </w:r>
          </w:p>
        </w:tc>
        <w:tc>
          <w:tcPr>
            <w:tcW w:w="3685" w:type="dxa"/>
            <w:tcBorders>
              <w:top w:val="nil"/>
              <w:left w:val="nil"/>
              <w:bottom w:val="nil"/>
              <w:right w:val="nil"/>
            </w:tcBorders>
          </w:tcPr>
          <w:p w14:paraId="4F4855CA" w14:textId="77777777" w:rsidR="001D5EB4" w:rsidRPr="00103578" w:rsidRDefault="001D5EB4" w:rsidP="001D5EB4">
            <w:pPr>
              <w:rPr>
                <w:rFonts w:asciiTheme="majorHAnsi" w:hAnsiTheme="majorHAnsi" w:cstheme="majorHAnsi"/>
                <w:sz w:val="20"/>
                <w:szCs w:val="20"/>
                <w:lang w:val="en-US"/>
              </w:rPr>
            </w:pPr>
            <w:r w:rsidRPr="00103578">
              <w:rPr>
                <w:rFonts w:asciiTheme="majorHAnsi" w:hAnsiTheme="majorHAnsi" w:cstheme="majorHAnsi"/>
                <w:sz w:val="20"/>
                <w:szCs w:val="20"/>
                <w:lang w:val="en-US"/>
              </w:rPr>
              <w:t>Yugoslavia</w:t>
            </w:r>
          </w:p>
        </w:tc>
        <w:tc>
          <w:tcPr>
            <w:tcW w:w="851" w:type="dxa"/>
            <w:tcBorders>
              <w:top w:val="nil"/>
              <w:left w:val="nil"/>
              <w:bottom w:val="nil"/>
              <w:right w:val="nil"/>
            </w:tcBorders>
          </w:tcPr>
          <w:p w14:paraId="25100997" w14:textId="77777777" w:rsidR="001D5EB4" w:rsidRPr="00103578" w:rsidRDefault="001D5EB4" w:rsidP="001D5EB4">
            <w:pPr>
              <w:rPr>
                <w:rFonts w:asciiTheme="majorHAnsi" w:hAnsiTheme="majorHAnsi" w:cstheme="majorHAnsi"/>
                <w:sz w:val="20"/>
                <w:szCs w:val="20"/>
                <w:lang w:val="en-US"/>
              </w:rPr>
            </w:pPr>
            <w:r w:rsidRPr="00103578">
              <w:rPr>
                <w:rFonts w:asciiTheme="majorHAnsi" w:hAnsiTheme="majorHAnsi" w:cstheme="majorHAnsi"/>
                <w:sz w:val="20"/>
                <w:szCs w:val="20"/>
                <w:lang w:val="en-US"/>
              </w:rPr>
              <w:t>5</w:t>
            </w:r>
          </w:p>
        </w:tc>
      </w:tr>
      <w:tr w:rsidR="001D5EB4" w:rsidRPr="00103578" w14:paraId="73E8D186" w14:textId="77777777" w:rsidTr="00A474FE">
        <w:tc>
          <w:tcPr>
            <w:tcW w:w="3114" w:type="dxa"/>
            <w:tcBorders>
              <w:top w:val="nil"/>
              <w:left w:val="nil"/>
              <w:bottom w:val="nil"/>
              <w:right w:val="nil"/>
            </w:tcBorders>
          </w:tcPr>
          <w:p w14:paraId="5F7782F6" w14:textId="6B6F0766" w:rsidR="001D5EB4" w:rsidRPr="00103578" w:rsidRDefault="001D5EB4" w:rsidP="001D5EB4">
            <w:pPr>
              <w:rPr>
                <w:rFonts w:asciiTheme="majorHAnsi" w:hAnsiTheme="majorHAnsi" w:cstheme="majorHAnsi"/>
                <w:sz w:val="20"/>
                <w:szCs w:val="20"/>
                <w:lang w:val="en-US"/>
              </w:rPr>
            </w:pPr>
            <w:r w:rsidRPr="00103578">
              <w:rPr>
                <w:rFonts w:asciiTheme="majorHAnsi" w:hAnsiTheme="majorHAnsi" w:cstheme="majorHAnsi"/>
                <w:sz w:val="20"/>
                <w:szCs w:val="20"/>
                <w:lang w:val="en-US"/>
              </w:rPr>
              <w:t>Turk</w:t>
            </w:r>
            <w:r w:rsidR="00103578">
              <w:rPr>
                <w:rFonts w:asciiTheme="majorHAnsi" w:hAnsiTheme="majorHAnsi" w:cstheme="majorHAnsi"/>
                <w:sz w:val="20"/>
                <w:szCs w:val="20"/>
                <w:lang w:val="en-US"/>
              </w:rPr>
              <w:t>ey</w:t>
            </w:r>
          </w:p>
        </w:tc>
        <w:tc>
          <w:tcPr>
            <w:tcW w:w="756" w:type="dxa"/>
            <w:tcBorders>
              <w:top w:val="nil"/>
              <w:left w:val="nil"/>
              <w:bottom w:val="nil"/>
              <w:right w:val="nil"/>
            </w:tcBorders>
          </w:tcPr>
          <w:p w14:paraId="06E7EE36" w14:textId="5189F69F" w:rsidR="001D5EB4" w:rsidRPr="00103578" w:rsidRDefault="001D5EB4" w:rsidP="001D5EB4">
            <w:pPr>
              <w:rPr>
                <w:rFonts w:asciiTheme="majorHAnsi" w:hAnsiTheme="majorHAnsi" w:cstheme="majorHAnsi"/>
                <w:sz w:val="20"/>
                <w:szCs w:val="20"/>
                <w:lang w:val="en-US"/>
              </w:rPr>
            </w:pPr>
            <w:r w:rsidRPr="00103578">
              <w:rPr>
                <w:sz w:val="20"/>
                <w:szCs w:val="20"/>
                <w:lang w:val="en-US"/>
              </w:rPr>
              <w:t>4</w:t>
            </w:r>
          </w:p>
        </w:tc>
        <w:tc>
          <w:tcPr>
            <w:tcW w:w="3685" w:type="dxa"/>
            <w:tcBorders>
              <w:top w:val="nil"/>
              <w:left w:val="nil"/>
              <w:bottom w:val="nil"/>
              <w:right w:val="nil"/>
            </w:tcBorders>
          </w:tcPr>
          <w:p w14:paraId="0AAA551A" w14:textId="77777777" w:rsidR="001D5EB4" w:rsidRPr="00103578" w:rsidRDefault="001D5EB4" w:rsidP="001D5EB4">
            <w:pPr>
              <w:rPr>
                <w:rFonts w:asciiTheme="majorHAnsi" w:hAnsiTheme="majorHAnsi" w:cstheme="majorHAnsi"/>
                <w:sz w:val="20"/>
                <w:szCs w:val="20"/>
                <w:lang w:val="en-US"/>
              </w:rPr>
            </w:pPr>
            <w:r w:rsidRPr="00103578">
              <w:rPr>
                <w:rFonts w:asciiTheme="majorHAnsi" w:hAnsiTheme="majorHAnsi" w:cstheme="majorHAnsi"/>
                <w:sz w:val="20"/>
                <w:szCs w:val="20"/>
                <w:lang w:val="en-US"/>
              </w:rPr>
              <w:t>Iran</w:t>
            </w:r>
          </w:p>
        </w:tc>
        <w:tc>
          <w:tcPr>
            <w:tcW w:w="851" w:type="dxa"/>
            <w:tcBorders>
              <w:top w:val="nil"/>
              <w:left w:val="nil"/>
              <w:bottom w:val="nil"/>
              <w:right w:val="nil"/>
            </w:tcBorders>
          </w:tcPr>
          <w:p w14:paraId="438F84DC" w14:textId="77777777" w:rsidR="001D5EB4" w:rsidRPr="00103578" w:rsidRDefault="001D5EB4" w:rsidP="001D5EB4">
            <w:pPr>
              <w:rPr>
                <w:rFonts w:asciiTheme="majorHAnsi" w:hAnsiTheme="majorHAnsi" w:cstheme="majorHAnsi"/>
                <w:sz w:val="20"/>
                <w:szCs w:val="20"/>
                <w:lang w:val="en-US"/>
              </w:rPr>
            </w:pPr>
            <w:r w:rsidRPr="00103578">
              <w:rPr>
                <w:rFonts w:asciiTheme="majorHAnsi" w:hAnsiTheme="majorHAnsi" w:cstheme="majorHAnsi"/>
                <w:sz w:val="20"/>
                <w:szCs w:val="20"/>
                <w:lang w:val="en-US"/>
              </w:rPr>
              <w:t>5</w:t>
            </w:r>
          </w:p>
        </w:tc>
      </w:tr>
      <w:tr w:rsidR="001D5EB4" w:rsidRPr="00103578" w14:paraId="74A3970B" w14:textId="77777777" w:rsidTr="00A474FE">
        <w:tc>
          <w:tcPr>
            <w:tcW w:w="3114" w:type="dxa"/>
            <w:tcBorders>
              <w:top w:val="nil"/>
              <w:left w:val="nil"/>
              <w:bottom w:val="nil"/>
              <w:right w:val="nil"/>
            </w:tcBorders>
          </w:tcPr>
          <w:p w14:paraId="45BAE735" w14:textId="1DFD801A" w:rsidR="001D5EB4" w:rsidRPr="00103578" w:rsidRDefault="00103578" w:rsidP="001D5EB4">
            <w:pPr>
              <w:rPr>
                <w:rFonts w:asciiTheme="majorHAnsi" w:hAnsiTheme="majorHAnsi" w:cstheme="majorHAnsi"/>
                <w:sz w:val="20"/>
                <w:szCs w:val="20"/>
                <w:lang w:val="en-US"/>
              </w:rPr>
            </w:pPr>
            <w:r>
              <w:rPr>
                <w:rFonts w:asciiTheme="majorHAnsi" w:hAnsiTheme="majorHAnsi" w:cstheme="majorHAnsi"/>
                <w:sz w:val="20"/>
                <w:szCs w:val="20"/>
                <w:lang w:val="en-US"/>
              </w:rPr>
              <w:t>China</w:t>
            </w:r>
          </w:p>
        </w:tc>
        <w:tc>
          <w:tcPr>
            <w:tcW w:w="756" w:type="dxa"/>
            <w:tcBorders>
              <w:top w:val="nil"/>
              <w:left w:val="nil"/>
              <w:bottom w:val="nil"/>
              <w:right w:val="nil"/>
            </w:tcBorders>
          </w:tcPr>
          <w:p w14:paraId="2E44BAE4" w14:textId="34C70F0C" w:rsidR="001D5EB4" w:rsidRPr="00103578" w:rsidRDefault="001D5EB4" w:rsidP="001D5EB4">
            <w:pPr>
              <w:rPr>
                <w:rFonts w:asciiTheme="majorHAnsi" w:hAnsiTheme="majorHAnsi" w:cstheme="majorHAnsi"/>
                <w:sz w:val="20"/>
                <w:szCs w:val="20"/>
                <w:lang w:val="en-US"/>
              </w:rPr>
            </w:pPr>
            <w:r w:rsidRPr="00103578">
              <w:rPr>
                <w:sz w:val="20"/>
                <w:szCs w:val="20"/>
                <w:lang w:val="en-US"/>
              </w:rPr>
              <w:t>3</w:t>
            </w:r>
          </w:p>
        </w:tc>
        <w:tc>
          <w:tcPr>
            <w:tcW w:w="3685" w:type="dxa"/>
            <w:tcBorders>
              <w:top w:val="nil"/>
              <w:left w:val="nil"/>
              <w:bottom w:val="nil"/>
              <w:right w:val="nil"/>
            </w:tcBorders>
          </w:tcPr>
          <w:p w14:paraId="1DC2801E" w14:textId="433C59C2" w:rsidR="001D5EB4" w:rsidRPr="00103578" w:rsidRDefault="001D5EB4" w:rsidP="001D5EB4">
            <w:pPr>
              <w:rPr>
                <w:rFonts w:asciiTheme="majorHAnsi" w:hAnsiTheme="majorHAnsi" w:cstheme="majorHAnsi"/>
                <w:sz w:val="20"/>
                <w:szCs w:val="20"/>
                <w:lang w:val="en-US"/>
              </w:rPr>
            </w:pPr>
            <w:r w:rsidRPr="00103578">
              <w:rPr>
                <w:rFonts w:asciiTheme="majorHAnsi" w:hAnsiTheme="majorHAnsi" w:cstheme="majorHAnsi"/>
                <w:sz w:val="20"/>
                <w:szCs w:val="20"/>
                <w:lang w:val="en-US"/>
              </w:rPr>
              <w:t>Poland</w:t>
            </w:r>
          </w:p>
        </w:tc>
        <w:tc>
          <w:tcPr>
            <w:tcW w:w="851" w:type="dxa"/>
            <w:tcBorders>
              <w:top w:val="nil"/>
              <w:left w:val="nil"/>
              <w:bottom w:val="nil"/>
              <w:right w:val="nil"/>
            </w:tcBorders>
          </w:tcPr>
          <w:p w14:paraId="49B9B6B8" w14:textId="77777777" w:rsidR="001D5EB4" w:rsidRPr="00103578" w:rsidRDefault="001D5EB4" w:rsidP="001D5EB4">
            <w:pPr>
              <w:rPr>
                <w:rFonts w:asciiTheme="majorHAnsi" w:hAnsiTheme="majorHAnsi" w:cstheme="majorHAnsi"/>
                <w:sz w:val="20"/>
                <w:szCs w:val="20"/>
                <w:lang w:val="en-US"/>
              </w:rPr>
            </w:pPr>
            <w:r w:rsidRPr="00103578">
              <w:rPr>
                <w:rFonts w:asciiTheme="majorHAnsi" w:hAnsiTheme="majorHAnsi" w:cstheme="majorHAnsi"/>
                <w:sz w:val="20"/>
                <w:szCs w:val="20"/>
                <w:lang w:val="en-US"/>
              </w:rPr>
              <w:t>4</w:t>
            </w:r>
          </w:p>
        </w:tc>
      </w:tr>
      <w:tr w:rsidR="001D5EB4" w:rsidRPr="00103578" w14:paraId="51C34CC8" w14:textId="77777777" w:rsidTr="00A474FE">
        <w:tc>
          <w:tcPr>
            <w:tcW w:w="3114" w:type="dxa"/>
            <w:tcBorders>
              <w:top w:val="nil"/>
              <w:left w:val="nil"/>
              <w:bottom w:val="nil"/>
              <w:right w:val="nil"/>
            </w:tcBorders>
          </w:tcPr>
          <w:p w14:paraId="42E677E8" w14:textId="4489A736" w:rsidR="001D5EB4" w:rsidRPr="00103578" w:rsidRDefault="001D5EB4" w:rsidP="001D5EB4">
            <w:pPr>
              <w:rPr>
                <w:rFonts w:asciiTheme="majorHAnsi" w:hAnsiTheme="majorHAnsi" w:cstheme="majorHAnsi"/>
                <w:sz w:val="20"/>
                <w:szCs w:val="20"/>
                <w:lang w:val="en-US"/>
              </w:rPr>
            </w:pPr>
            <w:r w:rsidRPr="00103578">
              <w:rPr>
                <w:rFonts w:asciiTheme="majorHAnsi" w:hAnsiTheme="majorHAnsi" w:cstheme="majorHAnsi"/>
                <w:sz w:val="20"/>
                <w:szCs w:val="20"/>
                <w:lang w:val="en-US"/>
              </w:rPr>
              <w:t>Iran</w:t>
            </w:r>
          </w:p>
        </w:tc>
        <w:tc>
          <w:tcPr>
            <w:tcW w:w="756" w:type="dxa"/>
            <w:tcBorders>
              <w:top w:val="nil"/>
              <w:left w:val="nil"/>
              <w:bottom w:val="nil"/>
              <w:right w:val="nil"/>
            </w:tcBorders>
          </w:tcPr>
          <w:p w14:paraId="1E92E350" w14:textId="53991EAB" w:rsidR="001D5EB4" w:rsidRPr="00103578" w:rsidRDefault="001D5EB4" w:rsidP="001D5EB4">
            <w:pPr>
              <w:rPr>
                <w:rFonts w:asciiTheme="majorHAnsi" w:hAnsiTheme="majorHAnsi" w:cstheme="majorHAnsi"/>
                <w:sz w:val="20"/>
                <w:szCs w:val="20"/>
                <w:lang w:val="en-US"/>
              </w:rPr>
            </w:pPr>
            <w:r w:rsidRPr="00103578">
              <w:rPr>
                <w:sz w:val="20"/>
                <w:szCs w:val="20"/>
                <w:lang w:val="en-US"/>
              </w:rPr>
              <w:t>3</w:t>
            </w:r>
          </w:p>
        </w:tc>
        <w:tc>
          <w:tcPr>
            <w:tcW w:w="3685" w:type="dxa"/>
            <w:tcBorders>
              <w:top w:val="nil"/>
              <w:left w:val="nil"/>
              <w:bottom w:val="nil"/>
              <w:right w:val="nil"/>
            </w:tcBorders>
          </w:tcPr>
          <w:p w14:paraId="04273A59" w14:textId="77777777" w:rsidR="001D5EB4" w:rsidRPr="00103578" w:rsidRDefault="001D5EB4" w:rsidP="001D5EB4">
            <w:pPr>
              <w:rPr>
                <w:rFonts w:asciiTheme="majorHAnsi" w:hAnsiTheme="majorHAnsi" w:cstheme="majorHAnsi"/>
                <w:sz w:val="20"/>
                <w:szCs w:val="20"/>
                <w:lang w:val="en-US"/>
              </w:rPr>
            </w:pPr>
            <w:r w:rsidRPr="00103578">
              <w:rPr>
                <w:rFonts w:asciiTheme="majorHAnsi" w:hAnsiTheme="majorHAnsi" w:cstheme="majorHAnsi"/>
                <w:sz w:val="20"/>
                <w:szCs w:val="20"/>
                <w:lang w:val="en-US"/>
              </w:rPr>
              <w:t>Lebanon</w:t>
            </w:r>
          </w:p>
        </w:tc>
        <w:tc>
          <w:tcPr>
            <w:tcW w:w="851" w:type="dxa"/>
            <w:tcBorders>
              <w:top w:val="nil"/>
              <w:left w:val="nil"/>
              <w:bottom w:val="nil"/>
              <w:right w:val="nil"/>
            </w:tcBorders>
          </w:tcPr>
          <w:p w14:paraId="6FF62A57" w14:textId="77777777" w:rsidR="001D5EB4" w:rsidRPr="00103578" w:rsidRDefault="001D5EB4" w:rsidP="001D5EB4">
            <w:pPr>
              <w:rPr>
                <w:rFonts w:asciiTheme="majorHAnsi" w:hAnsiTheme="majorHAnsi" w:cstheme="majorHAnsi"/>
                <w:sz w:val="20"/>
                <w:szCs w:val="20"/>
                <w:lang w:val="en-US"/>
              </w:rPr>
            </w:pPr>
            <w:r w:rsidRPr="00103578">
              <w:rPr>
                <w:rFonts w:asciiTheme="majorHAnsi" w:hAnsiTheme="majorHAnsi" w:cstheme="majorHAnsi"/>
                <w:sz w:val="20"/>
                <w:szCs w:val="20"/>
                <w:lang w:val="en-US"/>
              </w:rPr>
              <w:t>4</w:t>
            </w:r>
          </w:p>
        </w:tc>
      </w:tr>
      <w:tr w:rsidR="001D5EB4" w:rsidRPr="00103578" w14:paraId="1D32E391" w14:textId="77777777" w:rsidTr="00A474FE">
        <w:tc>
          <w:tcPr>
            <w:tcW w:w="3114" w:type="dxa"/>
            <w:tcBorders>
              <w:top w:val="nil"/>
              <w:left w:val="nil"/>
              <w:bottom w:val="nil"/>
              <w:right w:val="nil"/>
            </w:tcBorders>
          </w:tcPr>
          <w:p w14:paraId="37D52E6F" w14:textId="3D062530" w:rsidR="001D5EB4" w:rsidRPr="00103578" w:rsidRDefault="00103578" w:rsidP="001D5EB4">
            <w:pPr>
              <w:rPr>
                <w:rFonts w:asciiTheme="majorHAnsi" w:hAnsiTheme="majorHAnsi" w:cstheme="majorHAnsi"/>
                <w:sz w:val="20"/>
                <w:szCs w:val="20"/>
                <w:lang w:val="en-US"/>
              </w:rPr>
            </w:pPr>
            <w:r w:rsidRPr="00103578">
              <w:rPr>
                <w:rFonts w:asciiTheme="majorHAnsi" w:hAnsiTheme="majorHAnsi" w:cstheme="majorHAnsi"/>
                <w:sz w:val="20"/>
                <w:szCs w:val="20"/>
                <w:lang w:val="en-US"/>
              </w:rPr>
              <w:t>Yugoslavia</w:t>
            </w:r>
          </w:p>
        </w:tc>
        <w:tc>
          <w:tcPr>
            <w:tcW w:w="756" w:type="dxa"/>
            <w:tcBorders>
              <w:top w:val="nil"/>
              <w:left w:val="nil"/>
              <w:bottom w:val="nil"/>
              <w:right w:val="nil"/>
            </w:tcBorders>
          </w:tcPr>
          <w:p w14:paraId="08632B33" w14:textId="343A61C2" w:rsidR="001D5EB4" w:rsidRPr="00103578" w:rsidRDefault="001D5EB4" w:rsidP="001D5EB4">
            <w:pPr>
              <w:rPr>
                <w:rFonts w:asciiTheme="majorHAnsi" w:hAnsiTheme="majorHAnsi" w:cstheme="majorHAnsi"/>
                <w:sz w:val="20"/>
                <w:szCs w:val="20"/>
                <w:lang w:val="en-US"/>
              </w:rPr>
            </w:pPr>
            <w:r w:rsidRPr="00103578">
              <w:rPr>
                <w:sz w:val="20"/>
                <w:szCs w:val="20"/>
                <w:lang w:val="en-US"/>
              </w:rPr>
              <w:t>3</w:t>
            </w:r>
          </w:p>
        </w:tc>
        <w:tc>
          <w:tcPr>
            <w:tcW w:w="3685" w:type="dxa"/>
            <w:tcBorders>
              <w:top w:val="nil"/>
              <w:left w:val="nil"/>
              <w:bottom w:val="nil"/>
              <w:right w:val="nil"/>
            </w:tcBorders>
          </w:tcPr>
          <w:p w14:paraId="5F7CF2F5" w14:textId="0ED61307" w:rsidR="001D5EB4" w:rsidRPr="00103578" w:rsidRDefault="001D5EB4" w:rsidP="001D5EB4">
            <w:pPr>
              <w:rPr>
                <w:rFonts w:asciiTheme="majorHAnsi" w:hAnsiTheme="majorHAnsi" w:cstheme="majorHAnsi"/>
                <w:sz w:val="20"/>
                <w:szCs w:val="20"/>
                <w:lang w:val="en-US"/>
              </w:rPr>
            </w:pPr>
            <w:r w:rsidRPr="00103578">
              <w:rPr>
                <w:rFonts w:asciiTheme="majorHAnsi" w:hAnsiTheme="majorHAnsi" w:cstheme="majorHAnsi"/>
                <w:sz w:val="20"/>
                <w:szCs w:val="20"/>
                <w:lang w:val="en-US"/>
              </w:rPr>
              <w:t>Macedonia</w:t>
            </w:r>
          </w:p>
        </w:tc>
        <w:tc>
          <w:tcPr>
            <w:tcW w:w="851" w:type="dxa"/>
            <w:tcBorders>
              <w:top w:val="nil"/>
              <w:left w:val="nil"/>
              <w:bottom w:val="nil"/>
              <w:right w:val="nil"/>
            </w:tcBorders>
          </w:tcPr>
          <w:p w14:paraId="57817A05" w14:textId="45A49BEE" w:rsidR="001D5EB4" w:rsidRPr="00103578" w:rsidRDefault="001D5EB4" w:rsidP="001D5EB4">
            <w:pPr>
              <w:rPr>
                <w:rFonts w:asciiTheme="majorHAnsi" w:hAnsiTheme="majorHAnsi" w:cstheme="majorHAnsi"/>
                <w:sz w:val="20"/>
                <w:szCs w:val="20"/>
                <w:lang w:val="en-US"/>
              </w:rPr>
            </w:pPr>
            <w:r w:rsidRPr="00103578">
              <w:rPr>
                <w:rFonts w:asciiTheme="majorHAnsi" w:hAnsiTheme="majorHAnsi" w:cstheme="majorHAnsi"/>
                <w:sz w:val="20"/>
                <w:szCs w:val="20"/>
                <w:lang w:val="en-US"/>
              </w:rPr>
              <w:t>3</w:t>
            </w:r>
          </w:p>
        </w:tc>
      </w:tr>
      <w:tr w:rsidR="00930223" w:rsidRPr="00103578" w14:paraId="3DBB6D4C" w14:textId="77777777" w:rsidTr="00A474FE">
        <w:tc>
          <w:tcPr>
            <w:tcW w:w="3114" w:type="dxa"/>
            <w:tcBorders>
              <w:top w:val="nil"/>
              <w:left w:val="nil"/>
              <w:right w:val="nil"/>
            </w:tcBorders>
          </w:tcPr>
          <w:p w14:paraId="4C657430" w14:textId="4833A970" w:rsidR="00930223" w:rsidRPr="00103578" w:rsidRDefault="001D5EB4" w:rsidP="00A036EB">
            <w:pPr>
              <w:rPr>
                <w:rFonts w:asciiTheme="majorHAnsi" w:hAnsiTheme="majorHAnsi" w:cstheme="majorHAnsi"/>
                <w:sz w:val="20"/>
                <w:szCs w:val="20"/>
                <w:lang w:val="en-US"/>
              </w:rPr>
            </w:pPr>
            <w:r w:rsidRPr="00103578">
              <w:rPr>
                <w:rFonts w:asciiTheme="majorHAnsi" w:hAnsiTheme="majorHAnsi" w:cstheme="majorHAnsi"/>
                <w:sz w:val="20"/>
                <w:szCs w:val="20"/>
                <w:lang w:val="en-US"/>
              </w:rPr>
              <w:t>Other</w:t>
            </w:r>
          </w:p>
        </w:tc>
        <w:tc>
          <w:tcPr>
            <w:tcW w:w="756" w:type="dxa"/>
            <w:tcBorders>
              <w:top w:val="nil"/>
              <w:left w:val="nil"/>
              <w:right w:val="nil"/>
            </w:tcBorders>
          </w:tcPr>
          <w:p w14:paraId="6B2745FA" w14:textId="5350DC92" w:rsidR="00930223" w:rsidRPr="00103578" w:rsidRDefault="001D5EB4" w:rsidP="00A036EB">
            <w:pPr>
              <w:rPr>
                <w:rFonts w:asciiTheme="majorHAnsi" w:hAnsiTheme="majorHAnsi" w:cstheme="majorHAnsi"/>
                <w:sz w:val="20"/>
                <w:szCs w:val="20"/>
                <w:lang w:val="en-US"/>
              </w:rPr>
            </w:pPr>
            <w:r w:rsidRPr="00103578">
              <w:rPr>
                <w:rFonts w:asciiTheme="majorHAnsi" w:hAnsiTheme="majorHAnsi" w:cstheme="majorHAnsi"/>
                <w:sz w:val="20"/>
                <w:szCs w:val="20"/>
                <w:lang w:val="en-US"/>
              </w:rPr>
              <w:t>49</w:t>
            </w:r>
          </w:p>
        </w:tc>
        <w:tc>
          <w:tcPr>
            <w:tcW w:w="3685" w:type="dxa"/>
            <w:tcBorders>
              <w:top w:val="nil"/>
              <w:left w:val="nil"/>
              <w:right w:val="nil"/>
            </w:tcBorders>
          </w:tcPr>
          <w:p w14:paraId="5CB48147" w14:textId="77777777" w:rsidR="00930223" w:rsidRPr="00103578" w:rsidRDefault="00930223" w:rsidP="00A036EB">
            <w:pPr>
              <w:rPr>
                <w:rFonts w:asciiTheme="majorHAnsi" w:hAnsiTheme="majorHAnsi" w:cstheme="majorHAnsi"/>
                <w:sz w:val="20"/>
                <w:szCs w:val="20"/>
                <w:lang w:val="en-US"/>
              </w:rPr>
            </w:pPr>
            <w:r w:rsidRPr="00103578">
              <w:rPr>
                <w:rFonts w:asciiTheme="majorHAnsi" w:hAnsiTheme="majorHAnsi" w:cstheme="majorHAnsi"/>
                <w:sz w:val="20"/>
                <w:szCs w:val="20"/>
                <w:lang w:val="en-US"/>
              </w:rPr>
              <w:t>Other</w:t>
            </w:r>
          </w:p>
        </w:tc>
        <w:tc>
          <w:tcPr>
            <w:tcW w:w="851" w:type="dxa"/>
            <w:tcBorders>
              <w:top w:val="nil"/>
              <w:left w:val="nil"/>
              <w:right w:val="nil"/>
            </w:tcBorders>
          </w:tcPr>
          <w:p w14:paraId="13D06B92" w14:textId="41172A2B" w:rsidR="00930223" w:rsidRPr="00103578" w:rsidRDefault="001D5EB4" w:rsidP="00A036EB">
            <w:pPr>
              <w:rPr>
                <w:rFonts w:asciiTheme="majorHAnsi" w:hAnsiTheme="majorHAnsi" w:cstheme="majorHAnsi"/>
                <w:sz w:val="20"/>
                <w:szCs w:val="20"/>
                <w:lang w:val="en-US"/>
              </w:rPr>
            </w:pPr>
            <w:r w:rsidRPr="00103578">
              <w:rPr>
                <w:rFonts w:asciiTheme="majorHAnsi" w:hAnsiTheme="majorHAnsi" w:cstheme="majorHAnsi"/>
                <w:sz w:val="20"/>
                <w:szCs w:val="20"/>
                <w:lang w:val="en-US"/>
              </w:rPr>
              <w:t>29</w:t>
            </w:r>
          </w:p>
        </w:tc>
      </w:tr>
      <w:tr w:rsidR="00930223" w:rsidRPr="00103578" w14:paraId="3B4B24F9" w14:textId="77777777" w:rsidTr="00A474FE">
        <w:tc>
          <w:tcPr>
            <w:tcW w:w="3114" w:type="dxa"/>
            <w:tcBorders>
              <w:left w:val="nil"/>
              <w:right w:val="nil"/>
            </w:tcBorders>
          </w:tcPr>
          <w:p w14:paraId="5A5CCB5C" w14:textId="77777777" w:rsidR="00930223" w:rsidRPr="00103578" w:rsidRDefault="00930223" w:rsidP="00A036EB">
            <w:pPr>
              <w:rPr>
                <w:rFonts w:asciiTheme="majorHAnsi" w:hAnsiTheme="majorHAnsi" w:cstheme="majorHAnsi"/>
                <w:sz w:val="20"/>
                <w:szCs w:val="20"/>
                <w:lang w:val="en-US"/>
              </w:rPr>
            </w:pPr>
            <w:r w:rsidRPr="00103578">
              <w:rPr>
                <w:rFonts w:asciiTheme="majorHAnsi" w:hAnsiTheme="majorHAnsi" w:cstheme="majorHAnsi"/>
                <w:sz w:val="20"/>
                <w:szCs w:val="20"/>
                <w:lang w:val="en-US"/>
              </w:rPr>
              <w:t>Sum percent</w:t>
            </w:r>
          </w:p>
        </w:tc>
        <w:tc>
          <w:tcPr>
            <w:tcW w:w="756" w:type="dxa"/>
            <w:tcBorders>
              <w:left w:val="nil"/>
              <w:right w:val="nil"/>
            </w:tcBorders>
          </w:tcPr>
          <w:p w14:paraId="34F25E97" w14:textId="77777777" w:rsidR="00930223" w:rsidRPr="00103578" w:rsidRDefault="00930223" w:rsidP="00A036EB">
            <w:pPr>
              <w:rPr>
                <w:rFonts w:asciiTheme="majorHAnsi" w:hAnsiTheme="majorHAnsi" w:cstheme="majorHAnsi"/>
                <w:sz w:val="20"/>
                <w:szCs w:val="20"/>
                <w:lang w:val="en-US"/>
              </w:rPr>
            </w:pPr>
            <w:r w:rsidRPr="00103578">
              <w:rPr>
                <w:rFonts w:asciiTheme="majorHAnsi" w:hAnsiTheme="majorHAnsi" w:cstheme="majorHAnsi"/>
                <w:sz w:val="20"/>
                <w:szCs w:val="20"/>
                <w:lang w:val="en-US"/>
              </w:rPr>
              <w:t>100</w:t>
            </w:r>
          </w:p>
        </w:tc>
        <w:tc>
          <w:tcPr>
            <w:tcW w:w="3685" w:type="dxa"/>
            <w:tcBorders>
              <w:left w:val="nil"/>
              <w:right w:val="nil"/>
            </w:tcBorders>
          </w:tcPr>
          <w:p w14:paraId="51239C59" w14:textId="77777777" w:rsidR="00930223" w:rsidRPr="00103578" w:rsidRDefault="00930223" w:rsidP="00A036EB">
            <w:pPr>
              <w:rPr>
                <w:rFonts w:asciiTheme="majorHAnsi" w:hAnsiTheme="majorHAnsi" w:cstheme="majorHAnsi"/>
                <w:sz w:val="20"/>
                <w:szCs w:val="20"/>
                <w:lang w:val="en-US"/>
              </w:rPr>
            </w:pPr>
            <w:r w:rsidRPr="00103578">
              <w:rPr>
                <w:rFonts w:asciiTheme="majorHAnsi" w:hAnsiTheme="majorHAnsi" w:cstheme="majorHAnsi"/>
                <w:sz w:val="20"/>
                <w:szCs w:val="20"/>
                <w:lang w:val="en-US"/>
              </w:rPr>
              <w:t xml:space="preserve">Sum percent </w:t>
            </w:r>
          </w:p>
        </w:tc>
        <w:tc>
          <w:tcPr>
            <w:tcW w:w="851" w:type="dxa"/>
            <w:tcBorders>
              <w:left w:val="nil"/>
              <w:right w:val="nil"/>
            </w:tcBorders>
          </w:tcPr>
          <w:p w14:paraId="5E31E5D6" w14:textId="77777777" w:rsidR="00930223" w:rsidRPr="00103578" w:rsidRDefault="00930223" w:rsidP="00A036EB">
            <w:pPr>
              <w:rPr>
                <w:rFonts w:asciiTheme="majorHAnsi" w:hAnsiTheme="majorHAnsi" w:cstheme="majorHAnsi"/>
                <w:sz w:val="20"/>
                <w:szCs w:val="20"/>
                <w:lang w:val="en-US"/>
              </w:rPr>
            </w:pPr>
            <w:r w:rsidRPr="00103578">
              <w:rPr>
                <w:rFonts w:asciiTheme="majorHAnsi" w:hAnsiTheme="majorHAnsi" w:cstheme="majorHAnsi"/>
                <w:sz w:val="20"/>
                <w:szCs w:val="20"/>
                <w:lang w:val="en-US"/>
              </w:rPr>
              <w:t>100</w:t>
            </w:r>
          </w:p>
        </w:tc>
      </w:tr>
      <w:tr w:rsidR="00930223" w:rsidRPr="00103578" w14:paraId="59E61C77" w14:textId="77777777" w:rsidTr="00A474FE">
        <w:tc>
          <w:tcPr>
            <w:tcW w:w="3114" w:type="dxa"/>
            <w:tcBorders>
              <w:left w:val="nil"/>
              <w:right w:val="nil"/>
            </w:tcBorders>
          </w:tcPr>
          <w:p w14:paraId="4CD64351" w14:textId="6F7BD52C" w:rsidR="00930223" w:rsidRPr="00103578" w:rsidRDefault="00930223" w:rsidP="00A036EB">
            <w:pPr>
              <w:rPr>
                <w:rFonts w:asciiTheme="majorHAnsi" w:hAnsiTheme="majorHAnsi" w:cstheme="majorHAnsi"/>
                <w:sz w:val="20"/>
                <w:szCs w:val="20"/>
                <w:lang w:val="en-US"/>
              </w:rPr>
            </w:pPr>
            <w:r w:rsidRPr="00103578">
              <w:rPr>
                <w:rFonts w:asciiTheme="majorHAnsi" w:hAnsiTheme="majorHAnsi" w:cstheme="majorHAnsi"/>
                <w:sz w:val="20"/>
                <w:szCs w:val="20"/>
                <w:lang w:val="en-US"/>
              </w:rPr>
              <w:t>Number of</w:t>
            </w:r>
            <w:r w:rsidR="001D5EB4" w:rsidRPr="00103578">
              <w:rPr>
                <w:rFonts w:asciiTheme="majorHAnsi" w:hAnsiTheme="majorHAnsi" w:cstheme="majorHAnsi"/>
                <w:sz w:val="20"/>
                <w:szCs w:val="20"/>
                <w:lang w:val="en-US"/>
              </w:rPr>
              <w:t xml:space="preserve"> foreign born</w:t>
            </w:r>
          </w:p>
        </w:tc>
        <w:tc>
          <w:tcPr>
            <w:tcW w:w="756" w:type="dxa"/>
            <w:tcBorders>
              <w:left w:val="nil"/>
              <w:right w:val="nil"/>
            </w:tcBorders>
          </w:tcPr>
          <w:p w14:paraId="52E1529E" w14:textId="77777777" w:rsidR="00930223" w:rsidRPr="00103578" w:rsidRDefault="00930223" w:rsidP="00A036EB">
            <w:pPr>
              <w:rPr>
                <w:rFonts w:asciiTheme="majorHAnsi" w:hAnsiTheme="majorHAnsi" w:cstheme="majorHAnsi"/>
                <w:sz w:val="20"/>
                <w:szCs w:val="20"/>
                <w:lang w:val="en-US"/>
              </w:rPr>
            </w:pPr>
            <w:r w:rsidRPr="00103578">
              <w:rPr>
                <w:rFonts w:asciiTheme="majorHAnsi" w:hAnsiTheme="majorHAnsi" w:cstheme="majorHAnsi"/>
                <w:sz w:val="20"/>
                <w:szCs w:val="20"/>
                <w:lang w:val="en-US"/>
              </w:rPr>
              <w:t>5,875</w:t>
            </w:r>
          </w:p>
        </w:tc>
        <w:tc>
          <w:tcPr>
            <w:tcW w:w="3685" w:type="dxa"/>
            <w:tcBorders>
              <w:left w:val="nil"/>
              <w:right w:val="nil"/>
            </w:tcBorders>
          </w:tcPr>
          <w:p w14:paraId="292B4939" w14:textId="024CB9F4" w:rsidR="00930223" w:rsidRPr="00103578" w:rsidRDefault="00930223" w:rsidP="00A036EB">
            <w:pPr>
              <w:rPr>
                <w:rFonts w:asciiTheme="majorHAnsi" w:hAnsiTheme="majorHAnsi" w:cstheme="majorHAnsi"/>
                <w:sz w:val="20"/>
                <w:szCs w:val="20"/>
                <w:lang w:val="en-US"/>
              </w:rPr>
            </w:pPr>
            <w:r w:rsidRPr="00103578">
              <w:rPr>
                <w:rFonts w:asciiTheme="majorHAnsi" w:hAnsiTheme="majorHAnsi" w:cstheme="majorHAnsi"/>
                <w:sz w:val="20"/>
                <w:szCs w:val="20"/>
                <w:lang w:val="en-US"/>
              </w:rPr>
              <w:t>Number of</w:t>
            </w:r>
            <w:r w:rsidR="001D5EB4" w:rsidRPr="00103578">
              <w:rPr>
                <w:rFonts w:asciiTheme="majorHAnsi" w:hAnsiTheme="majorHAnsi" w:cstheme="majorHAnsi"/>
                <w:sz w:val="20"/>
                <w:szCs w:val="20"/>
                <w:lang w:val="en-US"/>
              </w:rPr>
              <w:t xml:space="preserve"> foreign born</w:t>
            </w:r>
          </w:p>
        </w:tc>
        <w:tc>
          <w:tcPr>
            <w:tcW w:w="851" w:type="dxa"/>
            <w:tcBorders>
              <w:left w:val="nil"/>
              <w:right w:val="nil"/>
            </w:tcBorders>
          </w:tcPr>
          <w:p w14:paraId="7CA4D0AB" w14:textId="77777777" w:rsidR="00930223" w:rsidRPr="00103578" w:rsidRDefault="00930223" w:rsidP="00A036EB">
            <w:pPr>
              <w:rPr>
                <w:rFonts w:asciiTheme="majorHAnsi" w:hAnsiTheme="majorHAnsi" w:cstheme="majorHAnsi"/>
                <w:sz w:val="20"/>
                <w:szCs w:val="20"/>
                <w:lang w:val="en-US"/>
              </w:rPr>
            </w:pPr>
            <w:r w:rsidRPr="00103578">
              <w:rPr>
                <w:rFonts w:asciiTheme="majorHAnsi" w:hAnsiTheme="majorHAnsi" w:cstheme="majorHAnsi"/>
                <w:sz w:val="20"/>
                <w:szCs w:val="20"/>
                <w:lang w:val="en-US"/>
              </w:rPr>
              <w:t>4,217</w:t>
            </w:r>
          </w:p>
        </w:tc>
      </w:tr>
    </w:tbl>
    <w:p w14:paraId="697EDE81" w14:textId="61DC283A" w:rsidR="008B3ED0" w:rsidRPr="00976BB7" w:rsidRDefault="00103578" w:rsidP="008B3ED0">
      <w:pPr>
        <w:rPr>
          <w:b/>
          <w:bCs/>
          <w:lang w:val="en-US"/>
        </w:rPr>
      </w:pPr>
      <w:r w:rsidRPr="00103578">
        <w:rPr>
          <w:rFonts w:asciiTheme="majorHAnsi" w:hAnsiTheme="majorHAnsi" w:cstheme="majorHAnsi"/>
          <w:sz w:val="20"/>
          <w:szCs w:val="20"/>
          <w:lang w:val="en-US"/>
        </w:rPr>
        <w:t xml:space="preserve">Source: Gothenburg City, </w:t>
      </w:r>
      <w:proofErr w:type="spellStart"/>
      <w:r w:rsidRPr="00103578">
        <w:rPr>
          <w:rFonts w:asciiTheme="majorHAnsi" w:hAnsiTheme="majorHAnsi" w:cstheme="majorHAnsi"/>
          <w:sz w:val="20"/>
          <w:szCs w:val="20"/>
          <w:lang w:val="en-US"/>
        </w:rPr>
        <w:t>Sta</w:t>
      </w:r>
      <w:r>
        <w:rPr>
          <w:rFonts w:asciiTheme="majorHAnsi" w:hAnsiTheme="majorHAnsi" w:cstheme="majorHAnsi"/>
          <w:sz w:val="20"/>
          <w:szCs w:val="20"/>
          <w:lang w:val="en-US"/>
        </w:rPr>
        <w:t>d</w:t>
      </w:r>
      <w:r w:rsidRPr="00103578">
        <w:rPr>
          <w:rFonts w:asciiTheme="majorHAnsi" w:hAnsiTheme="majorHAnsi" w:cstheme="majorHAnsi"/>
          <w:sz w:val="20"/>
          <w:szCs w:val="20"/>
          <w:lang w:val="en-US"/>
        </w:rPr>
        <w:t>sledningskontoret</w:t>
      </w:r>
      <w:proofErr w:type="spellEnd"/>
    </w:p>
    <w:p w14:paraId="27724C53" w14:textId="77777777" w:rsidR="008B3ED0" w:rsidRPr="00976BB7" w:rsidRDefault="008B3ED0" w:rsidP="008B3ED0">
      <w:pPr>
        <w:rPr>
          <w:sz w:val="20"/>
          <w:szCs w:val="20"/>
          <w:lang w:val="en-US"/>
        </w:rPr>
      </w:pPr>
    </w:p>
    <w:p w14:paraId="2F9F2540" w14:textId="77777777" w:rsidR="008B3ED0" w:rsidRPr="008B3ED0" w:rsidRDefault="008B3ED0" w:rsidP="00C1549B">
      <w:pPr>
        <w:rPr>
          <w:sz w:val="20"/>
          <w:szCs w:val="20"/>
          <w:lang w:val="en-US"/>
        </w:rPr>
      </w:pPr>
    </w:p>
    <w:p w14:paraId="67176F55" w14:textId="7496484D" w:rsidR="00CC3D6B" w:rsidRPr="00976BB7" w:rsidRDefault="00F73691" w:rsidP="00C1549B">
      <w:pPr>
        <w:rPr>
          <w:b/>
          <w:bCs/>
          <w:lang w:val="en-US"/>
        </w:rPr>
      </w:pPr>
      <w:bookmarkStart w:id="2" w:name="_Hlk99973960"/>
      <w:bookmarkStart w:id="3" w:name="_Hlk165033801"/>
      <w:r w:rsidRPr="00976BB7">
        <w:rPr>
          <w:b/>
          <w:bCs/>
          <w:lang w:val="en-US"/>
        </w:rPr>
        <w:t xml:space="preserve">Appendix </w:t>
      </w:r>
      <w:r w:rsidR="00CB66A4">
        <w:rPr>
          <w:b/>
          <w:bCs/>
          <w:lang w:val="en-US"/>
        </w:rPr>
        <w:t>4</w:t>
      </w:r>
      <w:r w:rsidRPr="00976BB7">
        <w:rPr>
          <w:b/>
          <w:bCs/>
          <w:lang w:val="en-US"/>
        </w:rPr>
        <w:t xml:space="preserve">. </w:t>
      </w:r>
      <w:r w:rsidR="00CC3D6B" w:rsidRPr="00976BB7">
        <w:rPr>
          <w:b/>
          <w:bCs/>
          <w:lang w:val="en-US"/>
        </w:rPr>
        <w:t>Policy proposals as reflected in open-ended responses</w:t>
      </w:r>
    </w:p>
    <w:bookmarkEnd w:id="2"/>
    <w:p w14:paraId="00DFE5E0" w14:textId="77777777" w:rsidR="000E5BCD" w:rsidRPr="00976BB7" w:rsidRDefault="000E5BCD" w:rsidP="00C1549B">
      <w:pPr>
        <w:rPr>
          <w:sz w:val="20"/>
          <w:szCs w:val="20"/>
          <w:lang w:val="en-US"/>
        </w:rPr>
      </w:pPr>
    </w:p>
    <w:bookmarkEnd w:id="3"/>
    <w:p w14:paraId="19E4B930" w14:textId="4CA4D411" w:rsidR="00CC3D6B" w:rsidRDefault="007B3B7B" w:rsidP="00C1549B">
      <w:pPr>
        <w:rPr>
          <w:sz w:val="20"/>
          <w:szCs w:val="20"/>
          <w:lang w:val="en-US"/>
        </w:rPr>
      </w:pPr>
      <w:r w:rsidRPr="00976BB7">
        <w:rPr>
          <w:sz w:val="20"/>
          <w:szCs w:val="20"/>
          <w:lang w:val="en-US"/>
        </w:rPr>
        <w:t xml:space="preserve">Below we present examples of responses from respondents that reflect the policy proposals in the survey. The translation into English does not </w:t>
      </w:r>
      <w:proofErr w:type="gramStart"/>
      <w:r w:rsidRPr="00976BB7">
        <w:rPr>
          <w:sz w:val="20"/>
          <w:szCs w:val="20"/>
          <w:lang w:val="en-US"/>
        </w:rPr>
        <w:t>take into account</w:t>
      </w:r>
      <w:proofErr w:type="gramEnd"/>
      <w:r w:rsidRPr="00976BB7">
        <w:rPr>
          <w:sz w:val="20"/>
          <w:szCs w:val="20"/>
          <w:lang w:val="en-US"/>
        </w:rPr>
        <w:t xml:space="preserve"> grammatical deviations in the use of Swedish (few respondents are native speaking Swedish). The complete list of responses to the open-ended question is reported in </w:t>
      </w:r>
      <w:r w:rsidR="000464B0">
        <w:rPr>
          <w:sz w:val="20"/>
          <w:szCs w:val="20"/>
          <w:lang w:val="en-US"/>
        </w:rPr>
        <w:t xml:space="preserve">their </w:t>
      </w:r>
      <w:r w:rsidRPr="00976BB7">
        <w:rPr>
          <w:sz w:val="20"/>
          <w:szCs w:val="20"/>
          <w:lang w:val="en-US"/>
        </w:rPr>
        <w:t xml:space="preserve">original language in </w:t>
      </w:r>
      <w:r w:rsidR="008C6D73">
        <w:rPr>
          <w:sz w:val="20"/>
          <w:szCs w:val="20"/>
          <w:lang w:val="en-US"/>
        </w:rPr>
        <w:t xml:space="preserve">the </w:t>
      </w:r>
      <w:r w:rsidR="000464B0">
        <w:rPr>
          <w:sz w:val="20"/>
          <w:szCs w:val="20"/>
          <w:lang w:val="en-US"/>
        </w:rPr>
        <w:t>popular science book</w:t>
      </w:r>
      <w:r w:rsidR="008C6D73">
        <w:rPr>
          <w:sz w:val="20"/>
          <w:szCs w:val="20"/>
          <w:lang w:val="en-US"/>
        </w:rPr>
        <w:t xml:space="preserve"> </w:t>
      </w:r>
      <w:proofErr w:type="spellStart"/>
      <w:r w:rsidR="008C6D73" w:rsidRPr="000464B0">
        <w:rPr>
          <w:i/>
          <w:iCs/>
          <w:sz w:val="20"/>
          <w:szCs w:val="20"/>
          <w:lang w:val="en-US"/>
        </w:rPr>
        <w:t>Förorten</w:t>
      </w:r>
      <w:proofErr w:type="spellEnd"/>
      <w:r w:rsidR="008C6D73">
        <w:rPr>
          <w:sz w:val="20"/>
          <w:szCs w:val="20"/>
          <w:lang w:val="en-US"/>
        </w:rPr>
        <w:t xml:space="preserve"> (Esaiasson, 2019)</w:t>
      </w:r>
      <w:r w:rsidRPr="00976BB7">
        <w:rPr>
          <w:sz w:val="20"/>
          <w:szCs w:val="20"/>
          <w:lang w:val="en-US"/>
        </w:rPr>
        <w:t>.</w:t>
      </w:r>
    </w:p>
    <w:p w14:paraId="30EA2993" w14:textId="77777777" w:rsidR="000E5BCD" w:rsidRPr="000464B0" w:rsidRDefault="000E5BCD" w:rsidP="00CC3D6B">
      <w:pPr>
        <w:rPr>
          <w:b/>
          <w:bCs/>
          <w:sz w:val="20"/>
          <w:szCs w:val="20"/>
          <w:lang w:val="en-US"/>
        </w:rPr>
      </w:pPr>
    </w:p>
    <w:p w14:paraId="3E908A5C" w14:textId="16AAC8E8" w:rsidR="00CC3D6B" w:rsidRPr="008C6D73" w:rsidRDefault="00CC3D6B" w:rsidP="00C95E42">
      <w:pPr>
        <w:spacing w:after="120"/>
        <w:rPr>
          <w:b/>
          <w:bCs/>
          <w:sz w:val="20"/>
          <w:szCs w:val="20"/>
        </w:rPr>
      </w:pPr>
      <w:proofErr w:type="spellStart"/>
      <w:r w:rsidRPr="008C6D73">
        <w:rPr>
          <w:b/>
          <w:bCs/>
          <w:sz w:val="20"/>
          <w:szCs w:val="20"/>
        </w:rPr>
        <w:t>Left-oriented</w:t>
      </w:r>
      <w:proofErr w:type="spellEnd"/>
      <w:r w:rsidRPr="008C6D73">
        <w:rPr>
          <w:b/>
          <w:bCs/>
          <w:sz w:val="20"/>
          <w:szCs w:val="20"/>
        </w:rPr>
        <w:t xml:space="preserve"> </w:t>
      </w:r>
      <w:proofErr w:type="spellStart"/>
      <w:r w:rsidRPr="008C6D73">
        <w:rPr>
          <w:b/>
          <w:bCs/>
          <w:sz w:val="20"/>
          <w:szCs w:val="20"/>
        </w:rPr>
        <w:t>proposals</w:t>
      </w:r>
      <w:proofErr w:type="spellEnd"/>
      <w:r w:rsidRPr="008C6D73">
        <w:rPr>
          <w:b/>
          <w:bCs/>
          <w:sz w:val="20"/>
          <w:szCs w:val="20"/>
        </w:rPr>
        <w:tab/>
      </w:r>
    </w:p>
    <w:p w14:paraId="4135D054" w14:textId="7591B91F" w:rsidR="00CC3D6B" w:rsidRPr="00976BB7" w:rsidRDefault="00B91B9E" w:rsidP="00C95E42">
      <w:pPr>
        <w:spacing w:after="120"/>
        <w:rPr>
          <w:sz w:val="20"/>
          <w:szCs w:val="20"/>
        </w:rPr>
      </w:pPr>
      <w:r w:rsidRPr="00976BB7">
        <w:rPr>
          <w:sz w:val="20"/>
          <w:szCs w:val="20"/>
          <w:u w:val="single"/>
          <w:lang w:val="en-US"/>
        </w:rPr>
        <w:t>Providing more resources to schools</w:t>
      </w:r>
      <w:r w:rsidR="00C95E42">
        <w:rPr>
          <w:sz w:val="20"/>
          <w:szCs w:val="20"/>
          <w:u w:val="single"/>
          <w:lang w:val="en-US"/>
        </w:rPr>
        <w:t xml:space="preserve">: </w:t>
      </w:r>
      <w:r w:rsidR="00CC3D6B" w:rsidRPr="00976BB7">
        <w:rPr>
          <w:sz w:val="20"/>
          <w:szCs w:val="20"/>
          <w:lang w:val="en-US"/>
        </w:rPr>
        <w:t xml:space="preserve">“Invest more in school already in primary school.” </w:t>
      </w:r>
      <w:r w:rsidR="00CC3D6B" w:rsidRPr="008B4709">
        <w:rPr>
          <w:sz w:val="20"/>
          <w:szCs w:val="20"/>
          <w:lang w:val="en-US"/>
        </w:rPr>
        <w:t>[</w:t>
      </w:r>
      <w:proofErr w:type="spellStart"/>
      <w:r w:rsidR="00CC3D6B" w:rsidRPr="008B4709">
        <w:rPr>
          <w:sz w:val="20"/>
          <w:szCs w:val="20"/>
          <w:lang w:val="en-US"/>
        </w:rPr>
        <w:t>Satsa</w:t>
      </w:r>
      <w:proofErr w:type="spellEnd"/>
      <w:r w:rsidR="00CC3D6B" w:rsidRPr="008B4709">
        <w:rPr>
          <w:sz w:val="20"/>
          <w:szCs w:val="20"/>
          <w:lang w:val="en-US"/>
        </w:rPr>
        <w:t xml:space="preserve"> </w:t>
      </w:r>
      <w:proofErr w:type="spellStart"/>
      <w:r w:rsidR="00CC3D6B" w:rsidRPr="008B4709">
        <w:rPr>
          <w:sz w:val="20"/>
          <w:szCs w:val="20"/>
          <w:lang w:val="en-US"/>
        </w:rPr>
        <w:t>mer</w:t>
      </w:r>
      <w:proofErr w:type="spellEnd"/>
      <w:r w:rsidR="00CC3D6B" w:rsidRPr="008B4709">
        <w:rPr>
          <w:sz w:val="20"/>
          <w:szCs w:val="20"/>
          <w:lang w:val="en-US"/>
        </w:rPr>
        <w:t xml:space="preserve"> </w:t>
      </w:r>
      <w:proofErr w:type="spellStart"/>
      <w:r w:rsidR="00CC3D6B" w:rsidRPr="008B4709">
        <w:rPr>
          <w:sz w:val="20"/>
          <w:szCs w:val="20"/>
          <w:lang w:val="en-US"/>
        </w:rPr>
        <w:t>på</w:t>
      </w:r>
      <w:proofErr w:type="spellEnd"/>
      <w:r w:rsidR="00CC3D6B" w:rsidRPr="008B4709">
        <w:rPr>
          <w:sz w:val="20"/>
          <w:szCs w:val="20"/>
          <w:lang w:val="en-US"/>
        </w:rPr>
        <w:t xml:space="preserve"> </w:t>
      </w:r>
      <w:proofErr w:type="spellStart"/>
      <w:r w:rsidR="00CC3D6B" w:rsidRPr="008B4709">
        <w:rPr>
          <w:sz w:val="20"/>
          <w:szCs w:val="20"/>
          <w:lang w:val="en-US"/>
        </w:rPr>
        <w:t>skolan</w:t>
      </w:r>
      <w:proofErr w:type="spellEnd"/>
      <w:r w:rsidR="00CC3D6B" w:rsidRPr="008B4709">
        <w:rPr>
          <w:sz w:val="20"/>
          <w:szCs w:val="20"/>
          <w:lang w:val="en-US"/>
        </w:rPr>
        <w:t xml:space="preserve"> redan </w:t>
      </w:r>
      <w:proofErr w:type="spellStart"/>
      <w:r w:rsidR="00CC3D6B" w:rsidRPr="008B4709">
        <w:rPr>
          <w:sz w:val="20"/>
          <w:szCs w:val="20"/>
          <w:lang w:val="en-US"/>
        </w:rPr>
        <w:t>i</w:t>
      </w:r>
      <w:proofErr w:type="spellEnd"/>
      <w:r w:rsidR="00CC3D6B" w:rsidRPr="008B4709">
        <w:rPr>
          <w:sz w:val="20"/>
          <w:szCs w:val="20"/>
          <w:lang w:val="en-US"/>
        </w:rPr>
        <w:t xml:space="preserve"> </w:t>
      </w:r>
      <w:proofErr w:type="spellStart"/>
      <w:r w:rsidR="00CC3D6B" w:rsidRPr="008B4709">
        <w:rPr>
          <w:sz w:val="20"/>
          <w:szCs w:val="20"/>
          <w:lang w:val="en-US"/>
        </w:rPr>
        <w:t>lågstadiet</w:t>
      </w:r>
      <w:proofErr w:type="spellEnd"/>
      <w:r w:rsidR="00CC3D6B" w:rsidRPr="008B4709">
        <w:rPr>
          <w:sz w:val="20"/>
          <w:szCs w:val="20"/>
          <w:lang w:val="en-US"/>
        </w:rPr>
        <w:t>.]</w:t>
      </w:r>
      <w:r w:rsidR="00C95E42">
        <w:rPr>
          <w:sz w:val="20"/>
          <w:szCs w:val="20"/>
          <w:lang w:val="en-US"/>
        </w:rPr>
        <w:t xml:space="preserve">; </w:t>
      </w:r>
      <w:r w:rsidRPr="00976BB7">
        <w:rPr>
          <w:sz w:val="20"/>
          <w:szCs w:val="20"/>
          <w:u w:val="single"/>
          <w:lang w:val="en-US"/>
        </w:rPr>
        <w:t>Reducing unemployment</w:t>
      </w:r>
      <w:r w:rsidR="00C95E42">
        <w:rPr>
          <w:sz w:val="20"/>
          <w:szCs w:val="20"/>
          <w:u w:val="single"/>
          <w:lang w:val="en-US"/>
        </w:rPr>
        <w:t xml:space="preserve">: </w:t>
      </w:r>
      <w:r w:rsidR="00CC3D6B" w:rsidRPr="00976BB7">
        <w:rPr>
          <w:sz w:val="20"/>
          <w:szCs w:val="20"/>
          <w:lang w:val="en-US"/>
        </w:rPr>
        <w:t xml:space="preserve">“Work to reduce unemployment. That those who have been unemployed for a long time get started with some work.” </w:t>
      </w:r>
      <w:r w:rsidR="00CC3D6B" w:rsidRPr="008B4709">
        <w:rPr>
          <w:sz w:val="20"/>
          <w:szCs w:val="20"/>
          <w:lang w:val="en-US"/>
        </w:rPr>
        <w:t>[</w:t>
      </w:r>
      <w:proofErr w:type="spellStart"/>
      <w:r w:rsidR="00CC3D6B" w:rsidRPr="008B4709">
        <w:rPr>
          <w:sz w:val="20"/>
          <w:szCs w:val="20"/>
          <w:lang w:val="en-US"/>
        </w:rPr>
        <w:t>Satsa</w:t>
      </w:r>
      <w:proofErr w:type="spellEnd"/>
      <w:r w:rsidR="00CC3D6B" w:rsidRPr="008B4709">
        <w:rPr>
          <w:sz w:val="20"/>
          <w:szCs w:val="20"/>
          <w:lang w:val="en-US"/>
        </w:rPr>
        <w:t xml:space="preserve"> </w:t>
      </w:r>
      <w:proofErr w:type="spellStart"/>
      <w:r w:rsidR="00CC3D6B" w:rsidRPr="008B4709">
        <w:rPr>
          <w:sz w:val="20"/>
          <w:szCs w:val="20"/>
          <w:lang w:val="en-US"/>
        </w:rPr>
        <w:t>på</w:t>
      </w:r>
      <w:proofErr w:type="spellEnd"/>
      <w:r w:rsidR="00CC3D6B" w:rsidRPr="008B4709">
        <w:rPr>
          <w:sz w:val="20"/>
          <w:szCs w:val="20"/>
          <w:lang w:val="en-US"/>
        </w:rPr>
        <w:t xml:space="preserve"> </w:t>
      </w:r>
      <w:proofErr w:type="spellStart"/>
      <w:r w:rsidR="00CC3D6B" w:rsidRPr="008B4709">
        <w:rPr>
          <w:sz w:val="20"/>
          <w:szCs w:val="20"/>
          <w:lang w:val="en-US"/>
        </w:rPr>
        <w:t>att</w:t>
      </w:r>
      <w:proofErr w:type="spellEnd"/>
      <w:r w:rsidR="00CC3D6B" w:rsidRPr="008B4709">
        <w:rPr>
          <w:sz w:val="20"/>
          <w:szCs w:val="20"/>
          <w:lang w:val="en-US"/>
        </w:rPr>
        <w:t xml:space="preserve"> </w:t>
      </w:r>
      <w:proofErr w:type="spellStart"/>
      <w:r w:rsidR="00CC3D6B" w:rsidRPr="008B4709">
        <w:rPr>
          <w:sz w:val="20"/>
          <w:szCs w:val="20"/>
          <w:lang w:val="en-US"/>
        </w:rPr>
        <w:t>arbetslösheten</w:t>
      </w:r>
      <w:proofErr w:type="spellEnd"/>
      <w:r w:rsidR="00CC3D6B" w:rsidRPr="008B4709">
        <w:rPr>
          <w:sz w:val="20"/>
          <w:szCs w:val="20"/>
          <w:lang w:val="en-US"/>
        </w:rPr>
        <w:t xml:space="preserve"> </w:t>
      </w:r>
      <w:proofErr w:type="spellStart"/>
      <w:r w:rsidR="00CC3D6B" w:rsidRPr="008B4709">
        <w:rPr>
          <w:sz w:val="20"/>
          <w:szCs w:val="20"/>
          <w:lang w:val="en-US"/>
        </w:rPr>
        <w:t>sjunker</w:t>
      </w:r>
      <w:proofErr w:type="spellEnd"/>
      <w:r w:rsidR="00CC3D6B" w:rsidRPr="008B4709">
        <w:rPr>
          <w:sz w:val="20"/>
          <w:szCs w:val="20"/>
          <w:lang w:val="en-US"/>
        </w:rPr>
        <w:t xml:space="preserve">. </w:t>
      </w:r>
      <w:proofErr w:type="spellStart"/>
      <w:r w:rsidR="00CC3D6B" w:rsidRPr="008B4709">
        <w:rPr>
          <w:sz w:val="20"/>
          <w:szCs w:val="20"/>
          <w:lang w:val="en-US"/>
        </w:rPr>
        <w:t>Att</w:t>
      </w:r>
      <w:proofErr w:type="spellEnd"/>
      <w:r w:rsidR="00CC3D6B" w:rsidRPr="008B4709">
        <w:rPr>
          <w:sz w:val="20"/>
          <w:szCs w:val="20"/>
          <w:lang w:val="en-US"/>
        </w:rPr>
        <w:t xml:space="preserve"> de </w:t>
      </w:r>
      <w:proofErr w:type="spellStart"/>
      <w:r w:rsidR="00CC3D6B" w:rsidRPr="008B4709">
        <w:rPr>
          <w:sz w:val="20"/>
          <w:szCs w:val="20"/>
          <w:lang w:val="en-US"/>
        </w:rPr>
        <w:t>som</w:t>
      </w:r>
      <w:proofErr w:type="spellEnd"/>
      <w:r w:rsidR="00CC3D6B" w:rsidRPr="008B4709">
        <w:rPr>
          <w:sz w:val="20"/>
          <w:szCs w:val="20"/>
          <w:lang w:val="en-US"/>
        </w:rPr>
        <w:t xml:space="preserve"> </w:t>
      </w:r>
      <w:proofErr w:type="spellStart"/>
      <w:r w:rsidR="00CC3D6B" w:rsidRPr="008B4709">
        <w:rPr>
          <w:sz w:val="20"/>
          <w:szCs w:val="20"/>
          <w:lang w:val="en-US"/>
        </w:rPr>
        <w:t>gått</w:t>
      </w:r>
      <w:proofErr w:type="spellEnd"/>
      <w:r w:rsidR="00CC3D6B" w:rsidRPr="008B4709">
        <w:rPr>
          <w:sz w:val="20"/>
          <w:szCs w:val="20"/>
          <w:lang w:val="en-US"/>
        </w:rPr>
        <w:t xml:space="preserve"> </w:t>
      </w:r>
      <w:proofErr w:type="spellStart"/>
      <w:r w:rsidR="00CC3D6B" w:rsidRPr="008B4709">
        <w:rPr>
          <w:sz w:val="20"/>
          <w:szCs w:val="20"/>
          <w:lang w:val="en-US"/>
        </w:rPr>
        <w:t>arbetslösa</w:t>
      </w:r>
      <w:proofErr w:type="spellEnd"/>
      <w:r w:rsidR="00CC3D6B" w:rsidRPr="008B4709">
        <w:rPr>
          <w:sz w:val="20"/>
          <w:szCs w:val="20"/>
          <w:lang w:val="en-US"/>
        </w:rPr>
        <w:t xml:space="preserve"> </w:t>
      </w:r>
      <w:proofErr w:type="spellStart"/>
      <w:r w:rsidR="00CC3D6B" w:rsidRPr="008B4709">
        <w:rPr>
          <w:sz w:val="20"/>
          <w:szCs w:val="20"/>
          <w:lang w:val="en-US"/>
        </w:rPr>
        <w:t>länge</w:t>
      </w:r>
      <w:proofErr w:type="spellEnd"/>
      <w:r w:rsidR="00CC3D6B" w:rsidRPr="008B4709">
        <w:rPr>
          <w:sz w:val="20"/>
          <w:szCs w:val="20"/>
          <w:lang w:val="en-US"/>
        </w:rPr>
        <w:t xml:space="preserve"> </w:t>
      </w:r>
      <w:proofErr w:type="spellStart"/>
      <w:r w:rsidR="00CC3D6B" w:rsidRPr="008B4709">
        <w:rPr>
          <w:sz w:val="20"/>
          <w:szCs w:val="20"/>
          <w:lang w:val="en-US"/>
        </w:rPr>
        <w:t>kommer</w:t>
      </w:r>
      <w:proofErr w:type="spellEnd"/>
      <w:r w:rsidR="00CC3D6B" w:rsidRPr="008B4709">
        <w:rPr>
          <w:sz w:val="20"/>
          <w:szCs w:val="20"/>
          <w:lang w:val="en-US"/>
        </w:rPr>
        <w:t xml:space="preserve"> </w:t>
      </w:r>
      <w:proofErr w:type="spellStart"/>
      <w:r w:rsidR="00CC3D6B" w:rsidRPr="008B4709">
        <w:rPr>
          <w:sz w:val="20"/>
          <w:szCs w:val="20"/>
          <w:lang w:val="en-US"/>
        </w:rPr>
        <w:t>igång</w:t>
      </w:r>
      <w:proofErr w:type="spellEnd"/>
      <w:r w:rsidR="00CC3D6B" w:rsidRPr="008B4709">
        <w:rPr>
          <w:sz w:val="20"/>
          <w:szCs w:val="20"/>
          <w:lang w:val="en-US"/>
        </w:rPr>
        <w:t xml:space="preserve"> med </w:t>
      </w:r>
      <w:proofErr w:type="spellStart"/>
      <w:r w:rsidR="00CC3D6B" w:rsidRPr="008B4709">
        <w:rPr>
          <w:sz w:val="20"/>
          <w:szCs w:val="20"/>
          <w:lang w:val="en-US"/>
        </w:rPr>
        <w:t>något</w:t>
      </w:r>
      <w:proofErr w:type="spellEnd"/>
      <w:r w:rsidR="00CC3D6B" w:rsidRPr="008B4709">
        <w:rPr>
          <w:sz w:val="20"/>
          <w:szCs w:val="20"/>
          <w:lang w:val="en-US"/>
        </w:rPr>
        <w:t xml:space="preserve"> </w:t>
      </w:r>
      <w:proofErr w:type="spellStart"/>
      <w:r w:rsidR="00CC3D6B" w:rsidRPr="008B4709">
        <w:rPr>
          <w:sz w:val="20"/>
          <w:szCs w:val="20"/>
          <w:lang w:val="en-US"/>
        </w:rPr>
        <w:t>arbete</w:t>
      </w:r>
      <w:proofErr w:type="spellEnd"/>
      <w:r w:rsidR="00CC3D6B" w:rsidRPr="008B4709">
        <w:rPr>
          <w:sz w:val="20"/>
          <w:szCs w:val="20"/>
          <w:lang w:val="en-US"/>
        </w:rPr>
        <w:t>.]</w:t>
      </w:r>
      <w:r w:rsidR="00C95E42">
        <w:rPr>
          <w:sz w:val="20"/>
          <w:szCs w:val="20"/>
          <w:lang w:val="en-US"/>
        </w:rPr>
        <w:t xml:space="preserve">; </w:t>
      </w:r>
      <w:r w:rsidRPr="00976BB7">
        <w:rPr>
          <w:sz w:val="20"/>
          <w:szCs w:val="20"/>
          <w:u w:val="single"/>
          <w:lang w:val="en-US"/>
        </w:rPr>
        <w:t xml:space="preserve">Young people having more things to </w:t>
      </w:r>
      <w:proofErr w:type="spellStart"/>
      <w:proofErr w:type="gramStart"/>
      <w:r w:rsidRPr="00976BB7">
        <w:rPr>
          <w:sz w:val="20"/>
          <w:szCs w:val="20"/>
          <w:u w:val="single"/>
          <w:lang w:val="en-US"/>
        </w:rPr>
        <w:t>do</w:t>
      </w:r>
      <w:r w:rsidR="00C95E42">
        <w:rPr>
          <w:sz w:val="20"/>
          <w:szCs w:val="20"/>
          <w:u w:val="single"/>
          <w:lang w:val="en-US"/>
        </w:rPr>
        <w:t>:</w:t>
      </w:r>
      <w:r w:rsidR="00CC3D6B" w:rsidRPr="00976BB7">
        <w:rPr>
          <w:sz w:val="20"/>
          <w:szCs w:val="20"/>
          <w:lang w:val="en-US"/>
        </w:rPr>
        <w:t>That</w:t>
      </w:r>
      <w:proofErr w:type="spellEnd"/>
      <w:proofErr w:type="gramEnd"/>
      <w:r w:rsidR="00CC3D6B" w:rsidRPr="00976BB7">
        <w:rPr>
          <w:sz w:val="20"/>
          <w:szCs w:val="20"/>
          <w:lang w:val="en-US"/>
        </w:rPr>
        <w:t xml:space="preserve"> the young people get more to do because it is clear that they have nothing to do if they are hanging out at the local square 24/7. </w:t>
      </w:r>
      <w:r w:rsidR="00CC3D6B" w:rsidRPr="00976BB7">
        <w:rPr>
          <w:sz w:val="20"/>
          <w:szCs w:val="20"/>
        </w:rPr>
        <w:t>[Att ungdomarna får mer att göra för det syns tydligt att de inte har något att göra om det står i torget 24/7]</w:t>
      </w:r>
      <w:r w:rsidR="00C95E42" w:rsidRPr="008B3ED0">
        <w:rPr>
          <w:sz w:val="20"/>
          <w:szCs w:val="20"/>
        </w:rPr>
        <w:t xml:space="preserve">; </w:t>
      </w:r>
      <w:proofErr w:type="spellStart"/>
      <w:r w:rsidRPr="008B3ED0">
        <w:rPr>
          <w:sz w:val="20"/>
          <w:szCs w:val="20"/>
          <w:u w:val="single"/>
        </w:rPr>
        <w:t>Improving</w:t>
      </w:r>
      <w:proofErr w:type="spellEnd"/>
      <w:r w:rsidRPr="008B3ED0">
        <w:rPr>
          <w:sz w:val="20"/>
          <w:szCs w:val="20"/>
          <w:u w:val="single"/>
        </w:rPr>
        <w:t xml:space="preserve"> the standards </w:t>
      </w:r>
      <w:proofErr w:type="spellStart"/>
      <w:r w:rsidRPr="008B3ED0">
        <w:rPr>
          <w:sz w:val="20"/>
          <w:szCs w:val="20"/>
          <w:u w:val="single"/>
        </w:rPr>
        <w:t>of</w:t>
      </w:r>
      <w:proofErr w:type="spellEnd"/>
      <w:r w:rsidRPr="008B3ED0">
        <w:rPr>
          <w:sz w:val="20"/>
          <w:szCs w:val="20"/>
          <w:u w:val="single"/>
        </w:rPr>
        <w:t xml:space="preserve"> </w:t>
      </w:r>
      <w:proofErr w:type="spellStart"/>
      <w:r w:rsidRPr="008B3ED0">
        <w:rPr>
          <w:sz w:val="20"/>
          <w:szCs w:val="20"/>
          <w:u w:val="single"/>
        </w:rPr>
        <w:t>rental</w:t>
      </w:r>
      <w:proofErr w:type="spellEnd"/>
      <w:r w:rsidRPr="008B3ED0">
        <w:rPr>
          <w:sz w:val="20"/>
          <w:szCs w:val="20"/>
          <w:u w:val="single"/>
        </w:rPr>
        <w:t xml:space="preserve"> apartments</w:t>
      </w:r>
      <w:r w:rsidR="00C95E42" w:rsidRPr="008B3ED0">
        <w:rPr>
          <w:sz w:val="20"/>
          <w:szCs w:val="20"/>
          <w:u w:val="single"/>
        </w:rPr>
        <w:t xml:space="preserve">: </w:t>
      </w:r>
      <w:r w:rsidR="00CC3D6B" w:rsidRPr="008B3ED0">
        <w:rPr>
          <w:sz w:val="20"/>
          <w:szCs w:val="20"/>
        </w:rPr>
        <w:t xml:space="preserve">“To try to </w:t>
      </w:r>
      <w:proofErr w:type="spellStart"/>
      <w:r w:rsidR="00CC3D6B" w:rsidRPr="008B3ED0">
        <w:rPr>
          <w:sz w:val="20"/>
          <w:szCs w:val="20"/>
        </w:rPr>
        <w:t>renovate</w:t>
      </w:r>
      <w:proofErr w:type="spellEnd"/>
      <w:r w:rsidR="00CC3D6B" w:rsidRPr="008B3ED0">
        <w:rPr>
          <w:sz w:val="20"/>
          <w:szCs w:val="20"/>
        </w:rPr>
        <w:t xml:space="preserve"> apartments </w:t>
      </w:r>
      <w:proofErr w:type="spellStart"/>
      <w:r w:rsidR="00CC3D6B" w:rsidRPr="008B3ED0">
        <w:rPr>
          <w:sz w:val="20"/>
          <w:szCs w:val="20"/>
        </w:rPr>
        <w:t>that</w:t>
      </w:r>
      <w:proofErr w:type="spellEnd"/>
      <w:r w:rsidR="00CC3D6B" w:rsidRPr="008B3ED0">
        <w:rPr>
          <w:sz w:val="20"/>
          <w:szCs w:val="20"/>
        </w:rPr>
        <w:t xml:space="preserve"> </w:t>
      </w:r>
      <w:proofErr w:type="spellStart"/>
      <w:r w:rsidR="00CC3D6B" w:rsidRPr="008B3ED0">
        <w:rPr>
          <w:sz w:val="20"/>
          <w:szCs w:val="20"/>
        </w:rPr>
        <w:t>need</w:t>
      </w:r>
      <w:proofErr w:type="spellEnd"/>
      <w:r w:rsidR="00CC3D6B" w:rsidRPr="008B3ED0">
        <w:rPr>
          <w:sz w:val="20"/>
          <w:szCs w:val="20"/>
        </w:rPr>
        <w:t xml:space="preserve"> to be </w:t>
      </w:r>
      <w:proofErr w:type="spellStart"/>
      <w:r w:rsidR="00CC3D6B" w:rsidRPr="008B3ED0">
        <w:rPr>
          <w:sz w:val="20"/>
          <w:szCs w:val="20"/>
        </w:rPr>
        <w:t>renovated</w:t>
      </w:r>
      <w:proofErr w:type="spellEnd"/>
      <w:r w:rsidR="00CC3D6B" w:rsidRPr="008B3ED0">
        <w:rPr>
          <w:sz w:val="20"/>
          <w:szCs w:val="20"/>
        </w:rPr>
        <w:t xml:space="preserve">.” </w:t>
      </w:r>
      <w:r w:rsidR="00CC3D6B" w:rsidRPr="00976BB7">
        <w:rPr>
          <w:sz w:val="20"/>
          <w:szCs w:val="20"/>
        </w:rPr>
        <w:t>[Att försöka renovera lägenheter som behövs renoveras.]</w:t>
      </w:r>
    </w:p>
    <w:p w14:paraId="48860A52" w14:textId="063A904C" w:rsidR="00CC3D6B" w:rsidRPr="008B3ED0" w:rsidRDefault="00CC3D6B" w:rsidP="00C95E42">
      <w:pPr>
        <w:spacing w:after="120"/>
        <w:rPr>
          <w:b/>
          <w:bCs/>
          <w:sz w:val="20"/>
          <w:szCs w:val="20"/>
        </w:rPr>
      </w:pPr>
      <w:r w:rsidRPr="008B3ED0">
        <w:rPr>
          <w:b/>
          <w:bCs/>
          <w:sz w:val="20"/>
          <w:szCs w:val="20"/>
        </w:rPr>
        <w:t xml:space="preserve">Right </w:t>
      </w:r>
      <w:proofErr w:type="spellStart"/>
      <w:r w:rsidRPr="008B3ED0">
        <w:rPr>
          <w:b/>
          <w:bCs/>
          <w:sz w:val="20"/>
          <w:szCs w:val="20"/>
        </w:rPr>
        <w:t>oriented</w:t>
      </w:r>
      <w:proofErr w:type="spellEnd"/>
      <w:r w:rsidRPr="008B3ED0">
        <w:rPr>
          <w:b/>
          <w:bCs/>
          <w:sz w:val="20"/>
          <w:szCs w:val="20"/>
        </w:rPr>
        <w:t xml:space="preserve"> </w:t>
      </w:r>
      <w:proofErr w:type="spellStart"/>
      <w:r w:rsidRPr="008B3ED0">
        <w:rPr>
          <w:b/>
          <w:bCs/>
          <w:sz w:val="20"/>
          <w:szCs w:val="20"/>
        </w:rPr>
        <w:t>proposal</w:t>
      </w:r>
      <w:proofErr w:type="spellEnd"/>
      <w:r w:rsidRPr="008B3ED0">
        <w:rPr>
          <w:b/>
          <w:bCs/>
          <w:sz w:val="20"/>
          <w:szCs w:val="20"/>
        </w:rPr>
        <w:tab/>
      </w:r>
      <w:r w:rsidRPr="008B3ED0">
        <w:rPr>
          <w:b/>
          <w:bCs/>
          <w:sz w:val="20"/>
          <w:szCs w:val="20"/>
        </w:rPr>
        <w:tab/>
        <w:t xml:space="preserve"> </w:t>
      </w:r>
    </w:p>
    <w:p w14:paraId="1DD1220B" w14:textId="1FCCC042" w:rsidR="00CC3D6B" w:rsidRPr="00976BB7" w:rsidRDefault="00CC3D6B" w:rsidP="00C95E42">
      <w:pPr>
        <w:spacing w:after="120"/>
        <w:rPr>
          <w:sz w:val="20"/>
          <w:szCs w:val="20"/>
        </w:rPr>
      </w:pPr>
      <w:r w:rsidRPr="00976BB7">
        <w:rPr>
          <w:sz w:val="20"/>
          <w:szCs w:val="20"/>
          <w:u w:val="single"/>
          <w:lang w:val="en-US"/>
        </w:rPr>
        <w:t>Getting crime under control</w:t>
      </w:r>
      <w:r w:rsidR="00C95E42">
        <w:rPr>
          <w:sz w:val="20"/>
          <w:szCs w:val="20"/>
          <w:u w:val="single"/>
          <w:lang w:val="en-US"/>
        </w:rPr>
        <w:t xml:space="preserve">: </w:t>
      </w:r>
      <w:r w:rsidRPr="00976BB7">
        <w:rPr>
          <w:sz w:val="20"/>
          <w:szCs w:val="20"/>
          <w:lang w:val="en-US"/>
        </w:rPr>
        <w:t xml:space="preserve">“Get criminals off the streets who try to take our children away from us!” </w:t>
      </w:r>
      <w:r w:rsidRPr="008B4709">
        <w:rPr>
          <w:sz w:val="20"/>
          <w:szCs w:val="20"/>
          <w:lang w:val="en-US"/>
        </w:rPr>
        <w:t>[</w:t>
      </w:r>
      <w:proofErr w:type="spellStart"/>
      <w:r w:rsidRPr="008B4709">
        <w:rPr>
          <w:sz w:val="20"/>
          <w:szCs w:val="20"/>
          <w:lang w:val="en-US"/>
        </w:rPr>
        <w:t>Få</w:t>
      </w:r>
      <w:proofErr w:type="spellEnd"/>
      <w:r w:rsidRPr="008B4709">
        <w:rPr>
          <w:sz w:val="20"/>
          <w:szCs w:val="20"/>
          <w:lang w:val="en-US"/>
        </w:rPr>
        <w:t xml:space="preserve"> bort </w:t>
      </w:r>
      <w:proofErr w:type="spellStart"/>
      <w:r w:rsidRPr="008B4709">
        <w:rPr>
          <w:sz w:val="20"/>
          <w:szCs w:val="20"/>
          <w:lang w:val="en-US"/>
        </w:rPr>
        <w:t>kriminella</w:t>
      </w:r>
      <w:proofErr w:type="spellEnd"/>
      <w:r w:rsidRPr="008B4709">
        <w:rPr>
          <w:sz w:val="20"/>
          <w:szCs w:val="20"/>
          <w:lang w:val="en-US"/>
        </w:rPr>
        <w:t xml:space="preserve"> </w:t>
      </w:r>
      <w:proofErr w:type="spellStart"/>
      <w:r w:rsidRPr="008B4709">
        <w:rPr>
          <w:sz w:val="20"/>
          <w:szCs w:val="20"/>
          <w:lang w:val="en-US"/>
        </w:rPr>
        <w:t>från</w:t>
      </w:r>
      <w:proofErr w:type="spellEnd"/>
      <w:r w:rsidRPr="008B4709">
        <w:rPr>
          <w:sz w:val="20"/>
          <w:szCs w:val="20"/>
          <w:lang w:val="en-US"/>
        </w:rPr>
        <w:t xml:space="preserve"> </w:t>
      </w:r>
      <w:proofErr w:type="spellStart"/>
      <w:r w:rsidRPr="008B4709">
        <w:rPr>
          <w:sz w:val="20"/>
          <w:szCs w:val="20"/>
          <w:lang w:val="en-US"/>
        </w:rPr>
        <w:t>gatan</w:t>
      </w:r>
      <w:proofErr w:type="spellEnd"/>
      <w:r w:rsidRPr="008B4709">
        <w:rPr>
          <w:sz w:val="20"/>
          <w:szCs w:val="20"/>
          <w:lang w:val="en-US"/>
        </w:rPr>
        <w:t xml:space="preserve"> </w:t>
      </w:r>
      <w:proofErr w:type="spellStart"/>
      <w:r w:rsidRPr="008B4709">
        <w:rPr>
          <w:sz w:val="20"/>
          <w:szCs w:val="20"/>
          <w:lang w:val="en-US"/>
        </w:rPr>
        <w:t>som</w:t>
      </w:r>
      <w:proofErr w:type="spellEnd"/>
      <w:r w:rsidRPr="008B4709">
        <w:rPr>
          <w:sz w:val="20"/>
          <w:szCs w:val="20"/>
          <w:lang w:val="en-US"/>
        </w:rPr>
        <w:t xml:space="preserve"> </w:t>
      </w:r>
      <w:proofErr w:type="spellStart"/>
      <w:r w:rsidRPr="008B4709">
        <w:rPr>
          <w:sz w:val="20"/>
          <w:szCs w:val="20"/>
          <w:lang w:val="en-US"/>
        </w:rPr>
        <w:t>försöker</w:t>
      </w:r>
      <w:proofErr w:type="spellEnd"/>
      <w:r w:rsidRPr="008B4709">
        <w:rPr>
          <w:sz w:val="20"/>
          <w:szCs w:val="20"/>
          <w:lang w:val="en-US"/>
        </w:rPr>
        <w:t xml:space="preserve"> ta </w:t>
      </w:r>
      <w:proofErr w:type="spellStart"/>
      <w:r w:rsidRPr="008B4709">
        <w:rPr>
          <w:sz w:val="20"/>
          <w:szCs w:val="20"/>
          <w:lang w:val="en-US"/>
        </w:rPr>
        <w:t>våra</w:t>
      </w:r>
      <w:proofErr w:type="spellEnd"/>
      <w:r w:rsidRPr="008B4709">
        <w:rPr>
          <w:sz w:val="20"/>
          <w:szCs w:val="20"/>
          <w:lang w:val="en-US"/>
        </w:rPr>
        <w:t xml:space="preserve"> barn </w:t>
      </w:r>
      <w:proofErr w:type="spellStart"/>
      <w:r w:rsidRPr="008B4709">
        <w:rPr>
          <w:sz w:val="20"/>
          <w:szCs w:val="20"/>
          <w:lang w:val="en-US"/>
        </w:rPr>
        <w:t>ifrån</w:t>
      </w:r>
      <w:proofErr w:type="spellEnd"/>
      <w:r w:rsidRPr="008B4709">
        <w:rPr>
          <w:sz w:val="20"/>
          <w:szCs w:val="20"/>
          <w:lang w:val="en-US"/>
        </w:rPr>
        <w:t xml:space="preserve"> </w:t>
      </w:r>
      <w:proofErr w:type="spellStart"/>
      <w:r w:rsidRPr="008B4709">
        <w:rPr>
          <w:sz w:val="20"/>
          <w:szCs w:val="20"/>
          <w:lang w:val="en-US"/>
        </w:rPr>
        <w:t>oss</w:t>
      </w:r>
      <w:proofErr w:type="spellEnd"/>
      <w:r w:rsidRPr="008B4709">
        <w:rPr>
          <w:sz w:val="20"/>
          <w:szCs w:val="20"/>
          <w:lang w:val="en-US"/>
        </w:rPr>
        <w:t>!]</w:t>
      </w:r>
      <w:r w:rsidR="00C95E42">
        <w:rPr>
          <w:sz w:val="20"/>
          <w:szCs w:val="20"/>
          <w:lang w:val="en-US"/>
        </w:rPr>
        <w:t xml:space="preserve">; </w:t>
      </w:r>
      <w:r w:rsidR="00B91B9E" w:rsidRPr="00976BB7">
        <w:rPr>
          <w:sz w:val="20"/>
          <w:szCs w:val="20"/>
          <w:u w:val="single"/>
          <w:lang w:val="en-US"/>
        </w:rPr>
        <w:t>Increasing the visibility of police officers in the neighborhood</w:t>
      </w:r>
      <w:r w:rsidR="00C95E42">
        <w:rPr>
          <w:sz w:val="20"/>
          <w:szCs w:val="20"/>
          <w:u w:val="single"/>
          <w:lang w:val="en-US"/>
        </w:rPr>
        <w:t xml:space="preserve">: </w:t>
      </w:r>
      <w:r w:rsidRPr="00976BB7">
        <w:rPr>
          <w:sz w:val="20"/>
          <w:szCs w:val="20"/>
          <w:lang w:val="en-US"/>
        </w:rPr>
        <w:t xml:space="preserve">“That more police or security guards are moving around in the area.” </w:t>
      </w:r>
      <w:r w:rsidRPr="008B4709">
        <w:rPr>
          <w:sz w:val="20"/>
          <w:szCs w:val="20"/>
          <w:lang w:val="en-US"/>
        </w:rPr>
        <w:t>[</w:t>
      </w:r>
      <w:proofErr w:type="spellStart"/>
      <w:r w:rsidRPr="008B4709">
        <w:rPr>
          <w:sz w:val="20"/>
          <w:szCs w:val="20"/>
          <w:lang w:val="en-US"/>
        </w:rPr>
        <w:t>Att</w:t>
      </w:r>
      <w:proofErr w:type="spellEnd"/>
      <w:r w:rsidRPr="008B4709">
        <w:rPr>
          <w:sz w:val="20"/>
          <w:szCs w:val="20"/>
          <w:lang w:val="en-US"/>
        </w:rPr>
        <w:t xml:space="preserve"> </w:t>
      </w:r>
      <w:proofErr w:type="spellStart"/>
      <w:r w:rsidRPr="008B4709">
        <w:rPr>
          <w:sz w:val="20"/>
          <w:szCs w:val="20"/>
          <w:lang w:val="en-US"/>
        </w:rPr>
        <w:t>fler</w:t>
      </w:r>
      <w:proofErr w:type="spellEnd"/>
      <w:r w:rsidRPr="008B4709">
        <w:rPr>
          <w:sz w:val="20"/>
          <w:szCs w:val="20"/>
          <w:lang w:val="en-US"/>
        </w:rPr>
        <w:t xml:space="preserve"> </w:t>
      </w:r>
      <w:proofErr w:type="spellStart"/>
      <w:r w:rsidRPr="008B4709">
        <w:rPr>
          <w:sz w:val="20"/>
          <w:szCs w:val="20"/>
          <w:lang w:val="en-US"/>
        </w:rPr>
        <w:t>poliser</w:t>
      </w:r>
      <w:proofErr w:type="spellEnd"/>
      <w:r w:rsidRPr="008B4709">
        <w:rPr>
          <w:sz w:val="20"/>
          <w:szCs w:val="20"/>
          <w:lang w:val="en-US"/>
        </w:rPr>
        <w:t xml:space="preserve"> </w:t>
      </w:r>
      <w:proofErr w:type="spellStart"/>
      <w:r w:rsidRPr="008B4709">
        <w:rPr>
          <w:sz w:val="20"/>
          <w:szCs w:val="20"/>
          <w:lang w:val="en-US"/>
        </w:rPr>
        <w:t>eller</w:t>
      </w:r>
      <w:proofErr w:type="spellEnd"/>
      <w:r w:rsidRPr="008B4709">
        <w:rPr>
          <w:sz w:val="20"/>
          <w:szCs w:val="20"/>
          <w:lang w:val="en-US"/>
        </w:rPr>
        <w:t xml:space="preserve"> </w:t>
      </w:r>
      <w:proofErr w:type="spellStart"/>
      <w:r w:rsidRPr="008B4709">
        <w:rPr>
          <w:sz w:val="20"/>
          <w:szCs w:val="20"/>
          <w:lang w:val="en-US"/>
        </w:rPr>
        <w:t>vakter</w:t>
      </w:r>
      <w:proofErr w:type="spellEnd"/>
      <w:r w:rsidRPr="008B4709">
        <w:rPr>
          <w:sz w:val="20"/>
          <w:szCs w:val="20"/>
          <w:lang w:val="en-US"/>
        </w:rPr>
        <w:t xml:space="preserve"> </w:t>
      </w:r>
      <w:proofErr w:type="spellStart"/>
      <w:r w:rsidRPr="008B4709">
        <w:rPr>
          <w:sz w:val="20"/>
          <w:szCs w:val="20"/>
          <w:lang w:val="en-US"/>
        </w:rPr>
        <w:t>rör</w:t>
      </w:r>
      <w:proofErr w:type="spellEnd"/>
      <w:r w:rsidRPr="008B4709">
        <w:rPr>
          <w:sz w:val="20"/>
          <w:szCs w:val="20"/>
          <w:lang w:val="en-US"/>
        </w:rPr>
        <w:t xml:space="preserve"> sig </w:t>
      </w:r>
      <w:proofErr w:type="spellStart"/>
      <w:r w:rsidRPr="008B4709">
        <w:rPr>
          <w:sz w:val="20"/>
          <w:szCs w:val="20"/>
          <w:lang w:val="en-US"/>
        </w:rPr>
        <w:t>mer</w:t>
      </w:r>
      <w:proofErr w:type="spellEnd"/>
      <w:r w:rsidRPr="008B4709">
        <w:rPr>
          <w:sz w:val="20"/>
          <w:szCs w:val="20"/>
          <w:lang w:val="en-US"/>
        </w:rPr>
        <w:t xml:space="preserve"> </w:t>
      </w:r>
      <w:proofErr w:type="spellStart"/>
      <w:r w:rsidRPr="008B4709">
        <w:rPr>
          <w:sz w:val="20"/>
          <w:szCs w:val="20"/>
          <w:lang w:val="en-US"/>
        </w:rPr>
        <w:t>i</w:t>
      </w:r>
      <w:proofErr w:type="spellEnd"/>
      <w:r w:rsidRPr="008B4709">
        <w:rPr>
          <w:sz w:val="20"/>
          <w:szCs w:val="20"/>
          <w:lang w:val="en-US"/>
        </w:rPr>
        <w:t xml:space="preserve"> </w:t>
      </w:r>
      <w:proofErr w:type="spellStart"/>
      <w:r w:rsidRPr="008B4709">
        <w:rPr>
          <w:sz w:val="20"/>
          <w:szCs w:val="20"/>
          <w:lang w:val="en-US"/>
        </w:rPr>
        <w:t>området</w:t>
      </w:r>
      <w:proofErr w:type="spellEnd"/>
      <w:r w:rsidRPr="008B4709">
        <w:rPr>
          <w:sz w:val="20"/>
          <w:szCs w:val="20"/>
          <w:lang w:val="en-US"/>
        </w:rPr>
        <w:t>.]</w:t>
      </w:r>
      <w:r w:rsidR="00C95E42">
        <w:rPr>
          <w:sz w:val="20"/>
          <w:szCs w:val="20"/>
          <w:lang w:val="en-US"/>
        </w:rPr>
        <w:t xml:space="preserve">; </w:t>
      </w:r>
      <w:r w:rsidR="00B91B9E" w:rsidRPr="00976BB7">
        <w:rPr>
          <w:sz w:val="20"/>
          <w:szCs w:val="20"/>
          <w:u w:val="single"/>
          <w:lang w:val="en-US"/>
        </w:rPr>
        <w:t>Parents keeping track of their children</w:t>
      </w:r>
      <w:proofErr w:type="gramStart"/>
      <w:r w:rsidR="00C95E42">
        <w:rPr>
          <w:sz w:val="20"/>
          <w:szCs w:val="20"/>
          <w:u w:val="single"/>
          <w:lang w:val="en-US"/>
        </w:rPr>
        <w:t xml:space="preserve">: </w:t>
      </w:r>
      <w:r w:rsidRPr="008B4709">
        <w:rPr>
          <w:sz w:val="20"/>
          <w:szCs w:val="20"/>
          <w:lang w:val="en-US"/>
        </w:rPr>
        <w:t>”Parents</w:t>
      </w:r>
      <w:proofErr w:type="gramEnd"/>
      <w:r w:rsidRPr="008B4709">
        <w:rPr>
          <w:sz w:val="20"/>
          <w:szCs w:val="20"/>
          <w:lang w:val="en-US"/>
        </w:rPr>
        <w:t xml:space="preserve"> must take responsibility.” [</w:t>
      </w:r>
      <w:proofErr w:type="spellStart"/>
      <w:r w:rsidRPr="008B4709">
        <w:rPr>
          <w:sz w:val="20"/>
          <w:szCs w:val="20"/>
          <w:lang w:val="en-US"/>
        </w:rPr>
        <w:t>Föräldrar</w:t>
      </w:r>
      <w:proofErr w:type="spellEnd"/>
      <w:r w:rsidRPr="008B4709">
        <w:rPr>
          <w:sz w:val="20"/>
          <w:szCs w:val="20"/>
          <w:lang w:val="en-US"/>
        </w:rPr>
        <w:t xml:space="preserve"> </w:t>
      </w:r>
      <w:proofErr w:type="spellStart"/>
      <w:r w:rsidRPr="008B4709">
        <w:rPr>
          <w:sz w:val="20"/>
          <w:szCs w:val="20"/>
          <w:lang w:val="en-US"/>
        </w:rPr>
        <w:t>måste</w:t>
      </w:r>
      <w:proofErr w:type="spellEnd"/>
      <w:r w:rsidRPr="008B4709">
        <w:rPr>
          <w:sz w:val="20"/>
          <w:szCs w:val="20"/>
          <w:lang w:val="en-US"/>
        </w:rPr>
        <w:t xml:space="preserve"> ta </w:t>
      </w:r>
      <w:proofErr w:type="spellStart"/>
      <w:r w:rsidRPr="008B4709">
        <w:rPr>
          <w:sz w:val="20"/>
          <w:szCs w:val="20"/>
          <w:lang w:val="en-US"/>
        </w:rPr>
        <w:t>sitt</w:t>
      </w:r>
      <w:proofErr w:type="spellEnd"/>
      <w:r w:rsidRPr="008B4709">
        <w:rPr>
          <w:sz w:val="20"/>
          <w:szCs w:val="20"/>
          <w:lang w:val="en-US"/>
        </w:rPr>
        <w:t xml:space="preserve"> </w:t>
      </w:r>
      <w:proofErr w:type="spellStart"/>
      <w:r w:rsidRPr="008B4709">
        <w:rPr>
          <w:sz w:val="20"/>
          <w:szCs w:val="20"/>
          <w:lang w:val="en-US"/>
        </w:rPr>
        <w:t>ansvar</w:t>
      </w:r>
      <w:proofErr w:type="spellEnd"/>
      <w:r w:rsidRPr="008B4709">
        <w:rPr>
          <w:sz w:val="20"/>
          <w:szCs w:val="20"/>
          <w:lang w:val="en-US"/>
        </w:rPr>
        <w:t>.]</w:t>
      </w:r>
      <w:r w:rsidR="00C95E42">
        <w:rPr>
          <w:sz w:val="20"/>
          <w:szCs w:val="20"/>
          <w:lang w:val="en-US"/>
        </w:rPr>
        <w:t xml:space="preserve">; </w:t>
      </w:r>
      <w:r w:rsidR="00B91B9E" w:rsidRPr="00976BB7">
        <w:rPr>
          <w:sz w:val="20"/>
          <w:szCs w:val="20"/>
          <w:u w:val="single"/>
          <w:lang w:val="en-US"/>
        </w:rPr>
        <w:t>Dealing with disruptive neighbors</w:t>
      </w:r>
      <w:r w:rsidR="00C95E42">
        <w:rPr>
          <w:sz w:val="20"/>
          <w:szCs w:val="20"/>
          <w:u w:val="single"/>
          <w:lang w:val="en-US"/>
        </w:rPr>
        <w:t xml:space="preserve">: </w:t>
      </w:r>
      <w:r w:rsidRPr="00976BB7">
        <w:rPr>
          <w:sz w:val="20"/>
          <w:szCs w:val="20"/>
          <w:lang w:val="en-US"/>
        </w:rPr>
        <w:t xml:space="preserve">“Get it more organized in Hjällbo. There are many people living here who totally ignore their neighbors and their ambient environment.” </w:t>
      </w:r>
      <w:r w:rsidRPr="00976BB7">
        <w:rPr>
          <w:sz w:val="20"/>
          <w:szCs w:val="20"/>
        </w:rPr>
        <w:t>[Få det mer ordnat i Hjällbo. Det bor mycket fler människor här som totalt struntar i sina grannar och sin närmiljö.]</w:t>
      </w:r>
      <w:r w:rsidR="00C95E42" w:rsidRPr="008B3ED0">
        <w:rPr>
          <w:sz w:val="20"/>
          <w:szCs w:val="20"/>
        </w:rPr>
        <w:t xml:space="preserve">; </w:t>
      </w:r>
      <w:proofErr w:type="spellStart"/>
      <w:r w:rsidR="00B91B9E" w:rsidRPr="008B3ED0">
        <w:rPr>
          <w:sz w:val="20"/>
          <w:szCs w:val="20"/>
          <w:u w:val="single"/>
        </w:rPr>
        <w:t>Keeping</w:t>
      </w:r>
      <w:proofErr w:type="spellEnd"/>
      <w:r w:rsidR="00B91B9E" w:rsidRPr="008B3ED0">
        <w:rPr>
          <w:sz w:val="20"/>
          <w:szCs w:val="20"/>
          <w:u w:val="single"/>
        </w:rPr>
        <w:t xml:space="preserve"> the </w:t>
      </w:r>
      <w:proofErr w:type="spellStart"/>
      <w:r w:rsidR="00B91B9E" w:rsidRPr="008B3ED0">
        <w:rPr>
          <w:sz w:val="20"/>
          <w:szCs w:val="20"/>
          <w:u w:val="single"/>
        </w:rPr>
        <w:t>neighborhood</w:t>
      </w:r>
      <w:proofErr w:type="spellEnd"/>
      <w:r w:rsidR="00B91B9E" w:rsidRPr="008B3ED0">
        <w:rPr>
          <w:sz w:val="20"/>
          <w:szCs w:val="20"/>
          <w:u w:val="single"/>
        </w:rPr>
        <w:t xml:space="preserve"> </w:t>
      </w:r>
      <w:proofErr w:type="spellStart"/>
      <w:r w:rsidR="00B91B9E" w:rsidRPr="008B3ED0">
        <w:rPr>
          <w:sz w:val="20"/>
          <w:szCs w:val="20"/>
          <w:u w:val="single"/>
        </w:rPr>
        <w:t>clean</w:t>
      </w:r>
      <w:proofErr w:type="spellEnd"/>
      <w:r w:rsidR="00C95E42" w:rsidRPr="008B3ED0">
        <w:rPr>
          <w:sz w:val="20"/>
          <w:szCs w:val="20"/>
          <w:u w:val="single"/>
        </w:rPr>
        <w:t xml:space="preserve">: </w:t>
      </w:r>
      <w:r w:rsidRPr="008B3ED0">
        <w:rPr>
          <w:sz w:val="20"/>
          <w:szCs w:val="20"/>
        </w:rPr>
        <w:t>“</w:t>
      </w:r>
      <w:proofErr w:type="spellStart"/>
      <w:r w:rsidRPr="008B3ED0">
        <w:rPr>
          <w:sz w:val="20"/>
          <w:szCs w:val="20"/>
        </w:rPr>
        <w:t>That</w:t>
      </w:r>
      <w:proofErr w:type="spellEnd"/>
      <w:r w:rsidRPr="008B3ED0">
        <w:rPr>
          <w:sz w:val="20"/>
          <w:szCs w:val="20"/>
        </w:rPr>
        <w:t xml:space="preserve"> immigrants </w:t>
      </w:r>
      <w:proofErr w:type="spellStart"/>
      <w:r w:rsidRPr="008B3ED0">
        <w:rPr>
          <w:sz w:val="20"/>
          <w:szCs w:val="20"/>
        </w:rPr>
        <w:t>who</w:t>
      </w:r>
      <w:proofErr w:type="spellEnd"/>
      <w:r w:rsidRPr="008B3ED0">
        <w:rPr>
          <w:sz w:val="20"/>
          <w:szCs w:val="20"/>
        </w:rPr>
        <w:t xml:space="preserve"> live </w:t>
      </w:r>
      <w:proofErr w:type="spellStart"/>
      <w:r w:rsidRPr="008B3ED0">
        <w:rPr>
          <w:sz w:val="20"/>
          <w:szCs w:val="20"/>
        </w:rPr>
        <w:t>there</w:t>
      </w:r>
      <w:proofErr w:type="spellEnd"/>
      <w:r w:rsidRPr="008B3ED0">
        <w:rPr>
          <w:sz w:val="20"/>
          <w:szCs w:val="20"/>
        </w:rPr>
        <w:t xml:space="preserve"> </w:t>
      </w:r>
      <w:proofErr w:type="spellStart"/>
      <w:r w:rsidRPr="008B3ED0">
        <w:rPr>
          <w:sz w:val="20"/>
          <w:szCs w:val="20"/>
        </w:rPr>
        <w:t>learn</w:t>
      </w:r>
      <w:proofErr w:type="spellEnd"/>
      <w:r w:rsidRPr="008B3ED0">
        <w:rPr>
          <w:sz w:val="20"/>
          <w:szCs w:val="20"/>
        </w:rPr>
        <w:t xml:space="preserve"> </w:t>
      </w:r>
      <w:proofErr w:type="spellStart"/>
      <w:r w:rsidRPr="008B3ED0">
        <w:rPr>
          <w:sz w:val="20"/>
          <w:szCs w:val="20"/>
        </w:rPr>
        <w:t>how</w:t>
      </w:r>
      <w:proofErr w:type="spellEnd"/>
      <w:r w:rsidRPr="008B3ED0">
        <w:rPr>
          <w:sz w:val="20"/>
          <w:szCs w:val="20"/>
        </w:rPr>
        <w:t xml:space="preserve"> to </w:t>
      </w:r>
      <w:proofErr w:type="spellStart"/>
      <w:r w:rsidRPr="008B3ED0">
        <w:rPr>
          <w:sz w:val="20"/>
          <w:szCs w:val="20"/>
        </w:rPr>
        <w:t>act</w:t>
      </w:r>
      <w:proofErr w:type="spellEnd"/>
      <w:r w:rsidRPr="008B3ED0">
        <w:rPr>
          <w:sz w:val="20"/>
          <w:szCs w:val="20"/>
        </w:rPr>
        <w:t xml:space="preserve"> in Sweden. </w:t>
      </w:r>
      <w:r w:rsidRPr="00976BB7">
        <w:rPr>
          <w:sz w:val="20"/>
          <w:szCs w:val="20"/>
          <w:lang w:val="en-US"/>
        </w:rPr>
        <w:t xml:space="preserve">For example, one does not put garbage bags outside the entrance door or by the garbage bin, one put it in the garbage bin.” </w:t>
      </w:r>
      <w:r w:rsidRPr="00976BB7">
        <w:rPr>
          <w:sz w:val="20"/>
          <w:szCs w:val="20"/>
        </w:rPr>
        <w:t xml:space="preserve">[Att dem invandrare som ska bo där måste lära sig hur man lever här i Sverige </w:t>
      </w:r>
      <w:proofErr w:type="gramStart"/>
      <w:r w:rsidRPr="00976BB7">
        <w:rPr>
          <w:sz w:val="20"/>
          <w:szCs w:val="20"/>
        </w:rPr>
        <w:t>t.ex.</w:t>
      </w:r>
      <w:proofErr w:type="gramEnd"/>
      <w:r w:rsidRPr="00976BB7">
        <w:rPr>
          <w:sz w:val="20"/>
          <w:szCs w:val="20"/>
        </w:rPr>
        <w:t xml:space="preserve"> Så ställer man inte soppåsar utanför dörren eller vid </w:t>
      </w:r>
      <w:proofErr w:type="spellStart"/>
      <w:r w:rsidRPr="00976BB7">
        <w:rPr>
          <w:sz w:val="20"/>
          <w:szCs w:val="20"/>
        </w:rPr>
        <w:t>sopbingen</w:t>
      </w:r>
      <w:proofErr w:type="spellEnd"/>
      <w:r w:rsidRPr="00976BB7">
        <w:rPr>
          <w:sz w:val="20"/>
          <w:szCs w:val="20"/>
        </w:rPr>
        <w:t xml:space="preserve"> utan man slänger sopor i </w:t>
      </w:r>
      <w:proofErr w:type="spellStart"/>
      <w:r w:rsidRPr="00976BB7">
        <w:rPr>
          <w:sz w:val="20"/>
          <w:szCs w:val="20"/>
        </w:rPr>
        <w:t>sopbingen</w:t>
      </w:r>
      <w:proofErr w:type="spellEnd"/>
      <w:r w:rsidRPr="00976BB7">
        <w:rPr>
          <w:sz w:val="20"/>
          <w:szCs w:val="20"/>
        </w:rPr>
        <w:t>.]</w:t>
      </w:r>
      <w:r w:rsidR="00C95E42" w:rsidRPr="008B3ED0">
        <w:rPr>
          <w:sz w:val="20"/>
          <w:szCs w:val="20"/>
        </w:rPr>
        <w:t>;</w:t>
      </w:r>
      <w:r w:rsidRPr="00976BB7">
        <w:rPr>
          <w:sz w:val="20"/>
          <w:szCs w:val="20"/>
        </w:rPr>
        <w:t xml:space="preserve"> </w:t>
      </w:r>
      <w:proofErr w:type="spellStart"/>
      <w:r w:rsidR="00B91B9E" w:rsidRPr="008B3ED0">
        <w:rPr>
          <w:sz w:val="20"/>
          <w:szCs w:val="20"/>
          <w:u w:val="single"/>
        </w:rPr>
        <w:t>Increasing</w:t>
      </w:r>
      <w:proofErr w:type="spellEnd"/>
      <w:r w:rsidR="00B91B9E" w:rsidRPr="008B3ED0">
        <w:rPr>
          <w:sz w:val="20"/>
          <w:szCs w:val="20"/>
          <w:u w:val="single"/>
        </w:rPr>
        <w:t xml:space="preserve"> the </w:t>
      </w:r>
      <w:proofErr w:type="spellStart"/>
      <w:r w:rsidR="00B91B9E" w:rsidRPr="008B3ED0">
        <w:rPr>
          <w:sz w:val="20"/>
          <w:szCs w:val="20"/>
          <w:u w:val="single"/>
        </w:rPr>
        <w:t>visibility</w:t>
      </w:r>
      <w:proofErr w:type="spellEnd"/>
      <w:r w:rsidR="00B91B9E" w:rsidRPr="008B3ED0">
        <w:rPr>
          <w:sz w:val="20"/>
          <w:szCs w:val="20"/>
          <w:u w:val="single"/>
        </w:rPr>
        <w:t xml:space="preserve"> </w:t>
      </w:r>
      <w:proofErr w:type="spellStart"/>
      <w:r w:rsidR="00B91B9E" w:rsidRPr="008B3ED0">
        <w:rPr>
          <w:sz w:val="20"/>
          <w:szCs w:val="20"/>
          <w:u w:val="single"/>
        </w:rPr>
        <w:t>of</w:t>
      </w:r>
      <w:proofErr w:type="spellEnd"/>
      <w:r w:rsidR="00B91B9E" w:rsidRPr="008B3ED0">
        <w:rPr>
          <w:sz w:val="20"/>
          <w:szCs w:val="20"/>
          <w:u w:val="single"/>
        </w:rPr>
        <w:t xml:space="preserve"> </w:t>
      </w:r>
      <w:proofErr w:type="spellStart"/>
      <w:r w:rsidR="00B91B9E" w:rsidRPr="008B3ED0">
        <w:rPr>
          <w:sz w:val="20"/>
          <w:szCs w:val="20"/>
          <w:u w:val="single"/>
        </w:rPr>
        <w:t>police</w:t>
      </w:r>
      <w:proofErr w:type="spellEnd"/>
      <w:r w:rsidR="00B91B9E" w:rsidRPr="008B3ED0">
        <w:rPr>
          <w:sz w:val="20"/>
          <w:szCs w:val="20"/>
          <w:u w:val="single"/>
        </w:rPr>
        <w:t xml:space="preserve"> officers in the </w:t>
      </w:r>
      <w:proofErr w:type="spellStart"/>
      <w:r w:rsidR="00B91B9E" w:rsidRPr="008B3ED0">
        <w:rPr>
          <w:sz w:val="20"/>
          <w:szCs w:val="20"/>
          <w:u w:val="single"/>
        </w:rPr>
        <w:t>neighborhood</w:t>
      </w:r>
      <w:proofErr w:type="spellEnd"/>
      <w:r w:rsidR="00C95E42" w:rsidRPr="008B3ED0">
        <w:rPr>
          <w:sz w:val="20"/>
          <w:szCs w:val="20"/>
          <w:u w:val="single"/>
        </w:rPr>
        <w:t xml:space="preserve">: </w:t>
      </w:r>
      <w:r w:rsidRPr="008B3ED0">
        <w:rPr>
          <w:sz w:val="20"/>
          <w:szCs w:val="20"/>
        </w:rPr>
        <w:t>“</w:t>
      </w:r>
      <w:proofErr w:type="spellStart"/>
      <w:r w:rsidRPr="008B3ED0">
        <w:rPr>
          <w:sz w:val="20"/>
          <w:szCs w:val="20"/>
        </w:rPr>
        <w:t>More</w:t>
      </w:r>
      <w:proofErr w:type="spellEnd"/>
      <w:r w:rsidRPr="008B3ED0">
        <w:rPr>
          <w:sz w:val="20"/>
          <w:szCs w:val="20"/>
        </w:rPr>
        <w:t xml:space="preserve"> </w:t>
      </w:r>
      <w:proofErr w:type="spellStart"/>
      <w:r w:rsidRPr="008B3ED0">
        <w:rPr>
          <w:sz w:val="20"/>
          <w:szCs w:val="20"/>
        </w:rPr>
        <w:t>people</w:t>
      </w:r>
      <w:proofErr w:type="spellEnd"/>
      <w:r w:rsidRPr="008B3ED0">
        <w:rPr>
          <w:sz w:val="20"/>
          <w:szCs w:val="20"/>
        </w:rPr>
        <w:t xml:space="preserve"> </w:t>
      </w:r>
      <w:proofErr w:type="spellStart"/>
      <w:r w:rsidRPr="008B3ED0">
        <w:rPr>
          <w:sz w:val="20"/>
          <w:szCs w:val="20"/>
        </w:rPr>
        <w:t>working</w:t>
      </w:r>
      <w:proofErr w:type="spellEnd"/>
      <w:r w:rsidRPr="008B3ED0">
        <w:rPr>
          <w:sz w:val="20"/>
          <w:szCs w:val="20"/>
        </w:rPr>
        <w:t xml:space="preserve"> </w:t>
      </w:r>
      <w:proofErr w:type="spellStart"/>
      <w:r w:rsidRPr="008B3ED0">
        <w:rPr>
          <w:sz w:val="20"/>
          <w:szCs w:val="20"/>
        </w:rPr>
        <w:t>with</w:t>
      </w:r>
      <w:proofErr w:type="spellEnd"/>
      <w:r w:rsidRPr="008B3ED0">
        <w:rPr>
          <w:sz w:val="20"/>
          <w:szCs w:val="20"/>
        </w:rPr>
        <w:t xml:space="preserve"> </w:t>
      </w:r>
      <w:proofErr w:type="spellStart"/>
      <w:r w:rsidRPr="008B3ED0">
        <w:rPr>
          <w:sz w:val="20"/>
          <w:szCs w:val="20"/>
        </w:rPr>
        <w:t>young</w:t>
      </w:r>
      <w:proofErr w:type="spellEnd"/>
      <w:r w:rsidRPr="008B3ED0">
        <w:rPr>
          <w:sz w:val="20"/>
          <w:szCs w:val="20"/>
        </w:rPr>
        <w:t xml:space="preserve"> </w:t>
      </w:r>
      <w:proofErr w:type="spellStart"/>
      <w:r w:rsidRPr="008B3ED0">
        <w:rPr>
          <w:sz w:val="20"/>
          <w:szCs w:val="20"/>
        </w:rPr>
        <w:t>people</w:t>
      </w:r>
      <w:proofErr w:type="spellEnd"/>
      <w:r w:rsidRPr="008B3ED0">
        <w:rPr>
          <w:sz w:val="20"/>
          <w:szCs w:val="20"/>
        </w:rPr>
        <w:t xml:space="preserve">! </w:t>
      </w:r>
      <w:r w:rsidRPr="00976BB7">
        <w:rPr>
          <w:sz w:val="20"/>
          <w:szCs w:val="20"/>
          <w:lang w:val="en-US"/>
        </w:rPr>
        <w:t xml:space="preserve">Who can walk around in the evenings and check out all the young who hang around.” </w:t>
      </w:r>
      <w:r w:rsidRPr="00976BB7">
        <w:rPr>
          <w:sz w:val="20"/>
          <w:szCs w:val="20"/>
        </w:rPr>
        <w:t>[Fler människor som jobbar med ungdomar! Som kan gå runt på kvällarnas och kolla till alla ungdomar som ör ute.]</w:t>
      </w:r>
    </w:p>
    <w:p w14:paraId="40B5F9A7" w14:textId="02FC2CB3" w:rsidR="00CC3D6B" w:rsidRPr="00976BB7" w:rsidRDefault="00CC3D6B" w:rsidP="00C95E42">
      <w:pPr>
        <w:spacing w:after="120"/>
        <w:rPr>
          <w:b/>
          <w:bCs/>
          <w:sz w:val="20"/>
          <w:szCs w:val="20"/>
          <w:lang w:val="en-US"/>
        </w:rPr>
      </w:pPr>
      <w:r w:rsidRPr="00976BB7">
        <w:rPr>
          <w:b/>
          <w:bCs/>
          <w:sz w:val="20"/>
          <w:szCs w:val="20"/>
          <w:lang w:val="en-US"/>
        </w:rPr>
        <w:t>Populist oriented proposals</w:t>
      </w:r>
    </w:p>
    <w:p w14:paraId="4115F007" w14:textId="6F8E8EE2" w:rsidR="003A30CE" w:rsidRPr="00976BB7" w:rsidRDefault="00B91B9E" w:rsidP="00C95E42">
      <w:pPr>
        <w:spacing w:after="120"/>
        <w:rPr>
          <w:sz w:val="20"/>
          <w:szCs w:val="20"/>
        </w:rPr>
      </w:pPr>
      <w:r w:rsidRPr="00976BB7">
        <w:rPr>
          <w:sz w:val="20"/>
          <w:szCs w:val="20"/>
          <w:u w:val="single"/>
          <w:lang w:val="en-US"/>
        </w:rPr>
        <w:t>Women and men being more equal</w:t>
      </w:r>
      <w:proofErr w:type="gramStart"/>
      <w:r w:rsidR="00C95E42">
        <w:rPr>
          <w:sz w:val="20"/>
          <w:szCs w:val="20"/>
          <w:u w:val="single"/>
          <w:lang w:val="en-US"/>
        </w:rPr>
        <w:t xml:space="preserve">: </w:t>
      </w:r>
      <w:r w:rsidR="00CC3D6B" w:rsidRPr="00976BB7">
        <w:rPr>
          <w:rFonts w:eastAsia="Calibri"/>
          <w:sz w:val="20"/>
          <w:szCs w:val="20"/>
          <w:lang w:val="en-US"/>
        </w:rPr>
        <w:t>”Increase</w:t>
      </w:r>
      <w:proofErr w:type="gramEnd"/>
      <w:r w:rsidR="00CC3D6B" w:rsidRPr="00976BB7">
        <w:rPr>
          <w:rFonts w:eastAsia="Calibri"/>
          <w:sz w:val="20"/>
          <w:szCs w:val="20"/>
          <w:lang w:val="en-US"/>
        </w:rPr>
        <w:t xml:space="preserve"> security and reduce gender segregation, especially in the evening when the entire public space is taken over by gangs of young men, who are screaming and making noise.” </w:t>
      </w:r>
      <w:r w:rsidR="00CC3D6B" w:rsidRPr="00976BB7">
        <w:rPr>
          <w:rFonts w:eastAsia="Calibri"/>
          <w:sz w:val="20"/>
          <w:szCs w:val="20"/>
        </w:rPr>
        <w:t>[Öka tryggheten och minska könssegregeringen, särskilt kvällstid på torget då hela det offentliga rummet tas över av gäng av unga män, som skriker och stökar.]</w:t>
      </w:r>
      <w:r w:rsidR="00C95E42" w:rsidRPr="008B3ED0">
        <w:rPr>
          <w:rFonts w:eastAsia="Calibri"/>
          <w:sz w:val="20"/>
          <w:szCs w:val="20"/>
        </w:rPr>
        <w:t xml:space="preserve">; </w:t>
      </w:r>
      <w:r w:rsidR="00F05719" w:rsidRPr="008B3ED0">
        <w:rPr>
          <w:sz w:val="20"/>
          <w:szCs w:val="20"/>
          <w:u w:val="single"/>
        </w:rPr>
        <w:t xml:space="preserve">Preventing </w:t>
      </w:r>
      <w:proofErr w:type="spellStart"/>
      <w:r w:rsidR="00F05719" w:rsidRPr="008B3ED0">
        <w:rPr>
          <w:sz w:val="20"/>
          <w:szCs w:val="20"/>
          <w:u w:val="single"/>
        </w:rPr>
        <w:t>people</w:t>
      </w:r>
      <w:proofErr w:type="spellEnd"/>
      <w:r w:rsidR="00F05719" w:rsidRPr="008B3ED0">
        <w:rPr>
          <w:sz w:val="20"/>
          <w:szCs w:val="20"/>
          <w:u w:val="single"/>
        </w:rPr>
        <w:t xml:space="preserve"> from </w:t>
      </w:r>
      <w:proofErr w:type="spellStart"/>
      <w:r w:rsidR="00F05719" w:rsidRPr="008B3ED0">
        <w:rPr>
          <w:sz w:val="20"/>
          <w:szCs w:val="20"/>
          <w:u w:val="single"/>
        </w:rPr>
        <w:t>forcing</w:t>
      </w:r>
      <w:proofErr w:type="spellEnd"/>
      <w:r w:rsidR="00F05719" w:rsidRPr="008B3ED0">
        <w:rPr>
          <w:sz w:val="20"/>
          <w:szCs w:val="20"/>
          <w:u w:val="single"/>
        </w:rPr>
        <w:t xml:space="preserve"> </w:t>
      </w:r>
      <w:proofErr w:type="spellStart"/>
      <w:r w:rsidR="00F05719" w:rsidRPr="008B3ED0">
        <w:rPr>
          <w:sz w:val="20"/>
          <w:szCs w:val="20"/>
          <w:u w:val="single"/>
        </w:rPr>
        <w:t>their</w:t>
      </w:r>
      <w:proofErr w:type="spellEnd"/>
      <w:r w:rsidR="00F05719" w:rsidRPr="008B3ED0">
        <w:rPr>
          <w:sz w:val="20"/>
          <w:szCs w:val="20"/>
          <w:u w:val="single"/>
        </w:rPr>
        <w:t xml:space="preserve"> </w:t>
      </w:r>
      <w:proofErr w:type="spellStart"/>
      <w:r w:rsidR="00F05719" w:rsidRPr="008B3ED0">
        <w:rPr>
          <w:sz w:val="20"/>
          <w:szCs w:val="20"/>
          <w:u w:val="single"/>
        </w:rPr>
        <w:t>traditional</w:t>
      </w:r>
      <w:proofErr w:type="spellEnd"/>
      <w:r w:rsidR="00F05719" w:rsidRPr="008B3ED0">
        <w:rPr>
          <w:sz w:val="20"/>
          <w:szCs w:val="20"/>
          <w:u w:val="single"/>
        </w:rPr>
        <w:t xml:space="preserve"> morals on </w:t>
      </w:r>
      <w:proofErr w:type="spellStart"/>
      <w:r w:rsidR="00F05719" w:rsidRPr="008B3ED0">
        <w:rPr>
          <w:sz w:val="20"/>
          <w:szCs w:val="20"/>
          <w:u w:val="single"/>
        </w:rPr>
        <w:t>others</w:t>
      </w:r>
      <w:proofErr w:type="spellEnd"/>
      <w:r w:rsidR="00C95E42" w:rsidRPr="008B3ED0">
        <w:rPr>
          <w:rStyle w:val="jlqj4b"/>
          <w:sz w:val="20"/>
          <w:szCs w:val="20"/>
          <w:u w:val="single"/>
        </w:rPr>
        <w:t xml:space="preserve">: </w:t>
      </w:r>
      <w:r w:rsidR="00430C56" w:rsidRPr="008B3ED0">
        <w:rPr>
          <w:rStyle w:val="jlqj4b"/>
          <w:sz w:val="20"/>
          <w:szCs w:val="20"/>
        </w:rPr>
        <w:lastRenderedPageBreak/>
        <w:t>“</w:t>
      </w:r>
      <w:proofErr w:type="spellStart"/>
      <w:r w:rsidR="00CC3D6B" w:rsidRPr="008B3ED0">
        <w:rPr>
          <w:rStyle w:val="jlqj4b"/>
          <w:sz w:val="20"/>
          <w:szCs w:val="20"/>
        </w:rPr>
        <w:t>Strict</w:t>
      </w:r>
      <w:proofErr w:type="spellEnd"/>
      <w:r w:rsidR="00CC3D6B" w:rsidRPr="008B3ED0">
        <w:rPr>
          <w:rStyle w:val="jlqj4b"/>
          <w:sz w:val="20"/>
          <w:szCs w:val="20"/>
        </w:rPr>
        <w:t xml:space="preserve"> </w:t>
      </w:r>
      <w:proofErr w:type="spellStart"/>
      <w:r w:rsidR="00CC3D6B" w:rsidRPr="008B3ED0">
        <w:rPr>
          <w:rStyle w:val="jlqj4b"/>
          <w:sz w:val="20"/>
          <w:szCs w:val="20"/>
        </w:rPr>
        <w:t>punishments</w:t>
      </w:r>
      <w:proofErr w:type="spellEnd"/>
      <w:r w:rsidR="00CC3D6B" w:rsidRPr="008B3ED0">
        <w:rPr>
          <w:rStyle w:val="jlqj4b"/>
          <w:sz w:val="20"/>
          <w:szCs w:val="20"/>
        </w:rPr>
        <w:t xml:space="preserve"> for men </w:t>
      </w:r>
      <w:proofErr w:type="spellStart"/>
      <w:r w:rsidR="00CC3D6B" w:rsidRPr="008B3ED0">
        <w:rPr>
          <w:rStyle w:val="jlqj4b"/>
          <w:sz w:val="20"/>
          <w:szCs w:val="20"/>
        </w:rPr>
        <w:t>who</w:t>
      </w:r>
      <w:proofErr w:type="spellEnd"/>
      <w:r w:rsidR="00CC3D6B" w:rsidRPr="008B3ED0">
        <w:rPr>
          <w:rStyle w:val="jlqj4b"/>
          <w:sz w:val="20"/>
          <w:szCs w:val="20"/>
        </w:rPr>
        <w:t xml:space="preserve"> </w:t>
      </w:r>
      <w:proofErr w:type="spellStart"/>
      <w:r w:rsidR="00CC3D6B" w:rsidRPr="008B3ED0">
        <w:rPr>
          <w:rStyle w:val="jlqj4b"/>
          <w:sz w:val="20"/>
          <w:szCs w:val="20"/>
        </w:rPr>
        <w:t>prevent</w:t>
      </w:r>
      <w:proofErr w:type="spellEnd"/>
      <w:r w:rsidR="00CC3D6B" w:rsidRPr="008B3ED0">
        <w:rPr>
          <w:rStyle w:val="jlqj4b"/>
          <w:sz w:val="20"/>
          <w:szCs w:val="20"/>
        </w:rPr>
        <w:t xml:space="preserve"> adult </w:t>
      </w:r>
      <w:proofErr w:type="spellStart"/>
      <w:r w:rsidR="00CC3D6B" w:rsidRPr="008B3ED0">
        <w:rPr>
          <w:rStyle w:val="jlqj4b"/>
          <w:sz w:val="20"/>
          <w:szCs w:val="20"/>
        </w:rPr>
        <w:t>women</w:t>
      </w:r>
      <w:proofErr w:type="spellEnd"/>
      <w:r w:rsidR="00CC3D6B" w:rsidRPr="008B3ED0">
        <w:rPr>
          <w:rStyle w:val="jlqj4b"/>
          <w:sz w:val="20"/>
          <w:szCs w:val="20"/>
        </w:rPr>
        <w:t xml:space="preserve"> from </w:t>
      </w:r>
      <w:proofErr w:type="spellStart"/>
      <w:r w:rsidR="00CC3D6B" w:rsidRPr="008B3ED0">
        <w:rPr>
          <w:rStyle w:val="jlqj4b"/>
          <w:sz w:val="20"/>
          <w:szCs w:val="20"/>
        </w:rPr>
        <w:t>making</w:t>
      </w:r>
      <w:proofErr w:type="spellEnd"/>
      <w:r w:rsidR="00CC3D6B" w:rsidRPr="008B3ED0">
        <w:rPr>
          <w:rStyle w:val="jlqj4b"/>
          <w:sz w:val="20"/>
          <w:szCs w:val="20"/>
        </w:rPr>
        <w:t xml:space="preserve"> </w:t>
      </w:r>
      <w:proofErr w:type="spellStart"/>
      <w:r w:rsidR="00CC3D6B" w:rsidRPr="008B3ED0">
        <w:rPr>
          <w:rStyle w:val="jlqj4b"/>
          <w:sz w:val="20"/>
          <w:szCs w:val="20"/>
        </w:rPr>
        <w:t>their</w:t>
      </w:r>
      <w:proofErr w:type="spellEnd"/>
      <w:r w:rsidR="00CC3D6B" w:rsidRPr="008B3ED0">
        <w:rPr>
          <w:rStyle w:val="jlqj4b"/>
          <w:sz w:val="20"/>
          <w:szCs w:val="20"/>
        </w:rPr>
        <w:t xml:space="preserve"> </w:t>
      </w:r>
      <w:proofErr w:type="spellStart"/>
      <w:r w:rsidR="00CC3D6B" w:rsidRPr="008B3ED0">
        <w:rPr>
          <w:rStyle w:val="jlqj4b"/>
          <w:sz w:val="20"/>
          <w:szCs w:val="20"/>
        </w:rPr>
        <w:t>own</w:t>
      </w:r>
      <w:proofErr w:type="spellEnd"/>
      <w:r w:rsidR="00CC3D6B" w:rsidRPr="008B3ED0">
        <w:rPr>
          <w:rStyle w:val="jlqj4b"/>
          <w:sz w:val="20"/>
          <w:szCs w:val="20"/>
        </w:rPr>
        <w:t xml:space="preserve"> </w:t>
      </w:r>
      <w:proofErr w:type="spellStart"/>
      <w:r w:rsidR="00CC3D6B" w:rsidRPr="008B3ED0">
        <w:rPr>
          <w:rStyle w:val="jlqj4b"/>
          <w:sz w:val="20"/>
          <w:szCs w:val="20"/>
        </w:rPr>
        <w:t>decisions</w:t>
      </w:r>
      <w:proofErr w:type="spellEnd"/>
      <w:r w:rsidR="00CC3D6B" w:rsidRPr="008B3ED0">
        <w:rPr>
          <w:rStyle w:val="jlqj4b"/>
          <w:sz w:val="20"/>
          <w:szCs w:val="20"/>
        </w:rPr>
        <w:t>.</w:t>
      </w:r>
      <w:r w:rsidR="00CC3D6B" w:rsidRPr="008B3ED0">
        <w:rPr>
          <w:rStyle w:val="viiyi"/>
          <w:sz w:val="20"/>
          <w:szCs w:val="20"/>
        </w:rPr>
        <w:t xml:space="preserve"> </w:t>
      </w:r>
      <w:r w:rsidR="00CC3D6B" w:rsidRPr="00976BB7">
        <w:rPr>
          <w:rStyle w:val="jlqj4b"/>
          <w:sz w:val="20"/>
          <w:szCs w:val="20"/>
          <w:lang w:val="en"/>
        </w:rPr>
        <w:t>Inform residents that in Sweden equal treatment of both men and women applies.</w:t>
      </w:r>
      <w:r w:rsidR="00430C56" w:rsidRPr="00976BB7">
        <w:rPr>
          <w:rStyle w:val="jlqj4b"/>
          <w:sz w:val="20"/>
          <w:szCs w:val="20"/>
          <w:lang w:val="en"/>
        </w:rPr>
        <w:t>”</w:t>
      </w:r>
      <w:r w:rsidR="00CC3D6B" w:rsidRPr="00976BB7">
        <w:rPr>
          <w:rStyle w:val="jlqj4b"/>
          <w:sz w:val="20"/>
          <w:szCs w:val="20"/>
          <w:lang w:val="en"/>
        </w:rPr>
        <w:t xml:space="preserve"> </w:t>
      </w:r>
      <w:r w:rsidR="00CC3D6B" w:rsidRPr="00976BB7">
        <w:rPr>
          <w:sz w:val="20"/>
          <w:szCs w:val="20"/>
        </w:rPr>
        <w:t xml:space="preserve">[Stränga straff för män som förhindrar myndiga kvinnor från att ta egna beslut. </w:t>
      </w:r>
      <w:proofErr w:type="spellStart"/>
      <w:r w:rsidR="00CC3D6B" w:rsidRPr="008B4709">
        <w:rPr>
          <w:sz w:val="20"/>
          <w:szCs w:val="20"/>
          <w:lang w:val="en-US"/>
        </w:rPr>
        <w:t>Informera</w:t>
      </w:r>
      <w:proofErr w:type="spellEnd"/>
      <w:r w:rsidR="00CC3D6B" w:rsidRPr="008B4709">
        <w:rPr>
          <w:sz w:val="20"/>
          <w:szCs w:val="20"/>
          <w:lang w:val="en-US"/>
        </w:rPr>
        <w:t xml:space="preserve"> </w:t>
      </w:r>
      <w:proofErr w:type="spellStart"/>
      <w:r w:rsidR="00CC3D6B" w:rsidRPr="008B4709">
        <w:rPr>
          <w:sz w:val="20"/>
          <w:szCs w:val="20"/>
          <w:lang w:val="en-US"/>
        </w:rPr>
        <w:t>boenden</w:t>
      </w:r>
      <w:proofErr w:type="spellEnd"/>
      <w:r w:rsidR="00CC3D6B" w:rsidRPr="008B4709">
        <w:rPr>
          <w:sz w:val="20"/>
          <w:szCs w:val="20"/>
          <w:lang w:val="en-US"/>
        </w:rPr>
        <w:t xml:space="preserve"> </w:t>
      </w:r>
      <w:proofErr w:type="spellStart"/>
      <w:r w:rsidR="00CC3D6B" w:rsidRPr="008B4709">
        <w:rPr>
          <w:sz w:val="20"/>
          <w:szCs w:val="20"/>
          <w:lang w:val="en-US"/>
        </w:rPr>
        <w:t>att</w:t>
      </w:r>
      <w:proofErr w:type="spellEnd"/>
      <w:r w:rsidR="00CC3D6B" w:rsidRPr="008B4709">
        <w:rPr>
          <w:sz w:val="20"/>
          <w:szCs w:val="20"/>
          <w:lang w:val="en-US"/>
        </w:rPr>
        <w:t xml:space="preserve"> </w:t>
      </w:r>
      <w:proofErr w:type="spellStart"/>
      <w:r w:rsidR="00CC3D6B" w:rsidRPr="008B4709">
        <w:rPr>
          <w:sz w:val="20"/>
          <w:szCs w:val="20"/>
          <w:lang w:val="en-US"/>
        </w:rPr>
        <w:t>i</w:t>
      </w:r>
      <w:proofErr w:type="spellEnd"/>
      <w:r w:rsidR="00CC3D6B" w:rsidRPr="008B4709">
        <w:rPr>
          <w:sz w:val="20"/>
          <w:szCs w:val="20"/>
          <w:lang w:val="en-US"/>
        </w:rPr>
        <w:t xml:space="preserve"> Sverige </w:t>
      </w:r>
      <w:proofErr w:type="spellStart"/>
      <w:r w:rsidR="00CC3D6B" w:rsidRPr="008B4709">
        <w:rPr>
          <w:sz w:val="20"/>
          <w:szCs w:val="20"/>
          <w:lang w:val="en-US"/>
        </w:rPr>
        <w:t>gäller</w:t>
      </w:r>
      <w:proofErr w:type="spellEnd"/>
      <w:r w:rsidR="00CC3D6B" w:rsidRPr="008B4709">
        <w:rPr>
          <w:sz w:val="20"/>
          <w:szCs w:val="20"/>
          <w:lang w:val="en-US"/>
        </w:rPr>
        <w:t xml:space="preserve"> </w:t>
      </w:r>
      <w:proofErr w:type="spellStart"/>
      <w:r w:rsidR="00CC3D6B" w:rsidRPr="008B4709">
        <w:rPr>
          <w:sz w:val="20"/>
          <w:szCs w:val="20"/>
          <w:lang w:val="en-US"/>
        </w:rPr>
        <w:t>lika</w:t>
      </w:r>
      <w:proofErr w:type="spellEnd"/>
      <w:r w:rsidR="00CC3D6B" w:rsidRPr="008B4709">
        <w:rPr>
          <w:sz w:val="20"/>
          <w:szCs w:val="20"/>
          <w:lang w:val="en-US"/>
        </w:rPr>
        <w:t xml:space="preserve"> </w:t>
      </w:r>
      <w:proofErr w:type="spellStart"/>
      <w:r w:rsidR="00CC3D6B" w:rsidRPr="008B4709">
        <w:rPr>
          <w:sz w:val="20"/>
          <w:szCs w:val="20"/>
          <w:lang w:val="en-US"/>
        </w:rPr>
        <w:t>behandling</w:t>
      </w:r>
      <w:proofErr w:type="spellEnd"/>
      <w:r w:rsidR="00CC3D6B" w:rsidRPr="008B4709">
        <w:rPr>
          <w:sz w:val="20"/>
          <w:szCs w:val="20"/>
          <w:lang w:val="en-US"/>
        </w:rPr>
        <w:t xml:space="preserve"> av </w:t>
      </w:r>
      <w:proofErr w:type="spellStart"/>
      <w:r w:rsidR="00CC3D6B" w:rsidRPr="008B4709">
        <w:rPr>
          <w:sz w:val="20"/>
          <w:szCs w:val="20"/>
          <w:lang w:val="en-US"/>
        </w:rPr>
        <w:t>såväl</w:t>
      </w:r>
      <w:proofErr w:type="spellEnd"/>
      <w:r w:rsidR="00CC3D6B" w:rsidRPr="008B4709">
        <w:rPr>
          <w:sz w:val="20"/>
          <w:szCs w:val="20"/>
          <w:lang w:val="en-US"/>
        </w:rPr>
        <w:t xml:space="preserve"> </w:t>
      </w:r>
      <w:proofErr w:type="spellStart"/>
      <w:r w:rsidR="00CC3D6B" w:rsidRPr="008B4709">
        <w:rPr>
          <w:sz w:val="20"/>
          <w:szCs w:val="20"/>
          <w:lang w:val="en-US"/>
        </w:rPr>
        <w:t>män</w:t>
      </w:r>
      <w:proofErr w:type="spellEnd"/>
      <w:r w:rsidR="00CC3D6B" w:rsidRPr="008B4709">
        <w:rPr>
          <w:sz w:val="20"/>
          <w:szCs w:val="20"/>
          <w:lang w:val="en-US"/>
        </w:rPr>
        <w:t xml:space="preserve"> </w:t>
      </w:r>
      <w:proofErr w:type="spellStart"/>
      <w:r w:rsidR="00CC3D6B" w:rsidRPr="008B4709">
        <w:rPr>
          <w:sz w:val="20"/>
          <w:szCs w:val="20"/>
          <w:lang w:val="en-US"/>
        </w:rPr>
        <w:t>som</w:t>
      </w:r>
      <w:proofErr w:type="spellEnd"/>
      <w:r w:rsidR="00CC3D6B" w:rsidRPr="008B4709">
        <w:rPr>
          <w:sz w:val="20"/>
          <w:szCs w:val="20"/>
          <w:lang w:val="en-US"/>
        </w:rPr>
        <w:t xml:space="preserve"> </w:t>
      </w:r>
      <w:proofErr w:type="spellStart"/>
      <w:r w:rsidR="00CC3D6B" w:rsidRPr="008B4709">
        <w:rPr>
          <w:sz w:val="20"/>
          <w:szCs w:val="20"/>
          <w:lang w:val="en-US"/>
        </w:rPr>
        <w:t>kvinnor</w:t>
      </w:r>
      <w:proofErr w:type="spellEnd"/>
      <w:r w:rsidR="00CC3D6B" w:rsidRPr="008B4709">
        <w:rPr>
          <w:sz w:val="20"/>
          <w:szCs w:val="20"/>
          <w:lang w:val="en-US"/>
        </w:rPr>
        <w:t>.</w:t>
      </w:r>
      <w:r w:rsidR="00C95E42">
        <w:rPr>
          <w:sz w:val="20"/>
          <w:szCs w:val="20"/>
          <w:lang w:val="en-US"/>
        </w:rPr>
        <w:t xml:space="preserve">; </w:t>
      </w:r>
      <w:r w:rsidR="00F05719" w:rsidRPr="00976BB7">
        <w:rPr>
          <w:sz w:val="20"/>
          <w:szCs w:val="20"/>
          <w:u w:val="single"/>
          <w:lang w:val="en-US"/>
        </w:rPr>
        <w:t>Increasing the number of ethnic Swedes moving in</w:t>
      </w:r>
      <w:proofErr w:type="gramStart"/>
      <w:r w:rsidR="00C95E42">
        <w:rPr>
          <w:sz w:val="20"/>
          <w:szCs w:val="20"/>
          <w:u w:val="single"/>
          <w:lang w:val="en-US"/>
        </w:rPr>
        <w:t xml:space="preserve">: </w:t>
      </w:r>
      <w:r w:rsidR="00CC3D6B" w:rsidRPr="00976BB7">
        <w:rPr>
          <w:sz w:val="20"/>
          <w:szCs w:val="20"/>
          <w:lang w:val="en-US"/>
        </w:rPr>
        <w:t>”Most</w:t>
      </w:r>
      <w:proofErr w:type="gramEnd"/>
      <w:r w:rsidR="00CC3D6B" w:rsidRPr="00976BB7">
        <w:rPr>
          <w:sz w:val="20"/>
          <w:szCs w:val="20"/>
          <w:lang w:val="en-US"/>
        </w:rPr>
        <w:t xml:space="preserve"> important of  all is to bring in more Swedes into the neighborhood and reduce segregation. We need to stop thinking in terms of us versus them.” </w:t>
      </w:r>
      <w:r w:rsidR="00CC3D6B" w:rsidRPr="00976BB7">
        <w:rPr>
          <w:sz w:val="20"/>
          <w:szCs w:val="20"/>
        </w:rPr>
        <w:t xml:space="preserve">[Allra viktigast är att få in fler svenskar i området och minska segregationen. </w:t>
      </w:r>
      <w:r w:rsidR="00CC3D6B" w:rsidRPr="008B4709">
        <w:rPr>
          <w:sz w:val="20"/>
          <w:szCs w:val="20"/>
          <w:lang w:val="en-US"/>
        </w:rPr>
        <w:t xml:space="preserve">Vi </w:t>
      </w:r>
      <w:proofErr w:type="spellStart"/>
      <w:r w:rsidR="00CC3D6B" w:rsidRPr="008B4709">
        <w:rPr>
          <w:sz w:val="20"/>
          <w:szCs w:val="20"/>
          <w:lang w:val="en-US"/>
        </w:rPr>
        <w:t>måste</w:t>
      </w:r>
      <w:proofErr w:type="spellEnd"/>
      <w:r w:rsidR="00CC3D6B" w:rsidRPr="008B4709">
        <w:rPr>
          <w:sz w:val="20"/>
          <w:szCs w:val="20"/>
          <w:lang w:val="en-US"/>
        </w:rPr>
        <w:t xml:space="preserve"> </w:t>
      </w:r>
      <w:proofErr w:type="spellStart"/>
      <w:r w:rsidR="00CC3D6B" w:rsidRPr="008B4709">
        <w:rPr>
          <w:sz w:val="20"/>
          <w:szCs w:val="20"/>
          <w:lang w:val="en-US"/>
        </w:rPr>
        <w:t>få</w:t>
      </w:r>
      <w:proofErr w:type="spellEnd"/>
      <w:r w:rsidR="00CC3D6B" w:rsidRPr="008B4709">
        <w:rPr>
          <w:sz w:val="20"/>
          <w:szCs w:val="20"/>
          <w:lang w:val="en-US"/>
        </w:rPr>
        <w:t xml:space="preserve"> </w:t>
      </w:r>
      <w:proofErr w:type="spellStart"/>
      <w:r w:rsidR="00CC3D6B" w:rsidRPr="008B4709">
        <w:rPr>
          <w:sz w:val="20"/>
          <w:szCs w:val="20"/>
          <w:lang w:val="en-US"/>
        </w:rPr>
        <w:t>stopp</w:t>
      </w:r>
      <w:proofErr w:type="spellEnd"/>
      <w:r w:rsidR="00CC3D6B" w:rsidRPr="008B4709">
        <w:rPr>
          <w:sz w:val="20"/>
          <w:szCs w:val="20"/>
          <w:lang w:val="en-US"/>
        </w:rPr>
        <w:t xml:space="preserve"> </w:t>
      </w:r>
      <w:proofErr w:type="spellStart"/>
      <w:r w:rsidR="00CC3D6B" w:rsidRPr="008B4709">
        <w:rPr>
          <w:sz w:val="20"/>
          <w:szCs w:val="20"/>
          <w:lang w:val="en-US"/>
        </w:rPr>
        <w:t>på</w:t>
      </w:r>
      <w:proofErr w:type="spellEnd"/>
      <w:r w:rsidR="00CC3D6B" w:rsidRPr="008B4709">
        <w:rPr>
          <w:sz w:val="20"/>
          <w:szCs w:val="20"/>
          <w:lang w:val="en-US"/>
        </w:rPr>
        <w:t xml:space="preserve"> </w:t>
      </w:r>
      <w:proofErr w:type="spellStart"/>
      <w:r w:rsidR="00CC3D6B" w:rsidRPr="008B4709">
        <w:rPr>
          <w:sz w:val="20"/>
          <w:szCs w:val="20"/>
          <w:lang w:val="en-US"/>
        </w:rPr>
        <w:t>en</w:t>
      </w:r>
      <w:proofErr w:type="spellEnd"/>
      <w:r w:rsidR="00CC3D6B" w:rsidRPr="008B4709">
        <w:rPr>
          <w:sz w:val="20"/>
          <w:szCs w:val="20"/>
          <w:lang w:val="en-US"/>
        </w:rPr>
        <w:t xml:space="preserve"> vi </w:t>
      </w:r>
      <w:proofErr w:type="spellStart"/>
      <w:r w:rsidR="00CC3D6B" w:rsidRPr="008B4709">
        <w:rPr>
          <w:sz w:val="20"/>
          <w:szCs w:val="20"/>
          <w:lang w:val="en-US"/>
        </w:rPr>
        <w:t>och</w:t>
      </w:r>
      <w:proofErr w:type="spellEnd"/>
      <w:r w:rsidR="00CC3D6B" w:rsidRPr="008B4709">
        <w:rPr>
          <w:sz w:val="20"/>
          <w:szCs w:val="20"/>
          <w:lang w:val="en-US"/>
        </w:rPr>
        <w:t xml:space="preserve"> </w:t>
      </w:r>
      <w:proofErr w:type="spellStart"/>
      <w:r w:rsidR="00CC3D6B" w:rsidRPr="008B4709">
        <w:rPr>
          <w:sz w:val="20"/>
          <w:szCs w:val="20"/>
          <w:lang w:val="en-US"/>
        </w:rPr>
        <w:t>dom</w:t>
      </w:r>
      <w:proofErr w:type="spellEnd"/>
      <w:r w:rsidR="00CC3D6B" w:rsidRPr="008B4709">
        <w:rPr>
          <w:sz w:val="20"/>
          <w:szCs w:val="20"/>
          <w:lang w:val="en-US"/>
        </w:rPr>
        <w:t xml:space="preserve"> </w:t>
      </w:r>
      <w:proofErr w:type="spellStart"/>
      <w:r w:rsidR="00CC3D6B" w:rsidRPr="008B4709">
        <w:rPr>
          <w:sz w:val="20"/>
          <w:szCs w:val="20"/>
          <w:lang w:val="en-US"/>
        </w:rPr>
        <w:t>känsla</w:t>
      </w:r>
      <w:proofErr w:type="spellEnd"/>
      <w:r w:rsidR="00CC3D6B" w:rsidRPr="008B4709">
        <w:rPr>
          <w:sz w:val="20"/>
          <w:szCs w:val="20"/>
          <w:lang w:val="en-US"/>
        </w:rPr>
        <w:t>.]</w:t>
      </w:r>
      <w:r w:rsidR="00C95E42">
        <w:rPr>
          <w:sz w:val="20"/>
          <w:szCs w:val="20"/>
          <w:lang w:val="en-US"/>
        </w:rPr>
        <w:t xml:space="preserve">; </w:t>
      </w:r>
      <w:r w:rsidR="00F05719" w:rsidRPr="00976BB7">
        <w:rPr>
          <w:sz w:val="20"/>
          <w:szCs w:val="20"/>
          <w:u w:val="single"/>
          <w:lang w:val="en-US"/>
        </w:rPr>
        <w:t>Decreasing the number of refugees moving in</w:t>
      </w:r>
      <w:proofErr w:type="gramStart"/>
      <w:r w:rsidR="00C95E42">
        <w:rPr>
          <w:sz w:val="20"/>
          <w:szCs w:val="20"/>
          <w:u w:val="single"/>
          <w:lang w:val="en-US"/>
        </w:rPr>
        <w:t xml:space="preserve">: </w:t>
      </w:r>
      <w:r w:rsidR="00CC3D6B" w:rsidRPr="00976BB7">
        <w:rPr>
          <w:sz w:val="20"/>
          <w:szCs w:val="20"/>
          <w:lang w:val="en-US"/>
        </w:rPr>
        <w:t>”Absolutely</w:t>
      </w:r>
      <w:proofErr w:type="gramEnd"/>
      <w:r w:rsidR="00CC3D6B" w:rsidRPr="00976BB7">
        <w:rPr>
          <w:sz w:val="20"/>
          <w:szCs w:val="20"/>
          <w:lang w:val="en-US"/>
        </w:rPr>
        <w:t xml:space="preserve"> most important is to ensure that fewer refugees and social housing clientele end up in Hjällbo.” </w:t>
      </w:r>
      <w:r w:rsidR="00CC3D6B" w:rsidRPr="00976BB7">
        <w:rPr>
          <w:sz w:val="20"/>
          <w:szCs w:val="20"/>
        </w:rPr>
        <w:t>[Absolut viktigast är att se till att mindre flyktingar och social-boende hamnar i Hjällbo.]</w:t>
      </w:r>
    </w:p>
    <w:p w14:paraId="0BAA3929" w14:textId="483F2C88" w:rsidR="003A30CE" w:rsidRPr="00C95E42" w:rsidRDefault="003A30CE" w:rsidP="003A30CE">
      <w:pPr>
        <w:rPr>
          <w:b/>
          <w:bCs/>
          <w:lang w:val="en-US"/>
        </w:rPr>
      </w:pPr>
      <w:bookmarkStart w:id="4" w:name="_Hlk99980950"/>
      <w:r w:rsidRPr="00C95E42">
        <w:rPr>
          <w:b/>
          <w:bCs/>
          <w:lang w:val="en-US"/>
        </w:rPr>
        <w:t xml:space="preserve">Appendix </w:t>
      </w:r>
      <w:r w:rsidR="00CB66A4">
        <w:rPr>
          <w:b/>
          <w:bCs/>
          <w:lang w:val="en-US"/>
        </w:rPr>
        <w:t>5</w:t>
      </w:r>
      <w:r w:rsidRPr="00C95E42">
        <w:rPr>
          <w:b/>
          <w:bCs/>
          <w:lang w:val="en-US"/>
        </w:rPr>
        <w:t xml:space="preserve">. A </w:t>
      </w:r>
      <w:r w:rsidR="00EC0BC5">
        <w:rPr>
          <w:b/>
          <w:bCs/>
          <w:lang w:val="en-US"/>
        </w:rPr>
        <w:t>w</w:t>
      </w:r>
      <w:r w:rsidRPr="00C95E42">
        <w:rPr>
          <w:b/>
          <w:bCs/>
          <w:lang w:val="en-US"/>
        </w:rPr>
        <w:t xml:space="preserve">ord </w:t>
      </w:r>
      <w:r w:rsidR="00EC0BC5">
        <w:rPr>
          <w:b/>
          <w:bCs/>
          <w:lang w:val="en-US"/>
        </w:rPr>
        <w:t>c</w:t>
      </w:r>
      <w:r w:rsidRPr="00C95E42">
        <w:rPr>
          <w:b/>
          <w:bCs/>
          <w:lang w:val="en-US"/>
        </w:rPr>
        <w:t xml:space="preserve">loud </w:t>
      </w:r>
      <w:r w:rsidR="00EC0BC5">
        <w:rPr>
          <w:b/>
          <w:bCs/>
          <w:lang w:val="en-US"/>
        </w:rPr>
        <w:t>b</w:t>
      </w:r>
      <w:r w:rsidRPr="00C95E42">
        <w:rPr>
          <w:b/>
          <w:bCs/>
          <w:lang w:val="en-US"/>
        </w:rPr>
        <w:t xml:space="preserve">ased on </w:t>
      </w:r>
      <w:r w:rsidR="00EC0BC5">
        <w:rPr>
          <w:b/>
          <w:bCs/>
          <w:lang w:val="en-US"/>
        </w:rPr>
        <w:t>o</w:t>
      </w:r>
      <w:r w:rsidRPr="00C95E42">
        <w:rPr>
          <w:b/>
          <w:bCs/>
          <w:lang w:val="en-US"/>
        </w:rPr>
        <w:t>pen-</w:t>
      </w:r>
      <w:r w:rsidR="00EC0BC5">
        <w:rPr>
          <w:b/>
          <w:bCs/>
          <w:lang w:val="en-US"/>
        </w:rPr>
        <w:t>e</w:t>
      </w:r>
      <w:r w:rsidRPr="00C95E42">
        <w:rPr>
          <w:b/>
          <w:bCs/>
          <w:lang w:val="en-US"/>
        </w:rPr>
        <w:t xml:space="preserve">nded </w:t>
      </w:r>
      <w:r w:rsidR="00EC0BC5">
        <w:rPr>
          <w:b/>
          <w:bCs/>
          <w:lang w:val="en-US"/>
        </w:rPr>
        <w:t>r</w:t>
      </w:r>
      <w:r w:rsidRPr="00C95E42">
        <w:rPr>
          <w:b/>
          <w:bCs/>
          <w:lang w:val="en-US"/>
        </w:rPr>
        <w:t xml:space="preserve">esponses </w:t>
      </w:r>
    </w:p>
    <w:bookmarkEnd w:id="4"/>
    <w:p w14:paraId="1B48E9F5" w14:textId="77777777" w:rsidR="003A30CE" w:rsidRDefault="003A30CE" w:rsidP="003A30CE">
      <w:pPr>
        <w:rPr>
          <w:sz w:val="28"/>
          <w:szCs w:val="28"/>
          <w:lang w:val="en-US"/>
        </w:rPr>
      </w:pPr>
    </w:p>
    <w:p w14:paraId="5725222A" w14:textId="25FF6D51" w:rsidR="003A30CE" w:rsidRPr="00C95E42" w:rsidRDefault="003A30CE" w:rsidP="003A30CE">
      <w:pPr>
        <w:rPr>
          <w:b/>
          <w:bCs/>
          <w:sz w:val="20"/>
          <w:szCs w:val="20"/>
          <w:lang w:val="en-US"/>
        </w:rPr>
      </w:pPr>
      <w:r w:rsidRPr="00C95E42">
        <w:rPr>
          <w:b/>
          <w:bCs/>
          <w:sz w:val="20"/>
          <w:szCs w:val="20"/>
          <w:lang w:val="en-US"/>
        </w:rPr>
        <w:t xml:space="preserve">Figure </w:t>
      </w:r>
      <w:r w:rsidR="00EC0BC5">
        <w:rPr>
          <w:b/>
          <w:bCs/>
          <w:sz w:val="20"/>
          <w:szCs w:val="20"/>
          <w:lang w:val="en-US"/>
        </w:rPr>
        <w:t>S</w:t>
      </w:r>
      <w:r w:rsidRPr="00C95E42">
        <w:rPr>
          <w:b/>
          <w:bCs/>
          <w:sz w:val="20"/>
          <w:szCs w:val="20"/>
          <w:lang w:val="en-US"/>
        </w:rPr>
        <w:t xml:space="preserve">1. Word </w:t>
      </w:r>
      <w:r w:rsidR="00F05719" w:rsidRPr="00C95E42">
        <w:rPr>
          <w:b/>
          <w:bCs/>
          <w:sz w:val="20"/>
          <w:szCs w:val="20"/>
          <w:lang w:val="en-US"/>
        </w:rPr>
        <w:t>c</w:t>
      </w:r>
      <w:r w:rsidRPr="00C95E42">
        <w:rPr>
          <w:b/>
          <w:bCs/>
          <w:sz w:val="20"/>
          <w:szCs w:val="20"/>
          <w:lang w:val="en-US"/>
        </w:rPr>
        <w:t xml:space="preserve">loud based on </w:t>
      </w:r>
      <w:r w:rsidR="00F05719" w:rsidRPr="00C95E42">
        <w:rPr>
          <w:b/>
          <w:bCs/>
          <w:sz w:val="20"/>
          <w:szCs w:val="20"/>
          <w:lang w:val="en-US"/>
        </w:rPr>
        <w:t>o</w:t>
      </w:r>
      <w:r w:rsidRPr="00C95E42">
        <w:rPr>
          <w:b/>
          <w:bCs/>
          <w:sz w:val="20"/>
          <w:szCs w:val="20"/>
          <w:lang w:val="en-US"/>
        </w:rPr>
        <w:t xml:space="preserve">pen-ended responses on the most important neighborhood problem   </w:t>
      </w:r>
    </w:p>
    <w:p w14:paraId="3D0D5197" w14:textId="364F1F2D" w:rsidR="003A30CE" w:rsidRPr="003A30CE" w:rsidRDefault="003A30CE" w:rsidP="003A30CE">
      <w:pPr>
        <w:rPr>
          <w:lang w:val="en-US"/>
        </w:rPr>
      </w:pPr>
      <w:r>
        <w:rPr>
          <w:noProof/>
        </w:rPr>
        <w:drawing>
          <wp:inline distT="0" distB="0" distL="0" distR="0" wp14:anchorId="146BDC8A" wp14:editId="52A89C1B">
            <wp:extent cx="2797521" cy="2499995"/>
            <wp:effectExtent l="0" t="0" r="0" b="1905"/>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8" cstate="print">
                      <a:extLst>
                        <a:ext uri="{28A0092B-C50C-407E-A947-70E740481C1C}">
                          <a14:useLocalDpi xmlns:a14="http://schemas.microsoft.com/office/drawing/2010/main" val="0"/>
                        </a:ext>
                      </a:extLst>
                    </a:blip>
                    <a:stretch>
                      <a:fillRect/>
                    </a:stretch>
                  </pic:blipFill>
                  <pic:spPr>
                    <a:xfrm>
                      <a:off x="0" y="0"/>
                      <a:ext cx="2853095" cy="2549658"/>
                    </a:xfrm>
                    <a:prstGeom prst="rect">
                      <a:avLst/>
                    </a:prstGeom>
                  </pic:spPr>
                </pic:pic>
              </a:graphicData>
            </a:graphic>
          </wp:inline>
        </w:drawing>
      </w:r>
    </w:p>
    <w:p w14:paraId="540B03A3" w14:textId="77777777" w:rsidR="003A30CE" w:rsidRPr="00976BB7" w:rsidRDefault="003A30CE" w:rsidP="003A30CE">
      <w:pPr>
        <w:rPr>
          <w:sz w:val="20"/>
          <w:szCs w:val="20"/>
          <w:lang w:val="en-US"/>
        </w:rPr>
      </w:pPr>
      <w:r w:rsidRPr="00976BB7">
        <w:rPr>
          <w:sz w:val="20"/>
          <w:szCs w:val="20"/>
          <w:lang w:val="en-US"/>
        </w:rPr>
        <w:t xml:space="preserve">Notes: The word cloud was created using all responses on the question about what would improve the neighborhood the most. Responses in Swedish, Somali and Arabic were translated to English using Google Translate. The only spelling mistakes corrected were “Bergsjön” and “Hjällbo,” the names of the two neighborhoods. Word cloud generated by </w:t>
      </w:r>
      <w:hyperlink r:id="rId9" w:history="1">
        <w:r w:rsidRPr="00976BB7">
          <w:rPr>
            <w:rStyle w:val="Hyperlink"/>
            <w:sz w:val="20"/>
            <w:szCs w:val="20"/>
            <w:lang w:val="en-US"/>
          </w:rPr>
          <w:t>https://www.wordclouds.com/</w:t>
        </w:r>
      </w:hyperlink>
      <w:r w:rsidRPr="00976BB7">
        <w:rPr>
          <w:sz w:val="20"/>
          <w:szCs w:val="20"/>
          <w:lang w:val="en-US"/>
        </w:rPr>
        <w:t xml:space="preserve"> </w:t>
      </w:r>
    </w:p>
    <w:p w14:paraId="19C457E9" w14:textId="77777777" w:rsidR="00C95E42" w:rsidRDefault="00C95E42" w:rsidP="00C95E42">
      <w:pPr>
        <w:rPr>
          <w:lang w:val="en-US"/>
        </w:rPr>
      </w:pPr>
    </w:p>
    <w:p w14:paraId="4111CDB4" w14:textId="528D84E7" w:rsidR="00374987" w:rsidRPr="00C95E42" w:rsidRDefault="00374987" w:rsidP="00C95E42">
      <w:pPr>
        <w:rPr>
          <w:b/>
          <w:bCs/>
          <w:lang w:val="en-US" w:eastAsia="sv-SE"/>
        </w:rPr>
      </w:pPr>
      <w:r w:rsidRPr="00C95E42">
        <w:rPr>
          <w:b/>
          <w:bCs/>
          <w:lang w:val="en-US" w:eastAsia="sv-SE"/>
        </w:rPr>
        <w:t xml:space="preserve">Appendix </w:t>
      </w:r>
      <w:r w:rsidR="00CB66A4">
        <w:rPr>
          <w:b/>
          <w:bCs/>
          <w:lang w:val="en-US" w:eastAsia="sv-SE"/>
        </w:rPr>
        <w:t>6</w:t>
      </w:r>
      <w:r w:rsidR="000E5BCD" w:rsidRPr="00C95E42">
        <w:rPr>
          <w:b/>
          <w:bCs/>
          <w:lang w:val="en-US" w:eastAsia="sv-SE"/>
        </w:rPr>
        <w:t>.</w:t>
      </w:r>
      <w:r w:rsidRPr="00C95E42">
        <w:rPr>
          <w:b/>
          <w:bCs/>
          <w:lang w:val="en-US" w:eastAsia="sv-SE"/>
        </w:rPr>
        <w:t xml:space="preserve"> Representativity and </w:t>
      </w:r>
      <w:r w:rsidR="00EC0BC5">
        <w:rPr>
          <w:b/>
          <w:bCs/>
          <w:lang w:val="en-US" w:eastAsia="sv-SE"/>
        </w:rPr>
        <w:t>p</w:t>
      </w:r>
      <w:r w:rsidRPr="00C95E42">
        <w:rPr>
          <w:b/>
          <w:bCs/>
          <w:lang w:val="en-US" w:eastAsia="sv-SE"/>
        </w:rPr>
        <w:t xml:space="preserve">anel </w:t>
      </w:r>
      <w:r w:rsidR="00EC0BC5">
        <w:rPr>
          <w:b/>
          <w:bCs/>
          <w:lang w:val="en-US" w:eastAsia="sv-SE"/>
        </w:rPr>
        <w:t>a</w:t>
      </w:r>
      <w:r w:rsidRPr="00C95E42">
        <w:rPr>
          <w:b/>
          <w:bCs/>
          <w:lang w:val="en-US" w:eastAsia="sv-SE"/>
        </w:rPr>
        <w:t xml:space="preserve">ttrition: </w:t>
      </w:r>
      <w:r w:rsidR="00A474FE">
        <w:rPr>
          <w:b/>
          <w:bCs/>
          <w:lang w:val="en-US" w:eastAsia="sv-SE"/>
        </w:rPr>
        <w:t>vulnerable neighborhood</w:t>
      </w:r>
      <w:r w:rsidRPr="00C95E42">
        <w:rPr>
          <w:b/>
          <w:bCs/>
          <w:lang w:val="en-US" w:eastAsia="sv-SE"/>
        </w:rPr>
        <w:t xml:space="preserve"> </w:t>
      </w:r>
      <w:r w:rsidR="00EC0BC5">
        <w:rPr>
          <w:b/>
          <w:bCs/>
          <w:lang w:val="en-US" w:eastAsia="sv-SE"/>
        </w:rPr>
        <w:t>s</w:t>
      </w:r>
      <w:r w:rsidRPr="00C95E42">
        <w:rPr>
          <w:b/>
          <w:bCs/>
          <w:lang w:val="en-US" w:eastAsia="sv-SE"/>
        </w:rPr>
        <w:t xml:space="preserve">ample </w:t>
      </w:r>
    </w:p>
    <w:p w14:paraId="630D4B8E" w14:textId="77777777" w:rsidR="00374987" w:rsidRPr="00374987" w:rsidRDefault="00374987" w:rsidP="00374987">
      <w:pPr>
        <w:jc w:val="center"/>
        <w:rPr>
          <w:lang w:val="en-US" w:eastAsia="sv-SE"/>
        </w:rPr>
      </w:pPr>
    </w:p>
    <w:p w14:paraId="10186646" w14:textId="6077367F" w:rsidR="00374987" w:rsidRPr="00C95E42" w:rsidRDefault="00374987" w:rsidP="00C1549B">
      <w:pPr>
        <w:rPr>
          <w:sz w:val="20"/>
          <w:szCs w:val="20"/>
          <w:lang w:val="en-US" w:eastAsia="sv-SE"/>
        </w:rPr>
      </w:pPr>
      <w:r w:rsidRPr="00C95E42">
        <w:rPr>
          <w:sz w:val="20"/>
          <w:szCs w:val="20"/>
          <w:lang w:val="en-US" w:eastAsia="sv-SE"/>
        </w:rPr>
        <w:t xml:space="preserve">The following analyses compare the </w:t>
      </w:r>
      <w:r w:rsidR="00E22739">
        <w:rPr>
          <w:sz w:val="20"/>
          <w:szCs w:val="20"/>
          <w:lang w:val="en-US" w:eastAsia="sv-SE"/>
        </w:rPr>
        <w:t>vulnerable neighborhood</w:t>
      </w:r>
      <w:r w:rsidRPr="00C95E42">
        <w:rPr>
          <w:sz w:val="20"/>
          <w:szCs w:val="20"/>
          <w:lang w:val="en-US" w:eastAsia="sv-SE"/>
        </w:rPr>
        <w:t xml:space="preserve"> sample with Gothenburg City’s register data for Hjällbo and (</w:t>
      </w:r>
      <w:proofErr w:type="spellStart"/>
      <w:r w:rsidRPr="00C95E42">
        <w:rPr>
          <w:sz w:val="20"/>
          <w:szCs w:val="20"/>
          <w:lang w:val="en-US" w:eastAsia="sv-SE"/>
        </w:rPr>
        <w:t>Östra</w:t>
      </w:r>
      <w:proofErr w:type="spellEnd"/>
      <w:r w:rsidRPr="00C95E42">
        <w:rPr>
          <w:sz w:val="20"/>
          <w:szCs w:val="20"/>
          <w:lang w:val="en-US" w:eastAsia="sv-SE"/>
        </w:rPr>
        <w:t>) Bergsjön. For overall representativity, we focus on the following five social characteristics for which we can match the sample with register data: gender, foreign born, age, primary neighborhood (residency in a specific part of respective neighborhood), and education. In addition to frequency distributions, we report two summary measures of agreement between register data and survey data: the mean absolute error (MAE), and the root mean square error (RMSE) (MacInnis, Krosnick Ho &amp; Cho, 2018). Results include partial responses.</w:t>
      </w:r>
    </w:p>
    <w:p w14:paraId="13183D2F" w14:textId="77777777" w:rsidR="00374987" w:rsidRPr="00C95E42" w:rsidRDefault="00374987" w:rsidP="00C1549B">
      <w:pPr>
        <w:rPr>
          <w:sz w:val="20"/>
          <w:szCs w:val="20"/>
          <w:lang w:val="en-US" w:eastAsia="sv-SE"/>
        </w:rPr>
      </w:pPr>
      <w:r w:rsidRPr="00C95E42">
        <w:rPr>
          <w:sz w:val="20"/>
          <w:szCs w:val="20"/>
          <w:lang w:val="en-US" w:eastAsia="sv-SE"/>
        </w:rPr>
        <w:t xml:space="preserve"> </w:t>
      </w:r>
    </w:p>
    <w:p w14:paraId="23EFFEEE" w14:textId="789B8C6A" w:rsidR="00374987" w:rsidRPr="00C95E42" w:rsidRDefault="00374987" w:rsidP="00C1549B">
      <w:pPr>
        <w:rPr>
          <w:sz w:val="20"/>
          <w:szCs w:val="20"/>
          <w:lang w:val="en-US" w:eastAsia="sv-SE"/>
        </w:rPr>
      </w:pPr>
      <w:r w:rsidRPr="00C95E42">
        <w:rPr>
          <w:sz w:val="20"/>
          <w:szCs w:val="20"/>
          <w:lang w:val="en-US" w:eastAsia="sv-SE"/>
        </w:rPr>
        <w:t>We also analyze panel attrition. For this analysis, we supplement register data with measures of attitudes that were recorded in the</w:t>
      </w:r>
      <w:r w:rsidR="00D248E4" w:rsidRPr="00C95E42">
        <w:rPr>
          <w:sz w:val="20"/>
          <w:szCs w:val="20"/>
          <w:lang w:val="en-US" w:eastAsia="sv-SE"/>
        </w:rPr>
        <w:t xml:space="preserve"> initial</w:t>
      </w:r>
      <w:r w:rsidRPr="00C95E42">
        <w:rPr>
          <w:sz w:val="20"/>
          <w:szCs w:val="20"/>
          <w:lang w:val="en-US" w:eastAsia="sv-SE"/>
        </w:rPr>
        <w:t xml:space="preserve"> </w:t>
      </w:r>
      <w:r w:rsidR="0037268F" w:rsidRPr="00C95E42">
        <w:rPr>
          <w:sz w:val="20"/>
          <w:szCs w:val="20"/>
          <w:lang w:val="en-US" w:eastAsia="sv-SE"/>
        </w:rPr>
        <w:t>face-to-face</w:t>
      </w:r>
      <w:r w:rsidRPr="00C95E42">
        <w:rPr>
          <w:sz w:val="20"/>
          <w:szCs w:val="20"/>
          <w:lang w:val="en-US" w:eastAsia="sv-SE"/>
        </w:rPr>
        <w:t xml:space="preserve"> </w:t>
      </w:r>
      <w:r w:rsidR="00CA0E8D" w:rsidRPr="00C95E42">
        <w:rPr>
          <w:sz w:val="20"/>
          <w:szCs w:val="20"/>
          <w:lang w:val="en-US" w:eastAsia="sv-SE"/>
        </w:rPr>
        <w:t xml:space="preserve">(f2f) </w:t>
      </w:r>
      <w:r w:rsidRPr="00C95E42">
        <w:rPr>
          <w:sz w:val="20"/>
          <w:szCs w:val="20"/>
          <w:lang w:val="en-US" w:eastAsia="sv-SE"/>
        </w:rPr>
        <w:t xml:space="preserve">interviews: neighborhood satisfaction, identification with neighborhood, identification with Sweden, trust in local institutions, trust in national level institutions, social trust in people living in the neighborhood, and social trust in Swedes. </w:t>
      </w:r>
    </w:p>
    <w:p w14:paraId="01808EF1" w14:textId="77777777" w:rsidR="00374987" w:rsidRPr="00C95E42" w:rsidRDefault="00374987" w:rsidP="00C1549B">
      <w:pPr>
        <w:rPr>
          <w:sz w:val="20"/>
          <w:szCs w:val="20"/>
          <w:lang w:val="en-US" w:eastAsia="sv-SE"/>
        </w:rPr>
      </w:pPr>
    </w:p>
    <w:p w14:paraId="3BF8696D" w14:textId="77777777" w:rsidR="00374987" w:rsidRPr="00C95E42" w:rsidRDefault="00374987" w:rsidP="00C1549B">
      <w:pPr>
        <w:rPr>
          <w:b/>
          <w:bCs/>
          <w:sz w:val="20"/>
          <w:szCs w:val="20"/>
          <w:lang w:val="en-US" w:eastAsia="sv-SE"/>
        </w:rPr>
      </w:pPr>
      <w:r w:rsidRPr="00C95E42">
        <w:rPr>
          <w:b/>
          <w:bCs/>
          <w:sz w:val="20"/>
          <w:szCs w:val="20"/>
          <w:lang w:val="en-US" w:eastAsia="sv-SE"/>
        </w:rPr>
        <w:t>Overall Representativity</w:t>
      </w:r>
    </w:p>
    <w:p w14:paraId="43F14514" w14:textId="77777777" w:rsidR="00374987" w:rsidRPr="00C95E42" w:rsidRDefault="00374987" w:rsidP="00C1549B">
      <w:pPr>
        <w:rPr>
          <w:sz w:val="20"/>
          <w:szCs w:val="20"/>
          <w:lang w:val="en-US" w:eastAsia="sv-SE"/>
        </w:rPr>
      </w:pPr>
    </w:p>
    <w:p w14:paraId="516DE5A8" w14:textId="4044B636" w:rsidR="007F662C" w:rsidRDefault="00374987" w:rsidP="00C95E42">
      <w:pPr>
        <w:rPr>
          <w:sz w:val="20"/>
          <w:szCs w:val="20"/>
          <w:lang w:val="en-US" w:eastAsia="sv-SE"/>
        </w:rPr>
      </w:pPr>
      <w:bookmarkStart w:id="5" w:name="_Hlk100238349"/>
      <w:r w:rsidRPr="00C95E42">
        <w:rPr>
          <w:sz w:val="20"/>
          <w:szCs w:val="20"/>
          <w:lang w:val="en-US" w:eastAsia="sv-SE"/>
        </w:rPr>
        <w:t xml:space="preserve">Table </w:t>
      </w:r>
      <w:r w:rsidR="00DC1058" w:rsidRPr="00C95E42">
        <w:rPr>
          <w:sz w:val="20"/>
          <w:szCs w:val="20"/>
          <w:lang w:val="en-US" w:eastAsia="sv-SE"/>
        </w:rPr>
        <w:t>S</w:t>
      </w:r>
      <w:r w:rsidR="003C1C1E">
        <w:rPr>
          <w:sz w:val="20"/>
          <w:szCs w:val="20"/>
          <w:lang w:val="en-US" w:eastAsia="sv-SE"/>
        </w:rPr>
        <w:t>2</w:t>
      </w:r>
      <w:r w:rsidRPr="00C95E42">
        <w:rPr>
          <w:sz w:val="20"/>
          <w:szCs w:val="20"/>
          <w:lang w:val="en-US" w:eastAsia="sv-SE"/>
        </w:rPr>
        <w:t xml:space="preserve"> shows frequency distributions for the five social characteristics among the target population (Register data) and three versions of the sample: </w:t>
      </w:r>
      <w:bookmarkEnd w:id="5"/>
      <w:r w:rsidRPr="00C95E42">
        <w:rPr>
          <w:sz w:val="20"/>
          <w:szCs w:val="20"/>
          <w:lang w:val="en-US" w:eastAsia="sv-SE"/>
        </w:rPr>
        <w:t>residents that were contacted for a f2f interview (“Contacted</w:t>
      </w:r>
      <w:r w:rsidR="00AC4C56" w:rsidRPr="00C95E42">
        <w:rPr>
          <w:sz w:val="20"/>
          <w:szCs w:val="20"/>
          <w:lang w:val="en-US" w:eastAsia="sv-SE"/>
        </w:rPr>
        <w:t xml:space="preserve"> f2f</w:t>
      </w:r>
      <w:r w:rsidRPr="00C95E42">
        <w:rPr>
          <w:sz w:val="20"/>
          <w:szCs w:val="20"/>
          <w:lang w:val="en-US" w:eastAsia="sv-SE"/>
        </w:rPr>
        <w:t>”), residents that agreed to take the f2f interview (“Interviewed f2f”), and residents that participated in one or more online panel wave (</w:t>
      </w:r>
      <w:r w:rsidR="00DC1058" w:rsidRPr="00C95E42">
        <w:rPr>
          <w:sz w:val="20"/>
          <w:szCs w:val="20"/>
          <w:lang w:val="en-US" w:eastAsia="sv-SE"/>
        </w:rPr>
        <w:t>“</w:t>
      </w:r>
      <w:r w:rsidRPr="00C95E42">
        <w:rPr>
          <w:sz w:val="20"/>
          <w:szCs w:val="20"/>
          <w:lang w:val="en-US" w:eastAsia="sv-SE"/>
        </w:rPr>
        <w:t>Interviewed online</w:t>
      </w:r>
      <w:r w:rsidR="00DC1058" w:rsidRPr="00C95E42">
        <w:rPr>
          <w:sz w:val="20"/>
          <w:szCs w:val="20"/>
          <w:lang w:val="en-US" w:eastAsia="sv-SE"/>
        </w:rPr>
        <w:t>”</w:t>
      </w:r>
      <w:r w:rsidRPr="00C95E42">
        <w:rPr>
          <w:sz w:val="20"/>
          <w:szCs w:val="20"/>
          <w:lang w:val="en-US" w:eastAsia="sv-SE"/>
        </w:rPr>
        <w:t xml:space="preserve">). Table </w:t>
      </w:r>
      <w:r w:rsidR="00DC1058" w:rsidRPr="00C95E42">
        <w:rPr>
          <w:sz w:val="20"/>
          <w:szCs w:val="20"/>
          <w:lang w:val="en-US" w:eastAsia="sv-SE"/>
        </w:rPr>
        <w:t>S</w:t>
      </w:r>
      <w:r w:rsidR="003C1C1E">
        <w:rPr>
          <w:sz w:val="20"/>
          <w:szCs w:val="20"/>
          <w:lang w:val="en-US" w:eastAsia="sv-SE"/>
        </w:rPr>
        <w:t>3</w:t>
      </w:r>
      <w:r w:rsidRPr="00C95E42">
        <w:rPr>
          <w:sz w:val="20"/>
          <w:szCs w:val="20"/>
          <w:lang w:val="en-US" w:eastAsia="sv-SE"/>
        </w:rPr>
        <w:t xml:space="preserve"> shows summary measures of agreement between register data and respective version of the sample.</w:t>
      </w:r>
      <w:r w:rsidR="00AC4C56" w:rsidRPr="00C95E42">
        <w:rPr>
          <w:sz w:val="20"/>
          <w:szCs w:val="20"/>
          <w:lang w:val="en-US" w:eastAsia="sv-SE"/>
        </w:rPr>
        <w:t xml:space="preserve"> </w:t>
      </w:r>
    </w:p>
    <w:p w14:paraId="5E300F62" w14:textId="77777777" w:rsidR="007F662C" w:rsidRDefault="007F662C" w:rsidP="00C95E42">
      <w:pPr>
        <w:rPr>
          <w:sz w:val="20"/>
          <w:szCs w:val="20"/>
          <w:lang w:val="en-US" w:eastAsia="sv-SE"/>
        </w:rPr>
      </w:pPr>
    </w:p>
    <w:p w14:paraId="51888924" w14:textId="77777777" w:rsidR="00E22739" w:rsidRDefault="00E22739" w:rsidP="00C95E42">
      <w:pPr>
        <w:rPr>
          <w:b/>
          <w:bCs/>
          <w:sz w:val="20"/>
          <w:szCs w:val="20"/>
          <w:lang w:val="en-US" w:eastAsia="sv-SE"/>
        </w:rPr>
      </w:pPr>
    </w:p>
    <w:p w14:paraId="63D973B2" w14:textId="7E01FCF2" w:rsidR="00374987" w:rsidRPr="00E22739" w:rsidRDefault="007F662C" w:rsidP="00E22739">
      <w:pPr>
        <w:rPr>
          <w:b/>
          <w:bCs/>
          <w:sz w:val="20"/>
          <w:szCs w:val="20"/>
          <w:lang w:val="en-US" w:eastAsia="sv-SE"/>
        </w:rPr>
      </w:pPr>
      <w:r w:rsidRPr="00C95E42">
        <w:rPr>
          <w:b/>
          <w:bCs/>
          <w:sz w:val="20"/>
          <w:szCs w:val="20"/>
          <w:lang w:val="en-US" w:eastAsia="sv-SE"/>
        </w:rPr>
        <w:lastRenderedPageBreak/>
        <w:t>Table S</w:t>
      </w:r>
      <w:r w:rsidR="003C1C1E">
        <w:rPr>
          <w:b/>
          <w:bCs/>
          <w:sz w:val="20"/>
          <w:szCs w:val="20"/>
          <w:lang w:val="en-US" w:eastAsia="sv-SE"/>
        </w:rPr>
        <w:t>2</w:t>
      </w:r>
      <w:r w:rsidRPr="00C95E42">
        <w:rPr>
          <w:b/>
          <w:bCs/>
          <w:sz w:val="20"/>
          <w:szCs w:val="20"/>
          <w:lang w:val="en-US" w:eastAsia="sv-SE"/>
        </w:rPr>
        <w:t>. Register data and sample composition</w:t>
      </w:r>
    </w:p>
    <w:tbl>
      <w:tblPr>
        <w:tblpPr w:leftFromText="141" w:rightFromText="141" w:vertAnchor="page" w:horzAnchor="margin" w:tblpY="1859"/>
        <w:tblW w:w="835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00" w:firstRow="0" w:lastRow="0" w:firstColumn="0" w:lastColumn="0" w:noHBand="0" w:noVBand="1"/>
      </w:tblPr>
      <w:tblGrid>
        <w:gridCol w:w="1980"/>
        <w:gridCol w:w="1701"/>
        <w:gridCol w:w="1559"/>
        <w:gridCol w:w="1559"/>
        <w:gridCol w:w="1560"/>
      </w:tblGrid>
      <w:tr w:rsidR="00E22739" w:rsidRPr="00952811" w14:paraId="013F1C6B" w14:textId="77777777" w:rsidTr="00E22739">
        <w:tc>
          <w:tcPr>
            <w:tcW w:w="1980" w:type="dxa"/>
            <w:tcBorders>
              <w:top w:val="single" w:sz="4" w:space="0" w:color="auto"/>
              <w:left w:val="nil"/>
              <w:bottom w:val="single" w:sz="4" w:space="0" w:color="auto"/>
              <w:right w:val="nil"/>
            </w:tcBorders>
          </w:tcPr>
          <w:p w14:paraId="7145BEF3" w14:textId="77777777" w:rsidR="00E22739" w:rsidRPr="00952811" w:rsidRDefault="00E22739" w:rsidP="00E22739">
            <w:pPr>
              <w:rPr>
                <w:rFonts w:asciiTheme="majorHAnsi" w:hAnsiTheme="majorHAnsi" w:cstheme="majorHAnsi"/>
                <w:sz w:val="20"/>
                <w:szCs w:val="20"/>
                <w:lang w:val="en-US" w:eastAsia="sv-SE"/>
              </w:rPr>
            </w:pPr>
          </w:p>
        </w:tc>
        <w:tc>
          <w:tcPr>
            <w:tcW w:w="1701" w:type="dxa"/>
            <w:tcBorders>
              <w:top w:val="single" w:sz="4" w:space="0" w:color="auto"/>
              <w:left w:val="nil"/>
              <w:bottom w:val="single" w:sz="4" w:space="0" w:color="auto"/>
              <w:right w:val="nil"/>
            </w:tcBorders>
          </w:tcPr>
          <w:p w14:paraId="1BBB70C8" w14:textId="77777777" w:rsidR="00E22739" w:rsidRPr="00952811" w:rsidRDefault="00E22739" w:rsidP="00E22739">
            <w:pPr>
              <w:jc w:val="center"/>
              <w:rPr>
                <w:rFonts w:asciiTheme="minorHAnsi" w:hAnsiTheme="minorHAnsi" w:cstheme="minorHAnsi"/>
                <w:sz w:val="20"/>
                <w:szCs w:val="20"/>
                <w:lang w:val="en-US" w:eastAsia="sv-SE"/>
              </w:rPr>
            </w:pPr>
            <w:r w:rsidRPr="00952811">
              <w:rPr>
                <w:rFonts w:asciiTheme="minorHAnsi" w:hAnsiTheme="minorHAnsi" w:cstheme="minorHAnsi"/>
                <w:sz w:val="20"/>
                <w:szCs w:val="20"/>
                <w:lang w:val="en-US" w:eastAsia="sv-SE"/>
              </w:rPr>
              <w:t>Register data</w:t>
            </w:r>
          </w:p>
        </w:tc>
        <w:tc>
          <w:tcPr>
            <w:tcW w:w="1559" w:type="dxa"/>
            <w:tcBorders>
              <w:top w:val="single" w:sz="4" w:space="0" w:color="auto"/>
              <w:left w:val="nil"/>
              <w:bottom w:val="single" w:sz="4" w:space="0" w:color="auto"/>
              <w:right w:val="nil"/>
            </w:tcBorders>
          </w:tcPr>
          <w:p w14:paraId="00E26FEB" w14:textId="77777777" w:rsidR="00E22739" w:rsidRPr="00952811" w:rsidRDefault="00E22739" w:rsidP="00E22739">
            <w:pPr>
              <w:jc w:val="center"/>
              <w:rPr>
                <w:rFonts w:asciiTheme="minorHAnsi" w:hAnsiTheme="minorHAnsi" w:cstheme="minorHAnsi"/>
                <w:sz w:val="20"/>
                <w:szCs w:val="20"/>
                <w:lang w:val="en-US" w:eastAsia="sv-SE"/>
              </w:rPr>
            </w:pPr>
            <w:r w:rsidRPr="00952811">
              <w:rPr>
                <w:rFonts w:asciiTheme="minorHAnsi" w:hAnsiTheme="minorHAnsi" w:cstheme="minorHAnsi"/>
                <w:sz w:val="20"/>
                <w:szCs w:val="20"/>
                <w:lang w:val="en-US" w:eastAsia="sv-SE"/>
              </w:rPr>
              <w:t>Contacted</w:t>
            </w:r>
          </w:p>
          <w:p w14:paraId="09EC33E3" w14:textId="77777777" w:rsidR="00E22739" w:rsidRPr="00952811" w:rsidRDefault="00E22739" w:rsidP="00E22739">
            <w:pPr>
              <w:jc w:val="center"/>
              <w:rPr>
                <w:rFonts w:asciiTheme="minorHAnsi" w:hAnsiTheme="minorHAnsi" w:cstheme="minorHAnsi"/>
                <w:sz w:val="20"/>
                <w:szCs w:val="20"/>
                <w:lang w:val="en-US" w:eastAsia="sv-SE"/>
              </w:rPr>
            </w:pPr>
            <w:r w:rsidRPr="00952811">
              <w:rPr>
                <w:rFonts w:asciiTheme="minorHAnsi" w:hAnsiTheme="minorHAnsi" w:cstheme="minorHAnsi"/>
                <w:sz w:val="20"/>
                <w:szCs w:val="20"/>
                <w:lang w:val="en-US" w:eastAsia="sv-SE"/>
              </w:rPr>
              <w:t>f2f</w:t>
            </w:r>
          </w:p>
        </w:tc>
        <w:tc>
          <w:tcPr>
            <w:tcW w:w="1559" w:type="dxa"/>
            <w:tcBorders>
              <w:top w:val="single" w:sz="4" w:space="0" w:color="auto"/>
              <w:left w:val="nil"/>
              <w:bottom w:val="single" w:sz="4" w:space="0" w:color="auto"/>
              <w:right w:val="nil"/>
            </w:tcBorders>
          </w:tcPr>
          <w:p w14:paraId="458F30B5" w14:textId="77777777" w:rsidR="00E22739" w:rsidRPr="00952811" w:rsidRDefault="00E22739" w:rsidP="00E22739">
            <w:pPr>
              <w:jc w:val="center"/>
              <w:rPr>
                <w:rFonts w:asciiTheme="minorHAnsi" w:hAnsiTheme="minorHAnsi" w:cstheme="minorHAnsi"/>
                <w:sz w:val="20"/>
                <w:szCs w:val="20"/>
                <w:lang w:val="en-US" w:eastAsia="sv-SE"/>
              </w:rPr>
            </w:pPr>
            <w:r w:rsidRPr="00952811">
              <w:rPr>
                <w:rFonts w:asciiTheme="minorHAnsi" w:hAnsiTheme="minorHAnsi" w:cstheme="minorHAnsi"/>
                <w:sz w:val="20"/>
                <w:szCs w:val="20"/>
                <w:lang w:val="en-US" w:eastAsia="sv-SE"/>
              </w:rPr>
              <w:t>Interviewed</w:t>
            </w:r>
          </w:p>
          <w:p w14:paraId="214C594C" w14:textId="77777777" w:rsidR="00E22739" w:rsidRPr="00952811" w:rsidRDefault="00E22739" w:rsidP="00E22739">
            <w:pPr>
              <w:jc w:val="center"/>
              <w:rPr>
                <w:rFonts w:asciiTheme="minorHAnsi" w:hAnsiTheme="minorHAnsi" w:cstheme="minorHAnsi"/>
                <w:sz w:val="20"/>
                <w:szCs w:val="20"/>
                <w:lang w:val="en-US" w:eastAsia="sv-SE"/>
              </w:rPr>
            </w:pPr>
            <w:r w:rsidRPr="00952811">
              <w:rPr>
                <w:rFonts w:asciiTheme="minorHAnsi" w:hAnsiTheme="minorHAnsi" w:cstheme="minorHAnsi"/>
                <w:sz w:val="20"/>
                <w:szCs w:val="20"/>
                <w:lang w:val="en-US" w:eastAsia="sv-SE"/>
              </w:rPr>
              <w:t xml:space="preserve">f2f </w:t>
            </w:r>
          </w:p>
        </w:tc>
        <w:tc>
          <w:tcPr>
            <w:tcW w:w="1560" w:type="dxa"/>
            <w:tcBorders>
              <w:top w:val="single" w:sz="4" w:space="0" w:color="auto"/>
              <w:left w:val="nil"/>
              <w:bottom w:val="single" w:sz="4" w:space="0" w:color="auto"/>
              <w:right w:val="nil"/>
            </w:tcBorders>
          </w:tcPr>
          <w:p w14:paraId="090A8A0F" w14:textId="77777777" w:rsidR="00E22739" w:rsidRPr="00952811" w:rsidRDefault="00E22739" w:rsidP="00E22739">
            <w:pPr>
              <w:jc w:val="center"/>
              <w:rPr>
                <w:rFonts w:asciiTheme="minorHAnsi" w:hAnsiTheme="minorHAnsi" w:cstheme="minorHAnsi"/>
                <w:sz w:val="20"/>
                <w:szCs w:val="20"/>
                <w:lang w:val="en-US" w:eastAsia="sv-SE"/>
              </w:rPr>
            </w:pPr>
            <w:r w:rsidRPr="00952811">
              <w:rPr>
                <w:rFonts w:asciiTheme="minorHAnsi" w:hAnsiTheme="minorHAnsi" w:cstheme="minorHAnsi"/>
                <w:sz w:val="20"/>
                <w:szCs w:val="20"/>
                <w:lang w:val="en-US" w:eastAsia="sv-SE"/>
              </w:rPr>
              <w:t>Interviewed</w:t>
            </w:r>
          </w:p>
          <w:p w14:paraId="745F25EE" w14:textId="77777777" w:rsidR="00E22739" w:rsidRPr="00952811" w:rsidRDefault="00E22739" w:rsidP="00E22739">
            <w:pPr>
              <w:jc w:val="center"/>
              <w:rPr>
                <w:rFonts w:asciiTheme="minorHAnsi" w:hAnsiTheme="minorHAnsi" w:cstheme="minorHAnsi"/>
                <w:sz w:val="20"/>
                <w:szCs w:val="20"/>
                <w:lang w:val="en-US" w:eastAsia="sv-SE"/>
              </w:rPr>
            </w:pPr>
            <w:r w:rsidRPr="00952811">
              <w:rPr>
                <w:rFonts w:asciiTheme="minorHAnsi" w:hAnsiTheme="minorHAnsi" w:cstheme="minorHAnsi"/>
                <w:sz w:val="20"/>
                <w:szCs w:val="20"/>
                <w:lang w:val="en-US" w:eastAsia="sv-SE"/>
              </w:rPr>
              <w:t>Online</w:t>
            </w:r>
          </w:p>
        </w:tc>
      </w:tr>
      <w:tr w:rsidR="00E22739" w:rsidRPr="00952811" w14:paraId="7BE6DF85" w14:textId="77777777" w:rsidTr="00E22739">
        <w:tc>
          <w:tcPr>
            <w:tcW w:w="1980" w:type="dxa"/>
            <w:tcBorders>
              <w:top w:val="single" w:sz="4" w:space="0" w:color="auto"/>
              <w:left w:val="nil"/>
              <w:bottom w:val="nil"/>
              <w:right w:val="nil"/>
            </w:tcBorders>
          </w:tcPr>
          <w:p w14:paraId="6D31D935" w14:textId="77777777" w:rsidR="00E22739" w:rsidRPr="00952811" w:rsidRDefault="00E22739" w:rsidP="00E22739">
            <w:pPr>
              <w:rPr>
                <w:rFonts w:asciiTheme="majorHAnsi" w:hAnsiTheme="majorHAnsi" w:cstheme="majorHAnsi"/>
                <w:sz w:val="20"/>
                <w:szCs w:val="20"/>
                <w:lang w:val="en-US" w:eastAsia="sv-SE"/>
              </w:rPr>
            </w:pPr>
            <w:r w:rsidRPr="00952811">
              <w:rPr>
                <w:rFonts w:asciiTheme="majorHAnsi" w:hAnsiTheme="majorHAnsi" w:cstheme="majorHAnsi"/>
                <w:sz w:val="20"/>
                <w:szCs w:val="20"/>
                <w:lang w:val="en-US" w:eastAsia="sv-SE"/>
              </w:rPr>
              <w:t>Gender</w:t>
            </w:r>
          </w:p>
        </w:tc>
        <w:tc>
          <w:tcPr>
            <w:tcW w:w="1701" w:type="dxa"/>
            <w:tcBorders>
              <w:top w:val="single" w:sz="4" w:space="0" w:color="auto"/>
              <w:left w:val="nil"/>
              <w:bottom w:val="nil"/>
              <w:right w:val="nil"/>
            </w:tcBorders>
          </w:tcPr>
          <w:p w14:paraId="2C66CA21" w14:textId="77777777" w:rsidR="00E22739" w:rsidRPr="00952811" w:rsidRDefault="00E22739" w:rsidP="00E22739">
            <w:pPr>
              <w:rPr>
                <w:rFonts w:asciiTheme="majorHAnsi" w:hAnsiTheme="majorHAnsi" w:cstheme="majorHAnsi"/>
                <w:sz w:val="20"/>
                <w:szCs w:val="20"/>
                <w:lang w:val="en-US" w:eastAsia="sv-SE"/>
              </w:rPr>
            </w:pPr>
          </w:p>
        </w:tc>
        <w:tc>
          <w:tcPr>
            <w:tcW w:w="1559" w:type="dxa"/>
            <w:tcBorders>
              <w:top w:val="single" w:sz="4" w:space="0" w:color="auto"/>
              <w:left w:val="nil"/>
              <w:bottom w:val="nil"/>
              <w:right w:val="nil"/>
            </w:tcBorders>
          </w:tcPr>
          <w:p w14:paraId="7E652D60" w14:textId="77777777" w:rsidR="00E22739" w:rsidRPr="00952811" w:rsidRDefault="00E22739" w:rsidP="00E22739">
            <w:pPr>
              <w:rPr>
                <w:rFonts w:asciiTheme="majorHAnsi" w:hAnsiTheme="majorHAnsi" w:cstheme="majorHAnsi"/>
                <w:sz w:val="20"/>
                <w:szCs w:val="20"/>
                <w:lang w:val="en-US" w:eastAsia="sv-SE"/>
              </w:rPr>
            </w:pPr>
          </w:p>
        </w:tc>
        <w:tc>
          <w:tcPr>
            <w:tcW w:w="1559" w:type="dxa"/>
            <w:tcBorders>
              <w:top w:val="single" w:sz="4" w:space="0" w:color="auto"/>
              <w:left w:val="nil"/>
              <w:bottom w:val="nil"/>
              <w:right w:val="nil"/>
            </w:tcBorders>
          </w:tcPr>
          <w:p w14:paraId="0A8AB078" w14:textId="77777777" w:rsidR="00E22739" w:rsidRPr="00952811" w:rsidRDefault="00E22739" w:rsidP="00E22739">
            <w:pPr>
              <w:rPr>
                <w:rFonts w:asciiTheme="majorHAnsi" w:hAnsiTheme="majorHAnsi" w:cstheme="majorHAnsi"/>
                <w:sz w:val="20"/>
                <w:szCs w:val="20"/>
                <w:lang w:val="en-US" w:eastAsia="sv-SE"/>
              </w:rPr>
            </w:pPr>
          </w:p>
        </w:tc>
        <w:tc>
          <w:tcPr>
            <w:tcW w:w="1560" w:type="dxa"/>
            <w:tcBorders>
              <w:top w:val="single" w:sz="4" w:space="0" w:color="auto"/>
              <w:left w:val="nil"/>
              <w:bottom w:val="nil"/>
              <w:right w:val="nil"/>
            </w:tcBorders>
          </w:tcPr>
          <w:p w14:paraId="05A090FD" w14:textId="77777777" w:rsidR="00E22739" w:rsidRPr="00952811" w:rsidRDefault="00E22739" w:rsidP="00E22739">
            <w:pPr>
              <w:rPr>
                <w:rFonts w:asciiTheme="majorHAnsi" w:hAnsiTheme="majorHAnsi" w:cstheme="majorHAnsi"/>
                <w:sz w:val="20"/>
                <w:szCs w:val="20"/>
                <w:lang w:val="en-US" w:eastAsia="sv-SE"/>
              </w:rPr>
            </w:pPr>
          </w:p>
        </w:tc>
      </w:tr>
      <w:tr w:rsidR="00E22739" w:rsidRPr="00952811" w14:paraId="3351A1B6" w14:textId="77777777" w:rsidTr="00E22739">
        <w:tc>
          <w:tcPr>
            <w:tcW w:w="1980" w:type="dxa"/>
            <w:tcBorders>
              <w:top w:val="nil"/>
              <w:left w:val="nil"/>
              <w:bottom w:val="nil"/>
              <w:right w:val="nil"/>
            </w:tcBorders>
          </w:tcPr>
          <w:p w14:paraId="6319F88F" w14:textId="77777777" w:rsidR="00E22739" w:rsidRPr="00952811" w:rsidRDefault="00E22739" w:rsidP="00E22739">
            <w:pPr>
              <w:rPr>
                <w:rFonts w:asciiTheme="majorHAnsi" w:hAnsiTheme="majorHAnsi" w:cstheme="majorHAnsi"/>
                <w:sz w:val="20"/>
                <w:szCs w:val="20"/>
                <w:lang w:val="en-US" w:eastAsia="sv-SE"/>
              </w:rPr>
            </w:pPr>
            <w:r w:rsidRPr="00952811">
              <w:rPr>
                <w:rFonts w:asciiTheme="majorHAnsi" w:hAnsiTheme="majorHAnsi" w:cstheme="majorHAnsi"/>
                <w:sz w:val="20"/>
                <w:szCs w:val="20"/>
                <w:lang w:val="en-US" w:eastAsia="sv-SE"/>
              </w:rPr>
              <w:t xml:space="preserve">  Female</w:t>
            </w:r>
          </w:p>
        </w:tc>
        <w:tc>
          <w:tcPr>
            <w:tcW w:w="1701" w:type="dxa"/>
            <w:tcBorders>
              <w:top w:val="nil"/>
              <w:left w:val="nil"/>
              <w:bottom w:val="nil"/>
              <w:right w:val="nil"/>
            </w:tcBorders>
          </w:tcPr>
          <w:p w14:paraId="766180E7" w14:textId="77777777" w:rsidR="00E22739" w:rsidRPr="00952811" w:rsidRDefault="00E22739" w:rsidP="00E22739">
            <w:pPr>
              <w:jc w:val="center"/>
              <w:rPr>
                <w:rFonts w:asciiTheme="majorHAnsi" w:hAnsiTheme="majorHAnsi" w:cstheme="majorHAnsi"/>
                <w:sz w:val="20"/>
                <w:szCs w:val="20"/>
                <w:lang w:val="en-US" w:eastAsia="sv-SE"/>
              </w:rPr>
            </w:pPr>
            <w:r w:rsidRPr="00952811">
              <w:rPr>
                <w:rFonts w:asciiTheme="majorHAnsi" w:hAnsiTheme="majorHAnsi" w:cstheme="majorHAnsi"/>
                <w:sz w:val="20"/>
                <w:szCs w:val="20"/>
                <w:lang w:val="en-US" w:eastAsia="sv-SE"/>
              </w:rPr>
              <w:t>48</w:t>
            </w:r>
          </w:p>
        </w:tc>
        <w:tc>
          <w:tcPr>
            <w:tcW w:w="1559" w:type="dxa"/>
            <w:tcBorders>
              <w:top w:val="nil"/>
              <w:left w:val="nil"/>
              <w:bottom w:val="nil"/>
              <w:right w:val="nil"/>
            </w:tcBorders>
          </w:tcPr>
          <w:p w14:paraId="159B20E5" w14:textId="77777777" w:rsidR="00E22739" w:rsidRPr="00952811" w:rsidRDefault="00E22739" w:rsidP="00E22739">
            <w:pPr>
              <w:jc w:val="center"/>
              <w:rPr>
                <w:rFonts w:asciiTheme="majorHAnsi" w:hAnsiTheme="majorHAnsi" w:cstheme="majorHAnsi"/>
                <w:sz w:val="20"/>
                <w:szCs w:val="20"/>
                <w:lang w:val="en-US" w:eastAsia="sv-SE"/>
              </w:rPr>
            </w:pPr>
            <w:r w:rsidRPr="00952811">
              <w:rPr>
                <w:rFonts w:asciiTheme="majorHAnsi" w:hAnsiTheme="majorHAnsi" w:cstheme="majorHAnsi"/>
                <w:sz w:val="20"/>
                <w:szCs w:val="20"/>
                <w:lang w:val="en-US" w:eastAsia="sv-SE"/>
              </w:rPr>
              <w:t>56</w:t>
            </w:r>
          </w:p>
        </w:tc>
        <w:tc>
          <w:tcPr>
            <w:tcW w:w="1559" w:type="dxa"/>
            <w:tcBorders>
              <w:top w:val="nil"/>
              <w:left w:val="nil"/>
              <w:bottom w:val="nil"/>
              <w:right w:val="nil"/>
            </w:tcBorders>
          </w:tcPr>
          <w:p w14:paraId="7B49B825" w14:textId="77777777" w:rsidR="00E22739" w:rsidRPr="00952811" w:rsidRDefault="00E22739" w:rsidP="00E22739">
            <w:pPr>
              <w:jc w:val="center"/>
              <w:rPr>
                <w:rFonts w:asciiTheme="majorHAnsi" w:hAnsiTheme="majorHAnsi" w:cstheme="majorHAnsi"/>
                <w:sz w:val="20"/>
                <w:szCs w:val="20"/>
                <w:lang w:val="en-US" w:eastAsia="sv-SE"/>
              </w:rPr>
            </w:pPr>
            <w:r w:rsidRPr="00952811">
              <w:rPr>
                <w:rFonts w:asciiTheme="majorHAnsi" w:hAnsiTheme="majorHAnsi" w:cstheme="majorHAnsi"/>
                <w:sz w:val="20"/>
                <w:szCs w:val="20"/>
                <w:lang w:val="en-US" w:eastAsia="sv-SE"/>
              </w:rPr>
              <w:t>56</w:t>
            </w:r>
          </w:p>
        </w:tc>
        <w:tc>
          <w:tcPr>
            <w:tcW w:w="1560" w:type="dxa"/>
            <w:tcBorders>
              <w:top w:val="nil"/>
              <w:left w:val="nil"/>
              <w:bottom w:val="nil"/>
              <w:right w:val="nil"/>
            </w:tcBorders>
          </w:tcPr>
          <w:p w14:paraId="562A642B" w14:textId="77777777" w:rsidR="00E22739" w:rsidRPr="00952811" w:rsidRDefault="00E22739" w:rsidP="00E22739">
            <w:pPr>
              <w:jc w:val="center"/>
              <w:rPr>
                <w:rFonts w:asciiTheme="majorHAnsi" w:hAnsiTheme="majorHAnsi" w:cstheme="majorHAnsi"/>
                <w:sz w:val="20"/>
                <w:szCs w:val="20"/>
                <w:lang w:val="en-US" w:eastAsia="sv-SE"/>
              </w:rPr>
            </w:pPr>
            <w:r w:rsidRPr="00952811">
              <w:rPr>
                <w:rFonts w:asciiTheme="majorHAnsi" w:hAnsiTheme="majorHAnsi" w:cstheme="majorHAnsi"/>
                <w:sz w:val="20"/>
                <w:szCs w:val="20"/>
                <w:lang w:val="en-US" w:eastAsia="sv-SE"/>
              </w:rPr>
              <w:t>57</w:t>
            </w:r>
          </w:p>
        </w:tc>
      </w:tr>
      <w:tr w:rsidR="00E22739" w:rsidRPr="00952811" w14:paraId="4D1ADF46" w14:textId="77777777" w:rsidTr="00E22739">
        <w:tc>
          <w:tcPr>
            <w:tcW w:w="1980" w:type="dxa"/>
            <w:tcBorders>
              <w:top w:val="nil"/>
              <w:left w:val="nil"/>
              <w:bottom w:val="nil"/>
              <w:right w:val="nil"/>
            </w:tcBorders>
          </w:tcPr>
          <w:p w14:paraId="5DB57FA8" w14:textId="77777777" w:rsidR="00E22739" w:rsidRPr="00952811" w:rsidRDefault="00E22739" w:rsidP="00E22739">
            <w:pPr>
              <w:rPr>
                <w:rFonts w:asciiTheme="majorHAnsi" w:hAnsiTheme="majorHAnsi" w:cstheme="majorHAnsi"/>
                <w:sz w:val="20"/>
                <w:szCs w:val="20"/>
                <w:lang w:val="en-US" w:eastAsia="sv-SE"/>
              </w:rPr>
            </w:pPr>
            <w:r w:rsidRPr="00952811">
              <w:rPr>
                <w:rFonts w:asciiTheme="majorHAnsi" w:hAnsiTheme="majorHAnsi" w:cstheme="majorHAnsi"/>
                <w:sz w:val="20"/>
                <w:szCs w:val="20"/>
                <w:lang w:val="en-US" w:eastAsia="sv-SE"/>
              </w:rPr>
              <w:t>Foreign born</w:t>
            </w:r>
          </w:p>
        </w:tc>
        <w:tc>
          <w:tcPr>
            <w:tcW w:w="1701" w:type="dxa"/>
            <w:tcBorders>
              <w:top w:val="nil"/>
              <w:left w:val="nil"/>
              <w:bottom w:val="nil"/>
              <w:right w:val="nil"/>
            </w:tcBorders>
          </w:tcPr>
          <w:p w14:paraId="16EF473F" w14:textId="77777777" w:rsidR="00E22739" w:rsidRPr="00952811" w:rsidRDefault="00E22739" w:rsidP="00E22739">
            <w:pPr>
              <w:rPr>
                <w:rFonts w:asciiTheme="majorHAnsi" w:hAnsiTheme="majorHAnsi" w:cstheme="majorHAnsi"/>
                <w:sz w:val="20"/>
                <w:szCs w:val="20"/>
                <w:lang w:val="en-US" w:eastAsia="sv-SE"/>
              </w:rPr>
            </w:pPr>
          </w:p>
        </w:tc>
        <w:tc>
          <w:tcPr>
            <w:tcW w:w="1559" w:type="dxa"/>
            <w:tcBorders>
              <w:top w:val="nil"/>
              <w:left w:val="nil"/>
              <w:bottom w:val="nil"/>
              <w:right w:val="nil"/>
            </w:tcBorders>
          </w:tcPr>
          <w:p w14:paraId="748CEEFC" w14:textId="77777777" w:rsidR="00E22739" w:rsidRPr="00952811" w:rsidRDefault="00E22739" w:rsidP="00E22739">
            <w:pPr>
              <w:rPr>
                <w:rFonts w:asciiTheme="majorHAnsi" w:hAnsiTheme="majorHAnsi" w:cstheme="majorHAnsi"/>
                <w:sz w:val="20"/>
                <w:szCs w:val="20"/>
                <w:lang w:val="en-US" w:eastAsia="sv-SE"/>
              </w:rPr>
            </w:pPr>
          </w:p>
        </w:tc>
        <w:tc>
          <w:tcPr>
            <w:tcW w:w="1559" w:type="dxa"/>
            <w:tcBorders>
              <w:top w:val="nil"/>
              <w:left w:val="nil"/>
              <w:bottom w:val="nil"/>
              <w:right w:val="nil"/>
            </w:tcBorders>
          </w:tcPr>
          <w:p w14:paraId="5DB9351A" w14:textId="77777777" w:rsidR="00E22739" w:rsidRPr="00952811" w:rsidRDefault="00E22739" w:rsidP="00E22739">
            <w:pPr>
              <w:rPr>
                <w:rFonts w:asciiTheme="majorHAnsi" w:hAnsiTheme="majorHAnsi" w:cstheme="majorHAnsi"/>
                <w:sz w:val="20"/>
                <w:szCs w:val="20"/>
                <w:lang w:val="en-US" w:eastAsia="sv-SE"/>
              </w:rPr>
            </w:pPr>
          </w:p>
        </w:tc>
        <w:tc>
          <w:tcPr>
            <w:tcW w:w="1560" w:type="dxa"/>
            <w:tcBorders>
              <w:top w:val="nil"/>
              <w:left w:val="nil"/>
              <w:bottom w:val="nil"/>
              <w:right w:val="nil"/>
            </w:tcBorders>
          </w:tcPr>
          <w:p w14:paraId="25371484" w14:textId="77777777" w:rsidR="00E22739" w:rsidRPr="00952811" w:rsidRDefault="00E22739" w:rsidP="00E22739">
            <w:pPr>
              <w:rPr>
                <w:rFonts w:asciiTheme="majorHAnsi" w:hAnsiTheme="majorHAnsi" w:cstheme="majorHAnsi"/>
                <w:sz w:val="20"/>
                <w:szCs w:val="20"/>
                <w:lang w:val="en-US" w:eastAsia="sv-SE"/>
              </w:rPr>
            </w:pPr>
          </w:p>
        </w:tc>
      </w:tr>
      <w:tr w:rsidR="00E22739" w:rsidRPr="00952811" w14:paraId="60921BA1" w14:textId="77777777" w:rsidTr="00E22739">
        <w:tc>
          <w:tcPr>
            <w:tcW w:w="1980" w:type="dxa"/>
            <w:tcBorders>
              <w:top w:val="nil"/>
              <w:left w:val="nil"/>
              <w:bottom w:val="nil"/>
              <w:right w:val="nil"/>
            </w:tcBorders>
          </w:tcPr>
          <w:p w14:paraId="1AF459AC" w14:textId="77777777" w:rsidR="00E22739" w:rsidRPr="00952811" w:rsidRDefault="00E22739" w:rsidP="00E22739">
            <w:pPr>
              <w:rPr>
                <w:rFonts w:asciiTheme="majorHAnsi" w:hAnsiTheme="majorHAnsi" w:cstheme="majorHAnsi"/>
                <w:sz w:val="20"/>
                <w:szCs w:val="20"/>
                <w:lang w:val="en-US" w:eastAsia="sv-SE"/>
              </w:rPr>
            </w:pPr>
            <w:r w:rsidRPr="00952811">
              <w:rPr>
                <w:rFonts w:asciiTheme="majorHAnsi" w:hAnsiTheme="majorHAnsi" w:cstheme="majorHAnsi"/>
                <w:sz w:val="20"/>
                <w:szCs w:val="20"/>
                <w:lang w:val="en-US" w:eastAsia="sv-SE"/>
              </w:rPr>
              <w:t xml:space="preserve">  Yes</w:t>
            </w:r>
          </w:p>
        </w:tc>
        <w:tc>
          <w:tcPr>
            <w:tcW w:w="1701" w:type="dxa"/>
            <w:tcBorders>
              <w:top w:val="nil"/>
              <w:left w:val="nil"/>
              <w:bottom w:val="nil"/>
              <w:right w:val="nil"/>
            </w:tcBorders>
          </w:tcPr>
          <w:p w14:paraId="2B20DBC6" w14:textId="77777777" w:rsidR="00E22739" w:rsidRPr="00952811" w:rsidRDefault="00E22739" w:rsidP="00E22739">
            <w:pPr>
              <w:jc w:val="center"/>
              <w:rPr>
                <w:rFonts w:asciiTheme="majorHAnsi" w:hAnsiTheme="majorHAnsi" w:cstheme="majorHAnsi"/>
                <w:sz w:val="20"/>
                <w:szCs w:val="20"/>
                <w:lang w:val="en-US" w:eastAsia="sv-SE"/>
              </w:rPr>
            </w:pPr>
            <w:r w:rsidRPr="00952811">
              <w:rPr>
                <w:rFonts w:asciiTheme="majorHAnsi" w:hAnsiTheme="majorHAnsi" w:cstheme="majorHAnsi"/>
                <w:sz w:val="20"/>
                <w:szCs w:val="20"/>
                <w:lang w:val="en-US" w:eastAsia="sv-SE"/>
              </w:rPr>
              <w:t>76</w:t>
            </w:r>
          </w:p>
        </w:tc>
        <w:tc>
          <w:tcPr>
            <w:tcW w:w="1559" w:type="dxa"/>
            <w:tcBorders>
              <w:top w:val="nil"/>
              <w:left w:val="nil"/>
              <w:bottom w:val="nil"/>
              <w:right w:val="nil"/>
            </w:tcBorders>
          </w:tcPr>
          <w:p w14:paraId="269C0EED" w14:textId="77777777" w:rsidR="00E22739" w:rsidRPr="00952811" w:rsidRDefault="00E22739" w:rsidP="00E22739">
            <w:pPr>
              <w:jc w:val="center"/>
              <w:rPr>
                <w:rFonts w:asciiTheme="majorHAnsi" w:hAnsiTheme="majorHAnsi" w:cstheme="majorHAnsi"/>
                <w:sz w:val="20"/>
                <w:szCs w:val="20"/>
                <w:lang w:val="en-US" w:eastAsia="sv-SE"/>
              </w:rPr>
            </w:pPr>
            <w:r w:rsidRPr="00952811">
              <w:rPr>
                <w:rFonts w:asciiTheme="majorHAnsi" w:hAnsiTheme="majorHAnsi" w:cstheme="majorHAnsi"/>
                <w:sz w:val="20"/>
                <w:szCs w:val="20"/>
                <w:lang w:val="en-US" w:eastAsia="sv-SE"/>
              </w:rPr>
              <w:t>75</w:t>
            </w:r>
          </w:p>
        </w:tc>
        <w:tc>
          <w:tcPr>
            <w:tcW w:w="1559" w:type="dxa"/>
            <w:tcBorders>
              <w:top w:val="nil"/>
              <w:left w:val="nil"/>
              <w:bottom w:val="nil"/>
              <w:right w:val="nil"/>
            </w:tcBorders>
          </w:tcPr>
          <w:p w14:paraId="4BF56553" w14:textId="77777777" w:rsidR="00E22739" w:rsidRPr="00952811" w:rsidRDefault="00E22739" w:rsidP="00E22739">
            <w:pPr>
              <w:jc w:val="center"/>
              <w:rPr>
                <w:rFonts w:asciiTheme="majorHAnsi" w:hAnsiTheme="majorHAnsi" w:cstheme="majorHAnsi"/>
                <w:sz w:val="20"/>
                <w:szCs w:val="20"/>
                <w:lang w:val="en-US" w:eastAsia="sv-SE"/>
              </w:rPr>
            </w:pPr>
            <w:r w:rsidRPr="00952811">
              <w:rPr>
                <w:rFonts w:asciiTheme="majorHAnsi" w:hAnsiTheme="majorHAnsi" w:cstheme="majorHAnsi"/>
                <w:sz w:val="20"/>
                <w:szCs w:val="20"/>
                <w:lang w:val="en-US" w:eastAsia="sv-SE"/>
              </w:rPr>
              <w:t>74</w:t>
            </w:r>
          </w:p>
        </w:tc>
        <w:tc>
          <w:tcPr>
            <w:tcW w:w="1560" w:type="dxa"/>
            <w:tcBorders>
              <w:top w:val="nil"/>
              <w:left w:val="nil"/>
              <w:bottom w:val="nil"/>
              <w:right w:val="nil"/>
            </w:tcBorders>
          </w:tcPr>
          <w:p w14:paraId="203D0915" w14:textId="77777777" w:rsidR="00E22739" w:rsidRPr="00952811" w:rsidRDefault="00E22739" w:rsidP="00E22739">
            <w:pPr>
              <w:jc w:val="center"/>
              <w:rPr>
                <w:rFonts w:asciiTheme="majorHAnsi" w:hAnsiTheme="majorHAnsi" w:cstheme="majorHAnsi"/>
                <w:sz w:val="20"/>
                <w:szCs w:val="20"/>
                <w:lang w:val="en-US" w:eastAsia="sv-SE"/>
              </w:rPr>
            </w:pPr>
            <w:r w:rsidRPr="00952811">
              <w:rPr>
                <w:rFonts w:asciiTheme="majorHAnsi" w:hAnsiTheme="majorHAnsi" w:cstheme="majorHAnsi"/>
                <w:sz w:val="20"/>
                <w:szCs w:val="20"/>
                <w:lang w:val="en-US" w:eastAsia="sv-SE"/>
              </w:rPr>
              <w:t>70</w:t>
            </w:r>
          </w:p>
        </w:tc>
      </w:tr>
      <w:tr w:rsidR="00E22739" w:rsidRPr="00952811" w14:paraId="1CE823CA" w14:textId="77777777" w:rsidTr="00E22739">
        <w:tc>
          <w:tcPr>
            <w:tcW w:w="1980" w:type="dxa"/>
            <w:tcBorders>
              <w:top w:val="nil"/>
              <w:left w:val="nil"/>
              <w:bottom w:val="nil"/>
              <w:right w:val="nil"/>
            </w:tcBorders>
          </w:tcPr>
          <w:p w14:paraId="603AE7BF" w14:textId="77777777" w:rsidR="00E22739" w:rsidRPr="00952811" w:rsidRDefault="00E22739" w:rsidP="00E22739">
            <w:pPr>
              <w:rPr>
                <w:rFonts w:asciiTheme="majorHAnsi" w:hAnsiTheme="majorHAnsi" w:cstheme="majorHAnsi"/>
                <w:sz w:val="20"/>
                <w:szCs w:val="20"/>
                <w:lang w:val="en-US" w:eastAsia="sv-SE"/>
              </w:rPr>
            </w:pPr>
            <w:r w:rsidRPr="00952811">
              <w:rPr>
                <w:rFonts w:asciiTheme="majorHAnsi" w:hAnsiTheme="majorHAnsi" w:cstheme="majorHAnsi"/>
                <w:sz w:val="20"/>
                <w:szCs w:val="20"/>
                <w:lang w:val="en-US" w:eastAsia="sv-SE"/>
              </w:rPr>
              <w:t>Age</w:t>
            </w:r>
          </w:p>
        </w:tc>
        <w:tc>
          <w:tcPr>
            <w:tcW w:w="1701" w:type="dxa"/>
            <w:tcBorders>
              <w:top w:val="nil"/>
              <w:left w:val="nil"/>
              <w:bottom w:val="nil"/>
              <w:right w:val="nil"/>
            </w:tcBorders>
          </w:tcPr>
          <w:p w14:paraId="4ED978AE" w14:textId="77777777" w:rsidR="00E22739" w:rsidRPr="00952811" w:rsidRDefault="00E22739" w:rsidP="00E22739">
            <w:pPr>
              <w:rPr>
                <w:rFonts w:asciiTheme="majorHAnsi" w:hAnsiTheme="majorHAnsi" w:cstheme="majorHAnsi"/>
                <w:sz w:val="20"/>
                <w:szCs w:val="20"/>
                <w:lang w:val="en-US" w:eastAsia="sv-SE"/>
              </w:rPr>
            </w:pPr>
          </w:p>
        </w:tc>
        <w:tc>
          <w:tcPr>
            <w:tcW w:w="1559" w:type="dxa"/>
            <w:tcBorders>
              <w:top w:val="nil"/>
              <w:left w:val="nil"/>
              <w:bottom w:val="nil"/>
              <w:right w:val="nil"/>
            </w:tcBorders>
          </w:tcPr>
          <w:p w14:paraId="07F79371" w14:textId="77777777" w:rsidR="00E22739" w:rsidRPr="00952811" w:rsidRDefault="00E22739" w:rsidP="00E22739">
            <w:pPr>
              <w:rPr>
                <w:rFonts w:asciiTheme="majorHAnsi" w:hAnsiTheme="majorHAnsi" w:cstheme="majorHAnsi"/>
                <w:sz w:val="20"/>
                <w:szCs w:val="20"/>
                <w:lang w:val="en-US" w:eastAsia="sv-SE"/>
              </w:rPr>
            </w:pPr>
          </w:p>
        </w:tc>
        <w:tc>
          <w:tcPr>
            <w:tcW w:w="1559" w:type="dxa"/>
            <w:tcBorders>
              <w:top w:val="nil"/>
              <w:left w:val="nil"/>
              <w:bottom w:val="nil"/>
              <w:right w:val="nil"/>
            </w:tcBorders>
          </w:tcPr>
          <w:p w14:paraId="3FDFFC90" w14:textId="77777777" w:rsidR="00E22739" w:rsidRPr="00952811" w:rsidRDefault="00E22739" w:rsidP="00E22739">
            <w:pPr>
              <w:rPr>
                <w:rFonts w:asciiTheme="majorHAnsi" w:hAnsiTheme="majorHAnsi" w:cstheme="majorHAnsi"/>
                <w:sz w:val="20"/>
                <w:szCs w:val="20"/>
                <w:lang w:val="en-US" w:eastAsia="sv-SE"/>
              </w:rPr>
            </w:pPr>
          </w:p>
        </w:tc>
        <w:tc>
          <w:tcPr>
            <w:tcW w:w="1560" w:type="dxa"/>
            <w:tcBorders>
              <w:top w:val="nil"/>
              <w:left w:val="nil"/>
              <w:bottom w:val="nil"/>
              <w:right w:val="nil"/>
            </w:tcBorders>
          </w:tcPr>
          <w:p w14:paraId="0EE90817" w14:textId="77777777" w:rsidR="00E22739" w:rsidRPr="00952811" w:rsidRDefault="00E22739" w:rsidP="00E22739">
            <w:pPr>
              <w:rPr>
                <w:rFonts w:asciiTheme="majorHAnsi" w:hAnsiTheme="majorHAnsi" w:cstheme="majorHAnsi"/>
                <w:sz w:val="20"/>
                <w:szCs w:val="20"/>
                <w:lang w:val="en-US" w:eastAsia="sv-SE"/>
              </w:rPr>
            </w:pPr>
          </w:p>
        </w:tc>
      </w:tr>
      <w:tr w:rsidR="00E22739" w:rsidRPr="00952811" w14:paraId="54225F4D" w14:textId="77777777" w:rsidTr="00E22739">
        <w:tc>
          <w:tcPr>
            <w:tcW w:w="1980" w:type="dxa"/>
            <w:tcBorders>
              <w:top w:val="nil"/>
              <w:left w:val="nil"/>
              <w:bottom w:val="nil"/>
              <w:right w:val="nil"/>
            </w:tcBorders>
          </w:tcPr>
          <w:p w14:paraId="10B1B029" w14:textId="77777777" w:rsidR="00E22739" w:rsidRPr="00952811" w:rsidRDefault="00E22739" w:rsidP="00E22739">
            <w:pPr>
              <w:rPr>
                <w:rFonts w:asciiTheme="majorHAnsi" w:hAnsiTheme="majorHAnsi" w:cstheme="majorHAnsi"/>
                <w:sz w:val="20"/>
                <w:szCs w:val="20"/>
                <w:lang w:val="en-US" w:eastAsia="sv-SE"/>
              </w:rPr>
            </w:pPr>
            <w:r w:rsidRPr="00952811">
              <w:rPr>
                <w:rFonts w:asciiTheme="majorHAnsi" w:hAnsiTheme="majorHAnsi" w:cstheme="majorHAnsi"/>
                <w:sz w:val="20"/>
                <w:szCs w:val="20"/>
                <w:lang w:eastAsia="sv-SE"/>
              </w:rPr>
              <w:t xml:space="preserve">   16 – 24</w:t>
            </w:r>
          </w:p>
        </w:tc>
        <w:tc>
          <w:tcPr>
            <w:tcW w:w="1701" w:type="dxa"/>
            <w:tcBorders>
              <w:top w:val="nil"/>
              <w:left w:val="nil"/>
              <w:bottom w:val="nil"/>
              <w:right w:val="nil"/>
            </w:tcBorders>
          </w:tcPr>
          <w:p w14:paraId="0BBFDC14" w14:textId="77777777" w:rsidR="00E22739" w:rsidRPr="00952811" w:rsidRDefault="00E22739" w:rsidP="00E22739">
            <w:pPr>
              <w:jc w:val="center"/>
              <w:rPr>
                <w:rFonts w:asciiTheme="majorHAnsi" w:hAnsiTheme="majorHAnsi" w:cstheme="majorHAnsi"/>
                <w:sz w:val="20"/>
                <w:szCs w:val="20"/>
                <w:lang w:val="en-US" w:eastAsia="sv-SE"/>
              </w:rPr>
            </w:pPr>
            <w:r w:rsidRPr="00952811">
              <w:rPr>
                <w:rFonts w:asciiTheme="majorHAnsi" w:hAnsiTheme="majorHAnsi" w:cstheme="majorHAnsi"/>
                <w:sz w:val="20"/>
                <w:szCs w:val="20"/>
                <w:lang w:val="en-US" w:eastAsia="sv-SE"/>
              </w:rPr>
              <w:t>21</w:t>
            </w:r>
          </w:p>
        </w:tc>
        <w:tc>
          <w:tcPr>
            <w:tcW w:w="1559" w:type="dxa"/>
            <w:tcBorders>
              <w:top w:val="nil"/>
              <w:left w:val="nil"/>
              <w:bottom w:val="nil"/>
              <w:right w:val="nil"/>
            </w:tcBorders>
          </w:tcPr>
          <w:p w14:paraId="5A6AB42B" w14:textId="77777777" w:rsidR="00E22739" w:rsidRPr="00952811" w:rsidRDefault="00E22739" w:rsidP="00E22739">
            <w:pPr>
              <w:jc w:val="center"/>
              <w:rPr>
                <w:rFonts w:asciiTheme="majorHAnsi" w:hAnsiTheme="majorHAnsi" w:cstheme="majorHAnsi"/>
                <w:sz w:val="20"/>
                <w:szCs w:val="20"/>
                <w:lang w:val="en-US" w:eastAsia="sv-SE"/>
              </w:rPr>
            </w:pPr>
            <w:r w:rsidRPr="00952811">
              <w:rPr>
                <w:rFonts w:asciiTheme="majorHAnsi" w:hAnsiTheme="majorHAnsi" w:cstheme="majorHAnsi"/>
                <w:sz w:val="20"/>
                <w:szCs w:val="20"/>
                <w:lang w:val="en-US" w:eastAsia="sv-SE"/>
              </w:rPr>
              <w:t>NA</w:t>
            </w:r>
          </w:p>
        </w:tc>
        <w:tc>
          <w:tcPr>
            <w:tcW w:w="1559" w:type="dxa"/>
            <w:tcBorders>
              <w:top w:val="nil"/>
              <w:left w:val="nil"/>
              <w:bottom w:val="nil"/>
              <w:right w:val="nil"/>
            </w:tcBorders>
          </w:tcPr>
          <w:p w14:paraId="4A8ECBB5" w14:textId="77777777" w:rsidR="00E22739" w:rsidRPr="00952811" w:rsidRDefault="00E22739" w:rsidP="00E22739">
            <w:pPr>
              <w:jc w:val="center"/>
              <w:rPr>
                <w:rFonts w:asciiTheme="majorHAnsi" w:hAnsiTheme="majorHAnsi" w:cstheme="majorHAnsi"/>
                <w:sz w:val="20"/>
                <w:szCs w:val="20"/>
                <w:lang w:val="en-US" w:eastAsia="sv-SE"/>
              </w:rPr>
            </w:pPr>
            <w:r w:rsidRPr="00952811">
              <w:rPr>
                <w:rFonts w:asciiTheme="majorHAnsi" w:hAnsiTheme="majorHAnsi" w:cstheme="majorHAnsi"/>
                <w:sz w:val="20"/>
                <w:szCs w:val="20"/>
                <w:lang w:val="en-US" w:eastAsia="sv-SE"/>
              </w:rPr>
              <w:t>20</w:t>
            </w:r>
          </w:p>
        </w:tc>
        <w:tc>
          <w:tcPr>
            <w:tcW w:w="1560" w:type="dxa"/>
            <w:tcBorders>
              <w:top w:val="nil"/>
              <w:left w:val="nil"/>
              <w:bottom w:val="nil"/>
              <w:right w:val="nil"/>
            </w:tcBorders>
          </w:tcPr>
          <w:p w14:paraId="6329C2C8" w14:textId="77777777" w:rsidR="00E22739" w:rsidRPr="00952811" w:rsidRDefault="00E22739" w:rsidP="00E22739">
            <w:pPr>
              <w:jc w:val="center"/>
              <w:rPr>
                <w:rFonts w:asciiTheme="majorHAnsi" w:hAnsiTheme="majorHAnsi" w:cstheme="majorHAnsi"/>
                <w:sz w:val="20"/>
                <w:szCs w:val="20"/>
                <w:lang w:val="en-US" w:eastAsia="sv-SE"/>
              </w:rPr>
            </w:pPr>
            <w:r w:rsidRPr="00952811">
              <w:rPr>
                <w:rFonts w:asciiTheme="majorHAnsi" w:hAnsiTheme="majorHAnsi" w:cstheme="majorHAnsi"/>
                <w:sz w:val="20"/>
                <w:szCs w:val="20"/>
                <w:lang w:val="en-US" w:eastAsia="sv-SE"/>
              </w:rPr>
              <w:t>20</w:t>
            </w:r>
          </w:p>
        </w:tc>
      </w:tr>
      <w:tr w:rsidR="00E22739" w:rsidRPr="00952811" w14:paraId="60A72E6B" w14:textId="77777777" w:rsidTr="00E22739">
        <w:tc>
          <w:tcPr>
            <w:tcW w:w="1980" w:type="dxa"/>
            <w:tcBorders>
              <w:top w:val="nil"/>
              <w:left w:val="nil"/>
              <w:bottom w:val="nil"/>
              <w:right w:val="nil"/>
            </w:tcBorders>
          </w:tcPr>
          <w:p w14:paraId="45AEF559" w14:textId="77777777" w:rsidR="00E22739" w:rsidRPr="00952811" w:rsidRDefault="00E22739" w:rsidP="00E22739">
            <w:pPr>
              <w:rPr>
                <w:rFonts w:asciiTheme="majorHAnsi" w:hAnsiTheme="majorHAnsi" w:cstheme="majorHAnsi"/>
                <w:sz w:val="20"/>
                <w:szCs w:val="20"/>
                <w:lang w:val="en-US" w:eastAsia="sv-SE"/>
              </w:rPr>
            </w:pPr>
            <w:r w:rsidRPr="00952811">
              <w:rPr>
                <w:rFonts w:asciiTheme="majorHAnsi" w:hAnsiTheme="majorHAnsi" w:cstheme="majorHAnsi"/>
                <w:sz w:val="20"/>
                <w:szCs w:val="20"/>
                <w:lang w:eastAsia="sv-SE"/>
              </w:rPr>
              <w:t xml:space="preserve">   25 – 40</w:t>
            </w:r>
          </w:p>
        </w:tc>
        <w:tc>
          <w:tcPr>
            <w:tcW w:w="1701" w:type="dxa"/>
            <w:tcBorders>
              <w:top w:val="nil"/>
              <w:left w:val="nil"/>
              <w:bottom w:val="nil"/>
              <w:right w:val="nil"/>
            </w:tcBorders>
          </w:tcPr>
          <w:p w14:paraId="64073225" w14:textId="77777777" w:rsidR="00E22739" w:rsidRPr="00952811" w:rsidRDefault="00E22739" w:rsidP="00E22739">
            <w:pPr>
              <w:jc w:val="center"/>
              <w:rPr>
                <w:rFonts w:asciiTheme="majorHAnsi" w:hAnsiTheme="majorHAnsi" w:cstheme="majorHAnsi"/>
                <w:sz w:val="20"/>
                <w:szCs w:val="20"/>
                <w:lang w:val="en-US" w:eastAsia="sv-SE"/>
              </w:rPr>
            </w:pPr>
            <w:r w:rsidRPr="00952811">
              <w:rPr>
                <w:rFonts w:asciiTheme="majorHAnsi" w:hAnsiTheme="majorHAnsi" w:cstheme="majorHAnsi"/>
                <w:sz w:val="20"/>
                <w:szCs w:val="20"/>
                <w:lang w:val="en-US" w:eastAsia="sv-SE"/>
              </w:rPr>
              <w:t>33</w:t>
            </w:r>
          </w:p>
        </w:tc>
        <w:tc>
          <w:tcPr>
            <w:tcW w:w="1559" w:type="dxa"/>
            <w:tcBorders>
              <w:top w:val="nil"/>
              <w:left w:val="nil"/>
              <w:bottom w:val="nil"/>
              <w:right w:val="nil"/>
            </w:tcBorders>
          </w:tcPr>
          <w:p w14:paraId="031B94FB" w14:textId="77777777" w:rsidR="00E22739" w:rsidRPr="00952811" w:rsidRDefault="00E22739" w:rsidP="00E22739">
            <w:pPr>
              <w:jc w:val="center"/>
              <w:rPr>
                <w:rFonts w:asciiTheme="majorHAnsi" w:hAnsiTheme="majorHAnsi" w:cstheme="majorHAnsi"/>
                <w:sz w:val="20"/>
                <w:szCs w:val="20"/>
                <w:lang w:val="en-US" w:eastAsia="sv-SE"/>
              </w:rPr>
            </w:pPr>
            <w:r w:rsidRPr="00952811">
              <w:rPr>
                <w:rFonts w:asciiTheme="majorHAnsi" w:hAnsiTheme="majorHAnsi" w:cstheme="majorHAnsi"/>
                <w:sz w:val="20"/>
                <w:szCs w:val="20"/>
                <w:lang w:val="en-US" w:eastAsia="sv-SE"/>
              </w:rPr>
              <w:t>NA</w:t>
            </w:r>
          </w:p>
        </w:tc>
        <w:tc>
          <w:tcPr>
            <w:tcW w:w="1559" w:type="dxa"/>
            <w:tcBorders>
              <w:top w:val="nil"/>
              <w:left w:val="nil"/>
              <w:bottom w:val="nil"/>
              <w:right w:val="nil"/>
            </w:tcBorders>
          </w:tcPr>
          <w:p w14:paraId="542F0500" w14:textId="77777777" w:rsidR="00E22739" w:rsidRPr="00952811" w:rsidRDefault="00E22739" w:rsidP="00E22739">
            <w:pPr>
              <w:jc w:val="center"/>
              <w:rPr>
                <w:rFonts w:asciiTheme="majorHAnsi" w:hAnsiTheme="majorHAnsi" w:cstheme="majorHAnsi"/>
                <w:sz w:val="20"/>
                <w:szCs w:val="20"/>
                <w:lang w:val="en-US" w:eastAsia="sv-SE"/>
              </w:rPr>
            </w:pPr>
            <w:r w:rsidRPr="00952811">
              <w:rPr>
                <w:rFonts w:asciiTheme="majorHAnsi" w:hAnsiTheme="majorHAnsi" w:cstheme="majorHAnsi"/>
                <w:sz w:val="20"/>
                <w:szCs w:val="20"/>
                <w:lang w:val="en-US" w:eastAsia="sv-SE"/>
              </w:rPr>
              <w:t>36</w:t>
            </w:r>
          </w:p>
        </w:tc>
        <w:tc>
          <w:tcPr>
            <w:tcW w:w="1560" w:type="dxa"/>
            <w:tcBorders>
              <w:top w:val="nil"/>
              <w:left w:val="nil"/>
              <w:bottom w:val="nil"/>
              <w:right w:val="nil"/>
            </w:tcBorders>
          </w:tcPr>
          <w:p w14:paraId="2ADFA419" w14:textId="77777777" w:rsidR="00E22739" w:rsidRPr="00952811" w:rsidRDefault="00E22739" w:rsidP="00E22739">
            <w:pPr>
              <w:jc w:val="center"/>
              <w:rPr>
                <w:rFonts w:asciiTheme="majorHAnsi" w:hAnsiTheme="majorHAnsi" w:cstheme="majorHAnsi"/>
                <w:sz w:val="20"/>
                <w:szCs w:val="20"/>
                <w:lang w:val="en-US" w:eastAsia="sv-SE"/>
              </w:rPr>
            </w:pPr>
            <w:r w:rsidRPr="00952811">
              <w:rPr>
                <w:rFonts w:asciiTheme="majorHAnsi" w:hAnsiTheme="majorHAnsi" w:cstheme="majorHAnsi"/>
                <w:sz w:val="20"/>
                <w:szCs w:val="20"/>
                <w:lang w:val="en-US" w:eastAsia="sv-SE"/>
              </w:rPr>
              <w:t>43</w:t>
            </w:r>
          </w:p>
        </w:tc>
      </w:tr>
      <w:tr w:rsidR="00E22739" w:rsidRPr="00952811" w14:paraId="74E12E61" w14:textId="77777777" w:rsidTr="00E22739">
        <w:tc>
          <w:tcPr>
            <w:tcW w:w="1980" w:type="dxa"/>
            <w:tcBorders>
              <w:top w:val="nil"/>
              <w:left w:val="nil"/>
              <w:bottom w:val="nil"/>
              <w:right w:val="nil"/>
            </w:tcBorders>
          </w:tcPr>
          <w:p w14:paraId="08ACA8D3" w14:textId="77777777" w:rsidR="00E22739" w:rsidRPr="00952811" w:rsidRDefault="00E22739" w:rsidP="00E22739">
            <w:pPr>
              <w:rPr>
                <w:rFonts w:asciiTheme="majorHAnsi" w:hAnsiTheme="majorHAnsi" w:cstheme="majorHAnsi"/>
                <w:sz w:val="20"/>
                <w:szCs w:val="20"/>
                <w:lang w:val="en-US" w:eastAsia="sv-SE"/>
              </w:rPr>
            </w:pPr>
            <w:r w:rsidRPr="00952811">
              <w:rPr>
                <w:rFonts w:asciiTheme="majorHAnsi" w:hAnsiTheme="majorHAnsi" w:cstheme="majorHAnsi"/>
                <w:sz w:val="20"/>
                <w:szCs w:val="20"/>
                <w:lang w:eastAsia="sv-SE"/>
              </w:rPr>
              <w:t xml:space="preserve">   41 – 64</w:t>
            </w:r>
          </w:p>
        </w:tc>
        <w:tc>
          <w:tcPr>
            <w:tcW w:w="1701" w:type="dxa"/>
            <w:tcBorders>
              <w:top w:val="nil"/>
              <w:left w:val="nil"/>
              <w:bottom w:val="nil"/>
              <w:right w:val="nil"/>
            </w:tcBorders>
          </w:tcPr>
          <w:p w14:paraId="62D553FB" w14:textId="77777777" w:rsidR="00E22739" w:rsidRPr="00952811" w:rsidRDefault="00E22739" w:rsidP="00E22739">
            <w:pPr>
              <w:jc w:val="center"/>
              <w:rPr>
                <w:rFonts w:asciiTheme="majorHAnsi" w:hAnsiTheme="majorHAnsi" w:cstheme="majorHAnsi"/>
                <w:sz w:val="20"/>
                <w:szCs w:val="20"/>
                <w:lang w:val="en-US" w:eastAsia="sv-SE"/>
              </w:rPr>
            </w:pPr>
            <w:r w:rsidRPr="00952811">
              <w:rPr>
                <w:rFonts w:asciiTheme="majorHAnsi" w:hAnsiTheme="majorHAnsi" w:cstheme="majorHAnsi"/>
                <w:sz w:val="20"/>
                <w:szCs w:val="20"/>
                <w:lang w:val="en-US" w:eastAsia="sv-SE"/>
              </w:rPr>
              <w:t>34</w:t>
            </w:r>
          </w:p>
        </w:tc>
        <w:tc>
          <w:tcPr>
            <w:tcW w:w="1559" w:type="dxa"/>
            <w:tcBorders>
              <w:top w:val="nil"/>
              <w:left w:val="nil"/>
              <w:bottom w:val="nil"/>
              <w:right w:val="nil"/>
            </w:tcBorders>
          </w:tcPr>
          <w:p w14:paraId="2D03C044" w14:textId="77777777" w:rsidR="00E22739" w:rsidRPr="00952811" w:rsidRDefault="00E22739" w:rsidP="00E22739">
            <w:pPr>
              <w:jc w:val="center"/>
              <w:rPr>
                <w:rFonts w:asciiTheme="majorHAnsi" w:hAnsiTheme="majorHAnsi" w:cstheme="majorHAnsi"/>
                <w:sz w:val="20"/>
                <w:szCs w:val="20"/>
                <w:lang w:val="en-US" w:eastAsia="sv-SE"/>
              </w:rPr>
            </w:pPr>
            <w:r w:rsidRPr="00952811">
              <w:rPr>
                <w:rFonts w:asciiTheme="majorHAnsi" w:hAnsiTheme="majorHAnsi" w:cstheme="majorHAnsi"/>
                <w:sz w:val="20"/>
                <w:szCs w:val="20"/>
                <w:lang w:val="en-US" w:eastAsia="sv-SE"/>
              </w:rPr>
              <w:t>NA</w:t>
            </w:r>
          </w:p>
        </w:tc>
        <w:tc>
          <w:tcPr>
            <w:tcW w:w="1559" w:type="dxa"/>
            <w:tcBorders>
              <w:top w:val="nil"/>
              <w:left w:val="nil"/>
              <w:bottom w:val="nil"/>
              <w:right w:val="nil"/>
            </w:tcBorders>
          </w:tcPr>
          <w:p w14:paraId="03F3C2C1" w14:textId="77777777" w:rsidR="00E22739" w:rsidRPr="00952811" w:rsidRDefault="00E22739" w:rsidP="00E22739">
            <w:pPr>
              <w:jc w:val="center"/>
              <w:rPr>
                <w:rFonts w:asciiTheme="majorHAnsi" w:hAnsiTheme="majorHAnsi" w:cstheme="majorHAnsi"/>
                <w:sz w:val="20"/>
                <w:szCs w:val="20"/>
                <w:lang w:val="en-US" w:eastAsia="sv-SE"/>
              </w:rPr>
            </w:pPr>
            <w:r w:rsidRPr="00952811">
              <w:rPr>
                <w:rFonts w:asciiTheme="majorHAnsi" w:hAnsiTheme="majorHAnsi" w:cstheme="majorHAnsi"/>
                <w:sz w:val="20"/>
                <w:szCs w:val="20"/>
                <w:lang w:val="en-US" w:eastAsia="sv-SE"/>
              </w:rPr>
              <w:t>36</w:t>
            </w:r>
          </w:p>
        </w:tc>
        <w:tc>
          <w:tcPr>
            <w:tcW w:w="1560" w:type="dxa"/>
            <w:tcBorders>
              <w:top w:val="nil"/>
              <w:left w:val="nil"/>
              <w:bottom w:val="nil"/>
              <w:right w:val="nil"/>
            </w:tcBorders>
          </w:tcPr>
          <w:p w14:paraId="3983159E" w14:textId="77777777" w:rsidR="00E22739" w:rsidRPr="00952811" w:rsidRDefault="00E22739" w:rsidP="00E22739">
            <w:pPr>
              <w:jc w:val="center"/>
              <w:rPr>
                <w:rFonts w:asciiTheme="majorHAnsi" w:hAnsiTheme="majorHAnsi" w:cstheme="majorHAnsi"/>
                <w:sz w:val="20"/>
                <w:szCs w:val="20"/>
                <w:lang w:val="en-US" w:eastAsia="sv-SE"/>
              </w:rPr>
            </w:pPr>
            <w:r w:rsidRPr="00952811">
              <w:rPr>
                <w:rFonts w:asciiTheme="majorHAnsi" w:hAnsiTheme="majorHAnsi" w:cstheme="majorHAnsi"/>
                <w:sz w:val="20"/>
                <w:szCs w:val="20"/>
                <w:lang w:val="en-US" w:eastAsia="sv-SE"/>
              </w:rPr>
              <w:t>33</w:t>
            </w:r>
          </w:p>
        </w:tc>
      </w:tr>
      <w:tr w:rsidR="00E22739" w:rsidRPr="00952811" w14:paraId="7A246311" w14:textId="77777777" w:rsidTr="00E22739">
        <w:tc>
          <w:tcPr>
            <w:tcW w:w="1980" w:type="dxa"/>
            <w:tcBorders>
              <w:top w:val="nil"/>
              <w:left w:val="nil"/>
              <w:bottom w:val="nil"/>
              <w:right w:val="nil"/>
            </w:tcBorders>
          </w:tcPr>
          <w:p w14:paraId="7DBD3339" w14:textId="77777777" w:rsidR="00E22739" w:rsidRPr="00952811" w:rsidRDefault="00E22739" w:rsidP="00E22739">
            <w:pPr>
              <w:rPr>
                <w:rFonts w:asciiTheme="majorHAnsi" w:hAnsiTheme="majorHAnsi" w:cstheme="majorHAnsi"/>
                <w:sz w:val="20"/>
                <w:szCs w:val="20"/>
                <w:lang w:val="en-US" w:eastAsia="sv-SE"/>
              </w:rPr>
            </w:pPr>
            <w:r w:rsidRPr="00952811">
              <w:rPr>
                <w:rFonts w:asciiTheme="majorHAnsi" w:hAnsiTheme="majorHAnsi" w:cstheme="majorHAnsi"/>
                <w:sz w:val="20"/>
                <w:szCs w:val="20"/>
                <w:lang w:eastAsia="sv-SE"/>
              </w:rPr>
              <w:t xml:space="preserve">   65+</w:t>
            </w:r>
          </w:p>
        </w:tc>
        <w:tc>
          <w:tcPr>
            <w:tcW w:w="1701" w:type="dxa"/>
            <w:tcBorders>
              <w:top w:val="nil"/>
              <w:left w:val="nil"/>
              <w:bottom w:val="nil"/>
              <w:right w:val="nil"/>
            </w:tcBorders>
          </w:tcPr>
          <w:p w14:paraId="5E6318CD" w14:textId="77777777" w:rsidR="00E22739" w:rsidRPr="00952811" w:rsidRDefault="00E22739" w:rsidP="00E22739">
            <w:pPr>
              <w:jc w:val="center"/>
              <w:rPr>
                <w:rFonts w:asciiTheme="majorHAnsi" w:hAnsiTheme="majorHAnsi" w:cstheme="majorHAnsi"/>
                <w:sz w:val="20"/>
                <w:szCs w:val="20"/>
                <w:lang w:val="en-US" w:eastAsia="sv-SE"/>
              </w:rPr>
            </w:pPr>
            <w:r w:rsidRPr="00952811">
              <w:rPr>
                <w:rFonts w:asciiTheme="majorHAnsi" w:hAnsiTheme="majorHAnsi" w:cstheme="majorHAnsi"/>
                <w:sz w:val="20"/>
                <w:szCs w:val="20"/>
                <w:lang w:val="en-US" w:eastAsia="sv-SE"/>
              </w:rPr>
              <w:t>12</w:t>
            </w:r>
          </w:p>
        </w:tc>
        <w:tc>
          <w:tcPr>
            <w:tcW w:w="1559" w:type="dxa"/>
            <w:tcBorders>
              <w:top w:val="nil"/>
              <w:left w:val="nil"/>
              <w:bottom w:val="nil"/>
              <w:right w:val="nil"/>
            </w:tcBorders>
          </w:tcPr>
          <w:p w14:paraId="1ABB5D7F" w14:textId="77777777" w:rsidR="00E22739" w:rsidRPr="00952811" w:rsidRDefault="00E22739" w:rsidP="00E22739">
            <w:pPr>
              <w:jc w:val="center"/>
              <w:rPr>
                <w:rFonts w:asciiTheme="majorHAnsi" w:hAnsiTheme="majorHAnsi" w:cstheme="majorHAnsi"/>
                <w:sz w:val="20"/>
                <w:szCs w:val="20"/>
                <w:lang w:val="en-US" w:eastAsia="sv-SE"/>
              </w:rPr>
            </w:pPr>
            <w:r w:rsidRPr="00952811">
              <w:rPr>
                <w:rFonts w:asciiTheme="majorHAnsi" w:hAnsiTheme="majorHAnsi" w:cstheme="majorHAnsi"/>
                <w:sz w:val="20"/>
                <w:szCs w:val="20"/>
                <w:lang w:val="en-US" w:eastAsia="sv-SE"/>
              </w:rPr>
              <w:t>NA</w:t>
            </w:r>
          </w:p>
        </w:tc>
        <w:tc>
          <w:tcPr>
            <w:tcW w:w="1559" w:type="dxa"/>
            <w:tcBorders>
              <w:top w:val="nil"/>
              <w:left w:val="nil"/>
              <w:bottom w:val="nil"/>
              <w:right w:val="nil"/>
            </w:tcBorders>
          </w:tcPr>
          <w:p w14:paraId="20FE8FA1" w14:textId="77777777" w:rsidR="00E22739" w:rsidRPr="00952811" w:rsidRDefault="00E22739" w:rsidP="00E22739">
            <w:pPr>
              <w:jc w:val="center"/>
              <w:rPr>
                <w:rFonts w:asciiTheme="majorHAnsi" w:hAnsiTheme="majorHAnsi" w:cstheme="majorHAnsi"/>
                <w:sz w:val="20"/>
                <w:szCs w:val="20"/>
                <w:lang w:val="en-US" w:eastAsia="sv-SE"/>
              </w:rPr>
            </w:pPr>
            <w:r w:rsidRPr="00952811">
              <w:rPr>
                <w:rFonts w:asciiTheme="majorHAnsi" w:hAnsiTheme="majorHAnsi" w:cstheme="majorHAnsi"/>
                <w:sz w:val="20"/>
                <w:szCs w:val="20"/>
                <w:lang w:val="en-US" w:eastAsia="sv-SE"/>
              </w:rPr>
              <w:t>8</w:t>
            </w:r>
          </w:p>
        </w:tc>
        <w:tc>
          <w:tcPr>
            <w:tcW w:w="1560" w:type="dxa"/>
            <w:tcBorders>
              <w:top w:val="nil"/>
              <w:left w:val="nil"/>
              <w:bottom w:val="nil"/>
              <w:right w:val="nil"/>
            </w:tcBorders>
          </w:tcPr>
          <w:p w14:paraId="60D8D9B2" w14:textId="77777777" w:rsidR="00E22739" w:rsidRPr="00952811" w:rsidRDefault="00E22739" w:rsidP="00E22739">
            <w:pPr>
              <w:jc w:val="center"/>
              <w:rPr>
                <w:rFonts w:asciiTheme="majorHAnsi" w:hAnsiTheme="majorHAnsi" w:cstheme="majorHAnsi"/>
                <w:sz w:val="20"/>
                <w:szCs w:val="20"/>
                <w:lang w:val="en-US" w:eastAsia="sv-SE"/>
              </w:rPr>
            </w:pPr>
            <w:r w:rsidRPr="00952811">
              <w:rPr>
                <w:rFonts w:asciiTheme="majorHAnsi" w:hAnsiTheme="majorHAnsi" w:cstheme="majorHAnsi"/>
                <w:sz w:val="20"/>
                <w:szCs w:val="20"/>
                <w:lang w:val="en-US" w:eastAsia="sv-SE"/>
              </w:rPr>
              <w:t>4</w:t>
            </w:r>
          </w:p>
        </w:tc>
      </w:tr>
      <w:tr w:rsidR="00E22739" w:rsidRPr="00952811" w14:paraId="2A8A1D2F" w14:textId="77777777" w:rsidTr="00E22739">
        <w:tc>
          <w:tcPr>
            <w:tcW w:w="3681" w:type="dxa"/>
            <w:gridSpan w:val="2"/>
            <w:tcBorders>
              <w:top w:val="nil"/>
              <w:left w:val="nil"/>
              <w:bottom w:val="nil"/>
              <w:right w:val="nil"/>
            </w:tcBorders>
          </w:tcPr>
          <w:p w14:paraId="60F98879" w14:textId="77777777" w:rsidR="00E22739" w:rsidRPr="00952811" w:rsidRDefault="00E22739" w:rsidP="00E22739">
            <w:pPr>
              <w:rPr>
                <w:rFonts w:asciiTheme="majorHAnsi" w:hAnsiTheme="majorHAnsi" w:cstheme="majorHAnsi"/>
                <w:sz w:val="20"/>
                <w:szCs w:val="20"/>
                <w:lang w:val="en-US" w:eastAsia="sv-SE"/>
              </w:rPr>
            </w:pPr>
            <w:r w:rsidRPr="00952811">
              <w:rPr>
                <w:rFonts w:asciiTheme="majorHAnsi" w:hAnsiTheme="majorHAnsi" w:cstheme="majorHAnsi"/>
                <w:sz w:val="20"/>
                <w:szCs w:val="20"/>
                <w:lang w:val="en-US" w:eastAsia="sv-SE"/>
              </w:rPr>
              <w:t>Neighborhood postal</w:t>
            </w:r>
            <w:r>
              <w:rPr>
                <w:rFonts w:asciiTheme="majorHAnsi" w:hAnsiTheme="majorHAnsi" w:cstheme="majorHAnsi"/>
                <w:sz w:val="20"/>
                <w:szCs w:val="20"/>
                <w:lang w:val="en-US" w:eastAsia="sv-SE"/>
              </w:rPr>
              <w:t xml:space="preserve"> (zip)</w:t>
            </w:r>
            <w:r w:rsidRPr="00952811">
              <w:rPr>
                <w:rFonts w:asciiTheme="majorHAnsi" w:hAnsiTheme="majorHAnsi" w:cstheme="majorHAnsi"/>
                <w:sz w:val="20"/>
                <w:szCs w:val="20"/>
                <w:lang w:val="en-US" w:eastAsia="sv-SE"/>
              </w:rPr>
              <w:t xml:space="preserve"> code</w:t>
            </w:r>
          </w:p>
        </w:tc>
        <w:tc>
          <w:tcPr>
            <w:tcW w:w="1559" w:type="dxa"/>
            <w:tcBorders>
              <w:top w:val="nil"/>
              <w:left w:val="nil"/>
              <w:bottom w:val="nil"/>
              <w:right w:val="nil"/>
            </w:tcBorders>
          </w:tcPr>
          <w:p w14:paraId="5FF56930" w14:textId="77777777" w:rsidR="00E22739" w:rsidRPr="00952811" w:rsidRDefault="00E22739" w:rsidP="00E22739">
            <w:pPr>
              <w:rPr>
                <w:rFonts w:asciiTheme="majorHAnsi" w:hAnsiTheme="majorHAnsi" w:cstheme="majorHAnsi"/>
                <w:sz w:val="20"/>
                <w:szCs w:val="20"/>
                <w:lang w:val="en-US" w:eastAsia="sv-SE"/>
              </w:rPr>
            </w:pPr>
          </w:p>
        </w:tc>
        <w:tc>
          <w:tcPr>
            <w:tcW w:w="1559" w:type="dxa"/>
            <w:tcBorders>
              <w:top w:val="nil"/>
              <w:left w:val="nil"/>
              <w:bottom w:val="nil"/>
              <w:right w:val="nil"/>
            </w:tcBorders>
          </w:tcPr>
          <w:p w14:paraId="64D15178" w14:textId="77777777" w:rsidR="00E22739" w:rsidRPr="00952811" w:rsidRDefault="00E22739" w:rsidP="00E22739">
            <w:pPr>
              <w:rPr>
                <w:rFonts w:asciiTheme="majorHAnsi" w:hAnsiTheme="majorHAnsi" w:cstheme="majorHAnsi"/>
                <w:sz w:val="20"/>
                <w:szCs w:val="20"/>
                <w:lang w:val="en-US" w:eastAsia="sv-SE"/>
              </w:rPr>
            </w:pPr>
          </w:p>
        </w:tc>
        <w:tc>
          <w:tcPr>
            <w:tcW w:w="1560" w:type="dxa"/>
            <w:tcBorders>
              <w:top w:val="nil"/>
              <w:left w:val="nil"/>
              <w:bottom w:val="nil"/>
              <w:right w:val="nil"/>
            </w:tcBorders>
          </w:tcPr>
          <w:p w14:paraId="4D2F4C2C" w14:textId="77777777" w:rsidR="00E22739" w:rsidRPr="00952811" w:rsidRDefault="00E22739" w:rsidP="00E22739">
            <w:pPr>
              <w:rPr>
                <w:rFonts w:asciiTheme="majorHAnsi" w:hAnsiTheme="majorHAnsi" w:cstheme="majorHAnsi"/>
                <w:sz w:val="20"/>
                <w:szCs w:val="20"/>
                <w:lang w:val="en-US" w:eastAsia="sv-SE"/>
              </w:rPr>
            </w:pPr>
          </w:p>
        </w:tc>
      </w:tr>
      <w:tr w:rsidR="00E22739" w:rsidRPr="00952811" w14:paraId="60C6B183" w14:textId="77777777" w:rsidTr="00E22739">
        <w:tc>
          <w:tcPr>
            <w:tcW w:w="1980" w:type="dxa"/>
            <w:tcBorders>
              <w:top w:val="nil"/>
              <w:left w:val="nil"/>
              <w:bottom w:val="nil"/>
              <w:right w:val="nil"/>
            </w:tcBorders>
          </w:tcPr>
          <w:p w14:paraId="0F8E6ED1" w14:textId="77777777" w:rsidR="00E22739" w:rsidRPr="00952811" w:rsidRDefault="00E22739" w:rsidP="00E22739">
            <w:pPr>
              <w:rPr>
                <w:rFonts w:asciiTheme="majorHAnsi" w:hAnsiTheme="majorHAnsi" w:cstheme="majorHAnsi"/>
                <w:sz w:val="20"/>
                <w:szCs w:val="20"/>
                <w:lang w:eastAsia="sv-SE"/>
              </w:rPr>
            </w:pPr>
            <w:r w:rsidRPr="00952811">
              <w:rPr>
                <w:rFonts w:asciiTheme="majorHAnsi" w:hAnsiTheme="majorHAnsi" w:cstheme="majorHAnsi"/>
                <w:sz w:val="20"/>
                <w:szCs w:val="20"/>
                <w:lang w:eastAsia="sv-SE"/>
              </w:rPr>
              <w:t xml:space="preserve">   Hjällbo</w:t>
            </w:r>
          </w:p>
        </w:tc>
        <w:tc>
          <w:tcPr>
            <w:tcW w:w="1701" w:type="dxa"/>
            <w:tcBorders>
              <w:top w:val="nil"/>
              <w:left w:val="nil"/>
              <w:bottom w:val="nil"/>
              <w:right w:val="nil"/>
            </w:tcBorders>
          </w:tcPr>
          <w:p w14:paraId="663DFA20" w14:textId="77777777" w:rsidR="00E22739" w:rsidRPr="00952811" w:rsidRDefault="00E22739" w:rsidP="00E22739">
            <w:pPr>
              <w:jc w:val="center"/>
              <w:rPr>
                <w:rFonts w:asciiTheme="majorHAnsi" w:hAnsiTheme="majorHAnsi" w:cstheme="majorHAnsi"/>
                <w:sz w:val="20"/>
                <w:szCs w:val="20"/>
                <w:lang w:eastAsia="sv-SE"/>
              </w:rPr>
            </w:pPr>
          </w:p>
        </w:tc>
        <w:tc>
          <w:tcPr>
            <w:tcW w:w="1559" w:type="dxa"/>
            <w:tcBorders>
              <w:top w:val="nil"/>
              <w:left w:val="nil"/>
              <w:bottom w:val="nil"/>
              <w:right w:val="nil"/>
            </w:tcBorders>
          </w:tcPr>
          <w:p w14:paraId="72B19249" w14:textId="77777777" w:rsidR="00E22739" w:rsidRPr="00952811" w:rsidRDefault="00E22739" w:rsidP="00E22739">
            <w:pPr>
              <w:jc w:val="center"/>
              <w:rPr>
                <w:rFonts w:asciiTheme="majorHAnsi" w:hAnsiTheme="majorHAnsi" w:cstheme="majorHAnsi"/>
                <w:sz w:val="20"/>
                <w:szCs w:val="20"/>
                <w:lang w:val="en-US" w:eastAsia="sv-SE"/>
              </w:rPr>
            </w:pPr>
          </w:p>
        </w:tc>
        <w:tc>
          <w:tcPr>
            <w:tcW w:w="1559" w:type="dxa"/>
            <w:tcBorders>
              <w:top w:val="nil"/>
              <w:left w:val="nil"/>
              <w:bottom w:val="nil"/>
              <w:right w:val="nil"/>
            </w:tcBorders>
          </w:tcPr>
          <w:p w14:paraId="2145F39B" w14:textId="77777777" w:rsidR="00E22739" w:rsidRPr="00952811" w:rsidRDefault="00E22739" w:rsidP="00E22739">
            <w:pPr>
              <w:jc w:val="center"/>
              <w:rPr>
                <w:rFonts w:asciiTheme="majorHAnsi" w:hAnsiTheme="majorHAnsi" w:cstheme="majorHAnsi"/>
                <w:sz w:val="20"/>
                <w:szCs w:val="20"/>
                <w:lang w:eastAsia="sv-SE"/>
              </w:rPr>
            </w:pPr>
          </w:p>
        </w:tc>
        <w:tc>
          <w:tcPr>
            <w:tcW w:w="1560" w:type="dxa"/>
            <w:tcBorders>
              <w:top w:val="nil"/>
              <w:left w:val="nil"/>
              <w:bottom w:val="nil"/>
              <w:right w:val="nil"/>
            </w:tcBorders>
          </w:tcPr>
          <w:p w14:paraId="139F492B" w14:textId="77777777" w:rsidR="00E22739" w:rsidRPr="00952811" w:rsidRDefault="00E22739" w:rsidP="00E22739">
            <w:pPr>
              <w:jc w:val="center"/>
              <w:rPr>
                <w:rFonts w:asciiTheme="majorHAnsi" w:hAnsiTheme="majorHAnsi" w:cstheme="majorHAnsi"/>
                <w:sz w:val="20"/>
                <w:szCs w:val="20"/>
                <w:lang w:eastAsia="sv-SE"/>
              </w:rPr>
            </w:pPr>
          </w:p>
        </w:tc>
      </w:tr>
      <w:tr w:rsidR="00E22739" w:rsidRPr="00952811" w14:paraId="6D7143FA" w14:textId="77777777" w:rsidTr="00E22739">
        <w:tc>
          <w:tcPr>
            <w:tcW w:w="1980" w:type="dxa"/>
            <w:tcBorders>
              <w:top w:val="nil"/>
              <w:left w:val="nil"/>
              <w:bottom w:val="nil"/>
              <w:right w:val="nil"/>
            </w:tcBorders>
          </w:tcPr>
          <w:p w14:paraId="4194E5F3" w14:textId="77777777" w:rsidR="00E22739" w:rsidRPr="00952811" w:rsidRDefault="00E22739" w:rsidP="00E22739">
            <w:pPr>
              <w:rPr>
                <w:rFonts w:asciiTheme="majorHAnsi" w:hAnsiTheme="majorHAnsi" w:cstheme="majorHAnsi"/>
                <w:sz w:val="20"/>
                <w:szCs w:val="20"/>
                <w:lang w:val="en-US" w:eastAsia="sv-SE"/>
              </w:rPr>
            </w:pPr>
            <w:r w:rsidRPr="00952811">
              <w:rPr>
                <w:rFonts w:asciiTheme="majorHAnsi" w:hAnsiTheme="majorHAnsi" w:cstheme="majorHAnsi"/>
                <w:sz w:val="20"/>
                <w:szCs w:val="20"/>
                <w:lang w:eastAsia="sv-SE"/>
              </w:rPr>
              <w:t xml:space="preserve">   612 01</w:t>
            </w:r>
          </w:p>
        </w:tc>
        <w:tc>
          <w:tcPr>
            <w:tcW w:w="1701" w:type="dxa"/>
            <w:tcBorders>
              <w:top w:val="nil"/>
              <w:left w:val="nil"/>
              <w:bottom w:val="nil"/>
              <w:right w:val="nil"/>
            </w:tcBorders>
          </w:tcPr>
          <w:p w14:paraId="084682AF" w14:textId="77777777" w:rsidR="00E22739" w:rsidRPr="00952811" w:rsidRDefault="00E22739" w:rsidP="00E22739">
            <w:pPr>
              <w:jc w:val="center"/>
              <w:rPr>
                <w:rFonts w:asciiTheme="majorHAnsi" w:hAnsiTheme="majorHAnsi" w:cstheme="majorHAnsi"/>
                <w:sz w:val="20"/>
                <w:szCs w:val="20"/>
                <w:lang w:val="en-US" w:eastAsia="sv-SE"/>
              </w:rPr>
            </w:pPr>
            <w:r w:rsidRPr="00952811">
              <w:rPr>
                <w:rFonts w:asciiTheme="majorHAnsi" w:hAnsiTheme="majorHAnsi" w:cstheme="majorHAnsi"/>
                <w:sz w:val="20"/>
                <w:szCs w:val="20"/>
                <w:lang w:eastAsia="sv-SE"/>
              </w:rPr>
              <w:t>3</w:t>
            </w:r>
          </w:p>
        </w:tc>
        <w:tc>
          <w:tcPr>
            <w:tcW w:w="1559" w:type="dxa"/>
            <w:tcBorders>
              <w:top w:val="nil"/>
              <w:left w:val="nil"/>
              <w:bottom w:val="nil"/>
              <w:right w:val="nil"/>
            </w:tcBorders>
          </w:tcPr>
          <w:p w14:paraId="14101A2A" w14:textId="77777777" w:rsidR="00E22739" w:rsidRPr="00952811" w:rsidRDefault="00E22739" w:rsidP="00E22739">
            <w:pPr>
              <w:jc w:val="center"/>
              <w:rPr>
                <w:rFonts w:asciiTheme="majorHAnsi" w:hAnsiTheme="majorHAnsi" w:cstheme="majorHAnsi"/>
                <w:sz w:val="20"/>
                <w:szCs w:val="20"/>
                <w:lang w:val="en-US" w:eastAsia="sv-SE"/>
              </w:rPr>
            </w:pPr>
            <w:r w:rsidRPr="00952811">
              <w:rPr>
                <w:rFonts w:asciiTheme="majorHAnsi" w:hAnsiTheme="majorHAnsi" w:cstheme="majorHAnsi"/>
                <w:sz w:val="20"/>
                <w:szCs w:val="20"/>
                <w:lang w:val="en-US" w:eastAsia="sv-SE"/>
              </w:rPr>
              <w:t>NA</w:t>
            </w:r>
          </w:p>
        </w:tc>
        <w:tc>
          <w:tcPr>
            <w:tcW w:w="1559" w:type="dxa"/>
            <w:tcBorders>
              <w:top w:val="nil"/>
              <w:left w:val="nil"/>
              <w:bottom w:val="nil"/>
              <w:right w:val="nil"/>
            </w:tcBorders>
          </w:tcPr>
          <w:p w14:paraId="48C885A3" w14:textId="77777777" w:rsidR="00E22739" w:rsidRPr="00952811" w:rsidRDefault="00E22739" w:rsidP="00E22739">
            <w:pPr>
              <w:jc w:val="center"/>
              <w:rPr>
                <w:rFonts w:asciiTheme="majorHAnsi" w:hAnsiTheme="majorHAnsi" w:cstheme="majorHAnsi"/>
                <w:sz w:val="20"/>
                <w:szCs w:val="20"/>
                <w:lang w:val="en-US" w:eastAsia="sv-SE"/>
              </w:rPr>
            </w:pPr>
            <w:r w:rsidRPr="00952811">
              <w:rPr>
                <w:rFonts w:asciiTheme="majorHAnsi" w:hAnsiTheme="majorHAnsi" w:cstheme="majorHAnsi"/>
                <w:sz w:val="20"/>
                <w:szCs w:val="20"/>
                <w:lang w:eastAsia="sv-SE"/>
              </w:rPr>
              <w:t>4</w:t>
            </w:r>
          </w:p>
        </w:tc>
        <w:tc>
          <w:tcPr>
            <w:tcW w:w="1560" w:type="dxa"/>
            <w:tcBorders>
              <w:top w:val="nil"/>
              <w:left w:val="nil"/>
              <w:bottom w:val="nil"/>
              <w:right w:val="nil"/>
            </w:tcBorders>
          </w:tcPr>
          <w:p w14:paraId="4FBBA9E3" w14:textId="77777777" w:rsidR="00E22739" w:rsidRPr="00952811" w:rsidRDefault="00E22739" w:rsidP="00E22739">
            <w:pPr>
              <w:jc w:val="center"/>
              <w:rPr>
                <w:rFonts w:asciiTheme="majorHAnsi" w:hAnsiTheme="majorHAnsi" w:cstheme="majorHAnsi"/>
                <w:sz w:val="20"/>
                <w:szCs w:val="20"/>
                <w:lang w:val="en-US" w:eastAsia="sv-SE"/>
              </w:rPr>
            </w:pPr>
            <w:r w:rsidRPr="00952811">
              <w:rPr>
                <w:rFonts w:asciiTheme="majorHAnsi" w:hAnsiTheme="majorHAnsi" w:cstheme="majorHAnsi"/>
                <w:sz w:val="20"/>
                <w:szCs w:val="20"/>
                <w:lang w:eastAsia="sv-SE"/>
              </w:rPr>
              <w:t>6</w:t>
            </w:r>
          </w:p>
        </w:tc>
      </w:tr>
      <w:tr w:rsidR="00E22739" w:rsidRPr="00952811" w14:paraId="5E9B7ACA" w14:textId="77777777" w:rsidTr="00E22739">
        <w:tc>
          <w:tcPr>
            <w:tcW w:w="1980" w:type="dxa"/>
            <w:tcBorders>
              <w:top w:val="nil"/>
              <w:left w:val="nil"/>
              <w:bottom w:val="nil"/>
              <w:right w:val="nil"/>
            </w:tcBorders>
          </w:tcPr>
          <w:p w14:paraId="2D49B7D8" w14:textId="77777777" w:rsidR="00E22739" w:rsidRPr="00952811" w:rsidRDefault="00E22739" w:rsidP="00E22739">
            <w:pPr>
              <w:rPr>
                <w:rFonts w:asciiTheme="majorHAnsi" w:hAnsiTheme="majorHAnsi" w:cstheme="majorHAnsi"/>
                <w:sz w:val="20"/>
                <w:szCs w:val="20"/>
                <w:lang w:val="en-US" w:eastAsia="sv-SE"/>
              </w:rPr>
            </w:pPr>
            <w:r w:rsidRPr="00952811">
              <w:rPr>
                <w:rFonts w:asciiTheme="majorHAnsi" w:hAnsiTheme="majorHAnsi" w:cstheme="majorHAnsi"/>
                <w:sz w:val="20"/>
                <w:szCs w:val="20"/>
                <w:lang w:eastAsia="sv-SE"/>
              </w:rPr>
              <w:t xml:space="preserve">   612 02/04</w:t>
            </w:r>
          </w:p>
        </w:tc>
        <w:tc>
          <w:tcPr>
            <w:tcW w:w="1701" w:type="dxa"/>
            <w:tcBorders>
              <w:top w:val="nil"/>
              <w:left w:val="nil"/>
              <w:bottom w:val="nil"/>
              <w:right w:val="nil"/>
            </w:tcBorders>
          </w:tcPr>
          <w:p w14:paraId="001EB436" w14:textId="77777777" w:rsidR="00E22739" w:rsidRPr="00952811" w:rsidRDefault="00E22739" w:rsidP="00E22739">
            <w:pPr>
              <w:jc w:val="center"/>
              <w:rPr>
                <w:rFonts w:asciiTheme="majorHAnsi" w:hAnsiTheme="majorHAnsi" w:cstheme="majorHAnsi"/>
                <w:sz w:val="20"/>
                <w:szCs w:val="20"/>
                <w:lang w:val="en-US" w:eastAsia="sv-SE"/>
              </w:rPr>
            </w:pPr>
            <w:r w:rsidRPr="00952811">
              <w:rPr>
                <w:rFonts w:asciiTheme="majorHAnsi" w:hAnsiTheme="majorHAnsi" w:cstheme="majorHAnsi"/>
                <w:sz w:val="20"/>
                <w:szCs w:val="20"/>
                <w:lang w:eastAsia="sv-SE"/>
              </w:rPr>
              <w:t>48</w:t>
            </w:r>
          </w:p>
        </w:tc>
        <w:tc>
          <w:tcPr>
            <w:tcW w:w="1559" w:type="dxa"/>
            <w:tcBorders>
              <w:top w:val="nil"/>
              <w:left w:val="nil"/>
              <w:bottom w:val="nil"/>
              <w:right w:val="nil"/>
            </w:tcBorders>
          </w:tcPr>
          <w:p w14:paraId="34F42DD2" w14:textId="77777777" w:rsidR="00E22739" w:rsidRPr="00952811" w:rsidRDefault="00E22739" w:rsidP="00E22739">
            <w:pPr>
              <w:jc w:val="center"/>
              <w:rPr>
                <w:rFonts w:asciiTheme="majorHAnsi" w:hAnsiTheme="majorHAnsi" w:cstheme="majorHAnsi"/>
                <w:sz w:val="20"/>
                <w:szCs w:val="20"/>
                <w:lang w:val="en-US" w:eastAsia="sv-SE"/>
              </w:rPr>
            </w:pPr>
            <w:r w:rsidRPr="00952811">
              <w:rPr>
                <w:rFonts w:asciiTheme="majorHAnsi" w:hAnsiTheme="majorHAnsi" w:cstheme="majorHAnsi"/>
                <w:sz w:val="20"/>
                <w:szCs w:val="20"/>
                <w:lang w:val="en-US" w:eastAsia="sv-SE"/>
              </w:rPr>
              <w:t>NA</w:t>
            </w:r>
          </w:p>
        </w:tc>
        <w:tc>
          <w:tcPr>
            <w:tcW w:w="1559" w:type="dxa"/>
            <w:tcBorders>
              <w:top w:val="nil"/>
              <w:left w:val="nil"/>
              <w:bottom w:val="nil"/>
              <w:right w:val="nil"/>
            </w:tcBorders>
          </w:tcPr>
          <w:p w14:paraId="168E9F98" w14:textId="77777777" w:rsidR="00E22739" w:rsidRPr="00952811" w:rsidRDefault="00E22739" w:rsidP="00E22739">
            <w:pPr>
              <w:jc w:val="center"/>
              <w:rPr>
                <w:rFonts w:asciiTheme="majorHAnsi" w:hAnsiTheme="majorHAnsi" w:cstheme="majorHAnsi"/>
                <w:sz w:val="20"/>
                <w:szCs w:val="20"/>
                <w:lang w:val="en-US" w:eastAsia="sv-SE"/>
              </w:rPr>
            </w:pPr>
            <w:r w:rsidRPr="00952811">
              <w:rPr>
                <w:rFonts w:asciiTheme="majorHAnsi" w:hAnsiTheme="majorHAnsi" w:cstheme="majorHAnsi"/>
                <w:sz w:val="20"/>
                <w:szCs w:val="20"/>
                <w:lang w:eastAsia="sv-SE"/>
              </w:rPr>
              <w:t>45</w:t>
            </w:r>
          </w:p>
        </w:tc>
        <w:tc>
          <w:tcPr>
            <w:tcW w:w="1560" w:type="dxa"/>
            <w:tcBorders>
              <w:top w:val="nil"/>
              <w:left w:val="nil"/>
              <w:bottom w:val="nil"/>
              <w:right w:val="nil"/>
            </w:tcBorders>
          </w:tcPr>
          <w:p w14:paraId="788D44F6" w14:textId="77777777" w:rsidR="00E22739" w:rsidRPr="00952811" w:rsidRDefault="00E22739" w:rsidP="00E22739">
            <w:pPr>
              <w:jc w:val="center"/>
              <w:rPr>
                <w:rFonts w:asciiTheme="majorHAnsi" w:hAnsiTheme="majorHAnsi" w:cstheme="majorHAnsi"/>
                <w:sz w:val="20"/>
                <w:szCs w:val="20"/>
                <w:lang w:val="en-US" w:eastAsia="sv-SE"/>
              </w:rPr>
            </w:pPr>
            <w:r w:rsidRPr="00952811">
              <w:rPr>
                <w:rFonts w:asciiTheme="majorHAnsi" w:hAnsiTheme="majorHAnsi" w:cstheme="majorHAnsi"/>
                <w:sz w:val="20"/>
                <w:szCs w:val="20"/>
                <w:lang w:eastAsia="sv-SE"/>
              </w:rPr>
              <w:t>43</w:t>
            </w:r>
          </w:p>
        </w:tc>
      </w:tr>
      <w:tr w:rsidR="00E22739" w:rsidRPr="00952811" w14:paraId="562D5D58" w14:textId="77777777" w:rsidTr="00E22739">
        <w:tc>
          <w:tcPr>
            <w:tcW w:w="1980" w:type="dxa"/>
            <w:tcBorders>
              <w:top w:val="nil"/>
              <w:left w:val="nil"/>
              <w:bottom w:val="nil"/>
              <w:right w:val="nil"/>
            </w:tcBorders>
          </w:tcPr>
          <w:p w14:paraId="0DC2871B" w14:textId="77777777" w:rsidR="00E22739" w:rsidRPr="00952811" w:rsidRDefault="00E22739" w:rsidP="00E22739">
            <w:pPr>
              <w:rPr>
                <w:rFonts w:asciiTheme="majorHAnsi" w:hAnsiTheme="majorHAnsi" w:cstheme="majorHAnsi"/>
                <w:sz w:val="20"/>
                <w:szCs w:val="20"/>
                <w:lang w:val="en-US" w:eastAsia="sv-SE"/>
              </w:rPr>
            </w:pPr>
            <w:r w:rsidRPr="00952811">
              <w:rPr>
                <w:rFonts w:asciiTheme="majorHAnsi" w:hAnsiTheme="majorHAnsi" w:cstheme="majorHAnsi"/>
                <w:sz w:val="20"/>
                <w:szCs w:val="20"/>
                <w:lang w:eastAsia="sv-SE"/>
              </w:rPr>
              <w:t xml:space="preserve">   612 03</w:t>
            </w:r>
          </w:p>
        </w:tc>
        <w:tc>
          <w:tcPr>
            <w:tcW w:w="1701" w:type="dxa"/>
            <w:tcBorders>
              <w:top w:val="nil"/>
              <w:left w:val="nil"/>
              <w:bottom w:val="nil"/>
              <w:right w:val="nil"/>
            </w:tcBorders>
          </w:tcPr>
          <w:p w14:paraId="7AC5C39D" w14:textId="77777777" w:rsidR="00E22739" w:rsidRPr="00952811" w:rsidRDefault="00E22739" w:rsidP="00E22739">
            <w:pPr>
              <w:jc w:val="center"/>
              <w:rPr>
                <w:rFonts w:asciiTheme="majorHAnsi" w:hAnsiTheme="majorHAnsi" w:cstheme="majorHAnsi"/>
                <w:sz w:val="20"/>
                <w:szCs w:val="20"/>
                <w:lang w:val="en-US" w:eastAsia="sv-SE"/>
              </w:rPr>
            </w:pPr>
            <w:r w:rsidRPr="00952811">
              <w:rPr>
                <w:rFonts w:asciiTheme="majorHAnsi" w:hAnsiTheme="majorHAnsi" w:cstheme="majorHAnsi"/>
                <w:sz w:val="20"/>
                <w:szCs w:val="20"/>
                <w:lang w:eastAsia="sv-SE"/>
              </w:rPr>
              <w:t>21</w:t>
            </w:r>
          </w:p>
        </w:tc>
        <w:tc>
          <w:tcPr>
            <w:tcW w:w="1559" w:type="dxa"/>
            <w:tcBorders>
              <w:top w:val="nil"/>
              <w:left w:val="nil"/>
              <w:bottom w:val="nil"/>
              <w:right w:val="nil"/>
            </w:tcBorders>
          </w:tcPr>
          <w:p w14:paraId="0FEE4FB4" w14:textId="77777777" w:rsidR="00E22739" w:rsidRPr="00952811" w:rsidRDefault="00E22739" w:rsidP="00E22739">
            <w:pPr>
              <w:jc w:val="center"/>
              <w:rPr>
                <w:rFonts w:asciiTheme="majorHAnsi" w:hAnsiTheme="majorHAnsi" w:cstheme="majorHAnsi"/>
                <w:sz w:val="20"/>
                <w:szCs w:val="20"/>
                <w:lang w:val="en-US" w:eastAsia="sv-SE"/>
              </w:rPr>
            </w:pPr>
            <w:r w:rsidRPr="00952811">
              <w:rPr>
                <w:rFonts w:asciiTheme="majorHAnsi" w:hAnsiTheme="majorHAnsi" w:cstheme="majorHAnsi"/>
                <w:sz w:val="20"/>
                <w:szCs w:val="20"/>
                <w:lang w:val="en-US" w:eastAsia="sv-SE"/>
              </w:rPr>
              <w:t>NA</w:t>
            </w:r>
          </w:p>
        </w:tc>
        <w:tc>
          <w:tcPr>
            <w:tcW w:w="1559" w:type="dxa"/>
            <w:tcBorders>
              <w:top w:val="nil"/>
              <w:left w:val="nil"/>
              <w:bottom w:val="nil"/>
              <w:right w:val="nil"/>
            </w:tcBorders>
          </w:tcPr>
          <w:p w14:paraId="447474FF" w14:textId="77777777" w:rsidR="00E22739" w:rsidRPr="00952811" w:rsidRDefault="00E22739" w:rsidP="00E22739">
            <w:pPr>
              <w:jc w:val="center"/>
              <w:rPr>
                <w:rFonts w:asciiTheme="majorHAnsi" w:hAnsiTheme="majorHAnsi" w:cstheme="majorHAnsi"/>
                <w:sz w:val="20"/>
                <w:szCs w:val="20"/>
                <w:lang w:val="en-US" w:eastAsia="sv-SE"/>
              </w:rPr>
            </w:pPr>
            <w:r w:rsidRPr="00952811">
              <w:rPr>
                <w:rFonts w:asciiTheme="majorHAnsi" w:hAnsiTheme="majorHAnsi" w:cstheme="majorHAnsi"/>
                <w:sz w:val="20"/>
                <w:szCs w:val="20"/>
                <w:lang w:eastAsia="sv-SE"/>
              </w:rPr>
              <w:t>25</w:t>
            </w:r>
          </w:p>
        </w:tc>
        <w:tc>
          <w:tcPr>
            <w:tcW w:w="1560" w:type="dxa"/>
            <w:tcBorders>
              <w:top w:val="nil"/>
              <w:left w:val="nil"/>
              <w:bottom w:val="nil"/>
              <w:right w:val="nil"/>
            </w:tcBorders>
          </w:tcPr>
          <w:p w14:paraId="42B934DA" w14:textId="77777777" w:rsidR="00E22739" w:rsidRPr="00952811" w:rsidRDefault="00E22739" w:rsidP="00E22739">
            <w:pPr>
              <w:jc w:val="center"/>
              <w:rPr>
                <w:rFonts w:asciiTheme="majorHAnsi" w:hAnsiTheme="majorHAnsi" w:cstheme="majorHAnsi"/>
                <w:sz w:val="20"/>
                <w:szCs w:val="20"/>
                <w:lang w:val="en-US" w:eastAsia="sv-SE"/>
              </w:rPr>
            </w:pPr>
            <w:r w:rsidRPr="00952811">
              <w:rPr>
                <w:rFonts w:asciiTheme="majorHAnsi" w:hAnsiTheme="majorHAnsi" w:cstheme="majorHAnsi"/>
                <w:sz w:val="20"/>
                <w:szCs w:val="20"/>
                <w:lang w:eastAsia="sv-SE"/>
              </w:rPr>
              <w:t>25</w:t>
            </w:r>
          </w:p>
        </w:tc>
      </w:tr>
      <w:tr w:rsidR="00E22739" w:rsidRPr="00952811" w14:paraId="38A461E7" w14:textId="77777777" w:rsidTr="00E22739">
        <w:tc>
          <w:tcPr>
            <w:tcW w:w="1980" w:type="dxa"/>
            <w:tcBorders>
              <w:top w:val="nil"/>
              <w:left w:val="nil"/>
              <w:bottom w:val="nil"/>
              <w:right w:val="nil"/>
            </w:tcBorders>
          </w:tcPr>
          <w:p w14:paraId="2562E41E" w14:textId="77777777" w:rsidR="00E22739" w:rsidRPr="00952811" w:rsidRDefault="00E22739" w:rsidP="00E22739">
            <w:pPr>
              <w:rPr>
                <w:rFonts w:asciiTheme="majorHAnsi" w:hAnsiTheme="majorHAnsi" w:cstheme="majorHAnsi"/>
                <w:sz w:val="20"/>
                <w:szCs w:val="20"/>
                <w:lang w:val="en-US" w:eastAsia="sv-SE"/>
              </w:rPr>
            </w:pPr>
            <w:r w:rsidRPr="00952811">
              <w:rPr>
                <w:rFonts w:asciiTheme="majorHAnsi" w:hAnsiTheme="majorHAnsi" w:cstheme="majorHAnsi"/>
                <w:sz w:val="20"/>
                <w:szCs w:val="20"/>
                <w:lang w:eastAsia="sv-SE"/>
              </w:rPr>
              <w:t xml:space="preserve">   612 05</w:t>
            </w:r>
          </w:p>
        </w:tc>
        <w:tc>
          <w:tcPr>
            <w:tcW w:w="1701" w:type="dxa"/>
            <w:tcBorders>
              <w:top w:val="nil"/>
              <w:left w:val="nil"/>
              <w:bottom w:val="nil"/>
              <w:right w:val="nil"/>
            </w:tcBorders>
          </w:tcPr>
          <w:p w14:paraId="5DD622FF" w14:textId="77777777" w:rsidR="00E22739" w:rsidRPr="00952811" w:rsidRDefault="00E22739" w:rsidP="00E22739">
            <w:pPr>
              <w:jc w:val="center"/>
              <w:rPr>
                <w:rFonts w:asciiTheme="majorHAnsi" w:hAnsiTheme="majorHAnsi" w:cstheme="majorHAnsi"/>
                <w:sz w:val="20"/>
                <w:szCs w:val="20"/>
                <w:lang w:val="en-US" w:eastAsia="sv-SE"/>
              </w:rPr>
            </w:pPr>
            <w:r w:rsidRPr="00952811">
              <w:rPr>
                <w:rFonts w:asciiTheme="majorHAnsi" w:hAnsiTheme="majorHAnsi" w:cstheme="majorHAnsi"/>
                <w:sz w:val="20"/>
                <w:szCs w:val="20"/>
                <w:lang w:eastAsia="sv-SE"/>
              </w:rPr>
              <w:t>6</w:t>
            </w:r>
          </w:p>
        </w:tc>
        <w:tc>
          <w:tcPr>
            <w:tcW w:w="1559" w:type="dxa"/>
            <w:tcBorders>
              <w:top w:val="nil"/>
              <w:left w:val="nil"/>
              <w:bottom w:val="nil"/>
              <w:right w:val="nil"/>
            </w:tcBorders>
          </w:tcPr>
          <w:p w14:paraId="7B097124" w14:textId="77777777" w:rsidR="00E22739" w:rsidRPr="00952811" w:rsidRDefault="00E22739" w:rsidP="00E22739">
            <w:pPr>
              <w:jc w:val="center"/>
              <w:rPr>
                <w:rFonts w:asciiTheme="majorHAnsi" w:hAnsiTheme="majorHAnsi" w:cstheme="majorHAnsi"/>
                <w:sz w:val="20"/>
                <w:szCs w:val="20"/>
                <w:lang w:val="en-US" w:eastAsia="sv-SE"/>
              </w:rPr>
            </w:pPr>
            <w:r w:rsidRPr="00952811">
              <w:rPr>
                <w:rFonts w:asciiTheme="majorHAnsi" w:hAnsiTheme="majorHAnsi" w:cstheme="majorHAnsi"/>
                <w:sz w:val="20"/>
                <w:szCs w:val="20"/>
                <w:lang w:val="en-US" w:eastAsia="sv-SE"/>
              </w:rPr>
              <w:t>NA</w:t>
            </w:r>
          </w:p>
        </w:tc>
        <w:tc>
          <w:tcPr>
            <w:tcW w:w="1559" w:type="dxa"/>
            <w:tcBorders>
              <w:top w:val="nil"/>
              <w:left w:val="nil"/>
              <w:bottom w:val="nil"/>
              <w:right w:val="nil"/>
            </w:tcBorders>
          </w:tcPr>
          <w:p w14:paraId="3446707C" w14:textId="77777777" w:rsidR="00E22739" w:rsidRPr="00952811" w:rsidRDefault="00E22739" w:rsidP="00E22739">
            <w:pPr>
              <w:jc w:val="center"/>
              <w:rPr>
                <w:rFonts w:asciiTheme="majorHAnsi" w:hAnsiTheme="majorHAnsi" w:cstheme="majorHAnsi"/>
                <w:sz w:val="20"/>
                <w:szCs w:val="20"/>
                <w:lang w:val="en-US" w:eastAsia="sv-SE"/>
              </w:rPr>
            </w:pPr>
            <w:r w:rsidRPr="00952811">
              <w:rPr>
                <w:rFonts w:asciiTheme="majorHAnsi" w:hAnsiTheme="majorHAnsi" w:cstheme="majorHAnsi"/>
                <w:sz w:val="20"/>
                <w:szCs w:val="20"/>
                <w:lang w:eastAsia="sv-SE"/>
              </w:rPr>
              <w:t>4</w:t>
            </w:r>
          </w:p>
        </w:tc>
        <w:tc>
          <w:tcPr>
            <w:tcW w:w="1560" w:type="dxa"/>
            <w:tcBorders>
              <w:top w:val="nil"/>
              <w:left w:val="nil"/>
              <w:bottom w:val="nil"/>
              <w:right w:val="nil"/>
            </w:tcBorders>
          </w:tcPr>
          <w:p w14:paraId="0D560903" w14:textId="77777777" w:rsidR="00E22739" w:rsidRPr="00952811" w:rsidRDefault="00E22739" w:rsidP="00E22739">
            <w:pPr>
              <w:jc w:val="center"/>
              <w:rPr>
                <w:rFonts w:asciiTheme="majorHAnsi" w:hAnsiTheme="majorHAnsi" w:cstheme="majorHAnsi"/>
                <w:sz w:val="20"/>
                <w:szCs w:val="20"/>
                <w:lang w:val="en-US" w:eastAsia="sv-SE"/>
              </w:rPr>
            </w:pPr>
            <w:r w:rsidRPr="00952811">
              <w:rPr>
                <w:rFonts w:asciiTheme="majorHAnsi" w:hAnsiTheme="majorHAnsi" w:cstheme="majorHAnsi"/>
                <w:sz w:val="20"/>
                <w:szCs w:val="20"/>
                <w:lang w:eastAsia="sv-SE"/>
              </w:rPr>
              <w:t>6</w:t>
            </w:r>
          </w:p>
        </w:tc>
      </w:tr>
      <w:tr w:rsidR="00E22739" w:rsidRPr="00952811" w14:paraId="3427857C" w14:textId="77777777" w:rsidTr="00E22739">
        <w:tc>
          <w:tcPr>
            <w:tcW w:w="1980" w:type="dxa"/>
            <w:tcBorders>
              <w:top w:val="nil"/>
              <w:left w:val="nil"/>
              <w:bottom w:val="nil"/>
              <w:right w:val="nil"/>
            </w:tcBorders>
          </w:tcPr>
          <w:p w14:paraId="154C9C09" w14:textId="77777777" w:rsidR="00E22739" w:rsidRPr="00952811" w:rsidRDefault="00E22739" w:rsidP="00E22739">
            <w:pPr>
              <w:rPr>
                <w:rFonts w:asciiTheme="majorHAnsi" w:hAnsiTheme="majorHAnsi" w:cstheme="majorHAnsi"/>
                <w:sz w:val="20"/>
                <w:szCs w:val="20"/>
                <w:lang w:val="en-US" w:eastAsia="sv-SE"/>
              </w:rPr>
            </w:pPr>
            <w:r w:rsidRPr="00952811">
              <w:rPr>
                <w:rFonts w:asciiTheme="majorHAnsi" w:hAnsiTheme="majorHAnsi" w:cstheme="majorHAnsi"/>
                <w:sz w:val="20"/>
                <w:szCs w:val="20"/>
                <w:lang w:eastAsia="sv-SE"/>
              </w:rPr>
              <w:t xml:space="preserve">   612 06</w:t>
            </w:r>
          </w:p>
        </w:tc>
        <w:tc>
          <w:tcPr>
            <w:tcW w:w="1701" w:type="dxa"/>
            <w:tcBorders>
              <w:top w:val="nil"/>
              <w:left w:val="nil"/>
              <w:bottom w:val="nil"/>
              <w:right w:val="nil"/>
            </w:tcBorders>
          </w:tcPr>
          <w:p w14:paraId="370AB2D4" w14:textId="77777777" w:rsidR="00E22739" w:rsidRPr="00952811" w:rsidRDefault="00E22739" w:rsidP="00E22739">
            <w:pPr>
              <w:jc w:val="center"/>
              <w:rPr>
                <w:rFonts w:asciiTheme="majorHAnsi" w:hAnsiTheme="majorHAnsi" w:cstheme="majorHAnsi"/>
                <w:sz w:val="20"/>
                <w:szCs w:val="20"/>
                <w:lang w:val="en-US" w:eastAsia="sv-SE"/>
              </w:rPr>
            </w:pPr>
            <w:r w:rsidRPr="00952811">
              <w:rPr>
                <w:rFonts w:asciiTheme="majorHAnsi" w:hAnsiTheme="majorHAnsi" w:cstheme="majorHAnsi"/>
                <w:sz w:val="20"/>
                <w:szCs w:val="20"/>
                <w:lang w:eastAsia="sv-SE"/>
              </w:rPr>
              <w:t>22</w:t>
            </w:r>
          </w:p>
        </w:tc>
        <w:tc>
          <w:tcPr>
            <w:tcW w:w="1559" w:type="dxa"/>
            <w:tcBorders>
              <w:top w:val="nil"/>
              <w:left w:val="nil"/>
              <w:bottom w:val="nil"/>
              <w:right w:val="nil"/>
            </w:tcBorders>
          </w:tcPr>
          <w:p w14:paraId="307B3347" w14:textId="77777777" w:rsidR="00E22739" w:rsidRPr="00952811" w:rsidRDefault="00E22739" w:rsidP="00E22739">
            <w:pPr>
              <w:jc w:val="center"/>
              <w:rPr>
                <w:rFonts w:asciiTheme="majorHAnsi" w:hAnsiTheme="majorHAnsi" w:cstheme="majorHAnsi"/>
                <w:sz w:val="20"/>
                <w:szCs w:val="20"/>
                <w:lang w:val="en-US" w:eastAsia="sv-SE"/>
              </w:rPr>
            </w:pPr>
            <w:r w:rsidRPr="00952811">
              <w:rPr>
                <w:rFonts w:asciiTheme="majorHAnsi" w:hAnsiTheme="majorHAnsi" w:cstheme="majorHAnsi"/>
                <w:sz w:val="20"/>
                <w:szCs w:val="20"/>
                <w:lang w:val="en-US" w:eastAsia="sv-SE"/>
              </w:rPr>
              <w:t>NA</w:t>
            </w:r>
          </w:p>
        </w:tc>
        <w:tc>
          <w:tcPr>
            <w:tcW w:w="1559" w:type="dxa"/>
            <w:tcBorders>
              <w:top w:val="nil"/>
              <w:left w:val="nil"/>
              <w:bottom w:val="nil"/>
              <w:right w:val="nil"/>
            </w:tcBorders>
          </w:tcPr>
          <w:p w14:paraId="016AF07B" w14:textId="77777777" w:rsidR="00E22739" w:rsidRPr="00952811" w:rsidRDefault="00E22739" w:rsidP="00E22739">
            <w:pPr>
              <w:jc w:val="center"/>
              <w:rPr>
                <w:rFonts w:asciiTheme="majorHAnsi" w:hAnsiTheme="majorHAnsi" w:cstheme="majorHAnsi"/>
                <w:sz w:val="20"/>
                <w:szCs w:val="20"/>
                <w:lang w:val="en-US" w:eastAsia="sv-SE"/>
              </w:rPr>
            </w:pPr>
            <w:r w:rsidRPr="00952811">
              <w:rPr>
                <w:rFonts w:asciiTheme="majorHAnsi" w:hAnsiTheme="majorHAnsi" w:cstheme="majorHAnsi"/>
                <w:sz w:val="20"/>
                <w:szCs w:val="20"/>
                <w:lang w:eastAsia="sv-SE"/>
              </w:rPr>
              <w:t>21</w:t>
            </w:r>
          </w:p>
        </w:tc>
        <w:tc>
          <w:tcPr>
            <w:tcW w:w="1560" w:type="dxa"/>
            <w:tcBorders>
              <w:top w:val="nil"/>
              <w:left w:val="nil"/>
              <w:bottom w:val="nil"/>
              <w:right w:val="nil"/>
            </w:tcBorders>
          </w:tcPr>
          <w:p w14:paraId="7E984F4F" w14:textId="77777777" w:rsidR="00E22739" w:rsidRPr="00952811" w:rsidRDefault="00E22739" w:rsidP="00E22739">
            <w:pPr>
              <w:jc w:val="center"/>
              <w:rPr>
                <w:rFonts w:asciiTheme="majorHAnsi" w:hAnsiTheme="majorHAnsi" w:cstheme="majorHAnsi"/>
                <w:sz w:val="20"/>
                <w:szCs w:val="20"/>
                <w:lang w:val="en-US" w:eastAsia="sv-SE"/>
              </w:rPr>
            </w:pPr>
            <w:r w:rsidRPr="00952811">
              <w:rPr>
                <w:rFonts w:asciiTheme="majorHAnsi" w:hAnsiTheme="majorHAnsi" w:cstheme="majorHAnsi"/>
                <w:sz w:val="20"/>
                <w:szCs w:val="20"/>
                <w:lang w:eastAsia="sv-SE"/>
              </w:rPr>
              <w:t>21</w:t>
            </w:r>
          </w:p>
        </w:tc>
      </w:tr>
      <w:tr w:rsidR="00E22739" w:rsidRPr="00952811" w14:paraId="3AC0902D" w14:textId="77777777" w:rsidTr="00E22739">
        <w:tc>
          <w:tcPr>
            <w:tcW w:w="1980" w:type="dxa"/>
            <w:tcBorders>
              <w:top w:val="nil"/>
              <w:left w:val="nil"/>
              <w:bottom w:val="nil"/>
              <w:right w:val="nil"/>
            </w:tcBorders>
          </w:tcPr>
          <w:p w14:paraId="6B38A7C2" w14:textId="77777777" w:rsidR="00E22739" w:rsidRPr="00952811" w:rsidRDefault="00E22739" w:rsidP="00E22739">
            <w:pPr>
              <w:rPr>
                <w:rFonts w:asciiTheme="majorHAnsi" w:hAnsiTheme="majorHAnsi" w:cstheme="majorHAnsi"/>
                <w:sz w:val="20"/>
                <w:szCs w:val="20"/>
                <w:lang w:eastAsia="sv-SE"/>
              </w:rPr>
            </w:pPr>
            <w:r w:rsidRPr="00952811">
              <w:rPr>
                <w:rFonts w:asciiTheme="majorHAnsi" w:hAnsiTheme="majorHAnsi" w:cstheme="majorHAnsi"/>
                <w:sz w:val="20"/>
                <w:szCs w:val="20"/>
                <w:lang w:eastAsia="sv-SE"/>
              </w:rPr>
              <w:t xml:space="preserve">   Bergsjön</w:t>
            </w:r>
          </w:p>
        </w:tc>
        <w:tc>
          <w:tcPr>
            <w:tcW w:w="1701" w:type="dxa"/>
            <w:tcBorders>
              <w:top w:val="nil"/>
              <w:left w:val="nil"/>
              <w:bottom w:val="nil"/>
              <w:right w:val="nil"/>
            </w:tcBorders>
          </w:tcPr>
          <w:p w14:paraId="7788A2C7" w14:textId="77777777" w:rsidR="00E22739" w:rsidRPr="00952811" w:rsidRDefault="00E22739" w:rsidP="00E22739">
            <w:pPr>
              <w:jc w:val="center"/>
              <w:rPr>
                <w:rFonts w:asciiTheme="majorHAnsi" w:hAnsiTheme="majorHAnsi" w:cstheme="majorHAnsi"/>
                <w:sz w:val="20"/>
                <w:szCs w:val="20"/>
                <w:lang w:eastAsia="sv-SE"/>
              </w:rPr>
            </w:pPr>
          </w:p>
        </w:tc>
        <w:tc>
          <w:tcPr>
            <w:tcW w:w="1559" w:type="dxa"/>
            <w:tcBorders>
              <w:top w:val="nil"/>
              <w:left w:val="nil"/>
              <w:bottom w:val="nil"/>
              <w:right w:val="nil"/>
            </w:tcBorders>
          </w:tcPr>
          <w:p w14:paraId="4FD99C4F" w14:textId="77777777" w:rsidR="00E22739" w:rsidRPr="00952811" w:rsidRDefault="00E22739" w:rsidP="00E22739">
            <w:pPr>
              <w:jc w:val="center"/>
              <w:rPr>
                <w:rFonts w:asciiTheme="majorHAnsi" w:hAnsiTheme="majorHAnsi" w:cstheme="majorHAnsi"/>
                <w:sz w:val="20"/>
                <w:szCs w:val="20"/>
                <w:lang w:val="en-US" w:eastAsia="sv-SE"/>
              </w:rPr>
            </w:pPr>
          </w:p>
        </w:tc>
        <w:tc>
          <w:tcPr>
            <w:tcW w:w="1559" w:type="dxa"/>
            <w:tcBorders>
              <w:top w:val="nil"/>
              <w:left w:val="nil"/>
              <w:bottom w:val="nil"/>
              <w:right w:val="nil"/>
            </w:tcBorders>
          </w:tcPr>
          <w:p w14:paraId="6A4E71D1" w14:textId="77777777" w:rsidR="00E22739" w:rsidRPr="00952811" w:rsidRDefault="00E22739" w:rsidP="00E22739">
            <w:pPr>
              <w:jc w:val="center"/>
              <w:rPr>
                <w:rFonts w:asciiTheme="majorHAnsi" w:hAnsiTheme="majorHAnsi" w:cstheme="majorHAnsi"/>
                <w:sz w:val="20"/>
                <w:szCs w:val="20"/>
                <w:lang w:eastAsia="sv-SE"/>
              </w:rPr>
            </w:pPr>
          </w:p>
        </w:tc>
        <w:tc>
          <w:tcPr>
            <w:tcW w:w="1560" w:type="dxa"/>
            <w:tcBorders>
              <w:top w:val="nil"/>
              <w:left w:val="nil"/>
              <w:bottom w:val="nil"/>
              <w:right w:val="nil"/>
            </w:tcBorders>
          </w:tcPr>
          <w:p w14:paraId="5E714713" w14:textId="77777777" w:rsidR="00E22739" w:rsidRPr="00952811" w:rsidRDefault="00E22739" w:rsidP="00E22739">
            <w:pPr>
              <w:jc w:val="center"/>
              <w:rPr>
                <w:rFonts w:asciiTheme="majorHAnsi" w:hAnsiTheme="majorHAnsi" w:cstheme="majorHAnsi"/>
                <w:sz w:val="20"/>
                <w:szCs w:val="20"/>
                <w:lang w:eastAsia="sv-SE"/>
              </w:rPr>
            </w:pPr>
          </w:p>
        </w:tc>
      </w:tr>
      <w:tr w:rsidR="00E22739" w:rsidRPr="00952811" w14:paraId="507055CC" w14:textId="77777777" w:rsidTr="00E22739">
        <w:tc>
          <w:tcPr>
            <w:tcW w:w="1980" w:type="dxa"/>
            <w:tcBorders>
              <w:top w:val="nil"/>
              <w:left w:val="nil"/>
              <w:bottom w:val="nil"/>
              <w:right w:val="nil"/>
            </w:tcBorders>
          </w:tcPr>
          <w:p w14:paraId="0867D3E3" w14:textId="77777777" w:rsidR="00E22739" w:rsidRPr="00952811" w:rsidRDefault="00E22739" w:rsidP="00E22739">
            <w:pPr>
              <w:rPr>
                <w:rFonts w:asciiTheme="majorHAnsi" w:hAnsiTheme="majorHAnsi" w:cstheme="majorHAnsi"/>
                <w:sz w:val="20"/>
                <w:szCs w:val="20"/>
                <w:lang w:val="en-US" w:eastAsia="sv-SE"/>
              </w:rPr>
            </w:pPr>
            <w:r w:rsidRPr="00952811">
              <w:rPr>
                <w:rFonts w:asciiTheme="majorHAnsi" w:hAnsiTheme="majorHAnsi" w:cstheme="majorHAnsi"/>
                <w:sz w:val="20"/>
                <w:szCs w:val="20"/>
                <w:lang w:eastAsia="sv-SE"/>
              </w:rPr>
              <w:t xml:space="preserve">   306 01  </w:t>
            </w:r>
          </w:p>
        </w:tc>
        <w:tc>
          <w:tcPr>
            <w:tcW w:w="1701" w:type="dxa"/>
            <w:tcBorders>
              <w:top w:val="nil"/>
              <w:left w:val="nil"/>
              <w:bottom w:val="nil"/>
              <w:right w:val="nil"/>
            </w:tcBorders>
          </w:tcPr>
          <w:p w14:paraId="12384E29" w14:textId="77777777" w:rsidR="00E22739" w:rsidRPr="00952811" w:rsidRDefault="00E22739" w:rsidP="00E22739">
            <w:pPr>
              <w:jc w:val="center"/>
              <w:rPr>
                <w:rFonts w:asciiTheme="majorHAnsi" w:hAnsiTheme="majorHAnsi" w:cstheme="majorHAnsi"/>
                <w:sz w:val="20"/>
                <w:szCs w:val="20"/>
                <w:lang w:val="en-US" w:eastAsia="sv-SE"/>
              </w:rPr>
            </w:pPr>
            <w:r w:rsidRPr="00952811">
              <w:rPr>
                <w:rFonts w:asciiTheme="majorHAnsi" w:hAnsiTheme="majorHAnsi" w:cstheme="majorHAnsi"/>
                <w:sz w:val="20"/>
                <w:szCs w:val="20"/>
                <w:lang w:eastAsia="sv-SE"/>
              </w:rPr>
              <w:t>9</w:t>
            </w:r>
          </w:p>
        </w:tc>
        <w:tc>
          <w:tcPr>
            <w:tcW w:w="1559" w:type="dxa"/>
            <w:tcBorders>
              <w:top w:val="nil"/>
              <w:left w:val="nil"/>
              <w:bottom w:val="nil"/>
              <w:right w:val="nil"/>
            </w:tcBorders>
          </w:tcPr>
          <w:p w14:paraId="151B3232" w14:textId="77777777" w:rsidR="00E22739" w:rsidRPr="00952811" w:rsidRDefault="00E22739" w:rsidP="00E22739">
            <w:pPr>
              <w:jc w:val="center"/>
              <w:rPr>
                <w:rFonts w:asciiTheme="majorHAnsi" w:hAnsiTheme="majorHAnsi" w:cstheme="majorHAnsi"/>
                <w:sz w:val="20"/>
                <w:szCs w:val="20"/>
                <w:lang w:val="en-US" w:eastAsia="sv-SE"/>
              </w:rPr>
            </w:pPr>
            <w:r w:rsidRPr="00952811">
              <w:rPr>
                <w:rFonts w:asciiTheme="majorHAnsi" w:hAnsiTheme="majorHAnsi" w:cstheme="majorHAnsi"/>
                <w:sz w:val="20"/>
                <w:szCs w:val="20"/>
                <w:lang w:val="en-US" w:eastAsia="sv-SE"/>
              </w:rPr>
              <w:t>NA</w:t>
            </w:r>
          </w:p>
        </w:tc>
        <w:tc>
          <w:tcPr>
            <w:tcW w:w="1559" w:type="dxa"/>
            <w:tcBorders>
              <w:top w:val="nil"/>
              <w:left w:val="nil"/>
              <w:bottom w:val="nil"/>
              <w:right w:val="nil"/>
            </w:tcBorders>
          </w:tcPr>
          <w:p w14:paraId="4F615D96" w14:textId="77777777" w:rsidR="00E22739" w:rsidRPr="00952811" w:rsidRDefault="00E22739" w:rsidP="00E22739">
            <w:pPr>
              <w:jc w:val="center"/>
              <w:rPr>
                <w:rFonts w:asciiTheme="majorHAnsi" w:hAnsiTheme="majorHAnsi" w:cstheme="majorHAnsi"/>
                <w:sz w:val="20"/>
                <w:szCs w:val="20"/>
                <w:lang w:val="en-US" w:eastAsia="sv-SE"/>
              </w:rPr>
            </w:pPr>
            <w:r w:rsidRPr="00952811">
              <w:rPr>
                <w:rFonts w:asciiTheme="majorHAnsi" w:hAnsiTheme="majorHAnsi" w:cstheme="majorHAnsi"/>
                <w:sz w:val="20"/>
                <w:szCs w:val="20"/>
                <w:lang w:eastAsia="sv-SE"/>
              </w:rPr>
              <w:t>10</w:t>
            </w:r>
          </w:p>
        </w:tc>
        <w:tc>
          <w:tcPr>
            <w:tcW w:w="1560" w:type="dxa"/>
            <w:tcBorders>
              <w:top w:val="nil"/>
              <w:left w:val="nil"/>
              <w:bottom w:val="nil"/>
              <w:right w:val="nil"/>
            </w:tcBorders>
          </w:tcPr>
          <w:p w14:paraId="655030E3" w14:textId="77777777" w:rsidR="00E22739" w:rsidRPr="00952811" w:rsidRDefault="00E22739" w:rsidP="00E22739">
            <w:pPr>
              <w:jc w:val="center"/>
              <w:rPr>
                <w:rFonts w:asciiTheme="majorHAnsi" w:hAnsiTheme="majorHAnsi" w:cstheme="majorHAnsi"/>
                <w:sz w:val="20"/>
                <w:szCs w:val="20"/>
                <w:lang w:val="en-US" w:eastAsia="sv-SE"/>
              </w:rPr>
            </w:pPr>
            <w:r w:rsidRPr="00952811">
              <w:rPr>
                <w:rFonts w:asciiTheme="majorHAnsi" w:hAnsiTheme="majorHAnsi" w:cstheme="majorHAnsi"/>
                <w:sz w:val="20"/>
                <w:szCs w:val="20"/>
                <w:lang w:eastAsia="sv-SE"/>
              </w:rPr>
              <w:t>9</w:t>
            </w:r>
          </w:p>
        </w:tc>
      </w:tr>
      <w:tr w:rsidR="00E22739" w:rsidRPr="00952811" w14:paraId="0766D079" w14:textId="77777777" w:rsidTr="00E22739">
        <w:tc>
          <w:tcPr>
            <w:tcW w:w="1980" w:type="dxa"/>
            <w:tcBorders>
              <w:top w:val="nil"/>
              <w:left w:val="nil"/>
              <w:bottom w:val="nil"/>
              <w:right w:val="nil"/>
            </w:tcBorders>
          </w:tcPr>
          <w:p w14:paraId="00984B14" w14:textId="77777777" w:rsidR="00E22739" w:rsidRPr="00952811" w:rsidRDefault="00E22739" w:rsidP="00E22739">
            <w:pPr>
              <w:rPr>
                <w:rFonts w:asciiTheme="majorHAnsi" w:hAnsiTheme="majorHAnsi" w:cstheme="majorHAnsi"/>
                <w:sz w:val="20"/>
                <w:szCs w:val="20"/>
                <w:lang w:val="en-US" w:eastAsia="sv-SE"/>
              </w:rPr>
            </w:pPr>
            <w:r w:rsidRPr="00952811">
              <w:rPr>
                <w:rFonts w:asciiTheme="majorHAnsi" w:hAnsiTheme="majorHAnsi" w:cstheme="majorHAnsi"/>
                <w:sz w:val="20"/>
                <w:szCs w:val="20"/>
                <w:lang w:eastAsia="sv-SE"/>
              </w:rPr>
              <w:t xml:space="preserve">   306 03</w:t>
            </w:r>
          </w:p>
        </w:tc>
        <w:tc>
          <w:tcPr>
            <w:tcW w:w="1701" w:type="dxa"/>
            <w:tcBorders>
              <w:top w:val="nil"/>
              <w:left w:val="nil"/>
              <w:bottom w:val="nil"/>
              <w:right w:val="nil"/>
            </w:tcBorders>
          </w:tcPr>
          <w:p w14:paraId="6D84FB2E" w14:textId="77777777" w:rsidR="00E22739" w:rsidRPr="00952811" w:rsidRDefault="00E22739" w:rsidP="00E22739">
            <w:pPr>
              <w:jc w:val="center"/>
              <w:rPr>
                <w:rFonts w:asciiTheme="majorHAnsi" w:hAnsiTheme="majorHAnsi" w:cstheme="majorHAnsi"/>
                <w:sz w:val="20"/>
                <w:szCs w:val="20"/>
                <w:lang w:val="en-US" w:eastAsia="sv-SE"/>
              </w:rPr>
            </w:pPr>
            <w:r w:rsidRPr="00952811">
              <w:rPr>
                <w:rFonts w:asciiTheme="majorHAnsi" w:hAnsiTheme="majorHAnsi" w:cstheme="majorHAnsi"/>
                <w:sz w:val="20"/>
                <w:szCs w:val="20"/>
                <w:lang w:eastAsia="sv-SE"/>
              </w:rPr>
              <w:t>10</w:t>
            </w:r>
          </w:p>
        </w:tc>
        <w:tc>
          <w:tcPr>
            <w:tcW w:w="1559" w:type="dxa"/>
            <w:tcBorders>
              <w:top w:val="nil"/>
              <w:left w:val="nil"/>
              <w:bottom w:val="nil"/>
              <w:right w:val="nil"/>
            </w:tcBorders>
          </w:tcPr>
          <w:p w14:paraId="21A50767" w14:textId="77777777" w:rsidR="00E22739" w:rsidRPr="00952811" w:rsidRDefault="00E22739" w:rsidP="00E22739">
            <w:pPr>
              <w:jc w:val="center"/>
              <w:rPr>
                <w:rFonts w:asciiTheme="majorHAnsi" w:hAnsiTheme="majorHAnsi" w:cstheme="majorHAnsi"/>
                <w:sz w:val="20"/>
                <w:szCs w:val="20"/>
                <w:lang w:val="en-US" w:eastAsia="sv-SE"/>
              </w:rPr>
            </w:pPr>
            <w:r w:rsidRPr="00952811">
              <w:rPr>
                <w:rFonts w:asciiTheme="majorHAnsi" w:hAnsiTheme="majorHAnsi" w:cstheme="majorHAnsi"/>
                <w:sz w:val="20"/>
                <w:szCs w:val="20"/>
                <w:lang w:val="en-US" w:eastAsia="sv-SE"/>
              </w:rPr>
              <w:t>NA</w:t>
            </w:r>
          </w:p>
        </w:tc>
        <w:tc>
          <w:tcPr>
            <w:tcW w:w="1559" w:type="dxa"/>
            <w:tcBorders>
              <w:top w:val="nil"/>
              <w:left w:val="nil"/>
              <w:bottom w:val="nil"/>
              <w:right w:val="nil"/>
            </w:tcBorders>
          </w:tcPr>
          <w:p w14:paraId="5319CAD1" w14:textId="77777777" w:rsidR="00E22739" w:rsidRPr="00952811" w:rsidRDefault="00E22739" w:rsidP="00E22739">
            <w:pPr>
              <w:jc w:val="center"/>
              <w:rPr>
                <w:rFonts w:asciiTheme="majorHAnsi" w:hAnsiTheme="majorHAnsi" w:cstheme="majorHAnsi"/>
                <w:sz w:val="20"/>
                <w:szCs w:val="20"/>
                <w:lang w:val="en-US" w:eastAsia="sv-SE"/>
              </w:rPr>
            </w:pPr>
            <w:r w:rsidRPr="00952811">
              <w:rPr>
                <w:rFonts w:asciiTheme="majorHAnsi" w:hAnsiTheme="majorHAnsi" w:cstheme="majorHAnsi"/>
                <w:sz w:val="20"/>
                <w:szCs w:val="20"/>
                <w:lang w:eastAsia="sv-SE"/>
              </w:rPr>
              <w:t>6</w:t>
            </w:r>
          </w:p>
        </w:tc>
        <w:tc>
          <w:tcPr>
            <w:tcW w:w="1560" w:type="dxa"/>
            <w:tcBorders>
              <w:top w:val="nil"/>
              <w:left w:val="nil"/>
              <w:bottom w:val="nil"/>
              <w:right w:val="nil"/>
            </w:tcBorders>
          </w:tcPr>
          <w:p w14:paraId="1F8689F2" w14:textId="77777777" w:rsidR="00E22739" w:rsidRPr="00952811" w:rsidRDefault="00E22739" w:rsidP="00E22739">
            <w:pPr>
              <w:jc w:val="center"/>
              <w:rPr>
                <w:rFonts w:asciiTheme="majorHAnsi" w:hAnsiTheme="majorHAnsi" w:cstheme="majorHAnsi"/>
                <w:sz w:val="20"/>
                <w:szCs w:val="20"/>
                <w:lang w:val="en-US" w:eastAsia="sv-SE"/>
              </w:rPr>
            </w:pPr>
            <w:r w:rsidRPr="00952811">
              <w:rPr>
                <w:rFonts w:asciiTheme="majorHAnsi" w:hAnsiTheme="majorHAnsi" w:cstheme="majorHAnsi"/>
                <w:sz w:val="20"/>
                <w:szCs w:val="20"/>
                <w:lang w:eastAsia="sv-SE"/>
              </w:rPr>
              <w:t>5</w:t>
            </w:r>
          </w:p>
        </w:tc>
      </w:tr>
      <w:tr w:rsidR="00E22739" w:rsidRPr="00952811" w14:paraId="4799D768" w14:textId="77777777" w:rsidTr="00E22739">
        <w:tc>
          <w:tcPr>
            <w:tcW w:w="1980" w:type="dxa"/>
            <w:tcBorders>
              <w:top w:val="nil"/>
              <w:left w:val="nil"/>
              <w:bottom w:val="nil"/>
              <w:right w:val="nil"/>
            </w:tcBorders>
          </w:tcPr>
          <w:p w14:paraId="0E587758" w14:textId="77777777" w:rsidR="00E22739" w:rsidRPr="00952811" w:rsidRDefault="00E22739" w:rsidP="00E22739">
            <w:pPr>
              <w:rPr>
                <w:rFonts w:asciiTheme="majorHAnsi" w:hAnsiTheme="majorHAnsi" w:cstheme="majorHAnsi"/>
                <w:sz w:val="20"/>
                <w:szCs w:val="20"/>
                <w:lang w:val="en-US" w:eastAsia="sv-SE"/>
              </w:rPr>
            </w:pPr>
            <w:r w:rsidRPr="00952811">
              <w:rPr>
                <w:rFonts w:asciiTheme="majorHAnsi" w:hAnsiTheme="majorHAnsi" w:cstheme="majorHAnsi"/>
                <w:sz w:val="20"/>
                <w:szCs w:val="20"/>
                <w:lang w:eastAsia="sv-SE"/>
              </w:rPr>
              <w:t xml:space="preserve">   306 04  </w:t>
            </w:r>
          </w:p>
        </w:tc>
        <w:tc>
          <w:tcPr>
            <w:tcW w:w="1701" w:type="dxa"/>
            <w:tcBorders>
              <w:top w:val="nil"/>
              <w:left w:val="nil"/>
              <w:bottom w:val="nil"/>
              <w:right w:val="nil"/>
            </w:tcBorders>
          </w:tcPr>
          <w:p w14:paraId="72E72616" w14:textId="77777777" w:rsidR="00E22739" w:rsidRPr="00952811" w:rsidRDefault="00E22739" w:rsidP="00E22739">
            <w:pPr>
              <w:jc w:val="center"/>
              <w:rPr>
                <w:rFonts w:asciiTheme="majorHAnsi" w:hAnsiTheme="majorHAnsi" w:cstheme="majorHAnsi"/>
                <w:sz w:val="20"/>
                <w:szCs w:val="20"/>
                <w:lang w:val="en-US" w:eastAsia="sv-SE"/>
              </w:rPr>
            </w:pPr>
            <w:r w:rsidRPr="00952811">
              <w:rPr>
                <w:rFonts w:asciiTheme="majorHAnsi" w:hAnsiTheme="majorHAnsi" w:cstheme="majorHAnsi"/>
                <w:sz w:val="20"/>
                <w:szCs w:val="20"/>
                <w:lang w:eastAsia="sv-SE"/>
              </w:rPr>
              <w:t>14</w:t>
            </w:r>
          </w:p>
        </w:tc>
        <w:tc>
          <w:tcPr>
            <w:tcW w:w="1559" w:type="dxa"/>
            <w:tcBorders>
              <w:top w:val="nil"/>
              <w:left w:val="nil"/>
              <w:bottom w:val="nil"/>
              <w:right w:val="nil"/>
            </w:tcBorders>
          </w:tcPr>
          <w:p w14:paraId="28ACFFE5" w14:textId="77777777" w:rsidR="00E22739" w:rsidRPr="00952811" w:rsidRDefault="00E22739" w:rsidP="00E22739">
            <w:pPr>
              <w:jc w:val="center"/>
              <w:rPr>
                <w:rFonts w:asciiTheme="majorHAnsi" w:hAnsiTheme="majorHAnsi" w:cstheme="majorHAnsi"/>
                <w:sz w:val="20"/>
                <w:szCs w:val="20"/>
                <w:lang w:val="en-US" w:eastAsia="sv-SE"/>
              </w:rPr>
            </w:pPr>
            <w:r w:rsidRPr="00952811">
              <w:rPr>
                <w:rFonts w:asciiTheme="majorHAnsi" w:hAnsiTheme="majorHAnsi" w:cstheme="majorHAnsi"/>
                <w:sz w:val="20"/>
                <w:szCs w:val="20"/>
                <w:lang w:val="en-US" w:eastAsia="sv-SE"/>
              </w:rPr>
              <w:t>NA</w:t>
            </w:r>
          </w:p>
        </w:tc>
        <w:tc>
          <w:tcPr>
            <w:tcW w:w="1559" w:type="dxa"/>
            <w:tcBorders>
              <w:top w:val="nil"/>
              <w:left w:val="nil"/>
              <w:bottom w:val="nil"/>
              <w:right w:val="nil"/>
            </w:tcBorders>
          </w:tcPr>
          <w:p w14:paraId="0FE1CF3C" w14:textId="77777777" w:rsidR="00E22739" w:rsidRPr="00952811" w:rsidRDefault="00E22739" w:rsidP="00E22739">
            <w:pPr>
              <w:jc w:val="center"/>
              <w:rPr>
                <w:rFonts w:asciiTheme="majorHAnsi" w:hAnsiTheme="majorHAnsi" w:cstheme="majorHAnsi"/>
                <w:sz w:val="20"/>
                <w:szCs w:val="20"/>
                <w:lang w:val="en-US" w:eastAsia="sv-SE"/>
              </w:rPr>
            </w:pPr>
            <w:r w:rsidRPr="00952811">
              <w:rPr>
                <w:rFonts w:asciiTheme="majorHAnsi" w:hAnsiTheme="majorHAnsi" w:cstheme="majorHAnsi"/>
                <w:sz w:val="20"/>
                <w:szCs w:val="20"/>
                <w:lang w:eastAsia="sv-SE"/>
              </w:rPr>
              <w:t>7</w:t>
            </w:r>
          </w:p>
        </w:tc>
        <w:tc>
          <w:tcPr>
            <w:tcW w:w="1560" w:type="dxa"/>
            <w:tcBorders>
              <w:top w:val="nil"/>
              <w:left w:val="nil"/>
              <w:bottom w:val="nil"/>
              <w:right w:val="nil"/>
            </w:tcBorders>
          </w:tcPr>
          <w:p w14:paraId="64D7D882" w14:textId="77777777" w:rsidR="00E22739" w:rsidRPr="00952811" w:rsidRDefault="00E22739" w:rsidP="00E22739">
            <w:pPr>
              <w:jc w:val="center"/>
              <w:rPr>
                <w:rFonts w:asciiTheme="majorHAnsi" w:hAnsiTheme="majorHAnsi" w:cstheme="majorHAnsi"/>
                <w:sz w:val="20"/>
                <w:szCs w:val="20"/>
                <w:lang w:val="en-US" w:eastAsia="sv-SE"/>
              </w:rPr>
            </w:pPr>
            <w:r w:rsidRPr="00952811">
              <w:rPr>
                <w:rFonts w:asciiTheme="majorHAnsi" w:hAnsiTheme="majorHAnsi" w:cstheme="majorHAnsi"/>
                <w:sz w:val="20"/>
                <w:szCs w:val="20"/>
                <w:lang w:eastAsia="sv-SE"/>
              </w:rPr>
              <w:t>9</w:t>
            </w:r>
          </w:p>
        </w:tc>
      </w:tr>
      <w:tr w:rsidR="00E22739" w:rsidRPr="00952811" w14:paraId="12C6C46D" w14:textId="77777777" w:rsidTr="00E22739">
        <w:tc>
          <w:tcPr>
            <w:tcW w:w="1980" w:type="dxa"/>
            <w:tcBorders>
              <w:top w:val="nil"/>
              <w:left w:val="nil"/>
              <w:bottom w:val="nil"/>
              <w:right w:val="nil"/>
            </w:tcBorders>
          </w:tcPr>
          <w:p w14:paraId="73E984FF" w14:textId="77777777" w:rsidR="00E22739" w:rsidRPr="00952811" w:rsidRDefault="00E22739" w:rsidP="00E22739">
            <w:pPr>
              <w:rPr>
                <w:rFonts w:asciiTheme="majorHAnsi" w:hAnsiTheme="majorHAnsi" w:cstheme="majorHAnsi"/>
                <w:sz w:val="20"/>
                <w:szCs w:val="20"/>
                <w:lang w:val="en-US" w:eastAsia="sv-SE"/>
              </w:rPr>
            </w:pPr>
            <w:r w:rsidRPr="00952811">
              <w:rPr>
                <w:rFonts w:asciiTheme="majorHAnsi" w:hAnsiTheme="majorHAnsi" w:cstheme="majorHAnsi"/>
                <w:sz w:val="20"/>
                <w:szCs w:val="20"/>
                <w:lang w:eastAsia="sv-SE"/>
              </w:rPr>
              <w:t xml:space="preserve">   306 05</w:t>
            </w:r>
          </w:p>
        </w:tc>
        <w:tc>
          <w:tcPr>
            <w:tcW w:w="1701" w:type="dxa"/>
            <w:tcBorders>
              <w:top w:val="nil"/>
              <w:left w:val="nil"/>
              <w:bottom w:val="nil"/>
              <w:right w:val="nil"/>
            </w:tcBorders>
          </w:tcPr>
          <w:p w14:paraId="60A03122" w14:textId="77777777" w:rsidR="00E22739" w:rsidRPr="00952811" w:rsidRDefault="00E22739" w:rsidP="00E22739">
            <w:pPr>
              <w:jc w:val="center"/>
              <w:rPr>
                <w:rFonts w:asciiTheme="majorHAnsi" w:hAnsiTheme="majorHAnsi" w:cstheme="majorHAnsi"/>
                <w:sz w:val="20"/>
                <w:szCs w:val="20"/>
                <w:lang w:val="en-US" w:eastAsia="sv-SE"/>
              </w:rPr>
            </w:pPr>
            <w:r w:rsidRPr="00952811">
              <w:rPr>
                <w:rFonts w:asciiTheme="majorHAnsi" w:hAnsiTheme="majorHAnsi" w:cstheme="majorHAnsi"/>
                <w:sz w:val="20"/>
                <w:szCs w:val="20"/>
                <w:lang w:eastAsia="sv-SE"/>
              </w:rPr>
              <w:t>4</w:t>
            </w:r>
          </w:p>
        </w:tc>
        <w:tc>
          <w:tcPr>
            <w:tcW w:w="1559" w:type="dxa"/>
            <w:tcBorders>
              <w:top w:val="nil"/>
              <w:left w:val="nil"/>
              <w:bottom w:val="nil"/>
              <w:right w:val="nil"/>
            </w:tcBorders>
          </w:tcPr>
          <w:p w14:paraId="7C89C0FC" w14:textId="77777777" w:rsidR="00E22739" w:rsidRPr="00952811" w:rsidRDefault="00E22739" w:rsidP="00E22739">
            <w:pPr>
              <w:jc w:val="center"/>
              <w:rPr>
                <w:rFonts w:asciiTheme="majorHAnsi" w:hAnsiTheme="majorHAnsi" w:cstheme="majorHAnsi"/>
                <w:sz w:val="20"/>
                <w:szCs w:val="20"/>
                <w:lang w:val="en-US" w:eastAsia="sv-SE"/>
              </w:rPr>
            </w:pPr>
            <w:r w:rsidRPr="00952811">
              <w:rPr>
                <w:rFonts w:asciiTheme="majorHAnsi" w:hAnsiTheme="majorHAnsi" w:cstheme="majorHAnsi"/>
                <w:sz w:val="20"/>
                <w:szCs w:val="20"/>
                <w:lang w:val="en-US" w:eastAsia="sv-SE"/>
              </w:rPr>
              <w:t>NA</w:t>
            </w:r>
          </w:p>
        </w:tc>
        <w:tc>
          <w:tcPr>
            <w:tcW w:w="1559" w:type="dxa"/>
            <w:tcBorders>
              <w:top w:val="nil"/>
              <w:left w:val="nil"/>
              <w:bottom w:val="nil"/>
              <w:right w:val="nil"/>
            </w:tcBorders>
          </w:tcPr>
          <w:p w14:paraId="4BBD895E" w14:textId="77777777" w:rsidR="00E22739" w:rsidRPr="00952811" w:rsidRDefault="00E22739" w:rsidP="00E22739">
            <w:pPr>
              <w:jc w:val="center"/>
              <w:rPr>
                <w:rFonts w:asciiTheme="majorHAnsi" w:hAnsiTheme="majorHAnsi" w:cstheme="majorHAnsi"/>
                <w:sz w:val="20"/>
                <w:szCs w:val="20"/>
                <w:lang w:val="en-US" w:eastAsia="sv-SE"/>
              </w:rPr>
            </w:pPr>
            <w:r w:rsidRPr="00952811">
              <w:rPr>
                <w:rFonts w:asciiTheme="majorHAnsi" w:hAnsiTheme="majorHAnsi" w:cstheme="majorHAnsi"/>
                <w:sz w:val="20"/>
                <w:szCs w:val="20"/>
                <w:lang w:eastAsia="sv-SE"/>
              </w:rPr>
              <w:t>2</w:t>
            </w:r>
          </w:p>
        </w:tc>
        <w:tc>
          <w:tcPr>
            <w:tcW w:w="1560" w:type="dxa"/>
            <w:tcBorders>
              <w:top w:val="nil"/>
              <w:left w:val="nil"/>
              <w:bottom w:val="nil"/>
              <w:right w:val="nil"/>
            </w:tcBorders>
          </w:tcPr>
          <w:p w14:paraId="414BC4B9" w14:textId="77777777" w:rsidR="00E22739" w:rsidRPr="00952811" w:rsidRDefault="00E22739" w:rsidP="00E22739">
            <w:pPr>
              <w:jc w:val="center"/>
              <w:rPr>
                <w:rFonts w:asciiTheme="majorHAnsi" w:hAnsiTheme="majorHAnsi" w:cstheme="majorHAnsi"/>
                <w:sz w:val="20"/>
                <w:szCs w:val="20"/>
                <w:lang w:val="en-US" w:eastAsia="sv-SE"/>
              </w:rPr>
            </w:pPr>
            <w:r w:rsidRPr="00952811">
              <w:rPr>
                <w:rFonts w:asciiTheme="majorHAnsi" w:hAnsiTheme="majorHAnsi" w:cstheme="majorHAnsi"/>
                <w:sz w:val="20"/>
                <w:szCs w:val="20"/>
                <w:lang w:eastAsia="sv-SE"/>
              </w:rPr>
              <w:t>1</w:t>
            </w:r>
          </w:p>
        </w:tc>
      </w:tr>
      <w:tr w:rsidR="00E22739" w:rsidRPr="00952811" w14:paraId="16A25CE8" w14:textId="77777777" w:rsidTr="00E22739">
        <w:tc>
          <w:tcPr>
            <w:tcW w:w="1980" w:type="dxa"/>
            <w:tcBorders>
              <w:top w:val="nil"/>
              <w:left w:val="nil"/>
              <w:bottom w:val="nil"/>
              <w:right w:val="nil"/>
            </w:tcBorders>
          </w:tcPr>
          <w:p w14:paraId="6E6A4D8E" w14:textId="77777777" w:rsidR="00E22739" w:rsidRPr="00952811" w:rsidRDefault="00E22739" w:rsidP="00E22739">
            <w:pPr>
              <w:rPr>
                <w:rFonts w:asciiTheme="majorHAnsi" w:hAnsiTheme="majorHAnsi" w:cstheme="majorHAnsi"/>
                <w:sz w:val="20"/>
                <w:szCs w:val="20"/>
                <w:lang w:val="en-US" w:eastAsia="sv-SE"/>
              </w:rPr>
            </w:pPr>
            <w:r w:rsidRPr="00952811">
              <w:rPr>
                <w:rFonts w:asciiTheme="majorHAnsi" w:hAnsiTheme="majorHAnsi" w:cstheme="majorHAnsi"/>
                <w:sz w:val="20"/>
                <w:szCs w:val="20"/>
                <w:lang w:eastAsia="sv-SE"/>
              </w:rPr>
              <w:t xml:space="preserve">   306 06  </w:t>
            </w:r>
          </w:p>
        </w:tc>
        <w:tc>
          <w:tcPr>
            <w:tcW w:w="1701" w:type="dxa"/>
            <w:tcBorders>
              <w:top w:val="nil"/>
              <w:left w:val="nil"/>
              <w:bottom w:val="nil"/>
              <w:right w:val="nil"/>
            </w:tcBorders>
          </w:tcPr>
          <w:p w14:paraId="7F2E371E" w14:textId="77777777" w:rsidR="00E22739" w:rsidRPr="00952811" w:rsidRDefault="00E22739" w:rsidP="00E22739">
            <w:pPr>
              <w:jc w:val="center"/>
              <w:rPr>
                <w:rFonts w:asciiTheme="majorHAnsi" w:hAnsiTheme="majorHAnsi" w:cstheme="majorHAnsi"/>
                <w:sz w:val="20"/>
                <w:szCs w:val="20"/>
                <w:lang w:val="en-US" w:eastAsia="sv-SE"/>
              </w:rPr>
            </w:pPr>
            <w:r w:rsidRPr="00952811">
              <w:rPr>
                <w:rFonts w:asciiTheme="majorHAnsi" w:hAnsiTheme="majorHAnsi" w:cstheme="majorHAnsi"/>
                <w:sz w:val="20"/>
                <w:szCs w:val="20"/>
                <w:lang w:eastAsia="sv-SE"/>
              </w:rPr>
              <w:t>17</w:t>
            </w:r>
          </w:p>
        </w:tc>
        <w:tc>
          <w:tcPr>
            <w:tcW w:w="1559" w:type="dxa"/>
            <w:tcBorders>
              <w:top w:val="nil"/>
              <w:left w:val="nil"/>
              <w:bottom w:val="nil"/>
              <w:right w:val="nil"/>
            </w:tcBorders>
          </w:tcPr>
          <w:p w14:paraId="2B0587BD" w14:textId="77777777" w:rsidR="00E22739" w:rsidRPr="00952811" w:rsidRDefault="00E22739" w:rsidP="00E22739">
            <w:pPr>
              <w:jc w:val="center"/>
              <w:rPr>
                <w:rFonts w:asciiTheme="majorHAnsi" w:hAnsiTheme="majorHAnsi" w:cstheme="majorHAnsi"/>
                <w:sz w:val="20"/>
                <w:szCs w:val="20"/>
                <w:lang w:val="en-US" w:eastAsia="sv-SE"/>
              </w:rPr>
            </w:pPr>
            <w:r w:rsidRPr="00952811">
              <w:rPr>
                <w:rFonts w:asciiTheme="majorHAnsi" w:hAnsiTheme="majorHAnsi" w:cstheme="majorHAnsi"/>
                <w:sz w:val="20"/>
                <w:szCs w:val="20"/>
                <w:lang w:val="en-US" w:eastAsia="sv-SE"/>
              </w:rPr>
              <w:t>NA</w:t>
            </w:r>
          </w:p>
        </w:tc>
        <w:tc>
          <w:tcPr>
            <w:tcW w:w="1559" w:type="dxa"/>
            <w:tcBorders>
              <w:top w:val="nil"/>
              <w:left w:val="nil"/>
              <w:bottom w:val="nil"/>
              <w:right w:val="nil"/>
            </w:tcBorders>
          </w:tcPr>
          <w:p w14:paraId="0E3531A8" w14:textId="77777777" w:rsidR="00E22739" w:rsidRPr="00952811" w:rsidRDefault="00E22739" w:rsidP="00E22739">
            <w:pPr>
              <w:jc w:val="center"/>
              <w:rPr>
                <w:rFonts w:asciiTheme="majorHAnsi" w:hAnsiTheme="majorHAnsi" w:cstheme="majorHAnsi"/>
                <w:sz w:val="20"/>
                <w:szCs w:val="20"/>
                <w:lang w:val="en-US" w:eastAsia="sv-SE"/>
              </w:rPr>
            </w:pPr>
            <w:r w:rsidRPr="00952811">
              <w:rPr>
                <w:rFonts w:asciiTheme="majorHAnsi" w:hAnsiTheme="majorHAnsi" w:cstheme="majorHAnsi"/>
                <w:sz w:val="20"/>
                <w:szCs w:val="20"/>
                <w:lang w:eastAsia="sv-SE"/>
              </w:rPr>
              <w:t>23</w:t>
            </w:r>
          </w:p>
        </w:tc>
        <w:tc>
          <w:tcPr>
            <w:tcW w:w="1560" w:type="dxa"/>
            <w:tcBorders>
              <w:top w:val="nil"/>
              <w:left w:val="nil"/>
              <w:bottom w:val="nil"/>
              <w:right w:val="nil"/>
            </w:tcBorders>
          </w:tcPr>
          <w:p w14:paraId="29BEC543" w14:textId="77777777" w:rsidR="00E22739" w:rsidRPr="00952811" w:rsidRDefault="00E22739" w:rsidP="00E22739">
            <w:pPr>
              <w:jc w:val="center"/>
              <w:rPr>
                <w:rFonts w:asciiTheme="majorHAnsi" w:hAnsiTheme="majorHAnsi" w:cstheme="majorHAnsi"/>
                <w:sz w:val="20"/>
                <w:szCs w:val="20"/>
                <w:lang w:val="en-US" w:eastAsia="sv-SE"/>
              </w:rPr>
            </w:pPr>
            <w:r w:rsidRPr="00952811">
              <w:rPr>
                <w:rFonts w:asciiTheme="majorHAnsi" w:hAnsiTheme="majorHAnsi" w:cstheme="majorHAnsi"/>
                <w:sz w:val="20"/>
                <w:szCs w:val="20"/>
                <w:lang w:eastAsia="sv-SE"/>
              </w:rPr>
              <w:t>26</w:t>
            </w:r>
          </w:p>
        </w:tc>
      </w:tr>
      <w:tr w:rsidR="00E22739" w:rsidRPr="00952811" w14:paraId="26D4F7E6" w14:textId="77777777" w:rsidTr="00E22739">
        <w:tc>
          <w:tcPr>
            <w:tcW w:w="1980" w:type="dxa"/>
            <w:tcBorders>
              <w:top w:val="nil"/>
              <w:left w:val="nil"/>
              <w:bottom w:val="nil"/>
              <w:right w:val="nil"/>
            </w:tcBorders>
          </w:tcPr>
          <w:p w14:paraId="6DD2E148" w14:textId="77777777" w:rsidR="00E22739" w:rsidRPr="00952811" w:rsidRDefault="00E22739" w:rsidP="00E22739">
            <w:pPr>
              <w:rPr>
                <w:rFonts w:asciiTheme="majorHAnsi" w:hAnsiTheme="majorHAnsi" w:cstheme="majorHAnsi"/>
                <w:sz w:val="20"/>
                <w:szCs w:val="20"/>
                <w:lang w:val="en-US" w:eastAsia="sv-SE"/>
              </w:rPr>
            </w:pPr>
            <w:r w:rsidRPr="00952811">
              <w:rPr>
                <w:rFonts w:asciiTheme="majorHAnsi" w:hAnsiTheme="majorHAnsi" w:cstheme="majorHAnsi"/>
                <w:sz w:val="20"/>
                <w:szCs w:val="20"/>
                <w:lang w:eastAsia="sv-SE"/>
              </w:rPr>
              <w:t xml:space="preserve">   306 07  </w:t>
            </w:r>
          </w:p>
        </w:tc>
        <w:tc>
          <w:tcPr>
            <w:tcW w:w="1701" w:type="dxa"/>
            <w:tcBorders>
              <w:top w:val="nil"/>
              <w:left w:val="nil"/>
              <w:bottom w:val="nil"/>
              <w:right w:val="nil"/>
            </w:tcBorders>
          </w:tcPr>
          <w:p w14:paraId="4E197F6A" w14:textId="77777777" w:rsidR="00E22739" w:rsidRPr="00952811" w:rsidRDefault="00E22739" w:rsidP="00E22739">
            <w:pPr>
              <w:jc w:val="center"/>
              <w:rPr>
                <w:rFonts w:asciiTheme="majorHAnsi" w:hAnsiTheme="majorHAnsi" w:cstheme="majorHAnsi"/>
                <w:sz w:val="20"/>
                <w:szCs w:val="20"/>
                <w:lang w:val="en-US" w:eastAsia="sv-SE"/>
              </w:rPr>
            </w:pPr>
            <w:r w:rsidRPr="00952811">
              <w:rPr>
                <w:rFonts w:asciiTheme="majorHAnsi" w:hAnsiTheme="majorHAnsi" w:cstheme="majorHAnsi"/>
                <w:sz w:val="20"/>
                <w:szCs w:val="20"/>
                <w:lang w:eastAsia="sv-SE"/>
              </w:rPr>
              <w:t>8</w:t>
            </w:r>
          </w:p>
        </w:tc>
        <w:tc>
          <w:tcPr>
            <w:tcW w:w="1559" w:type="dxa"/>
            <w:tcBorders>
              <w:top w:val="nil"/>
              <w:left w:val="nil"/>
              <w:bottom w:val="nil"/>
              <w:right w:val="nil"/>
            </w:tcBorders>
          </w:tcPr>
          <w:p w14:paraId="4339F3E1" w14:textId="77777777" w:rsidR="00E22739" w:rsidRPr="00952811" w:rsidRDefault="00E22739" w:rsidP="00E22739">
            <w:pPr>
              <w:jc w:val="center"/>
              <w:rPr>
                <w:rFonts w:asciiTheme="majorHAnsi" w:hAnsiTheme="majorHAnsi" w:cstheme="majorHAnsi"/>
                <w:sz w:val="20"/>
                <w:szCs w:val="20"/>
                <w:lang w:val="en-US" w:eastAsia="sv-SE"/>
              </w:rPr>
            </w:pPr>
            <w:r w:rsidRPr="00952811">
              <w:rPr>
                <w:rFonts w:asciiTheme="majorHAnsi" w:hAnsiTheme="majorHAnsi" w:cstheme="majorHAnsi"/>
                <w:sz w:val="20"/>
                <w:szCs w:val="20"/>
                <w:lang w:val="en-US" w:eastAsia="sv-SE"/>
              </w:rPr>
              <w:t>NA</w:t>
            </w:r>
          </w:p>
        </w:tc>
        <w:tc>
          <w:tcPr>
            <w:tcW w:w="1559" w:type="dxa"/>
            <w:tcBorders>
              <w:top w:val="nil"/>
              <w:left w:val="nil"/>
              <w:bottom w:val="nil"/>
              <w:right w:val="nil"/>
            </w:tcBorders>
          </w:tcPr>
          <w:p w14:paraId="214DC792" w14:textId="77777777" w:rsidR="00E22739" w:rsidRPr="00952811" w:rsidRDefault="00E22739" w:rsidP="00E22739">
            <w:pPr>
              <w:jc w:val="center"/>
              <w:rPr>
                <w:rFonts w:asciiTheme="majorHAnsi" w:hAnsiTheme="majorHAnsi" w:cstheme="majorHAnsi"/>
                <w:sz w:val="20"/>
                <w:szCs w:val="20"/>
                <w:lang w:val="en-US" w:eastAsia="sv-SE"/>
              </w:rPr>
            </w:pPr>
            <w:r w:rsidRPr="00952811">
              <w:rPr>
                <w:rFonts w:asciiTheme="majorHAnsi" w:hAnsiTheme="majorHAnsi" w:cstheme="majorHAnsi"/>
                <w:sz w:val="20"/>
                <w:szCs w:val="20"/>
                <w:lang w:eastAsia="sv-SE"/>
              </w:rPr>
              <w:t>11</w:t>
            </w:r>
          </w:p>
        </w:tc>
        <w:tc>
          <w:tcPr>
            <w:tcW w:w="1560" w:type="dxa"/>
            <w:tcBorders>
              <w:top w:val="nil"/>
              <w:left w:val="nil"/>
              <w:bottom w:val="nil"/>
              <w:right w:val="nil"/>
            </w:tcBorders>
          </w:tcPr>
          <w:p w14:paraId="3FEDF4CB" w14:textId="77777777" w:rsidR="00E22739" w:rsidRPr="00952811" w:rsidRDefault="00E22739" w:rsidP="00E22739">
            <w:pPr>
              <w:jc w:val="center"/>
              <w:rPr>
                <w:rFonts w:asciiTheme="majorHAnsi" w:hAnsiTheme="majorHAnsi" w:cstheme="majorHAnsi"/>
                <w:sz w:val="20"/>
                <w:szCs w:val="20"/>
                <w:lang w:val="en-US" w:eastAsia="sv-SE"/>
              </w:rPr>
            </w:pPr>
            <w:r w:rsidRPr="00952811">
              <w:rPr>
                <w:rFonts w:asciiTheme="majorHAnsi" w:hAnsiTheme="majorHAnsi" w:cstheme="majorHAnsi"/>
                <w:sz w:val="20"/>
                <w:szCs w:val="20"/>
                <w:lang w:eastAsia="sv-SE"/>
              </w:rPr>
              <w:t>12</w:t>
            </w:r>
          </w:p>
        </w:tc>
      </w:tr>
      <w:tr w:rsidR="00E22739" w:rsidRPr="00952811" w14:paraId="1A1A5F3C" w14:textId="77777777" w:rsidTr="00E22739">
        <w:tc>
          <w:tcPr>
            <w:tcW w:w="1980" w:type="dxa"/>
            <w:tcBorders>
              <w:top w:val="nil"/>
              <w:left w:val="nil"/>
              <w:bottom w:val="nil"/>
              <w:right w:val="nil"/>
            </w:tcBorders>
          </w:tcPr>
          <w:p w14:paraId="5336F876" w14:textId="77777777" w:rsidR="00E22739" w:rsidRPr="00952811" w:rsidRDefault="00E22739" w:rsidP="00E22739">
            <w:pPr>
              <w:rPr>
                <w:rFonts w:asciiTheme="majorHAnsi" w:hAnsiTheme="majorHAnsi" w:cstheme="majorHAnsi"/>
                <w:sz w:val="20"/>
                <w:szCs w:val="20"/>
                <w:lang w:val="en-US" w:eastAsia="sv-SE"/>
              </w:rPr>
            </w:pPr>
            <w:r w:rsidRPr="00952811">
              <w:rPr>
                <w:rFonts w:asciiTheme="majorHAnsi" w:hAnsiTheme="majorHAnsi" w:cstheme="majorHAnsi"/>
                <w:sz w:val="20"/>
                <w:szCs w:val="20"/>
                <w:lang w:eastAsia="sv-SE"/>
              </w:rPr>
              <w:t xml:space="preserve">   306 08</w:t>
            </w:r>
          </w:p>
        </w:tc>
        <w:tc>
          <w:tcPr>
            <w:tcW w:w="1701" w:type="dxa"/>
            <w:tcBorders>
              <w:top w:val="nil"/>
              <w:left w:val="nil"/>
              <w:bottom w:val="nil"/>
              <w:right w:val="nil"/>
            </w:tcBorders>
          </w:tcPr>
          <w:p w14:paraId="7EE6B2C3" w14:textId="77777777" w:rsidR="00E22739" w:rsidRPr="00952811" w:rsidRDefault="00E22739" w:rsidP="00E22739">
            <w:pPr>
              <w:jc w:val="center"/>
              <w:rPr>
                <w:rFonts w:asciiTheme="majorHAnsi" w:hAnsiTheme="majorHAnsi" w:cstheme="majorHAnsi"/>
                <w:sz w:val="20"/>
                <w:szCs w:val="20"/>
                <w:lang w:val="en-US" w:eastAsia="sv-SE"/>
              </w:rPr>
            </w:pPr>
            <w:r w:rsidRPr="00952811">
              <w:rPr>
                <w:rFonts w:asciiTheme="majorHAnsi" w:hAnsiTheme="majorHAnsi" w:cstheme="majorHAnsi"/>
                <w:sz w:val="20"/>
                <w:szCs w:val="20"/>
                <w:lang w:eastAsia="sv-SE"/>
              </w:rPr>
              <w:t>3</w:t>
            </w:r>
          </w:p>
        </w:tc>
        <w:tc>
          <w:tcPr>
            <w:tcW w:w="1559" w:type="dxa"/>
            <w:tcBorders>
              <w:top w:val="nil"/>
              <w:left w:val="nil"/>
              <w:bottom w:val="nil"/>
              <w:right w:val="nil"/>
            </w:tcBorders>
          </w:tcPr>
          <w:p w14:paraId="7364D241" w14:textId="77777777" w:rsidR="00E22739" w:rsidRPr="00952811" w:rsidRDefault="00E22739" w:rsidP="00E22739">
            <w:pPr>
              <w:jc w:val="center"/>
              <w:rPr>
                <w:rFonts w:asciiTheme="majorHAnsi" w:hAnsiTheme="majorHAnsi" w:cstheme="majorHAnsi"/>
                <w:sz w:val="20"/>
                <w:szCs w:val="20"/>
                <w:lang w:val="en-US" w:eastAsia="sv-SE"/>
              </w:rPr>
            </w:pPr>
            <w:r w:rsidRPr="00952811">
              <w:rPr>
                <w:rFonts w:asciiTheme="majorHAnsi" w:hAnsiTheme="majorHAnsi" w:cstheme="majorHAnsi"/>
                <w:sz w:val="20"/>
                <w:szCs w:val="20"/>
                <w:lang w:val="en-US" w:eastAsia="sv-SE"/>
              </w:rPr>
              <w:t>NA</w:t>
            </w:r>
          </w:p>
        </w:tc>
        <w:tc>
          <w:tcPr>
            <w:tcW w:w="1559" w:type="dxa"/>
            <w:tcBorders>
              <w:top w:val="nil"/>
              <w:left w:val="nil"/>
              <w:bottom w:val="nil"/>
              <w:right w:val="nil"/>
            </w:tcBorders>
          </w:tcPr>
          <w:p w14:paraId="7DE30BB5" w14:textId="77777777" w:rsidR="00E22739" w:rsidRPr="00952811" w:rsidRDefault="00E22739" w:rsidP="00E22739">
            <w:pPr>
              <w:jc w:val="center"/>
              <w:rPr>
                <w:rFonts w:asciiTheme="majorHAnsi" w:hAnsiTheme="majorHAnsi" w:cstheme="majorHAnsi"/>
                <w:sz w:val="20"/>
                <w:szCs w:val="20"/>
                <w:lang w:val="en-US" w:eastAsia="sv-SE"/>
              </w:rPr>
            </w:pPr>
            <w:r w:rsidRPr="00952811">
              <w:rPr>
                <w:rFonts w:asciiTheme="majorHAnsi" w:hAnsiTheme="majorHAnsi" w:cstheme="majorHAnsi"/>
                <w:sz w:val="20"/>
                <w:szCs w:val="20"/>
                <w:lang w:eastAsia="sv-SE"/>
              </w:rPr>
              <w:t>5</w:t>
            </w:r>
          </w:p>
        </w:tc>
        <w:tc>
          <w:tcPr>
            <w:tcW w:w="1560" w:type="dxa"/>
            <w:tcBorders>
              <w:top w:val="nil"/>
              <w:left w:val="nil"/>
              <w:bottom w:val="nil"/>
              <w:right w:val="nil"/>
            </w:tcBorders>
          </w:tcPr>
          <w:p w14:paraId="0A4527F4" w14:textId="77777777" w:rsidR="00E22739" w:rsidRPr="00952811" w:rsidRDefault="00E22739" w:rsidP="00E22739">
            <w:pPr>
              <w:jc w:val="center"/>
              <w:rPr>
                <w:rFonts w:asciiTheme="majorHAnsi" w:hAnsiTheme="majorHAnsi" w:cstheme="majorHAnsi"/>
                <w:sz w:val="20"/>
                <w:szCs w:val="20"/>
                <w:lang w:val="en-US" w:eastAsia="sv-SE"/>
              </w:rPr>
            </w:pPr>
            <w:r w:rsidRPr="00952811">
              <w:rPr>
                <w:rFonts w:asciiTheme="majorHAnsi" w:hAnsiTheme="majorHAnsi" w:cstheme="majorHAnsi"/>
                <w:sz w:val="20"/>
                <w:szCs w:val="20"/>
                <w:lang w:eastAsia="sv-SE"/>
              </w:rPr>
              <w:t>7</w:t>
            </w:r>
          </w:p>
        </w:tc>
      </w:tr>
      <w:tr w:rsidR="00E22739" w:rsidRPr="00952811" w14:paraId="07510F96" w14:textId="77777777" w:rsidTr="00E22739">
        <w:tc>
          <w:tcPr>
            <w:tcW w:w="1980" w:type="dxa"/>
            <w:tcBorders>
              <w:top w:val="nil"/>
              <w:left w:val="nil"/>
              <w:bottom w:val="nil"/>
              <w:right w:val="nil"/>
            </w:tcBorders>
          </w:tcPr>
          <w:p w14:paraId="00C43EFE" w14:textId="77777777" w:rsidR="00E22739" w:rsidRPr="00952811" w:rsidRDefault="00E22739" w:rsidP="00E22739">
            <w:pPr>
              <w:rPr>
                <w:rFonts w:asciiTheme="majorHAnsi" w:hAnsiTheme="majorHAnsi" w:cstheme="majorHAnsi"/>
                <w:sz w:val="20"/>
                <w:szCs w:val="20"/>
                <w:lang w:val="en-US" w:eastAsia="sv-SE"/>
              </w:rPr>
            </w:pPr>
            <w:r w:rsidRPr="00952811">
              <w:rPr>
                <w:rFonts w:asciiTheme="majorHAnsi" w:hAnsiTheme="majorHAnsi" w:cstheme="majorHAnsi"/>
                <w:sz w:val="20"/>
                <w:szCs w:val="20"/>
                <w:lang w:eastAsia="sv-SE"/>
              </w:rPr>
              <w:t xml:space="preserve">   306 09</w:t>
            </w:r>
          </w:p>
        </w:tc>
        <w:tc>
          <w:tcPr>
            <w:tcW w:w="1701" w:type="dxa"/>
            <w:tcBorders>
              <w:top w:val="nil"/>
              <w:left w:val="nil"/>
              <w:bottom w:val="nil"/>
              <w:right w:val="nil"/>
            </w:tcBorders>
          </w:tcPr>
          <w:p w14:paraId="03B1409D" w14:textId="77777777" w:rsidR="00E22739" w:rsidRPr="00952811" w:rsidRDefault="00E22739" w:rsidP="00E22739">
            <w:pPr>
              <w:jc w:val="center"/>
              <w:rPr>
                <w:rFonts w:asciiTheme="majorHAnsi" w:hAnsiTheme="majorHAnsi" w:cstheme="majorHAnsi"/>
                <w:sz w:val="20"/>
                <w:szCs w:val="20"/>
                <w:lang w:val="en-US" w:eastAsia="sv-SE"/>
              </w:rPr>
            </w:pPr>
            <w:r w:rsidRPr="00952811">
              <w:rPr>
                <w:rFonts w:asciiTheme="majorHAnsi" w:hAnsiTheme="majorHAnsi" w:cstheme="majorHAnsi"/>
                <w:sz w:val="20"/>
                <w:szCs w:val="20"/>
                <w:lang w:eastAsia="sv-SE"/>
              </w:rPr>
              <w:t>18</w:t>
            </w:r>
          </w:p>
        </w:tc>
        <w:tc>
          <w:tcPr>
            <w:tcW w:w="1559" w:type="dxa"/>
            <w:tcBorders>
              <w:top w:val="nil"/>
              <w:left w:val="nil"/>
              <w:bottom w:val="nil"/>
              <w:right w:val="nil"/>
            </w:tcBorders>
          </w:tcPr>
          <w:p w14:paraId="42086C33" w14:textId="77777777" w:rsidR="00E22739" w:rsidRPr="00952811" w:rsidRDefault="00E22739" w:rsidP="00E22739">
            <w:pPr>
              <w:jc w:val="center"/>
              <w:rPr>
                <w:rFonts w:asciiTheme="majorHAnsi" w:hAnsiTheme="majorHAnsi" w:cstheme="majorHAnsi"/>
                <w:sz w:val="20"/>
                <w:szCs w:val="20"/>
                <w:lang w:val="en-US" w:eastAsia="sv-SE"/>
              </w:rPr>
            </w:pPr>
            <w:r w:rsidRPr="00952811">
              <w:rPr>
                <w:rFonts w:asciiTheme="majorHAnsi" w:hAnsiTheme="majorHAnsi" w:cstheme="majorHAnsi"/>
                <w:sz w:val="20"/>
                <w:szCs w:val="20"/>
                <w:lang w:val="en-US" w:eastAsia="sv-SE"/>
              </w:rPr>
              <w:t>NA</w:t>
            </w:r>
          </w:p>
        </w:tc>
        <w:tc>
          <w:tcPr>
            <w:tcW w:w="1559" w:type="dxa"/>
            <w:tcBorders>
              <w:top w:val="nil"/>
              <w:left w:val="nil"/>
              <w:bottom w:val="nil"/>
              <w:right w:val="nil"/>
            </w:tcBorders>
          </w:tcPr>
          <w:p w14:paraId="582BC977" w14:textId="77777777" w:rsidR="00E22739" w:rsidRPr="00952811" w:rsidRDefault="00E22739" w:rsidP="00E22739">
            <w:pPr>
              <w:jc w:val="center"/>
              <w:rPr>
                <w:rFonts w:asciiTheme="majorHAnsi" w:hAnsiTheme="majorHAnsi" w:cstheme="majorHAnsi"/>
                <w:sz w:val="20"/>
                <w:szCs w:val="20"/>
                <w:lang w:val="en-US" w:eastAsia="sv-SE"/>
              </w:rPr>
            </w:pPr>
            <w:r w:rsidRPr="00952811">
              <w:rPr>
                <w:rFonts w:asciiTheme="majorHAnsi" w:hAnsiTheme="majorHAnsi" w:cstheme="majorHAnsi"/>
                <w:sz w:val="20"/>
                <w:szCs w:val="20"/>
                <w:lang w:eastAsia="sv-SE"/>
              </w:rPr>
              <w:t>19</w:t>
            </w:r>
          </w:p>
        </w:tc>
        <w:tc>
          <w:tcPr>
            <w:tcW w:w="1560" w:type="dxa"/>
            <w:tcBorders>
              <w:top w:val="nil"/>
              <w:left w:val="nil"/>
              <w:bottom w:val="nil"/>
              <w:right w:val="nil"/>
            </w:tcBorders>
          </w:tcPr>
          <w:p w14:paraId="22DCAFCD" w14:textId="77777777" w:rsidR="00E22739" w:rsidRPr="00952811" w:rsidRDefault="00E22739" w:rsidP="00E22739">
            <w:pPr>
              <w:jc w:val="center"/>
              <w:rPr>
                <w:rFonts w:asciiTheme="majorHAnsi" w:hAnsiTheme="majorHAnsi" w:cstheme="majorHAnsi"/>
                <w:sz w:val="20"/>
                <w:szCs w:val="20"/>
                <w:lang w:val="en-US" w:eastAsia="sv-SE"/>
              </w:rPr>
            </w:pPr>
            <w:r w:rsidRPr="00952811">
              <w:rPr>
                <w:rFonts w:asciiTheme="majorHAnsi" w:hAnsiTheme="majorHAnsi" w:cstheme="majorHAnsi"/>
                <w:sz w:val="20"/>
                <w:szCs w:val="20"/>
                <w:lang w:eastAsia="sv-SE"/>
              </w:rPr>
              <w:t>17</w:t>
            </w:r>
          </w:p>
        </w:tc>
      </w:tr>
      <w:tr w:rsidR="00E22739" w:rsidRPr="00952811" w14:paraId="061F0045" w14:textId="77777777" w:rsidTr="00E22739">
        <w:tc>
          <w:tcPr>
            <w:tcW w:w="1980" w:type="dxa"/>
            <w:tcBorders>
              <w:top w:val="nil"/>
              <w:left w:val="nil"/>
              <w:bottom w:val="nil"/>
              <w:right w:val="nil"/>
            </w:tcBorders>
          </w:tcPr>
          <w:p w14:paraId="4BCFA53D" w14:textId="77777777" w:rsidR="00E22739" w:rsidRPr="00952811" w:rsidRDefault="00E22739" w:rsidP="00E22739">
            <w:pPr>
              <w:rPr>
                <w:rFonts w:asciiTheme="majorHAnsi" w:hAnsiTheme="majorHAnsi" w:cstheme="majorHAnsi"/>
                <w:sz w:val="20"/>
                <w:szCs w:val="20"/>
                <w:lang w:val="en-US" w:eastAsia="sv-SE"/>
              </w:rPr>
            </w:pPr>
            <w:r w:rsidRPr="00952811">
              <w:rPr>
                <w:rFonts w:asciiTheme="majorHAnsi" w:hAnsiTheme="majorHAnsi" w:cstheme="majorHAnsi"/>
                <w:sz w:val="20"/>
                <w:szCs w:val="20"/>
                <w:lang w:eastAsia="sv-SE"/>
              </w:rPr>
              <w:t xml:space="preserve">   306 10  </w:t>
            </w:r>
          </w:p>
        </w:tc>
        <w:tc>
          <w:tcPr>
            <w:tcW w:w="1701" w:type="dxa"/>
            <w:tcBorders>
              <w:top w:val="nil"/>
              <w:left w:val="nil"/>
              <w:bottom w:val="nil"/>
              <w:right w:val="nil"/>
            </w:tcBorders>
          </w:tcPr>
          <w:p w14:paraId="7802F464" w14:textId="77777777" w:rsidR="00E22739" w:rsidRPr="00952811" w:rsidRDefault="00E22739" w:rsidP="00E22739">
            <w:pPr>
              <w:jc w:val="center"/>
              <w:rPr>
                <w:rFonts w:asciiTheme="majorHAnsi" w:hAnsiTheme="majorHAnsi" w:cstheme="majorHAnsi"/>
                <w:sz w:val="20"/>
                <w:szCs w:val="20"/>
                <w:lang w:val="en-US" w:eastAsia="sv-SE"/>
              </w:rPr>
            </w:pPr>
            <w:r w:rsidRPr="00952811">
              <w:rPr>
                <w:rFonts w:asciiTheme="majorHAnsi" w:hAnsiTheme="majorHAnsi" w:cstheme="majorHAnsi"/>
                <w:sz w:val="20"/>
                <w:szCs w:val="20"/>
                <w:lang w:eastAsia="sv-SE"/>
              </w:rPr>
              <w:t>17</w:t>
            </w:r>
          </w:p>
        </w:tc>
        <w:tc>
          <w:tcPr>
            <w:tcW w:w="1559" w:type="dxa"/>
            <w:tcBorders>
              <w:top w:val="nil"/>
              <w:left w:val="nil"/>
              <w:bottom w:val="nil"/>
              <w:right w:val="nil"/>
            </w:tcBorders>
          </w:tcPr>
          <w:p w14:paraId="24669B5D" w14:textId="77777777" w:rsidR="00E22739" w:rsidRPr="00952811" w:rsidRDefault="00E22739" w:rsidP="00E22739">
            <w:pPr>
              <w:jc w:val="center"/>
              <w:rPr>
                <w:rFonts w:asciiTheme="majorHAnsi" w:hAnsiTheme="majorHAnsi" w:cstheme="majorHAnsi"/>
                <w:sz w:val="20"/>
                <w:szCs w:val="20"/>
                <w:lang w:val="en-US" w:eastAsia="sv-SE"/>
              </w:rPr>
            </w:pPr>
            <w:r w:rsidRPr="00952811">
              <w:rPr>
                <w:rFonts w:asciiTheme="majorHAnsi" w:hAnsiTheme="majorHAnsi" w:cstheme="majorHAnsi"/>
                <w:sz w:val="20"/>
                <w:szCs w:val="20"/>
                <w:lang w:val="en-US" w:eastAsia="sv-SE"/>
              </w:rPr>
              <w:t>NA</w:t>
            </w:r>
          </w:p>
        </w:tc>
        <w:tc>
          <w:tcPr>
            <w:tcW w:w="1559" w:type="dxa"/>
            <w:tcBorders>
              <w:top w:val="nil"/>
              <w:left w:val="nil"/>
              <w:bottom w:val="nil"/>
              <w:right w:val="nil"/>
            </w:tcBorders>
          </w:tcPr>
          <w:p w14:paraId="0F62FC01" w14:textId="77777777" w:rsidR="00E22739" w:rsidRPr="00952811" w:rsidRDefault="00E22739" w:rsidP="00E22739">
            <w:pPr>
              <w:jc w:val="center"/>
              <w:rPr>
                <w:rFonts w:asciiTheme="majorHAnsi" w:hAnsiTheme="majorHAnsi" w:cstheme="majorHAnsi"/>
                <w:sz w:val="20"/>
                <w:szCs w:val="20"/>
                <w:lang w:val="en-US" w:eastAsia="sv-SE"/>
              </w:rPr>
            </w:pPr>
            <w:r w:rsidRPr="00952811">
              <w:rPr>
                <w:rFonts w:asciiTheme="majorHAnsi" w:hAnsiTheme="majorHAnsi" w:cstheme="majorHAnsi"/>
                <w:sz w:val="20"/>
                <w:szCs w:val="20"/>
                <w:lang w:eastAsia="sv-SE"/>
              </w:rPr>
              <w:t>17</w:t>
            </w:r>
          </w:p>
        </w:tc>
        <w:tc>
          <w:tcPr>
            <w:tcW w:w="1560" w:type="dxa"/>
            <w:tcBorders>
              <w:top w:val="nil"/>
              <w:left w:val="nil"/>
              <w:bottom w:val="nil"/>
              <w:right w:val="nil"/>
            </w:tcBorders>
          </w:tcPr>
          <w:p w14:paraId="636A7533" w14:textId="77777777" w:rsidR="00E22739" w:rsidRPr="00952811" w:rsidRDefault="00E22739" w:rsidP="00E22739">
            <w:pPr>
              <w:jc w:val="center"/>
              <w:rPr>
                <w:rFonts w:asciiTheme="majorHAnsi" w:hAnsiTheme="majorHAnsi" w:cstheme="majorHAnsi"/>
                <w:sz w:val="20"/>
                <w:szCs w:val="20"/>
                <w:lang w:val="en-US" w:eastAsia="sv-SE"/>
              </w:rPr>
            </w:pPr>
            <w:r w:rsidRPr="00952811">
              <w:rPr>
                <w:rFonts w:asciiTheme="majorHAnsi" w:hAnsiTheme="majorHAnsi" w:cstheme="majorHAnsi"/>
                <w:sz w:val="20"/>
                <w:szCs w:val="20"/>
                <w:lang w:eastAsia="sv-SE"/>
              </w:rPr>
              <w:t>15</w:t>
            </w:r>
          </w:p>
        </w:tc>
      </w:tr>
      <w:tr w:rsidR="00E22739" w:rsidRPr="00952811" w14:paraId="5071AA7B" w14:textId="77777777" w:rsidTr="00E22739">
        <w:tc>
          <w:tcPr>
            <w:tcW w:w="1980" w:type="dxa"/>
            <w:tcBorders>
              <w:top w:val="nil"/>
              <w:left w:val="nil"/>
              <w:bottom w:val="nil"/>
              <w:right w:val="nil"/>
            </w:tcBorders>
          </w:tcPr>
          <w:p w14:paraId="6E5A0944" w14:textId="77777777" w:rsidR="00E22739" w:rsidRPr="00952811" w:rsidRDefault="00E22739" w:rsidP="00E22739">
            <w:pPr>
              <w:rPr>
                <w:rFonts w:asciiTheme="majorHAnsi" w:hAnsiTheme="majorHAnsi" w:cstheme="majorHAnsi"/>
                <w:sz w:val="20"/>
                <w:szCs w:val="20"/>
                <w:lang w:val="en-US" w:eastAsia="sv-SE"/>
              </w:rPr>
            </w:pPr>
            <w:r w:rsidRPr="00952811">
              <w:rPr>
                <w:rFonts w:asciiTheme="majorHAnsi" w:hAnsiTheme="majorHAnsi" w:cstheme="majorHAnsi"/>
                <w:sz w:val="20"/>
                <w:szCs w:val="20"/>
                <w:lang w:val="en-US" w:eastAsia="sv-SE"/>
              </w:rPr>
              <w:t>Education</w:t>
            </w:r>
          </w:p>
        </w:tc>
        <w:tc>
          <w:tcPr>
            <w:tcW w:w="1701" w:type="dxa"/>
            <w:tcBorders>
              <w:top w:val="nil"/>
              <w:left w:val="nil"/>
              <w:bottom w:val="nil"/>
              <w:right w:val="nil"/>
            </w:tcBorders>
          </w:tcPr>
          <w:p w14:paraId="0F226A5F" w14:textId="77777777" w:rsidR="00E22739" w:rsidRPr="00952811" w:rsidRDefault="00E22739" w:rsidP="00E22739">
            <w:pPr>
              <w:rPr>
                <w:rFonts w:asciiTheme="majorHAnsi" w:hAnsiTheme="majorHAnsi" w:cstheme="majorHAnsi"/>
                <w:sz w:val="20"/>
                <w:szCs w:val="20"/>
                <w:lang w:val="en-US" w:eastAsia="sv-SE"/>
              </w:rPr>
            </w:pPr>
          </w:p>
        </w:tc>
        <w:tc>
          <w:tcPr>
            <w:tcW w:w="1559" w:type="dxa"/>
            <w:tcBorders>
              <w:top w:val="nil"/>
              <w:left w:val="nil"/>
              <w:bottom w:val="nil"/>
              <w:right w:val="nil"/>
            </w:tcBorders>
          </w:tcPr>
          <w:p w14:paraId="36576AF2" w14:textId="77777777" w:rsidR="00E22739" w:rsidRPr="00952811" w:rsidRDefault="00E22739" w:rsidP="00E22739">
            <w:pPr>
              <w:rPr>
                <w:rFonts w:asciiTheme="majorHAnsi" w:hAnsiTheme="majorHAnsi" w:cstheme="majorHAnsi"/>
                <w:sz w:val="20"/>
                <w:szCs w:val="20"/>
                <w:lang w:val="en-US" w:eastAsia="sv-SE"/>
              </w:rPr>
            </w:pPr>
          </w:p>
        </w:tc>
        <w:tc>
          <w:tcPr>
            <w:tcW w:w="1559" w:type="dxa"/>
            <w:tcBorders>
              <w:top w:val="nil"/>
              <w:left w:val="nil"/>
              <w:bottom w:val="nil"/>
              <w:right w:val="nil"/>
            </w:tcBorders>
          </w:tcPr>
          <w:p w14:paraId="52AE94BD" w14:textId="77777777" w:rsidR="00E22739" w:rsidRPr="00952811" w:rsidRDefault="00E22739" w:rsidP="00E22739">
            <w:pPr>
              <w:rPr>
                <w:rFonts w:asciiTheme="majorHAnsi" w:hAnsiTheme="majorHAnsi" w:cstheme="majorHAnsi"/>
                <w:sz w:val="20"/>
                <w:szCs w:val="20"/>
                <w:lang w:val="en-US" w:eastAsia="sv-SE"/>
              </w:rPr>
            </w:pPr>
          </w:p>
        </w:tc>
        <w:tc>
          <w:tcPr>
            <w:tcW w:w="1560" w:type="dxa"/>
            <w:tcBorders>
              <w:top w:val="nil"/>
              <w:left w:val="nil"/>
              <w:bottom w:val="nil"/>
              <w:right w:val="nil"/>
            </w:tcBorders>
          </w:tcPr>
          <w:p w14:paraId="0E8CF3CD" w14:textId="77777777" w:rsidR="00E22739" w:rsidRPr="00952811" w:rsidRDefault="00E22739" w:rsidP="00E22739">
            <w:pPr>
              <w:rPr>
                <w:rFonts w:asciiTheme="majorHAnsi" w:hAnsiTheme="majorHAnsi" w:cstheme="majorHAnsi"/>
                <w:sz w:val="20"/>
                <w:szCs w:val="20"/>
                <w:lang w:val="en-US" w:eastAsia="sv-SE"/>
              </w:rPr>
            </w:pPr>
          </w:p>
        </w:tc>
      </w:tr>
      <w:tr w:rsidR="00E22739" w:rsidRPr="00952811" w14:paraId="30692086" w14:textId="77777777" w:rsidTr="00E22739">
        <w:tc>
          <w:tcPr>
            <w:tcW w:w="1980" w:type="dxa"/>
            <w:tcBorders>
              <w:top w:val="nil"/>
              <w:left w:val="nil"/>
              <w:bottom w:val="nil"/>
              <w:right w:val="nil"/>
            </w:tcBorders>
          </w:tcPr>
          <w:p w14:paraId="33A61490" w14:textId="77777777" w:rsidR="00E22739" w:rsidRPr="00952811" w:rsidRDefault="00E22739" w:rsidP="00E22739">
            <w:pPr>
              <w:rPr>
                <w:rFonts w:asciiTheme="majorHAnsi" w:hAnsiTheme="majorHAnsi" w:cstheme="majorHAnsi"/>
                <w:sz w:val="20"/>
                <w:szCs w:val="20"/>
                <w:lang w:val="en-US" w:eastAsia="sv-SE"/>
              </w:rPr>
            </w:pPr>
            <w:r w:rsidRPr="00952811">
              <w:rPr>
                <w:rFonts w:asciiTheme="majorHAnsi" w:hAnsiTheme="majorHAnsi" w:cstheme="majorHAnsi"/>
                <w:sz w:val="20"/>
                <w:szCs w:val="20"/>
                <w:lang w:val="en-US" w:eastAsia="sv-SE"/>
              </w:rPr>
              <w:t xml:space="preserve">    Primary</w:t>
            </w:r>
          </w:p>
        </w:tc>
        <w:tc>
          <w:tcPr>
            <w:tcW w:w="1701" w:type="dxa"/>
            <w:tcBorders>
              <w:top w:val="nil"/>
              <w:left w:val="nil"/>
              <w:bottom w:val="nil"/>
              <w:right w:val="nil"/>
            </w:tcBorders>
          </w:tcPr>
          <w:p w14:paraId="056FB707" w14:textId="77777777" w:rsidR="00E22739" w:rsidRPr="00952811" w:rsidRDefault="00E22739" w:rsidP="00E22739">
            <w:pPr>
              <w:jc w:val="center"/>
              <w:rPr>
                <w:rFonts w:asciiTheme="majorHAnsi" w:hAnsiTheme="majorHAnsi" w:cstheme="majorHAnsi"/>
                <w:sz w:val="20"/>
                <w:szCs w:val="20"/>
                <w:lang w:val="en-US" w:eastAsia="sv-SE"/>
              </w:rPr>
            </w:pPr>
            <w:r w:rsidRPr="00952811">
              <w:rPr>
                <w:rFonts w:asciiTheme="majorHAnsi" w:hAnsiTheme="majorHAnsi" w:cstheme="majorHAnsi"/>
                <w:sz w:val="20"/>
                <w:szCs w:val="20"/>
                <w:lang w:eastAsia="sv-SE"/>
              </w:rPr>
              <w:t>37</w:t>
            </w:r>
          </w:p>
        </w:tc>
        <w:tc>
          <w:tcPr>
            <w:tcW w:w="1559" w:type="dxa"/>
            <w:tcBorders>
              <w:top w:val="nil"/>
              <w:left w:val="nil"/>
              <w:bottom w:val="nil"/>
              <w:right w:val="nil"/>
            </w:tcBorders>
          </w:tcPr>
          <w:p w14:paraId="29CD2B6F" w14:textId="77777777" w:rsidR="00E22739" w:rsidRPr="00952811" w:rsidRDefault="00E22739" w:rsidP="00E22739">
            <w:pPr>
              <w:jc w:val="center"/>
              <w:rPr>
                <w:rFonts w:asciiTheme="majorHAnsi" w:hAnsiTheme="majorHAnsi" w:cstheme="majorHAnsi"/>
                <w:sz w:val="20"/>
                <w:szCs w:val="20"/>
                <w:lang w:val="en-US" w:eastAsia="sv-SE"/>
              </w:rPr>
            </w:pPr>
            <w:r w:rsidRPr="00952811">
              <w:rPr>
                <w:rFonts w:asciiTheme="majorHAnsi" w:hAnsiTheme="majorHAnsi" w:cstheme="majorHAnsi"/>
                <w:sz w:val="20"/>
                <w:szCs w:val="20"/>
                <w:lang w:val="en-US" w:eastAsia="sv-SE"/>
              </w:rPr>
              <w:t>NA</w:t>
            </w:r>
          </w:p>
        </w:tc>
        <w:tc>
          <w:tcPr>
            <w:tcW w:w="1559" w:type="dxa"/>
            <w:tcBorders>
              <w:top w:val="nil"/>
              <w:left w:val="nil"/>
              <w:bottom w:val="nil"/>
              <w:right w:val="nil"/>
            </w:tcBorders>
          </w:tcPr>
          <w:p w14:paraId="3F081B63" w14:textId="77777777" w:rsidR="00E22739" w:rsidRPr="00952811" w:rsidRDefault="00E22739" w:rsidP="00E22739">
            <w:pPr>
              <w:jc w:val="center"/>
              <w:rPr>
                <w:rFonts w:asciiTheme="majorHAnsi" w:hAnsiTheme="majorHAnsi" w:cstheme="majorHAnsi"/>
                <w:sz w:val="20"/>
                <w:szCs w:val="20"/>
                <w:lang w:val="en-US" w:eastAsia="sv-SE"/>
              </w:rPr>
            </w:pPr>
            <w:r w:rsidRPr="00952811">
              <w:rPr>
                <w:rFonts w:asciiTheme="majorHAnsi" w:hAnsiTheme="majorHAnsi" w:cstheme="majorHAnsi"/>
                <w:sz w:val="20"/>
                <w:szCs w:val="20"/>
                <w:lang w:val="en-US" w:eastAsia="sv-SE"/>
              </w:rPr>
              <w:t>NA</w:t>
            </w:r>
          </w:p>
        </w:tc>
        <w:tc>
          <w:tcPr>
            <w:tcW w:w="1560" w:type="dxa"/>
            <w:tcBorders>
              <w:top w:val="nil"/>
              <w:left w:val="nil"/>
              <w:bottom w:val="nil"/>
              <w:right w:val="nil"/>
            </w:tcBorders>
          </w:tcPr>
          <w:p w14:paraId="350F8B8B" w14:textId="77777777" w:rsidR="00E22739" w:rsidRPr="00952811" w:rsidRDefault="00E22739" w:rsidP="00E22739">
            <w:pPr>
              <w:jc w:val="center"/>
              <w:rPr>
                <w:rFonts w:asciiTheme="majorHAnsi" w:hAnsiTheme="majorHAnsi" w:cstheme="majorHAnsi"/>
                <w:sz w:val="20"/>
                <w:szCs w:val="20"/>
                <w:lang w:val="en-US" w:eastAsia="sv-SE"/>
              </w:rPr>
            </w:pPr>
            <w:r w:rsidRPr="00952811">
              <w:rPr>
                <w:rFonts w:asciiTheme="majorHAnsi" w:hAnsiTheme="majorHAnsi" w:cstheme="majorHAnsi"/>
                <w:sz w:val="20"/>
                <w:szCs w:val="20"/>
                <w:lang w:eastAsia="sv-SE"/>
              </w:rPr>
              <w:t>10</w:t>
            </w:r>
          </w:p>
        </w:tc>
      </w:tr>
      <w:tr w:rsidR="00E22739" w:rsidRPr="00952811" w14:paraId="39BFFB4F" w14:textId="77777777" w:rsidTr="00E22739">
        <w:tc>
          <w:tcPr>
            <w:tcW w:w="1980" w:type="dxa"/>
            <w:tcBorders>
              <w:top w:val="nil"/>
              <w:left w:val="nil"/>
              <w:bottom w:val="nil"/>
              <w:right w:val="nil"/>
            </w:tcBorders>
          </w:tcPr>
          <w:p w14:paraId="4C118407" w14:textId="77777777" w:rsidR="00E22739" w:rsidRPr="00952811" w:rsidRDefault="00E22739" w:rsidP="00E22739">
            <w:pPr>
              <w:rPr>
                <w:rFonts w:asciiTheme="majorHAnsi" w:hAnsiTheme="majorHAnsi" w:cstheme="majorHAnsi"/>
                <w:sz w:val="20"/>
                <w:szCs w:val="20"/>
                <w:lang w:val="en-US" w:eastAsia="sv-SE"/>
              </w:rPr>
            </w:pPr>
            <w:r w:rsidRPr="00952811">
              <w:rPr>
                <w:rFonts w:asciiTheme="majorHAnsi" w:hAnsiTheme="majorHAnsi" w:cstheme="majorHAnsi"/>
                <w:sz w:val="20"/>
                <w:szCs w:val="20"/>
                <w:lang w:val="en-US" w:eastAsia="sv-SE"/>
              </w:rPr>
              <w:t xml:space="preserve">    Secondary</w:t>
            </w:r>
          </w:p>
        </w:tc>
        <w:tc>
          <w:tcPr>
            <w:tcW w:w="1701" w:type="dxa"/>
            <w:tcBorders>
              <w:top w:val="nil"/>
              <w:left w:val="nil"/>
              <w:bottom w:val="nil"/>
              <w:right w:val="nil"/>
            </w:tcBorders>
          </w:tcPr>
          <w:p w14:paraId="5702E818" w14:textId="77777777" w:rsidR="00E22739" w:rsidRPr="00952811" w:rsidRDefault="00E22739" w:rsidP="00E22739">
            <w:pPr>
              <w:jc w:val="center"/>
              <w:rPr>
                <w:rFonts w:asciiTheme="majorHAnsi" w:hAnsiTheme="majorHAnsi" w:cstheme="majorHAnsi"/>
                <w:sz w:val="20"/>
                <w:szCs w:val="20"/>
                <w:lang w:val="en-US" w:eastAsia="sv-SE"/>
              </w:rPr>
            </w:pPr>
            <w:r w:rsidRPr="00952811">
              <w:rPr>
                <w:rFonts w:asciiTheme="majorHAnsi" w:hAnsiTheme="majorHAnsi" w:cstheme="majorHAnsi"/>
                <w:sz w:val="20"/>
                <w:szCs w:val="20"/>
                <w:lang w:eastAsia="sv-SE"/>
              </w:rPr>
              <w:t>39</w:t>
            </w:r>
          </w:p>
        </w:tc>
        <w:tc>
          <w:tcPr>
            <w:tcW w:w="1559" w:type="dxa"/>
            <w:tcBorders>
              <w:top w:val="nil"/>
              <w:left w:val="nil"/>
              <w:bottom w:val="nil"/>
              <w:right w:val="nil"/>
            </w:tcBorders>
          </w:tcPr>
          <w:p w14:paraId="258EBB9C" w14:textId="77777777" w:rsidR="00E22739" w:rsidRPr="00952811" w:rsidRDefault="00E22739" w:rsidP="00E22739">
            <w:pPr>
              <w:jc w:val="center"/>
              <w:rPr>
                <w:rFonts w:asciiTheme="majorHAnsi" w:hAnsiTheme="majorHAnsi" w:cstheme="majorHAnsi"/>
                <w:sz w:val="20"/>
                <w:szCs w:val="20"/>
                <w:lang w:val="en-US" w:eastAsia="sv-SE"/>
              </w:rPr>
            </w:pPr>
            <w:r w:rsidRPr="00952811">
              <w:rPr>
                <w:rFonts w:asciiTheme="majorHAnsi" w:hAnsiTheme="majorHAnsi" w:cstheme="majorHAnsi"/>
                <w:sz w:val="20"/>
                <w:szCs w:val="20"/>
                <w:lang w:val="en-US" w:eastAsia="sv-SE"/>
              </w:rPr>
              <w:t>NA</w:t>
            </w:r>
          </w:p>
        </w:tc>
        <w:tc>
          <w:tcPr>
            <w:tcW w:w="1559" w:type="dxa"/>
            <w:tcBorders>
              <w:top w:val="nil"/>
              <w:left w:val="nil"/>
              <w:bottom w:val="nil"/>
              <w:right w:val="nil"/>
            </w:tcBorders>
          </w:tcPr>
          <w:p w14:paraId="6FC00FCF" w14:textId="77777777" w:rsidR="00E22739" w:rsidRPr="00952811" w:rsidRDefault="00E22739" w:rsidP="00E22739">
            <w:pPr>
              <w:jc w:val="center"/>
              <w:rPr>
                <w:rFonts w:asciiTheme="majorHAnsi" w:hAnsiTheme="majorHAnsi" w:cstheme="majorHAnsi"/>
                <w:sz w:val="20"/>
                <w:szCs w:val="20"/>
                <w:lang w:val="en-US" w:eastAsia="sv-SE"/>
              </w:rPr>
            </w:pPr>
            <w:r w:rsidRPr="00952811">
              <w:rPr>
                <w:rFonts w:asciiTheme="majorHAnsi" w:hAnsiTheme="majorHAnsi" w:cstheme="majorHAnsi"/>
                <w:sz w:val="20"/>
                <w:szCs w:val="20"/>
                <w:lang w:val="en-US" w:eastAsia="sv-SE"/>
              </w:rPr>
              <w:t>NA</w:t>
            </w:r>
          </w:p>
        </w:tc>
        <w:tc>
          <w:tcPr>
            <w:tcW w:w="1560" w:type="dxa"/>
            <w:tcBorders>
              <w:top w:val="nil"/>
              <w:left w:val="nil"/>
              <w:bottom w:val="nil"/>
              <w:right w:val="nil"/>
            </w:tcBorders>
          </w:tcPr>
          <w:p w14:paraId="362B649F" w14:textId="77777777" w:rsidR="00E22739" w:rsidRPr="00952811" w:rsidRDefault="00E22739" w:rsidP="00E22739">
            <w:pPr>
              <w:jc w:val="center"/>
              <w:rPr>
                <w:rFonts w:asciiTheme="majorHAnsi" w:hAnsiTheme="majorHAnsi" w:cstheme="majorHAnsi"/>
                <w:sz w:val="20"/>
                <w:szCs w:val="20"/>
                <w:lang w:val="en-US" w:eastAsia="sv-SE"/>
              </w:rPr>
            </w:pPr>
            <w:r w:rsidRPr="00952811">
              <w:rPr>
                <w:rFonts w:asciiTheme="majorHAnsi" w:hAnsiTheme="majorHAnsi" w:cstheme="majorHAnsi"/>
                <w:sz w:val="20"/>
                <w:szCs w:val="20"/>
                <w:lang w:eastAsia="sv-SE"/>
              </w:rPr>
              <w:t>38</w:t>
            </w:r>
          </w:p>
        </w:tc>
      </w:tr>
      <w:tr w:rsidR="00E22739" w:rsidRPr="00952811" w14:paraId="7B16232D" w14:textId="77777777" w:rsidTr="00E22739">
        <w:tc>
          <w:tcPr>
            <w:tcW w:w="1980" w:type="dxa"/>
            <w:tcBorders>
              <w:top w:val="nil"/>
              <w:left w:val="nil"/>
              <w:bottom w:val="single" w:sz="4" w:space="0" w:color="auto"/>
              <w:right w:val="nil"/>
            </w:tcBorders>
          </w:tcPr>
          <w:p w14:paraId="1518CD7C" w14:textId="77777777" w:rsidR="00E22739" w:rsidRPr="00952811" w:rsidRDefault="00E22739" w:rsidP="00E22739">
            <w:pPr>
              <w:rPr>
                <w:rFonts w:asciiTheme="majorHAnsi" w:hAnsiTheme="majorHAnsi" w:cstheme="majorHAnsi"/>
                <w:sz w:val="20"/>
                <w:szCs w:val="20"/>
                <w:lang w:val="en-US" w:eastAsia="sv-SE"/>
              </w:rPr>
            </w:pPr>
            <w:r w:rsidRPr="00952811">
              <w:rPr>
                <w:rFonts w:asciiTheme="majorHAnsi" w:hAnsiTheme="majorHAnsi" w:cstheme="majorHAnsi"/>
                <w:sz w:val="20"/>
                <w:szCs w:val="20"/>
                <w:lang w:val="en-US" w:eastAsia="sv-SE"/>
              </w:rPr>
              <w:t xml:space="preserve">    Post-secondary</w:t>
            </w:r>
          </w:p>
        </w:tc>
        <w:tc>
          <w:tcPr>
            <w:tcW w:w="1701" w:type="dxa"/>
            <w:tcBorders>
              <w:top w:val="nil"/>
              <w:left w:val="nil"/>
              <w:bottom w:val="single" w:sz="4" w:space="0" w:color="auto"/>
              <w:right w:val="nil"/>
            </w:tcBorders>
          </w:tcPr>
          <w:p w14:paraId="738FC1F8" w14:textId="77777777" w:rsidR="00E22739" w:rsidRPr="00952811" w:rsidRDefault="00E22739" w:rsidP="00E22739">
            <w:pPr>
              <w:jc w:val="center"/>
              <w:rPr>
                <w:rFonts w:asciiTheme="majorHAnsi" w:hAnsiTheme="majorHAnsi" w:cstheme="majorHAnsi"/>
                <w:sz w:val="20"/>
                <w:szCs w:val="20"/>
                <w:lang w:val="en-US" w:eastAsia="sv-SE"/>
              </w:rPr>
            </w:pPr>
            <w:r w:rsidRPr="00952811">
              <w:rPr>
                <w:rFonts w:asciiTheme="majorHAnsi" w:hAnsiTheme="majorHAnsi" w:cstheme="majorHAnsi"/>
                <w:sz w:val="20"/>
                <w:szCs w:val="20"/>
                <w:lang w:eastAsia="sv-SE"/>
              </w:rPr>
              <w:t>24</w:t>
            </w:r>
          </w:p>
        </w:tc>
        <w:tc>
          <w:tcPr>
            <w:tcW w:w="1559" w:type="dxa"/>
            <w:tcBorders>
              <w:top w:val="nil"/>
              <w:left w:val="nil"/>
              <w:bottom w:val="single" w:sz="4" w:space="0" w:color="auto"/>
              <w:right w:val="nil"/>
            </w:tcBorders>
          </w:tcPr>
          <w:p w14:paraId="6D114293" w14:textId="77777777" w:rsidR="00E22739" w:rsidRPr="00952811" w:rsidRDefault="00E22739" w:rsidP="00E22739">
            <w:pPr>
              <w:jc w:val="center"/>
              <w:rPr>
                <w:rFonts w:asciiTheme="majorHAnsi" w:hAnsiTheme="majorHAnsi" w:cstheme="majorHAnsi"/>
                <w:sz w:val="20"/>
                <w:szCs w:val="20"/>
                <w:lang w:val="en-US" w:eastAsia="sv-SE"/>
              </w:rPr>
            </w:pPr>
            <w:r w:rsidRPr="00952811">
              <w:rPr>
                <w:rFonts w:asciiTheme="majorHAnsi" w:hAnsiTheme="majorHAnsi" w:cstheme="majorHAnsi"/>
                <w:sz w:val="20"/>
                <w:szCs w:val="20"/>
                <w:lang w:val="en-US" w:eastAsia="sv-SE"/>
              </w:rPr>
              <w:t>NA</w:t>
            </w:r>
          </w:p>
        </w:tc>
        <w:tc>
          <w:tcPr>
            <w:tcW w:w="1559" w:type="dxa"/>
            <w:tcBorders>
              <w:top w:val="nil"/>
              <w:left w:val="nil"/>
              <w:bottom w:val="single" w:sz="4" w:space="0" w:color="auto"/>
              <w:right w:val="nil"/>
            </w:tcBorders>
          </w:tcPr>
          <w:p w14:paraId="4A33E86E" w14:textId="77777777" w:rsidR="00E22739" w:rsidRPr="00952811" w:rsidRDefault="00E22739" w:rsidP="00E22739">
            <w:pPr>
              <w:jc w:val="center"/>
              <w:rPr>
                <w:rFonts w:asciiTheme="majorHAnsi" w:hAnsiTheme="majorHAnsi" w:cstheme="majorHAnsi"/>
                <w:sz w:val="20"/>
                <w:szCs w:val="20"/>
                <w:lang w:val="en-US" w:eastAsia="sv-SE"/>
              </w:rPr>
            </w:pPr>
            <w:r w:rsidRPr="00952811">
              <w:rPr>
                <w:rFonts w:asciiTheme="majorHAnsi" w:hAnsiTheme="majorHAnsi" w:cstheme="majorHAnsi"/>
                <w:sz w:val="20"/>
                <w:szCs w:val="20"/>
                <w:lang w:val="en-US" w:eastAsia="sv-SE"/>
              </w:rPr>
              <w:t>NA</w:t>
            </w:r>
          </w:p>
        </w:tc>
        <w:tc>
          <w:tcPr>
            <w:tcW w:w="1560" w:type="dxa"/>
            <w:tcBorders>
              <w:top w:val="nil"/>
              <w:left w:val="nil"/>
              <w:bottom w:val="single" w:sz="4" w:space="0" w:color="auto"/>
              <w:right w:val="nil"/>
            </w:tcBorders>
          </w:tcPr>
          <w:p w14:paraId="44689482" w14:textId="77777777" w:rsidR="00E22739" w:rsidRPr="00952811" w:rsidRDefault="00E22739" w:rsidP="00E22739">
            <w:pPr>
              <w:jc w:val="center"/>
              <w:rPr>
                <w:rFonts w:asciiTheme="majorHAnsi" w:hAnsiTheme="majorHAnsi" w:cstheme="majorHAnsi"/>
                <w:sz w:val="20"/>
                <w:szCs w:val="20"/>
                <w:lang w:val="en-US" w:eastAsia="sv-SE"/>
              </w:rPr>
            </w:pPr>
            <w:r w:rsidRPr="00952811">
              <w:rPr>
                <w:rFonts w:asciiTheme="majorHAnsi" w:hAnsiTheme="majorHAnsi" w:cstheme="majorHAnsi"/>
                <w:sz w:val="20"/>
                <w:szCs w:val="20"/>
                <w:lang w:eastAsia="sv-SE"/>
              </w:rPr>
              <w:t>52</w:t>
            </w:r>
          </w:p>
        </w:tc>
      </w:tr>
      <w:tr w:rsidR="00E22739" w:rsidRPr="00952811" w14:paraId="25C07721" w14:textId="77777777" w:rsidTr="00E22739">
        <w:tc>
          <w:tcPr>
            <w:tcW w:w="1980" w:type="dxa"/>
            <w:tcBorders>
              <w:top w:val="single" w:sz="4" w:space="0" w:color="auto"/>
              <w:left w:val="nil"/>
              <w:bottom w:val="single" w:sz="4" w:space="0" w:color="auto"/>
              <w:right w:val="nil"/>
            </w:tcBorders>
          </w:tcPr>
          <w:p w14:paraId="1B508164" w14:textId="77777777" w:rsidR="00E22739" w:rsidRPr="00952811" w:rsidRDefault="00E22739" w:rsidP="00E22739">
            <w:pPr>
              <w:rPr>
                <w:rFonts w:asciiTheme="majorHAnsi" w:hAnsiTheme="majorHAnsi" w:cstheme="majorHAnsi"/>
                <w:sz w:val="20"/>
                <w:szCs w:val="20"/>
                <w:lang w:val="en-US" w:eastAsia="sv-SE"/>
              </w:rPr>
            </w:pPr>
            <w:r w:rsidRPr="00952811">
              <w:rPr>
                <w:rFonts w:asciiTheme="majorHAnsi" w:hAnsiTheme="majorHAnsi" w:cstheme="majorHAnsi"/>
                <w:sz w:val="20"/>
                <w:szCs w:val="20"/>
                <w:lang w:val="en-US" w:eastAsia="sv-SE"/>
              </w:rPr>
              <w:t>Number of resp.</w:t>
            </w:r>
          </w:p>
        </w:tc>
        <w:tc>
          <w:tcPr>
            <w:tcW w:w="1701" w:type="dxa"/>
            <w:tcBorders>
              <w:top w:val="single" w:sz="4" w:space="0" w:color="auto"/>
              <w:left w:val="nil"/>
              <w:bottom w:val="single" w:sz="4" w:space="0" w:color="auto"/>
              <w:right w:val="nil"/>
            </w:tcBorders>
          </w:tcPr>
          <w:p w14:paraId="7A809F88" w14:textId="77777777" w:rsidR="00E22739" w:rsidRPr="00952811" w:rsidRDefault="00E22739" w:rsidP="00E22739">
            <w:pPr>
              <w:jc w:val="center"/>
              <w:rPr>
                <w:rFonts w:asciiTheme="majorHAnsi" w:hAnsiTheme="majorHAnsi" w:cstheme="majorHAnsi"/>
                <w:sz w:val="20"/>
                <w:szCs w:val="20"/>
                <w:lang w:eastAsia="sv-SE"/>
              </w:rPr>
            </w:pPr>
            <w:r w:rsidRPr="00952811">
              <w:rPr>
                <w:rFonts w:asciiTheme="majorHAnsi" w:hAnsiTheme="majorHAnsi" w:cstheme="majorHAnsi"/>
                <w:sz w:val="20"/>
                <w:szCs w:val="20"/>
                <w:lang w:eastAsia="sv-SE"/>
              </w:rPr>
              <w:t>12,467</w:t>
            </w:r>
          </w:p>
        </w:tc>
        <w:tc>
          <w:tcPr>
            <w:tcW w:w="1559" w:type="dxa"/>
            <w:tcBorders>
              <w:top w:val="single" w:sz="4" w:space="0" w:color="auto"/>
              <w:left w:val="nil"/>
              <w:bottom w:val="single" w:sz="4" w:space="0" w:color="auto"/>
              <w:right w:val="nil"/>
            </w:tcBorders>
          </w:tcPr>
          <w:p w14:paraId="33752C2D" w14:textId="77777777" w:rsidR="00E22739" w:rsidRPr="00952811" w:rsidRDefault="00E22739" w:rsidP="00E22739">
            <w:pPr>
              <w:jc w:val="center"/>
              <w:rPr>
                <w:rFonts w:asciiTheme="majorHAnsi" w:hAnsiTheme="majorHAnsi" w:cstheme="majorHAnsi"/>
                <w:sz w:val="20"/>
                <w:szCs w:val="20"/>
                <w:lang w:val="en-US" w:eastAsia="sv-SE"/>
              </w:rPr>
            </w:pPr>
            <w:r w:rsidRPr="00952811">
              <w:rPr>
                <w:rFonts w:asciiTheme="majorHAnsi" w:hAnsiTheme="majorHAnsi" w:cstheme="majorHAnsi"/>
                <w:sz w:val="20"/>
                <w:szCs w:val="20"/>
                <w:lang w:val="en-US" w:eastAsia="sv-SE"/>
              </w:rPr>
              <w:t>3,473</w:t>
            </w:r>
          </w:p>
        </w:tc>
        <w:tc>
          <w:tcPr>
            <w:tcW w:w="1559" w:type="dxa"/>
            <w:tcBorders>
              <w:top w:val="single" w:sz="4" w:space="0" w:color="auto"/>
              <w:left w:val="nil"/>
              <w:bottom w:val="single" w:sz="4" w:space="0" w:color="auto"/>
              <w:right w:val="nil"/>
            </w:tcBorders>
          </w:tcPr>
          <w:p w14:paraId="312C9948" w14:textId="77777777" w:rsidR="00E22739" w:rsidRPr="00952811" w:rsidRDefault="00E22739" w:rsidP="00E22739">
            <w:pPr>
              <w:jc w:val="center"/>
              <w:rPr>
                <w:rFonts w:asciiTheme="majorHAnsi" w:hAnsiTheme="majorHAnsi" w:cstheme="majorHAnsi"/>
                <w:sz w:val="20"/>
                <w:szCs w:val="20"/>
                <w:lang w:val="en-US" w:eastAsia="sv-SE"/>
              </w:rPr>
            </w:pPr>
            <w:r w:rsidRPr="00952811">
              <w:rPr>
                <w:rFonts w:asciiTheme="majorHAnsi" w:hAnsiTheme="majorHAnsi" w:cstheme="majorHAnsi"/>
                <w:sz w:val="20"/>
                <w:szCs w:val="20"/>
                <w:lang w:val="en-US" w:eastAsia="sv-SE"/>
              </w:rPr>
              <w:t>2,286</w:t>
            </w:r>
          </w:p>
        </w:tc>
        <w:tc>
          <w:tcPr>
            <w:tcW w:w="1560" w:type="dxa"/>
            <w:tcBorders>
              <w:top w:val="single" w:sz="4" w:space="0" w:color="auto"/>
              <w:left w:val="nil"/>
              <w:bottom w:val="single" w:sz="4" w:space="0" w:color="auto"/>
              <w:right w:val="nil"/>
            </w:tcBorders>
          </w:tcPr>
          <w:p w14:paraId="17013E51" w14:textId="77777777" w:rsidR="00E22739" w:rsidRPr="00952811" w:rsidRDefault="00E22739" w:rsidP="00E22739">
            <w:pPr>
              <w:jc w:val="center"/>
              <w:rPr>
                <w:rFonts w:asciiTheme="majorHAnsi" w:hAnsiTheme="majorHAnsi" w:cstheme="majorHAnsi"/>
                <w:sz w:val="20"/>
                <w:szCs w:val="20"/>
                <w:lang w:eastAsia="sv-SE"/>
              </w:rPr>
            </w:pPr>
            <w:r w:rsidRPr="00952811">
              <w:rPr>
                <w:rFonts w:asciiTheme="majorHAnsi" w:hAnsiTheme="majorHAnsi" w:cstheme="majorHAnsi"/>
                <w:sz w:val="20"/>
                <w:szCs w:val="20"/>
                <w:lang w:eastAsia="sv-SE"/>
              </w:rPr>
              <w:t>814</w:t>
            </w:r>
          </w:p>
        </w:tc>
      </w:tr>
      <w:tr w:rsidR="00E22739" w:rsidRPr="00952811" w14:paraId="457980DD" w14:textId="77777777" w:rsidTr="00E22739">
        <w:tc>
          <w:tcPr>
            <w:tcW w:w="1980" w:type="dxa"/>
            <w:tcBorders>
              <w:top w:val="single" w:sz="4" w:space="0" w:color="auto"/>
              <w:left w:val="nil"/>
              <w:bottom w:val="nil"/>
              <w:right w:val="nil"/>
            </w:tcBorders>
          </w:tcPr>
          <w:p w14:paraId="63A6EE53" w14:textId="77777777" w:rsidR="00E22739" w:rsidRPr="00952811" w:rsidRDefault="00E22739" w:rsidP="00E22739">
            <w:pPr>
              <w:rPr>
                <w:rFonts w:asciiTheme="majorHAnsi" w:hAnsiTheme="majorHAnsi" w:cstheme="majorHAnsi"/>
                <w:sz w:val="20"/>
                <w:szCs w:val="20"/>
                <w:lang w:val="en-US" w:eastAsia="sv-SE"/>
              </w:rPr>
            </w:pPr>
          </w:p>
        </w:tc>
        <w:tc>
          <w:tcPr>
            <w:tcW w:w="1701" w:type="dxa"/>
            <w:tcBorders>
              <w:top w:val="single" w:sz="4" w:space="0" w:color="auto"/>
              <w:left w:val="nil"/>
              <w:bottom w:val="nil"/>
              <w:right w:val="nil"/>
            </w:tcBorders>
          </w:tcPr>
          <w:p w14:paraId="1611CEFB" w14:textId="77777777" w:rsidR="00E22739" w:rsidRPr="00952811" w:rsidRDefault="00E22739" w:rsidP="00E22739">
            <w:pPr>
              <w:jc w:val="center"/>
              <w:rPr>
                <w:rFonts w:asciiTheme="majorHAnsi" w:hAnsiTheme="majorHAnsi" w:cstheme="majorHAnsi"/>
                <w:sz w:val="20"/>
                <w:szCs w:val="20"/>
                <w:lang w:eastAsia="sv-SE"/>
              </w:rPr>
            </w:pPr>
          </w:p>
        </w:tc>
        <w:tc>
          <w:tcPr>
            <w:tcW w:w="1559" w:type="dxa"/>
            <w:tcBorders>
              <w:top w:val="single" w:sz="4" w:space="0" w:color="auto"/>
              <w:left w:val="nil"/>
              <w:bottom w:val="nil"/>
              <w:right w:val="nil"/>
            </w:tcBorders>
          </w:tcPr>
          <w:p w14:paraId="443E2B15" w14:textId="77777777" w:rsidR="00E22739" w:rsidRPr="00952811" w:rsidRDefault="00E22739" w:rsidP="00E22739">
            <w:pPr>
              <w:jc w:val="center"/>
              <w:rPr>
                <w:rFonts w:asciiTheme="majorHAnsi" w:hAnsiTheme="majorHAnsi" w:cstheme="majorHAnsi"/>
                <w:sz w:val="20"/>
                <w:szCs w:val="20"/>
                <w:lang w:val="en-US" w:eastAsia="sv-SE"/>
              </w:rPr>
            </w:pPr>
          </w:p>
        </w:tc>
        <w:tc>
          <w:tcPr>
            <w:tcW w:w="1559" w:type="dxa"/>
            <w:tcBorders>
              <w:top w:val="single" w:sz="4" w:space="0" w:color="auto"/>
              <w:left w:val="nil"/>
              <w:bottom w:val="nil"/>
              <w:right w:val="nil"/>
            </w:tcBorders>
          </w:tcPr>
          <w:p w14:paraId="20078B70" w14:textId="77777777" w:rsidR="00E22739" w:rsidRPr="00952811" w:rsidRDefault="00E22739" w:rsidP="00E22739">
            <w:pPr>
              <w:jc w:val="center"/>
              <w:rPr>
                <w:rFonts w:asciiTheme="majorHAnsi" w:hAnsiTheme="majorHAnsi" w:cstheme="majorHAnsi"/>
                <w:sz w:val="20"/>
                <w:szCs w:val="20"/>
                <w:lang w:val="en-US" w:eastAsia="sv-SE"/>
              </w:rPr>
            </w:pPr>
          </w:p>
        </w:tc>
        <w:tc>
          <w:tcPr>
            <w:tcW w:w="1560" w:type="dxa"/>
            <w:tcBorders>
              <w:top w:val="single" w:sz="4" w:space="0" w:color="auto"/>
              <w:left w:val="nil"/>
              <w:bottom w:val="nil"/>
              <w:right w:val="nil"/>
            </w:tcBorders>
          </w:tcPr>
          <w:p w14:paraId="5C7D141D" w14:textId="77777777" w:rsidR="00E22739" w:rsidRPr="00952811" w:rsidRDefault="00E22739" w:rsidP="00E22739">
            <w:pPr>
              <w:jc w:val="center"/>
              <w:rPr>
                <w:rFonts w:asciiTheme="majorHAnsi" w:hAnsiTheme="majorHAnsi" w:cstheme="majorHAnsi"/>
                <w:sz w:val="20"/>
                <w:szCs w:val="20"/>
                <w:lang w:eastAsia="sv-SE"/>
              </w:rPr>
            </w:pPr>
          </w:p>
        </w:tc>
      </w:tr>
    </w:tbl>
    <w:p w14:paraId="152AC899" w14:textId="77777777" w:rsidR="00D96151" w:rsidRPr="00374987" w:rsidRDefault="00D96151" w:rsidP="002C2453">
      <w:pPr>
        <w:spacing w:after="160" w:line="259" w:lineRule="auto"/>
        <w:rPr>
          <w:lang w:val="en-US" w:eastAsia="sv-SE"/>
        </w:rPr>
      </w:pPr>
    </w:p>
    <w:p w14:paraId="62B5A80E" w14:textId="528101A9" w:rsidR="00D96151" w:rsidRDefault="00D96151" w:rsidP="00DE3889">
      <w:pPr>
        <w:spacing w:line="360" w:lineRule="auto"/>
        <w:jc w:val="both"/>
        <w:rPr>
          <w:lang w:val="en-US" w:eastAsia="sv-SE"/>
        </w:rPr>
      </w:pPr>
    </w:p>
    <w:p w14:paraId="3A299F10" w14:textId="77777777" w:rsidR="00D96151" w:rsidRDefault="00D96151" w:rsidP="00DE3889">
      <w:pPr>
        <w:spacing w:line="360" w:lineRule="auto"/>
        <w:jc w:val="both"/>
        <w:rPr>
          <w:lang w:val="en-US" w:eastAsia="sv-SE"/>
        </w:rPr>
      </w:pPr>
    </w:p>
    <w:p w14:paraId="1B410C51" w14:textId="77777777" w:rsidR="00C95E42" w:rsidRDefault="00C95E42" w:rsidP="00C95E42">
      <w:pPr>
        <w:spacing w:after="160" w:line="259" w:lineRule="auto"/>
        <w:rPr>
          <w:b/>
          <w:bCs/>
          <w:lang w:val="en-US" w:eastAsia="sv-SE"/>
        </w:rPr>
      </w:pPr>
    </w:p>
    <w:p w14:paraId="02607FAC" w14:textId="77777777" w:rsidR="00C95E42" w:rsidRDefault="00C95E42" w:rsidP="00C95E42">
      <w:pPr>
        <w:spacing w:after="160" w:line="259" w:lineRule="auto"/>
        <w:rPr>
          <w:b/>
          <w:bCs/>
          <w:lang w:val="en-US" w:eastAsia="sv-SE"/>
        </w:rPr>
      </w:pPr>
    </w:p>
    <w:p w14:paraId="0ADEF896" w14:textId="77777777" w:rsidR="00C95E42" w:rsidRDefault="00C95E42" w:rsidP="00C95E42">
      <w:pPr>
        <w:spacing w:after="160" w:line="259" w:lineRule="auto"/>
        <w:rPr>
          <w:b/>
          <w:bCs/>
          <w:lang w:val="en-US" w:eastAsia="sv-SE"/>
        </w:rPr>
      </w:pPr>
    </w:p>
    <w:p w14:paraId="60F4E88D" w14:textId="77777777" w:rsidR="00C95E42" w:rsidRDefault="00C95E42" w:rsidP="00C95E42">
      <w:pPr>
        <w:spacing w:after="160" w:line="259" w:lineRule="auto"/>
        <w:rPr>
          <w:b/>
          <w:bCs/>
          <w:lang w:val="en-US" w:eastAsia="sv-SE"/>
        </w:rPr>
      </w:pPr>
    </w:p>
    <w:p w14:paraId="0E771239" w14:textId="77777777" w:rsidR="00C95E42" w:rsidRDefault="00C95E42" w:rsidP="00C95E42">
      <w:pPr>
        <w:spacing w:after="160" w:line="259" w:lineRule="auto"/>
        <w:rPr>
          <w:b/>
          <w:bCs/>
          <w:lang w:val="en-US" w:eastAsia="sv-SE"/>
        </w:rPr>
      </w:pPr>
    </w:p>
    <w:p w14:paraId="4A5F0967" w14:textId="77777777" w:rsidR="00C95E42" w:rsidRDefault="00C95E42" w:rsidP="00C95E42">
      <w:pPr>
        <w:spacing w:after="160" w:line="259" w:lineRule="auto"/>
        <w:rPr>
          <w:b/>
          <w:bCs/>
          <w:lang w:val="en-US" w:eastAsia="sv-SE"/>
        </w:rPr>
      </w:pPr>
    </w:p>
    <w:p w14:paraId="6BA19537" w14:textId="77777777" w:rsidR="00C95E42" w:rsidRDefault="00C95E42" w:rsidP="00C95E42">
      <w:pPr>
        <w:spacing w:after="160" w:line="259" w:lineRule="auto"/>
        <w:rPr>
          <w:b/>
          <w:bCs/>
          <w:lang w:val="en-US" w:eastAsia="sv-SE"/>
        </w:rPr>
      </w:pPr>
    </w:p>
    <w:p w14:paraId="108263F6" w14:textId="77777777" w:rsidR="00C95E42" w:rsidRDefault="00C95E42" w:rsidP="00C95E42">
      <w:pPr>
        <w:spacing w:after="160" w:line="259" w:lineRule="auto"/>
        <w:rPr>
          <w:b/>
          <w:bCs/>
          <w:lang w:val="en-US" w:eastAsia="sv-SE"/>
        </w:rPr>
      </w:pPr>
    </w:p>
    <w:p w14:paraId="718332EB" w14:textId="77777777" w:rsidR="00C95E42" w:rsidRDefault="00C95E42" w:rsidP="00C95E42">
      <w:pPr>
        <w:spacing w:after="160" w:line="259" w:lineRule="auto"/>
        <w:rPr>
          <w:b/>
          <w:bCs/>
          <w:lang w:val="en-US" w:eastAsia="sv-SE"/>
        </w:rPr>
      </w:pPr>
    </w:p>
    <w:p w14:paraId="6B55F1D3" w14:textId="77777777" w:rsidR="00C95E42" w:rsidRDefault="00C95E42" w:rsidP="00C95E42">
      <w:pPr>
        <w:spacing w:after="160" w:line="259" w:lineRule="auto"/>
        <w:rPr>
          <w:b/>
          <w:bCs/>
          <w:lang w:val="en-US" w:eastAsia="sv-SE"/>
        </w:rPr>
      </w:pPr>
    </w:p>
    <w:p w14:paraId="1D6759F9" w14:textId="77777777" w:rsidR="00C95E42" w:rsidRDefault="00C95E42" w:rsidP="00C95E42">
      <w:pPr>
        <w:spacing w:after="160" w:line="259" w:lineRule="auto"/>
        <w:rPr>
          <w:b/>
          <w:bCs/>
          <w:lang w:val="en-US" w:eastAsia="sv-SE"/>
        </w:rPr>
      </w:pPr>
    </w:p>
    <w:p w14:paraId="344E277C" w14:textId="77777777" w:rsidR="00C95E42" w:rsidRDefault="00C95E42" w:rsidP="00C95E42">
      <w:pPr>
        <w:spacing w:after="160" w:line="259" w:lineRule="auto"/>
        <w:rPr>
          <w:b/>
          <w:bCs/>
          <w:lang w:val="en-US" w:eastAsia="sv-SE"/>
        </w:rPr>
      </w:pPr>
    </w:p>
    <w:p w14:paraId="7E37BE12" w14:textId="77777777" w:rsidR="00C95E42" w:rsidRDefault="00C95E42" w:rsidP="00C95E42">
      <w:pPr>
        <w:spacing w:after="160" w:line="259" w:lineRule="auto"/>
        <w:rPr>
          <w:b/>
          <w:bCs/>
          <w:lang w:val="en-US" w:eastAsia="sv-SE"/>
        </w:rPr>
      </w:pPr>
    </w:p>
    <w:p w14:paraId="3A263C70" w14:textId="77777777" w:rsidR="007F662C" w:rsidRDefault="007F662C" w:rsidP="00EC0BC5">
      <w:pPr>
        <w:spacing w:line="259" w:lineRule="auto"/>
        <w:rPr>
          <w:b/>
          <w:bCs/>
          <w:sz w:val="20"/>
          <w:szCs w:val="20"/>
          <w:lang w:val="en-US" w:eastAsia="sv-SE"/>
        </w:rPr>
      </w:pPr>
    </w:p>
    <w:p w14:paraId="7E17672E" w14:textId="77777777" w:rsidR="007F662C" w:rsidRDefault="007F662C" w:rsidP="00EC0BC5">
      <w:pPr>
        <w:spacing w:line="259" w:lineRule="auto"/>
        <w:rPr>
          <w:b/>
          <w:bCs/>
          <w:sz w:val="20"/>
          <w:szCs w:val="20"/>
          <w:lang w:val="en-US" w:eastAsia="sv-SE"/>
        </w:rPr>
      </w:pPr>
    </w:p>
    <w:p w14:paraId="613EC69A" w14:textId="6B0183CE" w:rsidR="008722CC" w:rsidRDefault="008722CC" w:rsidP="00EC0BC5">
      <w:pPr>
        <w:spacing w:line="259" w:lineRule="auto"/>
        <w:rPr>
          <w:b/>
          <w:bCs/>
          <w:sz w:val="20"/>
          <w:szCs w:val="20"/>
          <w:lang w:val="en-US" w:eastAsia="sv-SE"/>
        </w:rPr>
      </w:pPr>
      <w:r>
        <w:rPr>
          <w:b/>
          <w:bCs/>
          <w:sz w:val="20"/>
          <w:szCs w:val="20"/>
          <w:lang w:val="en-US" w:eastAsia="sv-SE"/>
        </w:rPr>
        <w:t xml:space="preserve"> </w:t>
      </w:r>
    </w:p>
    <w:p w14:paraId="3B0286FE" w14:textId="77777777" w:rsidR="008722CC" w:rsidRPr="009768E7" w:rsidRDefault="008722CC" w:rsidP="00EC0BC5">
      <w:pPr>
        <w:spacing w:line="259" w:lineRule="auto"/>
        <w:rPr>
          <w:b/>
          <w:bCs/>
          <w:sz w:val="20"/>
          <w:szCs w:val="20"/>
          <w:lang w:eastAsia="sv-SE"/>
        </w:rPr>
      </w:pPr>
    </w:p>
    <w:p w14:paraId="559D59E9" w14:textId="77777777" w:rsidR="00647812" w:rsidRDefault="00647812" w:rsidP="00EC0BC5">
      <w:pPr>
        <w:spacing w:line="259" w:lineRule="auto"/>
        <w:rPr>
          <w:b/>
          <w:bCs/>
          <w:sz w:val="20"/>
          <w:szCs w:val="20"/>
          <w:lang w:val="en-US" w:eastAsia="sv-SE"/>
        </w:rPr>
      </w:pPr>
    </w:p>
    <w:p w14:paraId="5EE263EC" w14:textId="77777777" w:rsidR="00647812" w:rsidRDefault="00647812" w:rsidP="00EC0BC5">
      <w:pPr>
        <w:spacing w:line="259" w:lineRule="auto"/>
        <w:rPr>
          <w:b/>
          <w:bCs/>
          <w:sz w:val="20"/>
          <w:szCs w:val="20"/>
          <w:lang w:val="en-US" w:eastAsia="sv-SE"/>
        </w:rPr>
      </w:pPr>
    </w:p>
    <w:p w14:paraId="4DAF9004" w14:textId="2E20371E" w:rsidR="0078751B" w:rsidRPr="008722CC" w:rsidRDefault="008722CC" w:rsidP="00EC0BC5">
      <w:pPr>
        <w:spacing w:line="259" w:lineRule="auto"/>
        <w:rPr>
          <w:b/>
          <w:bCs/>
          <w:sz w:val="20"/>
          <w:szCs w:val="20"/>
          <w:lang w:val="en-US" w:eastAsia="sv-SE"/>
        </w:rPr>
      </w:pPr>
      <w:r>
        <w:rPr>
          <w:b/>
          <w:bCs/>
          <w:sz w:val="20"/>
          <w:szCs w:val="20"/>
          <w:lang w:val="en-US" w:eastAsia="sv-SE"/>
        </w:rPr>
        <w:t>T</w:t>
      </w:r>
      <w:r w:rsidR="00E81545">
        <w:rPr>
          <w:b/>
          <w:bCs/>
          <w:sz w:val="20"/>
          <w:szCs w:val="20"/>
          <w:lang w:val="en-US" w:eastAsia="sv-SE"/>
        </w:rPr>
        <w:t>able S</w:t>
      </w:r>
      <w:r w:rsidR="009768E7">
        <w:rPr>
          <w:b/>
          <w:bCs/>
          <w:sz w:val="20"/>
          <w:szCs w:val="20"/>
          <w:lang w:val="en-US" w:eastAsia="sv-SE"/>
        </w:rPr>
        <w:t>3</w:t>
      </w:r>
      <w:r w:rsidR="00E81545">
        <w:rPr>
          <w:b/>
          <w:bCs/>
          <w:sz w:val="20"/>
          <w:szCs w:val="20"/>
          <w:lang w:val="en-US" w:eastAsia="sv-SE"/>
        </w:rPr>
        <w:t>. Summary st</w:t>
      </w:r>
      <w:r w:rsidR="0078751B" w:rsidRPr="00C95E42">
        <w:rPr>
          <w:b/>
          <w:bCs/>
          <w:sz w:val="20"/>
          <w:szCs w:val="20"/>
          <w:lang w:val="en-US" w:eastAsia="sv-SE"/>
        </w:rPr>
        <w:t>atistics representativity compared to register data (MAE och RMSE)</w:t>
      </w:r>
    </w:p>
    <w:tbl>
      <w:tblPr>
        <w:tblpPr w:leftFromText="142" w:rightFromText="142" w:vertAnchor="text" w:horzAnchor="margin" w:tblpY="307"/>
        <w:tblW w:w="918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00" w:firstRow="0" w:lastRow="0" w:firstColumn="0" w:lastColumn="0" w:noHBand="0" w:noVBand="1"/>
      </w:tblPr>
      <w:tblGrid>
        <w:gridCol w:w="2215"/>
        <w:gridCol w:w="1107"/>
        <w:gridCol w:w="1108"/>
        <w:gridCol w:w="1246"/>
        <w:gridCol w:w="1316"/>
        <w:gridCol w:w="1098"/>
        <w:gridCol w:w="1099"/>
      </w:tblGrid>
      <w:tr w:rsidR="0078751B" w:rsidRPr="005E14E8" w14:paraId="531BA9F0" w14:textId="77777777" w:rsidTr="005E14E8">
        <w:trPr>
          <w:trHeight w:val="418"/>
        </w:trPr>
        <w:tc>
          <w:tcPr>
            <w:tcW w:w="2215" w:type="dxa"/>
            <w:vMerge w:val="restart"/>
            <w:tcBorders>
              <w:top w:val="single" w:sz="4" w:space="0" w:color="auto"/>
              <w:left w:val="nil"/>
              <w:right w:val="nil"/>
            </w:tcBorders>
          </w:tcPr>
          <w:p w14:paraId="39F57A1E" w14:textId="77777777" w:rsidR="0078751B" w:rsidRPr="005E14E8" w:rsidRDefault="0078751B" w:rsidP="007764D3">
            <w:pPr>
              <w:rPr>
                <w:rFonts w:asciiTheme="minorHAnsi" w:hAnsiTheme="minorHAnsi" w:cstheme="minorHAnsi"/>
                <w:sz w:val="20"/>
                <w:szCs w:val="20"/>
                <w:lang w:val="en-US" w:eastAsia="sv-SE"/>
              </w:rPr>
            </w:pPr>
          </w:p>
        </w:tc>
        <w:tc>
          <w:tcPr>
            <w:tcW w:w="2215" w:type="dxa"/>
            <w:gridSpan w:val="2"/>
            <w:tcBorders>
              <w:top w:val="single" w:sz="4" w:space="0" w:color="auto"/>
              <w:left w:val="nil"/>
              <w:bottom w:val="nil"/>
              <w:right w:val="nil"/>
            </w:tcBorders>
          </w:tcPr>
          <w:p w14:paraId="195AB6CE" w14:textId="77777777" w:rsidR="0078751B" w:rsidRPr="005E14E8" w:rsidRDefault="0078751B" w:rsidP="007764D3">
            <w:pPr>
              <w:jc w:val="center"/>
              <w:rPr>
                <w:rFonts w:asciiTheme="minorHAnsi" w:hAnsiTheme="minorHAnsi" w:cstheme="minorHAnsi"/>
                <w:sz w:val="20"/>
                <w:szCs w:val="20"/>
                <w:lang w:val="en-US" w:eastAsia="sv-SE"/>
              </w:rPr>
            </w:pPr>
            <w:r w:rsidRPr="005E14E8">
              <w:rPr>
                <w:rFonts w:asciiTheme="minorHAnsi" w:hAnsiTheme="minorHAnsi" w:cstheme="minorHAnsi"/>
                <w:sz w:val="20"/>
                <w:szCs w:val="20"/>
                <w:lang w:val="en-US" w:eastAsia="sv-SE"/>
              </w:rPr>
              <w:t>Contacted</w:t>
            </w:r>
          </w:p>
        </w:tc>
        <w:tc>
          <w:tcPr>
            <w:tcW w:w="2562" w:type="dxa"/>
            <w:gridSpan w:val="2"/>
            <w:tcBorders>
              <w:top w:val="single" w:sz="4" w:space="0" w:color="auto"/>
              <w:left w:val="nil"/>
              <w:bottom w:val="nil"/>
              <w:right w:val="nil"/>
            </w:tcBorders>
          </w:tcPr>
          <w:p w14:paraId="4823B183" w14:textId="77777777" w:rsidR="0078751B" w:rsidRPr="005E14E8" w:rsidRDefault="0078751B" w:rsidP="007764D3">
            <w:pPr>
              <w:jc w:val="center"/>
              <w:rPr>
                <w:rFonts w:asciiTheme="minorHAnsi" w:hAnsiTheme="minorHAnsi" w:cstheme="minorHAnsi"/>
                <w:sz w:val="20"/>
                <w:szCs w:val="20"/>
                <w:lang w:val="en-US" w:eastAsia="sv-SE"/>
              </w:rPr>
            </w:pPr>
            <w:r w:rsidRPr="005E14E8">
              <w:rPr>
                <w:rFonts w:asciiTheme="minorHAnsi" w:hAnsiTheme="minorHAnsi" w:cstheme="minorHAnsi"/>
                <w:sz w:val="20"/>
                <w:szCs w:val="20"/>
                <w:lang w:val="en-US" w:eastAsia="sv-SE"/>
              </w:rPr>
              <w:t>Interviewed f2f</w:t>
            </w:r>
          </w:p>
        </w:tc>
        <w:tc>
          <w:tcPr>
            <w:tcW w:w="2197" w:type="dxa"/>
            <w:gridSpan w:val="2"/>
            <w:tcBorders>
              <w:top w:val="single" w:sz="4" w:space="0" w:color="auto"/>
              <w:left w:val="nil"/>
              <w:bottom w:val="nil"/>
              <w:right w:val="nil"/>
            </w:tcBorders>
          </w:tcPr>
          <w:p w14:paraId="1C5DBCAB" w14:textId="77777777" w:rsidR="0078751B" w:rsidRPr="005E14E8" w:rsidRDefault="0078751B" w:rsidP="007764D3">
            <w:pPr>
              <w:jc w:val="center"/>
              <w:rPr>
                <w:rFonts w:asciiTheme="minorHAnsi" w:hAnsiTheme="minorHAnsi" w:cstheme="minorHAnsi"/>
                <w:sz w:val="20"/>
                <w:szCs w:val="20"/>
                <w:lang w:val="en-US" w:eastAsia="sv-SE"/>
              </w:rPr>
            </w:pPr>
            <w:r w:rsidRPr="005E14E8">
              <w:rPr>
                <w:rFonts w:asciiTheme="minorHAnsi" w:hAnsiTheme="minorHAnsi" w:cstheme="minorHAnsi"/>
                <w:sz w:val="20"/>
                <w:szCs w:val="20"/>
                <w:lang w:val="en-US" w:eastAsia="sv-SE"/>
              </w:rPr>
              <w:t>Interviewed online</w:t>
            </w:r>
          </w:p>
        </w:tc>
      </w:tr>
      <w:tr w:rsidR="0078751B" w:rsidRPr="005E14E8" w14:paraId="339CAA5B" w14:textId="77777777" w:rsidTr="007764D3">
        <w:trPr>
          <w:trHeight w:val="513"/>
        </w:trPr>
        <w:tc>
          <w:tcPr>
            <w:tcW w:w="2215" w:type="dxa"/>
            <w:vMerge/>
            <w:tcBorders>
              <w:left w:val="nil"/>
              <w:bottom w:val="single" w:sz="4" w:space="0" w:color="auto"/>
              <w:right w:val="nil"/>
            </w:tcBorders>
          </w:tcPr>
          <w:p w14:paraId="67533068" w14:textId="77777777" w:rsidR="0078751B" w:rsidRPr="005E14E8" w:rsidRDefault="0078751B" w:rsidP="007764D3">
            <w:pPr>
              <w:rPr>
                <w:rFonts w:asciiTheme="majorHAnsi" w:hAnsiTheme="majorHAnsi" w:cstheme="majorHAnsi"/>
                <w:sz w:val="20"/>
                <w:szCs w:val="20"/>
                <w:lang w:val="en-US" w:eastAsia="sv-SE"/>
              </w:rPr>
            </w:pPr>
          </w:p>
        </w:tc>
        <w:tc>
          <w:tcPr>
            <w:tcW w:w="1107" w:type="dxa"/>
            <w:tcBorders>
              <w:top w:val="nil"/>
              <w:left w:val="nil"/>
              <w:bottom w:val="single" w:sz="4" w:space="0" w:color="auto"/>
              <w:right w:val="nil"/>
            </w:tcBorders>
          </w:tcPr>
          <w:p w14:paraId="7D74E5E9" w14:textId="77777777" w:rsidR="0078751B" w:rsidRPr="005E14E8" w:rsidRDefault="0078751B" w:rsidP="007764D3">
            <w:pPr>
              <w:jc w:val="center"/>
              <w:rPr>
                <w:rFonts w:asciiTheme="majorHAnsi" w:hAnsiTheme="majorHAnsi" w:cstheme="majorHAnsi"/>
                <w:sz w:val="20"/>
                <w:szCs w:val="20"/>
                <w:lang w:val="en-US" w:eastAsia="sv-SE"/>
              </w:rPr>
            </w:pPr>
            <w:r w:rsidRPr="005E14E8">
              <w:rPr>
                <w:rFonts w:asciiTheme="majorHAnsi" w:hAnsiTheme="majorHAnsi" w:cstheme="majorHAnsi"/>
                <w:sz w:val="20"/>
                <w:szCs w:val="20"/>
                <w:lang w:val="en-US" w:eastAsia="sv-SE"/>
              </w:rPr>
              <w:t>MAE</w:t>
            </w:r>
          </w:p>
        </w:tc>
        <w:tc>
          <w:tcPr>
            <w:tcW w:w="1108" w:type="dxa"/>
            <w:tcBorders>
              <w:top w:val="nil"/>
              <w:left w:val="nil"/>
              <w:bottom w:val="single" w:sz="4" w:space="0" w:color="auto"/>
              <w:right w:val="nil"/>
            </w:tcBorders>
          </w:tcPr>
          <w:p w14:paraId="08A51D93" w14:textId="77777777" w:rsidR="0078751B" w:rsidRPr="005E14E8" w:rsidRDefault="0078751B" w:rsidP="007764D3">
            <w:pPr>
              <w:jc w:val="center"/>
              <w:rPr>
                <w:rFonts w:asciiTheme="majorHAnsi" w:hAnsiTheme="majorHAnsi" w:cstheme="majorHAnsi"/>
                <w:sz w:val="20"/>
                <w:szCs w:val="20"/>
                <w:lang w:val="en-US" w:eastAsia="sv-SE"/>
              </w:rPr>
            </w:pPr>
            <w:r w:rsidRPr="005E14E8">
              <w:rPr>
                <w:rFonts w:asciiTheme="majorHAnsi" w:hAnsiTheme="majorHAnsi" w:cstheme="majorHAnsi"/>
                <w:sz w:val="20"/>
                <w:szCs w:val="20"/>
                <w:lang w:val="en-US" w:eastAsia="sv-SE"/>
              </w:rPr>
              <w:t>RMSE</w:t>
            </w:r>
          </w:p>
        </w:tc>
        <w:tc>
          <w:tcPr>
            <w:tcW w:w="1246" w:type="dxa"/>
            <w:tcBorders>
              <w:top w:val="nil"/>
              <w:left w:val="nil"/>
              <w:bottom w:val="single" w:sz="4" w:space="0" w:color="auto"/>
              <w:right w:val="nil"/>
            </w:tcBorders>
          </w:tcPr>
          <w:p w14:paraId="416C42AE" w14:textId="77777777" w:rsidR="0078751B" w:rsidRPr="005E14E8" w:rsidRDefault="0078751B" w:rsidP="007764D3">
            <w:pPr>
              <w:jc w:val="center"/>
              <w:rPr>
                <w:rFonts w:asciiTheme="majorHAnsi" w:hAnsiTheme="majorHAnsi" w:cstheme="majorHAnsi"/>
                <w:sz w:val="20"/>
                <w:szCs w:val="20"/>
                <w:lang w:val="en-US" w:eastAsia="sv-SE"/>
              </w:rPr>
            </w:pPr>
            <w:r w:rsidRPr="005E14E8">
              <w:rPr>
                <w:rFonts w:asciiTheme="majorHAnsi" w:hAnsiTheme="majorHAnsi" w:cstheme="majorHAnsi"/>
                <w:sz w:val="20"/>
                <w:szCs w:val="20"/>
                <w:lang w:val="en-US" w:eastAsia="sv-SE"/>
              </w:rPr>
              <w:t>MAE</w:t>
            </w:r>
          </w:p>
        </w:tc>
        <w:tc>
          <w:tcPr>
            <w:tcW w:w="1316" w:type="dxa"/>
            <w:tcBorders>
              <w:top w:val="nil"/>
              <w:left w:val="nil"/>
              <w:bottom w:val="single" w:sz="4" w:space="0" w:color="auto"/>
              <w:right w:val="nil"/>
            </w:tcBorders>
          </w:tcPr>
          <w:p w14:paraId="7146E27A" w14:textId="77777777" w:rsidR="0078751B" w:rsidRPr="005E14E8" w:rsidRDefault="0078751B" w:rsidP="007764D3">
            <w:pPr>
              <w:jc w:val="center"/>
              <w:rPr>
                <w:rFonts w:asciiTheme="majorHAnsi" w:hAnsiTheme="majorHAnsi" w:cstheme="majorHAnsi"/>
                <w:sz w:val="20"/>
                <w:szCs w:val="20"/>
                <w:lang w:val="en-US" w:eastAsia="sv-SE"/>
              </w:rPr>
            </w:pPr>
            <w:r w:rsidRPr="005E14E8">
              <w:rPr>
                <w:rFonts w:asciiTheme="majorHAnsi" w:hAnsiTheme="majorHAnsi" w:cstheme="majorHAnsi"/>
                <w:sz w:val="20"/>
                <w:szCs w:val="20"/>
                <w:lang w:val="en-US" w:eastAsia="sv-SE"/>
              </w:rPr>
              <w:t>RMSE</w:t>
            </w:r>
          </w:p>
        </w:tc>
        <w:tc>
          <w:tcPr>
            <w:tcW w:w="1098" w:type="dxa"/>
            <w:tcBorders>
              <w:top w:val="nil"/>
              <w:left w:val="nil"/>
              <w:bottom w:val="single" w:sz="4" w:space="0" w:color="auto"/>
              <w:right w:val="nil"/>
            </w:tcBorders>
          </w:tcPr>
          <w:p w14:paraId="476B5749" w14:textId="77777777" w:rsidR="0078751B" w:rsidRPr="005E14E8" w:rsidRDefault="0078751B" w:rsidP="007764D3">
            <w:pPr>
              <w:jc w:val="center"/>
              <w:rPr>
                <w:rFonts w:asciiTheme="majorHAnsi" w:hAnsiTheme="majorHAnsi" w:cstheme="majorHAnsi"/>
                <w:sz w:val="20"/>
                <w:szCs w:val="20"/>
                <w:lang w:val="en-US" w:eastAsia="sv-SE"/>
              </w:rPr>
            </w:pPr>
            <w:r w:rsidRPr="005E14E8">
              <w:rPr>
                <w:rFonts w:asciiTheme="majorHAnsi" w:hAnsiTheme="majorHAnsi" w:cstheme="majorHAnsi"/>
                <w:sz w:val="20"/>
                <w:szCs w:val="20"/>
                <w:lang w:val="en-US" w:eastAsia="sv-SE"/>
              </w:rPr>
              <w:t>MAE</w:t>
            </w:r>
          </w:p>
        </w:tc>
        <w:tc>
          <w:tcPr>
            <w:tcW w:w="1099" w:type="dxa"/>
            <w:tcBorders>
              <w:top w:val="nil"/>
              <w:left w:val="nil"/>
              <w:bottom w:val="single" w:sz="4" w:space="0" w:color="auto"/>
              <w:right w:val="nil"/>
            </w:tcBorders>
          </w:tcPr>
          <w:p w14:paraId="7C0053D2" w14:textId="77777777" w:rsidR="0078751B" w:rsidRPr="005E14E8" w:rsidRDefault="0078751B" w:rsidP="007764D3">
            <w:pPr>
              <w:jc w:val="center"/>
              <w:rPr>
                <w:rFonts w:asciiTheme="majorHAnsi" w:hAnsiTheme="majorHAnsi" w:cstheme="majorHAnsi"/>
                <w:sz w:val="20"/>
                <w:szCs w:val="20"/>
                <w:lang w:val="en-US" w:eastAsia="sv-SE"/>
              </w:rPr>
            </w:pPr>
            <w:r w:rsidRPr="005E14E8">
              <w:rPr>
                <w:rFonts w:asciiTheme="majorHAnsi" w:hAnsiTheme="majorHAnsi" w:cstheme="majorHAnsi"/>
                <w:sz w:val="20"/>
                <w:szCs w:val="20"/>
                <w:lang w:val="en-US" w:eastAsia="sv-SE"/>
              </w:rPr>
              <w:t>RMSE</w:t>
            </w:r>
          </w:p>
        </w:tc>
      </w:tr>
      <w:tr w:rsidR="0078751B" w:rsidRPr="005E14E8" w14:paraId="0B898B6E" w14:textId="77777777" w:rsidTr="007764D3">
        <w:trPr>
          <w:trHeight w:val="333"/>
        </w:trPr>
        <w:tc>
          <w:tcPr>
            <w:tcW w:w="2215" w:type="dxa"/>
            <w:tcBorders>
              <w:top w:val="single" w:sz="4" w:space="0" w:color="auto"/>
              <w:left w:val="nil"/>
              <w:bottom w:val="nil"/>
              <w:right w:val="nil"/>
            </w:tcBorders>
          </w:tcPr>
          <w:p w14:paraId="1C4043B2" w14:textId="77777777" w:rsidR="0078751B" w:rsidRPr="005E14E8" w:rsidRDefault="0078751B" w:rsidP="007764D3">
            <w:pPr>
              <w:rPr>
                <w:rFonts w:asciiTheme="majorHAnsi" w:hAnsiTheme="majorHAnsi" w:cstheme="majorHAnsi"/>
                <w:sz w:val="20"/>
                <w:szCs w:val="20"/>
                <w:lang w:val="en-US" w:eastAsia="sv-SE"/>
              </w:rPr>
            </w:pPr>
            <w:r w:rsidRPr="005E14E8">
              <w:rPr>
                <w:rFonts w:asciiTheme="majorHAnsi" w:hAnsiTheme="majorHAnsi" w:cstheme="majorHAnsi"/>
                <w:sz w:val="20"/>
                <w:szCs w:val="20"/>
                <w:lang w:val="en-US" w:eastAsia="sv-SE"/>
              </w:rPr>
              <w:t>Gender</w:t>
            </w:r>
          </w:p>
        </w:tc>
        <w:tc>
          <w:tcPr>
            <w:tcW w:w="1107" w:type="dxa"/>
            <w:tcBorders>
              <w:top w:val="single" w:sz="4" w:space="0" w:color="auto"/>
              <w:left w:val="nil"/>
              <w:bottom w:val="nil"/>
              <w:right w:val="nil"/>
            </w:tcBorders>
          </w:tcPr>
          <w:p w14:paraId="6871C6F3" w14:textId="77777777" w:rsidR="0078751B" w:rsidRPr="005E14E8" w:rsidRDefault="0078751B" w:rsidP="007764D3">
            <w:pPr>
              <w:jc w:val="center"/>
              <w:rPr>
                <w:rFonts w:asciiTheme="majorHAnsi" w:hAnsiTheme="majorHAnsi" w:cstheme="majorHAnsi"/>
                <w:color w:val="000000"/>
                <w:sz w:val="20"/>
                <w:szCs w:val="20"/>
                <w:lang w:val="en-US" w:eastAsia="sv-SE"/>
              </w:rPr>
            </w:pPr>
            <w:r w:rsidRPr="005E14E8">
              <w:rPr>
                <w:rFonts w:asciiTheme="majorHAnsi" w:hAnsiTheme="majorHAnsi" w:cstheme="majorHAnsi"/>
                <w:color w:val="000000"/>
                <w:sz w:val="20"/>
                <w:szCs w:val="20"/>
                <w:lang w:val="en-US" w:eastAsia="sv-SE"/>
              </w:rPr>
              <w:t>7.54</w:t>
            </w:r>
          </w:p>
        </w:tc>
        <w:tc>
          <w:tcPr>
            <w:tcW w:w="1108" w:type="dxa"/>
            <w:tcBorders>
              <w:top w:val="single" w:sz="4" w:space="0" w:color="auto"/>
              <w:left w:val="nil"/>
              <w:bottom w:val="nil"/>
              <w:right w:val="nil"/>
            </w:tcBorders>
          </w:tcPr>
          <w:p w14:paraId="6FEA3676" w14:textId="77777777" w:rsidR="0078751B" w:rsidRPr="005E14E8" w:rsidRDefault="0078751B" w:rsidP="007764D3">
            <w:pPr>
              <w:jc w:val="center"/>
              <w:rPr>
                <w:rFonts w:asciiTheme="majorHAnsi" w:hAnsiTheme="majorHAnsi" w:cstheme="majorHAnsi"/>
                <w:color w:val="000000"/>
                <w:sz w:val="20"/>
                <w:szCs w:val="20"/>
                <w:lang w:val="en-US" w:eastAsia="sv-SE"/>
              </w:rPr>
            </w:pPr>
            <w:r w:rsidRPr="005E14E8">
              <w:rPr>
                <w:rFonts w:asciiTheme="majorHAnsi" w:hAnsiTheme="majorHAnsi" w:cstheme="majorHAnsi"/>
                <w:color w:val="000000"/>
                <w:sz w:val="20"/>
                <w:szCs w:val="20"/>
                <w:lang w:val="en-US" w:eastAsia="sv-SE"/>
              </w:rPr>
              <w:t>7.85</w:t>
            </w:r>
          </w:p>
        </w:tc>
        <w:tc>
          <w:tcPr>
            <w:tcW w:w="1246" w:type="dxa"/>
            <w:tcBorders>
              <w:top w:val="single" w:sz="4" w:space="0" w:color="auto"/>
              <w:left w:val="nil"/>
              <w:bottom w:val="nil"/>
              <w:right w:val="nil"/>
            </w:tcBorders>
          </w:tcPr>
          <w:p w14:paraId="07383313" w14:textId="77777777" w:rsidR="0078751B" w:rsidRPr="005E14E8" w:rsidRDefault="0078751B" w:rsidP="007764D3">
            <w:pPr>
              <w:jc w:val="center"/>
              <w:rPr>
                <w:rFonts w:asciiTheme="majorHAnsi" w:hAnsiTheme="majorHAnsi" w:cstheme="majorHAnsi"/>
                <w:color w:val="000000"/>
                <w:sz w:val="20"/>
                <w:szCs w:val="20"/>
                <w:lang w:val="en-US" w:eastAsia="sv-SE"/>
              </w:rPr>
            </w:pPr>
            <w:r w:rsidRPr="005E14E8">
              <w:rPr>
                <w:rFonts w:asciiTheme="majorHAnsi" w:hAnsiTheme="majorHAnsi" w:cstheme="majorHAnsi"/>
                <w:color w:val="000000"/>
                <w:sz w:val="20"/>
                <w:szCs w:val="20"/>
                <w:lang w:val="en-US" w:eastAsia="sv-SE"/>
              </w:rPr>
              <w:t>7.63</w:t>
            </w:r>
          </w:p>
        </w:tc>
        <w:tc>
          <w:tcPr>
            <w:tcW w:w="1316" w:type="dxa"/>
            <w:tcBorders>
              <w:top w:val="single" w:sz="4" w:space="0" w:color="auto"/>
              <w:left w:val="nil"/>
              <w:bottom w:val="nil"/>
              <w:right w:val="nil"/>
            </w:tcBorders>
          </w:tcPr>
          <w:p w14:paraId="120C0A17" w14:textId="77777777" w:rsidR="0078751B" w:rsidRPr="005E14E8" w:rsidRDefault="0078751B" w:rsidP="007764D3">
            <w:pPr>
              <w:jc w:val="center"/>
              <w:rPr>
                <w:rFonts w:asciiTheme="majorHAnsi" w:hAnsiTheme="majorHAnsi" w:cstheme="majorHAnsi"/>
                <w:color w:val="000000"/>
                <w:sz w:val="20"/>
                <w:szCs w:val="20"/>
                <w:lang w:val="en-US" w:eastAsia="sv-SE"/>
              </w:rPr>
            </w:pPr>
            <w:r w:rsidRPr="005E14E8">
              <w:rPr>
                <w:rFonts w:asciiTheme="majorHAnsi" w:hAnsiTheme="majorHAnsi" w:cstheme="majorHAnsi"/>
                <w:color w:val="000000"/>
                <w:sz w:val="20"/>
                <w:szCs w:val="20"/>
                <w:lang w:val="en-US" w:eastAsia="sv-SE"/>
              </w:rPr>
              <w:t>8.02</w:t>
            </w:r>
          </w:p>
        </w:tc>
        <w:tc>
          <w:tcPr>
            <w:tcW w:w="1098" w:type="dxa"/>
            <w:tcBorders>
              <w:top w:val="single" w:sz="4" w:space="0" w:color="auto"/>
              <w:left w:val="nil"/>
              <w:bottom w:val="nil"/>
              <w:right w:val="nil"/>
            </w:tcBorders>
          </w:tcPr>
          <w:p w14:paraId="72EBD1F2" w14:textId="77777777" w:rsidR="0078751B" w:rsidRPr="005E14E8" w:rsidRDefault="0078751B" w:rsidP="007764D3">
            <w:pPr>
              <w:jc w:val="center"/>
              <w:rPr>
                <w:rFonts w:asciiTheme="majorHAnsi" w:hAnsiTheme="majorHAnsi" w:cstheme="majorHAnsi"/>
                <w:color w:val="000000"/>
                <w:sz w:val="20"/>
                <w:szCs w:val="20"/>
                <w:lang w:val="en-US" w:eastAsia="sv-SE"/>
              </w:rPr>
            </w:pPr>
            <w:r w:rsidRPr="005E14E8">
              <w:rPr>
                <w:rFonts w:asciiTheme="majorHAnsi" w:hAnsiTheme="majorHAnsi" w:cstheme="majorHAnsi"/>
                <w:color w:val="000000"/>
                <w:sz w:val="20"/>
                <w:szCs w:val="20"/>
                <w:lang w:val="en-US" w:eastAsia="sv-SE"/>
              </w:rPr>
              <w:t>7.86</w:t>
            </w:r>
          </w:p>
        </w:tc>
        <w:tc>
          <w:tcPr>
            <w:tcW w:w="1099" w:type="dxa"/>
            <w:tcBorders>
              <w:top w:val="single" w:sz="4" w:space="0" w:color="auto"/>
              <w:left w:val="nil"/>
              <w:bottom w:val="nil"/>
              <w:right w:val="nil"/>
            </w:tcBorders>
          </w:tcPr>
          <w:p w14:paraId="5BE21697" w14:textId="77777777" w:rsidR="0078751B" w:rsidRPr="005E14E8" w:rsidRDefault="0078751B" w:rsidP="007764D3">
            <w:pPr>
              <w:jc w:val="center"/>
              <w:rPr>
                <w:rFonts w:asciiTheme="majorHAnsi" w:hAnsiTheme="majorHAnsi" w:cstheme="majorHAnsi"/>
                <w:color w:val="000000"/>
                <w:sz w:val="20"/>
                <w:szCs w:val="20"/>
                <w:lang w:val="en-US" w:eastAsia="sv-SE"/>
              </w:rPr>
            </w:pPr>
            <w:r w:rsidRPr="005E14E8">
              <w:rPr>
                <w:rFonts w:asciiTheme="majorHAnsi" w:hAnsiTheme="majorHAnsi" w:cstheme="majorHAnsi"/>
                <w:color w:val="000000"/>
                <w:sz w:val="20"/>
                <w:szCs w:val="20"/>
                <w:lang w:val="en-US" w:eastAsia="sv-SE"/>
              </w:rPr>
              <w:t>8.39</w:t>
            </w:r>
          </w:p>
        </w:tc>
      </w:tr>
      <w:tr w:rsidR="0078751B" w:rsidRPr="005E14E8" w14:paraId="524ED8DC" w14:textId="77777777" w:rsidTr="007764D3">
        <w:trPr>
          <w:trHeight w:val="333"/>
        </w:trPr>
        <w:tc>
          <w:tcPr>
            <w:tcW w:w="2215" w:type="dxa"/>
            <w:tcBorders>
              <w:top w:val="nil"/>
              <w:left w:val="nil"/>
              <w:bottom w:val="nil"/>
              <w:right w:val="nil"/>
            </w:tcBorders>
          </w:tcPr>
          <w:p w14:paraId="36B6B601" w14:textId="77777777" w:rsidR="0078751B" w:rsidRPr="005E14E8" w:rsidRDefault="0078751B" w:rsidP="007764D3">
            <w:pPr>
              <w:rPr>
                <w:rFonts w:asciiTheme="majorHAnsi" w:hAnsiTheme="majorHAnsi" w:cstheme="majorHAnsi"/>
                <w:sz w:val="20"/>
                <w:szCs w:val="20"/>
                <w:lang w:val="en-US" w:eastAsia="sv-SE"/>
              </w:rPr>
            </w:pPr>
            <w:r w:rsidRPr="005E14E8">
              <w:rPr>
                <w:rFonts w:asciiTheme="majorHAnsi" w:hAnsiTheme="majorHAnsi" w:cstheme="majorHAnsi"/>
                <w:sz w:val="20"/>
                <w:szCs w:val="20"/>
                <w:lang w:val="en-US" w:eastAsia="sv-SE"/>
              </w:rPr>
              <w:t>Foreign born</w:t>
            </w:r>
          </w:p>
        </w:tc>
        <w:tc>
          <w:tcPr>
            <w:tcW w:w="1107" w:type="dxa"/>
            <w:tcBorders>
              <w:top w:val="nil"/>
              <w:left w:val="nil"/>
              <w:bottom w:val="nil"/>
              <w:right w:val="nil"/>
            </w:tcBorders>
          </w:tcPr>
          <w:p w14:paraId="1A71234D" w14:textId="77777777" w:rsidR="0078751B" w:rsidRPr="005E14E8" w:rsidRDefault="0078751B" w:rsidP="007764D3">
            <w:pPr>
              <w:jc w:val="center"/>
              <w:rPr>
                <w:rFonts w:asciiTheme="majorHAnsi" w:hAnsiTheme="majorHAnsi" w:cstheme="majorHAnsi"/>
                <w:color w:val="000000"/>
                <w:sz w:val="20"/>
                <w:szCs w:val="20"/>
                <w:lang w:val="en-US" w:eastAsia="sv-SE"/>
              </w:rPr>
            </w:pPr>
            <w:r w:rsidRPr="005E14E8">
              <w:rPr>
                <w:rFonts w:asciiTheme="majorHAnsi" w:hAnsiTheme="majorHAnsi" w:cstheme="majorHAnsi"/>
                <w:color w:val="000000"/>
                <w:sz w:val="20"/>
                <w:szCs w:val="20"/>
                <w:lang w:val="en-US" w:eastAsia="sv-SE"/>
              </w:rPr>
              <w:t>1.21</w:t>
            </w:r>
          </w:p>
        </w:tc>
        <w:tc>
          <w:tcPr>
            <w:tcW w:w="1108" w:type="dxa"/>
            <w:tcBorders>
              <w:top w:val="nil"/>
              <w:left w:val="nil"/>
              <w:bottom w:val="nil"/>
              <w:right w:val="nil"/>
            </w:tcBorders>
          </w:tcPr>
          <w:p w14:paraId="0163F9C6" w14:textId="77777777" w:rsidR="0078751B" w:rsidRPr="005E14E8" w:rsidRDefault="0078751B" w:rsidP="007764D3">
            <w:pPr>
              <w:jc w:val="center"/>
              <w:rPr>
                <w:rFonts w:asciiTheme="majorHAnsi" w:hAnsiTheme="majorHAnsi" w:cstheme="majorHAnsi"/>
                <w:color w:val="000000"/>
                <w:sz w:val="20"/>
                <w:szCs w:val="20"/>
                <w:lang w:val="en-US" w:eastAsia="sv-SE"/>
              </w:rPr>
            </w:pPr>
            <w:r w:rsidRPr="005E14E8">
              <w:rPr>
                <w:rFonts w:asciiTheme="majorHAnsi" w:hAnsiTheme="majorHAnsi" w:cstheme="majorHAnsi"/>
                <w:color w:val="000000"/>
                <w:sz w:val="20"/>
                <w:szCs w:val="20"/>
                <w:lang w:val="en-US" w:eastAsia="sv-SE"/>
              </w:rPr>
              <w:t>1.40</w:t>
            </w:r>
          </w:p>
        </w:tc>
        <w:tc>
          <w:tcPr>
            <w:tcW w:w="1246" w:type="dxa"/>
            <w:tcBorders>
              <w:top w:val="nil"/>
              <w:left w:val="nil"/>
              <w:bottom w:val="nil"/>
              <w:right w:val="nil"/>
            </w:tcBorders>
          </w:tcPr>
          <w:p w14:paraId="7371C844" w14:textId="77777777" w:rsidR="0078751B" w:rsidRPr="005E14E8" w:rsidRDefault="0078751B" w:rsidP="007764D3">
            <w:pPr>
              <w:jc w:val="center"/>
              <w:rPr>
                <w:rFonts w:asciiTheme="majorHAnsi" w:hAnsiTheme="majorHAnsi" w:cstheme="majorHAnsi"/>
                <w:color w:val="000000"/>
                <w:sz w:val="20"/>
                <w:szCs w:val="20"/>
                <w:lang w:val="en-US" w:eastAsia="sv-SE"/>
              </w:rPr>
            </w:pPr>
            <w:r w:rsidRPr="005E14E8">
              <w:rPr>
                <w:rFonts w:asciiTheme="majorHAnsi" w:hAnsiTheme="majorHAnsi" w:cstheme="majorHAnsi"/>
                <w:color w:val="000000"/>
                <w:sz w:val="20"/>
                <w:szCs w:val="20"/>
                <w:lang w:val="en-US" w:eastAsia="sv-SE"/>
              </w:rPr>
              <w:t>1.52</w:t>
            </w:r>
          </w:p>
        </w:tc>
        <w:tc>
          <w:tcPr>
            <w:tcW w:w="1316" w:type="dxa"/>
            <w:tcBorders>
              <w:top w:val="nil"/>
              <w:left w:val="nil"/>
              <w:bottom w:val="nil"/>
              <w:right w:val="nil"/>
            </w:tcBorders>
          </w:tcPr>
          <w:p w14:paraId="6F1CC067" w14:textId="77777777" w:rsidR="0078751B" w:rsidRPr="005E14E8" w:rsidRDefault="0078751B" w:rsidP="007764D3">
            <w:pPr>
              <w:jc w:val="center"/>
              <w:rPr>
                <w:rFonts w:asciiTheme="majorHAnsi" w:hAnsiTheme="majorHAnsi" w:cstheme="majorHAnsi"/>
                <w:color w:val="000000"/>
                <w:sz w:val="20"/>
                <w:szCs w:val="20"/>
                <w:lang w:val="en-US" w:eastAsia="sv-SE"/>
              </w:rPr>
            </w:pPr>
            <w:r w:rsidRPr="005E14E8">
              <w:rPr>
                <w:rFonts w:asciiTheme="majorHAnsi" w:hAnsiTheme="majorHAnsi" w:cstheme="majorHAnsi"/>
                <w:color w:val="000000"/>
                <w:sz w:val="20"/>
                <w:szCs w:val="20"/>
                <w:lang w:val="en-US" w:eastAsia="sv-SE"/>
              </w:rPr>
              <w:t>1.93</w:t>
            </w:r>
          </w:p>
        </w:tc>
        <w:tc>
          <w:tcPr>
            <w:tcW w:w="1098" w:type="dxa"/>
            <w:tcBorders>
              <w:top w:val="nil"/>
              <w:left w:val="nil"/>
              <w:bottom w:val="nil"/>
              <w:right w:val="nil"/>
            </w:tcBorders>
          </w:tcPr>
          <w:p w14:paraId="3D0E23C8" w14:textId="77777777" w:rsidR="0078751B" w:rsidRPr="005E14E8" w:rsidRDefault="0078751B" w:rsidP="007764D3">
            <w:pPr>
              <w:jc w:val="center"/>
              <w:rPr>
                <w:rFonts w:asciiTheme="majorHAnsi" w:hAnsiTheme="majorHAnsi" w:cstheme="majorHAnsi"/>
                <w:color w:val="000000"/>
                <w:sz w:val="20"/>
                <w:szCs w:val="20"/>
                <w:lang w:val="en-US" w:eastAsia="sv-SE"/>
              </w:rPr>
            </w:pPr>
            <w:r w:rsidRPr="005E14E8">
              <w:rPr>
                <w:rFonts w:asciiTheme="majorHAnsi" w:hAnsiTheme="majorHAnsi" w:cstheme="majorHAnsi"/>
                <w:color w:val="000000"/>
                <w:sz w:val="20"/>
                <w:szCs w:val="20"/>
                <w:lang w:val="en-US" w:eastAsia="sv-SE"/>
              </w:rPr>
              <w:t>5.70</w:t>
            </w:r>
          </w:p>
        </w:tc>
        <w:tc>
          <w:tcPr>
            <w:tcW w:w="1099" w:type="dxa"/>
            <w:tcBorders>
              <w:top w:val="nil"/>
              <w:left w:val="nil"/>
              <w:bottom w:val="nil"/>
              <w:right w:val="nil"/>
            </w:tcBorders>
          </w:tcPr>
          <w:p w14:paraId="627F8CF1" w14:textId="77777777" w:rsidR="0078751B" w:rsidRPr="005E14E8" w:rsidRDefault="0078751B" w:rsidP="007764D3">
            <w:pPr>
              <w:jc w:val="center"/>
              <w:rPr>
                <w:rFonts w:asciiTheme="majorHAnsi" w:hAnsiTheme="majorHAnsi" w:cstheme="majorHAnsi"/>
                <w:color w:val="000000"/>
                <w:sz w:val="20"/>
                <w:szCs w:val="20"/>
                <w:lang w:val="en-US" w:eastAsia="sv-SE"/>
              </w:rPr>
            </w:pPr>
            <w:r w:rsidRPr="005E14E8">
              <w:rPr>
                <w:rFonts w:asciiTheme="majorHAnsi" w:hAnsiTheme="majorHAnsi" w:cstheme="majorHAnsi"/>
                <w:color w:val="000000"/>
                <w:sz w:val="20"/>
                <w:szCs w:val="20"/>
                <w:lang w:val="en-US" w:eastAsia="sv-SE"/>
              </w:rPr>
              <w:t>6.91</w:t>
            </w:r>
          </w:p>
        </w:tc>
      </w:tr>
      <w:tr w:rsidR="0078751B" w:rsidRPr="005E14E8" w14:paraId="2E820773" w14:textId="77777777" w:rsidTr="007764D3">
        <w:trPr>
          <w:trHeight w:val="333"/>
        </w:trPr>
        <w:tc>
          <w:tcPr>
            <w:tcW w:w="2215" w:type="dxa"/>
            <w:tcBorders>
              <w:top w:val="nil"/>
              <w:left w:val="nil"/>
              <w:bottom w:val="nil"/>
              <w:right w:val="nil"/>
            </w:tcBorders>
          </w:tcPr>
          <w:p w14:paraId="35E24B8F" w14:textId="77777777" w:rsidR="0078751B" w:rsidRPr="005E14E8" w:rsidRDefault="0078751B" w:rsidP="007764D3">
            <w:pPr>
              <w:rPr>
                <w:rFonts w:asciiTheme="majorHAnsi" w:hAnsiTheme="majorHAnsi" w:cstheme="majorHAnsi"/>
                <w:sz w:val="20"/>
                <w:szCs w:val="20"/>
                <w:lang w:val="en-US" w:eastAsia="sv-SE"/>
              </w:rPr>
            </w:pPr>
            <w:r w:rsidRPr="005E14E8">
              <w:rPr>
                <w:rFonts w:asciiTheme="majorHAnsi" w:hAnsiTheme="majorHAnsi" w:cstheme="majorHAnsi"/>
                <w:sz w:val="20"/>
                <w:szCs w:val="20"/>
                <w:lang w:val="en-US" w:eastAsia="sv-SE"/>
              </w:rPr>
              <w:t>Age</w:t>
            </w:r>
          </w:p>
        </w:tc>
        <w:tc>
          <w:tcPr>
            <w:tcW w:w="1107" w:type="dxa"/>
            <w:tcBorders>
              <w:top w:val="nil"/>
              <w:left w:val="nil"/>
              <w:bottom w:val="nil"/>
              <w:right w:val="nil"/>
            </w:tcBorders>
          </w:tcPr>
          <w:p w14:paraId="45798C68" w14:textId="77777777" w:rsidR="0078751B" w:rsidRPr="005E14E8" w:rsidRDefault="0078751B" w:rsidP="007764D3">
            <w:pPr>
              <w:jc w:val="center"/>
              <w:rPr>
                <w:rFonts w:asciiTheme="majorHAnsi" w:hAnsiTheme="majorHAnsi" w:cstheme="majorHAnsi"/>
                <w:sz w:val="20"/>
                <w:szCs w:val="20"/>
                <w:lang w:val="en-US" w:eastAsia="sv-SE"/>
              </w:rPr>
            </w:pPr>
          </w:p>
        </w:tc>
        <w:tc>
          <w:tcPr>
            <w:tcW w:w="1108" w:type="dxa"/>
            <w:tcBorders>
              <w:top w:val="nil"/>
              <w:left w:val="nil"/>
              <w:bottom w:val="nil"/>
              <w:right w:val="nil"/>
            </w:tcBorders>
          </w:tcPr>
          <w:p w14:paraId="630C5B5A" w14:textId="77777777" w:rsidR="0078751B" w:rsidRPr="005E14E8" w:rsidRDefault="0078751B" w:rsidP="007764D3">
            <w:pPr>
              <w:jc w:val="center"/>
              <w:rPr>
                <w:rFonts w:asciiTheme="majorHAnsi" w:hAnsiTheme="majorHAnsi" w:cstheme="majorHAnsi"/>
                <w:sz w:val="20"/>
                <w:szCs w:val="20"/>
                <w:lang w:val="en-US" w:eastAsia="sv-SE"/>
              </w:rPr>
            </w:pPr>
          </w:p>
        </w:tc>
        <w:tc>
          <w:tcPr>
            <w:tcW w:w="1246" w:type="dxa"/>
            <w:tcBorders>
              <w:top w:val="nil"/>
              <w:left w:val="nil"/>
              <w:bottom w:val="nil"/>
              <w:right w:val="nil"/>
            </w:tcBorders>
          </w:tcPr>
          <w:p w14:paraId="6C198946" w14:textId="77777777" w:rsidR="0078751B" w:rsidRPr="005E14E8" w:rsidRDefault="0078751B" w:rsidP="007764D3">
            <w:pPr>
              <w:jc w:val="center"/>
              <w:rPr>
                <w:rFonts w:asciiTheme="majorHAnsi" w:hAnsiTheme="majorHAnsi" w:cstheme="majorHAnsi"/>
                <w:color w:val="000000"/>
                <w:sz w:val="20"/>
                <w:szCs w:val="20"/>
                <w:lang w:val="en-US" w:eastAsia="sv-SE"/>
              </w:rPr>
            </w:pPr>
            <w:r w:rsidRPr="005E14E8">
              <w:rPr>
                <w:rFonts w:asciiTheme="majorHAnsi" w:hAnsiTheme="majorHAnsi" w:cstheme="majorHAnsi"/>
                <w:color w:val="000000"/>
                <w:sz w:val="20"/>
                <w:szCs w:val="20"/>
                <w:lang w:val="en-US" w:eastAsia="sv-SE"/>
              </w:rPr>
              <w:t>3.1</w:t>
            </w:r>
          </w:p>
        </w:tc>
        <w:tc>
          <w:tcPr>
            <w:tcW w:w="1316" w:type="dxa"/>
            <w:tcBorders>
              <w:top w:val="nil"/>
              <w:left w:val="nil"/>
              <w:bottom w:val="nil"/>
              <w:right w:val="nil"/>
            </w:tcBorders>
          </w:tcPr>
          <w:p w14:paraId="2AB42CC1" w14:textId="77777777" w:rsidR="0078751B" w:rsidRPr="005E14E8" w:rsidRDefault="0078751B" w:rsidP="007764D3">
            <w:pPr>
              <w:jc w:val="center"/>
              <w:rPr>
                <w:rFonts w:asciiTheme="majorHAnsi" w:hAnsiTheme="majorHAnsi" w:cstheme="majorHAnsi"/>
                <w:color w:val="000000"/>
                <w:sz w:val="20"/>
                <w:szCs w:val="20"/>
                <w:lang w:val="en-US" w:eastAsia="sv-SE"/>
              </w:rPr>
            </w:pPr>
            <w:r w:rsidRPr="005E14E8">
              <w:rPr>
                <w:rFonts w:asciiTheme="majorHAnsi" w:hAnsiTheme="majorHAnsi" w:cstheme="majorHAnsi"/>
                <w:color w:val="000000"/>
                <w:sz w:val="20"/>
                <w:szCs w:val="20"/>
                <w:lang w:val="en-US" w:eastAsia="sv-SE"/>
              </w:rPr>
              <w:t>3.81</w:t>
            </w:r>
          </w:p>
        </w:tc>
        <w:tc>
          <w:tcPr>
            <w:tcW w:w="1098" w:type="dxa"/>
            <w:tcBorders>
              <w:top w:val="nil"/>
              <w:left w:val="nil"/>
              <w:bottom w:val="nil"/>
              <w:right w:val="nil"/>
            </w:tcBorders>
          </w:tcPr>
          <w:p w14:paraId="5D25B85C" w14:textId="77777777" w:rsidR="0078751B" w:rsidRPr="005E14E8" w:rsidRDefault="0078751B" w:rsidP="007764D3">
            <w:pPr>
              <w:jc w:val="center"/>
              <w:rPr>
                <w:rFonts w:asciiTheme="majorHAnsi" w:hAnsiTheme="majorHAnsi" w:cstheme="majorHAnsi"/>
                <w:color w:val="000000"/>
                <w:sz w:val="20"/>
                <w:szCs w:val="20"/>
                <w:lang w:val="en-US" w:eastAsia="sv-SE"/>
              </w:rPr>
            </w:pPr>
            <w:r w:rsidRPr="005E14E8">
              <w:rPr>
                <w:rFonts w:asciiTheme="majorHAnsi" w:hAnsiTheme="majorHAnsi" w:cstheme="majorHAnsi"/>
                <w:color w:val="000000"/>
                <w:sz w:val="20"/>
                <w:szCs w:val="20"/>
                <w:lang w:val="en-US" w:eastAsia="sv-SE"/>
              </w:rPr>
              <w:t>5.4</w:t>
            </w:r>
          </w:p>
        </w:tc>
        <w:tc>
          <w:tcPr>
            <w:tcW w:w="1099" w:type="dxa"/>
            <w:tcBorders>
              <w:top w:val="nil"/>
              <w:left w:val="nil"/>
              <w:bottom w:val="nil"/>
              <w:right w:val="nil"/>
            </w:tcBorders>
          </w:tcPr>
          <w:p w14:paraId="0B1E8FDF" w14:textId="77777777" w:rsidR="0078751B" w:rsidRPr="005E14E8" w:rsidRDefault="0078751B" w:rsidP="007764D3">
            <w:pPr>
              <w:jc w:val="center"/>
              <w:rPr>
                <w:rFonts w:asciiTheme="majorHAnsi" w:hAnsiTheme="majorHAnsi" w:cstheme="majorHAnsi"/>
                <w:color w:val="000000"/>
                <w:sz w:val="20"/>
                <w:szCs w:val="20"/>
                <w:lang w:val="en-US" w:eastAsia="sv-SE"/>
              </w:rPr>
            </w:pPr>
            <w:r w:rsidRPr="005E14E8">
              <w:rPr>
                <w:rFonts w:asciiTheme="majorHAnsi" w:hAnsiTheme="majorHAnsi" w:cstheme="majorHAnsi"/>
                <w:color w:val="000000"/>
                <w:sz w:val="20"/>
                <w:szCs w:val="20"/>
                <w:lang w:val="en-US" w:eastAsia="sv-SE"/>
              </w:rPr>
              <w:t>6.83</w:t>
            </w:r>
          </w:p>
        </w:tc>
      </w:tr>
      <w:tr w:rsidR="0078751B" w:rsidRPr="005E14E8" w14:paraId="636DF320" w14:textId="77777777" w:rsidTr="007764D3">
        <w:trPr>
          <w:trHeight w:val="333"/>
        </w:trPr>
        <w:tc>
          <w:tcPr>
            <w:tcW w:w="2215" w:type="dxa"/>
            <w:tcBorders>
              <w:top w:val="nil"/>
              <w:left w:val="nil"/>
              <w:bottom w:val="nil"/>
              <w:right w:val="nil"/>
            </w:tcBorders>
          </w:tcPr>
          <w:p w14:paraId="4D648B69" w14:textId="77777777" w:rsidR="0078751B" w:rsidRPr="005E14E8" w:rsidRDefault="0078751B" w:rsidP="007764D3">
            <w:pPr>
              <w:rPr>
                <w:rFonts w:asciiTheme="majorHAnsi" w:hAnsiTheme="majorHAnsi" w:cstheme="majorHAnsi"/>
                <w:sz w:val="20"/>
                <w:szCs w:val="20"/>
                <w:lang w:val="en-US" w:eastAsia="sv-SE"/>
              </w:rPr>
            </w:pPr>
            <w:r w:rsidRPr="005E14E8">
              <w:rPr>
                <w:rFonts w:asciiTheme="majorHAnsi" w:hAnsiTheme="majorHAnsi" w:cstheme="majorHAnsi"/>
                <w:sz w:val="20"/>
                <w:szCs w:val="20"/>
                <w:lang w:val="en-US" w:eastAsia="sv-SE"/>
              </w:rPr>
              <w:t>Primary neighborhood</w:t>
            </w:r>
          </w:p>
        </w:tc>
        <w:tc>
          <w:tcPr>
            <w:tcW w:w="1107" w:type="dxa"/>
            <w:tcBorders>
              <w:top w:val="nil"/>
              <w:left w:val="nil"/>
              <w:bottom w:val="nil"/>
              <w:right w:val="nil"/>
            </w:tcBorders>
          </w:tcPr>
          <w:p w14:paraId="254523AC" w14:textId="77777777" w:rsidR="0078751B" w:rsidRPr="005E14E8" w:rsidRDefault="0078751B" w:rsidP="007764D3">
            <w:pPr>
              <w:jc w:val="center"/>
              <w:rPr>
                <w:rFonts w:asciiTheme="majorHAnsi" w:hAnsiTheme="majorHAnsi" w:cstheme="majorHAnsi"/>
                <w:sz w:val="20"/>
                <w:szCs w:val="20"/>
                <w:lang w:val="en-US" w:eastAsia="sv-SE"/>
              </w:rPr>
            </w:pPr>
          </w:p>
        </w:tc>
        <w:tc>
          <w:tcPr>
            <w:tcW w:w="1108" w:type="dxa"/>
            <w:tcBorders>
              <w:top w:val="nil"/>
              <w:left w:val="nil"/>
              <w:bottom w:val="nil"/>
              <w:right w:val="nil"/>
            </w:tcBorders>
          </w:tcPr>
          <w:p w14:paraId="68763FDE" w14:textId="77777777" w:rsidR="0078751B" w:rsidRPr="005E14E8" w:rsidRDefault="0078751B" w:rsidP="007764D3">
            <w:pPr>
              <w:jc w:val="center"/>
              <w:rPr>
                <w:rFonts w:asciiTheme="majorHAnsi" w:hAnsiTheme="majorHAnsi" w:cstheme="majorHAnsi"/>
                <w:sz w:val="20"/>
                <w:szCs w:val="20"/>
                <w:lang w:val="en-US" w:eastAsia="sv-SE"/>
              </w:rPr>
            </w:pPr>
          </w:p>
        </w:tc>
        <w:tc>
          <w:tcPr>
            <w:tcW w:w="1246" w:type="dxa"/>
            <w:tcBorders>
              <w:top w:val="nil"/>
              <w:left w:val="nil"/>
              <w:bottom w:val="nil"/>
              <w:right w:val="nil"/>
            </w:tcBorders>
          </w:tcPr>
          <w:p w14:paraId="1B7D254E" w14:textId="77777777" w:rsidR="0078751B" w:rsidRPr="005E14E8" w:rsidRDefault="0078751B" w:rsidP="007764D3">
            <w:pPr>
              <w:jc w:val="center"/>
              <w:rPr>
                <w:rFonts w:asciiTheme="majorHAnsi" w:hAnsiTheme="majorHAnsi" w:cstheme="majorHAnsi"/>
                <w:color w:val="000000"/>
                <w:sz w:val="20"/>
                <w:szCs w:val="20"/>
                <w:lang w:val="en-US" w:eastAsia="sv-SE"/>
              </w:rPr>
            </w:pPr>
            <w:r w:rsidRPr="005E14E8">
              <w:rPr>
                <w:rFonts w:asciiTheme="majorHAnsi" w:hAnsiTheme="majorHAnsi" w:cstheme="majorHAnsi"/>
                <w:color w:val="000000"/>
                <w:sz w:val="20"/>
                <w:szCs w:val="20"/>
                <w:lang w:val="en-US" w:eastAsia="sv-SE"/>
              </w:rPr>
              <w:t>2.6</w:t>
            </w:r>
          </w:p>
        </w:tc>
        <w:tc>
          <w:tcPr>
            <w:tcW w:w="1316" w:type="dxa"/>
            <w:tcBorders>
              <w:top w:val="nil"/>
              <w:left w:val="nil"/>
              <w:bottom w:val="nil"/>
              <w:right w:val="nil"/>
            </w:tcBorders>
          </w:tcPr>
          <w:p w14:paraId="2B0CEC44" w14:textId="77777777" w:rsidR="0078751B" w:rsidRPr="005E14E8" w:rsidRDefault="0078751B" w:rsidP="007764D3">
            <w:pPr>
              <w:jc w:val="center"/>
              <w:rPr>
                <w:rFonts w:asciiTheme="majorHAnsi" w:hAnsiTheme="majorHAnsi" w:cstheme="majorHAnsi"/>
                <w:color w:val="000000"/>
                <w:sz w:val="20"/>
                <w:szCs w:val="20"/>
                <w:lang w:val="en-US" w:eastAsia="sv-SE"/>
              </w:rPr>
            </w:pPr>
            <w:r w:rsidRPr="005E14E8">
              <w:rPr>
                <w:rFonts w:asciiTheme="majorHAnsi" w:hAnsiTheme="majorHAnsi" w:cstheme="majorHAnsi"/>
                <w:color w:val="000000"/>
                <w:sz w:val="20"/>
                <w:szCs w:val="20"/>
                <w:lang w:val="en-US" w:eastAsia="sv-SE"/>
              </w:rPr>
              <w:t>3.19</w:t>
            </w:r>
          </w:p>
        </w:tc>
        <w:tc>
          <w:tcPr>
            <w:tcW w:w="1098" w:type="dxa"/>
            <w:tcBorders>
              <w:top w:val="nil"/>
              <w:left w:val="nil"/>
              <w:bottom w:val="nil"/>
              <w:right w:val="nil"/>
            </w:tcBorders>
          </w:tcPr>
          <w:p w14:paraId="29D0B8C2" w14:textId="77777777" w:rsidR="0078751B" w:rsidRPr="005E14E8" w:rsidRDefault="0078751B" w:rsidP="007764D3">
            <w:pPr>
              <w:jc w:val="center"/>
              <w:rPr>
                <w:rFonts w:asciiTheme="majorHAnsi" w:hAnsiTheme="majorHAnsi" w:cstheme="majorHAnsi"/>
                <w:color w:val="000000"/>
                <w:sz w:val="20"/>
                <w:szCs w:val="20"/>
                <w:lang w:val="en-US" w:eastAsia="sv-SE"/>
              </w:rPr>
            </w:pPr>
            <w:r w:rsidRPr="005E14E8">
              <w:rPr>
                <w:rFonts w:asciiTheme="majorHAnsi" w:hAnsiTheme="majorHAnsi" w:cstheme="majorHAnsi"/>
                <w:color w:val="000000"/>
                <w:sz w:val="20"/>
                <w:szCs w:val="20"/>
                <w:lang w:val="en-US" w:eastAsia="sv-SE"/>
              </w:rPr>
              <w:t>3.3</w:t>
            </w:r>
          </w:p>
        </w:tc>
        <w:tc>
          <w:tcPr>
            <w:tcW w:w="1099" w:type="dxa"/>
            <w:tcBorders>
              <w:top w:val="nil"/>
              <w:left w:val="nil"/>
              <w:bottom w:val="nil"/>
              <w:right w:val="nil"/>
            </w:tcBorders>
          </w:tcPr>
          <w:p w14:paraId="474CABF7" w14:textId="77777777" w:rsidR="0078751B" w:rsidRPr="005E14E8" w:rsidRDefault="0078751B" w:rsidP="007764D3">
            <w:pPr>
              <w:jc w:val="center"/>
              <w:rPr>
                <w:rFonts w:asciiTheme="majorHAnsi" w:hAnsiTheme="majorHAnsi" w:cstheme="majorHAnsi"/>
                <w:color w:val="000000"/>
                <w:sz w:val="20"/>
                <w:szCs w:val="20"/>
                <w:lang w:val="en-US" w:eastAsia="sv-SE"/>
              </w:rPr>
            </w:pPr>
            <w:r w:rsidRPr="005E14E8">
              <w:rPr>
                <w:rFonts w:asciiTheme="majorHAnsi" w:hAnsiTheme="majorHAnsi" w:cstheme="majorHAnsi"/>
                <w:color w:val="000000"/>
                <w:sz w:val="20"/>
                <w:szCs w:val="20"/>
                <w:lang w:val="en-US" w:eastAsia="sv-SE"/>
              </w:rPr>
              <w:t>3.98</w:t>
            </w:r>
          </w:p>
        </w:tc>
      </w:tr>
      <w:tr w:rsidR="0078751B" w:rsidRPr="005E14E8" w14:paraId="425AB1B8" w14:textId="77777777" w:rsidTr="007764D3">
        <w:trPr>
          <w:trHeight w:val="333"/>
        </w:trPr>
        <w:tc>
          <w:tcPr>
            <w:tcW w:w="2215" w:type="dxa"/>
            <w:tcBorders>
              <w:top w:val="nil"/>
              <w:left w:val="nil"/>
              <w:bottom w:val="single" w:sz="4" w:space="0" w:color="auto"/>
              <w:right w:val="nil"/>
            </w:tcBorders>
          </w:tcPr>
          <w:p w14:paraId="0C150F02" w14:textId="77777777" w:rsidR="0078751B" w:rsidRPr="005E14E8" w:rsidRDefault="0078751B" w:rsidP="007764D3">
            <w:pPr>
              <w:rPr>
                <w:rFonts w:asciiTheme="majorHAnsi" w:hAnsiTheme="majorHAnsi" w:cstheme="majorHAnsi"/>
                <w:sz w:val="20"/>
                <w:szCs w:val="20"/>
                <w:lang w:val="en-US" w:eastAsia="sv-SE"/>
              </w:rPr>
            </w:pPr>
            <w:r w:rsidRPr="005E14E8">
              <w:rPr>
                <w:rFonts w:asciiTheme="majorHAnsi" w:hAnsiTheme="majorHAnsi" w:cstheme="majorHAnsi"/>
                <w:sz w:val="20"/>
                <w:szCs w:val="20"/>
                <w:lang w:val="en-US" w:eastAsia="sv-SE"/>
              </w:rPr>
              <w:t>Education</w:t>
            </w:r>
          </w:p>
        </w:tc>
        <w:tc>
          <w:tcPr>
            <w:tcW w:w="1107" w:type="dxa"/>
            <w:tcBorders>
              <w:top w:val="nil"/>
              <w:left w:val="nil"/>
              <w:bottom w:val="single" w:sz="4" w:space="0" w:color="auto"/>
              <w:right w:val="nil"/>
            </w:tcBorders>
          </w:tcPr>
          <w:p w14:paraId="1EED8749" w14:textId="77777777" w:rsidR="0078751B" w:rsidRPr="005E14E8" w:rsidRDefault="0078751B" w:rsidP="007764D3">
            <w:pPr>
              <w:jc w:val="center"/>
              <w:rPr>
                <w:rFonts w:asciiTheme="majorHAnsi" w:hAnsiTheme="majorHAnsi" w:cstheme="majorHAnsi"/>
                <w:sz w:val="20"/>
                <w:szCs w:val="20"/>
                <w:lang w:val="en-US" w:eastAsia="sv-SE"/>
              </w:rPr>
            </w:pPr>
          </w:p>
        </w:tc>
        <w:tc>
          <w:tcPr>
            <w:tcW w:w="1108" w:type="dxa"/>
            <w:tcBorders>
              <w:top w:val="nil"/>
              <w:left w:val="nil"/>
              <w:bottom w:val="single" w:sz="4" w:space="0" w:color="auto"/>
              <w:right w:val="nil"/>
            </w:tcBorders>
          </w:tcPr>
          <w:p w14:paraId="196BC0E8" w14:textId="77777777" w:rsidR="0078751B" w:rsidRPr="005E14E8" w:rsidRDefault="0078751B" w:rsidP="007764D3">
            <w:pPr>
              <w:jc w:val="center"/>
              <w:rPr>
                <w:rFonts w:asciiTheme="majorHAnsi" w:hAnsiTheme="majorHAnsi" w:cstheme="majorHAnsi"/>
                <w:sz w:val="20"/>
                <w:szCs w:val="20"/>
                <w:lang w:val="en-US" w:eastAsia="sv-SE"/>
              </w:rPr>
            </w:pPr>
          </w:p>
        </w:tc>
        <w:tc>
          <w:tcPr>
            <w:tcW w:w="1246" w:type="dxa"/>
            <w:tcBorders>
              <w:top w:val="nil"/>
              <w:left w:val="nil"/>
              <w:bottom w:val="single" w:sz="4" w:space="0" w:color="auto"/>
              <w:right w:val="nil"/>
            </w:tcBorders>
          </w:tcPr>
          <w:p w14:paraId="55D43F66" w14:textId="77777777" w:rsidR="0078751B" w:rsidRPr="005E14E8" w:rsidRDefault="0078751B" w:rsidP="007764D3">
            <w:pPr>
              <w:jc w:val="center"/>
              <w:rPr>
                <w:rFonts w:asciiTheme="majorHAnsi" w:hAnsiTheme="majorHAnsi" w:cstheme="majorHAnsi"/>
                <w:sz w:val="20"/>
                <w:szCs w:val="20"/>
                <w:lang w:val="en-US" w:eastAsia="sv-SE"/>
              </w:rPr>
            </w:pPr>
          </w:p>
        </w:tc>
        <w:tc>
          <w:tcPr>
            <w:tcW w:w="1316" w:type="dxa"/>
            <w:tcBorders>
              <w:top w:val="nil"/>
              <w:left w:val="nil"/>
              <w:bottom w:val="single" w:sz="4" w:space="0" w:color="auto"/>
              <w:right w:val="nil"/>
            </w:tcBorders>
          </w:tcPr>
          <w:p w14:paraId="4A9111F5" w14:textId="77777777" w:rsidR="0078751B" w:rsidRPr="005E14E8" w:rsidRDefault="0078751B" w:rsidP="007764D3">
            <w:pPr>
              <w:jc w:val="center"/>
              <w:rPr>
                <w:rFonts w:asciiTheme="majorHAnsi" w:hAnsiTheme="majorHAnsi" w:cstheme="majorHAnsi"/>
                <w:sz w:val="20"/>
                <w:szCs w:val="20"/>
                <w:lang w:val="en-US" w:eastAsia="sv-SE"/>
              </w:rPr>
            </w:pPr>
          </w:p>
        </w:tc>
        <w:tc>
          <w:tcPr>
            <w:tcW w:w="1098" w:type="dxa"/>
            <w:tcBorders>
              <w:top w:val="nil"/>
              <w:left w:val="nil"/>
              <w:bottom w:val="single" w:sz="4" w:space="0" w:color="auto"/>
              <w:right w:val="nil"/>
            </w:tcBorders>
          </w:tcPr>
          <w:p w14:paraId="3A6ABF0B" w14:textId="77777777" w:rsidR="0078751B" w:rsidRPr="005E14E8" w:rsidRDefault="0078751B" w:rsidP="007764D3">
            <w:pPr>
              <w:jc w:val="center"/>
              <w:rPr>
                <w:rFonts w:asciiTheme="majorHAnsi" w:hAnsiTheme="majorHAnsi" w:cstheme="majorHAnsi"/>
                <w:color w:val="000000"/>
                <w:sz w:val="20"/>
                <w:szCs w:val="20"/>
                <w:lang w:val="en-US" w:eastAsia="sv-SE"/>
              </w:rPr>
            </w:pPr>
            <w:r w:rsidRPr="005E14E8">
              <w:rPr>
                <w:rFonts w:asciiTheme="majorHAnsi" w:hAnsiTheme="majorHAnsi" w:cstheme="majorHAnsi"/>
                <w:color w:val="000000"/>
                <w:sz w:val="20"/>
                <w:szCs w:val="20"/>
                <w:lang w:val="en-US" w:eastAsia="sv-SE"/>
              </w:rPr>
              <w:t>18.9</w:t>
            </w:r>
          </w:p>
        </w:tc>
        <w:tc>
          <w:tcPr>
            <w:tcW w:w="1099" w:type="dxa"/>
            <w:tcBorders>
              <w:top w:val="nil"/>
              <w:left w:val="nil"/>
              <w:bottom w:val="single" w:sz="4" w:space="0" w:color="auto"/>
              <w:right w:val="nil"/>
            </w:tcBorders>
          </w:tcPr>
          <w:p w14:paraId="2C2FD713" w14:textId="77777777" w:rsidR="0078751B" w:rsidRPr="005E14E8" w:rsidRDefault="0078751B" w:rsidP="007764D3">
            <w:pPr>
              <w:jc w:val="center"/>
              <w:rPr>
                <w:rFonts w:asciiTheme="majorHAnsi" w:hAnsiTheme="majorHAnsi" w:cstheme="majorHAnsi"/>
                <w:color w:val="000000"/>
                <w:sz w:val="20"/>
                <w:szCs w:val="20"/>
                <w:lang w:val="en-US" w:eastAsia="sv-SE"/>
              </w:rPr>
            </w:pPr>
            <w:r w:rsidRPr="005E14E8">
              <w:rPr>
                <w:rFonts w:asciiTheme="majorHAnsi" w:hAnsiTheme="majorHAnsi" w:cstheme="majorHAnsi"/>
                <w:color w:val="000000"/>
                <w:sz w:val="20"/>
                <w:szCs w:val="20"/>
                <w:lang w:val="en-US" w:eastAsia="sv-SE"/>
              </w:rPr>
              <w:t>22.53</w:t>
            </w:r>
          </w:p>
        </w:tc>
      </w:tr>
      <w:tr w:rsidR="0078751B" w:rsidRPr="005E14E8" w14:paraId="3814C088" w14:textId="77777777" w:rsidTr="007764D3">
        <w:trPr>
          <w:trHeight w:val="431"/>
        </w:trPr>
        <w:tc>
          <w:tcPr>
            <w:tcW w:w="2215" w:type="dxa"/>
            <w:tcBorders>
              <w:top w:val="single" w:sz="4" w:space="0" w:color="auto"/>
              <w:left w:val="nil"/>
              <w:bottom w:val="single" w:sz="4" w:space="0" w:color="auto"/>
              <w:right w:val="nil"/>
            </w:tcBorders>
          </w:tcPr>
          <w:p w14:paraId="2C60B411" w14:textId="77777777" w:rsidR="0078751B" w:rsidRPr="005E14E8" w:rsidRDefault="0078751B" w:rsidP="007764D3">
            <w:pPr>
              <w:rPr>
                <w:rFonts w:asciiTheme="majorHAnsi" w:hAnsiTheme="majorHAnsi" w:cstheme="majorHAnsi"/>
                <w:sz w:val="20"/>
                <w:szCs w:val="20"/>
                <w:lang w:val="en-US" w:eastAsia="sv-SE"/>
              </w:rPr>
            </w:pPr>
            <w:r w:rsidRPr="005E14E8">
              <w:rPr>
                <w:rFonts w:asciiTheme="majorHAnsi" w:hAnsiTheme="majorHAnsi" w:cstheme="majorHAnsi"/>
                <w:sz w:val="20"/>
                <w:szCs w:val="20"/>
                <w:lang w:val="en-US" w:eastAsia="sv-SE"/>
              </w:rPr>
              <w:t>Average</w:t>
            </w:r>
          </w:p>
        </w:tc>
        <w:tc>
          <w:tcPr>
            <w:tcW w:w="1107" w:type="dxa"/>
            <w:tcBorders>
              <w:top w:val="single" w:sz="4" w:space="0" w:color="auto"/>
              <w:left w:val="nil"/>
              <w:bottom w:val="single" w:sz="4" w:space="0" w:color="auto"/>
              <w:right w:val="nil"/>
            </w:tcBorders>
          </w:tcPr>
          <w:p w14:paraId="14E8A9F3" w14:textId="77777777" w:rsidR="0078751B" w:rsidRPr="005E14E8" w:rsidRDefault="0078751B" w:rsidP="007764D3">
            <w:pPr>
              <w:jc w:val="center"/>
              <w:rPr>
                <w:rFonts w:asciiTheme="majorHAnsi" w:hAnsiTheme="majorHAnsi" w:cstheme="majorHAnsi"/>
                <w:color w:val="000000"/>
                <w:sz w:val="20"/>
                <w:szCs w:val="20"/>
                <w:lang w:val="en-US" w:eastAsia="sv-SE"/>
              </w:rPr>
            </w:pPr>
            <w:r w:rsidRPr="005E14E8">
              <w:rPr>
                <w:rFonts w:asciiTheme="majorHAnsi" w:hAnsiTheme="majorHAnsi" w:cstheme="majorHAnsi"/>
                <w:color w:val="000000"/>
                <w:sz w:val="20"/>
                <w:szCs w:val="20"/>
                <w:lang w:val="en-US" w:eastAsia="sv-SE"/>
              </w:rPr>
              <w:t>4.38</w:t>
            </w:r>
          </w:p>
        </w:tc>
        <w:tc>
          <w:tcPr>
            <w:tcW w:w="1108" w:type="dxa"/>
            <w:tcBorders>
              <w:top w:val="single" w:sz="4" w:space="0" w:color="auto"/>
              <w:left w:val="nil"/>
              <w:bottom w:val="single" w:sz="4" w:space="0" w:color="auto"/>
              <w:right w:val="nil"/>
            </w:tcBorders>
          </w:tcPr>
          <w:p w14:paraId="3CCC847A" w14:textId="77777777" w:rsidR="0078751B" w:rsidRPr="005E14E8" w:rsidRDefault="0078751B" w:rsidP="007764D3">
            <w:pPr>
              <w:jc w:val="center"/>
              <w:rPr>
                <w:rFonts w:asciiTheme="majorHAnsi" w:hAnsiTheme="majorHAnsi" w:cstheme="majorHAnsi"/>
                <w:color w:val="000000"/>
                <w:sz w:val="20"/>
                <w:szCs w:val="20"/>
                <w:lang w:val="en-US" w:eastAsia="sv-SE"/>
              </w:rPr>
            </w:pPr>
            <w:r w:rsidRPr="005E14E8">
              <w:rPr>
                <w:rFonts w:asciiTheme="majorHAnsi" w:hAnsiTheme="majorHAnsi" w:cstheme="majorHAnsi"/>
                <w:color w:val="000000"/>
                <w:sz w:val="20"/>
                <w:szCs w:val="20"/>
                <w:lang w:val="en-US" w:eastAsia="sv-SE"/>
              </w:rPr>
              <w:t>4.62</w:t>
            </w:r>
          </w:p>
        </w:tc>
        <w:tc>
          <w:tcPr>
            <w:tcW w:w="1246" w:type="dxa"/>
            <w:tcBorders>
              <w:top w:val="single" w:sz="4" w:space="0" w:color="auto"/>
              <w:left w:val="nil"/>
              <w:bottom w:val="single" w:sz="4" w:space="0" w:color="auto"/>
              <w:right w:val="nil"/>
            </w:tcBorders>
          </w:tcPr>
          <w:p w14:paraId="0D0314D0" w14:textId="77777777" w:rsidR="0078751B" w:rsidRPr="005E14E8" w:rsidRDefault="0078751B" w:rsidP="007764D3">
            <w:pPr>
              <w:jc w:val="center"/>
              <w:rPr>
                <w:rFonts w:asciiTheme="majorHAnsi" w:hAnsiTheme="majorHAnsi" w:cstheme="majorHAnsi"/>
                <w:color w:val="000000"/>
                <w:sz w:val="20"/>
                <w:szCs w:val="20"/>
                <w:lang w:val="en-US" w:eastAsia="sv-SE"/>
              </w:rPr>
            </w:pPr>
            <w:r w:rsidRPr="005E14E8">
              <w:rPr>
                <w:rFonts w:asciiTheme="majorHAnsi" w:hAnsiTheme="majorHAnsi" w:cstheme="majorHAnsi"/>
                <w:color w:val="000000"/>
                <w:sz w:val="20"/>
                <w:szCs w:val="20"/>
                <w:lang w:val="en-US" w:eastAsia="sv-SE"/>
              </w:rPr>
              <w:t>3.62</w:t>
            </w:r>
          </w:p>
        </w:tc>
        <w:tc>
          <w:tcPr>
            <w:tcW w:w="1316" w:type="dxa"/>
            <w:tcBorders>
              <w:top w:val="single" w:sz="4" w:space="0" w:color="auto"/>
              <w:left w:val="nil"/>
              <w:bottom w:val="single" w:sz="4" w:space="0" w:color="auto"/>
              <w:right w:val="nil"/>
            </w:tcBorders>
          </w:tcPr>
          <w:p w14:paraId="4A4236E5" w14:textId="77777777" w:rsidR="0078751B" w:rsidRPr="005E14E8" w:rsidRDefault="0078751B" w:rsidP="007764D3">
            <w:pPr>
              <w:jc w:val="center"/>
              <w:rPr>
                <w:rFonts w:asciiTheme="majorHAnsi" w:hAnsiTheme="majorHAnsi" w:cstheme="majorHAnsi"/>
                <w:color w:val="000000"/>
                <w:sz w:val="20"/>
                <w:szCs w:val="20"/>
                <w:lang w:val="en-US" w:eastAsia="sv-SE"/>
              </w:rPr>
            </w:pPr>
            <w:r w:rsidRPr="005E14E8">
              <w:rPr>
                <w:rFonts w:asciiTheme="majorHAnsi" w:hAnsiTheme="majorHAnsi" w:cstheme="majorHAnsi"/>
                <w:color w:val="000000"/>
                <w:sz w:val="20"/>
                <w:szCs w:val="20"/>
                <w:lang w:val="en-US" w:eastAsia="sv-SE"/>
              </w:rPr>
              <w:t>4.12</w:t>
            </w:r>
          </w:p>
        </w:tc>
        <w:tc>
          <w:tcPr>
            <w:tcW w:w="1098" w:type="dxa"/>
            <w:tcBorders>
              <w:top w:val="single" w:sz="4" w:space="0" w:color="auto"/>
              <w:left w:val="nil"/>
              <w:bottom w:val="single" w:sz="4" w:space="0" w:color="auto"/>
              <w:right w:val="nil"/>
            </w:tcBorders>
          </w:tcPr>
          <w:p w14:paraId="6940C608" w14:textId="77777777" w:rsidR="0078751B" w:rsidRPr="005E14E8" w:rsidRDefault="0078751B" w:rsidP="007764D3">
            <w:pPr>
              <w:jc w:val="center"/>
              <w:rPr>
                <w:rFonts w:asciiTheme="majorHAnsi" w:hAnsiTheme="majorHAnsi" w:cstheme="majorHAnsi"/>
                <w:color w:val="000000"/>
                <w:sz w:val="20"/>
                <w:szCs w:val="20"/>
                <w:lang w:val="en-US" w:eastAsia="sv-SE"/>
              </w:rPr>
            </w:pPr>
            <w:r w:rsidRPr="005E14E8">
              <w:rPr>
                <w:rFonts w:asciiTheme="majorHAnsi" w:hAnsiTheme="majorHAnsi" w:cstheme="majorHAnsi"/>
                <w:color w:val="000000"/>
                <w:sz w:val="20"/>
                <w:szCs w:val="20"/>
                <w:lang w:val="en-US" w:eastAsia="sv-SE"/>
              </w:rPr>
              <w:t>8.15</w:t>
            </w:r>
          </w:p>
        </w:tc>
        <w:tc>
          <w:tcPr>
            <w:tcW w:w="1099" w:type="dxa"/>
            <w:tcBorders>
              <w:top w:val="single" w:sz="4" w:space="0" w:color="auto"/>
              <w:left w:val="nil"/>
              <w:bottom w:val="single" w:sz="4" w:space="0" w:color="auto"/>
              <w:right w:val="nil"/>
            </w:tcBorders>
          </w:tcPr>
          <w:p w14:paraId="74FA0EC0" w14:textId="77777777" w:rsidR="0078751B" w:rsidRPr="005E14E8" w:rsidRDefault="0078751B" w:rsidP="007764D3">
            <w:pPr>
              <w:jc w:val="center"/>
              <w:rPr>
                <w:rFonts w:asciiTheme="majorHAnsi" w:hAnsiTheme="majorHAnsi" w:cstheme="majorHAnsi"/>
                <w:color w:val="000000"/>
                <w:sz w:val="20"/>
                <w:szCs w:val="20"/>
                <w:lang w:val="en-US" w:eastAsia="sv-SE"/>
              </w:rPr>
            </w:pPr>
            <w:r w:rsidRPr="005E14E8">
              <w:rPr>
                <w:rFonts w:asciiTheme="majorHAnsi" w:hAnsiTheme="majorHAnsi" w:cstheme="majorHAnsi"/>
                <w:color w:val="000000"/>
                <w:sz w:val="20"/>
                <w:szCs w:val="20"/>
                <w:lang w:val="en-US" w:eastAsia="sv-SE"/>
              </w:rPr>
              <w:t>9.63</w:t>
            </w:r>
          </w:p>
        </w:tc>
      </w:tr>
      <w:tr w:rsidR="0078751B" w:rsidRPr="005E14E8" w14:paraId="127AD561" w14:textId="77777777" w:rsidTr="005E14E8">
        <w:trPr>
          <w:trHeight w:val="431"/>
        </w:trPr>
        <w:tc>
          <w:tcPr>
            <w:tcW w:w="2215" w:type="dxa"/>
            <w:tcBorders>
              <w:top w:val="single" w:sz="4" w:space="0" w:color="auto"/>
              <w:left w:val="nil"/>
              <w:bottom w:val="single" w:sz="4" w:space="0" w:color="auto"/>
              <w:right w:val="nil"/>
            </w:tcBorders>
          </w:tcPr>
          <w:p w14:paraId="0F2AE0B9" w14:textId="77777777" w:rsidR="0078751B" w:rsidRPr="005E14E8" w:rsidRDefault="0078751B" w:rsidP="007764D3">
            <w:pPr>
              <w:rPr>
                <w:rFonts w:asciiTheme="majorHAnsi" w:hAnsiTheme="majorHAnsi" w:cstheme="majorHAnsi"/>
                <w:sz w:val="20"/>
                <w:szCs w:val="20"/>
                <w:lang w:val="en-US" w:eastAsia="sv-SE"/>
              </w:rPr>
            </w:pPr>
            <w:r w:rsidRPr="005E14E8">
              <w:rPr>
                <w:rFonts w:asciiTheme="majorHAnsi" w:hAnsiTheme="majorHAnsi" w:cstheme="majorHAnsi"/>
                <w:sz w:val="20"/>
                <w:szCs w:val="20"/>
                <w:lang w:val="en-US" w:eastAsia="sv-SE"/>
              </w:rPr>
              <w:t>Number of resp.</w:t>
            </w:r>
          </w:p>
        </w:tc>
        <w:tc>
          <w:tcPr>
            <w:tcW w:w="2215" w:type="dxa"/>
            <w:gridSpan w:val="2"/>
            <w:tcBorders>
              <w:top w:val="single" w:sz="4" w:space="0" w:color="auto"/>
              <w:left w:val="nil"/>
              <w:bottom w:val="single" w:sz="4" w:space="0" w:color="auto"/>
              <w:right w:val="nil"/>
            </w:tcBorders>
          </w:tcPr>
          <w:p w14:paraId="7AFBDF56" w14:textId="77777777" w:rsidR="0078751B" w:rsidRPr="005E14E8" w:rsidRDefault="0078751B" w:rsidP="007764D3">
            <w:pPr>
              <w:jc w:val="center"/>
              <w:rPr>
                <w:rFonts w:asciiTheme="majorHAnsi" w:hAnsiTheme="majorHAnsi" w:cstheme="majorHAnsi"/>
                <w:color w:val="000000"/>
                <w:sz w:val="20"/>
                <w:szCs w:val="20"/>
                <w:lang w:val="en-US" w:eastAsia="sv-SE"/>
              </w:rPr>
            </w:pPr>
            <w:r w:rsidRPr="005E14E8">
              <w:rPr>
                <w:rFonts w:asciiTheme="majorHAnsi" w:hAnsiTheme="majorHAnsi" w:cstheme="majorHAnsi"/>
                <w:color w:val="000000"/>
                <w:sz w:val="20"/>
                <w:szCs w:val="20"/>
                <w:lang w:val="en-US" w:eastAsia="sv-SE"/>
              </w:rPr>
              <w:t>3,473</w:t>
            </w:r>
          </w:p>
        </w:tc>
        <w:tc>
          <w:tcPr>
            <w:tcW w:w="2562" w:type="dxa"/>
            <w:gridSpan w:val="2"/>
            <w:tcBorders>
              <w:top w:val="single" w:sz="4" w:space="0" w:color="auto"/>
              <w:left w:val="nil"/>
              <w:bottom w:val="single" w:sz="4" w:space="0" w:color="auto"/>
              <w:right w:val="nil"/>
            </w:tcBorders>
          </w:tcPr>
          <w:p w14:paraId="2BB3E70C" w14:textId="77777777" w:rsidR="0078751B" w:rsidRPr="005E14E8" w:rsidRDefault="0078751B" w:rsidP="007764D3">
            <w:pPr>
              <w:jc w:val="center"/>
              <w:rPr>
                <w:rFonts w:asciiTheme="majorHAnsi" w:hAnsiTheme="majorHAnsi" w:cstheme="majorHAnsi"/>
                <w:color w:val="000000"/>
                <w:sz w:val="20"/>
                <w:szCs w:val="20"/>
                <w:lang w:val="en-US" w:eastAsia="sv-SE"/>
              </w:rPr>
            </w:pPr>
            <w:r w:rsidRPr="005E14E8">
              <w:rPr>
                <w:rFonts w:asciiTheme="majorHAnsi" w:hAnsiTheme="majorHAnsi" w:cstheme="majorHAnsi"/>
                <w:color w:val="000000"/>
                <w:sz w:val="20"/>
                <w:szCs w:val="20"/>
                <w:lang w:val="en-US" w:eastAsia="sv-SE"/>
              </w:rPr>
              <w:t>2,286</w:t>
            </w:r>
          </w:p>
        </w:tc>
        <w:tc>
          <w:tcPr>
            <w:tcW w:w="2197" w:type="dxa"/>
            <w:gridSpan w:val="2"/>
            <w:tcBorders>
              <w:top w:val="single" w:sz="4" w:space="0" w:color="auto"/>
              <w:left w:val="nil"/>
              <w:bottom w:val="single" w:sz="4" w:space="0" w:color="auto"/>
              <w:right w:val="nil"/>
            </w:tcBorders>
          </w:tcPr>
          <w:p w14:paraId="2FB37421" w14:textId="77777777" w:rsidR="0078751B" w:rsidRPr="005E14E8" w:rsidRDefault="0078751B" w:rsidP="007764D3">
            <w:pPr>
              <w:jc w:val="center"/>
              <w:rPr>
                <w:rFonts w:asciiTheme="majorHAnsi" w:hAnsiTheme="majorHAnsi" w:cstheme="majorHAnsi"/>
                <w:color w:val="000000"/>
                <w:sz w:val="20"/>
                <w:szCs w:val="20"/>
                <w:lang w:val="en-US" w:eastAsia="sv-SE"/>
              </w:rPr>
            </w:pPr>
            <w:r w:rsidRPr="005E14E8">
              <w:rPr>
                <w:rFonts w:asciiTheme="majorHAnsi" w:hAnsiTheme="majorHAnsi" w:cstheme="majorHAnsi"/>
                <w:color w:val="000000"/>
                <w:sz w:val="20"/>
                <w:szCs w:val="20"/>
                <w:lang w:val="en-US" w:eastAsia="sv-SE"/>
              </w:rPr>
              <w:t>814</w:t>
            </w:r>
          </w:p>
        </w:tc>
      </w:tr>
    </w:tbl>
    <w:p w14:paraId="1998631A" w14:textId="77777777" w:rsidR="00EC0BC5" w:rsidRDefault="00EC0BC5" w:rsidP="00EC0BC5">
      <w:pPr>
        <w:rPr>
          <w:sz w:val="20"/>
          <w:szCs w:val="20"/>
          <w:lang w:val="en-US" w:eastAsia="sv-SE"/>
        </w:rPr>
      </w:pPr>
    </w:p>
    <w:p w14:paraId="7DF69223" w14:textId="77777777" w:rsidR="00EC0BC5" w:rsidRDefault="00EC0BC5" w:rsidP="00EC0BC5">
      <w:pPr>
        <w:rPr>
          <w:sz w:val="20"/>
          <w:szCs w:val="20"/>
          <w:lang w:val="en-US" w:eastAsia="sv-SE"/>
        </w:rPr>
      </w:pPr>
    </w:p>
    <w:p w14:paraId="22B903D6" w14:textId="77777777" w:rsidR="00980842" w:rsidRDefault="00EC0BC5" w:rsidP="00EC0BC5">
      <w:pPr>
        <w:rPr>
          <w:sz w:val="20"/>
          <w:szCs w:val="20"/>
          <w:lang w:val="en-US" w:eastAsia="sv-SE"/>
        </w:rPr>
      </w:pPr>
      <w:r w:rsidRPr="00C95E42">
        <w:rPr>
          <w:sz w:val="20"/>
          <w:szCs w:val="20"/>
          <w:lang w:val="en-US" w:eastAsia="sv-SE"/>
        </w:rPr>
        <w:t xml:space="preserve">For the individuals contacted f2f who did not want to participate, we rely on interviewer observations about residents’ gender and country background. Such observations may be more imprecise than direct </w:t>
      </w:r>
      <w:r w:rsidR="002476B9" w:rsidRPr="00C95E42">
        <w:rPr>
          <w:sz w:val="20"/>
          <w:szCs w:val="20"/>
          <w:lang w:val="en-US" w:eastAsia="sv-SE"/>
        </w:rPr>
        <w:t>questions but</w:t>
      </w:r>
      <w:r w:rsidRPr="00C95E42">
        <w:rPr>
          <w:sz w:val="20"/>
          <w:szCs w:val="20"/>
          <w:lang w:val="en-US" w:eastAsia="sv-SE"/>
        </w:rPr>
        <w:t xml:space="preserve"> could nonetheless provide useful information for this type of analysis. Interviewer observations are commonly </w:t>
      </w:r>
      <w:r w:rsidRPr="00C95E42">
        <w:rPr>
          <w:sz w:val="20"/>
          <w:szCs w:val="20"/>
          <w:lang w:val="en-US" w:eastAsia="sv-SE"/>
        </w:rPr>
        <w:lastRenderedPageBreak/>
        <w:t>used for this purpose.</w:t>
      </w:r>
      <w:r>
        <w:rPr>
          <w:sz w:val="20"/>
          <w:szCs w:val="20"/>
          <w:lang w:val="en-US" w:eastAsia="sv-SE"/>
        </w:rPr>
        <w:t xml:space="preserve"> </w:t>
      </w:r>
      <w:r w:rsidRPr="00C95E42">
        <w:rPr>
          <w:sz w:val="20"/>
          <w:szCs w:val="20"/>
          <w:lang w:val="en-US" w:eastAsia="sv-SE"/>
        </w:rPr>
        <w:t xml:space="preserve">The contacted sample (n = 3,473) consists of two groups: those who declined to be interviewed (n = 1,187), and those who agreed to be interviewed (n = 2,286). </w:t>
      </w:r>
    </w:p>
    <w:p w14:paraId="3B9A6DC5" w14:textId="77777777" w:rsidR="00980842" w:rsidRDefault="00980842" w:rsidP="00EC0BC5">
      <w:pPr>
        <w:rPr>
          <w:sz w:val="20"/>
          <w:szCs w:val="20"/>
          <w:lang w:val="en-US" w:eastAsia="sv-SE"/>
        </w:rPr>
      </w:pPr>
    </w:p>
    <w:p w14:paraId="5763E6EC" w14:textId="540EFFC5" w:rsidR="00980842" w:rsidRPr="00980842" w:rsidRDefault="00EC0BC5" w:rsidP="00980842">
      <w:pPr>
        <w:rPr>
          <w:sz w:val="20"/>
          <w:szCs w:val="20"/>
          <w:lang w:val="en-US" w:eastAsia="sv-SE"/>
        </w:rPr>
      </w:pPr>
      <w:r w:rsidRPr="00C95E42">
        <w:rPr>
          <w:sz w:val="20"/>
          <w:szCs w:val="20"/>
          <w:lang w:val="en-US" w:eastAsia="sv-SE"/>
        </w:rPr>
        <w:t xml:space="preserve">There is an almost perfect match between register data and contacted residents </w:t>
      </w:r>
      <w:proofErr w:type="gramStart"/>
      <w:r w:rsidRPr="00C95E42">
        <w:rPr>
          <w:sz w:val="20"/>
          <w:szCs w:val="20"/>
          <w:lang w:val="en-US" w:eastAsia="sv-SE"/>
        </w:rPr>
        <w:t>with regard to</w:t>
      </w:r>
      <w:proofErr w:type="gramEnd"/>
      <w:r w:rsidRPr="00C95E42">
        <w:rPr>
          <w:sz w:val="20"/>
          <w:szCs w:val="20"/>
          <w:lang w:val="en-US" w:eastAsia="sv-SE"/>
        </w:rPr>
        <w:t xml:space="preserve"> </w:t>
      </w:r>
      <w:r w:rsidR="003C1C1E">
        <w:rPr>
          <w:sz w:val="20"/>
          <w:szCs w:val="20"/>
          <w:lang w:val="en-US" w:eastAsia="sv-SE"/>
        </w:rPr>
        <w:t>foreign-born status</w:t>
      </w:r>
      <w:r w:rsidRPr="00C95E42">
        <w:rPr>
          <w:sz w:val="20"/>
          <w:szCs w:val="20"/>
          <w:lang w:val="en-US" w:eastAsia="sv-SE"/>
        </w:rPr>
        <w:t>: according to register data 76 percent of residents are foreign</w:t>
      </w:r>
      <w:r w:rsidR="003C1C1E">
        <w:rPr>
          <w:sz w:val="20"/>
          <w:szCs w:val="20"/>
          <w:lang w:val="en-US" w:eastAsia="sv-SE"/>
        </w:rPr>
        <w:t>-</w:t>
      </w:r>
      <w:r w:rsidRPr="00C95E42">
        <w:rPr>
          <w:sz w:val="20"/>
          <w:szCs w:val="20"/>
          <w:lang w:val="en-US" w:eastAsia="sv-SE"/>
        </w:rPr>
        <w:t>born and among contacted the corresponding figure is 75 percent.</w:t>
      </w:r>
      <w:r w:rsidR="00980842">
        <w:rPr>
          <w:sz w:val="20"/>
          <w:szCs w:val="20"/>
          <w:lang w:val="en-US" w:eastAsia="sv-SE"/>
        </w:rPr>
        <w:t xml:space="preserve"> The question on being born abroad allows us to compare with register data. A similar comparison on the exact country background is not possible since we did not ask about the country of origin. </w:t>
      </w:r>
      <w:r w:rsidR="00980842" w:rsidRPr="00980842">
        <w:rPr>
          <w:sz w:val="20"/>
          <w:szCs w:val="20"/>
          <w:lang w:val="en-US" w:eastAsia="sv-SE"/>
        </w:rPr>
        <w:t xml:space="preserve">We can, however, infer their background based on answers to a question on ethnic background that we posed in the face-to-face survey. Here, we gave respondents multiple options, and they could choose as many as they liked. </w:t>
      </w:r>
      <w:r w:rsidR="00980842">
        <w:rPr>
          <w:sz w:val="20"/>
          <w:szCs w:val="20"/>
          <w:lang w:val="en-US" w:eastAsia="sv-SE"/>
        </w:rPr>
        <w:t>T</w:t>
      </w:r>
      <w:r w:rsidR="00980842" w:rsidRPr="00980842">
        <w:rPr>
          <w:sz w:val="20"/>
          <w:szCs w:val="20"/>
          <w:lang w:val="en-US" w:eastAsia="sv-SE"/>
        </w:rPr>
        <w:t>his includes both those who were born abroad and individuals born in Sweden to foreign-born parents. The largest foreign ethnic groups as we noted them in the first interview (f2f) are the following: Arab = 20%, Somali = 16%, Kurdish = 9%, Former Yugoslavia = 8%, Assyrian = 5%</w:t>
      </w:r>
      <w:r w:rsidR="00980842">
        <w:rPr>
          <w:sz w:val="20"/>
          <w:szCs w:val="20"/>
          <w:lang w:val="en-US" w:eastAsia="sv-SE"/>
        </w:rPr>
        <w:t xml:space="preserve">, </w:t>
      </w:r>
      <w:r w:rsidR="00980842" w:rsidRPr="00980842">
        <w:rPr>
          <w:sz w:val="20"/>
          <w:szCs w:val="20"/>
          <w:lang w:val="en-US" w:eastAsia="sv-SE"/>
        </w:rPr>
        <w:t>Finish = 2%</w:t>
      </w:r>
      <w:r w:rsidR="00980842">
        <w:rPr>
          <w:sz w:val="20"/>
          <w:szCs w:val="20"/>
          <w:lang w:val="en-US" w:eastAsia="sv-SE"/>
        </w:rPr>
        <w:t xml:space="preserve">, </w:t>
      </w:r>
      <w:r w:rsidR="00980842" w:rsidRPr="00980842">
        <w:rPr>
          <w:sz w:val="20"/>
          <w:szCs w:val="20"/>
          <w:lang w:val="en-US" w:eastAsia="sv-SE"/>
        </w:rPr>
        <w:t>Iranian = 3%</w:t>
      </w:r>
      <w:r w:rsidR="00980842">
        <w:rPr>
          <w:sz w:val="20"/>
          <w:szCs w:val="20"/>
          <w:lang w:val="en-US" w:eastAsia="sv-SE"/>
        </w:rPr>
        <w:t xml:space="preserve">, </w:t>
      </w:r>
      <w:r w:rsidR="00980842" w:rsidRPr="00980842">
        <w:rPr>
          <w:sz w:val="20"/>
          <w:szCs w:val="20"/>
          <w:lang w:val="en-US" w:eastAsia="sv-SE"/>
        </w:rPr>
        <w:t>Turkish = 3%</w:t>
      </w:r>
      <w:r w:rsidR="00980842">
        <w:rPr>
          <w:sz w:val="20"/>
          <w:szCs w:val="20"/>
          <w:lang w:val="en-US" w:eastAsia="sv-SE"/>
        </w:rPr>
        <w:t xml:space="preserve">, </w:t>
      </w:r>
      <w:r w:rsidR="00980842" w:rsidRPr="00980842">
        <w:rPr>
          <w:sz w:val="20"/>
          <w:szCs w:val="20"/>
          <w:lang w:val="en-US" w:eastAsia="sv-SE"/>
        </w:rPr>
        <w:t>Polish = 2%</w:t>
      </w:r>
      <w:r w:rsidR="00980842">
        <w:rPr>
          <w:sz w:val="20"/>
          <w:szCs w:val="20"/>
          <w:lang w:val="en-US" w:eastAsia="sv-SE"/>
        </w:rPr>
        <w:t xml:space="preserve">, </w:t>
      </w:r>
      <w:r w:rsidR="00980842" w:rsidRPr="00980842">
        <w:rPr>
          <w:sz w:val="20"/>
          <w:szCs w:val="20"/>
          <w:lang w:val="en-US" w:eastAsia="sv-SE"/>
        </w:rPr>
        <w:t>Other = 26%</w:t>
      </w:r>
      <w:r w:rsidR="00980842">
        <w:rPr>
          <w:sz w:val="20"/>
          <w:szCs w:val="20"/>
          <w:lang w:val="en-US" w:eastAsia="sv-SE"/>
        </w:rPr>
        <w:t>.</w:t>
      </w:r>
    </w:p>
    <w:p w14:paraId="606ECBA3" w14:textId="77777777" w:rsidR="00F90A98" w:rsidRPr="00980842" w:rsidRDefault="00F90A98" w:rsidP="00EC0BC5">
      <w:pPr>
        <w:rPr>
          <w:sz w:val="20"/>
          <w:szCs w:val="20"/>
          <w:lang w:val="en-US" w:eastAsia="sv-SE"/>
        </w:rPr>
      </w:pPr>
    </w:p>
    <w:p w14:paraId="6A05380F" w14:textId="2E933541" w:rsidR="00EC0BC5" w:rsidRPr="001631D4" w:rsidRDefault="00EC0BC5" w:rsidP="00EC0BC5">
      <w:pPr>
        <w:rPr>
          <w:sz w:val="20"/>
          <w:szCs w:val="20"/>
          <w:lang w:val="en-US" w:eastAsia="sv-SE"/>
        </w:rPr>
      </w:pPr>
      <w:r w:rsidRPr="00C95E42">
        <w:rPr>
          <w:sz w:val="20"/>
          <w:szCs w:val="20"/>
          <w:lang w:val="en-US" w:eastAsia="sv-SE"/>
        </w:rPr>
        <w:t xml:space="preserve">Regarding gender, women are overrepresented by almost 8 percentage points in the sample of contacted residents. </w:t>
      </w:r>
    </w:p>
    <w:p w14:paraId="65447E79" w14:textId="77777777" w:rsidR="00EC0BC5" w:rsidRPr="00C95E42" w:rsidRDefault="00EC0BC5" w:rsidP="00EC0BC5">
      <w:pPr>
        <w:rPr>
          <w:sz w:val="20"/>
          <w:szCs w:val="20"/>
          <w:lang w:val="en-US" w:eastAsia="sv-SE"/>
        </w:rPr>
      </w:pPr>
    </w:p>
    <w:p w14:paraId="0FB4DECC" w14:textId="60464A78" w:rsidR="00EC0BC5" w:rsidRDefault="00EC0BC5" w:rsidP="00EC0BC5">
      <w:pPr>
        <w:rPr>
          <w:sz w:val="20"/>
          <w:szCs w:val="20"/>
          <w:lang w:val="en-US" w:eastAsia="sv-SE"/>
        </w:rPr>
      </w:pPr>
      <w:r w:rsidRPr="00C95E42">
        <w:rPr>
          <w:sz w:val="20"/>
          <w:szCs w:val="20"/>
          <w:lang w:val="en-US" w:eastAsia="sv-SE"/>
        </w:rPr>
        <w:t>The match with register data is equally good for the group of residents that agreed to be interviewed f2f (n = 2,286). For this sample, we can make two additional comparisons with register data – age (four categories) and primary neighborhood area (five specified areas in Hjällbo and nine in Bergsjön). As evidenced by Table S</w:t>
      </w:r>
      <w:r w:rsidR="00EF794E">
        <w:rPr>
          <w:sz w:val="20"/>
          <w:szCs w:val="20"/>
          <w:lang w:val="en-US" w:eastAsia="sv-SE"/>
        </w:rPr>
        <w:t>2</w:t>
      </w:r>
      <w:r w:rsidRPr="00C95E42">
        <w:rPr>
          <w:sz w:val="20"/>
          <w:szCs w:val="20"/>
          <w:lang w:val="en-US" w:eastAsia="sv-SE"/>
        </w:rPr>
        <w:t xml:space="preserve">, the sample is closely matched with register data also for age and primary neighborhood area. Regarding age, the largest difference is for the oldest group (65+), which is underrepresented by 4 percentage points. </w:t>
      </w:r>
      <w:proofErr w:type="gramStart"/>
      <w:r w:rsidRPr="00C95E42">
        <w:rPr>
          <w:sz w:val="20"/>
          <w:szCs w:val="20"/>
          <w:lang w:val="en-US" w:eastAsia="sv-SE"/>
        </w:rPr>
        <w:t>With regard to</w:t>
      </w:r>
      <w:proofErr w:type="gramEnd"/>
      <w:r w:rsidRPr="00C95E42">
        <w:rPr>
          <w:sz w:val="20"/>
          <w:szCs w:val="20"/>
          <w:lang w:val="en-US" w:eastAsia="sv-SE"/>
        </w:rPr>
        <w:t xml:space="preserve"> primary neighborhood, the largest difference is for the postal code 306 04 in Bergsjön, which is underrepresented by 7 percentage points. These differences are not substantial. </w:t>
      </w:r>
    </w:p>
    <w:p w14:paraId="28D3EEBC" w14:textId="77777777" w:rsidR="00EC0BC5" w:rsidRDefault="00EC0BC5" w:rsidP="00EC0BC5">
      <w:pPr>
        <w:rPr>
          <w:sz w:val="20"/>
          <w:szCs w:val="20"/>
          <w:lang w:val="en-US" w:eastAsia="sv-SE"/>
        </w:rPr>
      </w:pPr>
    </w:p>
    <w:p w14:paraId="657A65BB" w14:textId="77777777" w:rsidR="00EC0BC5" w:rsidRPr="00C95E42" w:rsidRDefault="00EC0BC5" w:rsidP="00EC0BC5">
      <w:pPr>
        <w:rPr>
          <w:sz w:val="20"/>
          <w:szCs w:val="20"/>
          <w:lang w:val="en-US" w:eastAsia="sv-SE"/>
        </w:rPr>
      </w:pPr>
      <w:r w:rsidRPr="00C95E42">
        <w:rPr>
          <w:sz w:val="20"/>
          <w:szCs w:val="20"/>
          <w:lang w:val="en-US" w:eastAsia="sv-SE"/>
        </w:rPr>
        <w:t>The correspondence with register data is somewhat less for the sample of residents that was interviewed online (n = 814). In this sample, foreign born and the oldest age group (65+) are underrepresented by 6 percentage points and 8 percentage points, respectively. Moreover, the age group “25-40 years old” is overrepresented by 10 percentage points. That is, the sample is slightly skewed towards women, native born and younger middle-aged residents.</w:t>
      </w:r>
      <w:r>
        <w:rPr>
          <w:sz w:val="20"/>
          <w:szCs w:val="20"/>
          <w:lang w:val="en-US" w:eastAsia="sv-SE"/>
        </w:rPr>
        <w:t xml:space="preserve"> </w:t>
      </w:r>
    </w:p>
    <w:p w14:paraId="239DA30F" w14:textId="77777777" w:rsidR="00EC0BC5" w:rsidRPr="00C95E42" w:rsidRDefault="00EC0BC5" w:rsidP="00EC0BC5">
      <w:pPr>
        <w:rPr>
          <w:sz w:val="20"/>
          <w:szCs w:val="20"/>
          <w:lang w:val="en-US" w:eastAsia="sv-SE"/>
        </w:rPr>
      </w:pPr>
    </w:p>
    <w:p w14:paraId="71852E0B" w14:textId="77777777" w:rsidR="00EC0BC5" w:rsidRPr="00C95E42" w:rsidRDefault="00EC0BC5" w:rsidP="00EC0BC5">
      <w:pPr>
        <w:rPr>
          <w:sz w:val="20"/>
          <w:szCs w:val="20"/>
          <w:lang w:val="en-US" w:eastAsia="sv-SE"/>
        </w:rPr>
      </w:pPr>
      <w:r w:rsidRPr="00C95E42">
        <w:rPr>
          <w:sz w:val="20"/>
          <w:szCs w:val="20"/>
          <w:lang w:val="en-US" w:eastAsia="sv-SE"/>
        </w:rPr>
        <w:t xml:space="preserve">The clearly largest difference is for education, which was not measured in the f2f interviews. In the online sample, residents with primary education or less are underrepresented by 27 percentage points, whereas residents with post-secondary education are overrepresented by 28 percentage points. </w:t>
      </w:r>
    </w:p>
    <w:p w14:paraId="1D4453A9" w14:textId="77777777" w:rsidR="00EC0BC5" w:rsidRPr="00C95E42" w:rsidRDefault="00EC0BC5" w:rsidP="00EC0BC5">
      <w:pPr>
        <w:rPr>
          <w:sz w:val="20"/>
          <w:szCs w:val="20"/>
          <w:lang w:val="en-US" w:eastAsia="sv-SE"/>
        </w:rPr>
      </w:pPr>
    </w:p>
    <w:p w14:paraId="614A3104" w14:textId="77777777" w:rsidR="00EC0BC5" w:rsidRPr="00C95E42" w:rsidRDefault="00EC0BC5" w:rsidP="00EC0BC5">
      <w:pPr>
        <w:rPr>
          <w:sz w:val="20"/>
          <w:szCs w:val="20"/>
          <w:lang w:val="en-US" w:eastAsia="sv-SE"/>
        </w:rPr>
      </w:pPr>
      <w:r w:rsidRPr="00C95E42">
        <w:rPr>
          <w:sz w:val="20"/>
          <w:szCs w:val="20"/>
          <w:lang w:val="en-US" w:eastAsia="sv-SE"/>
        </w:rPr>
        <w:t xml:space="preserve">In sum, compared to the target population, the online sample is somewhat more female, native, and middle-aged, and clearly more educated.  </w:t>
      </w:r>
    </w:p>
    <w:p w14:paraId="34BE256E" w14:textId="77777777" w:rsidR="00374987" w:rsidRPr="00C95E42" w:rsidRDefault="00374987" w:rsidP="00C1549B">
      <w:pPr>
        <w:rPr>
          <w:sz w:val="20"/>
          <w:szCs w:val="20"/>
          <w:lang w:val="en-US" w:eastAsia="sv-SE"/>
        </w:rPr>
      </w:pPr>
    </w:p>
    <w:p w14:paraId="23411173" w14:textId="77777777" w:rsidR="00374987" w:rsidRPr="00C95E42" w:rsidRDefault="00374987" w:rsidP="00C1549B">
      <w:pPr>
        <w:rPr>
          <w:b/>
          <w:bCs/>
          <w:sz w:val="20"/>
          <w:szCs w:val="20"/>
          <w:lang w:val="en-US" w:eastAsia="sv-SE"/>
        </w:rPr>
      </w:pPr>
      <w:r w:rsidRPr="00C95E42">
        <w:rPr>
          <w:b/>
          <w:bCs/>
          <w:sz w:val="20"/>
          <w:szCs w:val="20"/>
          <w:lang w:val="en-US" w:eastAsia="sv-SE"/>
        </w:rPr>
        <w:t>Representativity by recruitment arrangements</w:t>
      </w:r>
    </w:p>
    <w:p w14:paraId="12473535" w14:textId="77777777" w:rsidR="00374987" w:rsidRPr="00C95E42" w:rsidRDefault="00374987" w:rsidP="00C1549B">
      <w:pPr>
        <w:rPr>
          <w:sz w:val="20"/>
          <w:szCs w:val="20"/>
          <w:lang w:val="en-US" w:eastAsia="sv-SE"/>
        </w:rPr>
      </w:pPr>
    </w:p>
    <w:p w14:paraId="50D0F038" w14:textId="3C563CC3" w:rsidR="00374987" w:rsidRPr="00C95E42" w:rsidRDefault="00374987" w:rsidP="00C1549B">
      <w:pPr>
        <w:rPr>
          <w:sz w:val="20"/>
          <w:szCs w:val="20"/>
          <w:lang w:val="en-US" w:eastAsia="sv-SE"/>
        </w:rPr>
      </w:pPr>
      <w:r w:rsidRPr="00C95E42">
        <w:rPr>
          <w:sz w:val="20"/>
          <w:szCs w:val="20"/>
          <w:lang w:val="en-US" w:eastAsia="sv-SE"/>
        </w:rPr>
        <w:t xml:space="preserve">As described in Appendix 2, proceedings </w:t>
      </w:r>
      <w:r w:rsidR="0059740D" w:rsidRPr="00C95E42">
        <w:rPr>
          <w:sz w:val="20"/>
          <w:szCs w:val="20"/>
          <w:lang w:val="en-US" w:eastAsia="sv-SE"/>
        </w:rPr>
        <w:t xml:space="preserve">evolved </w:t>
      </w:r>
      <w:proofErr w:type="gramStart"/>
      <w:r w:rsidRPr="00C95E42">
        <w:rPr>
          <w:sz w:val="20"/>
          <w:szCs w:val="20"/>
          <w:lang w:val="en-US" w:eastAsia="sv-SE"/>
        </w:rPr>
        <w:t>during the course of</w:t>
      </w:r>
      <w:proofErr w:type="gramEnd"/>
      <w:r w:rsidRPr="00C95E42">
        <w:rPr>
          <w:sz w:val="20"/>
          <w:szCs w:val="20"/>
          <w:lang w:val="en-US" w:eastAsia="sv-SE"/>
        </w:rPr>
        <w:t xml:space="preserve"> the survey. There are mainly two factors that differ: sampling procedure and incentives to participate. Regarding the former, we applied a random sampling procedure (randomization on addresses) and a non-random sampling procedure (contacting people who were in selected places in the neighborhood). Regarding incentives, in the later phase of the study, we offered potential participants a gift certificate worth the equivalent of 10 Euro. Table S</w:t>
      </w:r>
      <w:r w:rsidR="00EF794E">
        <w:rPr>
          <w:sz w:val="20"/>
          <w:szCs w:val="20"/>
          <w:lang w:val="en-US" w:eastAsia="sv-SE"/>
        </w:rPr>
        <w:t>4</w:t>
      </w:r>
      <w:r w:rsidRPr="00C95E42">
        <w:rPr>
          <w:sz w:val="20"/>
          <w:szCs w:val="20"/>
          <w:lang w:val="en-US" w:eastAsia="sv-SE"/>
        </w:rPr>
        <w:t xml:space="preserve"> shows the number of respondents who were recruited with each type of arrangement. </w:t>
      </w:r>
    </w:p>
    <w:p w14:paraId="7A9C767F" w14:textId="77777777" w:rsidR="00374987" w:rsidRPr="00C95E42" w:rsidRDefault="00374987" w:rsidP="00C1549B">
      <w:pPr>
        <w:rPr>
          <w:sz w:val="20"/>
          <w:szCs w:val="20"/>
          <w:lang w:val="en-US" w:eastAsia="sv-SE"/>
        </w:rPr>
      </w:pPr>
    </w:p>
    <w:p w14:paraId="5F7AE464" w14:textId="2B4BB909" w:rsidR="00374987" w:rsidRPr="00C95E42" w:rsidRDefault="00374987" w:rsidP="00C1549B">
      <w:pPr>
        <w:rPr>
          <w:sz w:val="20"/>
          <w:szCs w:val="20"/>
          <w:lang w:val="en" w:eastAsia="sv-SE"/>
        </w:rPr>
      </w:pPr>
      <w:r w:rsidRPr="00C95E42">
        <w:rPr>
          <w:sz w:val="20"/>
          <w:szCs w:val="20"/>
          <w:lang w:val="en-US" w:eastAsia="sv-SE"/>
        </w:rPr>
        <w:t xml:space="preserve">Going further into details, in Hjällbo, the first recruitment was made on the market square in the neighborhood, the second in different geographical locations in the neighborhood, and the third was based on randomly selected addresses. In Bergsjön, the first recruitment was made in the waiting room to the well-visited health center in the neighborhood, and the second was based on randomly selected addresses. </w:t>
      </w:r>
      <w:r w:rsidRPr="00C95E42">
        <w:rPr>
          <w:sz w:val="20"/>
          <w:szCs w:val="20"/>
          <w:lang w:val="en" w:eastAsia="sv-SE"/>
        </w:rPr>
        <w:t>We offered monetary incentives for the third recruitment in Hjällbo, for both recruitments in Bergsjön, and for participants in all online panel waves after the third recruitment in Hjällbo.</w:t>
      </w:r>
    </w:p>
    <w:p w14:paraId="1306602B" w14:textId="76A4198D" w:rsidR="005E14E8" w:rsidRPr="00D96151" w:rsidRDefault="005E14E8" w:rsidP="00C1549B">
      <w:pPr>
        <w:rPr>
          <w:sz w:val="22"/>
          <w:szCs w:val="22"/>
          <w:lang w:val="en" w:eastAsia="sv-SE"/>
        </w:rPr>
      </w:pPr>
    </w:p>
    <w:p w14:paraId="0EB946F2" w14:textId="77777777" w:rsidR="00E22739" w:rsidRDefault="00E22739">
      <w:pPr>
        <w:spacing w:after="160" w:line="259" w:lineRule="auto"/>
        <w:rPr>
          <w:b/>
          <w:bCs/>
          <w:sz w:val="20"/>
          <w:szCs w:val="20"/>
          <w:lang w:val="en-US" w:eastAsia="sv-SE"/>
        </w:rPr>
      </w:pPr>
      <w:r>
        <w:rPr>
          <w:b/>
          <w:bCs/>
          <w:sz w:val="20"/>
          <w:szCs w:val="20"/>
          <w:lang w:val="en-US" w:eastAsia="sv-SE"/>
        </w:rPr>
        <w:br w:type="page"/>
      </w:r>
    </w:p>
    <w:p w14:paraId="00F3F1F7" w14:textId="7CA07CA5" w:rsidR="00DE3889" w:rsidRPr="00E22739" w:rsidRDefault="005E14E8" w:rsidP="00E22739">
      <w:pPr>
        <w:spacing w:line="276" w:lineRule="auto"/>
        <w:rPr>
          <w:sz w:val="20"/>
          <w:szCs w:val="20"/>
          <w:lang w:val="en-US" w:eastAsia="sv-SE"/>
        </w:rPr>
      </w:pPr>
      <w:r w:rsidRPr="00C95E42">
        <w:rPr>
          <w:b/>
          <w:bCs/>
          <w:sz w:val="20"/>
          <w:szCs w:val="20"/>
          <w:lang w:val="en-US" w:eastAsia="sv-SE"/>
        </w:rPr>
        <w:lastRenderedPageBreak/>
        <w:t>Table S</w:t>
      </w:r>
      <w:r w:rsidR="009768E7">
        <w:rPr>
          <w:b/>
          <w:bCs/>
          <w:sz w:val="20"/>
          <w:szCs w:val="20"/>
          <w:lang w:val="en-US" w:eastAsia="sv-SE"/>
        </w:rPr>
        <w:t>4</w:t>
      </w:r>
      <w:r w:rsidRPr="00C95E42">
        <w:rPr>
          <w:b/>
          <w:bCs/>
          <w:sz w:val="20"/>
          <w:szCs w:val="20"/>
          <w:lang w:val="en-US" w:eastAsia="sv-SE"/>
        </w:rPr>
        <w:t>. Number of respondents by recruitment arrangements</w:t>
      </w:r>
    </w:p>
    <w:tbl>
      <w:tblPr>
        <w:tblStyle w:val="TableGrid"/>
        <w:tblW w:w="8010" w:type="dxa"/>
        <w:tblLook w:val="04A0" w:firstRow="1" w:lastRow="0" w:firstColumn="1" w:lastColumn="0" w:noHBand="0" w:noVBand="1"/>
      </w:tblPr>
      <w:tblGrid>
        <w:gridCol w:w="2159"/>
        <w:gridCol w:w="2063"/>
        <w:gridCol w:w="2068"/>
        <w:gridCol w:w="1720"/>
      </w:tblGrid>
      <w:tr w:rsidR="00374987" w:rsidRPr="00976BB7" w14:paraId="09D4C937" w14:textId="77777777" w:rsidTr="00E22739">
        <w:trPr>
          <w:trHeight w:val="454"/>
        </w:trPr>
        <w:tc>
          <w:tcPr>
            <w:tcW w:w="2159" w:type="dxa"/>
            <w:tcBorders>
              <w:left w:val="nil"/>
              <w:right w:val="nil"/>
            </w:tcBorders>
            <w:vAlign w:val="center"/>
          </w:tcPr>
          <w:p w14:paraId="7BADCD55" w14:textId="77777777" w:rsidR="00374987" w:rsidRPr="00976BB7" w:rsidRDefault="00374987" w:rsidP="00C95E42">
            <w:pPr>
              <w:jc w:val="center"/>
              <w:rPr>
                <w:rFonts w:asciiTheme="majorHAnsi" w:hAnsiTheme="majorHAnsi" w:cstheme="majorHAnsi"/>
                <w:sz w:val="20"/>
                <w:szCs w:val="20"/>
                <w:lang w:val="en-US" w:eastAsia="sv-SE"/>
              </w:rPr>
            </w:pPr>
          </w:p>
        </w:tc>
        <w:tc>
          <w:tcPr>
            <w:tcW w:w="2063" w:type="dxa"/>
            <w:tcBorders>
              <w:left w:val="nil"/>
              <w:right w:val="nil"/>
            </w:tcBorders>
            <w:vAlign w:val="center"/>
          </w:tcPr>
          <w:p w14:paraId="55AB2359" w14:textId="77777777" w:rsidR="00374987" w:rsidRPr="00976BB7" w:rsidRDefault="00374987" w:rsidP="00C95E42">
            <w:pPr>
              <w:jc w:val="center"/>
              <w:rPr>
                <w:rFonts w:asciiTheme="majorHAnsi" w:hAnsiTheme="majorHAnsi" w:cstheme="majorHAnsi"/>
                <w:sz w:val="20"/>
                <w:szCs w:val="20"/>
                <w:lang w:eastAsia="sv-SE"/>
              </w:rPr>
            </w:pPr>
            <w:r w:rsidRPr="00976BB7">
              <w:rPr>
                <w:rFonts w:asciiTheme="majorHAnsi" w:hAnsiTheme="majorHAnsi" w:cstheme="majorHAnsi"/>
                <w:sz w:val="20"/>
                <w:szCs w:val="20"/>
                <w:lang w:eastAsia="sv-SE"/>
              </w:rPr>
              <w:t xml:space="preserve">No </w:t>
            </w:r>
            <w:proofErr w:type="spellStart"/>
            <w:r w:rsidRPr="00976BB7">
              <w:rPr>
                <w:rFonts w:asciiTheme="majorHAnsi" w:hAnsiTheme="majorHAnsi" w:cstheme="majorHAnsi"/>
                <w:sz w:val="20"/>
                <w:szCs w:val="20"/>
                <w:lang w:eastAsia="sv-SE"/>
              </w:rPr>
              <w:t>monetary</w:t>
            </w:r>
            <w:proofErr w:type="spellEnd"/>
            <w:r w:rsidRPr="00976BB7">
              <w:rPr>
                <w:rFonts w:asciiTheme="majorHAnsi" w:hAnsiTheme="majorHAnsi" w:cstheme="majorHAnsi"/>
                <w:sz w:val="20"/>
                <w:szCs w:val="20"/>
                <w:lang w:eastAsia="sv-SE"/>
              </w:rPr>
              <w:t xml:space="preserve"> </w:t>
            </w:r>
            <w:proofErr w:type="spellStart"/>
            <w:r w:rsidRPr="00976BB7">
              <w:rPr>
                <w:rFonts w:asciiTheme="majorHAnsi" w:hAnsiTheme="majorHAnsi" w:cstheme="majorHAnsi"/>
                <w:sz w:val="20"/>
                <w:szCs w:val="20"/>
                <w:lang w:eastAsia="sv-SE"/>
              </w:rPr>
              <w:t>incentive</w:t>
            </w:r>
            <w:proofErr w:type="spellEnd"/>
          </w:p>
        </w:tc>
        <w:tc>
          <w:tcPr>
            <w:tcW w:w="2068" w:type="dxa"/>
            <w:tcBorders>
              <w:left w:val="nil"/>
              <w:right w:val="nil"/>
            </w:tcBorders>
            <w:vAlign w:val="center"/>
          </w:tcPr>
          <w:p w14:paraId="2177F5B6" w14:textId="77777777" w:rsidR="00374987" w:rsidRPr="00976BB7" w:rsidRDefault="00374987" w:rsidP="00C95E42">
            <w:pPr>
              <w:jc w:val="center"/>
              <w:rPr>
                <w:rFonts w:asciiTheme="majorHAnsi" w:hAnsiTheme="majorHAnsi" w:cstheme="majorHAnsi"/>
                <w:sz w:val="20"/>
                <w:szCs w:val="20"/>
                <w:lang w:eastAsia="sv-SE"/>
              </w:rPr>
            </w:pPr>
            <w:proofErr w:type="spellStart"/>
            <w:r w:rsidRPr="00976BB7">
              <w:rPr>
                <w:rFonts w:asciiTheme="majorHAnsi" w:hAnsiTheme="majorHAnsi" w:cstheme="majorHAnsi"/>
                <w:sz w:val="20"/>
                <w:szCs w:val="20"/>
                <w:lang w:eastAsia="sv-SE"/>
              </w:rPr>
              <w:t>Monetary</w:t>
            </w:r>
            <w:proofErr w:type="spellEnd"/>
            <w:r w:rsidRPr="00976BB7">
              <w:rPr>
                <w:rFonts w:asciiTheme="majorHAnsi" w:hAnsiTheme="majorHAnsi" w:cstheme="majorHAnsi"/>
                <w:sz w:val="20"/>
                <w:szCs w:val="20"/>
                <w:lang w:eastAsia="sv-SE"/>
              </w:rPr>
              <w:t xml:space="preserve"> </w:t>
            </w:r>
            <w:proofErr w:type="spellStart"/>
            <w:r w:rsidRPr="00976BB7">
              <w:rPr>
                <w:rFonts w:asciiTheme="majorHAnsi" w:hAnsiTheme="majorHAnsi" w:cstheme="majorHAnsi"/>
                <w:sz w:val="20"/>
                <w:szCs w:val="20"/>
                <w:lang w:eastAsia="sv-SE"/>
              </w:rPr>
              <w:t>incentive</w:t>
            </w:r>
            <w:proofErr w:type="spellEnd"/>
          </w:p>
        </w:tc>
        <w:tc>
          <w:tcPr>
            <w:tcW w:w="1720" w:type="dxa"/>
            <w:tcBorders>
              <w:left w:val="nil"/>
              <w:right w:val="nil"/>
            </w:tcBorders>
            <w:shd w:val="clear" w:color="auto" w:fill="E7E6E6"/>
            <w:vAlign w:val="center"/>
          </w:tcPr>
          <w:p w14:paraId="1219FB92" w14:textId="77777777" w:rsidR="00374987" w:rsidRPr="00976BB7" w:rsidRDefault="00374987" w:rsidP="00C95E42">
            <w:pPr>
              <w:jc w:val="center"/>
              <w:rPr>
                <w:rFonts w:asciiTheme="majorHAnsi" w:hAnsiTheme="majorHAnsi" w:cstheme="majorHAnsi"/>
                <w:sz w:val="20"/>
                <w:szCs w:val="20"/>
                <w:lang w:eastAsia="sv-SE"/>
              </w:rPr>
            </w:pPr>
            <w:r w:rsidRPr="00976BB7">
              <w:rPr>
                <w:rFonts w:asciiTheme="majorHAnsi" w:hAnsiTheme="majorHAnsi" w:cstheme="majorHAnsi"/>
                <w:sz w:val="20"/>
                <w:szCs w:val="20"/>
                <w:lang w:eastAsia="sv-SE"/>
              </w:rPr>
              <w:t>Total</w:t>
            </w:r>
          </w:p>
        </w:tc>
      </w:tr>
      <w:tr w:rsidR="00374987" w:rsidRPr="00976BB7" w14:paraId="1CFDC31A" w14:textId="77777777" w:rsidTr="00E22739">
        <w:trPr>
          <w:trHeight w:val="454"/>
        </w:trPr>
        <w:tc>
          <w:tcPr>
            <w:tcW w:w="2159" w:type="dxa"/>
            <w:tcBorders>
              <w:left w:val="nil"/>
              <w:bottom w:val="nil"/>
              <w:right w:val="nil"/>
            </w:tcBorders>
            <w:vAlign w:val="center"/>
          </w:tcPr>
          <w:p w14:paraId="4337E6CC" w14:textId="77777777" w:rsidR="00374987" w:rsidRPr="00976BB7" w:rsidRDefault="00374987" w:rsidP="00374987">
            <w:pPr>
              <w:rPr>
                <w:rFonts w:asciiTheme="majorHAnsi" w:hAnsiTheme="majorHAnsi" w:cstheme="majorHAnsi"/>
                <w:sz w:val="20"/>
                <w:szCs w:val="20"/>
                <w:lang w:eastAsia="sv-SE"/>
              </w:rPr>
            </w:pPr>
            <w:r w:rsidRPr="00976BB7">
              <w:rPr>
                <w:rFonts w:asciiTheme="majorHAnsi" w:hAnsiTheme="majorHAnsi" w:cstheme="majorHAnsi"/>
                <w:sz w:val="20"/>
                <w:szCs w:val="20"/>
                <w:lang w:eastAsia="sv-SE"/>
              </w:rPr>
              <w:t xml:space="preserve">Non </w:t>
            </w:r>
            <w:proofErr w:type="spellStart"/>
            <w:r w:rsidRPr="00976BB7">
              <w:rPr>
                <w:rFonts w:asciiTheme="majorHAnsi" w:hAnsiTheme="majorHAnsi" w:cstheme="majorHAnsi"/>
                <w:sz w:val="20"/>
                <w:szCs w:val="20"/>
                <w:lang w:eastAsia="sv-SE"/>
              </w:rPr>
              <w:t>random</w:t>
            </w:r>
            <w:proofErr w:type="spellEnd"/>
            <w:r w:rsidRPr="00976BB7">
              <w:rPr>
                <w:rFonts w:asciiTheme="majorHAnsi" w:hAnsiTheme="majorHAnsi" w:cstheme="majorHAnsi"/>
                <w:sz w:val="20"/>
                <w:szCs w:val="20"/>
                <w:lang w:eastAsia="sv-SE"/>
              </w:rPr>
              <w:t xml:space="preserve"> sampling</w:t>
            </w:r>
          </w:p>
        </w:tc>
        <w:tc>
          <w:tcPr>
            <w:tcW w:w="2063" w:type="dxa"/>
            <w:tcBorders>
              <w:left w:val="nil"/>
              <w:bottom w:val="nil"/>
              <w:right w:val="nil"/>
            </w:tcBorders>
            <w:vAlign w:val="center"/>
          </w:tcPr>
          <w:p w14:paraId="529DF334" w14:textId="4D84B4DC" w:rsidR="00374987" w:rsidRPr="00976BB7" w:rsidRDefault="00374987" w:rsidP="00374987">
            <w:pPr>
              <w:jc w:val="center"/>
              <w:rPr>
                <w:rFonts w:asciiTheme="majorHAnsi" w:hAnsiTheme="majorHAnsi" w:cstheme="majorHAnsi"/>
                <w:sz w:val="20"/>
                <w:szCs w:val="20"/>
                <w:lang w:eastAsia="sv-SE"/>
              </w:rPr>
            </w:pPr>
            <w:proofErr w:type="spellStart"/>
            <w:r w:rsidRPr="00976BB7">
              <w:rPr>
                <w:rFonts w:asciiTheme="majorHAnsi" w:hAnsiTheme="majorHAnsi" w:cstheme="majorHAnsi"/>
                <w:sz w:val="20"/>
                <w:szCs w:val="20"/>
                <w:lang w:eastAsia="sv-SE"/>
              </w:rPr>
              <w:t>Type</w:t>
            </w:r>
            <w:proofErr w:type="spellEnd"/>
            <w:r w:rsidRPr="00976BB7">
              <w:rPr>
                <w:rFonts w:asciiTheme="majorHAnsi" w:hAnsiTheme="majorHAnsi" w:cstheme="majorHAnsi"/>
                <w:sz w:val="20"/>
                <w:szCs w:val="20"/>
                <w:lang w:eastAsia="sv-SE"/>
              </w:rPr>
              <w:t xml:space="preserve"> 1: 989</w:t>
            </w:r>
          </w:p>
        </w:tc>
        <w:tc>
          <w:tcPr>
            <w:tcW w:w="2068" w:type="dxa"/>
            <w:tcBorders>
              <w:left w:val="nil"/>
              <w:bottom w:val="nil"/>
              <w:right w:val="nil"/>
            </w:tcBorders>
            <w:vAlign w:val="center"/>
          </w:tcPr>
          <w:p w14:paraId="1087FC97" w14:textId="6D0B4867" w:rsidR="00374987" w:rsidRPr="00976BB7" w:rsidRDefault="00374987" w:rsidP="00374987">
            <w:pPr>
              <w:jc w:val="center"/>
              <w:rPr>
                <w:rFonts w:asciiTheme="majorHAnsi" w:hAnsiTheme="majorHAnsi" w:cstheme="majorHAnsi"/>
                <w:sz w:val="20"/>
                <w:szCs w:val="20"/>
                <w:lang w:eastAsia="sv-SE"/>
              </w:rPr>
            </w:pPr>
            <w:proofErr w:type="spellStart"/>
            <w:r w:rsidRPr="00976BB7">
              <w:rPr>
                <w:rFonts w:asciiTheme="majorHAnsi" w:hAnsiTheme="majorHAnsi" w:cstheme="majorHAnsi"/>
                <w:sz w:val="20"/>
                <w:szCs w:val="20"/>
                <w:lang w:eastAsia="sv-SE"/>
              </w:rPr>
              <w:t>Type</w:t>
            </w:r>
            <w:proofErr w:type="spellEnd"/>
            <w:r w:rsidRPr="00976BB7">
              <w:rPr>
                <w:rFonts w:asciiTheme="majorHAnsi" w:hAnsiTheme="majorHAnsi" w:cstheme="majorHAnsi"/>
                <w:sz w:val="20"/>
                <w:szCs w:val="20"/>
                <w:lang w:eastAsia="sv-SE"/>
              </w:rPr>
              <w:t xml:space="preserve"> 2: 539</w:t>
            </w:r>
          </w:p>
        </w:tc>
        <w:tc>
          <w:tcPr>
            <w:tcW w:w="1720" w:type="dxa"/>
            <w:tcBorders>
              <w:left w:val="nil"/>
              <w:bottom w:val="nil"/>
              <w:right w:val="nil"/>
            </w:tcBorders>
            <w:shd w:val="clear" w:color="auto" w:fill="E7E6E6"/>
            <w:vAlign w:val="center"/>
          </w:tcPr>
          <w:p w14:paraId="4BF1F982" w14:textId="04449A4E" w:rsidR="00374987" w:rsidRPr="00976BB7" w:rsidRDefault="00374987" w:rsidP="00374987">
            <w:pPr>
              <w:jc w:val="center"/>
              <w:rPr>
                <w:rFonts w:asciiTheme="majorHAnsi" w:hAnsiTheme="majorHAnsi" w:cstheme="majorHAnsi"/>
                <w:sz w:val="20"/>
                <w:szCs w:val="20"/>
                <w:lang w:eastAsia="sv-SE"/>
              </w:rPr>
            </w:pPr>
            <w:r w:rsidRPr="00976BB7">
              <w:rPr>
                <w:rFonts w:asciiTheme="majorHAnsi" w:hAnsiTheme="majorHAnsi" w:cstheme="majorHAnsi"/>
                <w:sz w:val="20"/>
                <w:szCs w:val="20"/>
                <w:lang w:eastAsia="sv-SE"/>
              </w:rPr>
              <w:t>1,528</w:t>
            </w:r>
          </w:p>
        </w:tc>
      </w:tr>
      <w:tr w:rsidR="00374987" w:rsidRPr="00976BB7" w14:paraId="701F1450" w14:textId="77777777" w:rsidTr="00E22739">
        <w:trPr>
          <w:trHeight w:val="454"/>
        </w:trPr>
        <w:tc>
          <w:tcPr>
            <w:tcW w:w="2159" w:type="dxa"/>
            <w:tcBorders>
              <w:top w:val="nil"/>
              <w:left w:val="nil"/>
              <w:bottom w:val="single" w:sz="4" w:space="0" w:color="auto"/>
              <w:right w:val="nil"/>
            </w:tcBorders>
            <w:vAlign w:val="center"/>
          </w:tcPr>
          <w:p w14:paraId="4E326BE0" w14:textId="77777777" w:rsidR="00374987" w:rsidRPr="00976BB7" w:rsidRDefault="00374987" w:rsidP="00374987">
            <w:pPr>
              <w:rPr>
                <w:rFonts w:asciiTheme="majorHAnsi" w:hAnsiTheme="majorHAnsi" w:cstheme="majorHAnsi"/>
                <w:sz w:val="20"/>
                <w:szCs w:val="20"/>
                <w:lang w:eastAsia="sv-SE"/>
              </w:rPr>
            </w:pPr>
            <w:proofErr w:type="spellStart"/>
            <w:r w:rsidRPr="00976BB7">
              <w:rPr>
                <w:rFonts w:asciiTheme="majorHAnsi" w:hAnsiTheme="majorHAnsi" w:cstheme="majorHAnsi"/>
                <w:sz w:val="20"/>
                <w:szCs w:val="20"/>
                <w:lang w:eastAsia="sv-SE"/>
              </w:rPr>
              <w:t>Random</w:t>
            </w:r>
            <w:proofErr w:type="spellEnd"/>
            <w:r w:rsidRPr="00976BB7">
              <w:rPr>
                <w:rFonts w:asciiTheme="majorHAnsi" w:hAnsiTheme="majorHAnsi" w:cstheme="majorHAnsi"/>
                <w:sz w:val="20"/>
                <w:szCs w:val="20"/>
                <w:lang w:eastAsia="sv-SE"/>
              </w:rPr>
              <w:t xml:space="preserve"> sampling </w:t>
            </w:r>
          </w:p>
        </w:tc>
        <w:tc>
          <w:tcPr>
            <w:tcW w:w="2063" w:type="dxa"/>
            <w:tcBorders>
              <w:top w:val="nil"/>
              <w:left w:val="nil"/>
              <w:bottom w:val="single" w:sz="4" w:space="0" w:color="auto"/>
              <w:right w:val="nil"/>
            </w:tcBorders>
            <w:vAlign w:val="center"/>
          </w:tcPr>
          <w:p w14:paraId="7F614963" w14:textId="77777777" w:rsidR="00374987" w:rsidRPr="00976BB7" w:rsidRDefault="00374987" w:rsidP="00374987">
            <w:pPr>
              <w:jc w:val="center"/>
              <w:rPr>
                <w:rFonts w:asciiTheme="majorHAnsi" w:hAnsiTheme="majorHAnsi" w:cstheme="majorHAnsi"/>
                <w:sz w:val="20"/>
                <w:szCs w:val="20"/>
                <w:lang w:eastAsia="sv-SE"/>
              </w:rPr>
            </w:pPr>
            <w:r w:rsidRPr="00976BB7">
              <w:rPr>
                <w:rFonts w:asciiTheme="majorHAnsi" w:hAnsiTheme="majorHAnsi" w:cstheme="majorHAnsi"/>
                <w:sz w:val="20"/>
                <w:szCs w:val="20"/>
                <w:lang w:eastAsia="sv-SE"/>
              </w:rPr>
              <w:t>―</w:t>
            </w:r>
          </w:p>
        </w:tc>
        <w:tc>
          <w:tcPr>
            <w:tcW w:w="2068" w:type="dxa"/>
            <w:tcBorders>
              <w:top w:val="nil"/>
              <w:left w:val="nil"/>
              <w:bottom w:val="single" w:sz="4" w:space="0" w:color="auto"/>
              <w:right w:val="nil"/>
            </w:tcBorders>
            <w:vAlign w:val="center"/>
          </w:tcPr>
          <w:p w14:paraId="52495313" w14:textId="5C79B235" w:rsidR="00374987" w:rsidRPr="00976BB7" w:rsidRDefault="00374987" w:rsidP="00374987">
            <w:pPr>
              <w:jc w:val="center"/>
              <w:rPr>
                <w:rFonts w:asciiTheme="majorHAnsi" w:hAnsiTheme="majorHAnsi" w:cstheme="majorHAnsi"/>
                <w:sz w:val="20"/>
                <w:szCs w:val="20"/>
                <w:lang w:eastAsia="sv-SE"/>
              </w:rPr>
            </w:pPr>
            <w:proofErr w:type="spellStart"/>
            <w:r w:rsidRPr="00976BB7">
              <w:rPr>
                <w:rFonts w:asciiTheme="majorHAnsi" w:hAnsiTheme="majorHAnsi" w:cstheme="majorHAnsi"/>
                <w:sz w:val="20"/>
                <w:szCs w:val="20"/>
                <w:lang w:eastAsia="sv-SE"/>
              </w:rPr>
              <w:t>Type</w:t>
            </w:r>
            <w:proofErr w:type="spellEnd"/>
            <w:r w:rsidRPr="00976BB7">
              <w:rPr>
                <w:rFonts w:asciiTheme="majorHAnsi" w:hAnsiTheme="majorHAnsi" w:cstheme="majorHAnsi"/>
                <w:sz w:val="20"/>
                <w:szCs w:val="20"/>
                <w:lang w:eastAsia="sv-SE"/>
              </w:rPr>
              <w:t xml:space="preserve"> 4: 758</w:t>
            </w:r>
          </w:p>
        </w:tc>
        <w:tc>
          <w:tcPr>
            <w:tcW w:w="1720" w:type="dxa"/>
            <w:tcBorders>
              <w:top w:val="nil"/>
              <w:left w:val="nil"/>
              <w:bottom w:val="single" w:sz="4" w:space="0" w:color="auto"/>
              <w:right w:val="nil"/>
            </w:tcBorders>
            <w:shd w:val="clear" w:color="auto" w:fill="E7E6E6"/>
            <w:vAlign w:val="center"/>
          </w:tcPr>
          <w:p w14:paraId="6204E055" w14:textId="34DAAAC6" w:rsidR="00374987" w:rsidRPr="00976BB7" w:rsidRDefault="00374987" w:rsidP="00374987">
            <w:pPr>
              <w:jc w:val="center"/>
              <w:rPr>
                <w:rFonts w:asciiTheme="majorHAnsi" w:hAnsiTheme="majorHAnsi" w:cstheme="majorHAnsi"/>
                <w:sz w:val="20"/>
                <w:szCs w:val="20"/>
                <w:lang w:eastAsia="sv-SE"/>
              </w:rPr>
            </w:pPr>
            <w:r w:rsidRPr="00976BB7">
              <w:rPr>
                <w:rFonts w:asciiTheme="majorHAnsi" w:hAnsiTheme="majorHAnsi" w:cstheme="majorHAnsi"/>
                <w:sz w:val="20"/>
                <w:szCs w:val="20"/>
                <w:lang w:eastAsia="sv-SE"/>
              </w:rPr>
              <w:t>758</w:t>
            </w:r>
          </w:p>
        </w:tc>
      </w:tr>
      <w:tr w:rsidR="00374987" w:rsidRPr="00976BB7" w14:paraId="77A1737C" w14:textId="77777777" w:rsidTr="00E22739">
        <w:trPr>
          <w:trHeight w:val="454"/>
        </w:trPr>
        <w:tc>
          <w:tcPr>
            <w:tcW w:w="2159" w:type="dxa"/>
            <w:tcBorders>
              <w:top w:val="single" w:sz="4" w:space="0" w:color="auto"/>
              <w:left w:val="nil"/>
              <w:right w:val="nil"/>
            </w:tcBorders>
            <w:shd w:val="clear" w:color="auto" w:fill="E7E6E6"/>
            <w:vAlign w:val="center"/>
          </w:tcPr>
          <w:p w14:paraId="735B2F6E" w14:textId="77777777" w:rsidR="00374987" w:rsidRPr="00976BB7" w:rsidRDefault="00374987" w:rsidP="00374987">
            <w:pPr>
              <w:rPr>
                <w:rFonts w:asciiTheme="majorHAnsi" w:hAnsiTheme="majorHAnsi" w:cstheme="majorHAnsi"/>
                <w:sz w:val="20"/>
                <w:szCs w:val="20"/>
                <w:lang w:eastAsia="sv-SE"/>
              </w:rPr>
            </w:pPr>
            <w:r w:rsidRPr="00976BB7">
              <w:rPr>
                <w:rFonts w:asciiTheme="majorHAnsi" w:hAnsiTheme="majorHAnsi" w:cstheme="majorHAnsi"/>
                <w:sz w:val="20"/>
                <w:szCs w:val="20"/>
                <w:lang w:eastAsia="sv-SE"/>
              </w:rPr>
              <w:t>Total</w:t>
            </w:r>
          </w:p>
        </w:tc>
        <w:tc>
          <w:tcPr>
            <w:tcW w:w="2063" w:type="dxa"/>
            <w:tcBorders>
              <w:top w:val="single" w:sz="4" w:space="0" w:color="auto"/>
              <w:left w:val="nil"/>
              <w:right w:val="nil"/>
            </w:tcBorders>
            <w:shd w:val="clear" w:color="auto" w:fill="E7E6E6"/>
            <w:vAlign w:val="center"/>
          </w:tcPr>
          <w:p w14:paraId="0C377E3C" w14:textId="05517F6A" w:rsidR="00374987" w:rsidRPr="00976BB7" w:rsidRDefault="00374987" w:rsidP="00374987">
            <w:pPr>
              <w:jc w:val="center"/>
              <w:rPr>
                <w:rFonts w:asciiTheme="majorHAnsi" w:hAnsiTheme="majorHAnsi" w:cstheme="majorHAnsi"/>
                <w:sz w:val="20"/>
                <w:szCs w:val="20"/>
                <w:lang w:eastAsia="sv-SE"/>
              </w:rPr>
            </w:pPr>
            <w:r w:rsidRPr="00976BB7">
              <w:rPr>
                <w:rFonts w:asciiTheme="majorHAnsi" w:hAnsiTheme="majorHAnsi" w:cstheme="majorHAnsi"/>
                <w:sz w:val="20"/>
                <w:szCs w:val="20"/>
                <w:lang w:eastAsia="sv-SE"/>
              </w:rPr>
              <w:t>989</w:t>
            </w:r>
          </w:p>
        </w:tc>
        <w:tc>
          <w:tcPr>
            <w:tcW w:w="2068" w:type="dxa"/>
            <w:tcBorders>
              <w:top w:val="single" w:sz="4" w:space="0" w:color="auto"/>
              <w:left w:val="nil"/>
              <w:right w:val="nil"/>
            </w:tcBorders>
            <w:shd w:val="clear" w:color="auto" w:fill="E7E6E6"/>
            <w:vAlign w:val="center"/>
          </w:tcPr>
          <w:p w14:paraId="47F26D3B" w14:textId="68FF7BC8" w:rsidR="00374987" w:rsidRPr="00976BB7" w:rsidRDefault="00374987" w:rsidP="00374987">
            <w:pPr>
              <w:jc w:val="center"/>
              <w:rPr>
                <w:rFonts w:asciiTheme="majorHAnsi" w:hAnsiTheme="majorHAnsi" w:cstheme="majorHAnsi"/>
                <w:sz w:val="20"/>
                <w:szCs w:val="20"/>
                <w:lang w:eastAsia="sv-SE"/>
              </w:rPr>
            </w:pPr>
            <w:r w:rsidRPr="00976BB7">
              <w:rPr>
                <w:rFonts w:asciiTheme="majorHAnsi" w:hAnsiTheme="majorHAnsi" w:cstheme="majorHAnsi"/>
                <w:sz w:val="20"/>
                <w:szCs w:val="20"/>
                <w:lang w:eastAsia="sv-SE"/>
              </w:rPr>
              <w:t>1,297</w:t>
            </w:r>
          </w:p>
        </w:tc>
        <w:tc>
          <w:tcPr>
            <w:tcW w:w="1720" w:type="dxa"/>
            <w:tcBorders>
              <w:top w:val="single" w:sz="4" w:space="0" w:color="auto"/>
              <w:left w:val="nil"/>
              <w:right w:val="nil"/>
            </w:tcBorders>
            <w:shd w:val="clear" w:color="auto" w:fill="E7E6E6"/>
            <w:vAlign w:val="center"/>
          </w:tcPr>
          <w:p w14:paraId="3A555B6F" w14:textId="5BB0C5E6" w:rsidR="00374987" w:rsidRPr="00976BB7" w:rsidRDefault="00374987" w:rsidP="00374987">
            <w:pPr>
              <w:jc w:val="center"/>
              <w:rPr>
                <w:rFonts w:asciiTheme="majorHAnsi" w:hAnsiTheme="majorHAnsi" w:cstheme="majorHAnsi"/>
                <w:sz w:val="20"/>
                <w:szCs w:val="20"/>
                <w:lang w:eastAsia="sv-SE"/>
              </w:rPr>
            </w:pPr>
            <w:r w:rsidRPr="00976BB7">
              <w:rPr>
                <w:rFonts w:asciiTheme="majorHAnsi" w:hAnsiTheme="majorHAnsi" w:cstheme="majorHAnsi"/>
                <w:sz w:val="20"/>
                <w:szCs w:val="20"/>
                <w:lang w:eastAsia="sv-SE"/>
              </w:rPr>
              <w:t>2,286</w:t>
            </w:r>
          </w:p>
        </w:tc>
      </w:tr>
    </w:tbl>
    <w:p w14:paraId="07D844CD" w14:textId="77777777" w:rsidR="00374987" w:rsidRPr="00374987" w:rsidRDefault="00374987" w:rsidP="00374987">
      <w:pPr>
        <w:rPr>
          <w:lang w:eastAsia="sv-SE"/>
        </w:rPr>
      </w:pPr>
    </w:p>
    <w:p w14:paraId="6D649C1F" w14:textId="746D35B1" w:rsidR="005E14E8" w:rsidRPr="00C95E42" w:rsidRDefault="00374987" w:rsidP="003B2CAE">
      <w:pPr>
        <w:rPr>
          <w:sz w:val="20"/>
          <w:szCs w:val="20"/>
          <w:lang w:val="en" w:eastAsia="sv-SE"/>
        </w:rPr>
      </w:pPr>
      <w:r w:rsidRPr="00C95E42">
        <w:rPr>
          <w:sz w:val="20"/>
          <w:szCs w:val="20"/>
          <w:lang w:val="en-US" w:eastAsia="sv-SE"/>
        </w:rPr>
        <w:t>Table S</w:t>
      </w:r>
      <w:r w:rsidR="009768E7">
        <w:rPr>
          <w:sz w:val="20"/>
          <w:szCs w:val="20"/>
          <w:lang w:val="en-US" w:eastAsia="sv-SE"/>
        </w:rPr>
        <w:t>5</w:t>
      </w:r>
      <w:r w:rsidRPr="00C95E42">
        <w:rPr>
          <w:sz w:val="20"/>
          <w:szCs w:val="20"/>
          <w:lang w:val="en-US" w:eastAsia="sv-SE"/>
        </w:rPr>
        <w:t xml:space="preserve"> shows summary measures of representativity compared to register data for </w:t>
      </w:r>
      <w:r w:rsidR="007D2DA8" w:rsidRPr="00C95E42">
        <w:rPr>
          <w:sz w:val="20"/>
          <w:szCs w:val="20"/>
          <w:lang w:val="en-US" w:eastAsia="sv-SE"/>
        </w:rPr>
        <w:t>“</w:t>
      </w:r>
      <w:r w:rsidRPr="00C95E42">
        <w:rPr>
          <w:sz w:val="20"/>
          <w:szCs w:val="20"/>
          <w:lang w:val="en-US" w:eastAsia="sv-SE"/>
        </w:rPr>
        <w:t>Contacted</w:t>
      </w:r>
      <w:r w:rsidR="007D2DA8" w:rsidRPr="00C95E42">
        <w:rPr>
          <w:sz w:val="20"/>
          <w:szCs w:val="20"/>
          <w:lang w:val="en-US" w:eastAsia="sv-SE"/>
        </w:rPr>
        <w:t>,”</w:t>
      </w:r>
      <w:r w:rsidRPr="00C95E42">
        <w:rPr>
          <w:sz w:val="20"/>
          <w:szCs w:val="20"/>
          <w:lang w:val="en-US" w:eastAsia="sv-SE"/>
        </w:rPr>
        <w:t xml:space="preserve"> </w:t>
      </w:r>
      <w:r w:rsidR="007D2DA8" w:rsidRPr="00C95E42">
        <w:rPr>
          <w:sz w:val="20"/>
          <w:szCs w:val="20"/>
          <w:lang w:val="en-US" w:eastAsia="sv-SE"/>
        </w:rPr>
        <w:t>“</w:t>
      </w:r>
      <w:r w:rsidRPr="00C95E42">
        <w:rPr>
          <w:sz w:val="20"/>
          <w:szCs w:val="20"/>
          <w:lang w:val="en-US" w:eastAsia="sv-SE"/>
        </w:rPr>
        <w:t>Interviewed f2f,</w:t>
      </w:r>
      <w:r w:rsidR="007D2DA8" w:rsidRPr="00C95E42">
        <w:rPr>
          <w:sz w:val="20"/>
          <w:szCs w:val="20"/>
          <w:lang w:val="en-US" w:eastAsia="sv-SE"/>
        </w:rPr>
        <w:t>”</w:t>
      </w:r>
      <w:r w:rsidRPr="00C95E42">
        <w:rPr>
          <w:sz w:val="20"/>
          <w:szCs w:val="20"/>
          <w:lang w:val="en-US" w:eastAsia="sv-SE"/>
        </w:rPr>
        <w:t xml:space="preserve"> and </w:t>
      </w:r>
      <w:r w:rsidR="007D2DA8" w:rsidRPr="00C95E42">
        <w:rPr>
          <w:sz w:val="20"/>
          <w:szCs w:val="20"/>
          <w:lang w:val="en-US" w:eastAsia="sv-SE"/>
        </w:rPr>
        <w:t>“</w:t>
      </w:r>
      <w:r w:rsidRPr="00C95E42">
        <w:rPr>
          <w:sz w:val="20"/>
          <w:szCs w:val="20"/>
          <w:lang w:val="en-US" w:eastAsia="sv-SE"/>
        </w:rPr>
        <w:t>Interviewed online</w:t>
      </w:r>
      <w:r w:rsidR="007D2DA8" w:rsidRPr="00C95E42">
        <w:rPr>
          <w:sz w:val="20"/>
          <w:szCs w:val="20"/>
          <w:lang w:val="en-US" w:eastAsia="sv-SE"/>
        </w:rPr>
        <w:t>”</w:t>
      </w:r>
      <w:r w:rsidRPr="00C95E42">
        <w:rPr>
          <w:sz w:val="20"/>
          <w:szCs w:val="20"/>
          <w:lang w:val="en-US" w:eastAsia="sv-SE"/>
        </w:rPr>
        <w:t xml:space="preserve"> by recruitment arrangements in Hjällbo and Bergsjön, respectively. The results show remarkably small differences between recruitment arrangements. </w:t>
      </w:r>
      <w:r w:rsidRPr="00C95E42">
        <w:rPr>
          <w:sz w:val="20"/>
          <w:szCs w:val="20"/>
          <w:lang w:val="en" w:eastAsia="sv-SE"/>
        </w:rPr>
        <w:t>Both summary measures show a similar degree of similarity when we compare across rows. It is only the randomly recruited contact sample in Bergsjön that shows a higher correspondence with register data than any other recruitment arrangement. Thus, in this local context where large proportions of residents are interviewed, at least some non-random sampling methods seem to work satisfactorily.</w:t>
      </w:r>
      <w:r w:rsidR="00312E32">
        <w:rPr>
          <w:sz w:val="20"/>
          <w:szCs w:val="20"/>
          <w:lang w:val="en" w:eastAsia="sv-SE"/>
        </w:rPr>
        <w:t xml:space="preserve"> </w:t>
      </w:r>
    </w:p>
    <w:p w14:paraId="1B2DB1C8" w14:textId="483AF58C" w:rsidR="005E14E8" w:rsidRPr="00C95E42" w:rsidRDefault="005E14E8" w:rsidP="002C2453">
      <w:pPr>
        <w:spacing w:line="360" w:lineRule="auto"/>
        <w:rPr>
          <w:sz w:val="20"/>
          <w:szCs w:val="20"/>
          <w:lang w:val="en-US" w:eastAsia="sv-SE"/>
        </w:rPr>
      </w:pPr>
    </w:p>
    <w:tbl>
      <w:tblPr>
        <w:tblpPr w:leftFromText="142" w:rightFromText="142" w:vertAnchor="text" w:horzAnchor="margin" w:tblpY="307"/>
        <w:tblW w:w="9344"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00" w:firstRow="0" w:lastRow="0" w:firstColumn="0" w:lastColumn="0" w:noHBand="0" w:noVBand="1"/>
      </w:tblPr>
      <w:tblGrid>
        <w:gridCol w:w="1865"/>
        <w:gridCol w:w="1164"/>
        <w:gridCol w:w="1192"/>
        <w:gridCol w:w="1340"/>
        <w:gridCol w:w="1417"/>
        <w:gridCol w:w="1181"/>
        <w:gridCol w:w="1185"/>
      </w:tblGrid>
      <w:tr w:rsidR="00374987" w:rsidRPr="003B2CAE" w14:paraId="03D454CC" w14:textId="77777777" w:rsidTr="003312FF">
        <w:trPr>
          <w:trHeight w:val="340"/>
        </w:trPr>
        <w:tc>
          <w:tcPr>
            <w:tcW w:w="1865" w:type="dxa"/>
            <w:vMerge w:val="restart"/>
            <w:tcBorders>
              <w:top w:val="single" w:sz="4" w:space="0" w:color="auto"/>
              <w:left w:val="nil"/>
              <w:right w:val="nil"/>
            </w:tcBorders>
          </w:tcPr>
          <w:p w14:paraId="00251D27" w14:textId="77777777" w:rsidR="00374987" w:rsidRPr="003B2CAE" w:rsidRDefault="00374987" w:rsidP="00C95E42">
            <w:pPr>
              <w:keepLines/>
              <w:widowControl w:val="0"/>
              <w:rPr>
                <w:rFonts w:asciiTheme="majorHAnsi" w:hAnsiTheme="majorHAnsi" w:cstheme="majorHAnsi"/>
                <w:sz w:val="20"/>
                <w:szCs w:val="20"/>
                <w:lang w:val="en-US" w:eastAsia="sv-SE"/>
              </w:rPr>
            </w:pPr>
          </w:p>
        </w:tc>
        <w:tc>
          <w:tcPr>
            <w:tcW w:w="2356" w:type="dxa"/>
            <w:gridSpan w:val="2"/>
            <w:tcBorders>
              <w:top w:val="single" w:sz="4" w:space="0" w:color="auto"/>
              <w:left w:val="nil"/>
              <w:bottom w:val="nil"/>
              <w:right w:val="nil"/>
            </w:tcBorders>
          </w:tcPr>
          <w:p w14:paraId="2ADC09DB" w14:textId="77777777" w:rsidR="00374987" w:rsidRPr="003B2CAE" w:rsidRDefault="00374987" w:rsidP="00C95E42">
            <w:pPr>
              <w:keepLines/>
              <w:widowControl w:val="0"/>
              <w:jc w:val="center"/>
              <w:rPr>
                <w:rFonts w:asciiTheme="minorHAnsi" w:hAnsiTheme="minorHAnsi" w:cstheme="minorHAnsi"/>
                <w:sz w:val="20"/>
                <w:szCs w:val="20"/>
                <w:lang w:eastAsia="sv-SE"/>
              </w:rPr>
            </w:pPr>
            <w:proofErr w:type="spellStart"/>
            <w:r w:rsidRPr="003B2CAE">
              <w:rPr>
                <w:rFonts w:asciiTheme="minorHAnsi" w:hAnsiTheme="minorHAnsi" w:cstheme="minorHAnsi"/>
                <w:sz w:val="20"/>
                <w:szCs w:val="20"/>
                <w:lang w:eastAsia="sv-SE"/>
              </w:rPr>
              <w:t>Contacted</w:t>
            </w:r>
            <w:proofErr w:type="spellEnd"/>
          </w:p>
        </w:tc>
        <w:tc>
          <w:tcPr>
            <w:tcW w:w="2757" w:type="dxa"/>
            <w:gridSpan w:val="2"/>
            <w:tcBorders>
              <w:top w:val="single" w:sz="4" w:space="0" w:color="auto"/>
              <w:left w:val="nil"/>
              <w:bottom w:val="nil"/>
              <w:right w:val="nil"/>
            </w:tcBorders>
          </w:tcPr>
          <w:p w14:paraId="5672E23D" w14:textId="77777777" w:rsidR="00374987" w:rsidRPr="003B2CAE" w:rsidRDefault="00374987" w:rsidP="00C95E42">
            <w:pPr>
              <w:keepLines/>
              <w:widowControl w:val="0"/>
              <w:jc w:val="center"/>
              <w:rPr>
                <w:rFonts w:asciiTheme="minorHAnsi" w:hAnsiTheme="minorHAnsi" w:cstheme="minorHAnsi"/>
                <w:sz w:val="20"/>
                <w:szCs w:val="20"/>
                <w:lang w:eastAsia="sv-SE"/>
              </w:rPr>
            </w:pPr>
            <w:proofErr w:type="spellStart"/>
            <w:r w:rsidRPr="003B2CAE">
              <w:rPr>
                <w:rFonts w:asciiTheme="minorHAnsi" w:hAnsiTheme="minorHAnsi" w:cstheme="minorHAnsi"/>
                <w:sz w:val="20"/>
                <w:szCs w:val="20"/>
                <w:lang w:eastAsia="sv-SE"/>
              </w:rPr>
              <w:t>Interviewed</w:t>
            </w:r>
            <w:proofErr w:type="spellEnd"/>
            <w:r w:rsidRPr="003B2CAE">
              <w:rPr>
                <w:rFonts w:asciiTheme="minorHAnsi" w:hAnsiTheme="minorHAnsi" w:cstheme="minorHAnsi"/>
                <w:sz w:val="20"/>
                <w:szCs w:val="20"/>
                <w:lang w:eastAsia="sv-SE"/>
              </w:rPr>
              <w:t xml:space="preserve"> f2f</w:t>
            </w:r>
          </w:p>
        </w:tc>
        <w:tc>
          <w:tcPr>
            <w:tcW w:w="2366" w:type="dxa"/>
            <w:gridSpan w:val="2"/>
            <w:tcBorders>
              <w:top w:val="single" w:sz="4" w:space="0" w:color="auto"/>
              <w:left w:val="nil"/>
              <w:bottom w:val="nil"/>
              <w:right w:val="nil"/>
            </w:tcBorders>
          </w:tcPr>
          <w:p w14:paraId="105E118F" w14:textId="77777777" w:rsidR="00374987" w:rsidRPr="003B2CAE" w:rsidRDefault="00374987" w:rsidP="00C95E42">
            <w:pPr>
              <w:keepLines/>
              <w:widowControl w:val="0"/>
              <w:jc w:val="center"/>
              <w:rPr>
                <w:rFonts w:asciiTheme="minorHAnsi" w:hAnsiTheme="minorHAnsi" w:cstheme="minorHAnsi"/>
                <w:sz w:val="20"/>
                <w:szCs w:val="20"/>
                <w:lang w:eastAsia="sv-SE"/>
              </w:rPr>
            </w:pPr>
            <w:proofErr w:type="spellStart"/>
            <w:r w:rsidRPr="003B2CAE">
              <w:rPr>
                <w:rFonts w:asciiTheme="minorHAnsi" w:hAnsiTheme="minorHAnsi" w:cstheme="minorHAnsi"/>
                <w:sz w:val="20"/>
                <w:szCs w:val="20"/>
                <w:lang w:eastAsia="sv-SE"/>
              </w:rPr>
              <w:t>Interviewed</w:t>
            </w:r>
            <w:proofErr w:type="spellEnd"/>
            <w:r w:rsidRPr="003B2CAE">
              <w:rPr>
                <w:rFonts w:asciiTheme="minorHAnsi" w:hAnsiTheme="minorHAnsi" w:cstheme="minorHAnsi"/>
                <w:sz w:val="20"/>
                <w:szCs w:val="20"/>
                <w:lang w:eastAsia="sv-SE"/>
              </w:rPr>
              <w:t xml:space="preserve"> online</w:t>
            </w:r>
          </w:p>
        </w:tc>
      </w:tr>
      <w:tr w:rsidR="00374987" w:rsidRPr="003B2CAE" w14:paraId="06795BCB" w14:textId="77777777" w:rsidTr="003312FF">
        <w:trPr>
          <w:trHeight w:val="397"/>
        </w:trPr>
        <w:tc>
          <w:tcPr>
            <w:tcW w:w="1865" w:type="dxa"/>
            <w:vMerge/>
            <w:tcBorders>
              <w:left w:val="nil"/>
              <w:bottom w:val="single" w:sz="4" w:space="0" w:color="auto"/>
              <w:right w:val="nil"/>
            </w:tcBorders>
          </w:tcPr>
          <w:p w14:paraId="03C5D248" w14:textId="77777777" w:rsidR="00374987" w:rsidRPr="003B2CAE" w:rsidRDefault="00374987" w:rsidP="00C95E42">
            <w:pPr>
              <w:keepLines/>
              <w:widowControl w:val="0"/>
              <w:rPr>
                <w:rFonts w:asciiTheme="majorHAnsi" w:hAnsiTheme="majorHAnsi" w:cstheme="majorHAnsi"/>
                <w:sz w:val="20"/>
                <w:szCs w:val="20"/>
                <w:lang w:eastAsia="sv-SE"/>
              </w:rPr>
            </w:pPr>
          </w:p>
        </w:tc>
        <w:tc>
          <w:tcPr>
            <w:tcW w:w="1164" w:type="dxa"/>
            <w:tcBorders>
              <w:top w:val="nil"/>
              <w:left w:val="nil"/>
              <w:bottom w:val="single" w:sz="4" w:space="0" w:color="auto"/>
              <w:right w:val="nil"/>
            </w:tcBorders>
          </w:tcPr>
          <w:p w14:paraId="5720C229" w14:textId="77777777" w:rsidR="00374987" w:rsidRPr="003B2CAE" w:rsidRDefault="00374987" w:rsidP="00C95E42">
            <w:pPr>
              <w:keepLines/>
              <w:widowControl w:val="0"/>
              <w:jc w:val="center"/>
              <w:rPr>
                <w:rFonts w:asciiTheme="majorHAnsi" w:hAnsiTheme="majorHAnsi" w:cstheme="majorHAnsi"/>
                <w:sz w:val="20"/>
                <w:szCs w:val="20"/>
                <w:lang w:eastAsia="sv-SE"/>
              </w:rPr>
            </w:pPr>
            <w:r w:rsidRPr="003B2CAE">
              <w:rPr>
                <w:rFonts w:asciiTheme="majorHAnsi" w:hAnsiTheme="majorHAnsi" w:cstheme="majorHAnsi"/>
                <w:sz w:val="20"/>
                <w:szCs w:val="20"/>
                <w:lang w:eastAsia="sv-SE"/>
              </w:rPr>
              <w:t>MAE</w:t>
            </w:r>
          </w:p>
        </w:tc>
        <w:tc>
          <w:tcPr>
            <w:tcW w:w="1192" w:type="dxa"/>
            <w:tcBorders>
              <w:top w:val="nil"/>
              <w:left w:val="nil"/>
              <w:bottom w:val="single" w:sz="4" w:space="0" w:color="auto"/>
              <w:right w:val="nil"/>
            </w:tcBorders>
          </w:tcPr>
          <w:p w14:paraId="1EC58CF7" w14:textId="77777777" w:rsidR="00374987" w:rsidRPr="003B2CAE" w:rsidRDefault="00374987" w:rsidP="00C95E42">
            <w:pPr>
              <w:keepLines/>
              <w:widowControl w:val="0"/>
              <w:jc w:val="center"/>
              <w:rPr>
                <w:rFonts w:asciiTheme="majorHAnsi" w:hAnsiTheme="majorHAnsi" w:cstheme="majorHAnsi"/>
                <w:sz w:val="20"/>
                <w:szCs w:val="20"/>
                <w:lang w:eastAsia="sv-SE"/>
              </w:rPr>
            </w:pPr>
            <w:r w:rsidRPr="003B2CAE">
              <w:rPr>
                <w:rFonts w:asciiTheme="majorHAnsi" w:hAnsiTheme="majorHAnsi" w:cstheme="majorHAnsi"/>
                <w:sz w:val="20"/>
                <w:szCs w:val="20"/>
                <w:lang w:eastAsia="sv-SE"/>
              </w:rPr>
              <w:t>RMSE</w:t>
            </w:r>
          </w:p>
        </w:tc>
        <w:tc>
          <w:tcPr>
            <w:tcW w:w="1340" w:type="dxa"/>
            <w:tcBorders>
              <w:top w:val="nil"/>
              <w:left w:val="nil"/>
              <w:bottom w:val="single" w:sz="4" w:space="0" w:color="auto"/>
              <w:right w:val="nil"/>
            </w:tcBorders>
          </w:tcPr>
          <w:p w14:paraId="1BBDB30E" w14:textId="77777777" w:rsidR="00374987" w:rsidRPr="003B2CAE" w:rsidRDefault="00374987" w:rsidP="00C95E42">
            <w:pPr>
              <w:keepLines/>
              <w:widowControl w:val="0"/>
              <w:jc w:val="center"/>
              <w:rPr>
                <w:rFonts w:asciiTheme="majorHAnsi" w:hAnsiTheme="majorHAnsi" w:cstheme="majorHAnsi"/>
                <w:sz w:val="20"/>
                <w:szCs w:val="20"/>
                <w:lang w:eastAsia="sv-SE"/>
              </w:rPr>
            </w:pPr>
            <w:r w:rsidRPr="003B2CAE">
              <w:rPr>
                <w:rFonts w:asciiTheme="majorHAnsi" w:hAnsiTheme="majorHAnsi" w:cstheme="majorHAnsi"/>
                <w:sz w:val="20"/>
                <w:szCs w:val="20"/>
                <w:lang w:eastAsia="sv-SE"/>
              </w:rPr>
              <w:t>MAE</w:t>
            </w:r>
          </w:p>
        </w:tc>
        <w:tc>
          <w:tcPr>
            <w:tcW w:w="1417" w:type="dxa"/>
            <w:tcBorders>
              <w:top w:val="nil"/>
              <w:left w:val="nil"/>
              <w:bottom w:val="single" w:sz="4" w:space="0" w:color="auto"/>
              <w:right w:val="nil"/>
            </w:tcBorders>
          </w:tcPr>
          <w:p w14:paraId="578AD2F6" w14:textId="77777777" w:rsidR="00374987" w:rsidRPr="003B2CAE" w:rsidRDefault="00374987" w:rsidP="00C95E42">
            <w:pPr>
              <w:keepLines/>
              <w:widowControl w:val="0"/>
              <w:jc w:val="center"/>
              <w:rPr>
                <w:rFonts w:asciiTheme="majorHAnsi" w:hAnsiTheme="majorHAnsi" w:cstheme="majorHAnsi"/>
                <w:sz w:val="20"/>
                <w:szCs w:val="20"/>
                <w:lang w:eastAsia="sv-SE"/>
              </w:rPr>
            </w:pPr>
            <w:r w:rsidRPr="003B2CAE">
              <w:rPr>
                <w:rFonts w:asciiTheme="majorHAnsi" w:hAnsiTheme="majorHAnsi" w:cstheme="majorHAnsi"/>
                <w:sz w:val="20"/>
                <w:szCs w:val="20"/>
                <w:lang w:eastAsia="sv-SE"/>
              </w:rPr>
              <w:t>RMSE</w:t>
            </w:r>
          </w:p>
        </w:tc>
        <w:tc>
          <w:tcPr>
            <w:tcW w:w="1181" w:type="dxa"/>
            <w:tcBorders>
              <w:top w:val="nil"/>
              <w:left w:val="nil"/>
              <w:bottom w:val="single" w:sz="4" w:space="0" w:color="auto"/>
              <w:right w:val="nil"/>
            </w:tcBorders>
          </w:tcPr>
          <w:p w14:paraId="03CC0E06" w14:textId="77777777" w:rsidR="00374987" w:rsidRPr="003B2CAE" w:rsidRDefault="00374987" w:rsidP="00C95E42">
            <w:pPr>
              <w:keepLines/>
              <w:widowControl w:val="0"/>
              <w:jc w:val="center"/>
              <w:rPr>
                <w:rFonts w:asciiTheme="majorHAnsi" w:hAnsiTheme="majorHAnsi" w:cstheme="majorHAnsi"/>
                <w:sz w:val="20"/>
                <w:szCs w:val="20"/>
                <w:lang w:eastAsia="sv-SE"/>
              </w:rPr>
            </w:pPr>
            <w:r w:rsidRPr="003B2CAE">
              <w:rPr>
                <w:rFonts w:asciiTheme="majorHAnsi" w:hAnsiTheme="majorHAnsi" w:cstheme="majorHAnsi"/>
                <w:sz w:val="20"/>
                <w:szCs w:val="20"/>
                <w:lang w:eastAsia="sv-SE"/>
              </w:rPr>
              <w:t>MAE</w:t>
            </w:r>
          </w:p>
        </w:tc>
        <w:tc>
          <w:tcPr>
            <w:tcW w:w="1185" w:type="dxa"/>
            <w:tcBorders>
              <w:top w:val="nil"/>
              <w:left w:val="nil"/>
              <w:bottom w:val="single" w:sz="4" w:space="0" w:color="auto"/>
              <w:right w:val="nil"/>
            </w:tcBorders>
          </w:tcPr>
          <w:p w14:paraId="4642A9D0" w14:textId="77777777" w:rsidR="00374987" w:rsidRPr="003B2CAE" w:rsidRDefault="00374987" w:rsidP="00C95E42">
            <w:pPr>
              <w:keepLines/>
              <w:widowControl w:val="0"/>
              <w:jc w:val="center"/>
              <w:rPr>
                <w:rFonts w:asciiTheme="majorHAnsi" w:hAnsiTheme="majorHAnsi" w:cstheme="majorHAnsi"/>
                <w:sz w:val="20"/>
                <w:szCs w:val="20"/>
                <w:lang w:eastAsia="sv-SE"/>
              </w:rPr>
            </w:pPr>
            <w:r w:rsidRPr="003B2CAE">
              <w:rPr>
                <w:rFonts w:asciiTheme="majorHAnsi" w:hAnsiTheme="majorHAnsi" w:cstheme="majorHAnsi"/>
                <w:sz w:val="20"/>
                <w:szCs w:val="20"/>
                <w:lang w:eastAsia="sv-SE"/>
              </w:rPr>
              <w:t>RMSE</w:t>
            </w:r>
          </w:p>
        </w:tc>
      </w:tr>
      <w:tr w:rsidR="00374987" w:rsidRPr="003B2CAE" w14:paraId="71A6E9CE" w14:textId="77777777" w:rsidTr="003312FF">
        <w:trPr>
          <w:trHeight w:val="337"/>
        </w:trPr>
        <w:tc>
          <w:tcPr>
            <w:tcW w:w="1865" w:type="dxa"/>
            <w:tcBorders>
              <w:top w:val="single" w:sz="4" w:space="0" w:color="auto"/>
              <w:left w:val="nil"/>
              <w:bottom w:val="nil"/>
              <w:right w:val="nil"/>
            </w:tcBorders>
          </w:tcPr>
          <w:p w14:paraId="78C33C4E" w14:textId="77777777" w:rsidR="00374987" w:rsidRPr="003B2CAE" w:rsidRDefault="00374987" w:rsidP="00C95E42">
            <w:pPr>
              <w:keepLines/>
              <w:widowControl w:val="0"/>
              <w:rPr>
                <w:rFonts w:asciiTheme="majorHAnsi" w:hAnsiTheme="majorHAnsi" w:cstheme="majorHAnsi"/>
                <w:sz w:val="20"/>
                <w:szCs w:val="20"/>
                <w:lang w:eastAsia="sv-SE"/>
              </w:rPr>
            </w:pPr>
            <w:proofErr w:type="spellStart"/>
            <w:r w:rsidRPr="003B2CAE">
              <w:rPr>
                <w:rFonts w:asciiTheme="majorHAnsi" w:hAnsiTheme="majorHAnsi" w:cstheme="majorHAnsi"/>
                <w:sz w:val="20"/>
                <w:szCs w:val="20"/>
                <w:lang w:eastAsia="sv-SE"/>
              </w:rPr>
              <w:t>Type</w:t>
            </w:r>
            <w:proofErr w:type="spellEnd"/>
            <w:r w:rsidRPr="003B2CAE">
              <w:rPr>
                <w:rFonts w:asciiTheme="majorHAnsi" w:hAnsiTheme="majorHAnsi" w:cstheme="majorHAnsi"/>
                <w:sz w:val="20"/>
                <w:szCs w:val="20"/>
                <w:lang w:eastAsia="sv-SE"/>
              </w:rPr>
              <w:t xml:space="preserve"> 1 (Hjällbo)</w:t>
            </w:r>
          </w:p>
        </w:tc>
        <w:tc>
          <w:tcPr>
            <w:tcW w:w="1164" w:type="dxa"/>
            <w:tcBorders>
              <w:top w:val="single" w:sz="4" w:space="0" w:color="auto"/>
              <w:left w:val="nil"/>
              <w:bottom w:val="nil"/>
              <w:right w:val="nil"/>
            </w:tcBorders>
          </w:tcPr>
          <w:p w14:paraId="74ED7A10" w14:textId="77777777" w:rsidR="00374987" w:rsidRPr="003B2CAE" w:rsidRDefault="00374987" w:rsidP="00C95E42">
            <w:pPr>
              <w:keepLines/>
              <w:widowControl w:val="0"/>
              <w:jc w:val="center"/>
              <w:rPr>
                <w:rFonts w:asciiTheme="majorHAnsi" w:hAnsiTheme="majorHAnsi" w:cstheme="majorHAnsi"/>
                <w:color w:val="000000"/>
                <w:sz w:val="20"/>
                <w:szCs w:val="20"/>
                <w:lang w:eastAsia="sv-SE"/>
              </w:rPr>
            </w:pPr>
            <w:r w:rsidRPr="003B2CAE">
              <w:rPr>
                <w:rFonts w:asciiTheme="majorHAnsi" w:hAnsiTheme="majorHAnsi" w:cstheme="majorHAnsi"/>
                <w:color w:val="000000"/>
                <w:sz w:val="20"/>
                <w:szCs w:val="20"/>
                <w:lang w:eastAsia="sv-SE"/>
              </w:rPr>
              <w:t>7.78</w:t>
            </w:r>
          </w:p>
        </w:tc>
        <w:tc>
          <w:tcPr>
            <w:tcW w:w="1192" w:type="dxa"/>
            <w:tcBorders>
              <w:top w:val="single" w:sz="4" w:space="0" w:color="auto"/>
              <w:left w:val="nil"/>
              <w:bottom w:val="nil"/>
              <w:right w:val="nil"/>
            </w:tcBorders>
          </w:tcPr>
          <w:p w14:paraId="5570B039" w14:textId="77777777" w:rsidR="00374987" w:rsidRPr="003B2CAE" w:rsidRDefault="00374987" w:rsidP="00C95E42">
            <w:pPr>
              <w:keepLines/>
              <w:widowControl w:val="0"/>
              <w:jc w:val="center"/>
              <w:rPr>
                <w:rFonts w:asciiTheme="majorHAnsi" w:hAnsiTheme="majorHAnsi" w:cstheme="majorHAnsi"/>
                <w:color w:val="000000"/>
                <w:sz w:val="20"/>
                <w:szCs w:val="20"/>
                <w:lang w:eastAsia="sv-SE"/>
              </w:rPr>
            </w:pPr>
            <w:r w:rsidRPr="003B2CAE">
              <w:rPr>
                <w:rFonts w:asciiTheme="majorHAnsi" w:hAnsiTheme="majorHAnsi" w:cstheme="majorHAnsi"/>
                <w:color w:val="000000"/>
                <w:sz w:val="20"/>
                <w:szCs w:val="20"/>
                <w:lang w:eastAsia="sv-SE"/>
              </w:rPr>
              <w:t>7.78</w:t>
            </w:r>
          </w:p>
        </w:tc>
        <w:tc>
          <w:tcPr>
            <w:tcW w:w="1340" w:type="dxa"/>
            <w:tcBorders>
              <w:top w:val="single" w:sz="4" w:space="0" w:color="auto"/>
              <w:left w:val="nil"/>
              <w:bottom w:val="nil"/>
              <w:right w:val="nil"/>
            </w:tcBorders>
          </w:tcPr>
          <w:p w14:paraId="5F2550A6" w14:textId="77777777" w:rsidR="00374987" w:rsidRPr="003B2CAE" w:rsidRDefault="00374987" w:rsidP="00C95E42">
            <w:pPr>
              <w:keepLines/>
              <w:widowControl w:val="0"/>
              <w:jc w:val="center"/>
              <w:rPr>
                <w:rFonts w:asciiTheme="majorHAnsi" w:hAnsiTheme="majorHAnsi" w:cstheme="majorHAnsi"/>
                <w:color w:val="000000"/>
                <w:sz w:val="20"/>
                <w:szCs w:val="20"/>
                <w:lang w:eastAsia="sv-SE"/>
              </w:rPr>
            </w:pPr>
            <w:r w:rsidRPr="003B2CAE">
              <w:rPr>
                <w:rFonts w:asciiTheme="majorHAnsi" w:hAnsiTheme="majorHAnsi" w:cstheme="majorHAnsi"/>
                <w:color w:val="000000"/>
                <w:sz w:val="20"/>
                <w:szCs w:val="20"/>
                <w:lang w:eastAsia="sv-SE"/>
              </w:rPr>
              <w:t>5.0</w:t>
            </w:r>
          </w:p>
        </w:tc>
        <w:tc>
          <w:tcPr>
            <w:tcW w:w="1417" w:type="dxa"/>
            <w:tcBorders>
              <w:top w:val="single" w:sz="4" w:space="0" w:color="auto"/>
              <w:left w:val="nil"/>
              <w:bottom w:val="nil"/>
              <w:right w:val="nil"/>
            </w:tcBorders>
          </w:tcPr>
          <w:p w14:paraId="3593D742" w14:textId="77777777" w:rsidR="00374987" w:rsidRPr="003B2CAE" w:rsidRDefault="00374987" w:rsidP="00C95E42">
            <w:pPr>
              <w:keepLines/>
              <w:widowControl w:val="0"/>
              <w:jc w:val="center"/>
              <w:rPr>
                <w:rFonts w:asciiTheme="majorHAnsi" w:hAnsiTheme="majorHAnsi" w:cstheme="majorHAnsi"/>
                <w:color w:val="000000"/>
                <w:sz w:val="20"/>
                <w:szCs w:val="20"/>
                <w:lang w:eastAsia="sv-SE"/>
              </w:rPr>
            </w:pPr>
            <w:r w:rsidRPr="003B2CAE">
              <w:rPr>
                <w:rFonts w:asciiTheme="majorHAnsi" w:hAnsiTheme="majorHAnsi" w:cstheme="majorHAnsi"/>
                <w:color w:val="000000"/>
                <w:sz w:val="20"/>
                <w:szCs w:val="20"/>
                <w:lang w:eastAsia="sv-SE"/>
              </w:rPr>
              <w:t>5.21</w:t>
            </w:r>
          </w:p>
        </w:tc>
        <w:tc>
          <w:tcPr>
            <w:tcW w:w="1181" w:type="dxa"/>
            <w:tcBorders>
              <w:top w:val="single" w:sz="4" w:space="0" w:color="auto"/>
              <w:left w:val="nil"/>
              <w:bottom w:val="nil"/>
              <w:right w:val="nil"/>
            </w:tcBorders>
          </w:tcPr>
          <w:p w14:paraId="03B5C87C" w14:textId="77777777" w:rsidR="00374987" w:rsidRPr="003B2CAE" w:rsidRDefault="00374987" w:rsidP="00C95E42">
            <w:pPr>
              <w:keepLines/>
              <w:widowControl w:val="0"/>
              <w:jc w:val="center"/>
              <w:rPr>
                <w:rFonts w:asciiTheme="majorHAnsi" w:hAnsiTheme="majorHAnsi" w:cstheme="majorHAnsi"/>
                <w:color w:val="000000"/>
                <w:sz w:val="20"/>
                <w:szCs w:val="20"/>
                <w:lang w:eastAsia="sv-SE"/>
              </w:rPr>
            </w:pPr>
            <w:r w:rsidRPr="003B2CAE">
              <w:rPr>
                <w:rFonts w:asciiTheme="majorHAnsi" w:hAnsiTheme="majorHAnsi" w:cstheme="majorHAnsi"/>
                <w:color w:val="000000"/>
                <w:sz w:val="20"/>
                <w:szCs w:val="20"/>
                <w:lang w:eastAsia="sv-SE"/>
              </w:rPr>
              <w:t>9.48</w:t>
            </w:r>
          </w:p>
        </w:tc>
        <w:tc>
          <w:tcPr>
            <w:tcW w:w="1185" w:type="dxa"/>
            <w:tcBorders>
              <w:top w:val="single" w:sz="4" w:space="0" w:color="auto"/>
              <w:left w:val="nil"/>
              <w:bottom w:val="nil"/>
              <w:right w:val="nil"/>
            </w:tcBorders>
          </w:tcPr>
          <w:p w14:paraId="6FD8F7CA" w14:textId="77777777" w:rsidR="00374987" w:rsidRPr="003B2CAE" w:rsidRDefault="00374987" w:rsidP="00C95E42">
            <w:pPr>
              <w:keepLines/>
              <w:widowControl w:val="0"/>
              <w:jc w:val="center"/>
              <w:rPr>
                <w:rFonts w:asciiTheme="majorHAnsi" w:hAnsiTheme="majorHAnsi" w:cstheme="majorHAnsi"/>
                <w:color w:val="000000"/>
                <w:sz w:val="20"/>
                <w:szCs w:val="20"/>
                <w:lang w:eastAsia="sv-SE"/>
              </w:rPr>
            </w:pPr>
            <w:r w:rsidRPr="003B2CAE">
              <w:rPr>
                <w:rFonts w:asciiTheme="majorHAnsi" w:hAnsiTheme="majorHAnsi" w:cstheme="majorHAnsi"/>
                <w:color w:val="000000"/>
                <w:sz w:val="20"/>
                <w:szCs w:val="20"/>
                <w:lang w:eastAsia="sv-SE"/>
              </w:rPr>
              <w:t>10.32</w:t>
            </w:r>
          </w:p>
        </w:tc>
      </w:tr>
      <w:tr w:rsidR="00374987" w:rsidRPr="003B2CAE" w14:paraId="068A3D74" w14:textId="77777777" w:rsidTr="003312FF">
        <w:trPr>
          <w:trHeight w:val="337"/>
        </w:trPr>
        <w:tc>
          <w:tcPr>
            <w:tcW w:w="1865" w:type="dxa"/>
            <w:tcBorders>
              <w:top w:val="nil"/>
              <w:left w:val="nil"/>
              <w:bottom w:val="nil"/>
              <w:right w:val="nil"/>
            </w:tcBorders>
          </w:tcPr>
          <w:p w14:paraId="2B64738E" w14:textId="77777777" w:rsidR="00374987" w:rsidRPr="003B2CAE" w:rsidRDefault="00374987" w:rsidP="00C95E42">
            <w:pPr>
              <w:keepLines/>
              <w:widowControl w:val="0"/>
              <w:rPr>
                <w:rFonts w:asciiTheme="majorHAnsi" w:hAnsiTheme="majorHAnsi" w:cstheme="majorHAnsi"/>
                <w:sz w:val="20"/>
                <w:szCs w:val="20"/>
                <w:lang w:eastAsia="sv-SE"/>
              </w:rPr>
            </w:pPr>
            <w:proofErr w:type="spellStart"/>
            <w:r w:rsidRPr="003B2CAE">
              <w:rPr>
                <w:rFonts w:asciiTheme="majorHAnsi" w:hAnsiTheme="majorHAnsi" w:cstheme="majorHAnsi"/>
                <w:sz w:val="20"/>
                <w:szCs w:val="20"/>
                <w:lang w:eastAsia="sv-SE"/>
              </w:rPr>
              <w:t>Type</w:t>
            </w:r>
            <w:proofErr w:type="spellEnd"/>
            <w:r w:rsidRPr="003B2CAE">
              <w:rPr>
                <w:rFonts w:asciiTheme="majorHAnsi" w:hAnsiTheme="majorHAnsi" w:cstheme="majorHAnsi"/>
                <w:sz w:val="20"/>
                <w:szCs w:val="20"/>
                <w:lang w:eastAsia="sv-SE"/>
              </w:rPr>
              <w:t xml:space="preserve"> 1 (Hjällbo)</w:t>
            </w:r>
          </w:p>
        </w:tc>
        <w:tc>
          <w:tcPr>
            <w:tcW w:w="1164" w:type="dxa"/>
            <w:tcBorders>
              <w:top w:val="nil"/>
              <w:left w:val="nil"/>
              <w:bottom w:val="nil"/>
              <w:right w:val="nil"/>
            </w:tcBorders>
          </w:tcPr>
          <w:p w14:paraId="47B1E1D5" w14:textId="77777777" w:rsidR="00374987" w:rsidRPr="003B2CAE" w:rsidRDefault="00374987" w:rsidP="00C95E42">
            <w:pPr>
              <w:keepLines/>
              <w:widowControl w:val="0"/>
              <w:jc w:val="center"/>
              <w:rPr>
                <w:rFonts w:asciiTheme="majorHAnsi" w:hAnsiTheme="majorHAnsi" w:cstheme="majorHAnsi"/>
                <w:color w:val="000000"/>
                <w:sz w:val="20"/>
                <w:szCs w:val="20"/>
                <w:lang w:eastAsia="sv-SE"/>
              </w:rPr>
            </w:pPr>
            <w:r w:rsidRPr="003B2CAE">
              <w:rPr>
                <w:rFonts w:asciiTheme="majorHAnsi" w:hAnsiTheme="majorHAnsi" w:cstheme="majorHAnsi"/>
                <w:color w:val="000000"/>
                <w:sz w:val="20"/>
                <w:szCs w:val="20"/>
                <w:lang w:eastAsia="sv-SE"/>
              </w:rPr>
              <w:t>5.53</w:t>
            </w:r>
          </w:p>
        </w:tc>
        <w:tc>
          <w:tcPr>
            <w:tcW w:w="1192" w:type="dxa"/>
            <w:tcBorders>
              <w:top w:val="nil"/>
              <w:left w:val="nil"/>
              <w:bottom w:val="nil"/>
              <w:right w:val="nil"/>
            </w:tcBorders>
          </w:tcPr>
          <w:p w14:paraId="0E317AA7" w14:textId="77777777" w:rsidR="00374987" w:rsidRPr="003B2CAE" w:rsidRDefault="00374987" w:rsidP="00C95E42">
            <w:pPr>
              <w:keepLines/>
              <w:widowControl w:val="0"/>
              <w:jc w:val="center"/>
              <w:rPr>
                <w:rFonts w:asciiTheme="majorHAnsi" w:hAnsiTheme="majorHAnsi" w:cstheme="majorHAnsi"/>
                <w:color w:val="000000"/>
                <w:sz w:val="20"/>
                <w:szCs w:val="20"/>
                <w:lang w:eastAsia="sv-SE"/>
              </w:rPr>
            </w:pPr>
            <w:r w:rsidRPr="003B2CAE">
              <w:rPr>
                <w:rFonts w:asciiTheme="majorHAnsi" w:hAnsiTheme="majorHAnsi" w:cstheme="majorHAnsi"/>
                <w:color w:val="000000"/>
                <w:sz w:val="20"/>
                <w:szCs w:val="20"/>
                <w:lang w:eastAsia="sv-SE"/>
              </w:rPr>
              <w:t>5.53</w:t>
            </w:r>
          </w:p>
        </w:tc>
        <w:tc>
          <w:tcPr>
            <w:tcW w:w="1340" w:type="dxa"/>
            <w:tcBorders>
              <w:top w:val="nil"/>
              <w:left w:val="nil"/>
              <w:bottom w:val="nil"/>
              <w:right w:val="nil"/>
            </w:tcBorders>
          </w:tcPr>
          <w:p w14:paraId="1B3B1D14" w14:textId="77777777" w:rsidR="00374987" w:rsidRPr="003B2CAE" w:rsidRDefault="00374987" w:rsidP="00C95E42">
            <w:pPr>
              <w:keepLines/>
              <w:widowControl w:val="0"/>
              <w:jc w:val="center"/>
              <w:rPr>
                <w:rFonts w:asciiTheme="majorHAnsi" w:hAnsiTheme="majorHAnsi" w:cstheme="majorHAnsi"/>
                <w:color w:val="000000"/>
                <w:sz w:val="20"/>
                <w:szCs w:val="20"/>
                <w:lang w:eastAsia="sv-SE"/>
              </w:rPr>
            </w:pPr>
            <w:r w:rsidRPr="003B2CAE">
              <w:rPr>
                <w:rFonts w:asciiTheme="majorHAnsi" w:hAnsiTheme="majorHAnsi" w:cstheme="majorHAnsi"/>
                <w:color w:val="000000"/>
                <w:sz w:val="20"/>
                <w:szCs w:val="20"/>
                <w:lang w:eastAsia="sv-SE"/>
              </w:rPr>
              <w:t>6.64</w:t>
            </w:r>
          </w:p>
        </w:tc>
        <w:tc>
          <w:tcPr>
            <w:tcW w:w="1417" w:type="dxa"/>
            <w:tcBorders>
              <w:top w:val="nil"/>
              <w:left w:val="nil"/>
              <w:bottom w:val="nil"/>
              <w:right w:val="nil"/>
            </w:tcBorders>
          </w:tcPr>
          <w:p w14:paraId="45D75BE3" w14:textId="77777777" w:rsidR="00374987" w:rsidRPr="003B2CAE" w:rsidRDefault="00374987" w:rsidP="00C95E42">
            <w:pPr>
              <w:keepLines/>
              <w:widowControl w:val="0"/>
              <w:jc w:val="center"/>
              <w:rPr>
                <w:rFonts w:asciiTheme="majorHAnsi" w:hAnsiTheme="majorHAnsi" w:cstheme="majorHAnsi"/>
                <w:color w:val="000000"/>
                <w:sz w:val="20"/>
                <w:szCs w:val="20"/>
                <w:lang w:eastAsia="sv-SE"/>
              </w:rPr>
            </w:pPr>
            <w:r w:rsidRPr="003B2CAE">
              <w:rPr>
                <w:rFonts w:asciiTheme="majorHAnsi" w:hAnsiTheme="majorHAnsi" w:cstheme="majorHAnsi"/>
                <w:color w:val="000000"/>
                <w:sz w:val="20"/>
                <w:szCs w:val="20"/>
                <w:lang w:eastAsia="sv-SE"/>
              </w:rPr>
              <w:t>7.18</w:t>
            </w:r>
          </w:p>
        </w:tc>
        <w:tc>
          <w:tcPr>
            <w:tcW w:w="1181" w:type="dxa"/>
            <w:tcBorders>
              <w:top w:val="nil"/>
              <w:left w:val="nil"/>
              <w:bottom w:val="nil"/>
              <w:right w:val="nil"/>
            </w:tcBorders>
          </w:tcPr>
          <w:p w14:paraId="71ECE236" w14:textId="77777777" w:rsidR="00374987" w:rsidRPr="003B2CAE" w:rsidRDefault="00374987" w:rsidP="00C95E42">
            <w:pPr>
              <w:keepLines/>
              <w:widowControl w:val="0"/>
              <w:jc w:val="center"/>
              <w:rPr>
                <w:rFonts w:asciiTheme="majorHAnsi" w:hAnsiTheme="majorHAnsi" w:cstheme="majorHAnsi"/>
                <w:color w:val="000000"/>
                <w:sz w:val="20"/>
                <w:szCs w:val="20"/>
                <w:lang w:eastAsia="sv-SE"/>
              </w:rPr>
            </w:pPr>
            <w:r w:rsidRPr="003B2CAE">
              <w:rPr>
                <w:rFonts w:asciiTheme="majorHAnsi" w:hAnsiTheme="majorHAnsi" w:cstheme="majorHAnsi"/>
                <w:color w:val="000000"/>
                <w:sz w:val="20"/>
                <w:szCs w:val="20"/>
                <w:lang w:eastAsia="sv-SE"/>
              </w:rPr>
              <w:t>11.03</w:t>
            </w:r>
          </w:p>
        </w:tc>
        <w:tc>
          <w:tcPr>
            <w:tcW w:w="1185" w:type="dxa"/>
            <w:tcBorders>
              <w:top w:val="nil"/>
              <w:left w:val="nil"/>
              <w:bottom w:val="nil"/>
              <w:right w:val="nil"/>
            </w:tcBorders>
          </w:tcPr>
          <w:p w14:paraId="27AF2E26" w14:textId="77777777" w:rsidR="00374987" w:rsidRPr="003B2CAE" w:rsidRDefault="00374987" w:rsidP="00C95E42">
            <w:pPr>
              <w:keepLines/>
              <w:widowControl w:val="0"/>
              <w:jc w:val="center"/>
              <w:rPr>
                <w:rFonts w:asciiTheme="majorHAnsi" w:hAnsiTheme="majorHAnsi" w:cstheme="majorHAnsi"/>
                <w:color w:val="000000"/>
                <w:sz w:val="20"/>
                <w:szCs w:val="20"/>
                <w:lang w:eastAsia="sv-SE"/>
              </w:rPr>
            </w:pPr>
            <w:r w:rsidRPr="003B2CAE">
              <w:rPr>
                <w:rFonts w:asciiTheme="majorHAnsi" w:hAnsiTheme="majorHAnsi" w:cstheme="majorHAnsi"/>
                <w:color w:val="000000"/>
                <w:sz w:val="20"/>
                <w:szCs w:val="20"/>
                <w:lang w:eastAsia="sv-SE"/>
              </w:rPr>
              <w:t>12.38</w:t>
            </w:r>
          </w:p>
        </w:tc>
      </w:tr>
      <w:tr w:rsidR="00374987" w:rsidRPr="003B2CAE" w14:paraId="240D875D" w14:textId="77777777" w:rsidTr="003312FF">
        <w:trPr>
          <w:trHeight w:val="337"/>
        </w:trPr>
        <w:tc>
          <w:tcPr>
            <w:tcW w:w="1865" w:type="dxa"/>
            <w:tcBorders>
              <w:top w:val="nil"/>
              <w:left w:val="nil"/>
              <w:bottom w:val="nil"/>
              <w:right w:val="nil"/>
            </w:tcBorders>
          </w:tcPr>
          <w:p w14:paraId="00642FDC" w14:textId="77777777" w:rsidR="00374987" w:rsidRPr="003B2CAE" w:rsidRDefault="00374987" w:rsidP="00C95E42">
            <w:pPr>
              <w:keepLines/>
              <w:widowControl w:val="0"/>
              <w:rPr>
                <w:rFonts w:asciiTheme="majorHAnsi" w:hAnsiTheme="majorHAnsi" w:cstheme="majorHAnsi"/>
                <w:sz w:val="20"/>
                <w:szCs w:val="20"/>
                <w:lang w:eastAsia="sv-SE"/>
              </w:rPr>
            </w:pPr>
            <w:proofErr w:type="spellStart"/>
            <w:r w:rsidRPr="003B2CAE">
              <w:rPr>
                <w:rFonts w:asciiTheme="majorHAnsi" w:hAnsiTheme="majorHAnsi" w:cstheme="majorHAnsi"/>
                <w:sz w:val="20"/>
                <w:szCs w:val="20"/>
                <w:lang w:eastAsia="sv-SE"/>
              </w:rPr>
              <w:t>Type</w:t>
            </w:r>
            <w:proofErr w:type="spellEnd"/>
            <w:r w:rsidRPr="003B2CAE">
              <w:rPr>
                <w:rFonts w:asciiTheme="majorHAnsi" w:hAnsiTheme="majorHAnsi" w:cstheme="majorHAnsi"/>
                <w:sz w:val="20"/>
                <w:szCs w:val="20"/>
                <w:lang w:eastAsia="sv-SE"/>
              </w:rPr>
              <w:t xml:space="preserve"> 3 (Bergsjön)</w:t>
            </w:r>
          </w:p>
        </w:tc>
        <w:tc>
          <w:tcPr>
            <w:tcW w:w="1164" w:type="dxa"/>
            <w:tcBorders>
              <w:top w:val="nil"/>
              <w:left w:val="nil"/>
              <w:bottom w:val="nil"/>
              <w:right w:val="nil"/>
            </w:tcBorders>
          </w:tcPr>
          <w:p w14:paraId="1E8CBE8D" w14:textId="77777777" w:rsidR="00374987" w:rsidRPr="003B2CAE" w:rsidRDefault="00374987" w:rsidP="00C95E42">
            <w:pPr>
              <w:keepLines/>
              <w:widowControl w:val="0"/>
              <w:jc w:val="center"/>
              <w:rPr>
                <w:rFonts w:asciiTheme="majorHAnsi" w:hAnsiTheme="majorHAnsi" w:cstheme="majorHAnsi"/>
                <w:sz w:val="20"/>
                <w:szCs w:val="20"/>
                <w:lang w:eastAsia="sv-SE"/>
              </w:rPr>
            </w:pPr>
            <w:r w:rsidRPr="003B2CAE">
              <w:rPr>
                <w:rFonts w:asciiTheme="majorHAnsi" w:hAnsiTheme="majorHAnsi" w:cstheme="majorHAnsi"/>
                <w:sz w:val="20"/>
                <w:szCs w:val="20"/>
                <w:lang w:eastAsia="sv-SE"/>
              </w:rPr>
              <w:t>6.58</w:t>
            </w:r>
          </w:p>
        </w:tc>
        <w:tc>
          <w:tcPr>
            <w:tcW w:w="1192" w:type="dxa"/>
            <w:tcBorders>
              <w:top w:val="nil"/>
              <w:left w:val="nil"/>
              <w:bottom w:val="nil"/>
              <w:right w:val="nil"/>
            </w:tcBorders>
          </w:tcPr>
          <w:p w14:paraId="1876E079" w14:textId="77777777" w:rsidR="00374987" w:rsidRPr="003B2CAE" w:rsidRDefault="00374987" w:rsidP="00C95E42">
            <w:pPr>
              <w:keepLines/>
              <w:widowControl w:val="0"/>
              <w:jc w:val="center"/>
              <w:rPr>
                <w:rFonts w:asciiTheme="majorHAnsi" w:hAnsiTheme="majorHAnsi" w:cstheme="majorHAnsi"/>
                <w:sz w:val="20"/>
                <w:szCs w:val="20"/>
                <w:lang w:eastAsia="sv-SE"/>
              </w:rPr>
            </w:pPr>
            <w:r w:rsidRPr="003B2CAE">
              <w:rPr>
                <w:rFonts w:asciiTheme="majorHAnsi" w:hAnsiTheme="majorHAnsi" w:cstheme="majorHAnsi"/>
                <w:sz w:val="20"/>
                <w:szCs w:val="20"/>
                <w:lang w:eastAsia="sv-SE"/>
              </w:rPr>
              <w:t>6.58</w:t>
            </w:r>
          </w:p>
        </w:tc>
        <w:tc>
          <w:tcPr>
            <w:tcW w:w="1340" w:type="dxa"/>
            <w:tcBorders>
              <w:top w:val="nil"/>
              <w:left w:val="nil"/>
              <w:bottom w:val="nil"/>
              <w:right w:val="nil"/>
            </w:tcBorders>
          </w:tcPr>
          <w:p w14:paraId="238E3B21" w14:textId="77777777" w:rsidR="00374987" w:rsidRPr="003B2CAE" w:rsidRDefault="00374987" w:rsidP="00C95E42">
            <w:pPr>
              <w:keepLines/>
              <w:widowControl w:val="0"/>
              <w:jc w:val="center"/>
              <w:rPr>
                <w:rFonts w:asciiTheme="majorHAnsi" w:hAnsiTheme="majorHAnsi" w:cstheme="majorHAnsi"/>
                <w:sz w:val="20"/>
                <w:szCs w:val="20"/>
                <w:lang w:eastAsia="sv-SE"/>
              </w:rPr>
            </w:pPr>
            <w:r w:rsidRPr="003B2CAE">
              <w:rPr>
                <w:rFonts w:asciiTheme="majorHAnsi" w:hAnsiTheme="majorHAnsi" w:cstheme="majorHAnsi"/>
                <w:sz w:val="20"/>
                <w:szCs w:val="20"/>
                <w:lang w:eastAsia="sv-SE"/>
              </w:rPr>
              <w:t>4.27</w:t>
            </w:r>
          </w:p>
        </w:tc>
        <w:tc>
          <w:tcPr>
            <w:tcW w:w="1417" w:type="dxa"/>
            <w:tcBorders>
              <w:top w:val="nil"/>
              <w:left w:val="nil"/>
              <w:bottom w:val="nil"/>
              <w:right w:val="nil"/>
            </w:tcBorders>
          </w:tcPr>
          <w:p w14:paraId="227F2B2B" w14:textId="77777777" w:rsidR="00374987" w:rsidRPr="003B2CAE" w:rsidRDefault="00374987" w:rsidP="00C95E42">
            <w:pPr>
              <w:keepLines/>
              <w:widowControl w:val="0"/>
              <w:jc w:val="center"/>
              <w:rPr>
                <w:rFonts w:asciiTheme="majorHAnsi" w:hAnsiTheme="majorHAnsi" w:cstheme="majorHAnsi"/>
                <w:color w:val="000000"/>
                <w:sz w:val="20"/>
                <w:szCs w:val="20"/>
                <w:lang w:eastAsia="sv-SE"/>
              </w:rPr>
            </w:pPr>
            <w:r w:rsidRPr="003B2CAE">
              <w:rPr>
                <w:rFonts w:asciiTheme="majorHAnsi" w:hAnsiTheme="majorHAnsi" w:cstheme="majorHAnsi"/>
                <w:sz w:val="20"/>
                <w:szCs w:val="20"/>
                <w:lang w:eastAsia="sv-SE"/>
              </w:rPr>
              <w:t>4.59</w:t>
            </w:r>
          </w:p>
        </w:tc>
        <w:tc>
          <w:tcPr>
            <w:tcW w:w="1181" w:type="dxa"/>
            <w:tcBorders>
              <w:top w:val="nil"/>
              <w:left w:val="nil"/>
              <w:bottom w:val="nil"/>
              <w:right w:val="nil"/>
            </w:tcBorders>
          </w:tcPr>
          <w:p w14:paraId="03A7E3B8" w14:textId="77777777" w:rsidR="00374987" w:rsidRPr="003B2CAE" w:rsidRDefault="00374987" w:rsidP="00C95E42">
            <w:pPr>
              <w:keepLines/>
              <w:widowControl w:val="0"/>
              <w:jc w:val="center"/>
              <w:rPr>
                <w:rFonts w:asciiTheme="majorHAnsi" w:hAnsiTheme="majorHAnsi" w:cstheme="majorHAnsi"/>
                <w:color w:val="000000"/>
                <w:sz w:val="20"/>
                <w:szCs w:val="20"/>
                <w:lang w:eastAsia="sv-SE"/>
              </w:rPr>
            </w:pPr>
            <w:r w:rsidRPr="003B2CAE">
              <w:rPr>
                <w:rFonts w:asciiTheme="majorHAnsi" w:hAnsiTheme="majorHAnsi" w:cstheme="majorHAnsi"/>
                <w:sz w:val="20"/>
                <w:szCs w:val="20"/>
                <w:lang w:eastAsia="sv-SE"/>
              </w:rPr>
              <w:t>6.33</w:t>
            </w:r>
          </w:p>
        </w:tc>
        <w:tc>
          <w:tcPr>
            <w:tcW w:w="1185" w:type="dxa"/>
            <w:tcBorders>
              <w:top w:val="nil"/>
              <w:left w:val="nil"/>
              <w:bottom w:val="nil"/>
              <w:right w:val="nil"/>
            </w:tcBorders>
          </w:tcPr>
          <w:p w14:paraId="5AD7CE2D" w14:textId="77777777" w:rsidR="00374987" w:rsidRPr="003B2CAE" w:rsidRDefault="00374987" w:rsidP="00C95E42">
            <w:pPr>
              <w:keepLines/>
              <w:widowControl w:val="0"/>
              <w:jc w:val="center"/>
              <w:rPr>
                <w:rFonts w:asciiTheme="majorHAnsi" w:hAnsiTheme="majorHAnsi" w:cstheme="majorHAnsi"/>
                <w:color w:val="000000"/>
                <w:sz w:val="20"/>
                <w:szCs w:val="20"/>
                <w:lang w:eastAsia="sv-SE"/>
              </w:rPr>
            </w:pPr>
            <w:r w:rsidRPr="003B2CAE">
              <w:rPr>
                <w:rFonts w:asciiTheme="majorHAnsi" w:hAnsiTheme="majorHAnsi" w:cstheme="majorHAnsi"/>
                <w:sz w:val="20"/>
                <w:szCs w:val="20"/>
                <w:lang w:eastAsia="sv-SE"/>
              </w:rPr>
              <w:t>7.43</w:t>
            </w:r>
          </w:p>
        </w:tc>
      </w:tr>
      <w:tr w:rsidR="00374987" w:rsidRPr="003B2CAE" w14:paraId="0B5F7CE3" w14:textId="77777777" w:rsidTr="003312FF">
        <w:trPr>
          <w:trHeight w:val="337"/>
        </w:trPr>
        <w:tc>
          <w:tcPr>
            <w:tcW w:w="1865" w:type="dxa"/>
            <w:tcBorders>
              <w:top w:val="nil"/>
              <w:left w:val="nil"/>
              <w:bottom w:val="nil"/>
              <w:right w:val="nil"/>
            </w:tcBorders>
          </w:tcPr>
          <w:p w14:paraId="360ECDA8" w14:textId="68128471" w:rsidR="00374987" w:rsidRPr="003B2CAE" w:rsidRDefault="00374987" w:rsidP="00C95E42">
            <w:pPr>
              <w:keepLines/>
              <w:widowControl w:val="0"/>
              <w:rPr>
                <w:rFonts w:asciiTheme="majorHAnsi" w:hAnsiTheme="majorHAnsi" w:cstheme="majorHAnsi"/>
                <w:sz w:val="20"/>
                <w:szCs w:val="20"/>
                <w:lang w:eastAsia="sv-SE"/>
              </w:rPr>
            </w:pPr>
            <w:proofErr w:type="spellStart"/>
            <w:r w:rsidRPr="003B2CAE">
              <w:rPr>
                <w:rFonts w:asciiTheme="majorHAnsi" w:hAnsiTheme="majorHAnsi" w:cstheme="majorHAnsi"/>
                <w:sz w:val="20"/>
                <w:szCs w:val="20"/>
                <w:lang w:eastAsia="sv-SE"/>
              </w:rPr>
              <w:t>Type</w:t>
            </w:r>
            <w:proofErr w:type="spellEnd"/>
            <w:r w:rsidRPr="003B2CAE">
              <w:rPr>
                <w:rFonts w:asciiTheme="majorHAnsi" w:hAnsiTheme="majorHAnsi" w:cstheme="majorHAnsi"/>
                <w:sz w:val="20"/>
                <w:szCs w:val="20"/>
                <w:lang w:eastAsia="sv-SE"/>
              </w:rPr>
              <w:t xml:space="preserve"> 4 (Hjällbo</w:t>
            </w:r>
            <w:r w:rsidR="00F419C6">
              <w:rPr>
                <w:rFonts w:asciiTheme="majorHAnsi" w:hAnsiTheme="majorHAnsi" w:cstheme="majorHAnsi"/>
                <w:sz w:val="20"/>
                <w:szCs w:val="20"/>
                <w:lang w:eastAsia="sv-SE"/>
              </w:rPr>
              <w:t>)</w:t>
            </w:r>
          </w:p>
        </w:tc>
        <w:tc>
          <w:tcPr>
            <w:tcW w:w="1164" w:type="dxa"/>
            <w:tcBorders>
              <w:top w:val="nil"/>
              <w:left w:val="nil"/>
              <w:bottom w:val="nil"/>
              <w:right w:val="nil"/>
            </w:tcBorders>
          </w:tcPr>
          <w:p w14:paraId="70F47BD2" w14:textId="77777777" w:rsidR="00374987" w:rsidRPr="003B2CAE" w:rsidRDefault="00374987" w:rsidP="00C95E42">
            <w:pPr>
              <w:keepLines/>
              <w:widowControl w:val="0"/>
              <w:jc w:val="center"/>
              <w:rPr>
                <w:rFonts w:asciiTheme="majorHAnsi" w:hAnsiTheme="majorHAnsi" w:cstheme="majorHAnsi"/>
                <w:sz w:val="20"/>
                <w:szCs w:val="20"/>
                <w:lang w:eastAsia="sv-SE"/>
              </w:rPr>
            </w:pPr>
            <w:r w:rsidRPr="003B2CAE">
              <w:rPr>
                <w:rFonts w:asciiTheme="majorHAnsi" w:hAnsiTheme="majorHAnsi" w:cstheme="majorHAnsi"/>
                <w:sz w:val="20"/>
                <w:szCs w:val="20"/>
                <w:lang w:eastAsia="sv-SE"/>
              </w:rPr>
              <w:t>5.11</w:t>
            </w:r>
          </w:p>
        </w:tc>
        <w:tc>
          <w:tcPr>
            <w:tcW w:w="1192" w:type="dxa"/>
            <w:tcBorders>
              <w:top w:val="nil"/>
              <w:left w:val="nil"/>
              <w:bottom w:val="nil"/>
              <w:right w:val="nil"/>
            </w:tcBorders>
          </w:tcPr>
          <w:p w14:paraId="6E3F26AA" w14:textId="77777777" w:rsidR="00374987" w:rsidRPr="003B2CAE" w:rsidRDefault="00374987" w:rsidP="00C95E42">
            <w:pPr>
              <w:keepLines/>
              <w:widowControl w:val="0"/>
              <w:jc w:val="center"/>
              <w:rPr>
                <w:rFonts w:asciiTheme="majorHAnsi" w:hAnsiTheme="majorHAnsi" w:cstheme="majorHAnsi"/>
                <w:sz w:val="20"/>
                <w:szCs w:val="20"/>
                <w:lang w:eastAsia="sv-SE"/>
              </w:rPr>
            </w:pPr>
            <w:r w:rsidRPr="003B2CAE">
              <w:rPr>
                <w:rFonts w:asciiTheme="majorHAnsi" w:hAnsiTheme="majorHAnsi" w:cstheme="majorHAnsi"/>
                <w:sz w:val="20"/>
                <w:szCs w:val="20"/>
                <w:lang w:eastAsia="sv-SE"/>
              </w:rPr>
              <w:t>5.12</w:t>
            </w:r>
          </w:p>
        </w:tc>
        <w:tc>
          <w:tcPr>
            <w:tcW w:w="1340" w:type="dxa"/>
            <w:tcBorders>
              <w:top w:val="nil"/>
              <w:left w:val="nil"/>
              <w:bottom w:val="nil"/>
              <w:right w:val="nil"/>
            </w:tcBorders>
          </w:tcPr>
          <w:p w14:paraId="07BB3FDF" w14:textId="77777777" w:rsidR="00374987" w:rsidRPr="003B2CAE" w:rsidRDefault="00374987" w:rsidP="00C95E42">
            <w:pPr>
              <w:keepLines/>
              <w:widowControl w:val="0"/>
              <w:jc w:val="center"/>
              <w:rPr>
                <w:rFonts w:asciiTheme="majorHAnsi" w:hAnsiTheme="majorHAnsi" w:cstheme="majorHAnsi"/>
                <w:color w:val="000000"/>
                <w:sz w:val="20"/>
                <w:szCs w:val="20"/>
                <w:lang w:eastAsia="sv-SE"/>
              </w:rPr>
            </w:pPr>
            <w:r w:rsidRPr="003B2CAE">
              <w:rPr>
                <w:rFonts w:asciiTheme="majorHAnsi" w:hAnsiTheme="majorHAnsi" w:cstheme="majorHAnsi"/>
                <w:sz w:val="20"/>
                <w:szCs w:val="20"/>
                <w:lang w:eastAsia="sv-SE"/>
              </w:rPr>
              <w:t>4.37</w:t>
            </w:r>
          </w:p>
        </w:tc>
        <w:tc>
          <w:tcPr>
            <w:tcW w:w="1417" w:type="dxa"/>
            <w:tcBorders>
              <w:top w:val="nil"/>
              <w:left w:val="nil"/>
              <w:bottom w:val="nil"/>
              <w:right w:val="nil"/>
            </w:tcBorders>
          </w:tcPr>
          <w:p w14:paraId="358E0815" w14:textId="77777777" w:rsidR="00374987" w:rsidRPr="003B2CAE" w:rsidRDefault="00374987" w:rsidP="00C95E42">
            <w:pPr>
              <w:keepLines/>
              <w:widowControl w:val="0"/>
              <w:jc w:val="center"/>
              <w:rPr>
                <w:rFonts w:asciiTheme="majorHAnsi" w:hAnsiTheme="majorHAnsi" w:cstheme="majorHAnsi"/>
                <w:color w:val="000000"/>
                <w:sz w:val="20"/>
                <w:szCs w:val="20"/>
                <w:lang w:eastAsia="sv-SE"/>
              </w:rPr>
            </w:pPr>
            <w:r w:rsidRPr="003B2CAE">
              <w:rPr>
                <w:rFonts w:asciiTheme="majorHAnsi" w:hAnsiTheme="majorHAnsi" w:cstheme="majorHAnsi"/>
                <w:color w:val="000000"/>
                <w:sz w:val="20"/>
                <w:szCs w:val="20"/>
                <w:lang w:eastAsia="sv-SE"/>
              </w:rPr>
              <w:t>4.58</w:t>
            </w:r>
          </w:p>
        </w:tc>
        <w:tc>
          <w:tcPr>
            <w:tcW w:w="1181" w:type="dxa"/>
            <w:tcBorders>
              <w:top w:val="nil"/>
              <w:left w:val="nil"/>
              <w:bottom w:val="nil"/>
              <w:right w:val="nil"/>
            </w:tcBorders>
          </w:tcPr>
          <w:p w14:paraId="24D8DEB4" w14:textId="77777777" w:rsidR="00374987" w:rsidRPr="003B2CAE" w:rsidRDefault="00374987" w:rsidP="00C95E42">
            <w:pPr>
              <w:keepLines/>
              <w:widowControl w:val="0"/>
              <w:jc w:val="center"/>
              <w:rPr>
                <w:rFonts w:asciiTheme="majorHAnsi" w:hAnsiTheme="majorHAnsi" w:cstheme="majorHAnsi"/>
                <w:color w:val="000000"/>
                <w:sz w:val="20"/>
                <w:szCs w:val="20"/>
                <w:lang w:eastAsia="sv-SE"/>
              </w:rPr>
            </w:pPr>
            <w:r w:rsidRPr="003B2CAE">
              <w:rPr>
                <w:rFonts w:asciiTheme="majorHAnsi" w:hAnsiTheme="majorHAnsi" w:cstheme="majorHAnsi"/>
                <w:color w:val="000000"/>
                <w:sz w:val="20"/>
                <w:szCs w:val="20"/>
                <w:lang w:eastAsia="sv-SE"/>
              </w:rPr>
              <w:t>9.18</w:t>
            </w:r>
          </w:p>
        </w:tc>
        <w:tc>
          <w:tcPr>
            <w:tcW w:w="1185" w:type="dxa"/>
            <w:tcBorders>
              <w:top w:val="nil"/>
              <w:left w:val="nil"/>
              <w:bottom w:val="nil"/>
              <w:right w:val="nil"/>
            </w:tcBorders>
          </w:tcPr>
          <w:p w14:paraId="2EE46766" w14:textId="77777777" w:rsidR="00374987" w:rsidRPr="003B2CAE" w:rsidRDefault="00374987" w:rsidP="00C95E42">
            <w:pPr>
              <w:keepLines/>
              <w:widowControl w:val="0"/>
              <w:jc w:val="center"/>
              <w:rPr>
                <w:rFonts w:asciiTheme="majorHAnsi" w:hAnsiTheme="majorHAnsi" w:cstheme="majorHAnsi"/>
                <w:color w:val="000000"/>
                <w:sz w:val="20"/>
                <w:szCs w:val="20"/>
                <w:lang w:eastAsia="sv-SE"/>
              </w:rPr>
            </w:pPr>
            <w:r w:rsidRPr="003B2CAE">
              <w:rPr>
                <w:rFonts w:asciiTheme="majorHAnsi" w:hAnsiTheme="majorHAnsi" w:cstheme="majorHAnsi"/>
                <w:color w:val="000000"/>
                <w:sz w:val="20"/>
                <w:szCs w:val="20"/>
                <w:lang w:eastAsia="sv-SE"/>
              </w:rPr>
              <w:t>10.39</w:t>
            </w:r>
          </w:p>
        </w:tc>
      </w:tr>
      <w:tr w:rsidR="00374987" w:rsidRPr="003B2CAE" w14:paraId="2A1F3528" w14:textId="77777777" w:rsidTr="003312FF">
        <w:trPr>
          <w:trHeight w:val="337"/>
        </w:trPr>
        <w:tc>
          <w:tcPr>
            <w:tcW w:w="1865" w:type="dxa"/>
            <w:tcBorders>
              <w:top w:val="nil"/>
              <w:left w:val="nil"/>
              <w:bottom w:val="single" w:sz="4" w:space="0" w:color="auto"/>
              <w:right w:val="nil"/>
            </w:tcBorders>
          </w:tcPr>
          <w:p w14:paraId="6946D938" w14:textId="77777777" w:rsidR="00374987" w:rsidRPr="003B2CAE" w:rsidRDefault="00374987" w:rsidP="00C95E42">
            <w:pPr>
              <w:keepLines/>
              <w:widowControl w:val="0"/>
              <w:rPr>
                <w:rFonts w:asciiTheme="majorHAnsi" w:hAnsiTheme="majorHAnsi" w:cstheme="majorHAnsi"/>
                <w:sz w:val="20"/>
                <w:szCs w:val="20"/>
                <w:lang w:eastAsia="sv-SE"/>
              </w:rPr>
            </w:pPr>
            <w:proofErr w:type="spellStart"/>
            <w:r w:rsidRPr="003B2CAE">
              <w:rPr>
                <w:rFonts w:asciiTheme="majorHAnsi" w:hAnsiTheme="majorHAnsi" w:cstheme="majorHAnsi"/>
                <w:sz w:val="20"/>
                <w:szCs w:val="20"/>
                <w:lang w:eastAsia="sv-SE"/>
              </w:rPr>
              <w:t>Type</w:t>
            </w:r>
            <w:proofErr w:type="spellEnd"/>
            <w:r w:rsidRPr="003B2CAE">
              <w:rPr>
                <w:rFonts w:asciiTheme="majorHAnsi" w:hAnsiTheme="majorHAnsi" w:cstheme="majorHAnsi"/>
                <w:sz w:val="20"/>
                <w:szCs w:val="20"/>
                <w:lang w:eastAsia="sv-SE"/>
              </w:rPr>
              <w:t xml:space="preserve"> 4 (Bergsjön)</w:t>
            </w:r>
          </w:p>
        </w:tc>
        <w:tc>
          <w:tcPr>
            <w:tcW w:w="1164" w:type="dxa"/>
            <w:tcBorders>
              <w:top w:val="nil"/>
              <w:left w:val="nil"/>
              <w:bottom w:val="single" w:sz="4" w:space="0" w:color="auto"/>
              <w:right w:val="nil"/>
            </w:tcBorders>
          </w:tcPr>
          <w:p w14:paraId="5E08217E" w14:textId="77777777" w:rsidR="00374987" w:rsidRPr="003B2CAE" w:rsidRDefault="00374987" w:rsidP="00C95E42">
            <w:pPr>
              <w:keepLines/>
              <w:widowControl w:val="0"/>
              <w:jc w:val="center"/>
              <w:rPr>
                <w:rFonts w:asciiTheme="majorHAnsi" w:hAnsiTheme="majorHAnsi" w:cstheme="majorHAnsi"/>
                <w:sz w:val="20"/>
                <w:szCs w:val="20"/>
                <w:lang w:eastAsia="sv-SE"/>
              </w:rPr>
            </w:pPr>
            <w:r w:rsidRPr="003B2CAE">
              <w:rPr>
                <w:rFonts w:asciiTheme="majorHAnsi" w:hAnsiTheme="majorHAnsi" w:cstheme="majorHAnsi"/>
                <w:sz w:val="20"/>
                <w:szCs w:val="20"/>
                <w:lang w:eastAsia="sv-SE"/>
              </w:rPr>
              <w:t>1.53</w:t>
            </w:r>
          </w:p>
        </w:tc>
        <w:tc>
          <w:tcPr>
            <w:tcW w:w="1192" w:type="dxa"/>
            <w:tcBorders>
              <w:top w:val="nil"/>
              <w:left w:val="nil"/>
              <w:bottom w:val="single" w:sz="4" w:space="0" w:color="auto"/>
              <w:right w:val="nil"/>
            </w:tcBorders>
          </w:tcPr>
          <w:p w14:paraId="78F9CB0B" w14:textId="77777777" w:rsidR="00374987" w:rsidRPr="003B2CAE" w:rsidRDefault="00374987" w:rsidP="00C95E42">
            <w:pPr>
              <w:keepLines/>
              <w:widowControl w:val="0"/>
              <w:jc w:val="center"/>
              <w:rPr>
                <w:rFonts w:asciiTheme="majorHAnsi" w:hAnsiTheme="majorHAnsi" w:cstheme="majorHAnsi"/>
                <w:sz w:val="20"/>
                <w:szCs w:val="20"/>
                <w:lang w:eastAsia="sv-SE"/>
              </w:rPr>
            </w:pPr>
            <w:r w:rsidRPr="003B2CAE">
              <w:rPr>
                <w:rFonts w:asciiTheme="majorHAnsi" w:hAnsiTheme="majorHAnsi" w:cstheme="majorHAnsi"/>
                <w:sz w:val="20"/>
                <w:szCs w:val="20"/>
                <w:lang w:eastAsia="sv-SE"/>
              </w:rPr>
              <w:t>1.53</w:t>
            </w:r>
          </w:p>
        </w:tc>
        <w:tc>
          <w:tcPr>
            <w:tcW w:w="1340" w:type="dxa"/>
            <w:tcBorders>
              <w:top w:val="nil"/>
              <w:left w:val="nil"/>
              <w:bottom w:val="single" w:sz="4" w:space="0" w:color="auto"/>
              <w:right w:val="nil"/>
            </w:tcBorders>
          </w:tcPr>
          <w:p w14:paraId="21EF50E5" w14:textId="77777777" w:rsidR="00374987" w:rsidRPr="003B2CAE" w:rsidRDefault="00374987" w:rsidP="00C95E42">
            <w:pPr>
              <w:keepLines/>
              <w:widowControl w:val="0"/>
              <w:jc w:val="center"/>
              <w:rPr>
                <w:rFonts w:asciiTheme="majorHAnsi" w:hAnsiTheme="majorHAnsi" w:cstheme="majorHAnsi"/>
                <w:sz w:val="20"/>
                <w:szCs w:val="20"/>
                <w:lang w:eastAsia="sv-SE"/>
              </w:rPr>
            </w:pPr>
            <w:r w:rsidRPr="003B2CAE">
              <w:rPr>
                <w:rFonts w:asciiTheme="majorHAnsi" w:hAnsiTheme="majorHAnsi" w:cstheme="majorHAnsi"/>
                <w:sz w:val="20"/>
                <w:szCs w:val="20"/>
                <w:lang w:eastAsia="sv-SE"/>
              </w:rPr>
              <w:t>5.12</w:t>
            </w:r>
          </w:p>
        </w:tc>
        <w:tc>
          <w:tcPr>
            <w:tcW w:w="1417" w:type="dxa"/>
            <w:tcBorders>
              <w:top w:val="nil"/>
              <w:left w:val="nil"/>
              <w:bottom w:val="single" w:sz="4" w:space="0" w:color="auto"/>
              <w:right w:val="nil"/>
            </w:tcBorders>
          </w:tcPr>
          <w:p w14:paraId="74FF2A3E" w14:textId="77777777" w:rsidR="00374987" w:rsidRPr="003B2CAE" w:rsidRDefault="00374987" w:rsidP="00C95E42">
            <w:pPr>
              <w:keepLines/>
              <w:widowControl w:val="0"/>
              <w:jc w:val="center"/>
              <w:rPr>
                <w:rFonts w:asciiTheme="majorHAnsi" w:hAnsiTheme="majorHAnsi" w:cstheme="majorHAnsi"/>
                <w:sz w:val="20"/>
                <w:szCs w:val="20"/>
                <w:lang w:eastAsia="sv-SE"/>
              </w:rPr>
            </w:pPr>
            <w:r w:rsidRPr="003B2CAE">
              <w:rPr>
                <w:rFonts w:asciiTheme="majorHAnsi" w:hAnsiTheme="majorHAnsi" w:cstheme="majorHAnsi"/>
                <w:sz w:val="20"/>
                <w:szCs w:val="20"/>
                <w:lang w:eastAsia="sv-SE"/>
              </w:rPr>
              <w:t>5.19</w:t>
            </w:r>
          </w:p>
        </w:tc>
        <w:tc>
          <w:tcPr>
            <w:tcW w:w="1181" w:type="dxa"/>
            <w:tcBorders>
              <w:top w:val="nil"/>
              <w:left w:val="nil"/>
              <w:bottom w:val="single" w:sz="4" w:space="0" w:color="auto"/>
              <w:right w:val="nil"/>
            </w:tcBorders>
          </w:tcPr>
          <w:p w14:paraId="7C04908B" w14:textId="77777777" w:rsidR="00374987" w:rsidRPr="003B2CAE" w:rsidRDefault="00374987" w:rsidP="00C95E42">
            <w:pPr>
              <w:keepLines/>
              <w:widowControl w:val="0"/>
              <w:jc w:val="center"/>
              <w:rPr>
                <w:rFonts w:asciiTheme="majorHAnsi" w:hAnsiTheme="majorHAnsi" w:cstheme="majorHAnsi"/>
                <w:color w:val="000000"/>
                <w:sz w:val="20"/>
                <w:szCs w:val="20"/>
                <w:lang w:eastAsia="sv-SE"/>
              </w:rPr>
            </w:pPr>
            <w:r w:rsidRPr="003B2CAE">
              <w:rPr>
                <w:rFonts w:asciiTheme="majorHAnsi" w:hAnsiTheme="majorHAnsi" w:cstheme="majorHAnsi"/>
                <w:color w:val="000000"/>
                <w:sz w:val="20"/>
                <w:szCs w:val="20"/>
                <w:lang w:eastAsia="sv-SE"/>
              </w:rPr>
              <w:t>9.86</w:t>
            </w:r>
          </w:p>
        </w:tc>
        <w:tc>
          <w:tcPr>
            <w:tcW w:w="1185" w:type="dxa"/>
            <w:tcBorders>
              <w:top w:val="nil"/>
              <w:left w:val="nil"/>
              <w:bottom w:val="single" w:sz="4" w:space="0" w:color="auto"/>
              <w:right w:val="nil"/>
            </w:tcBorders>
          </w:tcPr>
          <w:p w14:paraId="562A26CC" w14:textId="77777777" w:rsidR="00374987" w:rsidRPr="003B2CAE" w:rsidRDefault="00374987" w:rsidP="00C95E42">
            <w:pPr>
              <w:keepLines/>
              <w:widowControl w:val="0"/>
              <w:jc w:val="center"/>
              <w:rPr>
                <w:rFonts w:asciiTheme="majorHAnsi" w:hAnsiTheme="majorHAnsi" w:cstheme="majorHAnsi"/>
                <w:color w:val="000000"/>
                <w:sz w:val="20"/>
                <w:szCs w:val="20"/>
                <w:lang w:eastAsia="sv-SE"/>
              </w:rPr>
            </w:pPr>
            <w:r w:rsidRPr="003B2CAE">
              <w:rPr>
                <w:rFonts w:asciiTheme="majorHAnsi" w:hAnsiTheme="majorHAnsi" w:cstheme="majorHAnsi"/>
                <w:color w:val="000000"/>
                <w:sz w:val="20"/>
                <w:szCs w:val="20"/>
                <w:lang w:eastAsia="sv-SE"/>
              </w:rPr>
              <w:t>10.88</w:t>
            </w:r>
          </w:p>
        </w:tc>
      </w:tr>
    </w:tbl>
    <w:p w14:paraId="0A46F93B" w14:textId="47D3674A" w:rsidR="00374987" w:rsidRPr="00374987" w:rsidRDefault="00EC0BC5" w:rsidP="00C1549B">
      <w:pPr>
        <w:keepNext/>
        <w:keepLines/>
        <w:rPr>
          <w:lang w:val="en-US" w:eastAsia="sv-SE"/>
        </w:rPr>
      </w:pPr>
      <w:r w:rsidRPr="00C95E42">
        <w:rPr>
          <w:b/>
          <w:bCs/>
          <w:sz w:val="20"/>
          <w:szCs w:val="20"/>
          <w:lang w:val="en-US" w:eastAsia="sv-SE"/>
        </w:rPr>
        <w:t>Table S</w:t>
      </w:r>
      <w:r w:rsidR="009768E7">
        <w:rPr>
          <w:b/>
          <w:bCs/>
          <w:sz w:val="20"/>
          <w:szCs w:val="20"/>
          <w:lang w:val="en-US" w:eastAsia="sv-SE"/>
        </w:rPr>
        <w:t>5</w:t>
      </w:r>
      <w:r>
        <w:rPr>
          <w:b/>
          <w:bCs/>
          <w:sz w:val="20"/>
          <w:szCs w:val="20"/>
          <w:lang w:val="en-US" w:eastAsia="sv-SE"/>
        </w:rPr>
        <w:t>.</w:t>
      </w:r>
      <w:r w:rsidRPr="00C95E42">
        <w:rPr>
          <w:b/>
          <w:bCs/>
          <w:sz w:val="20"/>
          <w:szCs w:val="20"/>
          <w:lang w:val="en-US" w:eastAsia="sv-SE"/>
        </w:rPr>
        <w:t xml:space="preserve"> Summary measures of representativity compared to register data by recruitment arrangements</w:t>
      </w:r>
    </w:p>
    <w:p w14:paraId="260D453E" w14:textId="77777777" w:rsidR="00C95E42" w:rsidRDefault="00C95E42" w:rsidP="00C1549B">
      <w:pPr>
        <w:jc w:val="both"/>
        <w:rPr>
          <w:b/>
          <w:bCs/>
          <w:sz w:val="20"/>
          <w:szCs w:val="20"/>
          <w:lang w:val="en-US" w:eastAsia="sv-SE"/>
        </w:rPr>
      </w:pPr>
    </w:p>
    <w:p w14:paraId="6BCD8B77" w14:textId="2528B750" w:rsidR="00374987" w:rsidRPr="00C95E42" w:rsidRDefault="00374987" w:rsidP="00C1549B">
      <w:pPr>
        <w:jc w:val="both"/>
        <w:rPr>
          <w:b/>
          <w:bCs/>
          <w:sz w:val="20"/>
          <w:szCs w:val="20"/>
          <w:lang w:val="en-US" w:eastAsia="sv-SE"/>
        </w:rPr>
      </w:pPr>
      <w:r w:rsidRPr="00C95E42">
        <w:rPr>
          <w:b/>
          <w:bCs/>
          <w:sz w:val="20"/>
          <w:szCs w:val="20"/>
          <w:lang w:val="en-US" w:eastAsia="sv-SE"/>
        </w:rPr>
        <w:t>Panel attrition</w:t>
      </w:r>
    </w:p>
    <w:p w14:paraId="1B72B389" w14:textId="77777777" w:rsidR="005E14E8" w:rsidRPr="00C95E42" w:rsidRDefault="005E14E8" w:rsidP="00C1549B">
      <w:pPr>
        <w:rPr>
          <w:sz w:val="20"/>
          <w:szCs w:val="20"/>
          <w:lang w:val="en-US" w:eastAsia="sv-SE"/>
        </w:rPr>
      </w:pPr>
    </w:p>
    <w:p w14:paraId="72EC7EB6" w14:textId="507EE584" w:rsidR="008C1A4A" w:rsidRPr="00C95E42" w:rsidRDefault="00374987" w:rsidP="00C1549B">
      <w:pPr>
        <w:rPr>
          <w:sz w:val="20"/>
          <w:szCs w:val="20"/>
          <w:lang w:val="en" w:eastAsia="sv-SE"/>
        </w:rPr>
      </w:pPr>
      <w:r w:rsidRPr="00C95E42">
        <w:rPr>
          <w:sz w:val="20"/>
          <w:szCs w:val="20"/>
          <w:lang w:val="en-US" w:eastAsia="sv-SE"/>
        </w:rPr>
        <w:t>Table S</w:t>
      </w:r>
      <w:r w:rsidR="009768E7">
        <w:rPr>
          <w:sz w:val="20"/>
          <w:szCs w:val="20"/>
          <w:lang w:val="en-US" w:eastAsia="sv-SE"/>
        </w:rPr>
        <w:t>6</w:t>
      </w:r>
      <w:r w:rsidRPr="00C95E42">
        <w:rPr>
          <w:sz w:val="20"/>
          <w:szCs w:val="20"/>
          <w:lang w:val="en-US" w:eastAsia="sv-SE"/>
        </w:rPr>
        <w:t xml:space="preserve"> shows sample composition by survey wave</w:t>
      </w:r>
      <w:r w:rsidR="009A6725" w:rsidRPr="00C95E42">
        <w:rPr>
          <w:sz w:val="20"/>
          <w:szCs w:val="20"/>
          <w:lang w:val="en-US" w:eastAsia="sv-SE"/>
        </w:rPr>
        <w:t xml:space="preserve"> (</w:t>
      </w:r>
      <w:r w:rsidR="009A6725" w:rsidRPr="00C95E42">
        <w:rPr>
          <w:i/>
          <w:iCs/>
          <w:sz w:val="20"/>
          <w:szCs w:val="20"/>
          <w:lang w:val="en-US" w:eastAsia="sv-SE"/>
        </w:rPr>
        <w:t>t</w:t>
      </w:r>
      <w:r w:rsidR="009A6725" w:rsidRPr="00C95E42">
        <w:rPr>
          <w:sz w:val="20"/>
          <w:szCs w:val="20"/>
          <w:lang w:val="en-US" w:eastAsia="sv-SE"/>
        </w:rPr>
        <w:t>1-</w:t>
      </w:r>
      <w:r w:rsidR="009A6725" w:rsidRPr="00C95E42">
        <w:rPr>
          <w:i/>
          <w:iCs/>
          <w:sz w:val="20"/>
          <w:szCs w:val="20"/>
          <w:lang w:val="en-US" w:eastAsia="sv-SE"/>
        </w:rPr>
        <w:t>t</w:t>
      </w:r>
      <w:r w:rsidR="009A6725" w:rsidRPr="00C95E42">
        <w:rPr>
          <w:sz w:val="20"/>
          <w:szCs w:val="20"/>
          <w:lang w:val="en-US" w:eastAsia="sv-SE"/>
        </w:rPr>
        <w:t>4)</w:t>
      </w:r>
      <w:r w:rsidRPr="00C95E42">
        <w:rPr>
          <w:sz w:val="20"/>
          <w:szCs w:val="20"/>
          <w:lang w:val="en-US" w:eastAsia="sv-SE"/>
        </w:rPr>
        <w:t xml:space="preserve">. </w:t>
      </w:r>
      <w:r w:rsidRPr="00C95E42">
        <w:rPr>
          <w:sz w:val="20"/>
          <w:szCs w:val="20"/>
          <w:lang w:val="en" w:eastAsia="sv-SE"/>
        </w:rPr>
        <w:t xml:space="preserve">The results show stability through the study. Although many respondents drop out of the online interviews, the composition of the sample </w:t>
      </w:r>
      <w:r w:rsidR="007D2DA8" w:rsidRPr="00C95E42">
        <w:rPr>
          <w:sz w:val="20"/>
          <w:szCs w:val="20"/>
          <w:lang w:val="en" w:eastAsia="sv-SE"/>
        </w:rPr>
        <w:t>changes very little</w:t>
      </w:r>
      <w:r w:rsidRPr="00C95E42">
        <w:rPr>
          <w:sz w:val="20"/>
          <w:szCs w:val="20"/>
          <w:lang w:val="en" w:eastAsia="sv-SE"/>
        </w:rPr>
        <w:t xml:space="preserve"> either </w:t>
      </w:r>
      <w:r w:rsidR="006D26E1" w:rsidRPr="00C95E42">
        <w:rPr>
          <w:sz w:val="20"/>
          <w:szCs w:val="20"/>
          <w:lang w:val="en" w:eastAsia="sv-SE"/>
        </w:rPr>
        <w:t xml:space="preserve">regarding </w:t>
      </w:r>
      <w:r w:rsidRPr="00C95E42">
        <w:rPr>
          <w:sz w:val="20"/>
          <w:szCs w:val="20"/>
          <w:lang w:val="en" w:eastAsia="sv-SE"/>
        </w:rPr>
        <w:t>social characteristics or an array of potentially important attitudes as they were reported in the f2f interview.</w:t>
      </w:r>
    </w:p>
    <w:p w14:paraId="41D21C6C" w14:textId="77777777" w:rsidR="00374987" w:rsidRPr="00D96151" w:rsidRDefault="00374987" w:rsidP="002C2453">
      <w:pPr>
        <w:spacing w:line="276" w:lineRule="auto"/>
        <w:rPr>
          <w:sz w:val="22"/>
          <w:szCs w:val="22"/>
          <w:lang w:val="en-US" w:eastAsia="sv-SE"/>
        </w:rPr>
      </w:pPr>
    </w:p>
    <w:p w14:paraId="11FC7001" w14:textId="0F645BF8" w:rsidR="00374987" w:rsidRPr="00EC0BC5" w:rsidRDefault="00374987" w:rsidP="00374987">
      <w:pPr>
        <w:spacing w:line="276" w:lineRule="auto"/>
        <w:jc w:val="both"/>
        <w:rPr>
          <w:b/>
          <w:bCs/>
          <w:sz w:val="20"/>
          <w:szCs w:val="20"/>
          <w:lang w:val="en-US" w:eastAsia="sv-SE"/>
        </w:rPr>
      </w:pPr>
      <w:r w:rsidRPr="00EC0BC5">
        <w:rPr>
          <w:b/>
          <w:bCs/>
          <w:sz w:val="20"/>
          <w:szCs w:val="20"/>
          <w:lang w:val="en-US" w:eastAsia="sv-SE"/>
        </w:rPr>
        <w:t xml:space="preserve">Table </w:t>
      </w:r>
      <w:r w:rsidR="007D2DA8" w:rsidRPr="00EC0BC5">
        <w:rPr>
          <w:b/>
          <w:bCs/>
          <w:sz w:val="20"/>
          <w:szCs w:val="20"/>
          <w:lang w:val="en-US" w:eastAsia="sv-SE"/>
        </w:rPr>
        <w:t>S</w:t>
      </w:r>
      <w:r w:rsidR="009768E7">
        <w:rPr>
          <w:b/>
          <w:bCs/>
          <w:sz w:val="20"/>
          <w:szCs w:val="20"/>
          <w:lang w:val="en-US" w:eastAsia="sv-SE"/>
        </w:rPr>
        <w:t>6</w:t>
      </w:r>
      <w:r w:rsidRPr="00EC0BC5">
        <w:rPr>
          <w:b/>
          <w:bCs/>
          <w:sz w:val="20"/>
          <w:szCs w:val="20"/>
          <w:lang w:val="en-US" w:eastAsia="sv-SE"/>
        </w:rPr>
        <w:t>. Sample composition by survey wave (percent and mean)</w:t>
      </w:r>
    </w:p>
    <w:tbl>
      <w:tblPr>
        <w:tblW w:w="9214"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00" w:firstRow="0" w:lastRow="0" w:firstColumn="0" w:lastColumn="0" w:noHBand="0" w:noVBand="1"/>
      </w:tblPr>
      <w:tblGrid>
        <w:gridCol w:w="3066"/>
        <w:gridCol w:w="903"/>
        <w:gridCol w:w="1701"/>
        <w:gridCol w:w="1134"/>
        <w:gridCol w:w="1134"/>
        <w:gridCol w:w="1276"/>
      </w:tblGrid>
      <w:tr w:rsidR="00374987" w:rsidRPr="005E14E8" w14:paraId="1355C67C" w14:textId="77777777" w:rsidTr="005E14E8">
        <w:tc>
          <w:tcPr>
            <w:tcW w:w="3066" w:type="dxa"/>
            <w:tcBorders>
              <w:top w:val="single" w:sz="4" w:space="0" w:color="auto"/>
              <w:left w:val="nil"/>
              <w:bottom w:val="single" w:sz="4" w:space="0" w:color="auto"/>
              <w:right w:val="nil"/>
            </w:tcBorders>
          </w:tcPr>
          <w:p w14:paraId="1C619EF9" w14:textId="77777777" w:rsidR="00374987" w:rsidRPr="005E14E8" w:rsidRDefault="00374987" w:rsidP="00374987">
            <w:pPr>
              <w:rPr>
                <w:rFonts w:asciiTheme="majorHAnsi" w:hAnsiTheme="majorHAnsi" w:cstheme="majorHAnsi"/>
                <w:sz w:val="20"/>
                <w:szCs w:val="20"/>
                <w:lang w:val="en-US" w:eastAsia="sv-SE"/>
              </w:rPr>
            </w:pPr>
          </w:p>
        </w:tc>
        <w:tc>
          <w:tcPr>
            <w:tcW w:w="903" w:type="dxa"/>
            <w:tcBorders>
              <w:top w:val="single" w:sz="4" w:space="0" w:color="auto"/>
              <w:left w:val="nil"/>
              <w:bottom w:val="single" w:sz="4" w:space="0" w:color="auto"/>
              <w:right w:val="nil"/>
            </w:tcBorders>
          </w:tcPr>
          <w:p w14:paraId="681C6A4E" w14:textId="4648F79A" w:rsidR="00374987" w:rsidRPr="005E14E8" w:rsidRDefault="009A6725" w:rsidP="00374987">
            <w:pPr>
              <w:jc w:val="center"/>
              <w:rPr>
                <w:rFonts w:asciiTheme="majorHAnsi" w:hAnsiTheme="majorHAnsi" w:cstheme="majorHAnsi"/>
                <w:sz w:val="20"/>
                <w:szCs w:val="20"/>
                <w:lang w:val="en-US" w:eastAsia="sv-SE"/>
              </w:rPr>
            </w:pPr>
            <w:r w:rsidRPr="005E14E8">
              <w:rPr>
                <w:rFonts w:asciiTheme="majorHAnsi" w:hAnsiTheme="majorHAnsi" w:cstheme="majorHAnsi"/>
                <w:i/>
                <w:iCs/>
                <w:sz w:val="20"/>
                <w:szCs w:val="20"/>
                <w:lang w:val="en-US" w:eastAsia="sv-SE"/>
              </w:rPr>
              <w:t>t</w:t>
            </w:r>
            <w:r w:rsidRPr="005E14E8">
              <w:rPr>
                <w:rFonts w:asciiTheme="majorHAnsi" w:hAnsiTheme="majorHAnsi" w:cstheme="majorHAnsi"/>
                <w:sz w:val="20"/>
                <w:szCs w:val="20"/>
                <w:lang w:val="en-US" w:eastAsia="sv-SE"/>
              </w:rPr>
              <w:t>1</w:t>
            </w:r>
          </w:p>
          <w:p w14:paraId="252726DA" w14:textId="77777777" w:rsidR="00374987" w:rsidRPr="005E14E8" w:rsidRDefault="00374987" w:rsidP="00374987">
            <w:pPr>
              <w:jc w:val="center"/>
              <w:rPr>
                <w:rFonts w:asciiTheme="majorHAnsi" w:hAnsiTheme="majorHAnsi" w:cstheme="majorHAnsi"/>
                <w:sz w:val="20"/>
                <w:szCs w:val="20"/>
                <w:lang w:val="en-US" w:eastAsia="sv-SE"/>
              </w:rPr>
            </w:pPr>
            <w:r w:rsidRPr="005E14E8">
              <w:rPr>
                <w:rFonts w:asciiTheme="majorHAnsi" w:hAnsiTheme="majorHAnsi" w:cstheme="majorHAnsi"/>
                <w:sz w:val="20"/>
                <w:szCs w:val="20"/>
                <w:lang w:val="en-US" w:eastAsia="sv-SE"/>
              </w:rPr>
              <w:t>f2f</w:t>
            </w:r>
          </w:p>
        </w:tc>
        <w:tc>
          <w:tcPr>
            <w:tcW w:w="1701" w:type="dxa"/>
            <w:tcBorders>
              <w:top w:val="single" w:sz="4" w:space="0" w:color="auto"/>
              <w:left w:val="nil"/>
              <w:bottom w:val="single" w:sz="4" w:space="0" w:color="auto"/>
              <w:right w:val="nil"/>
            </w:tcBorders>
          </w:tcPr>
          <w:p w14:paraId="6A0A3DFA" w14:textId="784FBAC4" w:rsidR="00374987" w:rsidRPr="005E14E8" w:rsidRDefault="009A6725" w:rsidP="00374987">
            <w:pPr>
              <w:jc w:val="center"/>
              <w:rPr>
                <w:rFonts w:asciiTheme="majorHAnsi" w:hAnsiTheme="majorHAnsi" w:cstheme="majorHAnsi"/>
                <w:sz w:val="20"/>
                <w:szCs w:val="20"/>
                <w:lang w:val="en-US" w:eastAsia="sv-SE"/>
              </w:rPr>
            </w:pPr>
            <w:r w:rsidRPr="005E14E8">
              <w:rPr>
                <w:rFonts w:asciiTheme="majorHAnsi" w:hAnsiTheme="majorHAnsi" w:cstheme="majorHAnsi"/>
                <w:sz w:val="20"/>
                <w:szCs w:val="20"/>
                <w:lang w:val="en-US" w:eastAsia="sv-SE"/>
              </w:rPr>
              <w:t>A</w:t>
            </w:r>
            <w:r w:rsidR="00374987" w:rsidRPr="005E14E8">
              <w:rPr>
                <w:rFonts w:asciiTheme="majorHAnsi" w:hAnsiTheme="majorHAnsi" w:cstheme="majorHAnsi"/>
                <w:sz w:val="20"/>
                <w:szCs w:val="20"/>
                <w:lang w:val="en-US" w:eastAsia="sv-SE"/>
              </w:rPr>
              <w:t>greed to further interviews</w:t>
            </w:r>
          </w:p>
          <w:p w14:paraId="25F89649" w14:textId="25BCD9A8" w:rsidR="00374987" w:rsidRPr="005E14E8" w:rsidRDefault="009A6725" w:rsidP="00374987">
            <w:pPr>
              <w:jc w:val="center"/>
              <w:rPr>
                <w:rFonts w:asciiTheme="majorHAnsi" w:hAnsiTheme="majorHAnsi" w:cstheme="majorHAnsi"/>
                <w:sz w:val="20"/>
                <w:szCs w:val="20"/>
                <w:lang w:val="en-US" w:eastAsia="sv-SE"/>
              </w:rPr>
            </w:pPr>
            <w:r w:rsidRPr="005E14E8">
              <w:rPr>
                <w:rFonts w:asciiTheme="majorHAnsi" w:hAnsiTheme="majorHAnsi" w:cstheme="majorHAnsi"/>
                <w:sz w:val="20"/>
                <w:szCs w:val="20"/>
                <w:lang w:val="en-US" w:eastAsia="sv-SE"/>
              </w:rPr>
              <w:t>o</w:t>
            </w:r>
            <w:r w:rsidR="00374987" w:rsidRPr="005E14E8">
              <w:rPr>
                <w:rFonts w:asciiTheme="majorHAnsi" w:hAnsiTheme="majorHAnsi" w:cstheme="majorHAnsi"/>
                <w:sz w:val="20"/>
                <w:szCs w:val="20"/>
                <w:lang w:val="en-US" w:eastAsia="sv-SE"/>
              </w:rPr>
              <w:t>nline</w:t>
            </w:r>
            <w:r w:rsidRPr="005E14E8">
              <w:rPr>
                <w:rFonts w:asciiTheme="majorHAnsi" w:hAnsiTheme="majorHAnsi" w:cstheme="majorHAnsi"/>
                <w:sz w:val="20"/>
                <w:szCs w:val="20"/>
                <w:lang w:val="en-US" w:eastAsia="sv-SE"/>
              </w:rPr>
              <w:t xml:space="preserve"> </w:t>
            </w:r>
          </w:p>
        </w:tc>
        <w:tc>
          <w:tcPr>
            <w:tcW w:w="1134" w:type="dxa"/>
            <w:tcBorders>
              <w:top w:val="single" w:sz="4" w:space="0" w:color="auto"/>
              <w:left w:val="nil"/>
              <w:bottom w:val="single" w:sz="4" w:space="0" w:color="auto"/>
              <w:right w:val="nil"/>
            </w:tcBorders>
          </w:tcPr>
          <w:p w14:paraId="4CAA28AA" w14:textId="58F6BD99" w:rsidR="00374987" w:rsidRPr="005E14E8" w:rsidRDefault="009A6725" w:rsidP="00374987">
            <w:pPr>
              <w:jc w:val="center"/>
              <w:rPr>
                <w:rFonts w:asciiTheme="majorHAnsi" w:hAnsiTheme="majorHAnsi" w:cstheme="majorHAnsi"/>
                <w:sz w:val="20"/>
                <w:szCs w:val="20"/>
                <w:lang w:val="en-US" w:eastAsia="sv-SE"/>
              </w:rPr>
            </w:pPr>
            <w:r w:rsidRPr="005E14E8">
              <w:rPr>
                <w:rFonts w:asciiTheme="majorHAnsi" w:hAnsiTheme="majorHAnsi" w:cstheme="majorHAnsi"/>
                <w:i/>
                <w:iCs/>
                <w:sz w:val="20"/>
                <w:szCs w:val="20"/>
                <w:lang w:val="en-US" w:eastAsia="sv-SE"/>
              </w:rPr>
              <w:t>t</w:t>
            </w:r>
            <w:r w:rsidR="00374987" w:rsidRPr="005E14E8">
              <w:rPr>
                <w:rFonts w:asciiTheme="majorHAnsi" w:hAnsiTheme="majorHAnsi" w:cstheme="majorHAnsi"/>
                <w:sz w:val="20"/>
                <w:szCs w:val="20"/>
                <w:lang w:val="en-US" w:eastAsia="sv-SE"/>
              </w:rPr>
              <w:t>2</w:t>
            </w:r>
          </w:p>
          <w:p w14:paraId="36E6D9CD" w14:textId="77777777" w:rsidR="00374987" w:rsidRPr="005E14E8" w:rsidRDefault="00374987" w:rsidP="00374987">
            <w:pPr>
              <w:jc w:val="center"/>
              <w:rPr>
                <w:rFonts w:asciiTheme="majorHAnsi" w:hAnsiTheme="majorHAnsi" w:cstheme="majorHAnsi"/>
                <w:sz w:val="20"/>
                <w:szCs w:val="20"/>
                <w:lang w:val="en-US" w:eastAsia="sv-SE"/>
              </w:rPr>
            </w:pPr>
            <w:r w:rsidRPr="005E14E8">
              <w:rPr>
                <w:rFonts w:asciiTheme="majorHAnsi" w:hAnsiTheme="majorHAnsi" w:cstheme="majorHAnsi"/>
                <w:sz w:val="20"/>
                <w:szCs w:val="20"/>
                <w:lang w:val="en-US" w:eastAsia="sv-SE"/>
              </w:rPr>
              <w:t>online</w:t>
            </w:r>
          </w:p>
          <w:p w14:paraId="513E515B" w14:textId="77777777" w:rsidR="00374987" w:rsidRPr="005E14E8" w:rsidRDefault="00374987" w:rsidP="00374987">
            <w:pPr>
              <w:jc w:val="center"/>
              <w:rPr>
                <w:rFonts w:asciiTheme="majorHAnsi" w:hAnsiTheme="majorHAnsi" w:cstheme="majorHAnsi"/>
                <w:sz w:val="20"/>
                <w:szCs w:val="20"/>
                <w:lang w:val="en-US" w:eastAsia="sv-SE"/>
              </w:rPr>
            </w:pPr>
          </w:p>
        </w:tc>
        <w:tc>
          <w:tcPr>
            <w:tcW w:w="1134" w:type="dxa"/>
            <w:tcBorders>
              <w:top w:val="single" w:sz="4" w:space="0" w:color="auto"/>
              <w:left w:val="nil"/>
              <w:bottom w:val="single" w:sz="4" w:space="0" w:color="auto"/>
              <w:right w:val="nil"/>
            </w:tcBorders>
          </w:tcPr>
          <w:p w14:paraId="5EC3FFA0" w14:textId="67242D09" w:rsidR="00374987" w:rsidRPr="005E14E8" w:rsidRDefault="009A6725" w:rsidP="00374987">
            <w:pPr>
              <w:jc w:val="center"/>
              <w:rPr>
                <w:rFonts w:asciiTheme="majorHAnsi" w:hAnsiTheme="majorHAnsi" w:cstheme="majorHAnsi"/>
                <w:sz w:val="20"/>
                <w:szCs w:val="20"/>
                <w:lang w:val="en-US" w:eastAsia="sv-SE"/>
              </w:rPr>
            </w:pPr>
            <w:r w:rsidRPr="005E14E8">
              <w:rPr>
                <w:rFonts w:asciiTheme="majorHAnsi" w:hAnsiTheme="majorHAnsi" w:cstheme="majorHAnsi"/>
                <w:i/>
                <w:iCs/>
                <w:sz w:val="20"/>
                <w:szCs w:val="20"/>
                <w:lang w:val="en-US" w:eastAsia="sv-SE"/>
              </w:rPr>
              <w:t>t</w:t>
            </w:r>
            <w:r w:rsidR="00374987" w:rsidRPr="005E14E8">
              <w:rPr>
                <w:rFonts w:asciiTheme="majorHAnsi" w:hAnsiTheme="majorHAnsi" w:cstheme="majorHAnsi"/>
                <w:sz w:val="20"/>
                <w:szCs w:val="20"/>
                <w:lang w:val="en-US" w:eastAsia="sv-SE"/>
              </w:rPr>
              <w:t>3</w:t>
            </w:r>
          </w:p>
          <w:p w14:paraId="203288B9" w14:textId="77777777" w:rsidR="00374987" w:rsidRPr="005E14E8" w:rsidRDefault="00374987" w:rsidP="00374987">
            <w:pPr>
              <w:jc w:val="center"/>
              <w:rPr>
                <w:rFonts w:asciiTheme="majorHAnsi" w:hAnsiTheme="majorHAnsi" w:cstheme="majorHAnsi"/>
                <w:sz w:val="20"/>
                <w:szCs w:val="20"/>
                <w:lang w:val="en-US" w:eastAsia="sv-SE"/>
              </w:rPr>
            </w:pPr>
            <w:r w:rsidRPr="005E14E8">
              <w:rPr>
                <w:rFonts w:asciiTheme="majorHAnsi" w:hAnsiTheme="majorHAnsi" w:cstheme="majorHAnsi"/>
                <w:sz w:val="20"/>
                <w:szCs w:val="20"/>
                <w:lang w:val="en-US" w:eastAsia="sv-SE"/>
              </w:rPr>
              <w:t>online</w:t>
            </w:r>
          </w:p>
        </w:tc>
        <w:tc>
          <w:tcPr>
            <w:tcW w:w="1276" w:type="dxa"/>
            <w:tcBorders>
              <w:top w:val="single" w:sz="4" w:space="0" w:color="auto"/>
              <w:left w:val="nil"/>
              <w:bottom w:val="single" w:sz="4" w:space="0" w:color="auto"/>
              <w:right w:val="nil"/>
            </w:tcBorders>
          </w:tcPr>
          <w:p w14:paraId="4DB3F4C0" w14:textId="71E0A7AE" w:rsidR="00374987" w:rsidRPr="005E14E8" w:rsidRDefault="009A6725" w:rsidP="00374987">
            <w:pPr>
              <w:jc w:val="center"/>
              <w:rPr>
                <w:rFonts w:asciiTheme="majorHAnsi" w:hAnsiTheme="majorHAnsi" w:cstheme="majorHAnsi"/>
                <w:sz w:val="20"/>
                <w:szCs w:val="20"/>
                <w:lang w:val="en-US" w:eastAsia="sv-SE"/>
              </w:rPr>
            </w:pPr>
            <w:r w:rsidRPr="005E14E8">
              <w:rPr>
                <w:rFonts w:asciiTheme="majorHAnsi" w:hAnsiTheme="majorHAnsi" w:cstheme="majorHAnsi"/>
                <w:i/>
                <w:iCs/>
                <w:sz w:val="20"/>
                <w:szCs w:val="20"/>
                <w:lang w:val="en-US" w:eastAsia="sv-SE"/>
              </w:rPr>
              <w:t>t</w:t>
            </w:r>
            <w:r w:rsidR="00374987" w:rsidRPr="005E14E8">
              <w:rPr>
                <w:rFonts w:asciiTheme="majorHAnsi" w:hAnsiTheme="majorHAnsi" w:cstheme="majorHAnsi"/>
                <w:sz w:val="20"/>
                <w:szCs w:val="20"/>
                <w:lang w:val="en-US" w:eastAsia="sv-SE"/>
              </w:rPr>
              <w:t>4</w:t>
            </w:r>
          </w:p>
          <w:p w14:paraId="0BC157E6" w14:textId="77777777" w:rsidR="00374987" w:rsidRPr="005E14E8" w:rsidRDefault="00374987" w:rsidP="00374987">
            <w:pPr>
              <w:jc w:val="center"/>
              <w:rPr>
                <w:rFonts w:asciiTheme="majorHAnsi" w:hAnsiTheme="majorHAnsi" w:cstheme="majorHAnsi"/>
                <w:sz w:val="20"/>
                <w:szCs w:val="20"/>
                <w:lang w:val="en-US" w:eastAsia="sv-SE"/>
              </w:rPr>
            </w:pPr>
            <w:r w:rsidRPr="005E14E8">
              <w:rPr>
                <w:rFonts w:asciiTheme="majorHAnsi" w:hAnsiTheme="majorHAnsi" w:cstheme="majorHAnsi"/>
                <w:sz w:val="20"/>
                <w:szCs w:val="20"/>
                <w:lang w:val="en-US" w:eastAsia="sv-SE"/>
              </w:rPr>
              <w:t>online</w:t>
            </w:r>
          </w:p>
        </w:tc>
      </w:tr>
      <w:tr w:rsidR="00374987" w:rsidRPr="005E14E8" w14:paraId="7673F199" w14:textId="77777777" w:rsidTr="005E14E8">
        <w:tc>
          <w:tcPr>
            <w:tcW w:w="3066" w:type="dxa"/>
            <w:tcBorders>
              <w:top w:val="single" w:sz="4" w:space="0" w:color="auto"/>
              <w:left w:val="nil"/>
              <w:bottom w:val="nil"/>
              <w:right w:val="nil"/>
            </w:tcBorders>
          </w:tcPr>
          <w:p w14:paraId="5CAC31CD" w14:textId="77777777" w:rsidR="00374987" w:rsidRPr="005E14E8" w:rsidRDefault="00374987" w:rsidP="00374987">
            <w:pPr>
              <w:rPr>
                <w:rFonts w:asciiTheme="majorHAnsi" w:hAnsiTheme="majorHAnsi" w:cstheme="majorHAnsi"/>
                <w:sz w:val="20"/>
                <w:szCs w:val="20"/>
                <w:lang w:val="en-US" w:eastAsia="sv-SE"/>
              </w:rPr>
            </w:pPr>
            <w:r w:rsidRPr="005E14E8">
              <w:rPr>
                <w:rFonts w:asciiTheme="majorHAnsi" w:hAnsiTheme="majorHAnsi" w:cstheme="majorHAnsi"/>
                <w:sz w:val="20"/>
                <w:szCs w:val="20"/>
                <w:lang w:val="en-US" w:eastAsia="sv-SE"/>
              </w:rPr>
              <w:t>Social characteristics</w:t>
            </w:r>
          </w:p>
        </w:tc>
        <w:tc>
          <w:tcPr>
            <w:tcW w:w="903" w:type="dxa"/>
            <w:tcBorders>
              <w:top w:val="single" w:sz="4" w:space="0" w:color="auto"/>
              <w:left w:val="nil"/>
              <w:bottom w:val="nil"/>
              <w:right w:val="nil"/>
            </w:tcBorders>
          </w:tcPr>
          <w:p w14:paraId="54FF6C80" w14:textId="77777777" w:rsidR="00374987" w:rsidRPr="005E14E8" w:rsidRDefault="00374987" w:rsidP="00374987">
            <w:pPr>
              <w:jc w:val="center"/>
              <w:rPr>
                <w:rFonts w:asciiTheme="majorHAnsi" w:hAnsiTheme="majorHAnsi" w:cstheme="majorHAnsi"/>
                <w:sz w:val="20"/>
                <w:szCs w:val="20"/>
                <w:lang w:val="en-US" w:eastAsia="sv-SE"/>
              </w:rPr>
            </w:pPr>
          </w:p>
        </w:tc>
        <w:tc>
          <w:tcPr>
            <w:tcW w:w="1701" w:type="dxa"/>
            <w:tcBorders>
              <w:top w:val="single" w:sz="4" w:space="0" w:color="auto"/>
              <w:left w:val="nil"/>
              <w:bottom w:val="nil"/>
              <w:right w:val="nil"/>
            </w:tcBorders>
          </w:tcPr>
          <w:p w14:paraId="65F23AF9" w14:textId="77777777" w:rsidR="00374987" w:rsidRPr="005E14E8" w:rsidRDefault="00374987" w:rsidP="00374987">
            <w:pPr>
              <w:jc w:val="center"/>
              <w:rPr>
                <w:rFonts w:asciiTheme="majorHAnsi" w:hAnsiTheme="majorHAnsi" w:cstheme="majorHAnsi"/>
                <w:sz w:val="20"/>
                <w:szCs w:val="20"/>
                <w:lang w:val="en-US" w:eastAsia="sv-SE"/>
              </w:rPr>
            </w:pPr>
          </w:p>
        </w:tc>
        <w:tc>
          <w:tcPr>
            <w:tcW w:w="1134" w:type="dxa"/>
            <w:tcBorders>
              <w:top w:val="single" w:sz="4" w:space="0" w:color="auto"/>
              <w:left w:val="nil"/>
              <w:bottom w:val="nil"/>
              <w:right w:val="nil"/>
            </w:tcBorders>
          </w:tcPr>
          <w:p w14:paraId="18CD3F72" w14:textId="77777777" w:rsidR="00374987" w:rsidRPr="005E14E8" w:rsidRDefault="00374987" w:rsidP="00374987">
            <w:pPr>
              <w:jc w:val="center"/>
              <w:rPr>
                <w:rFonts w:asciiTheme="majorHAnsi" w:hAnsiTheme="majorHAnsi" w:cstheme="majorHAnsi"/>
                <w:sz w:val="20"/>
                <w:szCs w:val="20"/>
                <w:lang w:val="en-US" w:eastAsia="sv-SE"/>
              </w:rPr>
            </w:pPr>
          </w:p>
        </w:tc>
        <w:tc>
          <w:tcPr>
            <w:tcW w:w="1134" w:type="dxa"/>
            <w:tcBorders>
              <w:top w:val="single" w:sz="4" w:space="0" w:color="auto"/>
              <w:left w:val="nil"/>
              <w:bottom w:val="nil"/>
              <w:right w:val="nil"/>
            </w:tcBorders>
          </w:tcPr>
          <w:p w14:paraId="1507BBDA" w14:textId="77777777" w:rsidR="00374987" w:rsidRPr="005E14E8" w:rsidRDefault="00374987" w:rsidP="00374987">
            <w:pPr>
              <w:jc w:val="center"/>
              <w:rPr>
                <w:rFonts w:asciiTheme="majorHAnsi" w:hAnsiTheme="majorHAnsi" w:cstheme="majorHAnsi"/>
                <w:sz w:val="20"/>
                <w:szCs w:val="20"/>
                <w:lang w:val="en-US" w:eastAsia="sv-SE"/>
              </w:rPr>
            </w:pPr>
          </w:p>
        </w:tc>
        <w:tc>
          <w:tcPr>
            <w:tcW w:w="1276" w:type="dxa"/>
            <w:tcBorders>
              <w:top w:val="single" w:sz="4" w:space="0" w:color="auto"/>
              <w:left w:val="nil"/>
              <w:bottom w:val="nil"/>
              <w:right w:val="nil"/>
            </w:tcBorders>
          </w:tcPr>
          <w:p w14:paraId="64BE5FF4" w14:textId="77777777" w:rsidR="00374987" w:rsidRPr="005E14E8" w:rsidRDefault="00374987" w:rsidP="00374987">
            <w:pPr>
              <w:jc w:val="center"/>
              <w:rPr>
                <w:rFonts w:asciiTheme="majorHAnsi" w:hAnsiTheme="majorHAnsi" w:cstheme="majorHAnsi"/>
                <w:sz w:val="20"/>
                <w:szCs w:val="20"/>
                <w:lang w:val="en-US" w:eastAsia="sv-SE"/>
              </w:rPr>
            </w:pPr>
          </w:p>
        </w:tc>
      </w:tr>
      <w:tr w:rsidR="00374987" w:rsidRPr="005E14E8" w14:paraId="1F467111" w14:textId="77777777" w:rsidTr="005E14E8">
        <w:tc>
          <w:tcPr>
            <w:tcW w:w="3066" w:type="dxa"/>
            <w:tcBorders>
              <w:top w:val="nil"/>
              <w:left w:val="nil"/>
              <w:bottom w:val="nil"/>
              <w:right w:val="nil"/>
            </w:tcBorders>
          </w:tcPr>
          <w:p w14:paraId="5908723E" w14:textId="77777777" w:rsidR="00374987" w:rsidRPr="005E14E8" w:rsidRDefault="00374987" w:rsidP="00374987">
            <w:pPr>
              <w:rPr>
                <w:rFonts w:asciiTheme="majorHAnsi" w:hAnsiTheme="majorHAnsi" w:cstheme="majorHAnsi"/>
                <w:sz w:val="20"/>
                <w:szCs w:val="20"/>
                <w:lang w:val="en-US" w:eastAsia="sv-SE"/>
              </w:rPr>
            </w:pPr>
            <w:r w:rsidRPr="005E14E8">
              <w:rPr>
                <w:rFonts w:asciiTheme="majorHAnsi" w:hAnsiTheme="majorHAnsi" w:cstheme="majorHAnsi"/>
                <w:sz w:val="20"/>
                <w:szCs w:val="20"/>
                <w:lang w:val="en-US" w:eastAsia="sv-SE"/>
              </w:rPr>
              <w:t xml:space="preserve">   Women</w:t>
            </w:r>
          </w:p>
        </w:tc>
        <w:tc>
          <w:tcPr>
            <w:tcW w:w="903" w:type="dxa"/>
            <w:tcBorders>
              <w:top w:val="nil"/>
              <w:left w:val="nil"/>
              <w:bottom w:val="nil"/>
              <w:right w:val="nil"/>
            </w:tcBorders>
          </w:tcPr>
          <w:p w14:paraId="34139183" w14:textId="77777777" w:rsidR="00374987" w:rsidRPr="005E14E8" w:rsidRDefault="00374987" w:rsidP="00374987">
            <w:pPr>
              <w:jc w:val="center"/>
              <w:rPr>
                <w:rFonts w:asciiTheme="majorHAnsi" w:hAnsiTheme="majorHAnsi" w:cstheme="majorHAnsi"/>
                <w:sz w:val="20"/>
                <w:szCs w:val="20"/>
                <w:lang w:val="en-US" w:eastAsia="sv-SE"/>
              </w:rPr>
            </w:pPr>
            <w:r w:rsidRPr="005E14E8">
              <w:rPr>
                <w:rFonts w:asciiTheme="majorHAnsi" w:hAnsiTheme="majorHAnsi" w:cstheme="majorHAnsi"/>
                <w:sz w:val="20"/>
                <w:szCs w:val="20"/>
                <w:lang w:val="en-US" w:eastAsia="sv-SE"/>
              </w:rPr>
              <w:t>55</w:t>
            </w:r>
          </w:p>
        </w:tc>
        <w:tc>
          <w:tcPr>
            <w:tcW w:w="1701" w:type="dxa"/>
            <w:tcBorders>
              <w:top w:val="nil"/>
              <w:left w:val="nil"/>
              <w:bottom w:val="nil"/>
              <w:right w:val="nil"/>
            </w:tcBorders>
          </w:tcPr>
          <w:p w14:paraId="6DC21206" w14:textId="77777777" w:rsidR="00374987" w:rsidRPr="005E14E8" w:rsidRDefault="00374987" w:rsidP="00374987">
            <w:pPr>
              <w:jc w:val="center"/>
              <w:rPr>
                <w:rFonts w:asciiTheme="majorHAnsi" w:hAnsiTheme="majorHAnsi" w:cstheme="majorHAnsi"/>
                <w:sz w:val="20"/>
                <w:szCs w:val="20"/>
                <w:lang w:val="en-US" w:eastAsia="sv-SE"/>
              </w:rPr>
            </w:pPr>
            <w:r w:rsidRPr="005E14E8">
              <w:rPr>
                <w:rFonts w:asciiTheme="majorHAnsi" w:hAnsiTheme="majorHAnsi" w:cstheme="majorHAnsi"/>
                <w:sz w:val="20"/>
                <w:szCs w:val="20"/>
                <w:lang w:val="en-US" w:eastAsia="sv-SE"/>
              </w:rPr>
              <w:t>55</w:t>
            </w:r>
          </w:p>
        </w:tc>
        <w:tc>
          <w:tcPr>
            <w:tcW w:w="1134" w:type="dxa"/>
            <w:tcBorders>
              <w:top w:val="nil"/>
              <w:left w:val="nil"/>
              <w:bottom w:val="nil"/>
              <w:right w:val="nil"/>
            </w:tcBorders>
          </w:tcPr>
          <w:p w14:paraId="493A5C4D" w14:textId="77777777" w:rsidR="00374987" w:rsidRPr="005E14E8" w:rsidRDefault="00374987" w:rsidP="00374987">
            <w:pPr>
              <w:jc w:val="center"/>
              <w:rPr>
                <w:rFonts w:asciiTheme="majorHAnsi" w:hAnsiTheme="majorHAnsi" w:cstheme="majorHAnsi"/>
                <w:sz w:val="20"/>
                <w:szCs w:val="20"/>
                <w:lang w:val="en-US" w:eastAsia="sv-SE"/>
              </w:rPr>
            </w:pPr>
            <w:r w:rsidRPr="005E14E8">
              <w:rPr>
                <w:rFonts w:asciiTheme="majorHAnsi" w:hAnsiTheme="majorHAnsi" w:cstheme="majorHAnsi"/>
                <w:sz w:val="20"/>
                <w:szCs w:val="20"/>
                <w:lang w:val="en-US" w:eastAsia="sv-SE"/>
              </w:rPr>
              <w:t>55</w:t>
            </w:r>
          </w:p>
        </w:tc>
        <w:tc>
          <w:tcPr>
            <w:tcW w:w="1134" w:type="dxa"/>
            <w:tcBorders>
              <w:top w:val="nil"/>
              <w:left w:val="nil"/>
              <w:bottom w:val="nil"/>
              <w:right w:val="nil"/>
            </w:tcBorders>
          </w:tcPr>
          <w:p w14:paraId="5EF3D402" w14:textId="77777777" w:rsidR="00374987" w:rsidRPr="005E14E8" w:rsidRDefault="00374987" w:rsidP="00374987">
            <w:pPr>
              <w:jc w:val="center"/>
              <w:rPr>
                <w:rFonts w:asciiTheme="majorHAnsi" w:hAnsiTheme="majorHAnsi" w:cstheme="majorHAnsi"/>
                <w:sz w:val="20"/>
                <w:szCs w:val="20"/>
                <w:lang w:val="en-US" w:eastAsia="sv-SE"/>
              </w:rPr>
            </w:pPr>
            <w:r w:rsidRPr="005E14E8">
              <w:rPr>
                <w:rFonts w:asciiTheme="majorHAnsi" w:hAnsiTheme="majorHAnsi" w:cstheme="majorHAnsi"/>
                <w:sz w:val="20"/>
                <w:szCs w:val="20"/>
                <w:lang w:val="en-US" w:eastAsia="sv-SE"/>
              </w:rPr>
              <w:t>58</w:t>
            </w:r>
          </w:p>
        </w:tc>
        <w:tc>
          <w:tcPr>
            <w:tcW w:w="1276" w:type="dxa"/>
            <w:tcBorders>
              <w:top w:val="nil"/>
              <w:left w:val="nil"/>
              <w:bottom w:val="nil"/>
              <w:right w:val="nil"/>
            </w:tcBorders>
          </w:tcPr>
          <w:p w14:paraId="4B1928FE" w14:textId="77777777" w:rsidR="00374987" w:rsidRPr="005E14E8" w:rsidRDefault="00374987" w:rsidP="00374987">
            <w:pPr>
              <w:jc w:val="center"/>
              <w:rPr>
                <w:rFonts w:asciiTheme="majorHAnsi" w:hAnsiTheme="majorHAnsi" w:cstheme="majorHAnsi"/>
                <w:sz w:val="20"/>
                <w:szCs w:val="20"/>
                <w:lang w:val="en-US" w:eastAsia="sv-SE"/>
              </w:rPr>
            </w:pPr>
            <w:r w:rsidRPr="005E14E8">
              <w:rPr>
                <w:rFonts w:asciiTheme="majorHAnsi" w:hAnsiTheme="majorHAnsi" w:cstheme="majorHAnsi"/>
                <w:sz w:val="20"/>
                <w:szCs w:val="20"/>
                <w:lang w:val="en-US" w:eastAsia="sv-SE"/>
              </w:rPr>
              <w:t>58</w:t>
            </w:r>
          </w:p>
        </w:tc>
      </w:tr>
      <w:tr w:rsidR="00374987" w:rsidRPr="005E14E8" w14:paraId="4733DF3B" w14:textId="77777777" w:rsidTr="005E14E8">
        <w:tc>
          <w:tcPr>
            <w:tcW w:w="3066" w:type="dxa"/>
            <w:tcBorders>
              <w:top w:val="nil"/>
              <w:left w:val="nil"/>
              <w:bottom w:val="nil"/>
              <w:right w:val="nil"/>
            </w:tcBorders>
          </w:tcPr>
          <w:p w14:paraId="6C6C5604" w14:textId="77777777" w:rsidR="00374987" w:rsidRPr="005E14E8" w:rsidRDefault="00374987" w:rsidP="00374987">
            <w:pPr>
              <w:rPr>
                <w:rFonts w:asciiTheme="majorHAnsi" w:hAnsiTheme="majorHAnsi" w:cstheme="majorHAnsi"/>
                <w:sz w:val="20"/>
                <w:szCs w:val="20"/>
                <w:lang w:val="en-US" w:eastAsia="sv-SE"/>
              </w:rPr>
            </w:pPr>
            <w:r w:rsidRPr="005E14E8">
              <w:rPr>
                <w:rFonts w:asciiTheme="majorHAnsi" w:hAnsiTheme="majorHAnsi" w:cstheme="majorHAnsi"/>
                <w:sz w:val="20"/>
                <w:szCs w:val="20"/>
                <w:lang w:val="en-US" w:eastAsia="sv-SE"/>
              </w:rPr>
              <w:t xml:space="preserve">   Foreign born</w:t>
            </w:r>
          </w:p>
        </w:tc>
        <w:tc>
          <w:tcPr>
            <w:tcW w:w="903" w:type="dxa"/>
            <w:tcBorders>
              <w:top w:val="nil"/>
              <w:left w:val="nil"/>
              <w:bottom w:val="nil"/>
              <w:right w:val="nil"/>
            </w:tcBorders>
          </w:tcPr>
          <w:p w14:paraId="132CC42D" w14:textId="77777777" w:rsidR="00374987" w:rsidRPr="005E14E8" w:rsidRDefault="00374987" w:rsidP="00374987">
            <w:pPr>
              <w:jc w:val="center"/>
              <w:rPr>
                <w:rFonts w:asciiTheme="majorHAnsi" w:hAnsiTheme="majorHAnsi" w:cstheme="majorHAnsi"/>
                <w:sz w:val="20"/>
                <w:szCs w:val="20"/>
                <w:lang w:val="en-US" w:eastAsia="sv-SE"/>
              </w:rPr>
            </w:pPr>
            <w:r w:rsidRPr="005E14E8">
              <w:rPr>
                <w:rFonts w:asciiTheme="majorHAnsi" w:hAnsiTheme="majorHAnsi" w:cstheme="majorHAnsi"/>
                <w:sz w:val="20"/>
                <w:szCs w:val="20"/>
                <w:lang w:val="en-US" w:eastAsia="sv-SE"/>
              </w:rPr>
              <w:t>75</w:t>
            </w:r>
          </w:p>
        </w:tc>
        <w:tc>
          <w:tcPr>
            <w:tcW w:w="1701" w:type="dxa"/>
            <w:tcBorders>
              <w:top w:val="nil"/>
              <w:left w:val="nil"/>
              <w:bottom w:val="nil"/>
              <w:right w:val="nil"/>
            </w:tcBorders>
          </w:tcPr>
          <w:p w14:paraId="376EBB67" w14:textId="77777777" w:rsidR="00374987" w:rsidRPr="005E14E8" w:rsidRDefault="00374987" w:rsidP="00374987">
            <w:pPr>
              <w:jc w:val="center"/>
              <w:rPr>
                <w:rFonts w:asciiTheme="majorHAnsi" w:hAnsiTheme="majorHAnsi" w:cstheme="majorHAnsi"/>
                <w:sz w:val="20"/>
                <w:szCs w:val="20"/>
                <w:lang w:val="en-US" w:eastAsia="sv-SE"/>
              </w:rPr>
            </w:pPr>
            <w:r w:rsidRPr="005E14E8">
              <w:rPr>
                <w:rFonts w:asciiTheme="majorHAnsi" w:hAnsiTheme="majorHAnsi" w:cstheme="majorHAnsi"/>
                <w:sz w:val="20"/>
                <w:szCs w:val="20"/>
                <w:lang w:val="en-US" w:eastAsia="sv-SE"/>
              </w:rPr>
              <w:t>74</w:t>
            </w:r>
          </w:p>
        </w:tc>
        <w:tc>
          <w:tcPr>
            <w:tcW w:w="1134" w:type="dxa"/>
            <w:tcBorders>
              <w:top w:val="nil"/>
              <w:left w:val="nil"/>
              <w:bottom w:val="nil"/>
              <w:right w:val="nil"/>
            </w:tcBorders>
          </w:tcPr>
          <w:p w14:paraId="2E183C14" w14:textId="77777777" w:rsidR="00374987" w:rsidRPr="005E14E8" w:rsidRDefault="00374987" w:rsidP="00374987">
            <w:pPr>
              <w:jc w:val="center"/>
              <w:rPr>
                <w:rFonts w:asciiTheme="majorHAnsi" w:hAnsiTheme="majorHAnsi" w:cstheme="majorHAnsi"/>
                <w:sz w:val="20"/>
                <w:szCs w:val="20"/>
                <w:lang w:val="en-US" w:eastAsia="sv-SE"/>
              </w:rPr>
            </w:pPr>
            <w:r w:rsidRPr="005E14E8">
              <w:rPr>
                <w:rFonts w:asciiTheme="majorHAnsi" w:hAnsiTheme="majorHAnsi" w:cstheme="majorHAnsi"/>
                <w:sz w:val="20"/>
                <w:szCs w:val="20"/>
                <w:lang w:val="en-US" w:eastAsia="sv-SE"/>
              </w:rPr>
              <w:t>70</w:t>
            </w:r>
          </w:p>
        </w:tc>
        <w:tc>
          <w:tcPr>
            <w:tcW w:w="1134" w:type="dxa"/>
            <w:tcBorders>
              <w:top w:val="nil"/>
              <w:left w:val="nil"/>
              <w:bottom w:val="nil"/>
              <w:right w:val="nil"/>
            </w:tcBorders>
          </w:tcPr>
          <w:p w14:paraId="72C5A70D" w14:textId="77777777" w:rsidR="00374987" w:rsidRPr="005E14E8" w:rsidRDefault="00374987" w:rsidP="00374987">
            <w:pPr>
              <w:jc w:val="center"/>
              <w:rPr>
                <w:rFonts w:asciiTheme="majorHAnsi" w:hAnsiTheme="majorHAnsi" w:cstheme="majorHAnsi"/>
                <w:sz w:val="20"/>
                <w:szCs w:val="20"/>
                <w:lang w:val="en-US" w:eastAsia="sv-SE"/>
              </w:rPr>
            </w:pPr>
            <w:r w:rsidRPr="005E14E8">
              <w:rPr>
                <w:rFonts w:asciiTheme="majorHAnsi" w:hAnsiTheme="majorHAnsi" w:cstheme="majorHAnsi"/>
                <w:sz w:val="20"/>
                <w:szCs w:val="20"/>
                <w:lang w:val="en-US" w:eastAsia="sv-SE"/>
              </w:rPr>
              <w:t>70</w:t>
            </w:r>
          </w:p>
        </w:tc>
        <w:tc>
          <w:tcPr>
            <w:tcW w:w="1276" w:type="dxa"/>
            <w:tcBorders>
              <w:top w:val="nil"/>
              <w:left w:val="nil"/>
              <w:bottom w:val="nil"/>
              <w:right w:val="nil"/>
            </w:tcBorders>
          </w:tcPr>
          <w:p w14:paraId="23A68B1F" w14:textId="77777777" w:rsidR="00374987" w:rsidRPr="005E14E8" w:rsidRDefault="00374987" w:rsidP="00374987">
            <w:pPr>
              <w:jc w:val="center"/>
              <w:rPr>
                <w:rFonts w:asciiTheme="majorHAnsi" w:hAnsiTheme="majorHAnsi" w:cstheme="majorHAnsi"/>
                <w:sz w:val="20"/>
                <w:szCs w:val="20"/>
                <w:lang w:val="en-US" w:eastAsia="sv-SE"/>
              </w:rPr>
            </w:pPr>
            <w:r w:rsidRPr="005E14E8">
              <w:rPr>
                <w:rFonts w:asciiTheme="majorHAnsi" w:hAnsiTheme="majorHAnsi" w:cstheme="majorHAnsi"/>
                <w:sz w:val="20"/>
                <w:szCs w:val="20"/>
                <w:lang w:val="en-US" w:eastAsia="sv-SE"/>
              </w:rPr>
              <w:t>71</w:t>
            </w:r>
          </w:p>
        </w:tc>
      </w:tr>
      <w:tr w:rsidR="00374987" w:rsidRPr="005E14E8" w14:paraId="2663BF39" w14:textId="77777777" w:rsidTr="005E14E8">
        <w:tc>
          <w:tcPr>
            <w:tcW w:w="3066" w:type="dxa"/>
            <w:tcBorders>
              <w:top w:val="nil"/>
              <w:left w:val="nil"/>
              <w:bottom w:val="nil"/>
              <w:right w:val="nil"/>
            </w:tcBorders>
          </w:tcPr>
          <w:p w14:paraId="2C07B267" w14:textId="77777777" w:rsidR="00374987" w:rsidRPr="005E14E8" w:rsidRDefault="00374987" w:rsidP="00374987">
            <w:pPr>
              <w:rPr>
                <w:rFonts w:asciiTheme="majorHAnsi" w:hAnsiTheme="majorHAnsi" w:cstheme="majorHAnsi"/>
                <w:sz w:val="20"/>
                <w:szCs w:val="20"/>
                <w:lang w:val="en-US" w:eastAsia="sv-SE"/>
              </w:rPr>
            </w:pPr>
            <w:r w:rsidRPr="005E14E8">
              <w:rPr>
                <w:rFonts w:asciiTheme="majorHAnsi" w:hAnsiTheme="majorHAnsi" w:cstheme="majorHAnsi"/>
                <w:sz w:val="20"/>
                <w:szCs w:val="20"/>
                <w:lang w:val="en-US" w:eastAsia="sv-SE"/>
              </w:rPr>
              <w:t xml:space="preserve">   Survey in Swedish</w:t>
            </w:r>
          </w:p>
        </w:tc>
        <w:tc>
          <w:tcPr>
            <w:tcW w:w="903" w:type="dxa"/>
            <w:tcBorders>
              <w:top w:val="nil"/>
              <w:left w:val="nil"/>
              <w:bottom w:val="nil"/>
              <w:right w:val="nil"/>
            </w:tcBorders>
          </w:tcPr>
          <w:p w14:paraId="3E53D656" w14:textId="77777777" w:rsidR="00374987" w:rsidRPr="005E14E8" w:rsidRDefault="00374987" w:rsidP="00374987">
            <w:pPr>
              <w:jc w:val="center"/>
              <w:rPr>
                <w:rFonts w:asciiTheme="majorHAnsi" w:hAnsiTheme="majorHAnsi" w:cstheme="majorHAnsi"/>
                <w:sz w:val="20"/>
                <w:szCs w:val="20"/>
                <w:lang w:val="en-US" w:eastAsia="sv-SE"/>
              </w:rPr>
            </w:pPr>
            <w:r w:rsidRPr="005E14E8">
              <w:rPr>
                <w:rFonts w:asciiTheme="majorHAnsi" w:hAnsiTheme="majorHAnsi" w:cstheme="majorHAnsi"/>
                <w:sz w:val="20"/>
                <w:szCs w:val="20"/>
                <w:lang w:val="en-US" w:eastAsia="sv-SE"/>
              </w:rPr>
              <w:t>80</w:t>
            </w:r>
          </w:p>
        </w:tc>
        <w:tc>
          <w:tcPr>
            <w:tcW w:w="1701" w:type="dxa"/>
            <w:tcBorders>
              <w:top w:val="nil"/>
              <w:left w:val="nil"/>
              <w:bottom w:val="nil"/>
              <w:right w:val="nil"/>
            </w:tcBorders>
          </w:tcPr>
          <w:p w14:paraId="31526E92" w14:textId="77777777" w:rsidR="00374987" w:rsidRPr="005E14E8" w:rsidRDefault="00374987" w:rsidP="00374987">
            <w:pPr>
              <w:jc w:val="center"/>
              <w:rPr>
                <w:rFonts w:asciiTheme="majorHAnsi" w:hAnsiTheme="majorHAnsi" w:cstheme="majorHAnsi"/>
                <w:sz w:val="20"/>
                <w:szCs w:val="20"/>
                <w:lang w:val="en-US" w:eastAsia="sv-SE"/>
              </w:rPr>
            </w:pPr>
            <w:r w:rsidRPr="005E14E8">
              <w:rPr>
                <w:rFonts w:asciiTheme="majorHAnsi" w:hAnsiTheme="majorHAnsi" w:cstheme="majorHAnsi"/>
                <w:sz w:val="20"/>
                <w:szCs w:val="20"/>
                <w:lang w:val="en-US" w:eastAsia="sv-SE"/>
              </w:rPr>
              <w:t>83</w:t>
            </w:r>
          </w:p>
        </w:tc>
        <w:tc>
          <w:tcPr>
            <w:tcW w:w="1134" w:type="dxa"/>
            <w:tcBorders>
              <w:top w:val="nil"/>
              <w:left w:val="nil"/>
              <w:bottom w:val="nil"/>
              <w:right w:val="nil"/>
            </w:tcBorders>
          </w:tcPr>
          <w:p w14:paraId="42689BE6" w14:textId="77777777" w:rsidR="00374987" w:rsidRPr="005E14E8" w:rsidRDefault="00374987" w:rsidP="00374987">
            <w:pPr>
              <w:jc w:val="center"/>
              <w:rPr>
                <w:rFonts w:asciiTheme="majorHAnsi" w:hAnsiTheme="majorHAnsi" w:cstheme="majorHAnsi"/>
                <w:sz w:val="20"/>
                <w:szCs w:val="20"/>
                <w:lang w:val="en-US" w:eastAsia="sv-SE"/>
              </w:rPr>
            </w:pPr>
            <w:r w:rsidRPr="005E14E8">
              <w:rPr>
                <w:rFonts w:asciiTheme="majorHAnsi" w:hAnsiTheme="majorHAnsi" w:cstheme="majorHAnsi"/>
                <w:sz w:val="20"/>
                <w:szCs w:val="20"/>
                <w:lang w:val="en-US" w:eastAsia="sv-SE"/>
              </w:rPr>
              <w:t>81</w:t>
            </w:r>
          </w:p>
        </w:tc>
        <w:tc>
          <w:tcPr>
            <w:tcW w:w="1134" w:type="dxa"/>
            <w:tcBorders>
              <w:top w:val="nil"/>
              <w:left w:val="nil"/>
              <w:bottom w:val="nil"/>
              <w:right w:val="nil"/>
            </w:tcBorders>
          </w:tcPr>
          <w:p w14:paraId="42319D9F" w14:textId="77777777" w:rsidR="00374987" w:rsidRPr="005E14E8" w:rsidRDefault="00374987" w:rsidP="00374987">
            <w:pPr>
              <w:jc w:val="center"/>
              <w:rPr>
                <w:rFonts w:asciiTheme="majorHAnsi" w:hAnsiTheme="majorHAnsi" w:cstheme="majorHAnsi"/>
                <w:sz w:val="20"/>
                <w:szCs w:val="20"/>
                <w:lang w:val="en-US" w:eastAsia="sv-SE"/>
              </w:rPr>
            </w:pPr>
            <w:r w:rsidRPr="005E14E8">
              <w:rPr>
                <w:rFonts w:asciiTheme="majorHAnsi" w:hAnsiTheme="majorHAnsi" w:cstheme="majorHAnsi"/>
                <w:sz w:val="20"/>
                <w:szCs w:val="20"/>
                <w:lang w:val="en-US" w:eastAsia="sv-SE"/>
              </w:rPr>
              <w:t>82</w:t>
            </w:r>
          </w:p>
        </w:tc>
        <w:tc>
          <w:tcPr>
            <w:tcW w:w="1276" w:type="dxa"/>
            <w:tcBorders>
              <w:top w:val="nil"/>
              <w:left w:val="nil"/>
              <w:bottom w:val="nil"/>
              <w:right w:val="nil"/>
            </w:tcBorders>
          </w:tcPr>
          <w:p w14:paraId="0478B927" w14:textId="77777777" w:rsidR="00374987" w:rsidRPr="005E14E8" w:rsidRDefault="00374987" w:rsidP="00374987">
            <w:pPr>
              <w:jc w:val="center"/>
              <w:rPr>
                <w:rFonts w:asciiTheme="majorHAnsi" w:hAnsiTheme="majorHAnsi" w:cstheme="majorHAnsi"/>
                <w:sz w:val="20"/>
                <w:szCs w:val="20"/>
                <w:lang w:val="en-US" w:eastAsia="sv-SE"/>
              </w:rPr>
            </w:pPr>
            <w:r w:rsidRPr="005E14E8">
              <w:rPr>
                <w:rFonts w:asciiTheme="majorHAnsi" w:hAnsiTheme="majorHAnsi" w:cstheme="majorHAnsi"/>
                <w:sz w:val="20"/>
                <w:szCs w:val="20"/>
                <w:lang w:val="en-US" w:eastAsia="sv-SE"/>
              </w:rPr>
              <w:t>83</w:t>
            </w:r>
          </w:p>
        </w:tc>
      </w:tr>
      <w:tr w:rsidR="00374987" w:rsidRPr="005E14E8" w14:paraId="75EAF045" w14:textId="77777777" w:rsidTr="005E14E8">
        <w:tc>
          <w:tcPr>
            <w:tcW w:w="3066" w:type="dxa"/>
            <w:tcBorders>
              <w:top w:val="nil"/>
              <w:left w:val="nil"/>
              <w:bottom w:val="nil"/>
              <w:right w:val="nil"/>
            </w:tcBorders>
          </w:tcPr>
          <w:p w14:paraId="5BABAE12" w14:textId="528DB040" w:rsidR="00374987" w:rsidRPr="005E14E8" w:rsidRDefault="00374987" w:rsidP="00374987">
            <w:pPr>
              <w:rPr>
                <w:rFonts w:asciiTheme="majorHAnsi" w:hAnsiTheme="majorHAnsi" w:cstheme="majorHAnsi"/>
                <w:sz w:val="20"/>
                <w:szCs w:val="20"/>
                <w:lang w:val="en-US" w:eastAsia="sv-SE"/>
              </w:rPr>
            </w:pPr>
            <w:r w:rsidRPr="005E14E8">
              <w:rPr>
                <w:rFonts w:asciiTheme="majorHAnsi" w:hAnsiTheme="majorHAnsi" w:cstheme="majorHAnsi"/>
                <w:sz w:val="20"/>
                <w:szCs w:val="20"/>
                <w:lang w:val="en-US" w:eastAsia="sv-SE"/>
              </w:rPr>
              <w:t xml:space="preserve">   Profi</w:t>
            </w:r>
            <w:r w:rsidR="00D02445" w:rsidRPr="005E14E8">
              <w:rPr>
                <w:rFonts w:asciiTheme="majorHAnsi" w:hAnsiTheme="majorHAnsi" w:cstheme="majorHAnsi"/>
                <w:sz w:val="20"/>
                <w:szCs w:val="20"/>
                <w:lang w:val="en-US" w:eastAsia="sv-SE"/>
              </w:rPr>
              <w:t>ciency</w:t>
            </w:r>
            <w:r w:rsidRPr="005E14E8">
              <w:rPr>
                <w:rFonts w:asciiTheme="majorHAnsi" w:hAnsiTheme="majorHAnsi" w:cstheme="majorHAnsi"/>
                <w:sz w:val="20"/>
                <w:szCs w:val="20"/>
                <w:lang w:val="en-US" w:eastAsia="sv-SE"/>
              </w:rPr>
              <w:t xml:space="preserve"> in Swedish</w:t>
            </w:r>
          </w:p>
        </w:tc>
        <w:tc>
          <w:tcPr>
            <w:tcW w:w="903" w:type="dxa"/>
            <w:tcBorders>
              <w:top w:val="nil"/>
              <w:left w:val="nil"/>
              <w:bottom w:val="nil"/>
              <w:right w:val="nil"/>
            </w:tcBorders>
          </w:tcPr>
          <w:p w14:paraId="6441C380" w14:textId="77777777" w:rsidR="00374987" w:rsidRPr="005E14E8" w:rsidRDefault="00374987" w:rsidP="00374987">
            <w:pPr>
              <w:jc w:val="center"/>
              <w:rPr>
                <w:rFonts w:asciiTheme="majorHAnsi" w:hAnsiTheme="majorHAnsi" w:cstheme="majorHAnsi"/>
                <w:sz w:val="20"/>
                <w:szCs w:val="20"/>
                <w:lang w:val="en-US" w:eastAsia="sv-SE"/>
              </w:rPr>
            </w:pPr>
            <w:r w:rsidRPr="005E14E8">
              <w:rPr>
                <w:rFonts w:asciiTheme="majorHAnsi" w:hAnsiTheme="majorHAnsi" w:cstheme="majorHAnsi"/>
                <w:sz w:val="20"/>
                <w:szCs w:val="20"/>
                <w:lang w:val="en-US" w:eastAsia="sv-SE"/>
              </w:rPr>
              <w:t>.71</w:t>
            </w:r>
          </w:p>
        </w:tc>
        <w:tc>
          <w:tcPr>
            <w:tcW w:w="1701" w:type="dxa"/>
            <w:tcBorders>
              <w:top w:val="nil"/>
              <w:left w:val="nil"/>
              <w:bottom w:val="nil"/>
              <w:right w:val="nil"/>
            </w:tcBorders>
          </w:tcPr>
          <w:p w14:paraId="49F5F2F8" w14:textId="77777777" w:rsidR="00374987" w:rsidRPr="005E14E8" w:rsidRDefault="00374987" w:rsidP="00374987">
            <w:pPr>
              <w:jc w:val="center"/>
              <w:rPr>
                <w:rFonts w:asciiTheme="majorHAnsi" w:hAnsiTheme="majorHAnsi" w:cstheme="majorHAnsi"/>
                <w:sz w:val="20"/>
                <w:szCs w:val="20"/>
                <w:lang w:val="en-US" w:eastAsia="sv-SE"/>
              </w:rPr>
            </w:pPr>
            <w:r w:rsidRPr="005E14E8">
              <w:rPr>
                <w:rFonts w:asciiTheme="majorHAnsi" w:hAnsiTheme="majorHAnsi" w:cstheme="majorHAnsi"/>
                <w:sz w:val="20"/>
                <w:szCs w:val="20"/>
                <w:lang w:val="en-US" w:eastAsia="sv-SE"/>
              </w:rPr>
              <w:t>.73</w:t>
            </w:r>
          </w:p>
        </w:tc>
        <w:tc>
          <w:tcPr>
            <w:tcW w:w="1134" w:type="dxa"/>
            <w:tcBorders>
              <w:top w:val="nil"/>
              <w:left w:val="nil"/>
              <w:bottom w:val="nil"/>
              <w:right w:val="nil"/>
            </w:tcBorders>
          </w:tcPr>
          <w:p w14:paraId="7B76FC64" w14:textId="77777777" w:rsidR="00374987" w:rsidRPr="005E14E8" w:rsidRDefault="00374987" w:rsidP="00374987">
            <w:pPr>
              <w:jc w:val="center"/>
              <w:rPr>
                <w:rFonts w:asciiTheme="majorHAnsi" w:hAnsiTheme="majorHAnsi" w:cstheme="majorHAnsi"/>
                <w:sz w:val="20"/>
                <w:szCs w:val="20"/>
                <w:lang w:val="en-US" w:eastAsia="sv-SE"/>
              </w:rPr>
            </w:pPr>
            <w:r w:rsidRPr="005E14E8">
              <w:rPr>
                <w:rFonts w:asciiTheme="majorHAnsi" w:hAnsiTheme="majorHAnsi" w:cstheme="majorHAnsi"/>
                <w:sz w:val="20"/>
                <w:szCs w:val="20"/>
                <w:lang w:val="en-US" w:eastAsia="sv-SE"/>
              </w:rPr>
              <w:t>.77</w:t>
            </w:r>
          </w:p>
        </w:tc>
        <w:tc>
          <w:tcPr>
            <w:tcW w:w="1134" w:type="dxa"/>
            <w:tcBorders>
              <w:top w:val="nil"/>
              <w:left w:val="nil"/>
              <w:bottom w:val="nil"/>
              <w:right w:val="nil"/>
            </w:tcBorders>
          </w:tcPr>
          <w:p w14:paraId="1EBD828A" w14:textId="77777777" w:rsidR="00374987" w:rsidRPr="005E14E8" w:rsidRDefault="00374987" w:rsidP="00374987">
            <w:pPr>
              <w:jc w:val="center"/>
              <w:rPr>
                <w:rFonts w:asciiTheme="majorHAnsi" w:hAnsiTheme="majorHAnsi" w:cstheme="majorHAnsi"/>
                <w:sz w:val="20"/>
                <w:szCs w:val="20"/>
                <w:lang w:val="en-US" w:eastAsia="sv-SE"/>
              </w:rPr>
            </w:pPr>
            <w:r w:rsidRPr="005E14E8">
              <w:rPr>
                <w:rFonts w:asciiTheme="majorHAnsi" w:hAnsiTheme="majorHAnsi" w:cstheme="majorHAnsi"/>
                <w:sz w:val="20"/>
                <w:szCs w:val="20"/>
                <w:lang w:val="en-US" w:eastAsia="sv-SE"/>
              </w:rPr>
              <w:t>.76</w:t>
            </w:r>
          </w:p>
        </w:tc>
        <w:tc>
          <w:tcPr>
            <w:tcW w:w="1276" w:type="dxa"/>
            <w:tcBorders>
              <w:top w:val="nil"/>
              <w:left w:val="nil"/>
              <w:bottom w:val="nil"/>
              <w:right w:val="nil"/>
            </w:tcBorders>
          </w:tcPr>
          <w:p w14:paraId="6745A57F" w14:textId="77777777" w:rsidR="00374987" w:rsidRPr="005E14E8" w:rsidRDefault="00374987" w:rsidP="00374987">
            <w:pPr>
              <w:jc w:val="center"/>
              <w:rPr>
                <w:rFonts w:asciiTheme="majorHAnsi" w:hAnsiTheme="majorHAnsi" w:cstheme="majorHAnsi"/>
                <w:sz w:val="20"/>
                <w:szCs w:val="20"/>
                <w:lang w:val="en-US" w:eastAsia="sv-SE"/>
              </w:rPr>
            </w:pPr>
            <w:r w:rsidRPr="005E14E8">
              <w:rPr>
                <w:rFonts w:asciiTheme="majorHAnsi" w:hAnsiTheme="majorHAnsi" w:cstheme="majorHAnsi"/>
                <w:sz w:val="20"/>
                <w:szCs w:val="20"/>
                <w:lang w:val="en-US" w:eastAsia="sv-SE"/>
              </w:rPr>
              <w:t>.76</w:t>
            </w:r>
          </w:p>
        </w:tc>
      </w:tr>
      <w:tr w:rsidR="00374987" w:rsidRPr="005E14E8" w14:paraId="59BB4B2C" w14:textId="77777777" w:rsidTr="005E14E8">
        <w:tc>
          <w:tcPr>
            <w:tcW w:w="3066" w:type="dxa"/>
            <w:tcBorders>
              <w:top w:val="nil"/>
              <w:left w:val="nil"/>
              <w:bottom w:val="nil"/>
              <w:right w:val="nil"/>
            </w:tcBorders>
          </w:tcPr>
          <w:p w14:paraId="51107FED" w14:textId="77777777" w:rsidR="00374987" w:rsidRPr="005E14E8" w:rsidRDefault="00374987" w:rsidP="00374987">
            <w:pPr>
              <w:rPr>
                <w:rFonts w:asciiTheme="majorHAnsi" w:hAnsiTheme="majorHAnsi" w:cstheme="majorHAnsi"/>
                <w:sz w:val="20"/>
                <w:szCs w:val="20"/>
                <w:lang w:val="en-US" w:eastAsia="sv-SE"/>
              </w:rPr>
            </w:pPr>
            <w:r w:rsidRPr="005E14E8">
              <w:rPr>
                <w:rFonts w:asciiTheme="majorHAnsi" w:hAnsiTheme="majorHAnsi" w:cstheme="majorHAnsi"/>
                <w:sz w:val="20"/>
                <w:szCs w:val="20"/>
                <w:lang w:val="en-US" w:eastAsia="sv-SE"/>
              </w:rPr>
              <w:t xml:space="preserve">   Mean Age</w:t>
            </w:r>
          </w:p>
        </w:tc>
        <w:tc>
          <w:tcPr>
            <w:tcW w:w="903" w:type="dxa"/>
            <w:tcBorders>
              <w:top w:val="nil"/>
              <w:left w:val="nil"/>
              <w:bottom w:val="nil"/>
              <w:right w:val="nil"/>
            </w:tcBorders>
          </w:tcPr>
          <w:p w14:paraId="0108807E" w14:textId="77777777" w:rsidR="00374987" w:rsidRPr="005E14E8" w:rsidRDefault="00374987" w:rsidP="00374987">
            <w:pPr>
              <w:jc w:val="center"/>
              <w:rPr>
                <w:rFonts w:asciiTheme="majorHAnsi" w:hAnsiTheme="majorHAnsi" w:cstheme="majorHAnsi"/>
                <w:sz w:val="20"/>
                <w:szCs w:val="20"/>
                <w:lang w:val="en-US" w:eastAsia="sv-SE"/>
              </w:rPr>
            </w:pPr>
            <w:r w:rsidRPr="005E14E8">
              <w:rPr>
                <w:rFonts w:asciiTheme="majorHAnsi" w:hAnsiTheme="majorHAnsi" w:cstheme="majorHAnsi"/>
                <w:sz w:val="20"/>
                <w:szCs w:val="20"/>
                <w:lang w:val="en-US" w:eastAsia="sv-SE"/>
              </w:rPr>
              <w:t>40</w:t>
            </w:r>
          </w:p>
        </w:tc>
        <w:tc>
          <w:tcPr>
            <w:tcW w:w="1701" w:type="dxa"/>
            <w:tcBorders>
              <w:top w:val="nil"/>
              <w:left w:val="nil"/>
              <w:bottom w:val="nil"/>
              <w:right w:val="nil"/>
            </w:tcBorders>
          </w:tcPr>
          <w:p w14:paraId="3E3609A3" w14:textId="77777777" w:rsidR="00374987" w:rsidRPr="005E14E8" w:rsidRDefault="00374987" w:rsidP="00374987">
            <w:pPr>
              <w:jc w:val="center"/>
              <w:rPr>
                <w:rFonts w:asciiTheme="majorHAnsi" w:hAnsiTheme="majorHAnsi" w:cstheme="majorHAnsi"/>
                <w:sz w:val="20"/>
                <w:szCs w:val="20"/>
                <w:lang w:val="en-US" w:eastAsia="sv-SE"/>
              </w:rPr>
            </w:pPr>
            <w:r w:rsidRPr="005E14E8">
              <w:rPr>
                <w:rFonts w:asciiTheme="majorHAnsi" w:hAnsiTheme="majorHAnsi" w:cstheme="majorHAnsi"/>
                <w:sz w:val="20"/>
                <w:szCs w:val="20"/>
                <w:lang w:val="en-US" w:eastAsia="sv-SE"/>
              </w:rPr>
              <w:t>39</w:t>
            </w:r>
          </w:p>
        </w:tc>
        <w:tc>
          <w:tcPr>
            <w:tcW w:w="1134" w:type="dxa"/>
            <w:tcBorders>
              <w:top w:val="nil"/>
              <w:left w:val="nil"/>
              <w:bottom w:val="nil"/>
              <w:right w:val="nil"/>
            </w:tcBorders>
          </w:tcPr>
          <w:p w14:paraId="3A1C7DF8" w14:textId="77777777" w:rsidR="00374987" w:rsidRPr="005E14E8" w:rsidRDefault="00374987" w:rsidP="00374987">
            <w:pPr>
              <w:jc w:val="center"/>
              <w:rPr>
                <w:rFonts w:asciiTheme="majorHAnsi" w:hAnsiTheme="majorHAnsi" w:cstheme="majorHAnsi"/>
                <w:sz w:val="20"/>
                <w:szCs w:val="20"/>
                <w:lang w:val="en-US" w:eastAsia="sv-SE"/>
              </w:rPr>
            </w:pPr>
            <w:r w:rsidRPr="005E14E8">
              <w:rPr>
                <w:rFonts w:asciiTheme="majorHAnsi" w:hAnsiTheme="majorHAnsi" w:cstheme="majorHAnsi"/>
                <w:sz w:val="20"/>
                <w:szCs w:val="20"/>
                <w:lang w:val="en-US" w:eastAsia="sv-SE"/>
              </w:rPr>
              <w:t>37</w:t>
            </w:r>
          </w:p>
        </w:tc>
        <w:tc>
          <w:tcPr>
            <w:tcW w:w="1134" w:type="dxa"/>
            <w:tcBorders>
              <w:top w:val="nil"/>
              <w:left w:val="nil"/>
              <w:bottom w:val="nil"/>
              <w:right w:val="nil"/>
            </w:tcBorders>
          </w:tcPr>
          <w:p w14:paraId="72196A88" w14:textId="77777777" w:rsidR="00374987" w:rsidRPr="005E14E8" w:rsidRDefault="00374987" w:rsidP="00374987">
            <w:pPr>
              <w:jc w:val="center"/>
              <w:rPr>
                <w:rFonts w:asciiTheme="majorHAnsi" w:hAnsiTheme="majorHAnsi" w:cstheme="majorHAnsi"/>
                <w:sz w:val="20"/>
                <w:szCs w:val="20"/>
                <w:lang w:val="en-US" w:eastAsia="sv-SE"/>
              </w:rPr>
            </w:pPr>
            <w:r w:rsidRPr="005E14E8">
              <w:rPr>
                <w:rFonts w:asciiTheme="majorHAnsi" w:hAnsiTheme="majorHAnsi" w:cstheme="majorHAnsi"/>
                <w:sz w:val="20"/>
                <w:szCs w:val="20"/>
                <w:lang w:val="en-US" w:eastAsia="sv-SE"/>
              </w:rPr>
              <w:t>38</w:t>
            </w:r>
          </w:p>
        </w:tc>
        <w:tc>
          <w:tcPr>
            <w:tcW w:w="1276" w:type="dxa"/>
            <w:tcBorders>
              <w:top w:val="nil"/>
              <w:left w:val="nil"/>
              <w:bottom w:val="nil"/>
              <w:right w:val="nil"/>
            </w:tcBorders>
          </w:tcPr>
          <w:p w14:paraId="5418E2A2" w14:textId="77777777" w:rsidR="00374987" w:rsidRPr="005E14E8" w:rsidRDefault="00374987" w:rsidP="00374987">
            <w:pPr>
              <w:jc w:val="center"/>
              <w:rPr>
                <w:rFonts w:asciiTheme="majorHAnsi" w:hAnsiTheme="majorHAnsi" w:cstheme="majorHAnsi"/>
                <w:sz w:val="20"/>
                <w:szCs w:val="20"/>
                <w:lang w:val="en-US" w:eastAsia="sv-SE"/>
              </w:rPr>
            </w:pPr>
            <w:r w:rsidRPr="005E14E8">
              <w:rPr>
                <w:rFonts w:asciiTheme="majorHAnsi" w:hAnsiTheme="majorHAnsi" w:cstheme="majorHAnsi"/>
                <w:sz w:val="20"/>
                <w:szCs w:val="20"/>
                <w:lang w:val="en-US" w:eastAsia="sv-SE"/>
              </w:rPr>
              <w:t>39</w:t>
            </w:r>
          </w:p>
        </w:tc>
      </w:tr>
      <w:tr w:rsidR="00374987" w:rsidRPr="005E14E8" w14:paraId="21C68428" w14:textId="77777777" w:rsidTr="005E14E8">
        <w:tc>
          <w:tcPr>
            <w:tcW w:w="3066" w:type="dxa"/>
            <w:tcBorders>
              <w:top w:val="nil"/>
              <w:left w:val="nil"/>
              <w:bottom w:val="nil"/>
              <w:right w:val="nil"/>
            </w:tcBorders>
          </w:tcPr>
          <w:p w14:paraId="013FCD86" w14:textId="77777777" w:rsidR="00374987" w:rsidRPr="005E14E8" w:rsidRDefault="00374987" w:rsidP="00374987">
            <w:pPr>
              <w:rPr>
                <w:rFonts w:asciiTheme="majorHAnsi" w:hAnsiTheme="majorHAnsi" w:cstheme="majorHAnsi"/>
                <w:sz w:val="20"/>
                <w:szCs w:val="20"/>
                <w:lang w:val="en-US" w:eastAsia="sv-SE"/>
              </w:rPr>
            </w:pPr>
            <w:r w:rsidRPr="005E14E8">
              <w:rPr>
                <w:rFonts w:asciiTheme="majorHAnsi" w:hAnsiTheme="majorHAnsi" w:cstheme="majorHAnsi"/>
                <w:sz w:val="20"/>
                <w:szCs w:val="20"/>
                <w:lang w:val="en-US" w:eastAsia="sv-SE"/>
              </w:rPr>
              <w:t>Attitudes</w:t>
            </w:r>
          </w:p>
        </w:tc>
        <w:tc>
          <w:tcPr>
            <w:tcW w:w="903" w:type="dxa"/>
            <w:tcBorders>
              <w:top w:val="nil"/>
              <w:left w:val="nil"/>
              <w:bottom w:val="nil"/>
              <w:right w:val="nil"/>
            </w:tcBorders>
          </w:tcPr>
          <w:p w14:paraId="07BC4ECC" w14:textId="77777777" w:rsidR="00374987" w:rsidRPr="005E14E8" w:rsidRDefault="00374987" w:rsidP="00374987">
            <w:pPr>
              <w:jc w:val="center"/>
              <w:rPr>
                <w:rFonts w:asciiTheme="majorHAnsi" w:hAnsiTheme="majorHAnsi" w:cstheme="majorHAnsi"/>
                <w:sz w:val="20"/>
                <w:szCs w:val="20"/>
                <w:lang w:val="en-US" w:eastAsia="sv-SE"/>
              </w:rPr>
            </w:pPr>
          </w:p>
        </w:tc>
        <w:tc>
          <w:tcPr>
            <w:tcW w:w="1701" w:type="dxa"/>
            <w:tcBorders>
              <w:top w:val="nil"/>
              <w:left w:val="nil"/>
              <w:bottom w:val="nil"/>
              <w:right w:val="nil"/>
            </w:tcBorders>
          </w:tcPr>
          <w:p w14:paraId="5E2795AA" w14:textId="77777777" w:rsidR="00374987" w:rsidRPr="005E14E8" w:rsidRDefault="00374987" w:rsidP="00374987">
            <w:pPr>
              <w:jc w:val="center"/>
              <w:rPr>
                <w:rFonts w:asciiTheme="majorHAnsi" w:hAnsiTheme="majorHAnsi" w:cstheme="majorHAnsi"/>
                <w:sz w:val="20"/>
                <w:szCs w:val="20"/>
                <w:lang w:val="en-US" w:eastAsia="sv-SE"/>
              </w:rPr>
            </w:pPr>
          </w:p>
        </w:tc>
        <w:tc>
          <w:tcPr>
            <w:tcW w:w="1134" w:type="dxa"/>
            <w:tcBorders>
              <w:top w:val="nil"/>
              <w:left w:val="nil"/>
              <w:bottom w:val="nil"/>
              <w:right w:val="nil"/>
            </w:tcBorders>
          </w:tcPr>
          <w:p w14:paraId="2FA590E2" w14:textId="77777777" w:rsidR="00374987" w:rsidRPr="005E14E8" w:rsidRDefault="00374987" w:rsidP="00374987">
            <w:pPr>
              <w:jc w:val="center"/>
              <w:rPr>
                <w:rFonts w:asciiTheme="majorHAnsi" w:hAnsiTheme="majorHAnsi" w:cstheme="majorHAnsi"/>
                <w:sz w:val="20"/>
                <w:szCs w:val="20"/>
                <w:lang w:val="en-US" w:eastAsia="sv-SE"/>
              </w:rPr>
            </w:pPr>
          </w:p>
        </w:tc>
        <w:tc>
          <w:tcPr>
            <w:tcW w:w="1134" w:type="dxa"/>
            <w:tcBorders>
              <w:top w:val="nil"/>
              <w:left w:val="nil"/>
              <w:bottom w:val="nil"/>
              <w:right w:val="nil"/>
            </w:tcBorders>
          </w:tcPr>
          <w:p w14:paraId="7DB40278" w14:textId="77777777" w:rsidR="00374987" w:rsidRPr="005E14E8" w:rsidRDefault="00374987" w:rsidP="00374987">
            <w:pPr>
              <w:jc w:val="center"/>
              <w:rPr>
                <w:rFonts w:asciiTheme="majorHAnsi" w:hAnsiTheme="majorHAnsi" w:cstheme="majorHAnsi"/>
                <w:sz w:val="20"/>
                <w:szCs w:val="20"/>
                <w:lang w:val="en-US" w:eastAsia="sv-SE"/>
              </w:rPr>
            </w:pPr>
          </w:p>
        </w:tc>
        <w:tc>
          <w:tcPr>
            <w:tcW w:w="1276" w:type="dxa"/>
            <w:tcBorders>
              <w:top w:val="nil"/>
              <w:left w:val="nil"/>
              <w:bottom w:val="nil"/>
              <w:right w:val="nil"/>
            </w:tcBorders>
          </w:tcPr>
          <w:p w14:paraId="7DCFA3A9" w14:textId="77777777" w:rsidR="00374987" w:rsidRPr="005E14E8" w:rsidRDefault="00374987" w:rsidP="00374987">
            <w:pPr>
              <w:jc w:val="center"/>
              <w:rPr>
                <w:rFonts w:asciiTheme="majorHAnsi" w:hAnsiTheme="majorHAnsi" w:cstheme="majorHAnsi"/>
                <w:sz w:val="20"/>
                <w:szCs w:val="20"/>
                <w:lang w:val="en-US" w:eastAsia="sv-SE"/>
              </w:rPr>
            </w:pPr>
          </w:p>
        </w:tc>
      </w:tr>
      <w:tr w:rsidR="00374987" w:rsidRPr="005E14E8" w14:paraId="754F6BB9" w14:textId="77777777" w:rsidTr="005E14E8">
        <w:tc>
          <w:tcPr>
            <w:tcW w:w="3066" w:type="dxa"/>
            <w:tcBorders>
              <w:top w:val="nil"/>
              <w:left w:val="nil"/>
              <w:bottom w:val="nil"/>
              <w:right w:val="nil"/>
            </w:tcBorders>
          </w:tcPr>
          <w:p w14:paraId="57C8AC73" w14:textId="2F50C357" w:rsidR="00374987" w:rsidRPr="005E14E8" w:rsidRDefault="00374987" w:rsidP="00374987">
            <w:pPr>
              <w:rPr>
                <w:rFonts w:asciiTheme="majorHAnsi" w:hAnsiTheme="majorHAnsi" w:cstheme="majorHAnsi"/>
                <w:sz w:val="20"/>
                <w:szCs w:val="20"/>
                <w:lang w:val="en-US" w:eastAsia="sv-SE"/>
              </w:rPr>
            </w:pPr>
            <w:r w:rsidRPr="005E14E8">
              <w:rPr>
                <w:rFonts w:asciiTheme="majorHAnsi" w:hAnsiTheme="majorHAnsi" w:cstheme="majorHAnsi"/>
                <w:sz w:val="20"/>
                <w:szCs w:val="20"/>
                <w:lang w:val="en-US" w:eastAsia="sv-SE"/>
              </w:rPr>
              <w:t xml:space="preserve">   Identification with </w:t>
            </w:r>
            <w:r w:rsidR="005E14E8">
              <w:rPr>
                <w:rFonts w:asciiTheme="majorHAnsi" w:hAnsiTheme="majorHAnsi" w:cstheme="majorHAnsi"/>
                <w:sz w:val="20"/>
                <w:szCs w:val="20"/>
                <w:lang w:val="en-US" w:eastAsia="sv-SE"/>
              </w:rPr>
              <w:t>n</w:t>
            </w:r>
            <w:r w:rsidRPr="005E14E8">
              <w:rPr>
                <w:rFonts w:asciiTheme="majorHAnsi" w:hAnsiTheme="majorHAnsi" w:cstheme="majorHAnsi"/>
                <w:sz w:val="20"/>
                <w:szCs w:val="20"/>
                <w:lang w:val="en-US" w:eastAsia="sv-SE"/>
              </w:rPr>
              <w:t>eighborhood</w:t>
            </w:r>
          </w:p>
        </w:tc>
        <w:tc>
          <w:tcPr>
            <w:tcW w:w="903" w:type="dxa"/>
            <w:tcBorders>
              <w:top w:val="nil"/>
              <w:left w:val="nil"/>
              <w:bottom w:val="nil"/>
              <w:right w:val="nil"/>
            </w:tcBorders>
          </w:tcPr>
          <w:p w14:paraId="488CA147" w14:textId="77777777" w:rsidR="00374987" w:rsidRPr="005E14E8" w:rsidRDefault="00374987" w:rsidP="00374987">
            <w:pPr>
              <w:jc w:val="center"/>
              <w:rPr>
                <w:rFonts w:asciiTheme="majorHAnsi" w:hAnsiTheme="majorHAnsi" w:cstheme="majorHAnsi"/>
                <w:sz w:val="20"/>
                <w:szCs w:val="20"/>
                <w:lang w:val="en-US" w:eastAsia="sv-SE"/>
              </w:rPr>
            </w:pPr>
            <w:r w:rsidRPr="005E14E8">
              <w:rPr>
                <w:rFonts w:asciiTheme="majorHAnsi" w:hAnsiTheme="majorHAnsi" w:cstheme="majorHAnsi"/>
                <w:sz w:val="20"/>
                <w:szCs w:val="20"/>
                <w:lang w:val="en-US" w:eastAsia="sv-SE"/>
              </w:rPr>
              <w:t>.73</w:t>
            </w:r>
          </w:p>
        </w:tc>
        <w:tc>
          <w:tcPr>
            <w:tcW w:w="1701" w:type="dxa"/>
            <w:tcBorders>
              <w:top w:val="nil"/>
              <w:left w:val="nil"/>
              <w:bottom w:val="nil"/>
              <w:right w:val="nil"/>
            </w:tcBorders>
          </w:tcPr>
          <w:p w14:paraId="5613F10A" w14:textId="77777777" w:rsidR="00374987" w:rsidRPr="005E14E8" w:rsidRDefault="00374987" w:rsidP="00374987">
            <w:pPr>
              <w:jc w:val="center"/>
              <w:rPr>
                <w:rFonts w:asciiTheme="majorHAnsi" w:hAnsiTheme="majorHAnsi" w:cstheme="majorHAnsi"/>
                <w:sz w:val="20"/>
                <w:szCs w:val="20"/>
                <w:lang w:val="en-US" w:eastAsia="sv-SE"/>
              </w:rPr>
            </w:pPr>
            <w:r w:rsidRPr="005E14E8">
              <w:rPr>
                <w:rFonts w:asciiTheme="majorHAnsi" w:hAnsiTheme="majorHAnsi" w:cstheme="majorHAnsi"/>
                <w:sz w:val="20"/>
                <w:szCs w:val="20"/>
                <w:lang w:val="en-US" w:eastAsia="sv-SE"/>
              </w:rPr>
              <w:t>.73</w:t>
            </w:r>
          </w:p>
        </w:tc>
        <w:tc>
          <w:tcPr>
            <w:tcW w:w="1134" w:type="dxa"/>
            <w:tcBorders>
              <w:top w:val="nil"/>
              <w:left w:val="nil"/>
              <w:bottom w:val="nil"/>
              <w:right w:val="nil"/>
            </w:tcBorders>
          </w:tcPr>
          <w:p w14:paraId="5612FB13" w14:textId="77777777" w:rsidR="00374987" w:rsidRPr="005E14E8" w:rsidRDefault="00374987" w:rsidP="00374987">
            <w:pPr>
              <w:jc w:val="center"/>
              <w:rPr>
                <w:rFonts w:asciiTheme="majorHAnsi" w:hAnsiTheme="majorHAnsi" w:cstheme="majorHAnsi"/>
                <w:sz w:val="20"/>
                <w:szCs w:val="20"/>
                <w:lang w:val="en-US" w:eastAsia="sv-SE"/>
              </w:rPr>
            </w:pPr>
            <w:r w:rsidRPr="005E14E8">
              <w:rPr>
                <w:rFonts w:asciiTheme="majorHAnsi" w:hAnsiTheme="majorHAnsi" w:cstheme="majorHAnsi"/>
                <w:sz w:val="20"/>
                <w:szCs w:val="20"/>
                <w:lang w:val="en-US" w:eastAsia="sv-SE"/>
              </w:rPr>
              <w:t>.71</w:t>
            </w:r>
          </w:p>
        </w:tc>
        <w:tc>
          <w:tcPr>
            <w:tcW w:w="1134" w:type="dxa"/>
            <w:tcBorders>
              <w:top w:val="nil"/>
              <w:left w:val="nil"/>
              <w:bottom w:val="nil"/>
              <w:right w:val="nil"/>
            </w:tcBorders>
          </w:tcPr>
          <w:p w14:paraId="3136FE11" w14:textId="77777777" w:rsidR="00374987" w:rsidRPr="005E14E8" w:rsidRDefault="00374987" w:rsidP="00374987">
            <w:pPr>
              <w:jc w:val="center"/>
              <w:rPr>
                <w:rFonts w:asciiTheme="majorHAnsi" w:hAnsiTheme="majorHAnsi" w:cstheme="majorHAnsi"/>
                <w:sz w:val="20"/>
                <w:szCs w:val="20"/>
                <w:lang w:val="en-US" w:eastAsia="sv-SE"/>
              </w:rPr>
            </w:pPr>
            <w:r w:rsidRPr="005E14E8">
              <w:rPr>
                <w:rFonts w:asciiTheme="majorHAnsi" w:hAnsiTheme="majorHAnsi" w:cstheme="majorHAnsi"/>
                <w:sz w:val="20"/>
                <w:szCs w:val="20"/>
                <w:lang w:val="en-US" w:eastAsia="sv-SE"/>
              </w:rPr>
              <w:t>.70</w:t>
            </w:r>
          </w:p>
        </w:tc>
        <w:tc>
          <w:tcPr>
            <w:tcW w:w="1276" w:type="dxa"/>
            <w:tcBorders>
              <w:top w:val="nil"/>
              <w:left w:val="nil"/>
              <w:bottom w:val="nil"/>
              <w:right w:val="nil"/>
            </w:tcBorders>
          </w:tcPr>
          <w:p w14:paraId="25BD96D0" w14:textId="77777777" w:rsidR="00374987" w:rsidRPr="005E14E8" w:rsidRDefault="00374987" w:rsidP="00374987">
            <w:pPr>
              <w:jc w:val="center"/>
              <w:rPr>
                <w:rFonts w:asciiTheme="majorHAnsi" w:hAnsiTheme="majorHAnsi" w:cstheme="majorHAnsi"/>
                <w:sz w:val="20"/>
                <w:szCs w:val="20"/>
                <w:lang w:val="en-US" w:eastAsia="sv-SE"/>
              </w:rPr>
            </w:pPr>
            <w:r w:rsidRPr="005E14E8">
              <w:rPr>
                <w:rFonts w:asciiTheme="majorHAnsi" w:hAnsiTheme="majorHAnsi" w:cstheme="majorHAnsi"/>
                <w:sz w:val="20"/>
                <w:szCs w:val="20"/>
                <w:lang w:val="en-US" w:eastAsia="sv-SE"/>
              </w:rPr>
              <w:t>.69</w:t>
            </w:r>
          </w:p>
        </w:tc>
      </w:tr>
      <w:tr w:rsidR="00374987" w:rsidRPr="005E14E8" w14:paraId="1379FE5F" w14:textId="77777777" w:rsidTr="005E14E8">
        <w:tc>
          <w:tcPr>
            <w:tcW w:w="3066" w:type="dxa"/>
            <w:tcBorders>
              <w:top w:val="nil"/>
              <w:left w:val="nil"/>
              <w:bottom w:val="nil"/>
              <w:right w:val="nil"/>
            </w:tcBorders>
          </w:tcPr>
          <w:p w14:paraId="02E480F6" w14:textId="77777777" w:rsidR="00374987" w:rsidRPr="005E14E8" w:rsidRDefault="00374987" w:rsidP="00374987">
            <w:pPr>
              <w:rPr>
                <w:rFonts w:asciiTheme="majorHAnsi" w:hAnsiTheme="majorHAnsi" w:cstheme="majorHAnsi"/>
                <w:sz w:val="20"/>
                <w:szCs w:val="20"/>
                <w:lang w:val="en-US" w:eastAsia="sv-SE"/>
              </w:rPr>
            </w:pPr>
            <w:r w:rsidRPr="005E14E8">
              <w:rPr>
                <w:rFonts w:asciiTheme="majorHAnsi" w:hAnsiTheme="majorHAnsi" w:cstheme="majorHAnsi"/>
                <w:sz w:val="20"/>
                <w:szCs w:val="20"/>
                <w:lang w:val="en-US" w:eastAsia="sv-SE"/>
              </w:rPr>
              <w:t xml:space="preserve">   Identification with Sweden </w:t>
            </w:r>
          </w:p>
        </w:tc>
        <w:tc>
          <w:tcPr>
            <w:tcW w:w="903" w:type="dxa"/>
            <w:tcBorders>
              <w:top w:val="nil"/>
              <w:left w:val="nil"/>
              <w:bottom w:val="nil"/>
              <w:right w:val="nil"/>
            </w:tcBorders>
          </w:tcPr>
          <w:p w14:paraId="13340E73" w14:textId="77777777" w:rsidR="00374987" w:rsidRPr="005E14E8" w:rsidRDefault="00374987" w:rsidP="00374987">
            <w:pPr>
              <w:jc w:val="center"/>
              <w:rPr>
                <w:rFonts w:asciiTheme="majorHAnsi" w:hAnsiTheme="majorHAnsi" w:cstheme="majorHAnsi"/>
                <w:sz w:val="20"/>
                <w:szCs w:val="20"/>
                <w:lang w:val="en-US" w:eastAsia="sv-SE"/>
              </w:rPr>
            </w:pPr>
            <w:r w:rsidRPr="005E14E8">
              <w:rPr>
                <w:rFonts w:asciiTheme="majorHAnsi" w:hAnsiTheme="majorHAnsi" w:cstheme="majorHAnsi"/>
                <w:sz w:val="20"/>
                <w:szCs w:val="20"/>
                <w:lang w:val="en-US" w:eastAsia="sv-SE"/>
              </w:rPr>
              <w:t>.82</w:t>
            </w:r>
          </w:p>
        </w:tc>
        <w:tc>
          <w:tcPr>
            <w:tcW w:w="1701" w:type="dxa"/>
            <w:tcBorders>
              <w:top w:val="nil"/>
              <w:left w:val="nil"/>
              <w:bottom w:val="nil"/>
              <w:right w:val="nil"/>
            </w:tcBorders>
          </w:tcPr>
          <w:p w14:paraId="4F1B0448" w14:textId="77777777" w:rsidR="00374987" w:rsidRPr="005E14E8" w:rsidRDefault="00374987" w:rsidP="00374987">
            <w:pPr>
              <w:jc w:val="center"/>
              <w:rPr>
                <w:rFonts w:asciiTheme="majorHAnsi" w:hAnsiTheme="majorHAnsi" w:cstheme="majorHAnsi"/>
                <w:sz w:val="20"/>
                <w:szCs w:val="20"/>
                <w:lang w:val="en-US" w:eastAsia="sv-SE"/>
              </w:rPr>
            </w:pPr>
            <w:r w:rsidRPr="005E14E8">
              <w:rPr>
                <w:rFonts w:asciiTheme="majorHAnsi" w:hAnsiTheme="majorHAnsi" w:cstheme="majorHAnsi"/>
                <w:sz w:val="20"/>
                <w:szCs w:val="20"/>
                <w:lang w:val="en-US" w:eastAsia="sv-SE"/>
              </w:rPr>
              <w:t>.83</w:t>
            </w:r>
          </w:p>
        </w:tc>
        <w:tc>
          <w:tcPr>
            <w:tcW w:w="1134" w:type="dxa"/>
            <w:tcBorders>
              <w:top w:val="nil"/>
              <w:left w:val="nil"/>
              <w:bottom w:val="nil"/>
              <w:right w:val="nil"/>
            </w:tcBorders>
          </w:tcPr>
          <w:p w14:paraId="5A8018F8" w14:textId="77777777" w:rsidR="00374987" w:rsidRPr="005E14E8" w:rsidRDefault="00374987" w:rsidP="00374987">
            <w:pPr>
              <w:jc w:val="center"/>
              <w:rPr>
                <w:rFonts w:asciiTheme="majorHAnsi" w:hAnsiTheme="majorHAnsi" w:cstheme="majorHAnsi"/>
                <w:sz w:val="20"/>
                <w:szCs w:val="20"/>
                <w:lang w:val="en-US" w:eastAsia="sv-SE"/>
              </w:rPr>
            </w:pPr>
            <w:r w:rsidRPr="005E14E8">
              <w:rPr>
                <w:rFonts w:asciiTheme="majorHAnsi" w:hAnsiTheme="majorHAnsi" w:cstheme="majorHAnsi"/>
                <w:sz w:val="20"/>
                <w:szCs w:val="20"/>
                <w:lang w:val="en-US" w:eastAsia="sv-SE"/>
              </w:rPr>
              <w:t>.81</w:t>
            </w:r>
          </w:p>
        </w:tc>
        <w:tc>
          <w:tcPr>
            <w:tcW w:w="1134" w:type="dxa"/>
            <w:tcBorders>
              <w:top w:val="nil"/>
              <w:left w:val="nil"/>
              <w:bottom w:val="nil"/>
              <w:right w:val="nil"/>
            </w:tcBorders>
          </w:tcPr>
          <w:p w14:paraId="7F4AC1A0" w14:textId="77777777" w:rsidR="00374987" w:rsidRPr="005E14E8" w:rsidRDefault="00374987" w:rsidP="00374987">
            <w:pPr>
              <w:jc w:val="center"/>
              <w:rPr>
                <w:rFonts w:asciiTheme="majorHAnsi" w:hAnsiTheme="majorHAnsi" w:cstheme="majorHAnsi"/>
                <w:sz w:val="20"/>
                <w:szCs w:val="20"/>
                <w:lang w:val="en-US" w:eastAsia="sv-SE"/>
              </w:rPr>
            </w:pPr>
            <w:r w:rsidRPr="005E14E8">
              <w:rPr>
                <w:rFonts w:asciiTheme="majorHAnsi" w:hAnsiTheme="majorHAnsi" w:cstheme="majorHAnsi"/>
                <w:sz w:val="20"/>
                <w:szCs w:val="20"/>
                <w:lang w:val="en-US" w:eastAsia="sv-SE"/>
              </w:rPr>
              <w:t>.83</w:t>
            </w:r>
          </w:p>
        </w:tc>
        <w:tc>
          <w:tcPr>
            <w:tcW w:w="1276" w:type="dxa"/>
            <w:tcBorders>
              <w:top w:val="nil"/>
              <w:left w:val="nil"/>
              <w:bottom w:val="nil"/>
              <w:right w:val="nil"/>
            </w:tcBorders>
          </w:tcPr>
          <w:p w14:paraId="71F307AA" w14:textId="77777777" w:rsidR="00374987" w:rsidRPr="005E14E8" w:rsidRDefault="00374987" w:rsidP="00374987">
            <w:pPr>
              <w:jc w:val="center"/>
              <w:rPr>
                <w:rFonts w:asciiTheme="majorHAnsi" w:hAnsiTheme="majorHAnsi" w:cstheme="majorHAnsi"/>
                <w:sz w:val="20"/>
                <w:szCs w:val="20"/>
                <w:lang w:val="en-US" w:eastAsia="sv-SE"/>
              </w:rPr>
            </w:pPr>
            <w:r w:rsidRPr="005E14E8">
              <w:rPr>
                <w:rFonts w:asciiTheme="majorHAnsi" w:hAnsiTheme="majorHAnsi" w:cstheme="majorHAnsi"/>
                <w:sz w:val="20"/>
                <w:szCs w:val="20"/>
                <w:lang w:val="en-US" w:eastAsia="sv-SE"/>
              </w:rPr>
              <w:t>.84</w:t>
            </w:r>
          </w:p>
        </w:tc>
      </w:tr>
      <w:tr w:rsidR="00374987" w:rsidRPr="005E14E8" w14:paraId="292BCEA9" w14:textId="77777777" w:rsidTr="005E14E8">
        <w:tc>
          <w:tcPr>
            <w:tcW w:w="3066" w:type="dxa"/>
            <w:tcBorders>
              <w:top w:val="nil"/>
              <w:left w:val="nil"/>
              <w:bottom w:val="nil"/>
              <w:right w:val="nil"/>
            </w:tcBorders>
          </w:tcPr>
          <w:p w14:paraId="4A202E7F" w14:textId="77777777" w:rsidR="00374987" w:rsidRPr="005E14E8" w:rsidRDefault="00374987" w:rsidP="00374987">
            <w:pPr>
              <w:rPr>
                <w:rFonts w:asciiTheme="majorHAnsi" w:hAnsiTheme="majorHAnsi" w:cstheme="majorHAnsi"/>
                <w:sz w:val="20"/>
                <w:szCs w:val="20"/>
                <w:lang w:val="en-US" w:eastAsia="sv-SE"/>
              </w:rPr>
            </w:pPr>
            <w:r w:rsidRPr="005E14E8">
              <w:rPr>
                <w:rFonts w:asciiTheme="majorHAnsi" w:hAnsiTheme="majorHAnsi" w:cstheme="majorHAnsi"/>
                <w:sz w:val="20"/>
                <w:szCs w:val="20"/>
                <w:lang w:val="en-US" w:eastAsia="sv-SE"/>
              </w:rPr>
              <w:t xml:space="preserve">   Trust local authorities</w:t>
            </w:r>
          </w:p>
        </w:tc>
        <w:tc>
          <w:tcPr>
            <w:tcW w:w="903" w:type="dxa"/>
            <w:tcBorders>
              <w:top w:val="nil"/>
              <w:left w:val="nil"/>
              <w:bottom w:val="nil"/>
              <w:right w:val="nil"/>
            </w:tcBorders>
          </w:tcPr>
          <w:p w14:paraId="4FA48984" w14:textId="77777777" w:rsidR="00374987" w:rsidRPr="005E14E8" w:rsidRDefault="00374987" w:rsidP="00374987">
            <w:pPr>
              <w:jc w:val="center"/>
              <w:rPr>
                <w:rFonts w:asciiTheme="majorHAnsi" w:hAnsiTheme="majorHAnsi" w:cstheme="majorHAnsi"/>
                <w:sz w:val="20"/>
                <w:szCs w:val="20"/>
                <w:lang w:val="en-US" w:eastAsia="sv-SE"/>
              </w:rPr>
            </w:pPr>
            <w:r w:rsidRPr="005E14E8">
              <w:rPr>
                <w:rFonts w:asciiTheme="majorHAnsi" w:hAnsiTheme="majorHAnsi" w:cstheme="majorHAnsi"/>
                <w:sz w:val="20"/>
                <w:szCs w:val="20"/>
                <w:lang w:val="en-US" w:eastAsia="sv-SE"/>
              </w:rPr>
              <w:t>.64</w:t>
            </w:r>
          </w:p>
        </w:tc>
        <w:tc>
          <w:tcPr>
            <w:tcW w:w="1701" w:type="dxa"/>
            <w:tcBorders>
              <w:top w:val="nil"/>
              <w:left w:val="nil"/>
              <w:bottom w:val="nil"/>
              <w:right w:val="nil"/>
            </w:tcBorders>
          </w:tcPr>
          <w:p w14:paraId="763C5C73" w14:textId="77777777" w:rsidR="00374987" w:rsidRPr="005E14E8" w:rsidRDefault="00374987" w:rsidP="00374987">
            <w:pPr>
              <w:jc w:val="center"/>
              <w:rPr>
                <w:rFonts w:asciiTheme="majorHAnsi" w:hAnsiTheme="majorHAnsi" w:cstheme="majorHAnsi"/>
                <w:sz w:val="20"/>
                <w:szCs w:val="20"/>
                <w:lang w:val="en-US" w:eastAsia="sv-SE"/>
              </w:rPr>
            </w:pPr>
            <w:r w:rsidRPr="005E14E8">
              <w:rPr>
                <w:rFonts w:asciiTheme="majorHAnsi" w:hAnsiTheme="majorHAnsi" w:cstheme="majorHAnsi"/>
                <w:sz w:val="20"/>
                <w:szCs w:val="20"/>
                <w:lang w:val="en-US" w:eastAsia="sv-SE"/>
              </w:rPr>
              <w:t>.65</w:t>
            </w:r>
          </w:p>
        </w:tc>
        <w:tc>
          <w:tcPr>
            <w:tcW w:w="1134" w:type="dxa"/>
            <w:tcBorders>
              <w:top w:val="nil"/>
              <w:left w:val="nil"/>
              <w:bottom w:val="nil"/>
              <w:right w:val="nil"/>
            </w:tcBorders>
          </w:tcPr>
          <w:p w14:paraId="04B39D45" w14:textId="77777777" w:rsidR="00374987" w:rsidRPr="005E14E8" w:rsidRDefault="00374987" w:rsidP="00374987">
            <w:pPr>
              <w:jc w:val="center"/>
              <w:rPr>
                <w:rFonts w:asciiTheme="majorHAnsi" w:hAnsiTheme="majorHAnsi" w:cstheme="majorHAnsi"/>
                <w:sz w:val="20"/>
                <w:szCs w:val="20"/>
                <w:lang w:val="en-US" w:eastAsia="sv-SE"/>
              </w:rPr>
            </w:pPr>
            <w:r w:rsidRPr="005E14E8">
              <w:rPr>
                <w:rFonts w:asciiTheme="majorHAnsi" w:hAnsiTheme="majorHAnsi" w:cstheme="majorHAnsi"/>
                <w:sz w:val="20"/>
                <w:szCs w:val="20"/>
                <w:lang w:val="en-US" w:eastAsia="sv-SE"/>
              </w:rPr>
              <w:t>.64</w:t>
            </w:r>
          </w:p>
        </w:tc>
        <w:tc>
          <w:tcPr>
            <w:tcW w:w="1134" w:type="dxa"/>
            <w:tcBorders>
              <w:top w:val="nil"/>
              <w:left w:val="nil"/>
              <w:bottom w:val="nil"/>
              <w:right w:val="nil"/>
            </w:tcBorders>
          </w:tcPr>
          <w:p w14:paraId="79A50C59" w14:textId="77777777" w:rsidR="00374987" w:rsidRPr="005E14E8" w:rsidRDefault="00374987" w:rsidP="00374987">
            <w:pPr>
              <w:jc w:val="center"/>
              <w:rPr>
                <w:rFonts w:asciiTheme="majorHAnsi" w:hAnsiTheme="majorHAnsi" w:cstheme="majorHAnsi"/>
                <w:sz w:val="20"/>
                <w:szCs w:val="20"/>
                <w:lang w:val="en-US" w:eastAsia="sv-SE"/>
              </w:rPr>
            </w:pPr>
            <w:r w:rsidRPr="005E14E8">
              <w:rPr>
                <w:rFonts w:asciiTheme="majorHAnsi" w:hAnsiTheme="majorHAnsi" w:cstheme="majorHAnsi"/>
                <w:sz w:val="20"/>
                <w:szCs w:val="20"/>
                <w:lang w:val="en-US" w:eastAsia="sv-SE"/>
              </w:rPr>
              <w:t>.65</w:t>
            </w:r>
          </w:p>
        </w:tc>
        <w:tc>
          <w:tcPr>
            <w:tcW w:w="1276" w:type="dxa"/>
            <w:tcBorders>
              <w:top w:val="nil"/>
              <w:left w:val="nil"/>
              <w:bottom w:val="nil"/>
              <w:right w:val="nil"/>
            </w:tcBorders>
          </w:tcPr>
          <w:p w14:paraId="4BD79995" w14:textId="77777777" w:rsidR="00374987" w:rsidRPr="005E14E8" w:rsidRDefault="00374987" w:rsidP="00374987">
            <w:pPr>
              <w:jc w:val="center"/>
              <w:rPr>
                <w:rFonts w:asciiTheme="majorHAnsi" w:hAnsiTheme="majorHAnsi" w:cstheme="majorHAnsi"/>
                <w:sz w:val="20"/>
                <w:szCs w:val="20"/>
                <w:lang w:val="en-US" w:eastAsia="sv-SE"/>
              </w:rPr>
            </w:pPr>
            <w:r w:rsidRPr="005E14E8">
              <w:rPr>
                <w:rFonts w:asciiTheme="majorHAnsi" w:hAnsiTheme="majorHAnsi" w:cstheme="majorHAnsi"/>
                <w:sz w:val="20"/>
                <w:szCs w:val="20"/>
                <w:lang w:val="en-US" w:eastAsia="sv-SE"/>
              </w:rPr>
              <w:t>.63</w:t>
            </w:r>
          </w:p>
        </w:tc>
      </w:tr>
      <w:tr w:rsidR="00374987" w:rsidRPr="005E14E8" w14:paraId="2D44D37F" w14:textId="77777777" w:rsidTr="005E14E8">
        <w:tc>
          <w:tcPr>
            <w:tcW w:w="3066" w:type="dxa"/>
            <w:tcBorders>
              <w:top w:val="nil"/>
              <w:left w:val="nil"/>
              <w:bottom w:val="nil"/>
              <w:right w:val="nil"/>
            </w:tcBorders>
          </w:tcPr>
          <w:p w14:paraId="10A3E198" w14:textId="77777777" w:rsidR="00374987" w:rsidRPr="005E14E8" w:rsidRDefault="00374987" w:rsidP="00374987">
            <w:pPr>
              <w:rPr>
                <w:rFonts w:asciiTheme="majorHAnsi" w:hAnsiTheme="majorHAnsi" w:cstheme="majorHAnsi"/>
                <w:sz w:val="20"/>
                <w:szCs w:val="20"/>
                <w:lang w:val="en-US" w:eastAsia="sv-SE"/>
              </w:rPr>
            </w:pPr>
            <w:r w:rsidRPr="005E14E8">
              <w:rPr>
                <w:rFonts w:asciiTheme="majorHAnsi" w:hAnsiTheme="majorHAnsi" w:cstheme="majorHAnsi"/>
                <w:sz w:val="20"/>
                <w:szCs w:val="20"/>
                <w:lang w:val="en-US" w:eastAsia="sv-SE"/>
              </w:rPr>
              <w:t xml:space="preserve">   Trust Swedish authorities</w:t>
            </w:r>
          </w:p>
        </w:tc>
        <w:tc>
          <w:tcPr>
            <w:tcW w:w="903" w:type="dxa"/>
            <w:tcBorders>
              <w:top w:val="nil"/>
              <w:left w:val="nil"/>
              <w:bottom w:val="nil"/>
              <w:right w:val="nil"/>
            </w:tcBorders>
          </w:tcPr>
          <w:p w14:paraId="7A124088" w14:textId="77777777" w:rsidR="00374987" w:rsidRPr="005E14E8" w:rsidRDefault="00374987" w:rsidP="00374987">
            <w:pPr>
              <w:jc w:val="center"/>
              <w:rPr>
                <w:rFonts w:asciiTheme="majorHAnsi" w:hAnsiTheme="majorHAnsi" w:cstheme="majorHAnsi"/>
                <w:sz w:val="20"/>
                <w:szCs w:val="20"/>
                <w:lang w:val="en-US" w:eastAsia="sv-SE"/>
              </w:rPr>
            </w:pPr>
            <w:r w:rsidRPr="005E14E8">
              <w:rPr>
                <w:rFonts w:asciiTheme="majorHAnsi" w:hAnsiTheme="majorHAnsi" w:cstheme="majorHAnsi"/>
                <w:sz w:val="20"/>
                <w:szCs w:val="20"/>
                <w:lang w:val="en-US" w:eastAsia="sv-SE"/>
              </w:rPr>
              <w:t>.68</w:t>
            </w:r>
          </w:p>
        </w:tc>
        <w:tc>
          <w:tcPr>
            <w:tcW w:w="1701" w:type="dxa"/>
            <w:tcBorders>
              <w:top w:val="nil"/>
              <w:left w:val="nil"/>
              <w:bottom w:val="nil"/>
              <w:right w:val="nil"/>
            </w:tcBorders>
          </w:tcPr>
          <w:p w14:paraId="2942AA14" w14:textId="77777777" w:rsidR="00374987" w:rsidRPr="005E14E8" w:rsidRDefault="00374987" w:rsidP="00374987">
            <w:pPr>
              <w:jc w:val="center"/>
              <w:rPr>
                <w:rFonts w:asciiTheme="majorHAnsi" w:hAnsiTheme="majorHAnsi" w:cstheme="majorHAnsi"/>
                <w:sz w:val="20"/>
                <w:szCs w:val="20"/>
                <w:lang w:val="en-US" w:eastAsia="sv-SE"/>
              </w:rPr>
            </w:pPr>
            <w:r w:rsidRPr="005E14E8">
              <w:rPr>
                <w:rFonts w:asciiTheme="majorHAnsi" w:hAnsiTheme="majorHAnsi" w:cstheme="majorHAnsi"/>
                <w:sz w:val="20"/>
                <w:szCs w:val="20"/>
                <w:lang w:val="en-US" w:eastAsia="sv-SE"/>
              </w:rPr>
              <w:t>.69</w:t>
            </w:r>
          </w:p>
        </w:tc>
        <w:tc>
          <w:tcPr>
            <w:tcW w:w="1134" w:type="dxa"/>
            <w:tcBorders>
              <w:top w:val="nil"/>
              <w:left w:val="nil"/>
              <w:bottom w:val="nil"/>
              <w:right w:val="nil"/>
            </w:tcBorders>
          </w:tcPr>
          <w:p w14:paraId="7D8380BA" w14:textId="77777777" w:rsidR="00374987" w:rsidRPr="005E14E8" w:rsidRDefault="00374987" w:rsidP="00374987">
            <w:pPr>
              <w:jc w:val="center"/>
              <w:rPr>
                <w:rFonts w:asciiTheme="majorHAnsi" w:hAnsiTheme="majorHAnsi" w:cstheme="majorHAnsi"/>
                <w:sz w:val="20"/>
                <w:szCs w:val="20"/>
                <w:lang w:val="en-US" w:eastAsia="sv-SE"/>
              </w:rPr>
            </w:pPr>
            <w:r w:rsidRPr="005E14E8">
              <w:rPr>
                <w:rFonts w:asciiTheme="majorHAnsi" w:hAnsiTheme="majorHAnsi" w:cstheme="majorHAnsi"/>
                <w:sz w:val="20"/>
                <w:szCs w:val="20"/>
                <w:lang w:val="en-US" w:eastAsia="sv-SE"/>
              </w:rPr>
              <w:t>.68</w:t>
            </w:r>
          </w:p>
        </w:tc>
        <w:tc>
          <w:tcPr>
            <w:tcW w:w="1134" w:type="dxa"/>
            <w:tcBorders>
              <w:top w:val="nil"/>
              <w:left w:val="nil"/>
              <w:bottom w:val="nil"/>
              <w:right w:val="nil"/>
            </w:tcBorders>
          </w:tcPr>
          <w:p w14:paraId="38EE5A01" w14:textId="77777777" w:rsidR="00374987" w:rsidRPr="005E14E8" w:rsidRDefault="00374987" w:rsidP="00374987">
            <w:pPr>
              <w:jc w:val="center"/>
              <w:rPr>
                <w:rFonts w:asciiTheme="majorHAnsi" w:hAnsiTheme="majorHAnsi" w:cstheme="majorHAnsi"/>
                <w:sz w:val="20"/>
                <w:szCs w:val="20"/>
                <w:lang w:val="en-US" w:eastAsia="sv-SE"/>
              </w:rPr>
            </w:pPr>
            <w:r w:rsidRPr="005E14E8">
              <w:rPr>
                <w:rFonts w:asciiTheme="majorHAnsi" w:hAnsiTheme="majorHAnsi" w:cstheme="majorHAnsi"/>
                <w:sz w:val="20"/>
                <w:szCs w:val="20"/>
                <w:lang w:val="en-US" w:eastAsia="sv-SE"/>
              </w:rPr>
              <w:t>.68</w:t>
            </w:r>
          </w:p>
        </w:tc>
        <w:tc>
          <w:tcPr>
            <w:tcW w:w="1276" w:type="dxa"/>
            <w:tcBorders>
              <w:top w:val="nil"/>
              <w:left w:val="nil"/>
              <w:bottom w:val="nil"/>
              <w:right w:val="nil"/>
            </w:tcBorders>
          </w:tcPr>
          <w:p w14:paraId="2AFFAAB6" w14:textId="77777777" w:rsidR="00374987" w:rsidRPr="005E14E8" w:rsidRDefault="00374987" w:rsidP="00374987">
            <w:pPr>
              <w:jc w:val="center"/>
              <w:rPr>
                <w:rFonts w:asciiTheme="majorHAnsi" w:hAnsiTheme="majorHAnsi" w:cstheme="majorHAnsi"/>
                <w:sz w:val="20"/>
                <w:szCs w:val="20"/>
                <w:lang w:val="en-US" w:eastAsia="sv-SE"/>
              </w:rPr>
            </w:pPr>
            <w:r w:rsidRPr="005E14E8">
              <w:rPr>
                <w:rFonts w:asciiTheme="majorHAnsi" w:hAnsiTheme="majorHAnsi" w:cstheme="majorHAnsi"/>
                <w:sz w:val="20"/>
                <w:szCs w:val="20"/>
                <w:lang w:val="en-US" w:eastAsia="sv-SE"/>
              </w:rPr>
              <w:t>.67</w:t>
            </w:r>
          </w:p>
        </w:tc>
      </w:tr>
      <w:tr w:rsidR="00374987" w:rsidRPr="005E14E8" w14:paraId="76520349" w14:textId="77777777" w:rsidTr="005E14E8">
        <w:tc>
          <w:tcPr>
            <w:tcW w:w="3066" w:type="dxa"/>
            <w:tcBorders>
              <w:top w:val="nil"/>
              <w:left w:val="nil"/>
              <w:bottom w:val="nil"/>
              <w:right w:val="nil"/>
            </w:tcBorders>
          </w:tcPr>
          <w:p w14:paraId="44727EA3" w14:textId="77777777" w:rsidR="00374987" w:rsidRPr="005E14E8" w:rsidRDefault="00374987" w:rsidP="00374987">
            <w:pPr>
              <w:rPr>
                <w:rFonts w:asciiTheme="majorHAnsi" w:hAnsiTheme="majorHAnsi" w:cstheme="majorHAnsi"/>
                <w:sz w:val="20"/>
                <w:szCs w:val="20"/>
                <w:lang w:val="en-US" w:eastAsia="sv-SE"/>
              </w:rPr>
            </w:pPr>
            <w:r w:rsidRPr="005E14E8">
              <w:rPr>
                <w:rFonts w:asciiTheme="majorHAnsi" w:hAnsiTheme="majorHAnsi" w:cstheme="majorHAnsi"/>
                <w:sz w:val="20"/>
                <w:szCs w:val="20"/>
                <w:lang w:val="en-US" w:eastAsia="sv-SE"/>
              </w:rPr>
              <w:t xml:space="preserve">   Trust people in the neighborhood</w:t>
            </w:r>
          </w:p>
        </w:tc>
        <w:tc>
          <w:tcPr>
            <w:tcW w:w="903" w:type="dxa"/>
            <w:tcBorders>
              <w:top w:val="nil"/>
              <w:left w:val="nil"/>
              <w:bottom w:val="nil"/>
              <w:right w:val="nil"/>
            </w:tcBorders>
          </w:tcPr>
          <w:p w14:paraId="77710256" w14:textId="77777777" w:rsidR="00374987" w:rsidRPr="005E14E8" w:rsidRDefault="00374987" w:rsidP="00374987">
            <w:pPr>
              <w:jc w:val="center"/>
              <w:rPr>
                <w:rFonts w:asciiTheme="majorHAnsi" w:hAnsiTheme="majorHAnsi" w:cstheme="majorHAnsi"/>
                <w:sz w:val="20"/>
                <w:szCs w:val="20"/>
                <w:lang w:val="en-US" w:eastAsia="sv-SE"/>
              </w:rPr>
            </w:pPr>
            <w:r w:rsidRPr="005E14E8">
              <w:rPr>
                <w:rFonts w:asciiTheme="majorHAnsi" w:hAnsiTheme="majorHAnsi" w:cstheme="majorHAnsi"/>
                <w:sz w:val="20"/>
                <w:szCs w:val="20"/>
                <w:lang w:val="en-US" w:eastAsia="sv-SE"/>
              </w:rPr>
              <w:t>.59</w:t>
            </w:r>
          </w:p>
        </w:tc>
        <w:tc>
          <w:tcPr>
            <w:tcW w:w="1701" w:type="dxa"/>
            <w:tcBorders>
              <w:top w:val="nil"/>
              <w:left w:val="nil"/>
              <w:bottom w:val="nil"/>
              <w:right w:val="nil"/>
            </w:tcBorders>
          </w:tcPr>
          <w:p w14:paraId="45739640" w14:textId="77777777" w:rsidR="00374987" w:rsidRPr="005E14E8" w:rsidRDefault="00374987" w:rsidP="00374987">
            <w:pPr>
              <w:jc w:val="center"/>
              <w:rPr>
                <w:rFonts w:asciiTheme="majorHAnsi" w:hAnsiTheme="majorHAnsi" w:cstheme="majorHAnsi"/>
                <w:sz w:val="20"/>
                <w:szCs w:val="20"/>
                <w:lang w:val="en-US" w:eastAsia="sv-SE"/>
              </w:rPr>
            </w:pPr>
            <w:r w:rsidRPr="005E14E8">
              <w:rPr>
                <w:rFonts w:asciiTheme="majorHAnsi" w:hAnsiTheme="majorHAnsi" w:cstheme="majorHAnsi"/>
                <w:sz w:val="20"/>
                <w:szCs w:val="20"/>
                <w:lang w:val="en-US" w:eastAsia="sv-SE"/>
              </w:rPr>
              <w:t>.59</w:t>
            </w:r>
          </w:p>
        </w:tc>
        <w:tc>
          <w:tcPr>
            <w:tcW w:w="1134" w:type="dxa"/>
            <w:tcBorders>
              <w:top w:val="nil"/>
              <w:left w:val="nil"/>
              <w:bottom w:val="nil"/>
              <w:right w:val="nil"/>
            </w:tcBorders>
          </w:tcPr>
          <w:p w14:paraId="7E57FC93" w14:textId="77777777" w:rsidR="00374987" w:rsidRPr="005E14E8" w:rsidRDefault="00374987" w:rsidP="00374987">
            <w:pPr>
              <w:jc w:val="center"/>
              <w:rPr>
                <w:rFonts w:asciiTheme="majorHAnsi" w:hAnsiTheme="majorHAnsi" w:cstheme="majorHAnsi"/>
                <w:sz w:val="20"/>
                <w:szCs w:val="20"/>
                <w:lang w:val="en-US" w:eastAsia="sv-SE"/>
              </w:rPr>
            </w:pPr>
            <w:r w:rsidRPr="005E14E8">
              <w:rPr>
                <w:rFonts w:asciiTheme="majorHAnsi" w:hAnsiTheme="majorHAnsi" w:cstheme="majorHAnsi"/>
                <w:sz w:val="20"/>
                <w:szCs w:val="20"/>
                <w:lang w:val="en-US" w:eastAsia="sv-SE"/>
              </w:rPr>
              <w:t>.58</w:t>
            </w:r>
          </w:p>
        </w:tc>
        <w:tc>
          <w:tcPr>
            <w:tcW w:w="1134" w:type="dxa"/>
            <w:tcBorders>
              <w:top w:val="nil"/>
              <w:left w:val="nil"/>
              <w:bottom w:val="nil"/>
              <w:right w:val="nil"/>
            </w:tcBorders>
          </w:tcPr>
          <w:p w14:paraId="10817FC0" w14:textId="77777777" w:rsidR="00374987" w:rsidRPr="005E14E8" w:rsidRDefault="00374987" w:rsidP="00374987">
            <w:pPr>
              <w:jc w:val="center"/>
              <w:rPr>
                <w:rFonts w:asciiTheme="majorHAnsi" w:hAnsiTheme="majorHAnsi" w:cstheme="majorHAnsi"/>
                <w:sz w:val="20"/>
                <w:szCs w:val="20"/>
                <w:lang w:val="en-US" w:eastAsia="sv-SE"/>
              </w:rPr>
            </w:pPr>
            <w:r w:rsidRPr="005E14E8">
              <w:rPr>
                <w:rFonts w:asciiTheme="majorHAnsi" w:hAnsiTheme="majorHAnsi" w:cstheme="majorHAnsi"/>
                <w:sz w:val="20"/>
                <w:szCs w:val="20"/>
                <w:lang w:val="en-US" w:eastAsia="sv-SE"/>
              </w:rPr>
              <w:t>.57</w:t>
            </w:r>
          </w:p>
        </w:tc>
        <w:tc>
          <w:tcPr>
            <w:tcW w:w="1276" w:type="dxa"/>
            <w:tcBorders>
              <w:top w:val="nil"/>
              <w:left w:val="nil"/>
              <w:bottom w:val="nil"/>
              <w:right w:val="nil"/>
            </w:tcBorders>
          </w:tcPr>
          <w:p w14:paraId="530EB567" w14:textId="77777777" w:rsidR="00374987" w:rsidRPr="005E14E8" w:rsidRDefault="00374987" w:rsidP="00374987">
            <w:pPr>
              <w:jc w:val="center"/>
              <w:rPr>
                <w:rFonts w:asciiTheme="majorHAnsi" w:hAnsiTheme="majorHAnsi" w:cstheme="majorHAnsi"/>
                <w:sz w:val="20"/>
                <w:szCs w:val="20"/>
                <w:lang w:val="en-US" w:eastAsia="sv-SE"/>
              </w:rPr>
            </w:pPr>
            <w:r w:rsidRPr="005E14E8">
              <w:rPr>
                <w:rFonts w:asciiTheme="majorHAnsi" w:hAnsiTheme="majorHAnsi" w:cstheme="majorHAnsi"/>
                <w:sz w:val="20"/>
                <w:szCs w:val="20"/>
                <w:lang w:val="en-US" w:eastAsia="sv-SE"/>
              </w:rPr>
              <w:t>.54</w:t>
            </w:r>
          </w:p>
        </w:tc>
      </w:tr>
      <w:tr w:rsidR="00374987" w:rsidRPr="005E14E8" w14:paraId="1689D3E1" w14:textId="77777777" w:rsidTr="005E14E8">
        <w:tc>
          <w:tcPr>
            <w:tcW w:w="3066" w:type="dxa"/>
            <w:tcBorders>
              <w:top w:val="nil"/>
              <w:left w:val="nil"/>
              <w:bottom w:val="nil"/>
              <w:right w:val="nil"/>
            </w:tcBorders>
          </w:tcPr>
          <w:p w14:paraId="435503AD" w14:textId="77777777" w:rsidR="00374987" w:rsidRPr="005E14E8" w:rsidRDefault="00374987" w:rsidP="00374987">
            <w:pPr>
              <w:rPr>
                <w:rFonts w:asciiTheme="majorHAnsi" w:hAnsiTheme="majorHAnsi" w:cstheme="majorHAnsi"/>
                <w:sz w:val="20"/>
                <w:szCs w:val="20"/>
                <w:lang w:val="en-US" w:eastAsia="sv-SE"/>
              </w:rPr>
            </w:pPr>
            <w:r w:rsidRPr="005E14E8">
              <w:rPr>
                <w:rFonts w:asciiTheme="majorHAnsi" w:hAnsiTheme="majorHAnsi" w:cstheme="majorHAnsi"/>
                <w:sz w:val="20"/>
                <w:szCs w:val="20"/>
                <w:lang w:val="en-US" w:eastAsia="sv-SE"/>
              </w:rPr>
              <w:t xml:space="preserve">   Trust in Swedes</w:t>
            </w:r>
          </w:p>
        </w:tc>
        <w:tc>
          <w:tcPr>
            <w:tcW w:w="903" w:type="dxa"/>
            <w:tcBorders>
              <w:top w:val="nil"/>
              <w:left w:val="nil"/>
              <w:bottom w:val="nil"/>
              <w:right w:val="nil"/>
            </w:tcBorders>
          </w:tcPr>
          <w:p w14:paraId="2F7ADCF0" w14:textId="77777777" w:rsidR="00374987" w:rsidRPr="005E14E8" w:rsidRDefault="00374987" w:rsidP="00374987">
            <w:pPr>
              <w:jc w:val="center"/>
              <w:rPr>
                <w:rFonts w:asciiTheme="majorHAnsi" w:hAnsiTheme="majorHAnsi" w:cstheme="majorHAnsi"/>
                <w:sz w:val="20"/>
                <w:szCs w:val="20"/>
                <w:lang w:val="en-US" w:eastAsia="sv-SE"/>
              </w:rPr>
            </w:pPr>
            <w:r w:rsidRPr="005E14E8">
              <w:rPr>
                <w:rFonts w:asciiTheme="majorHAnsi" w:hAnsiTheme="majorHAnsi" w:cstheme="majorHAnsi"/>
                <w:sz w:val="20"/>
                <w:szCs w:val="20"/>
                <w:lang w:val="en-US" w:eastAsia="sv-SE"/>
              </w:rPr>
              <w:t>.69</w:t>
            </w:r>
          </w:p>
        </w:tc>
        <w:tc>
          <w:tcPr>
            <w:tcW w:w="1701" w:type="dxa"/>
            <w:tcBorders>
              <w:top w:val="nil"/>
              <w:left w:val="nil"/>
              <w:bottom w:val="nil"/>
              <w:right w:val="nil"/>
            </w:tcBorders>
          </w:tcPr>
          <w:p w14:paraId="177ABBE8" w14:textId="5FA764E1" w:rsidR="00374987" w:rsidRPr="005E14E8" w:rsidRDefault="00374987" w:rsidP="00374987">
            <w:pPr>
              <w:jc w:val="center"/>
              <w:rPr>
                <w:rFonts w:asciiTheme="majorHAnsi" w:hAnsiTheme="majorHAnsi" w:cstheme="majorHAnsi"/>
                <w:sz w:val="20"/>
                <w:szCs w:val="20"/>
                <w:lang w:val="en-US" w:eastAsia="sv-SE"/>
              </w:rPr>
            </w:pPr>
            <w:r w:rsidRPr="005E14E8">
              <w:rPr>
                <w:rFonts w:asciiTheme="majorHAnsi" w:hAnsiTheme="majorHAnsi" w:cstheme="majorHAnsi"/>
                <w:sz w:val="20"/>
                <w:szCs w:val="20"/>
                <w:lang w:val="en-US" w:eastAsia="sv-SE"/>
              </w:rPr>
              <w:t>.7</w:t>
            </w:r>
            <w:r w:rsidR="00D02445" w:rsidRPr="005E14E8">
              <w:rPr>
                <w:rFonts w:asciiTheme="majorHAnsi" w:hAnsiTheme="majorHAnsi" w:cstheme="majorHAnsi"/>
                <w:sz w:val="20"/>
                <w:szCs w:val="20"/>
                <w:lang w:val="en-US" w:eastAsia="sv-SE"/>
              </w:rPr>
              <w:t>0</w:t>
            </w:r>
          </w:p>
        </w:tc>
        <w:tc>
          <w:tcPr>
            <w:tcW w:w="1134" w:type="dxa"/>
            <w:tcBorders>
              <w:top w:val="nil"/>
              <w:left w:val="nil"/>
              <w:bottom w:val="nil"/>
              <w:right w:val="nil"/>
            </w:tcBorders>
          </w:tcPr>
          <w:p w14:paraId="5A876927" w14:textId="77777777" w:rsidR="00374987" w:rsidRPr="005E14E8" w:rsidRDefault="00374987" w:rsidP="00374987">
            <w:pPr>
              <w:jc w:val="center"/>
              <w:rPr>
                <w:rFonts w:asciiTheme="majorHAnsi" w:hAnsiTheme="majorHAnsi" w:cstheme="majorHAnsi"/>
                <w:sz w:val="20"/>
                <w:szCs w:val="20"/>
                <w:lang w:val="en-US" w:eastAsia="sv-SE"/>
              </w:rPr>
            </w:pPr>
            <w:r w:rsidRPr="005E14E8">
              <w:rPr>
                <w:rFonts w:asciiTheme="majorHAnsi" w:hAnsiTheme="majorHAnsi" w:cstheme="majorHAnsi"/>
                <w:sz w:val="20"/>
                <w:szCs w:val="20"/>
                <w:lang w:val="en-US" w:eastAsia="sv-SE"/>
              </w:rPr>
              <w:t>.68</w:t>
            </w:r>
          </w:p>
        </w:tc>
        <w:tc>
          <w:tcPr>
            <w:tcW w:w="1134" w:type="dxa"/>
            <w:tcBorders>
              <w:top w:val="nil"/>
              <w:left w:val="nil"/>
              <w:bottom w:val="nil"/>
              <w:right w:val="nil"/>
            </w:tcBorders>
          </w:tcPr>
          <w:p w14:paraId="17D9EE03" w14:textId="77777777" w:rsidR="00374987" w:rsidRPr="005E14E8" w:rsidRDefault="00374987" w:rsidP="00374987">
            <w:pPr>
              <w:jc w:val="center"/>
              <w:rPr>
                <w:rFonts w:asciiTheme="majorHAnsi" w:hAnsiTheme="majorHAnsi" w:cstheme="majorHAnsi"/>
                <w:sz w:val="20"/>
                <w:szCs w:val="20"/>
                <w:lang w:val="en-US" w:eastAsia="sv-SE"/>
              </w:rPr>
            </w:pPr>
            <w:r w:rsidRPr="005E14E8">
              <w:rPr>
                <w:rFonts w:asciiTheme="majorHAnsi" w:hAnsiTheme="majorHAnsi" w:cstheme="majorHAnsi"/>
                <w:sz w:val="20"/>
                <w:szCs w:val="20"/>
                <w:lang w:val="en-US" w:eastAsia="sv-SE"/>
              </w:rPr>
              <w:t>.69</w:t>
            </w:r>
          </w:p>
        </w:tc>
        <w:tc>
          <w:tcPr>
            <w:tcW w:w="1276" w:type="dxa"/>
            <w:tcBorders>
              <w:top w:val="nil"/>
              <w:left w:val="nil"/>
              <w:bottom w:val="nil"/>
              <w:right w:val="nil"/>
            </w:tcBorders>
          </w:tcPr>
          <w:p w14:paraId="1E8CB1B3" w14:textId="77777777" w:rsidR="00374987" w:rsidRPr="005E14E8" w:rsidRDefault="00374987" w:rsidP="00374987">
            <w:pPr>
              <w:jc w:val="center"/>
              <w:rPr>
                <w:rFonts w:asciiTheme="majorHAnsi" w:hAnsiTheme="majorHAnsi" w:cstheme="majorHAnsi"/>
                <w:sz w:val="20"/>
                <w:szCs w:val="20"/>
                <w:lang w:val="en-US" w:eastAsia="sv-SE"/>
              </w:rPr>
            </w:pPr>
            <w:r w:rsidRPr="005E14E8">
              <w:rPr>
                <w:rFonts w:asciiTheme="majorHAnsi" w:hAnsiTheme="majorHAnsi" w:cstheme="majorHAnsi"/>
                <w:sz w:val="20"/>
                <w:szCs w:val="20"/>
                <w:lang w:val="en-US" w:eastAsia="sv-SE"/>
              </w:rPr>
              <w:t>.66</w:t>
            </w:r>
          </w:p>
        </w:tc>
      </w:tr>
      <w:tr w:rsidR="00374987" w:rsidRPr="005E14E8" w14:paraId="1C51B69B" w14:textId="77777777" w:rsidTr="005E14E8">
        <w:tc>
          <w:tcPr>
            <w:tcW w:w="3066" w:type="dxa"/>
            <w:tcBorders>
              <w:top w:val="nil"/>
              <w:left w:val="nil"/>
              <w:bottom w:val="single" w:sz="4" w:space="0" w:color="auto"/>
              <w:right w:val="nil"/>
            </w:tcBorders>
          </w:tcPr>
          <w:p w14:paraId="40922CE4" w14:textId="20AF72C6" w:rsidR="00374987" w:rsidRPr="005E14E8" w:rsidRDefault="00374987" w:rsidP="00374987">
            <w:pPr>
              <w:rPr>
                <w:rFonts w:asciiTheme="majorHAnsi" w:hAnsiTheme="majorHAnsi" w:cstheme="majorHAnsi"/>
                <w:sz w:val="20"/>
                <w:szCs w:val="20"/>
                <w:lang w:val="en-US" w:eastAsia="sv-SE"/>
              </w:rPr>
            </w:pPr>
            <w:r w:rsidRPr="005E14E8">
              <w:rPr>
                <w:rFonts w:asciiTheme="majorHAnsi" w:hAnsiTheme="majorHAnsi" w:cstheme="majorHAnsi"/>
                <w:sz w:val="20"/>
                <w:szCs w:val="20"/>
                <w:lang w:val="en-US" w:eastAsia="sv-SE"/>
              </w:rPr>
              <w:t xml:space="preserve">   Like </w:t>
            </w:r>
            <w:r w:rsidR="00D02445" w:rsidRPr="005E14E8">
              <w:rPr>
                <w:rFonts w:asciiTheme="majorHAnsi" w:hAnsiTheme="majorHAnsi" w:cstheme="majorHAnsi"/>
                <w:sz w:val="20"/>
                <w:szCs w:val="20"/>
                <w:lang w:val="en-US" w:eastAsia="sv-SE"/>
              </w:rPr>
              <w:t>the</w:t>
            </w:r>
            <w:r w:rsidRPr="005E14E8">
              <w:rPr>
                <w:rFonts w:asciiTheme="majorHAnsi" w:hAnsiTheme="majorHAnsi" w:cstheme="majorHAnsi"/>
                <w:sz w:val="20"/>
                <w:szCs w:val="20"/>
                <w:lang w:val="en-US" w:eastAsia="sv-SE"/>
              </w:rPr>
              <w:t xml:space="preserve"> neighborhood</w:t>
            </w:r>
          </w:p>
        </w:tc>
        <w:tc>
          <w:tcPr>
            <w:tcW w:w="903" w:type="dxa"/>
            <w:tcBorders>
              <w:top w:val="nil"/>
              <w:left w:val="nil"/>
              <w:bottom w:val="single" w:sz="4" w:space="0" w:color="auto"/>
              <w:right w:val="nil"/>
            </w:tcBorders>
          </w:tcPr>
          <w:p w14:paraId="42D0EB9D" w14:textId="77777777" w:rsidR="00374987" w:rsidRPr="005E14E8" w:rsidRDefault="00374987" w:rsidP="00374987">
            <w:pPr>
              <w:jc w:val="center"/>
              <w:rPr>
                <w:rFonts w:asciiTheme="majorHAnsi" w:hAnsiTheme="majorHAnsi" w:cstheme="majorHAnsi"/>
                <w:sz w:val="20"/>
                <w:szCs w:val="20"/>
                <w:lang w:val="en-US" w:eastAsia="sv-SE"/>
              </w:rPr>
            </w:pPr>
            <w:r w:rsidRPr="005E14E8">
              <w:rPr>
                <w:rFonts w:asciiTheme="majorHAnsi" w:hAnsiTheme="majorHAnsi" w:cstheme="majorHAnsi"/>
                <w:sz w:val="20"/>
                <w:szCs w:val="20"/>
                <w:lang w:val="en-US" w:eastAsia="sv-SE"/>
              </w:rPr>
              <w:t>.77</w:t>
            </w:r>
          </w:p>
        </w:tc>
        <w:tc>
          <w:tcPr>
            <w:tcW w:w="1701" w:type="dxa"/>
            <w:tcBorders>
              <w:top w:val="nil"/>
              <w:left w:val="nil"/>
              <w:bottom w:val="single" w:sz="4" w:space="0" w:color="auto"/>
              <w:right w:val="nil"/>
            </w:tcBorders>
          </w:tcPr>
          <w:p w14:paraId="63EBB622" w14:textId="77777777" w:rsidR="00374987" w:rsidRPr="005E14E8" w:rsidRDefault="00374987" w:rsidP="00374987">
            <w:pPr>
              <w:jc w:val="center"/>
              <w:rPr>
                <w:rFonts w:asciiTheme="majorHAnsi" w:hAnsiTheme="majorHAnsi" w:cstheme="majorHAnsi"/>
                <w:sz w:val="20"/>
                <w:szCs w:val="20"/>
                <w:lang w:val="en-US" w:eastAsia="sv-SE"/>
              </w:rPr>
            </w:pPr>
            <w:r w:rsidRPr="005E14E8">
              <w:rPr>
                <w:rFonts w:asciiTheme="majorHAnsi" w:hAnsiTheme="majorHAnsi" w:cstheme="majorHAnsi"/>
                <w:sz w:val="20"/>
                <w:szCs w:val="20"/>
                <w:lang w:val="en-US" w:eastAsia="sv-SE"/>
              </w:rPr>
              <w:t>.75</w:t>
            </w:r>
          </w:p>
        </w:tc>
        <w:tc>
          <w:tcPr>
            <w:tcW w:w="1134" w:type="dxa"/>
            <w:tcBorders>
              <w:top w:val="nil"/>
              <w:left w:val="nil"/>
              <w:bottom w:val="single" w:sz="4" w:space="0" w:color="auto"/>
              <w:right w:val="nil"/>
            </w:tcBorders>
          </w:tcPr>
          <w:p w14:paraId="64B716DB" w14:textId="77777777" w:rsidR="00374987" w:rsidRPr="005E14E8" w:rsidRDefault="00374987" w:rsidP="00374987">
            <w:pPr>
              <w:jc w:val="center"/>
              <w:rPr>
                <w:rFonts w:asciiTheme="majorHAnsi" w:hAnsiTheme="majorHAnsi" w:cstheme="majorHAnsi"/>
                <w:sz w:val="20"/>
                <w:szCs w:val="20"/>
                <w:lang w:val="en-US" w:eastAsia="sv-SE"/>
              </w:rPr>
            </w:pPr>
            <w:r w:rsidRPr="005E14E8">
              <w:rPr>
                <w:rFonts w:asciiTheme="majorHAnsi" w:hAnsiTheme="majorHAnsi" w:cstheme="majorHAnsi"/>
                <w:sz w:val="20"/>
                <w:szCs w:val="20"/>
                <w:lang w:val="en-US" w:eastAsia="sv-SE"/>
              </w:rPr>
              <w:t>.74</w:t>
            </w:r>
          </w:p>
        </w:tc>
        <w:tc>
          <w:tcPr>
            <w:tcW w:w="1134" w:type="dxa"/>
            <w:tcBorders>
              <w:top w:val="nil"/>
              <w:left w:val="nil"/>
              <w:bottom w:val="single" w:sz="4" w:space="0" w:color="auto"/>
              <w:right w:val="nil"/>
            </w:tcBorders>
          </w:tcPr>
          <w:p w14:paraId="5EF4CDF6" w14:textId="77777777" w:rsidR="00374987" w:rsidRPr="005E14E8" w:rsidRDefault="00374987" w:rsidP="00374987">
            <w:pPr>
              <w:jc w:val="center"/>
              <w:rPr>
                <w:rFonts w:asciiTheme="majorHAnsi" w:hAnsiTheme="majorHAnsi" w:cstheme="majorHAnsi"/>
                <w:sz w:val="20"/>
                <w:szCs w:val="20"/>
                <w:lang w:val="en-US" w:eastAsia="sv-SE"/>
              </w:rPr>
            </w:pPr>
            <w:r w:rsidRPr="005E14E8">
              <w:rPr>
                <w:rFonts w:asciiTheme="majorHAnsi" w:hAnsiTheme="majorHAnsi" w:cstheme="majorHAnsi"/>
                <w:sz w:val="20"/>
                <w:szCs w:val="20"/>
                <w:lang w:val="en-US" w:eastAsia="sv-SE"/>
              </w:rPr>
              <w:t>.74</w:t>
            </w:r>
          </w:p>
        </w:tc>
        <w:tc>
          <w:tcPr>
            <w:tcW w:w="1276" w:type="dxa"/>
            <w:tcBorders>
              <w:top w:val="nil"/>
              <w:left w:val="nil"/>
              <w:bottom w:val="single" w:sz="4" w:space="0" w:color="auto"/>
              <w:right w:val="nil"/>
            </w:tcBorders>
          </w:tcPr>
          <w:p w14:paraId="708E409D" w14:textId="77777777" w:rsidR="00374987" w:rsidRPr="005E14E8" w:rsidRDefault="00374987" w:rsidP="00374987">
            <w:pPr>
              <w:jc w:val="center"/>
              <w:rPr>
                <w:rFonts w:asciiTheme="majorHAnsi" w:hAnsiTheme="majorHAnsi" w:cstheme="majorHAnsi"/>
                <w:sz w:val="20"/>
                <w:szCs w:val="20"/>
                <w:lang w:val="en-US" w:eastAsia="sv-SE"/>
              </w:rPr>
            </w:pPr>
            <w:r w:rsidRPr="005E14E8">
              <w:rPr>
                <w:rFonts w:asciiTheme="majorHAnsi" w:hAnsiTheme="majorHAnsi" w:cstheme="majorHAnsi"/>
                <w:sz w:val="20"/>
                <w:szCs w:val="20"/>
                <w:lang w:val="en-US" w:eastAsia="sv-SE"/>
              </w:rPr>
              <w:t>.72</w:t>
            </w:r>
          </w:p>
        </w:tc>
      </w:tr>
      <w:tr w:rsidR="00374987" w:rsidRPr="005E14E8" w14:paraId="0CAAF76C" w14:textId="77777777" w:rsidTr="005E14E8">
        <w:tc>
          <w:tcPr>
            <w:tcW w:w="3066" w:type="dxa"/>
            <w:tcBorders>
              <w:top w:val="single" w:sz="4" w:space="0" w:color="auto"/>
              <w:left w:val="nil"/>
              <w:bottom w:val="single" w:sz="4" w:space="0" w:color="auto"/>
              <w:right w:val="nil"/>
            </w:tcBorders>
          </w:tcPr>
          <w:p w14:paraId="05D71D9F" w14:textId="77777777" w:rsidR="00374987" w:rsidRPr="005E14E8" w:rsidRDefault="00374987" w:rsidP="00374987">
            <w:pPr>
              <w:rPr>
                <w:rFonts w:asciiTheme="majorHAnsi" w:hAnsiTheme="majorHAnsi" w:cstheme="majorHAnsi"/>
                <w:sz w:val="20"/>
                <w:szCs w:val="20"/>
                <w:lang w:val="en-US" w:eastAsia="sv-SE"/>
              </w:rPr>
            </w:pPr>
            <w:r w:rsidRPr="005E14E8">
              <w:rPr>
                <w:rFonts w:asciiTheme="majorHAnsi" w:hAnsiTheme="majorHAnsi" w:cstheme="majorHAnsi"/>
                <w:sz w:val="20"/>
                <w:szCs w:val="20"/>
                <w:lang w:val="en-US" w:eastAsia="sv-SE"/>
              </w:rPr>
              <w:t>Number of respondents</w:t>
            </w:r>
          </w:p>
        </w:tc>
        <w:tc>
          <w:tcPr>
            <w:tcW w:w="903" w:type="dxa"/>
            <w:tcBorders>
              <w:top w:val="single" w:sz="4" w:space="0" w:color="auto"/>
              <w:left w:val="nil"/>
              <w:bottom w:val="single" w:sz="4" w:space="0" w:color="auto"/>
              <w:right w:val="nil"/>
            </w:tcBorders>
          </w:tcPr>
          <w:p w14:paraId="289810EA" w14:textId="77777777" w:rsidR="00374987" w:rsidRPr="005E14E8" w:rsidRDefault="00374987" w:rsidP="00374987">
            <w:pPr>
              <w:jc w:val="center"/>
              <w:rPr>
                <w:rFonts w:asciiTheme="majorHAnsi" w:hAnsiTheme="majorHAnsi" w:cstheme="majorHAnsi"/>
                <w:sz w:val="20"/>
                <w:szCs w:val="20"/>
                <w:lang w:val="en-US" w:eastAsia="sv-SE"/>
              </w:rPr>
            </w:pPr>
            <w:r w:rsidRPr="005E14E8">
              <w:rPr>
                <w:rFonts w:asciiTheme="majorHAnsi" w:hAnsiTheme="majorHAnsi" w:cstheme="majorHAnsi"/>
                <w:sz w:val="20"/>
                <w:szCs w:val="20"/>
                <w:lang w:val="en-US" w:eastAsia="sv-SE"/>
              </w:rPr>
              <w:t>2,286</w:t>
            </w:r>
          </w:p>
        </w:tc>
        <w:tc>
          <w:tcPr>
            <w:tcW w:w="1701" w:type="dxa"/>
            <w:tcBorders>
              <w:top w:val="single" w:sz="4" w:space="0" w:color="auto"/>
              <w:left w:val="nil"/>
              <w:bottom w:val="single" w:sz="4" w:space="0" w:color="auto"/>
              <w:right w:val="nil"/>
            </w:tcBorders>
          </w:tcPr>
          <w:p w14:paraId="6CCDA4AA" w14:textId="77777777" w:rsidR="00374987" w:rsidRPr="005E14E8" w:rsidRDefault="00374987" w:rsidP="00374987">
            <w:pPr>
              <w:jc w:val="center"/>
              <w:rPr>
                <w:rFonts w:asciiTheme="majorHAnsi" w:hAnsiTheme="majorHAnsi" w:cstheme="majorHAnsi"/>
                <w:sz w:val="20"/>
                <w:szCs w:val="20"/>
                <w:lang w:val="en-US" w:eastAsia="sv-SE"/>
              </w:rPr>
            </w:pPr>
            <w:r w:rsidRPr="005E14E8">
              <w:rPr>
                <w:rFonts w:asciiTheme="majorHAnsi" w:hAnsiTheme="majorHAnsi" w:cstheme="majorHAnsi"/>
                <w:sz w:val="20"/>
                <w:szCs w:val="20"/>
                <w:lang w:val="en-US" w:eastAsia="sv-SE"/>
              </w:rPr>
              <w:t>1,411</w:t>
            </w:r>
          </w:p>
        </w:tc>
        <w:tc>
          <w:tcPr>
            <w:tcW w:w="1134" w:type="dxa"/>
            <w:tcBorders>
              <w:top w:val="single" w:sz="4" w:space="0" w:color="auto"/>
              <w:left w:val="nil"/>
              <w:bottom w:val="single" w:sz="4" w:space="0" w:color="auto"/>
              <w:right w:val="nil"/>
            </w:tcBorders>
          </w:tcPr>
          <w:p w14:paraId="28330EC9" w14:textId="77777777" w:rsidR="00374987" w:rsidRPr="005E14E8" w:rsidRDefault="00374987" w:rsidP="00374987">
            <w:pPr>
              <w:jc w:val="center"/>
              <w:rPr>
                <w:rFonts w:asciiTheme="majorHAnsi" w:hAnsiTheme="majorHAnsi" w:cstheme="majorHAnsi"/>
                <w:sz w:val="20"/>
                <w:szCs w:val="20"/>
                <w:lang w:val="en-US" w:eastAsia="sv-SE"/>
              </w:rPr>
            </w:pPr>
            <w:r w:rsidRPr="005E14E8">
              <w:rPr>
                <w:rFonts w:asciiTheme="majorHAnsi" w:hAnsiTheme="majorHAnsi" w:cstheme="majorHAnsi"/>
                <w:sz w:val="20"/>
                <w:szCs w:val="20"/>
                <w:lang w:val="en-US" w:eastAsia="sv-SE"/>
              </w:rPr>
              <w:t>577</w:t>
            </w:r>
          </w:p>
        </w:tc>
        <w:tc>
          <w:tcPr>
            <w:tcW w:w="1134" w:type="dxa"/>
            <w:tcBorders>
              <w:top w:val="single" w:sz="4" w:space="0" w:color="auto"/>
              <w:left w:val="nil"/>
              <w:bottom w:val="single" w:sz="4" w:space="0" w:color="auto"/>
              <w:right w:val="nil"/>
            </w:tcBorders>
          </w:tcPr>
          <w:p w14:paraId="49CB06C4" w14:textId="77777777" w:rsidR="00374987" w:rsidRPr="005E14E8" w:rsidRDefault="00374987" w:rsidP="00374987">
            <w:pPr>
              <w:jc w:val="center"/>
              <w:rPr>
                <w:rFonts w:asciiTheme="majorHAnsi" w:hAnsiTheme="majorHAnsi" w:cstheme="majorHAnsi"/>
                <w:sz w:val="20"/>
                <w:szCs w:val="20"/>
                <w:lang w:val="en-US" w:eastAsia="sv-SE"/>
              </w:rPr>
            </w:pPr>
            <w:r w:rsidRPr="005E14E8">
              <w:rPr>
                <w:rFonts w:asciiTheme="majorHAnsi" w:hAnsiTheme="majorHAnsi" w:cstheme="majorHAnsi"/>
                <w:sz w:val="20"/>
                <w:szCs w:val="20"/>
                <w:lang w:val="en-US" w:eastAsia="sv-SE"/>
              </w:rPr>
              <w:t>418</w:t>
            </w:r>
          </w:p>
        </w:tc>
        <w:tc>
          <w:tcPr>
            <w:tcW w:w="1276" w:type="dxa"/>
            <w:tcBorders>
              <w:top w:val="single" w:sz="4" w:space="0" w:color="auto"/>
              <w:left w:val="nil"/>
              <w:bottom w:val="single" w:sz="4" w:space="0" w:color="auto"/>
              <w:right w:val="nil"/>
            </w:tcBorders>
          </w:tcPr>
          <w:p w14:paraId="0CCF6D90" w14:textId="77777777" w:rsidR="00374987" w:rsidRPr="005E14E8" w:rsidRDefault="00374987" w:rsidP="00374987">
            <w:pPr>
              <w:jc w:val="center"/>
              <w:rPr>
                <w:rFonts w:asciiTheme="majorHAnsi" w:hAnsiTheme="majorHAnsi" w:cstheme="majorHAnsi"/>
                <w:sz w:val="20"/>
                <w:szCs w:val="20"/>
                <w:lang w:val="en-US" w:eastAsia="sv-SE"/>
              </w:rPr>
            </w:pPr>
            <w:r w:rsidRPr="005E14E8">
              <w:rPr>
                <w:rFonts w:asciiTheme="majorHAnsi" w:hAnsiTheme="majorHAnsi" w:cstheme="majorHAnsi"/>
                <w:sz w:val="20"/>
                <w:szCs w:val="20"/>
                <w:lang w:val="en-US" w:eastAsia="sv-SE"/>
              </w:rPr>
              <w:t>365</w:t>
            </w:r>
          </w:p>
        </w:tc>
      </w:tr>
    </w:tbl>
    <w:p w14:paraId="3F603402" w14:textId="7026DE85" w:rsidR="007442DF" w:rsidRPr="00C95E42" w:rsidRDefault="007B3B7B" w:rsidP="00C95E42">
      <w:pPr>
        <w:rPr>
          <w:b/>
          <w:bCs/>
          <w:lang w:val="en-US"/>
        </w:rPr>
      </w:pPr>
      <w:r w:rsidRPr="00C95E42">
        <w:rPr>
          <w:b/>
          <w:bCs/>
          <w:lang w:val="en-US"/>
        </w:rPr>
        <w:lastRenderedPageBreak/>
        <w:t xml:space="preserve">Appendix </w:t>
      </w:r>
      <w:r w:rsidR="00CB66A4">
        <w:rPr>
          <w:b/>
          <w:bCs/>
          <w:lang w:val="en-US"/>
        </w:rPr>
        <w:t>7</w:t>
      </w:r>
      <w:r w:rsidRPr="00C95E42">
        <w:rPr>
          <w:b/>
          <w:bCs/>
          <w:lang w:val="en-US"/>
        </w:rPr>
        <w:t xml:space="preserve">. </w:t>
      </w:r>
      <w:r w:rsidR="00C95E42">
        <w:rPr>
          <w:b/>
          <w:bCs/>
          <w:lang w:val="en-US"/>
        </w:rPr>
        <w:t>S</w:t>
      </w:r>
      <w:r w:rsidR="007442DF" w:rsidRPr="00C95E42">
        <w:rPr>
          <w:b/>
          <w:bCs/>
          <w:lang w:val="en-US"/>
        </w:rPr>
        <w:t xml:space="preserve">upport for ethnic mixing </w:t>
      </w:r>
      <w:r w:rsidR="00BD7098" w:rsidRPr="00C95E42">
        <w:rPr>
          <w:b/>
          <w:bCs/>
          <w:lang w:val="en-US"/>
        </w:rPr>
        <w:t xml:space="preserve">– A selection of </w:t>
      </w:r>
      <w:r w:rsidR="007442DF" w:rsidRPr="00C95E42">
        <w:rPr>
          <w:b/>
          <w:bCs/>
          <w:lang w:val="en-US"/>
        </w:rPr>
        <w:t>open-ended responses</w:t>
      </w:r>
    </w:p>
    <w:p w14:paraId="0808BC19" w14:textId="77777777" w:rsidR="005E14E8" w:rsidRDefault="005E14E8" w:rsidP="00C1549B">
      <w:pPr>
        <w:rPr>
          <w:lang w:val="en-US"/>
        </w:rPr>
      </w:pPr>
      <w:bookmarkStart w:id="6" w:name="_Hlk99974429"/>
    </w:p>
    <w:p w14:paraId="5C2DBB83" w14:textId="06305A66" w:rsidR="007442DF" w:rsidRPr="00F90A98" w:rsidRDefault="00681F0A" w:rsidP="00C1549B">
      <w:pPr>
        <w:rPr>
          <w:sz w:val="20"/>
          <w:szCs w:val="20"/>
          <w:lang w:val="en-US"/>
        </w:rPr>
      </w:pPr>
      <w:r w:rsidRPr="00976BB7">
        <w:rPr>
          <w:sz w:val="20"/>
          <w:szCs w:val="20"/>
          <w:lang w:val="en-US"/>
        </w:rPr>
        <w:t xml:space="preserve">The translation into English does not </w:t>
      </w:r>
      <w:proofErr w:type="gramStart"/>
      <w:r w:rsidRPr="00976BB7">
        <w:rPr>
          <w:sz w:val="20"/>
          <w:szCs w:val="20"/>
          <w:lang w:val="en-US"/>
        </w:rPr>
        <w:t>take into account</w:t>
      </w:r>
      <w:proofErr w:type="gramEnd"/>
      <w:r w:rsidRPr="00976BB7">
        <w:rPr>
          <w:sz w:val="20"/>
          <w:szCs w:val="20"/>
          <w:lang w:val="en-US"/>
        </w:rPr>
        <w:t xml:space="preserve"> grammatical deviations in the use of Swedish</w:t>
      </w:r>
      <w:r w:rsidR="00BD7098" w:rsidRPr="00976BB7">
        <w:rPr>
          <w:sz w:val="20"/>
          <w:szCs w:val="20"/>
          <w:lang w:val="en-US"/>
        </w:rPr>
        <w:t xml:space="preserve"> (few respondents are native speaking Swedish)</w:t>
      </w:r>
      <w:r w:rsidRPr="00976BB7">
        <w:rPr>
          <w:sz w:val="20"/>
          <w:szCs w:val="20"/>
          <w:lang w:val="en-US"/>
        </w:rPr>
        <w:t>. The complete list of responses to the open-ended question is reported in original language in [ref blanked</w:t>
      </w:r>
      <w:r w:rsidR="00BD7098" w:rsidRPr="00976BB7">
        <w:rPr>
          <w:sz w:val="20"/>
          <w:szCs w:val="20"/>
          <w:lang w:val="en-US"/>
        </w:rPr>
        <w:t>]</w:t>
      </w:r>
      <w:r w:rsidRPr="00976BB7">
        <w:rPr>
          <w:sz w:val="20"/>
          <w:szCs w:val="20"/>
          <w:lang w:val="en-US"/>
        </w:rPr>
        <w:t xml:space="preserve">. </w:t>
      </w:r>
    </w:p>
    <w:bookmarkEnd w:id="6"/>
    <w:p w14:paraId="2D8373A1" w14:textId="77777777" w:rsidR="003963A9" w:rsidRPr="00976BB7" w:rsidRDefault="003963A9" w:rsidP="007442DF">
      <w:pPr>
        <w:rPr>
          <w:sz w:val="20"/>
          <w:szCs w:val="20"/>
          <w:lang w:val="en-US"/>
        </w:rPr>
      </w:pPr>
    </w:p>
    <w:p w14:paraId="7741F780" w14:textId="77777777" w:rsidR="00C95E42" w:rsidRPr="00E22739" w:rsidRDefault="001D6521" w:rsidP="00C95E42">
      <w:pPr>
        <w:pStyle w:val="ListParagraph"/>
        <w:numPr>
          <w:ilvl w:val="0"/>
          <w:numId w:val="21"/>
        </w:numPr>
        <w:rPr>
          <w:rFonts w:ascii="Times New Roman" w:hAnsi="Times New Roman" w:cs="Times New Roman"/>
          <w:sz w:val="20"/>
          <w:szCs w:val="20"/>
        </w:rPr>
      </w:pPr>
      <w:proofErr w:type="gramStart"/>
      <w:r w:rsidRPr="00E22739">
        <w:rPr>
          <w:rFonts w:ascii="Times New Roman" w:hAnsi="Times New Roman" w:cs="Times New Roman"/>
          <w:sz w:val="20"/>
          <w:szCs w:val="20"/>
          <w:lang w:val="en-US"/>
        </w:rPr>
        <w:t>”Absolutely</w:t>
      </w:r>
      <w:proofErr w:type="gramEnd"/>
      <w:r w:rsidRPr="00E22739">
        <w:rPr>
          <w:rFonts w:ascii="Times New Roman" w:hAnsi="Times New Roman" w:cs="Times New Roman"/>
          <w:sz w:val="20"/>
          <w:szCs w:val="20"/>
          <w:lang w:val="en-US"/>
        </w:rPr>
        <w:t xml:space="preserve"> most important is to get more Swedes into the neighborhood and reduce segregation. </w:t>
      </w:r>
      <w:proofErr w:type="spellStart"/>
      <w:r w:rsidRPr="00E22739">
        <w:rPr>
          <w:rFonts w:ascii="Times New Roman" w:hAnsi="Times New Roman" w:cs="Times New Roman"/>
          <w:sz w:val="20"/>
          <w:szCs w:val="20"/>
        </w:rPr>
        <w:t>We</w:t>
      </w:r>
      <w:proofErr w:type="spellEnd"/>
      <w:r w:rsidRPr="00E22739">
        <w:rPr>
          <w:rFonts w:ascii="Times New Roman" w:hAnsi="Times New Roman" w:cs="Times New Roman"/>
          <w:sz w:val="20"/>
          <w:szCs w:val="20"/>
        </w:rPr>
        <w:t xml:space="preserve"> </w:t>
      </w:r>
      <w:proofErr w:type="spellStart"/>
      <w:r w:rsidRPr="00E22739">
        <w:rPr>
          <w:rFonts w:ascii="Times New Roman" w:hAnsi="Times New Roman" w:cs="Times New Roman"/>
          <w:sz w:val="20"/>
          <w:szCs w:val="20"/>
        </w:rPr>
        <w:t>need</w:t>
      </w:r>
      <w:proofErr w:type="spellEnd"/>
      <w:r w:rsidRPr="00E22739">
        <w:rPr>
          <w:rFonts w:ascii="Times New Roman" w:hAnsi="Times New Roman" w:cs="Times New Roman"/>
          <w:sz w:val="20"/>
          <w:szCs w:val="20"/>
        </w:rPr>
        <w:t xml:space="preserve"> to stop the </w:t>
      </w:r>
      <w:proofErr w:type="spellStart"/>
      <w:r w:rsidRPr="00E22739">
        <w:rPr>
          <w:rFonts w:ascii="Times New Roman" w:hAnsi="Times New Roman" w:cs="Times New Roman"/>
          <w:sz w:val="20"/>
          <w:szCs w:val="20"/>
        </w:rPr>
        <w:t>us</w:t>
      </w:r>
      <w:proofErr w:type="spellEnd"/>
      <w:r w:rsidRPr="00E22739">
        <w:rPr>
          <w:rFonts w:ascii="Times New Roman" w:hAnsi="Times New Roman" w:cs="Times New Roman"/>
          <w:sz w:val="20"/>
          <w:szCs w:val="20"/>
        </w:rPr>
        <w:t xml:space="preserve"> </w:t>
      </w:r>
      <w:proofErr w:type="spellStart"/>
      <w:r w:rsidRPr="00E22739">
        <w:rPr>
          <w:rFonts w:ascii="Times New Roman" w:hAnsi="Times New Roman" w:cs="Times New Roman"/>
          <w:sz w:val="20"/>
          <w:szCs w:val="20"/>
        </w:rPr>
        <w:t>versus</w:t>
      </w:r>
      <w:proofErr w:type="spellEnd"/>
      <w:r w:rsidRPr="00E22739">
        <w:rPr>
          <w:rFonts w:ascii="Times New Roman" w:hAnsi="Times New Roman" w:cs="Times New Roman"/>
          <w:sz w:val="20"/>
          <w:szCs w:val="20"/>
        </w:rPr>
        <w:t xml:space="preserve"> </w:t>
      </w:r>
      <w:proofErr w:type="spellStart"/>
      <w:r w:rsidRPr="00E22739">
        <w:rPr>
          <w:rFonts w:ascii="Times New Roman" w:hAnsi="Times New Roman" w:cs="Times New Roman"/>
          <w:sz w:val="20"/>
          <w:szCs w:val="20"/>
        </w:rPr>
        <w:t>them</w:t>
      </w:r>
      <w:proofErr w:type="spellEnd"/>
      <w:r w:rsidRPr="00E22739">
        <w:rPr>
          <w:rFonts w:ascii="Times New Roman" w:hAnsi="Times New Roman" w:cs="Times New Roman"/>
          <w:sz w:val="20"/>
          <w:szCs w:val="20"/>
        </w:rPr>
        <w:t xml:space="preserve"> feeling</w:t>
      </w:r>
      <w:r w:rsidR="003963A9" w:rsidRPr="00E22739">
        <w:rPr>
          <w:rFonts w:ascii="Times New Roman" w:hAnsi="Times New Roman" w:cs="Times New Roman"/>
          <w:sz w:val="20"/>
          <w:szCs w:val="20"/>
        </w:rPr>
        <w:t xml:space="preserve">. </w:t>
      </w:r>
      <w:r w:rsidR="009A593D" w:rsidRPr="00E22739">
        <w:rPr>
          <w:rFonts w:ascii="Times New Roman" w:hAnsi="Times New Roman" w:cs="Times New Roman"/>
          <w:sz w:val="20"/>
          <w:szCs w:val="20"/>
        </w:rPr>
        <w:t>[</w:t>
      </w:r>
      <w:r w:rsidR="003963A9" w:rsidRPr="00E22739">
        <w:rPr>
          <w:rFonts w:ascii="Times New Roman" w:hAnsi="Times New Roman" w:cs="Times New Roman"/>
          <w:sz w:val="20"/>
          <w:szCs w:val="20"/>
        </w:rPr>
        <w:t>Allra viktigast är att få in fler svenskar i området och minska segregationen. Vi måste få stopp på en vi och dom känsla.</w:t>
      </w:r>
      <w:r w:rsidR="009A593D" w:rsidRPr="00E22739">
        <w:rPr>
          <w:rFonts w:ascii="Times New Roman" w:hAnsi="Times New Roman" w:cs="Times New Roman"/>
          <w:sz w:val="20"/>
          <w:szCs w:val="20"/>
        </w:rPr>
        <w:t>]</w:t>
      </w:r>
      <w:r w:rsidR="003963A9" w:rsidRPr="00E22739">
        <w:rPr>
          <w:rFonts w:ascii="Times New Roman" w:hAnsi="Times New Roman" w:cs="Times New Roman"/>
          <w:sz w:val="20"/>
          <w:szCs w:val="20"/>
        </w:rPr>
        <w:t xml:space="preserve">  </w:t>
      </w:r>
    </w:p>
    <w:p w14:paraId="5E59849E" w14:textId="77777777" w:rsidR="00C95E42" w:rsidRPr="00E22739" w:rsidRDefault="001D6521" w:rsidP="002663F8">
      <w:pPr>
        <w:pStyle w:val="ListParagraph"/>
        <w:numPr>
          <w:ilvl w:val="0"/>
          <w:numId w:val="21"/>
        </w:numPr>
        <w:rPr>
          <w:rFonts w:ascii="Times New Roman" w:hAnsi="Times New Roman" w:cs="Times New Roman"/>
          <w:sz w:val="20"/>
          <w:szCs w:val="20"/>
        </w:rPr>
      </w:pPr>
      <w:proofErr w:type="gramStart"/>
      <w:r w:rsidRPr="00E22739">
        <w:rPr>
          <w:rFonts w:ascii="Times New Roman" w:hAnsi="Times New Roman" w:cs="Times New Roman"/>
          <w:sz w:val="20"/>
          <w:szCs w:val="20"/>
          <w:lang w:val="en-US"/>
        </w:rPr>
        <w:t>”Get</w:t>
      </w:r>
      <w:proofErr w:type="gramEnd"/>
      <w:r w:rsidRPr="00E22739">
        <w:rPr>
          <w:rFonts w:ascii="Times New Roman" w:hAnsi="Times New Roman" w:cs="Times New Roman"/>
          <w:sz w:val="20"/>
          <w:szCs w:val="20"/>
          <w:lang w:val="en-US"/>
        </w:rPr>
        <w:t xml:space="preserve"> more SWEDISH so it will be 50/50 and not like now 90/10 of immigrants…”.</w:t>
      </w:r>
      <w:r w:rsidR="003963A9" w:rsidRPr="00E22739">
        <w:rPr>
          <w:rFonts w:ascii="Times New Roman" w:hAnsi="Times New Roman" w:cs="Times New Roman"/>
          <w:sz w:val="20"/>
          <w:szCs w:val="20"/>
          <w:lang w:val="en-US"/>
        </w:rPr>
        <w:t xml:space="preserve"> </w:t>
      </w:r>
      <w:r w:rsidR="003963A9" w:rsidRPr="00E22739">
        <w:rPr>
          <w:rFonts w:ascii="Times New Roman" w:hAnsi="Times New Roman" w:cs="Times New Roman"/>
          <w:sz w:val="20"/>
          <w:szCs w:val="20"/>
        </w:rPr>
        <w:t>[</w:t>
      </w:r>
      <w:r w:rsidR="007B3B7B" w:rsidRPr="00E22739">
        <w:rPr>
          <w:rFonts w:ascii="Times New Roman" w:hAnsi="Times New Roman" w:cs="Times New Roman"/>
          <w:sz w:val="20"/>
          <w:szCs w:val="20"/>
        </w:rPr>
        <w:t>F</w:t>
      </w:r>
      <w:r w:rsidR="003963A9" w:rsidRPr="00E22739">
        <w:rPr>
          <w:rFonts w:ascii="Times New Roman" w:hAnsi="Times New Roman" w:cs="Times New Roman"/>
          <w:sz w:val="20"/>
          <w:szCs w:val="20"/>
        </w:rPr>
        <w:t>å in mera SVENSKA så det bli 50/50 inte som nu 90/10 av Invandrare</w:t>
      </w:r>
      <w:proofErr w:type="gramStart"/>
      <w:r w:rsidR="005E14E8" w:rsidRPr="00E22739">
        <w:rPr>
          <w:rFonts w:ascii="Times New Roman" w:hAnsi="Times New Roman" w:cs="Times New Roman"/>
          <w:sz w:val="20"/>
          <w:szCs w:val="20"/>
        </w:rPr>
        <w:t>…</w:t>
      </w:r>
      <w:r w:rsidR="003963A9" w:rsidRPr="00E22739">
        <w:rPr>
          <w:rFonts w:ascii="Times New Roman" w:hAnsi="Times New Roman" w:cs="Times New Roman"/>
          <w:sz w:val="20"/>
          <w:szCs w:val="20"/>
        </w:rPr>
        <w:t>....</w:t>
      </w:r>
      <w:proofErr w:type="gramEnd"/>
      <w:r w:rsidR="003963A9" w:rsidRPr="00E22739">
        <w:rPr>
          <w:rFonts w:ascii="Times New Roman" w:hAnsi="Times New Roman" w:cs="Times New Roman"/>
          <w:sz w:val="20"/>
          <w:szCs w:val="20"/>
        </w:rPr>
        <w:t>]</w:t>
      </w:r>
    </w:p>
    <w:p w14:paraId="12A0069C" w14:textId="77777777" w:rsidR="00C95E42" w:rsidRPr="00E22739" w:rsidRDefault="001D6521" w:rsidP="00231901">
      <w:pPr>
        <w:pStyle w:val="ListParagraph"/>
        <w:numPr>
          <w:ilvl w:val="0"/>
          <w:numId w:val="21"/>
        </w:numPr>
        <w:rPr>
          <w:rFonts w:ascii="Times New Roman" w:hAnsi="Times New Roman" w:cs="Times New Roman"/>
          <w:sz w:val="20"/>
          <w:szCs w:val="20"/>
        </w:rPr>
      </w:pPr>
      <w:r w:rsidRPr="00E22739">
        <w:rPr>
          <w:rFonts w:ascii="Times New Roman" w:hAnsi="Times New Roman" w:cs="Times New Roman"/>
          <w:sz w:val="20"/>
          <w:szCs w:val="20"/>
          <w:lang w:val="en-US"/>
        </w:rPr>
        <w:t>“Get rid of segregation, it does not even feel like we live in Sweden.”</w:t>
      </w:r>
      <w:r w:rsidR="009A593D" w:rsidRPr="00E22739">
        <w:rPr>
          <w:rFonts w:ascii="Times New Roman" w:hAnsi="Times New Roman" w:cs="Times New Roman"/>
          <w:sz w:val="20"/>
          <w:szCs w:val="20"/>
          <w:lang w:val="en-US"/>
        </w:rPr>
        <w:t xml:space="preserve"> </w:t>
      </w:r>
      <w:r w:rsidR="009A593D" w:rsidRPr="00E22739">
        <w:rPr>
          <w:rFonts w:ascii="Times New Roman" w:hAnsi="Times New Roman" w:cs="Times New Roman"/>
          <w:sz w:val="20"/>
          <w:szCs w:val="20"/>
        </w:rPr>
        <w:t>[Få bukt med segregeringen känns inte som vi bor i Sverige ens.]</w:t>
      </w:r>
    </w:p>
    <w:p w14:paraId="385CF220" w14:textId="77777777" w:rsidR="00C95E42" w:rsidRPr="00E22739" w:rsidRDefault="00430C56" w:rsidP="00D4662E">
      <w:pPr>
        <w:pStyle w:val="ListParagraph"/>
        <w:numPr>
          <w:ilvl w:val="0"/>
          <w:numId w:val="21"/>
        </w:numPr>
        <w:rPr>
          <w:rFonts w:ascii="Times New Roman" w:hAnsi="Times New Roman" w:cs="Times New Roman"/>
          <w:sz w:val="20"/>
          <w:szCs w:val="20"/>
        </w:rPr>
      </w:pPr>
      <w:proofErr w:type="gramStart"/>
      <w:r w:rsidRPr="00E22739">
        <w:rPr>
          <w:rFonts w:ascii="Times New Roman" w:hAnsi="Times New Roman" w:cs="Times New Roman"/>
          <w:sz w:val="20"/>
          <w:szCs w:val="20"/>
          <w:lang w:val="en-US"/>
        </w:rPr>
        <w:t>”That</w:t>
      </w:r>
      <w:proofErr w:type="gramEnd"/>
      <w:r w:rsidRPr="00E22739">
        <w:rPr>
          <w:rFonts w:ascii="Times New Roman" w:hAnsi="Times New Roman" w:cs="Times New Roman"/>
          <w:sz w:val="20"/>
          <w:szCs w:val="20"/>
          <w:lang w:val="en-US"/>
        </w:rPr>
        <w:t xml:space="preserve"> more </w:t>
      </w:r>
      <w:r w:rsidR="001D1D89" w:rsidRPr="00E22739">
        <w:rPr>
          <w:rFonts w:ascii="Times New Roman" w:hAnsi="Times New Roman" w:cs="Times New Roman"/>
          <w:sz w:val="20"/>
          <w:szCs w:val="20"/>
          <w:lang w:val="en-US"/>
        </w:rPr>
        <w:t>S</w:t>
      </w:r>
      <w:r w:rsidRPr="00E22739">
        <w:rPr>
          <w:rFonts w:ascii="Times New Roman" w:hAnsi="Times New Roman" w:cs="Times New Roman"/>
          <w:sz w:val="20"/>
          <w:szCs w:val="20"/>
          <w:lang w:val="en-US"/>
        </w:rPr>
        <w:t>wedes move in.”</w:t>
      </w:r>
      <w:r w:rsidR="003963A9" w:rsidRPr="00E22739">
        <w:rPr>
          <w:rFonts w:ascii="Times New Roman" w:hAnsi="Times New Roman" w:cs="Times New Roman"/>
          <w:sz w:val="20"/>
          <w:szCs w:val="20"/>
          <w:lang w:val="en-US"/>
        </w:rPr>
        <w:t xml:space="preserve"> </w:t>
      </w:r>
      <w:r w:rsidRPr="00E22739">
        <w:rPr>
          <w:rFonts w:ascii="Times New Roman" w:hAnsi="Times New Roman" w:cs="Times New Roman"/>
          <w:sz w:val="20"/>
          <w:szCs w:val="20"/>
        </w:rPr>
        <w:t>[</w:t>
      </w:r>
      <w:r w:rsidR="003963A9" w:rsidRPr="00E22739">
        <w:rPr>
          <w:rFonts w:ascii="Times New Roman" w:hAnsi="Times New Roman" w:cs="Times New Roman"/>
          <w:sz w:val="20"/>
          <w:szCs w:val="20"/>
        </w:rPr>
        <w:t xml:space="preserve">At flera svenska </w:t>
      </w:r>
      <w:proofErr w:type="spellStart"/>
      <w:r w:rsidR="003963A9" w:rsidRPr="00E22739">
        <w:rPr>
          <w:rFonts w:ascii="Times New Roman" w:hAnsi="Times New Roman" w:cs="Times New Roman"/>
          <w:sz w:val="20"/>
          <w:szCs w:val="20"/>
        </w:rPr>
        <w:t>flita</w:t>
      </w:r>
      <w:proofErr w:type="spellEnd"/>
      <w:r w:rsidR="003963A9" w:rsidRPr="00E22739">
        <w:rPr>
          <w:rFonts w:ascii="Times New Roman" w:hAnsi="Times New Roman" w:cs="Times New Roman"/>
          <w:sz w:val="20"/>
          <w:szCs w:val="20"/>
        </w:rPr>
        <w:t xml:space="preserve"> in</w:t>
      </w:r>
      <w:r w:rsidRPr="00E22739">
        <w:rPr>
          <w:rFonts w:ascii="Times New Roman" w:hAnsi="Times New Roman" w:cs="Times New Roman"/>
          <w:sz w:val="20"/>
          <w:szCs w:val="20"/>
        </w:rPr>
        <w:t>]</w:t>
      </w:r>
      <w:r w:rsidR="003963A9" w:rsidRPr="00E22739">
        <w:rPr>
          <w:rFonts w:ascii="Times New Roman" w:hAnsi="Times New Roman" w:cs="Times New Roman"/>
          <w:sz w:val="20"/>
          <w:szCs w:val="20"/>
        </w:rPr>
        <w:t>.</w:t>
      </w:r>
    </w:p>
    <w:p w14:paraId="30711DB4" w14:textId="77777777" w:rsidR="00C95E42" w:rsidRPr="00E22739" w:rsidRDefault="00430C56" w:rsidP="00AE1715">
      <w:pPr>
        <w:pStyle w:val="ListParagraph"/>
        <w:numPr>
          <w:ilvl w:val="0"/>
          <w:numId w:val="21"/>
        </w:numPr>
        <w:rPr>
          <w:rFonts w:ascii="Times New Roman" w:hAnsi="Times New Roman" w:cs="Times New Roman"/>
          <w:sz w:val="20"/>
          <w:szCs w:val="20"/>
        </w:rPr>
      </w:pPr>
      <w:proofErr w:type="gramStart"/>
      <w:r w:rsidRPr="00E22739">
        <w:rPr>
          <w:rFonts w:ascii="Times New Roman" w:hAnsi="Times New Roman" w:cs="Times New Roman"/>
          <w:sz w:val="20"/>
          <w:szCs w:val="20"/>
          <w:lang w:val="en-US"/>
        </w:rPr>
        <w:t>”To</w:t>
      </w:r>
      <w:proofErr w:type="gramEnd"/>
      <w:r w:rsidRPr="00E22739">
        <w:rPr>
          <w:rFonts w:ascii="Times New Roman" w:hAnsi="Times New Roman" w:cs="Times New Roman"/>
          <w:sz w:val="20"/>
          <w:szCs w:val="20"/>
          <w:lang w:val="en-US"/>
        </w:rPr>
        <w:t xml:space="preserve"> motivate more Swedes to move in and mix with new people from other countries.”</w:t>
      </w:r>
      <w:r w:rsidR="001D6521" w:rsidRPr="00E22739">
        <w:rPr>
          <w:rFonts w:ascii="Times New Roman" w:hAnsi="Times New Roman" w:cs="Times New Roman"/>
          <w:sz w:val="20"/>
          <w:szCs w:val="20"/>
          <w:lang w:val="en-US"/>
        </w:rPr>
        <w:t xml:space="preserve"> </w:t>
      </w:r>
      <w:r w:rsidRPr="00E22739">
        <w:rPr>
          <w:rFonts w:ascii="Times New Roman" w:hAnsi="Times New Roman" w:cs="Times New Roman"/>
          <w:sz w:val="20"/>
          <w:szCs w:val="20"/>
        </w:rPr>
        <w:t>[</w:t>
      </w:r>
      <w:r w:rsidR="003963A9" w:rsidRPr="00E22739">
        <w:rPr>
          <w:rFonts w:ascii="Times New Roman" w:hAnsi="Times New Roman" w:cs="Times New Roman"/>
          <w:sz w:val="20"/>
          <w:szCs w:val="20"/>
        </w:rPr>
        <w:t xml:space="preserve">Att göra på </w:t>
      </w:r>
      <w:proofErr w:type="gramStart"/>
      <w:r w:rsidR="003963A9" w:rsidRPr="00E22739">
        <w:rPr>
          <w:rFonts w:ascii="Times New Roman" w:hAnsi="Times New Roman" w:cs="Times New Roman"/>
          <w:sz w:val="20"/>
          <w:szCs w:val="20"/>
        </w:rPr>
        <w:t>övertyga</w:t>
      </w:r>
      <w:proofErr w:type="gramEnd"/>
      <w:r w:rsidR="003963A9" w:rsidRPr="00E22739">
        <w:rPr>
          <w:rFonts w:ascii="Times New Roman" w:hAnsi="Times New Roman" w:cs="Times New Roman"/>
          <w:sz w:val="20"/>
          <w:szCs w:val="20"/>
        </w:rPr>
        <w:t xml:space="preserve"> svenska att flytta och blanda med andra personer som är nya länder personer.</w:t>
      </w:r>
      <w:r w:rsidRPr="00E22739">
        <w:rPr>
          <w:rFonts w:ascii="Times New Roman" w:hAnsi="Times New Roman" w:cs="Times New Roman"/>
          <w:sz w:val="20"/>
          <w:szCs w:val="20"/>
        </w:rPr>
        <w:t>]</w:t>
      </w:r>
    </w:p>
    <w:p w14:paraId="4518CC8D" w14:textId="77777777" w:rsidR="00C95E42" w:rsidRPr="00E22739" w:rsidRDefault="00516C30" w:rsidP="0005301B">
      <w:pPr>
        <w:pStyle w:val="ListParagraph"/>
        <w:numPr>
          <w:ilvl w:val="0"/>
          <w:numId w:val="21"/>
        </w:numPr>
        <w:rPr>
          <w:rFonts w:ascii="Times New Roman" w:hAnsi="Times New Roman" w:cs="Times New Roman"/>
          <w:sz w:val="20"/>
          <w:szCs w:val="20"/>
        </w:rPr>
      </w:pPr>
      <w:r w:rsidRPr="00E22739">
        <w:rPr>
          <w:rFonts w:ascii="Times New Roman" w:hAnsi="Times New Roman" w:cs="Times New Roman"/>
          <w:sz w:val="20"/>
          <w:szCs w:val="20"/>
          <w:lang w:val="en-US"/>
        </w:rPr>
        <w:t>“</w:t>
      </w:r>
      <w:r w:rsidR="00430C56" w:rsidRPr="00E22739">
        <w:rPr>
          <w:rFonts w:ascii="Times New Roman" w:hAnsi="Times New Roman" w:cs="Times New Roman"/>
          <w:sz w:val="20"/>
          <w:szCs w:val="20"/>
          <w:lang w:val="en-US"/>
        </w:rPr>
        <w:t xml:space="preserve">I live in a quiet and orderly part of the </w:t>
      </w:r>
      <w:proofErr w:type="gramStart"/>
      <w:r w:rsidR="00430C56" w:rsidRPr="00E22739">
        <w:rPr>
          <w:rFonts w:ascii="Times New Roman" w:hAnsi="Times New Roman" w:cs="Times New Roman"/>
          <w:sz w:val="20"/>
          <w:szCs w:val="20"/>
          <w:lang w:val="en-US"/>
        </w:rPr>
        <w:t>neighborhood</w:t>
      </w:r>
      <w:proofErr w:type="gramEnd"/>
      <w:r w:rsidR="00430C56" w:rsidRPr="00E22739">
        <w:rPr>
          <w:rFonts w:ascii="Times New Roman" w:hAnsi="Times New Roman" w:cs="Times New Roman"/>
          <w:sz w:val="20"/>
          <w:szCs w:val="20"/>
          <w:lang w:val="en-US"/>
        </w:rPr>
        <w:t xml:space="preserve"> and I want more Swedes to move in – I would like it if media stopped to downgrade Hjällbo and rather emphasized what is good about living here.” </w:t>
      </w:r>
      <w:r w:rsidR="00430C56" w:rsidRPr="00E22739">
        <w:rPr>
          <w:rFonts w:ascii="Times New Roman" w:hAnsi="Times New Roman" w:cs="Times New Roman"/>
          <w:sz w:val="20"/>
          <w:szCs w:val="20"/>
        </w:rPr>
        <w:t>[</w:t>
      </w:r>
      <w:r w:rsidR="003963A9" w:rsidRPr="00E22739">
        <w:rPr>
          <w:rFonts w:ascii="Times New Roman" w:hAnsi="Times New Roman" w:cs="Times New Roman"/>
          <w:sz w:val="20"/>
          <w:szCs w:val="20"/>
        </w:rPr>
        <w:t xml:space="preserve">Själv bor jag i ett </w:t>
      </w:r>
      <w:proofErr w:type="spellStart"/>
      <w:r w:rsidR="003963A9" w:rsidRPr="00E22739">
        <w:rPr>
          <w:rFonts w:ascii="Times New Roman" w:hAnsi="Times New Roman" w:cs="Times New Roman"/>
          <w:sz w:val="20"/>
          <w:szCs w:val="20"/>
        </w:rPr>
        <w:t>lungt</w:t>
      </w:r>
      <w:proofErr w:type="spellEnd"/>
      <w:r w:rsidR="003963A9" w:rsidRPr="00E22739">
        <w:rPr>
          <w:rFonts w:ascii="Times New Roman" w:hAnsi="Times New Roman" w:cs="Times New Roman"/>
          <w:sz w:val="20"/>
          <w:szCs w:val="20"/>
        </w:rPr>
        <w:t xml:space="preserve"> välskött område och vill att fler svenskar skall flytta hit-det vore bra om media slutade att tala illa om Hjällbo och </w:t>
      </w:r>
      <w:proofErr w:type="gramStart"/>
      <w:r w:rsidR="003963A9" w:rsidRPr="00E22739">
        <w:rPr>
          <w:rFonts w:ascii="Times New Roman" w:hAnsi="Times New Roman" w:cs="Times New Roman"/>
          <w:sz w:val="20"/>
          <w:szCs w:val="20"/>
        </w:rPr>
        <w:t>istället</w:t>
      </w:r>
      <w:proofErr w:type="gramEnd"/>
      <w:r w:rsidR="003963A9" w:rsidRPr="00E22739">
        <w:rPr>
          <w:rFonts w:ascii="Times New Roman" w:hAnsi="Times New Roman" w:cs="Times New Roman"/>
          <w:sz w:val="20"/>
          <w:szCs w:val="20"/>
        </w:rPr>
        <w:t xml:space="preserve"> framhöll fördelar med att bo här.</w:t>
      </w:r>
      <w:r w:rsidR="00430C56" w:rsidRPr="00E22739">
        <w:rPr>
          <w:rFonts w:ascii="Times New Roman" w:hAnsi="Times New Roman" w:cs="Times New Roman"/>
          <w:sz w:val="20"/>
          <w:szCs w:val="20"/>
        </w:rPr>
        <w:t>]</w:t>
      </w:r>
    </w:p>
    <w:p w14:paraId="56B494BA" w14:textId="77777777" w:rsidR="00C95E42" w:rsidRPr="00E22739" w:rsidRDefault="00C51B06" w:rsidP="00DF2A72">
      <w:pPr>
        <w:pStyle w:val="ListParagraph"/>
        <w:numPr>
          <w:ilvl w:val="0"/>
          <w:numId w:val="21"/>
        </w:numPr>
        <w:rPr>
          <w:rFonts w:ascii="Times New Roman" w:hAnsi="Times New Roman" w:cs="Times New Roman"/>
          <w:sz w:val="20"/>
          <w:szCs w:val="20"/>
        </w:rPr>
      </w:pPr>
      <w:proofErr w:type="gramStart"/>
      <w:r w:rsidRPr="00E22739">
        <w:rPr>
          <w:rFonts w:ascii="Times New Roman" w:hAnsi="Times New Roman" w:cs="Times New Roman"/>
          <w:sz w:val="20"/>
          <w:szCs w:val="20"/>
          <w:lang w:val="en-US"/>
        </w:rPr>
        <w:t>”That</w:t>
      </w:r>
      <w:proofErr w:type="gramEnd"/>
      <w:r w:rsidRPr="00E22739">
        <w:rPr>
          <w:rFonts w:ascii="Times New Roman" w:hAnsi="Times New Roman" w:cs="Times New Roman"/>
          <w:sz w:val="20"/>
          <w:szCs w:val="20"/>
          <w:lang w:val="en-US"/>
        </w:rPr>
        <w:t xml:space="preserve"> many Swedes move into the neighborhood”. </w:t>
      </w:r>
      <w:r w:rsidRPr="00E22739">
        <w:rPr>
          <w:rFonts w:ascii="Times New Roman" w:hAnsi="Times New Roman" w:cs="Times New Roman"/>
          <w:sz w:val="20"/>
          <w:szCs w:val="20"/>
        </w:rPr>
        <w:t>[</w:t>
      </w:r>
      <w:r w:rsidR="003963A9" w:rsidRPr="00E22739">
        <w:rPr>
          <w:rFonts w:ascii="Times New Roman" w:hAnsi="Times New Roman" w:cs="Times New Roman"/>
          <w:sz w:val="20"/>
          <w:szCs w:val="20"/>
        </w:rPr>
        <w:t>Att många svenskar flyttar in i området.</w:t>
      </w:r>
      <w:r w:rsidRPr="00E22739">
        <w:rPr>
          <w:rFonts w:ascii="Times New Roman" w:hAnsi="Times New Roman" w:cs="Times New Roman"/>
          <w:sz w:val="20"/>
          <w:szCs w:val="20"/>
        </w:rPr>
        <w:t>]</w:t>
      </w:r>
    </w:p>
    <w:p w14:paraId="2F82B593" w14:textId="77777777" w:rsidR="00E22739" w:rsidRPr="001631D4" w:rsidRDefault="00E22739">
      <w:pPr>
        <w:spacing w:after="160" w:line="259" w:lineRule="auto"/>
        <w:rPr>
          <w:b/>
          <w:bCs/>
        </w:rPr>
      </w:pPr>
      <w:r w:rsidRPr="001631D4">
        <w:rPr>
          <w:b/>
          <w:bCs/>
        </w:rPr>
        <w:br w:type="page"/>
      </w:r>
    </w:p>
    <w:p w14:paraId="00C576DB" w14:textId="7B84C4E6" w:rsidR="00374987" w:rsidRPr="00C95E42" w:rsidRDefault="00374987" w:rsidP="00374987">
      <w:pPr>
        <w:rPr>
          <w:b/>
          <w:bCs/>
          <w:lang w:val="en-US"/>
        </w:rPr>
      </w:pPr>
      <w:r w:rsidRPr="00C95E42">
        <w:rPr>
          <w:b/>
          <w:bCs/>
          <w:lang w:val="en-US"/>
        </w:rPr>
        <w:lastRenderedPageBreak/>
        <w:t xml:space="preserve">Appendix </w:t>
      </w:r>
      <w:r w:rsidR="00CB66A4">
        <w:rPr>
          <w:b/>
          <w:bCs/>
          <w:lang w:val="en-US"/>
        </w:rPr>
        <w:t>8</w:t>
      </w:r>
      <w:r w:rsidRPr="00C95E42">
        <w:rPr>
          <w:b/>
          <w:bCs/>
          <w:lang w:val="en-US"/>
        </w:rPr>
        <w:t xml:space="preserve">. Inclusion of proposal in </w:t>
      </w:r>
      <w:r w:rsidR="00E91341" w:rsidRPr="00C95E42">
        <w:rPr>
          <w:b/>
          <w:bCs/>
          <w:lang w:val="en-US"/>
        </w:rPr>
        <w:t>the s</w:t>
      </w:r>
      <w:r w:rsidRPr="00C95E42">
        <w:rPr>
          <w:b/>
          <w:bCs/>
          <w:lang w:val="en-US"/>
        </w:rPr>
        <w:t>urvey</w:t>
      </w:r>
      <w:r w:rsidR="00E91341" w:rsidRPr="00C95E42">
        <w:rPr>
          <w:b/>
          <w:bCs/>
          <w:lang w:val="en-US"/>
        </w:rPr>
        <w:t>s</w:t>
      </w:r>
      <w:r w:rsidRPr="00C95E42">
        <w:rPr>
          <w:b/>
          <w:bCs/>
          <w:lang w:val="en-US"/>
        </w:rPr>
        <w:t xml:space="preserve"> </w:t>
      </w:r>
    </w:p>
    <w:p w14:paraId="4917CD3A" w14:textId="77777777" w:rsidR="00791A5B" w:rsidRDefault="00791A5B" w:rsidP="00374987">
      <w:pPr>
        <w:rPr>
          <w:sz w:val="28"/>
          <w:szCs w:val="28"/>
          <w:lang w:val="en-US"/>
        </w:rPr>
      </w:pPr>
    </w:p>
    <w:p w14:paraId="326D6822" w14:textId="4EEA7D1C" w:rsidR="00374987" w:rsidRPr="00C95E42" w:rsidRDefault="00374987" w:rsidP="00374987">
      <w:pPr>
        <w:rPr>
          <w:b/>
          <w:bCs/>
          <w:sz w:val="20"/>
          <w:szCs w:val="20"/>
          <w:lang w:val="en-US"/>
        </w:rPr>
      </w:pPr>
      <w:r w:rsidRPr="00C95E42">
        <w:rPr>
          <w:b/>
          <w:bCs/>
          <w:sz w:val="20"/>
          <w:szCs w:val="20"/>
          <w:lang w:val="en-US"/>
        </w:rPr>
        <w:t xml:space="preserve">Table </w:t>
      </w:r>
      <w:r w:rsidR="001D1D89" w:rsidRPr="00C95E42">
        <w:rPr>
          <w:b/>
          <w:bCs/>
          <w:sz w:val="20"/>
          <w:szCs w:val="20"/>
          <w:lang w:val="en-US"/>
        </w:rPr>
        <w:t>S</w:t>
      </w:r>
      <w:r w:rsidR="009768E7">
        <w:rPr>
          <w:b/>
          <w:bCs/>
          <w:sz w:val="20"/>
          <w:szCs w:val="20"/>
          <w:lang w:val="en-US"/>
        </w:rPr>
        <w:t>7</w:t>
      </w:r>
      <w:r w:rsidRPr="00C95E42">
        <w:rPr>
          <w:b/>
          <w:bCs/>
          <w:sz w:val="20"/>
          <w:szCs w:val="20"/>
          <w:lang w:val="en-US"/>
        </w:rPr>
        <w:t xml:space="preserve">. </w:t>
      </w:r>
      <w:r w:rsidR="001043EE" w:rsidRPr="00C95E42">
        <w:rPr>
          <w:b/>
          <w:bCs/>
          <w:sz w:val="20"/>
          <w:szCs w:val="20"/>
          <w:lang w:val="en-US"/>
        </w:rPr>
        <w:t>P</w:t>
      </w:r>
      <w:r w:rsidRPr="00C95E42">
        <w:rPr>
          <w:b/>
          <w:bCs/>
          <w:sz w:val="20"/>
          <w:szCs w:val="20"/>
          <w:lang w:val="en-US"/>
        </w:rPr>
        <w:t xml:space="preserve">roposals by survey </w:t>
      </w:r>
    </w:p>
    <w:tbl>
      <w:tblPr>
        <w:tblStyle w:val="TableGrid"/>
        <w:tblW w:w="9046" w:type="dxa"/>
        <w:tblLook w:val="04A0" w:firstRow="1" w:lastRow="0" w:firstColumn="1" w:lastColumn="0" w:noHBand="0" w:noVBand="1"/>
      </w:tblPr>
      <w:tblGrid>
        <w:gridCol w:w="518"/>
        <w:gridCol w:w="5539"/>
        <w:gridCol w:w="637"/>
        <w:gridCol w:w="637"/>
        <w:gridCol w:w="637"/>
        <w:gridCol w:w="1078"/>
      </w:tblGrid>
      <w:tr w:rsidR="001B2F54" w:rsidRPr="005E14E8" w14:paraId="30D00A8B" w14:textId="77777777" w:rsidTr="005E14E8">
        <w:tc>
          <w:tcPr>
            <w:tcW w:w="518" w:type="dxa"/>
            <w:tcBorders>
              <w:left w:val="nil"/>
              <w:bottom w:val="nil"/>
              <w:right w:val="nil"/>
            </w:tcBorders>
          </w:tcPr>
          <w:p w14:paraId="5B4F387F" w14:textId="77777777" w:rsidR="00547523" w:rsidRPr="005E14E8" w:rsidRDefault="00547523" w:rsidP="00BB3DE4">
            <w:pPr>
              <w:rPr>
                <w:rFonts w:asciiTheme="majorHAnsi" w:hAnsiTheme="majorHAnsi" w:cstheme="majorHAnsi"/>
                <w:b/>
                <w:sz w:val="20"/>
                <w:szCs w:val="20"/>
                <w:lang w:val="en-US"/>
              </w:rPr>
            </w:pPr>
          </w:p>
        </w:tc>
        <w:tc>
          <w:tcPr>
            <w:tcW w:w="5539" w:type="dxa"/>
            <w:tcBorders>
              <w:left w:val="nil"/>
              <w:bottom w:val="nil"/>
              <w:right w:val="nil"/>
            </w:tcBorders>
          </w:tcPr>
          <w:p w14:paraId="09375747" w14:textId="77777777" w:rsidR="00547523" w:rsidRPr="005E14E8" w:rsidRDefault="00547523" w:rsidP="00BB3DE4">
            <w:pPr>
              <w:rPr>
                <w:rFonts w:asciiTheme="majorHAnsi" w:hAnsiTheme="majorHAnsi" w:cstheme="majorHAnsi"/>
                <w:bCs/>
                <w:sz w:val="20"/>
                <w:szCs w:val="20"/>
                <w:lang w:val="en-US"/>
              </w:rPr>
            </w:pPr>
          </w:p>
        </w:tc>
        <w:tc>
          <w:tcPr>
            <w:tcW w:w="1911" w:type="dxa"/>
            <w:gridSpan w:val="3"/>
            <w:tcBorders>
              <w:left w:val="nil"/>
              <w:bottom w:val="nil"/>
              <w:right w:val="nil"/>
            </w:tcBorders>
            <w:vAlign w:val="center"/>
          </w:tcPr>
          <w:p w14:paraId="34292CC4" w14:textId="007197EF" w:rsidR="00547523" w:rsidRPr="005E14E8" w:rsidDel="00547523" w:rsidRDefault="00E22739" w:rsidP="00BB3DE4">
            <w:pPr>
              <w:jc w:val="center"/>
              <w:rPr>
                <w:rFonts w:asciiTheme="majorHAnsi" w:hAnsiTheme="majorHAnsi" w:cstheme="majorHAnsi"/>
                <w:bCs/>
                <w:sz w:val="20"/>
                <w:szCs w:val="20"/>
                <w:lang w:val="en-US"/>
              </w:rPr>
            </w:pPr>
            <w:r>
              <w:rPr>
                <w:rFonts w:asciiTheme="majorHAnsi" w:hAnsiTheme="majorHAnsi" w:cstheme="majorHAnsi"/>
                <w:bCs/>
                <w:sz w:val="20"/>
                <w:szCs w:val="20"/>
                <w:lang w:val="en-US"/>
              </w:rPr>
              <w:t>Vulnerable neighborhood sample</w:t>
            </w:r>
          </w:p>
        </w:tc>
        <w:tc>
          <w:tcPr>
            <w:tcW w:w="1078" w:type="dxa"/>
            <w:tcBorders>
              <w:left w:val="nil"/>
              <w:bottom w:val="nil"/>
              <w:right w:val="nil"/>
            </w:tcBorders>
          </w:tcPr>
          <w:p w14:paraId="2AA72B14" w14:textId="5FC5D943" w:rsidR="00547523" w:rsidRPr="005E14E8" w:rsidRDefault="00547523" w:rsidP="00BB3DE4">
            <w:pPr>
              <w:jc w:val="center"/>
              <w:rPr>
                <w:rFonts w:asciiTheme="majorHAnsi" w:hAnsiTheme="majorHAnsi" w:cstheme="majorHAnsi"/>
                <w:bCs/>
                <w:sz w:val="20"/>
                <w:szCs w:val="20"/>
                <w:lang w:val="en-US"/>
              </w:rPr>
            </w:pPr>
            <w:r w:rsidRPr="005E14E8">
              <w:rPr>
                <w:rFonts w:asciiTheme="majorHAnsi" w:hAnsiTheme="majorHAnsi" w:cstheme="majorHAnsi"/>
                <w:bCs/>
                <w:sz w:val="20"/>
                <w:szCs w:val="20"/>
                <w:lang w:val="en-US"/>
              </w:rPr>
              <w:t>National</w:t>
            </w:r>
          </w:p>
        </w:tc>
      </w:tr>
      <w:tr w:rsidR="0041675F" w:rsidRPr="005E14E8" w14:paraId="66931095" w14:textId="77777777" w:rsidTr="005E14E8">
        <w:tc>
          <w:tcPr>
            <w:tcW w:w="518" w:type="dxa"/>
            <w:tcBorders>
              <w:top w:val="nil"/>
              <w:left w:val="nil"/>
              <w:right w:val="nil"/>
            </w:tcBorders>
          </w:tcPr>
          <w:p w14:paraId="2A40B025" w14:textId="77777777" w:rsidR="00374987" w:rsidRPr="005E14E8" w:rsidRDefault="00374987" w:rsidP="00BB3DE4">
            <w:pPr>
              <w:rPr>
                <w:rFonts w:asciiTheme="majorHAnsi" w:hAnsiTheme="majorHAnsi" w:cstheme="majorHAnsi"/>
                <w:b/>
                <w:sz w:val="20"/>
                <w:szCs w:val="20"/>
                <w:lang w:val="en-US"/>
              </w:rPr>
            </w:pPr>
          </w:p>
        </w:tc>
        <w:tc>
          <w:tcPr>
            <w:tcW w:w="5539" w:type="dxa"/>
            <w:tcBorders>
              <w:top w:val="nil"/>
              <w:left w:val="nil"/>
              <w:right w:val="nil"/>
            </w:tcBorders>
          </w:tcPr>
          <w:p w14:paraId="0EB2534C" w14:textId="3B443F4B" w:rsidR="00374987" w:rsidRPr="005E14E8" w:rsidRDefault="00374987" w:rsidP="00BB3DE4">
            <w:pPr>
              <w:rPr>
                <w:rFonts w:asciiTheme="majorHAnsi" w:hAnsiTheme="majorHAnsi" w:cstheme="majorHAnsi"/>
                <w:bCs/>
                <w:sz w:val="20"/>
                <w:szCs w:val="20"/>
                <w:lang w:val="en-US"/>
              </w:rPr>
            </w:pPr>
          </w:p>
        </w:tc>
        <w:tc>
          <w:tcPr>
            <w:tcW w:w="637" w:type="dxa"/>
            <w:tcBorders>
              <w:top w:val="nil"/>
              <w:left w:val="nil"/>
              <w:right w:val="nil"/>
            </w:tcBorders>
            <w:vAlign w:val="center"/>
          </w:tcPr>
          <w:p w14:paraId="6A325041" w14:textId="443CF1FE" w:rsidR="00374987" w:rsidRPr="005E14E8" w:rsidRDefault="00547523" w:rsidP="00BB3DE4">
            <w:pPr>
              <w:jc w:val="center"/>
              <w:rPr>
                <w:rFonts w:asciiTheme="majorHAnsi" w:hAnsiTheme="majorHAnsi" w:cstheme="majorHAnsi"/>
                <w:bCs/>
                <w:sz w:val="20"/>
                <w:szCs w:val="20"/>
                <w:lang w:val="en-US"/>
              </w:rPr>
            </w:pPr>
            <w:r w:rsidRPr="005E14E8">
              <w:rPr>
                <w:rFonts w:asciiTheme="majorHAnsi" w:hAnsiTheme="majorHAnsi" w:cstheme="majorHAnsi"/>
                <w:bCs/>
                <w:i/>
                <w:iCs/>
                <w:sz w:val="20"/>
                <w:szCs w:val="20"/>
                <w:lang w:val="en-US"/>
              </w:rPr>
              <w:t>t</w:t>
            </w:r>
            <w:r w:rsidR="005C10F1" w:rsidRPr="005E14E8">
              <w:rPr>
                <w:rFonts w:asciiTheme="majorHAnsi" w:hAnsiTheme="majorHAnsi" w:cstheme="majorHAnsi"/>
                <w:bCs/>
                <w:sz w:val="20"/>
                <w:szCs w:val="20"/>
                <w:lang w:val="en-US"/>
              </w:rPr>
              <w:t>2</w:t>
            </w:r>
          </w:p>
        </w:tc>
        <w:tc>
          <w:tcPr>
            <w:tcW w:w="637" w:type="dxa"/>
            <w:tcBorders>
              <w:top w:val="nil"/>
              <w:left w:val="nil"/>
              <w:right w:val="nil"/>
            </w:tcBorders>
            <w:vAlign w:val="center"/>
          </w:tcPr>
          <w:p w14:paraId="273DB44E" w14:textId="711C7DA1" w:rsidR="00374987" w:rsidRPr="005E14E8" w:rsidRDefault="00547523" w:rsidP="00BB3DE4">
            <w:pPr>
              <w:jc w:val="center"/>
              <w:rPr>
                <w:rFonts w:asciiTheme="majorHAnsi" w:hAnsiTheme="majorHAnsi" w:cstheme="majorHAnsi"/>
                <w:bCs/>
                <w:sz w:val="20"/>
                <w:szCs w:val="20"/>
                <w:lang w:val="en-US"/>
              </w:rPr>
            </w:pPr>
            <w:r w:rsidRPr="005E14E8">
              <w:rPr>
                <w:rFonts w:asciiTheme="majorHAnsi" w:hAnsiTheme="majorHAnsi" w:cstheme="majorHAnsi"/>
                <w:bCs/>
                <w:i/>
                <w:iCs/>
                <w:sz w:val="20"/>
                <w:szCs w:val="20"/>
                <w:lang w:val="en-US"/>
              </w:rPr>
              <w:t>t</w:t>
            </w:r>
            <w:r w:rsidR="005C10F1" w:rsidRPr="005E14E8">
              <w:rPr>
                <w:rFonts w:asciiTheme="majorHAnsi" w:hAnsiTheme="majorHAnsi" w:cstheme="majorHAnsi"/>
                <w:bCs/>
                <w:sz w:val="20"/>
                <w:szCs w:val="20"/>
                <w:lang w:val="en-US"/>
              </w:rPr>
              <w:t>3</w:t>
            </w:r>
          </w:p>
        </w:tc>
        <w:tc>
          <w:tcPr>
            <w:tcW w:w="637" w:type="dxa"/>
            <w:tcBorders>
              <w:top w:val="nil"/>
              <w:left w:val="nil"/>
              <w:right w:val="nil"/>
            </w:tcBorders>
            <w:vAlign w:val="center"/>
          </w:tcPr>
          <w:p w14:paraId="053AD8AD" w14:textId="6D0C79F4" w:rsidR="00374987" w:rsidRPr="005E14E8" w:rsidRDefault="00547523" w:rsidP="00BB3DE4">
            <w:pPr>
              <w:jc w:val="center"/>
              <w:rPr>
                <w:rFonts w:asciiTheme="majorHAnsi" w:hAnsiTheme="majorHAnsi" w:cstheme="majorHAnsi"/>
                <w:bCs/>
                <w:sz w:val="20"/>
                <w:szCs w:val="20"/>
                <w:lang w:val="en-US"/>
              </w:rPr>
            </w:pPr>
            <w:r w:rsidRPr="005E14E8">
              <w:rPr>
                <w:rFonts w:asciiTheme="majorHAnsi" w:hAnsiTheme="majorHAnsi" w:cstheme="majorHAnsi"/>
                <w:bCs/>
                <w:i/>
                <w:iCs/>
                <w:sz w:val="20"/>
                <w:szCs w:val="20"/>
                <w:lang w:val="en-US"/>
              </w:rPr>
              <w:t>t</w:t>
            </w:r>
            <w:r w:rsidR="005C10F1" w:rsidRPr="005E14E8">
              <w:rPr>
                <w:rFonts w:asciiTheme="majorHAnsi" w:hAnsiTheme="majorHAnsi" w:cstheme="majorHAnsi"/>
                <w:bCs/>
                <w:sz w:val="20"/>
                <w:szCs w:val="20"/>
                <w:lang w:val="en-US"/>
              </w:rPr>
              <w:t>4</w:t>
            </w:r>
          </w:p>
        </w:tc>
        <w:tc>
          <w:tcPr>
            <w:tcW w:w="1078" w:type="dxa"/>
            <w:tcBorders>
              <w:top w:val="nil"/>
              <w:left w:val="nil"/>
              <w:right w:val="nil"/>
            </w:tcBorders>
          </w:tcPr>
          <w:p w14:paraId="3D970B23" w14:textId="12AF7836" w:rsidR="00374987" w:rsidRPr="005E14E8" w:rsidRDefault="0041675F" w:rsidP="00BB3DE4">
            <w:pPr>
              <w:jc w:val="center"/>
              <w:rPr>
                <w:rFonts w:asciiTheme="majorHAnsi" w:hAnsiTheme="majorHAnsi" w:cstheme="majorHAnsi"/>
                <w:bCs/>
                <w:sz w:val="20"/>
                <w:szCs w:val="20"/>
                <w:lang w:val="en-US"/>
              </w:rPr>
            </w:pPr>
            <w:r w:rsidRPr="005E14E8">
              <w:rPr>
                <w:rFonts w:asciiTheme="majorHAnsi" w:hAnsiTheme="majorHAnsi" w:cstheme="majorHAnsi"/>
                <w:bCs/>
                <w:sz w:val="20"/>
                <w:szCs w:val="20"/>
                <w:lang w:val="en-US"/>
              </w:rPr>
              <w:t xml:space="preserve">Cross-sectional </w:t>
            </w:r>
          </w:p>
        </w:tc>
      </w:tr>
      <w:tr w:rsidR="005E14E8" w:rsidRPr="005E14E8" w14:paraId="68941C34" w14:textId="77777777" w:rsidTr="005E14E8">
        <w:tc>
          <w:tcPr>
            <w:tcW w:w="518" w:type="dxa"/>
            <w:tcBorders>
              <w:left w:val="nil"/>
              <w:bottom w:val="nil"/>
              <w:right w:val="nil"/>
            </w:tcBorders>
            <w:vAlign w:val="center"/>
          </w:tcPr>
          <w:p w14:paraId="32F02049" w14:textId="77777777" w:rsidR="005E14E8" w:rsidRPr="005E14E8" w:rsidRDefault="005E14E8" w:rsidP="005E14E8">
            <w:pPr>
              <w:rPr>
                <w:rFonts w:asciiTheme="majorHAnsi" w:hAnsiTheme="majorHAnsi" w:cstheme="majorHAnsi"/>
                <w:sz w:val="20"/>
                <w:szCs w:val="20"/>
                <w:lang w:val="en-US"/>
              </w:rPr>
            </w:pPr>
            <w:r w:rsidRPr="005E14E8">
              <w:rPr>
                <w:rFonts w:asciiTheme="majorHAnsi" w:hAnsiTheme="majorHAnsi" w:cstheme="majorHAnsi"/>
                <w:sz w:val="20"/>
                <w:szCs w:val="20"/>
                <w:lang w:val="en-US"/>
              </w:rPr>
              <w:t>1.</w:t>
            </w:r>
          </w:p>
        </w:tc>
        <w:tc>
          <w:tcPr>
            <w:tcW w:w="5539" w:type="dxa"/>
            <w:tcBorders>
              <w:left w:val="nil"/>
              <w:bottom w:val="nil"/>
              <w:right w:val="nil"/>
            </w:tcBorders>
            <w:vAlign w:val="center"/>
          </w:tcPr>
          <w:p w14:paraId="41136989" w14:textId="77777777" w:rsidR="005E14E8" w:rsidRPr="005E14E8" w:rsidRDefault="005E14E8" w:rsidP="005E14E8">
            <w:pPr>
              <w:rPr>
                <w:rFonts w:asciiTheme="majorHAnsi" w:hAnsiTheme="majorHAnsi" w:cstheme="majorHAnsi"/>
                <w:sz w:val="20"/>
                <w:szCs w:val="20"/>
                <w:lang w:val="en-US"/>
              </w:rPr>
            </w:pPr>
            <w:r w:rsidRPr="005E14E8">
              <w:rPr>
                <w:rFonts w:asciiTheme="majorHAnsi" w:hAnsiTheme="majorHAnsi" w:cstheme="majorHAnsi"/>
                <w:color w:val="000000"/>
                <w:sz w:val="20"/>
                <w:szCs w:val="20"/>
                <w:lang w:val="en-US"/>
              </w:rPr>
              <w:t xml:space="preserve">Getting crime under control </w:t>
            </w:r>
          </w:p>
        </w:tc>
        <w:tc>
          <w:tcPr>
            <w:tcW w:w="637" w:type="dxa"/>
            <w:tcBorders>
              <w:left w:val="nil"/>
              <w:bottom w:val="nil"/>
              <w:right w:val="nil"/>
            </w:tcBorders>
            <w:vAlign w:val="center"/>
          </w:tcPr>
          <w:p w14:paraId="20C47E85" w14:textId="40CC1452" w:rsidR="005E14E8" w:rsidRPr="00EC0BC5" w:rsidRDefault="005E14E8" w:rsidP="005E14E8">
            <w:pPr>
              <w:jc w:val="center"/>
              <w:rPr>
                <w:rFonts w:asciiTheme="majorHAnsi" w:hAnsiTheme="majorHAnsi" w:cstheme="majorHAnsi"/>
                <w:sz w:val="18"/>
                <w:szCs w:val="18"/>
                <w:lang w:val="en-US"/>
              </w:rPr>
            </w:pPr>
            <w:r w:rsidRPr="00EC0BC5">
              <w:rPr>
                <w:rFonts w:ascii="Segoe UI Symbol" w:hAnsi="Segoe UI Symbol" w:cs="Segoe UI Symbol"/>
                <w:sz w:val="18"/>
                <w:szCs w:val="18"/>
                <w:lang w:val="en-US"/>
              </w:rPr>
              <w:t>✓</w:t>
            </w:r>
          </w:p>
        </w:tc>
        <w:tc>
          <w:tcPr>
            <w:tcW w:w="637" w:type="dxa"/>
            <w:tcBorders>
              <w:left w:val="nil"/>
              <w:bottom w:val="nil"/>
              <w:right w:val="nil"/>
            </w:tcBorders>
          </w:tcPr>
          <w:p w14:paraId="2D366E50" w14:textId="6CDBE28A" w:rsidR="005E14E8" w:rsidRPr="00EC0BC5" w:rsidRDefault="005E14E8" w:rsidP="005E14E8">
            <w:pPr>
              <w:jc w:val="center"/>
              <w:rPr>
                <w:rFonts w:asciiTheme="majorHAnsi" w:hAnsiTheme="majorHAnsi" w:cstheme="majorHAnsi"/>
                <w:sz w:val="18"/>
                <w:szCs w:val="18"/>
                <w:lang w:val="en-US"/>
              </w:rPr>
            </w:pPr>
            <w:r w:rsidRPr="00EC0BC5">
              <w:rPr>
                <w:rFonts w:ascii="Segoe UI Symbol" w:hAnsi="Segoe UI Symbol" w:cs="Segoe UI Symbol"/>
                <w:sz w:val="18"/>
                <w:szCs w:val="18"/>
                <w:lang w:val="en-US"/>
              </w:rPr>
              <w:t>✓</w:t>
            </w:r>
          </w:p>
        </w:tc>
        <w:tc>
          <w:tcPr>
            <w:tcW w:w="637" w:type="dxa"/>
            <w:tcBorders>
              <w:left w:val="nil"/>
              <w:bottom w:val="nil"/>
              <w:right w:val="nil"/>
            </w:tcBorders>
          </w:tcPr>
          <w:p w14:paraId="1C32BD2B" w14:textId="08DF5DD8" w:rsidR="005E14E8" w:rsidRPr="00EC0BC5" w:rsidRDefault="005E14E8" w:rsidP="005E14E8">
            <w:pPr>
              <w:jc w:val="center"/>
              <w:rPr>
                <w:rFonts w:asciiTheme="majorHAnsi" w:hAnsiTheme="majorHAnsi" w:cstheme="majorHAnsi"/>
                <w:sz w:val="18"/>
                <w:szCs w:val="18"/>
                <w:lang w:val="en-US"/>
              </w:rPr>
            </w:pPr>
            <w:r w:rsidRPr="00EC0BC5">
              <w:rPr>
                <w:rFonts w:ascii="Segoe UI Symbol" w:hAnsi="Segoe UI Symbol" w:cs="Segoe UI Symbol"/>
                <w:sz w:val="18"/>
                <w:szCs w:val="18"/>
                <w:lang w:val="en-US"/>
              </w:rPr>
              <w:t>✓</w:t>
            </w:r>
          </w:p>
        </w:tc>
        <w:tc>
          <w:tcPr>
            <w:tcW w:w="1078" w:type="dxa"/>
            <w:tcBorders>
              <w:left w:val="nil"/>
              <w:bottom w:val="nil"/>
              <w:right w:val="nil"/>
            </w:tcBorders>
          </w:tcPr>
          <w:p w14:paraId="618FE6BF" w14:textId="3B8516AB" w:rsidR="005E14E8" w:rsidRPr="00EC0BC5" w:rsidRDefault="005E14E8" w:rsidP="005E14E8">
            <w:pPr>
              <w:jc w:val="center"/>
              <w:rPr>
                <w:rFonts w:asciiTheme="majorHAnsi" w:hAnsiTheme="majorHAnsi" w:cstheme="majorHAnsi"/>
                <w:sz w:val="18"/>
                <w:szCs w:val="18"/>
                <w:lang w:val="en-US"/>
              </w:rPr>
            </w:pPr>
            <w:r w:rsidRPr="00EC0BC5">
              <w:rPr>
                <w:rFonts w:ascii="Segoe UI Symbol" w:hAnsi="Segoe UI Symbol" w:cs="Segoe UI Symbol"/>
                <w:sz w:val="18"/>
                <w:szCs w:val="18"/>
                <w:lang w:val="en-US"/>
              </w:rPr>
              <w:t>✓</w:t>
            </w:r>
          </w:p>
        </w:tc>
      </w:tr>
      <w:tr w:rsidR="005E14E8" w:rsidRPr="005E14E8" w14:paraId="1C74CDA3" w14:textId="77777777" w:rsidTr="005E14E8">
        <w:tc>
          <w:tcPr>
            <w:tcW w:w="518" w:type="dxa"/>
            <w:tcBorders>
              <w:top w:val="nil"/>
              <w:left w:val="nil"/>
              <w:bottom w:val="nil"/>
              <w:right w:val="nil"/>
            </w:tcBorders>
            <w:vAlign w:val="center"/>
          </w:tcPr>
          <w:p w14:paraId="150AE989" w14:textId="77777777" w:rsidR="005E14E8" w:rsidRPr="005E14E8" w:rsidRDefault="005E14E8" w:rsidP="005E14E8">
            <w:pPr>
              <w:rPr>
                <w:rFonts w:asciiTheme="majorHAnsi" w:hAnsiTheme="majorHAnsi" w:cstheme="majorHAnsi"/>
                <w:sz w:val="20"/>
                <w:szCs w:val="20"/>
                <w:lang w:val="en-US"/>
              </w:rPr>
            </w:pPr>
            <w:r w:rsidRPr="005E14E8">
              <w:rPr>
                <w:rFonts w:asciiTheme="majorHAnsi" w:hAnsiTheme="majorHAnsi" w:cstheme="majorHAnsi"/>
                <w:sz w:val="20"/>
                <w:szCs w:val="20"/>
                <w:lang w:val="en-US"/>
              </w:rPr>
              <w:t>2.</w:t>
            </w:r>
          </w:p>
        </w:tc>
        <w:tc>
          <w:tcPr>
            <w:tcW w:w="5539" w:type="dxa"/>
            <w:tcBorders>
              <w:top w:val="nil"/>
              <w:left w:val="nil"/>
              <w:bottom w:val="nil"/>
              <w:right w:val="nil"/>
            </w:tcBorders>
            <w:vAlign w:val="center"/>
          </w:tcPr>
          <w:p w14:paraId="5EADDCCC" w14:textId="77777777" w:rsidR="005E14E8" w:rsidRPr="005E14E8" w:rsidRDefault="005E14E8" w:rsidP="005E14E8">
            <w:pPr>
              <w:rPr>
                <w:rFonts w:asciiTheme="majorHAnsi" w:hAnsiTheme="majorHAnsi" w:cstheme="majorHAnsi"/>
                <w:sz w:val="20"/>
                <w:szCs w:val="20"/>
                <w:lang w:val="en-US"/>
              </w:rPr>
            </w:pPr>
            <w:r w:rsidRPr="005E14E8">
              <w:rPr>
                <w:rFonts w:asciiTheme="majorHAnsi" w:hAnsiTheme="majorHAnsi" w:cstheme="majorHAnsi"/>
                <w:color w:val="000000"/>
                <w:sz w:val="20"/>
                <w:szCs w:val="20"/>
                <w:lang w:val="en-US"/>
              </w:rPr>
              <w:t>Young people having more things to do</w:t>
            </w:r>
          </w:p>
        </w:tc>
        <w:tc>
          <w:tcPr>
            <w:tcW w:w="637" w:type="dxa"/>
            <w:tcBorders>
              <w:top w:val="nil"/>
              <w:left w:val="nil"/>
              <w:bottom w:val="nil"/>
              <w:right w:val="nil"/>
            </w:tcBorders>
            <w:vAlign w:val="center"/>
          </w:tcPr>
          <w:p w14:paraId="4EFC6882" w14:textId="6711FBCE" w:rsidR="005E14E8" w:rsidRPr="00EC0BC5" w:rsidRDefault="005E14E8" w:rsidP="005E14E8">
            <w:pPr>
              <w:jc w:val="center"/>
              <w:rPr>
                <w:rFonts w:asciiTheme="majorHAnsi" w:hAnsiTheme="majorHAnsi" w:cstheme="majorHAnsi"/>
                <w:sz w:val="18"/>
                <w:szCs w:val="18"/>
                <w:lang w:val="en-US"/>
              </w:rPr>
            </w:pPr>
            <w:r w:rsidRPr="00EC0BC5">
              <w:rPr>
                <w:rFonts w:ascii="Segoe UI Symbol" w:hAnsi="Segoe UI Symbol" w:cs="Segoe UI Symbol"/>
                <w:sz w:val="18"/>
                <w:szCs w:val="18"/>
                <w:lang w:val="en-US"/>
              </w:rPr>
              <w:t>✓</w:t>
            </w:r>
          </w:p>
        </w:tc>
        <w:tc>
          <w:tcPr>
            <w:tcW w:w="637" w:type="dxa"/>
            <w:tcBorders>
              <w:top w:val="nil"/>
              <w:left w:val="nil"/>
              <w:bottom w:val="nil"/>
              <w:right w:val="nil"/>
            </w:tcBorders>
          </w:tcPr>
          <w:p w14:paraId="44421A5E" w14:textId="6174CAC0" w:rsidR="005E14E8" w:rsidRPr="00EC0BC5" w:rsidRDefault="005E14E8" w:rsidP="005E14E8">
            <w:pPr>
              <w:jc w:val="center"/>
              <w:rPr>
                <w:rFonts w:asciiTheme="majorHAnsi" w:hAnsiTheme="majorHAnsi" w:cstheme="majorHAnsi"/>
                <w:sz w:val="18"/>
                <w:szCs w:val="18"/>
                <w:lang w:val="en-US"/>
              </w:rPr>
            </w:pPr>
            <w:r w:rsidRPr="00EC0BC5">
              <w:rPr>
                <w:rFonts w:ascii="Segoe UI Symbol" w:hAnsi="Segoe UI Symbol" w:cs="Segoe UI Symbol"/>
                <w:sz w:val="18"/>
                <w:szCs w:val="18"/>
                <w:lang w:val="en-US"/>
              </w:rPr>
              <w:t>✓</w:t>
            </w:r>
          </w:p>
        </w:tc>
        <w:tc>
          <w:tcPr>
            <w:tcW w:w="637" w:type="dxa"/>
            <w:tcBorders>
              <w:top w:val="nil"/>
              <w:left w:val="nil"/>
              <w:bottom w:val="nil"/>
              <w:right w:val="nil"/>
            </w:tcBorders>
          </w:tcPr>
          <w:p w14:paraId="36FA6B81" w14:textId="6E419A86" w:rsidR="005E14E8" w:rsidRPr="00EC0BC5" w:rsidRDefault="005E14E8" w:rsidP="005E14E8">
            <w:pPr>
              <w:jc w:val="center"/>
              <w:rPr>
                <w:rFonts w:asciiTheme="majorHAnsi" w:hAnsiTheme="majorHAnsi" w:cstheme="majorHAnsi"/>
                <w:sz w:val="18"/>
                <w:szCs w:val="18"/>
                <w:lang w:val="en-US"/>
              </w:rPr>
            </w:pPr>
            <w:r w:rsidRPr="00EC0BC5">
              <w:rPr>
                <w:rFonts w:ascii="Segoe UI Symbol" w:hAnsi="Segoe UI Symbol" w:cs="Segoe UI Symbol"/>
                <w:sz w:val="18"/>
                <w:szCs w:val="18"/>
                <w:lang w:val="en-US"/>
              </w:rPr>
              <w:t>✓</w:t>
            </w:r>
          </w:p>
        </w:tc>
        <w:tc>
          <w:tcPr>
            <w:tcW w:w="1078" w:type="dxa"/>
            <w:tcBorders>
              <w:top w:val="nil"/>
              <w:left w:val="nil"/>
              <w:bottom w:val="nil"/>
              <w:right w:val="nil"/>
            </w:tcBorders>
          </w:tcPr>
          <w:p w14:paraId="3FFB0828" w14:textId="1345BC68" w:rsidR="005E14E8" w:rsidRPr="00EC0BC5" w:rsidRDefault="005E14E8" w:rsidP="005E14E8">
            <w:pPr>
              <w:jc w:val="center"/>
              <w:rPr>
                <w:rFonts w:asciiTheme="majorHAnsi" w:hAnsiTheme="majorHAnsi" w:cstheme="majorHAnsi"/>
                <w:sz w:val="18"/>
                <w:szCs w:val="18"/>
                <w:lang w:val="en-US"/>
              </w:rPr>
            </w:pPr>
            <w:r w:rsidRPr="00EC0BC5">
              <w:rPr>
                <w:rFonts w:ascii="Segoe UI Symbol" w:hAnsi="Segoe UI Symbol" w:cs="Segoe UI Symbol"/>
                <w:sz w:val="18"/>
                <w:szCs w:val="18"/>
                <w:lang w:val="en-US"/>
              </w:rPr>
              <w:t>✓</w:t>
            </w:r>
          </w:p>
        </w:tc>
      </w:tr>
      <w:tr w:rsidR="005E14E8" w:rsidRPr="005E14E8" w14:paraId="69471DB0" w14:textId="77777777" w:rsidTr="005E14E8">
        <w:tc>
          <w:tcPr>
            <w:tcW w:w="518" w:type="dxa"/>
            <w:tcBorders>
              <w:top w:val="nil"/>
              <w:left w:val="nil"/>
              <w:bottom w:val="nil"/>
              <w:right w:val="nil"/>
            </w:tcBorders>
            <w:vAlign w:val="center"/>
          </w:tcPr>
          <w:p w14:paraId="4801974B" w14:textId="77777777" w:rsidR="005E14E8" w:rsidRPr="005E14E8" w:rsidRDefault="005E14E8" w:rsidP="005E14E8">
            <w:pPr>
              <w:rPr>
                <w:rFonts w:asciiTheme="majorHAnsi" w:hAnsiTheme="majorHAnsi" w:cstheme="majorHAnsi"/>
                <w:sz w:val="20"/>
                <w:szCs w:val="20"/>
                <w:lang w:val="en-US"/>
              </w:rPr>
            </w:pPr>
            <w:r w:rsidRPr="005E14E8">
              <w:rPr>
                <w:rFonts w:asciiTheme="majorHAnsi" w:hAnsiTheme="majorHAnsi" w:cstheme="majorHAnsi"/>
                <w:sz w:val="20"/>
                <w:szCs w:val="20"/>
                <w:lang w:val="en-US"/>
              </w:rPr>
              <w:t>3.</w:t>
            </w:r>
          </w:p>
        </w:tc>
        <w:tc>
          <w:tcPr>
            <w:tcW w:w="5539" w:type="dxa"/>
            <w:tcBorders>
              <w:top w:val="nil"/>
              <w:left w:val="nil"/>
              <w:bottom w:val="nil"/>
              <w:right w:val="nil"/>
            </w:tcBorders>
            <w:vAlign w:val="center"/>
          </w:tcPr>
          <w:p w14:paraId="0015F11E" w14:textId="2995D182" w:rsidR="005E14E8" w:rsidRPr="005E14E8" w:rsidRDefault="00FE08AD" w:rsidP="005E14E8">
            <w:pPr>
              <w:rPr>
                <w:rFonts w:asciiTheme="majorHAnsi" w:hAnsiTheme="majorHAnsi" w:cstheme="majorHAnsi"/>
                <w:sz w:val="20"/>
                <w:szCs w:val="20"/>
                <w:lang w:val="en-US"/>
              </w:rPr>
            </w:pPr>
            <w:r w:rsidRPr="00FE08AD">
              <w:rPr>
                <w:rFonts w:asciiTheme="majorHAnsi" w:hAnsiTheme="majorHAnsi" w:cstheme="majorHAnsi"/>
                <w:color w:val="000000"/>
                <w:sz w:val="20"/>
                <w:szCs w:val="20"/>
                <w:lang w:val="en-US"/>
              </w:rPr>
              <w:t>Increasing the visibility of police officers in the neighborhood</w:t>
            </w:r>
          </w:p>
        </w:tc>
        <w:tc>
          <w:tcPr>
            <w:tcW w:w="637" w:type="dxa"/>
            <w:tcBorders>
              <w:top w:val="nil"/>
              <w:left w:val="nil"/>
              <w:bottom w:val="nil"/>
              <w:right w:val="nil"/>
            </w:tcBorders>
          </w:tcPr>
          <w:p w14:paraId="64CFA958" w14:textId="1F561193" w:rsidR="005E14E8" w:rsidRPr="00EC0BC5" w:rsidRDefault="005E14E8" w:rsidP="005E14E8">
            <w:pPr>
              <w:jc w:val="center"/>
              <w:rPr>
                <w:rFonts w:asciiTheme="majorHAnsi" w:hAnsiTheme="majorHAnsi" w:cstheme="majorHAnsi"/>
                <w:sz w:val="18"/>
                <w:szCs w:val="18"/>
                <w:lang w:val="en-US"/>
              </w:rPr>
            </w:pPr>
            <w:r w:rsidRPr="00EC0BC5">
              <w:rPr>
                <w:rFonts w:ascii="Segoe UI Symbol" w:hAnsi="Segoe UI Symbol" w:cs="Segoe UI Symbol"/>
                <w:sz w:val="18"/>
                <w:szCs w:val="18"/>
                <w:lang w:val="en-US"/>
              </w:rPr>
              <w:t>✓</w:t>
            </w:r>
          </w:p>
        </w:tc>
        <w:tc>
          <w:tcPr>
            <w:tcW w:w="637" w:type="dxa"/>
            <w:tcBorders>
              <w:top w:val="nil"/>
              <w:left w:val="nil"/>
              <w:bottom w:val="nil"/>
              <w:right w:val="nil"/>
            </w:tcBorders>
            <w:vAlign w:val="center"/>
          </w:tcPr>
          <w:p w14:paraId="0DA07D93" w14:textId="77777777" w:rsidR="005E14E8" w:rsidRPr="00EC0BC5" w:rsidRDefault="005E14E8" w:rsidP="005E14E8">
            <w:pPr>
              <w:jc w:val="center"/>
              <w:rPr>
                <w:rFonts w:asciiTheme="majorHAnsi" w:hAnsiTheme="majorHAnsi" w:cstheme="majorHAnsi"/>
                <w:sz w:val="18"/>
                <w:szCs w:val="18"/>
                <w:lang w:val="en-US"/>
              </w:rPr>
            </w:pPr>
          </w:p>
        </w:tc>
        <w:tc>
          <w:tcPr>
            <w:tcW w:w="637" w:type="dxa"/>
            <w:tcBorders>
              <w:top w:val="nil"/>
              <w:left w:val="nil"/>
              <w:bottom w:val="nil"/>
              <w:right w:val="nil"/>
            </w:tcBorders>
            <w:vAlign w:val="center"/>
          </w:tcPr>
          <w:p w14:paraId="60FE2107" w14:textId="77777777" w:rsidR="005E14E8" w:rsidRPr="00EC0BC5" w:rsidRDefault="005E14E8" w:rsidP="005E14E8">
            <w:pPr>
              <w:jc w:val="center"/>
              <w:rPr>
                <w:rFonts w:asciiTheme="majorHAnsi" w:hAnsiTheme="majorHAnsi" w:cstheme="majorHAnsi"/>
                <w:sz w:val="18"/>
                <w:szCs w:val="18"/>
                <w:lang w:val="en-US"/>
              </w:rPr>
            </w:pPr>
          </w:p>
        </w:tc>
        <w:tc>
          <w:tcPr>
            <w:tcW w:w="1078" w:type="dxa"/>
            <w:tcBorders>
              <w:top w:val="nil"/>
              <w:left w:val="nil"/>
              <w:bottom w:val="nil"/>
              <w:right w:val="nil"/>
            </w:tcBorders>
            <w:vAlign w:val="center"/>
          </w:tcPr>
          <w:p w14:paraId="10460554" w14:textId="0A24469E" w:rsidR="005E14E8" w:rsidRPr="00EC0BC5" w:rsidRDefault="005E14E8" w:rsidP="005E14E8">
            <w:pPr>
              <w:jc w:val="center"/>
              <w:rPr>
                <w:rFonts w:asciiTheme="majorHAnsi" w:hAnsiTheme="majorHAnsi" w:cstheme="majorHAnsi"/>
                <w:sz w:val="18"/>
                <w:szCs w:val="18"/>
                <w:lang w:val="en-US"/>
              </w:rPr>
            </w:pPr>
            <w:r w:rsidRPr="00EC0BC5">
              <w:rPr>
                <w:rFonts w:ascii="Segoe UI Symbol" w:hAnsi="Segoe UI Symbol" w:cs="Segoe UI Symbol"/>
                <w:sz w:val="18"/>
                <w:szCs w:val="18"/>
                <w:lang w:val="en-US"/>
              </w:rPr>
              <w:t>✓</w:t>
            </w:r>
          </w:p>
        </w:tc>
      </w:tr>
      <w:tr w:rsidR="005E14E8" w:rsidRPr="005E14E8" w14:paraId="294E177A" w14:textId="77777777" w:rsidTr="005E14E8">
        <w:tc>
          <w:tcPr>
            <w:tcW w:w="518" w:type="dxa"/>
            <w:tcBorders>
              <w:top w:val="nil"/>
              <w:left w:val="nil"/>
              <w:bottom w:val="nil"/>
              <w:right w:val="nil"/>
            </w:tcBorders>
            <w:vAlign w:val="center"/>
          </w:tcPr>
          <w:p w14:paraId="684ACF4A" w14:textId="77777777" w:rsidR="005E14E8" w:rsidRPr="005E14E8" w:rsidRDefault="005E14E8" w:rsidP="005E14E8">
            <w:pPr>
              <w:rPr>
                <w:rFonts w:asciiTheme="majorHAnsi" w:hAnsiTheme="majorHAnsi" w:cstheme="majorHAnsi"/>
                <w:sz w:val="20"/>
                <w:szCs w:val="20"/>
                <w:lang w:val="en-US"/>
              </w:rPr>
            </w:pPr>
            <w:r w:rsidRPr="005E14E8">
              <w:rPr>
                <w:rFonts w:asciiTheme="majorHAnsi" w:hAnsiTheme="majorHAnsi" w:cstheme="majorHAnsi"/>
                <w:sz w:val="20"/>
                <w:szCs w:val="20"/>
                <w:lang w:val="en-US"/>
              </w:rPr>
              <w:t>4.</w:t>
            </w:r>
          </w:p>
        </w:tc>
        <w:tc>
          <w:tcPr>
            <w:tcW w:w="5539" w:type="dxa"/>
            <w:tcBorders>
              <w:top w:val="nil"/>
              <w:left w:val="nil"/>
              <w:bottom w:val="nil"/>
              <w:right w:val="nil"/>
            </w:tcBorders>
            <w:vAlign w:val="center"/>
          </w:tcPr>
          <w:p w14:paraId="18FF285F" w14:textId="02614D85" w:rsidR="005E14E8" w:rsidRPr="005E14E8" w:rsidRDefault="005E14E8" w:rsidP="005E14E8">
            <w:pPr>
              <w:rPr>
                <w:rFonts w:asciiTheme="majorHAnsi" w:hAnsiTheme="majorHAnsi" w:cstheme="majorHAnsi"/>
                <w:sz w:val="20"/>
                <w:szCs w:val="20"/>
                <w:lang w:val="en-US"/>
              </w:rPr>
            </w:pPr>
            <w:r w:rsidRPr="005E14E8">
              <w:rPr>
                <w:rFonts w:asciiTheme="majorHAnsi" w:hAnsiTheme="majorHAnsi" w:cstheme="majorHAnsi"/>
                <w:color w:val="000000"/>
                <w:sz w:val="20"/>
                <w:szCs w:val="20"/>
                <w:lang w:val="en-US"/>
              </w:rPr>
              <w:t>Increasing the number of ethnic Swedes moving in</w:t>
            </w:r>
          </w:p>
        </w:tc>
        <w:tc>
          <w:tcPr>
            <w:tcW w:w="637" w:type="dxa"/>
            <w:tcBorders>
              <w:top w:val="nil"/>
              <w:left w:val="nil"/>
              <w:bottom w:val="nil"/>
              <w:right w:val="nil"/>
            </w:tcBorders>
          </w:tcPr>
          <w:p w14:paraId="0FBC79DD" w14:textId="74C47AAC" w:rsidR="005E14E8" w:rsidRPr="00EC0BC5" w:rsidRDefault="005E14E8" w:rsidP="005E14E8">
            <w:pPr>
              <w:jc w:val="center"/>
              <w:rPr>
                <w:rFonts w:asciiTheme="majorHAnsi" w:hAnsiTheme="majorHAnsi" w:cstheme="majorHAnsi"/>
                <w:sz w:val="18"/>
                <w:szCs w:val="18"/>
                <w:lang w:val="en-US"/>
              </w:rPr>
            </w:pPr>
            <w:r w:rsidRPr="00EC0BC5">
              <w:rPr>
                <w:rFonts w:ascii="Segoe UI Symbol" w:hAnsi="Segoe UI Symbol" w:cs="Segoe UI Symbol"/>
                <w:sz w:val="18"/>
                <w:szCs w:val="18"/>
                <w:lang w:val="en-US"/>
              </w:rPr>
              <w:t>✓</w:t>
            </w:r>
          </w:p>
        </w:tc>
        <w:tc>
          <w:tcPr>
            <w:tcW w:w="637" w:type="dxa"/>
            <w:tcBorders>
              <w:top w:val="nil"/>
              <w:left w:val="nil"/>
              <w:bottom w:val="nil"/>
              <w:right w:val="nil"/>
            </w:tcBorders>
          </w:tcPr>
          <w:p w14:paraId="4C9BD359" w14:textId="104014A2" w:rsidR="005E14E8" w:rsidRPr="00EC0BC5" w:rsidRDefault="005E14E8" w:rsidP="005E14E8">
            <w:pPr>
              <w:jc w:val="center"/>
              <w:rPr>
                <w:rFonts w:asciiTheme="majorHAnsi" w:hAnsiTheme="majorHAnsi" w:cstheme="majorHAnsi"/>
                <w:sz w:val="18"/>
                <w:szCs w:val="18"/>
                <w:lang w:val="en-US"/>
              </w:rPr>
            </w:pPr>
            <w:r w:rsidRPr="00EC0BC5">
              <w:rPr>
                <w:rFonts w:ascii="Segoe UI Symbol" w:hAnsi="Segoe UI Symbol" w:cs="Segoe UI Symbol"/>
                <w:sz w:val="18"/>
                <w:szCs w:val="18"/>
                <w:lang w:val="en-US"/>
              </w:rPr>
              <w:t>✓</w:t>
            </w:r>
          </w:p>
        </w:tc>
        <w:tc>
          <w:tcPr>
            <w:tcW w:w="637" w:type="dxa"/>
            <w:tcBorders>
              <w:top w:val="nil"/>
              <w:left w:val="nil"/>
              <w:bottom w:val="nil"/>
              <w:right w:val="nil"/>
            </w:tcBorders>
          </w:tcPr>
          <w:p w14:paraId="1107E2CA" w14:textId="71FCEB15" w:rsidR="005E14E8" w:rsidRPr="00EC0BC5" w:rsidRDefault="005E14E8" w:rsidP="005E14E8">
            <w:pPr>
              <w:jc w:val="center"/>
              <w:rPr>
                <w:rFonts w:asciiTheme="majorHAnsi" w:hAnsiTheme="majorHAnsi" w:cstheme="majorHAnsi"/>
                <w:sz w:val="18"/>
                <w:szCs w:val="18"/>
                <w:lang w:val="en-US"/>
              </w:rPr>
            </w:pPr>
            <w:r w:rsidRPr="00EC0BC5">
              <w:rPr>
                <w:rFonts w:ascii="Segoe UI Symbol" w:hAnsi="Segoe UI Symbol" w:cs="Segoe UI Symbol"/>
                <w:sz w:val="18"/>
                <w:szCs w:val="18"/>
                <w:lang w:val="en-US"/>
              </w:rPr>
              <w:t>✓</w:t>
            </w:r>
          </w:p>
        </w:tc>
        <w:tc>
          <w:tcPr>
            <w:tcW w:w="1078" w:type="dxa"/>
            <w:tcBorders>
              <w:top w:val="nil"/>
              <w:left w:val="nil"/>
              <w:bottom w:val="nil"/>
              <w:right w:val="nil"/>
            </w:tcBorders>
            <w:vAlign w:val="center"/>
          </w:tcPr>
          <w:p w14:paraId="7694109C" w14:textId="77777777" w:rsidR="005E14E8" w:rsidRPr="00EC0BC5" w:rsidRDefault="005E14E8" w:rsidP="005E14E8">
            <w:pPr>
              <w:jc w:val="center"/>
              <w:rPr>
                <w:rFonts w:asciiTheme="majorHAnsi" w:hAnsiTheme="majorHAnsi" w:cstheme="majorHAnsi"/>
                <w:sz w:val="18"/>
                <w:szCs w:val="18"/>
                <w:lang w:val="en-US"/>
              </w:rPr>
            </w:pPr>
          </w:p>
        </w:tc>
      </w:tr>
      <w:tr w:rsidR="005E14E8" w:rsidRPr="005E14E8" w14:paraId="48AD52D9" w14:textId="77777777" w:rsidTr="005E14E8">
        <w:tc>
          <w:tcPr>
            <w:tcW w:w="518" w:type="dxa"/>
            <w:tcBorders>
              <w:top w:val="nil"/>
              <w:left w:val="nil"/>
              <w:bottom w:val="nil"/>
              <w:right w:val="nil"/>
            </w:tcBorders>
            <w:vAlign w:val="center"/>
          </w:tcPr>
          <w:p w14:paraId="33E75EE4" w14:textId="77777777" w:rsidR="005E14E8" w:rsidRPr="005E14E8" w:rsidRDefault="005E14E8" w:rsidP="005E14E8">
            <w:pPr>
              <w:rPr>
                <w:rFonts w:asciiTheme="majorHAnsi" w:hAnsiTheme="majorHAnsi" w:cstheme="majorHAnsi"/>
                <w:sz w:val="20"/>
                <w:szCs w:val="20"/>
                <w:lang w:val="en-US"/>
              </w:rPr>
            </w:pPr>
            <w:r w:rsidRPr="005E14E8">
              <w:rPr>
                <w:rFonts w:asciiTheme="majorHAnsi" w:hAnsiTheme="majorHAnsi" w:cstheme="majorHAnsi"/>
                <w:sz w:val="20"/>
                <w:szCs w:val="20"/>
                <w:lang w:val="en-US"/>
              </w:rPr>
              <w:t>5.</w:t>
            </w:r>
          </w:p>
        </w:tc>
        <w:tc>
          <w:tcPr>
            <w:tcW w:w="5539" w:type="dxa"/>
            <w:tcBorders>
              <w:top w:val="nil"/>
              <w:left w:val="nil"/>
              <w:bottom w:val="nil"/>
              <w:right w:val="nil"/>
            </w:tcBorders>
            <w:vAlign w:val="center"/>
          </w:tcPr>
          <w:p w14:paraId="4E3013D0" w14:textId="45198557" w:rsidR="005E14E8" w:rsidRPr="005E14E8" w:rsidRDefault="005E14E8" w:rsidP="005E14E8">
            <w:pPr>
              <w:rPr>
                <w:rFonts w:asciiTheme="majorHAnsi" w:hAnsiTheme="majorHAnsi" w:cstheme="majorHAnsi"/>
                <w:sz w:val="20"/>
                <w:szCs w:val="20"/>
                <w:lang w:val="en-US"/>
              </w:rPr>
            </w:pPr>
            <w:r w:rsidRPr="005E14E8">
              <w:rPr>
                <w:rFonts w:asciiTheme="majorHAnsi" w:hAnsiTheme="majorHAnsi" w:cstheme="majorHAnsi"/>
                <w:color w:val="000000"/>
                <w:sz w:val="20"/>
                <w:szCs w:val="20"/>
                <w:lang w:val="en-US"/>
              </w:rPr>
              <w:t>Decreasing the number of refugees moving in</w:t>
            </w:r>
          </w:p>
        </w:tc>
        <w:tc>
          <w:tcPr>
            <w:tcW w:w="637" w:type="dxa"/>
            <w:tcBorders>
              <w:top w:val="nil"/>
              <w:left w:val="nil"/>
              <w:bottom w:val="nil"/>
              <w:right w:val="nil"/>
            </w:tcBorders>
          </w:tcPr>
          <w:p w14:paraId="2574FB3D" w14:textId="79BAE358" w:rsidR="005E14E8" w:rsidRPr="00EC0BC5" w:rsidRDefault="005E14E8" w:rsidP="005E14E8">
            <w:pPr>
              <w:jc w:val="center"/>
              <w:rPr>
                <w:rFonts w:asciiTheme="majorHAnsi" w:hAnsiTheme="majorHAnsi" w:cstheme="majorHAnsi"/>
                <w:sz w:val="18"/>
                <w:szCs w:val="18"/>
                <w:lang w:val="en-US"/>
              </w:rPr>
            </w:pPr>
            <w:r w:rsidRPr="00EC0BC5">
              <w:rPr>
                <w:rFonts w:ascii="Segoe UI Symbol" w:hAnsi="Segoe UI Symbol" w:cs="Segoe UI Symbol"/>
                <w:sz w:val="18"/>
                <w:szCs w:val="18"/>
                <w:lang w:val="en-US"/>
              </w:rPr>
              <w:t>✓</w:t>
            </w:r>
          </w:p>
        </w:tc>
        <w:tc>
          <w:tcPr>
            <w:tcW w:w="637" w:type="dxa"/>
            <w:tcBorders>
              <w:top w:val="nil"/>
              <w:left w:val="nil"/>
              <w:bottom w:val="nil"/>
              <w:right w:val="nil"/>
            </w:tcBorders>
            <w:vAlign w:val="center"/>
          </w:tcPr>
          <w:p w14:paraId="13D7237C" w14:textId="77777777" w:rsidR="005E14E8" w:rsidRPr="00EC0BC5" w:rsidRDefault="005E14E8" w:rsidP="005E14E8">
            <w:pPr>
              <w:jc w:val="center"/>
              <w:rPr>
                <w:rFonts w:asciiTheme="majorHAnsi" w:hAnsiTheme="majorHAnsi" w:cstheme="majorHAnsi"/>
                <w:sz w:val="18"/>
                <w:szCs w:val="18"/>
                <w:lang w:val="en-US"/>
              </w:rPr>
            </w:pPr>
          </w:p>
        </w:tc>
        <w:tc>
          <w:tcPr>
            <w:tcW w:w="637" w:type="dxa"/>
            <w:tcBorders>
              <w:top w:val="nil"/>
              <w:left w:val="nil"/>
              <w:bottom w:val="nil"/>
              <w:right w:val="nil"/>
            </w:tcBorders>
            <w:vAlign w:val="center"/>
          </w:tcPr>
          <w:p w14:paraId="3F791B19" w14:textId="77777777" w:rsidR="005E14E8" w:rsidRPr="00EC0BC5" w:rsidRDefault="005E14E8" w:rsidP="005E14E8">
            <w:pPr>
              <w:jc w:val="center"/>
              <w:rPr>
                <w:rFonts w:asciiTheme="majorHAnsi" w:hAnsiTheme="majorHAnsi" w:cstheme="majorHAnsi"/>
                <w:sz w:val="18"/>
                <w:szCs w:val="18"/>
                <w:lang w:val="en-US"/>
              </w:rPr>
            </w:pPr>
          </w:p>
        </w:tc>
        <w:tc>
          <w:tcPr>
            <w:tcW w:w="1078" w:type="dxa"/>
            <w:tcBorders>
              <w:top w:val="nil"/>
              <w:left w:val="nil"/>
              <w:bottom w:val="nil"/>
              <w:right w:val="nil"/>
            </w:tcBorders>
            <w:vAlign w:val="center"/>
          </w:tcPr>
          <w:p w14:paraId="241159C3" w14:textId="77777777" w:rsidR="005E14E8" w:rsidRPr="00EC0BC5" w:rsidRDefault="005E14E8" w:rsidP="005E14E8">
            <w:pPr>
              <w:jc w:val="center"/>
              <w:rPr>
                <w:rFonts w:asciiTheme="majorHAnsi" w:hAnsiTheme="majorHAnsi" w:cstheme="majorHAnsi"/>
                <w:sz w:val="18"/>
                <w:szCs w:val="18"/>
                <w:lang w:val="en-US"/>
              </w:rPr>
            </w:pPr>
          </w:p>
        </w:tc>
      </w:tr>
      <w:tr w:rsidR="005E14E8" w:rsidRPr="005E14E8" w14:paraId="0BBB3877" w14:textId="77777777" w:rsidTr="005E14E8">
        <w:tc>
          <w:tcPr>
            <w:tcW w:w="518" w:type="dxa"/>
            <w:tcBorders>
              <w:top w:val="nil"/>
              <w:left w:val="nil"/>
              <w:bottom w:val="nil"/>
              <w:right w:val="nil"/>
            </w:tcBorders>
            <w:vAlign w:val="center"/>
          </w:tcPr>
          <w:p w14:paraId="3C5033D6" w14:textId="77777777" w:rsidR="005E14E8" w:rsidRPr="005E14E8" w:rsidRDefault="005E14E8" w:rsidP="005E14E8">
            <w:pPr>
              <w:rPr>
                <w:rFonts w:asciiTheme="majorHAnsi" w:hAnsiTheme="majorHAnsi" w:cstheme="majorHAnsi"/>
                <w:sz w:val="20"/>
                <w:szCs w:val="20"/>
                <w:lang w:val="en-US"/>
              </w:rPr>
            </w:pPr>
            <w:r w:rsidRPr="005E14E8">
              <w:rPr>
                <w:rFonts w:asciiTheme="majorHAnsi" w:hAnsiTheme="majorHAnsi" w:cstheme="majorHAnsi"/>
                <w:sz w:val="20"/>
                <w:szCs w:val="20"/>
                <w:lang w:val="en-US"/>
              </w:rPr>
              <w:t>6.</w:t>
            </w:r>
          </w:p>
        </w:tc>
        <w:tc>
          <w:tcPr>
            <w:tcW w:w="5539" w:type="dxa"/>
            <w:tcBorders>
              <w:top w:val="nil"/>
              <w:left w:val="nil"/>
              <w:bottom w:val="nil"/>
              <w:right w:val="nil"/>
            </w:tcBorders>
            <w:vAlign w:val="center"/>
          </w:tcPr>
          <w:p w14:paraId="6BE16CE2" w14:textId="30FA5F25" w:rsidR="005E14E8" w:rsidRPr="005E14E8" w:rsidRDefault="005E14E8" w:rsidP="005E14E8">
            <w:pPr>
              <w:rPr>
                <w:rFonts w:asciiTheme="majorHAnsi" w:hAnsiTheme="majorHAnsi" w:cstheme="majorHAnsi"/>
                <w:sz w:val="20"/>
                <w:szCs w:val="20"/>
                <w:lang w:val="en-US"/>
              </w:rPr>
            </w:pPr>
            <w:r w:rsidRPr="005E14E8">
              <w:rPr>
                <w:rFonts w:asciiTheme="majorHAnsi" w:hAnsiTheme="majorHAnsi" w:cstheme="majorHAnsi"/>
                <w:color w:val="000000"/>
                <w:sz w:val="20"/>
                <w:szCs w:val="20"/>
                <w:lang w:val="en-US"/>
              </w:rPr>
              <w:t>Parents keeping track of their children</w:t>
            </w:r>
          </w:p>
        </w:tc>
        <w:tc>
          <w:tcPr>
            <w:tcW w:w="637" w:type="dxa"/>
            <w:tcBorders>
              <w:top w:val="nil"/>
              <w:left w:val="nil"/>
              <w:bottom w:val="nil"/>
              <w:right w:val="nil"/>
            </w:tcBorders>
          </w:tcPr>
          <w:p w14:paraId="421B19A1" w14:textId="3D63DED6" w:rsidR="005E14E8" w:rsidRPr="00EC0BC5" w:rsidRDefault="005E14E8" w:rsidP="005E14E8">
            <w:pPr>
              <w:jc w:val="center"/>
              <w:rPr>
                <w:rFonts w:asciiTheme="majorHAnsi" w:hAnsiTheme="majorHAnsi" w:cstheme="majorHAnsi"/>
                <w:sz w:val="18"/>
                <w:szCs w:val="18"/>
                <w:lang w:val="en-US"/>
              </w:rPr>
            </w:pPr>
            <w:r w:rsidRPr="00EC0BC5">
              <w:rPr>
                <w:rFonts w:ascii="Segoe UI Symbol" w:hAnsi="Segoe UI Symbol" w:cs="Segoe UI Symbol"/>
                <w:sz w:val="18"/>
                <w:szCs w:val="18"/>
                <w:lang w:val="en-US"/>
              </w:rPr>
              <w:t>✓</w:t>
            </w:r>
          </w:p>
        </w:tc>
        <w:tc>
          <w:tcPr>
            <w:tcW w:w="637" w:type="dxa"/>
            <w:tcBorders>
              <w:top w:val="nil"/>
              <w:left w:val="nil"/>
              <w:bottom w:val="nil"/>
              <w:right w:val="nil"/>
            </w:tcBorders>
          </w:tcPr>
          <w:p w14:paraId="24B31553" w14:textId="03656264" w:rsidR="005E14E8" w:rsidRPr="00EC0BC5" w:rsidRDefault="005E14E8" w:rsidP="005E14E8">
            <w:pPr>
              <w:jc w:val="center"/>
              <w:rPr>
                <w:rFonts w:asciiTheme="majorHAnsi" w:hAnsiTheme="majorHAnsi" w:cstheme="majorHAnsi"/>
                <w:sz w:val="18"/>
                <w:szCs w:val="18"/>
                <w:lang w:val="en-US"/>
              </w:rPr>
            </w:pPr>
            <w:r w:rsidRPr="00EC0BC5">
              <w:rPr>
                <w:rFonts w:ascii="Segoe UI Symbol" w:hAnsi="Segoe UI Symbol" w:cs="Segoe UI Symbol"/>
                <w:sz w:val="18"/>
                <w:szCs w:val="18"/>
                <w:lang w:val="en-US"/>
              </w:rPr>
              <w:t>✓</w:t>
            </w:r>
          </w:p>
        </w:tc>
        <w:tc>
          <w:tcPr>
            <w:tcW w:w="637" w:type="dxa"/>
            <w:tcBorders>
              <w:top w:val="nil"/>
              <w:left w:val="nil"/>
              <w:bottom w:val="nil"/>
              <w:right w:val="nil"/>
            </w:tcBorders>
          </w:tcPr>
          <w:p w14:paraId="0545D0D8" w14:textId="33B7C388" w:rsidR="005E14E8" w:rsidRPr="00EC0BC5" w:rsidRDefault="005E14E8" w:rsidP="005E14E8">
            <w:pPr>
              <w:jc w:val="center"/>
              <w:rPr>
                <w:rFonts w:asciiTheme="majorHAnsi" w:hAnsiTheme="majorHAnsi" w:cstheme="majorHAnsi"/>
                <w:sz w:val="18"/>
                <w:szCs w:val="18"/>
                <w:lang w:val="en-US"/>
              </w:rPr>
            </w:pPr>
            <w:r w:rsidRPr="00EC0BC5">
              <w:rPr>
                <w:rFonts w:ascii="Segoe UI Symbol" w:hAnsi="Segoe UI Symbol" w:cs="Segoe UI Symbol"/>
                <w:sz w:val="18"/>
                <w:szCs w:val="18"/>
                <w:lang w:val="en-US"/>
              </w:rPr>
              <w:t>✓</w:t>
            </w:r>
          </w:p>
        </w:tc>
        <w:tc>
          <w:tcPr>
            <w:tcW w:w="1078" w:type="dxa"/>
            <w:tcBorders>
              <w:top w:val="nil"/>
              <w:left w:val="nil"/>
              <w:bottom w:val="nil"/>
              <w:right w:val="nil"/>
            </w:tcBorders>
          </w:tcPr>
          <w:p w14:paraId="6269B114" w14:textId="287D28CF" w:rsidR="005E14E8" w:rsidRPr="00EC0BC5" w:rsidRDefault="005E14E8" w:rsidP="005E14E8">
            <w:pPr>
              <w:jc w:val="center"/>
              <w:rPr>
                <w:rFonts w:asciiTheme="majorHAnsi" w:hAnsiTheme="majorHAnsi" w:cstheme="majorHAnsi"/>
                <w:sz w:val="18"/>
                <w:szCs w:val="18"/>
                <w:lang w:val="en-US"/>
              </w:rPr>
            </w:pPr>
            <w:r w:rsidRPr="00EC0BC5">
              <w:rPr>
                <w:rFonts w:ascii="Segoe UI Symbol" w:hAnsi="Segoe UI Symbol" w:cs="Segoe UI Symbol"/>
                <w:sz w:val="18"/>
                <w:szCs w:val="18"/>
                <w:lang w:val="en-US"/>
              </w:rPr>
              <w:t>✓</w:t>
            </w:r>
          </w:p>
        </w:tc>
      </w:tr>
      <w:tr w:rsidR="005E14E8" w:rsidRPr="005E14E8" w14:paraId="478D20C8" w14:textId="77777777" w:rsidTr="005E14E8">
        <w:tc>
          <w:tcPr>
            <w:tcW w:w="518" w:type="dxa"/>
            <w:tcBorders>
              <w:top w:val="nil"/>
              <w:left w:val="nil"/>
              <w:bottom w:val="nil"/>
              <w:right w:val="nil"/>
            </w:tcBorders>
            <w:vAlign w:val="center"/>
          </w:tcPr>
          <w:p w14:paraId="2871EBCC" w14:textId="77777777" w:rsidR="005E14E8" w:rsidRPr="005E14E8" w:rsidRDefault="005E14E8" w:rsidP="005E14E8">
            <w:pPr>
              <w:rPr>
                <w:rFonts w:asciiTheme="majorHAnsi" w:hAnsiTheme="majorHAnsi" w:cstheme="majorHAnsi"/>
                <w:sz w:val="20"/>
                <w:szCs w:val="20"/>
                <w:lang w:val="en-US"/>
              </w:rPr>
            </w:pPr>
            <w:r w:rsidRPr="005E14E8">
              <w:rPr>
                <w:rFonts w:asciiTheme="majorHAnsi" w:hAnsiTheme="majorHAnsi" w:cstheme="majorHAnsi"/>
                <w:sz w:val="20"/>
                <w:szCs w:val="20"/>
                <w:lang w:val="en-US"/>
              </w:rPr>
              <w:t>7.</w:t>
            </w:r>
          </w:p>
        </w:tc>
        <w:tc>
          <w:tcPr>
            <w:tcW w:w="5539" w:type="dxa"/>
            <w:tcBorders>
              <w:top w:val="nil"/>
              <w:left w:val="nil"/>
              <w:bottom w:val="nil"/>
              <w:right w:val="nil"/>
            </w:tcBorders>
            <w:vAlign w:val="center"/>
          </w:tcPr>
          <w:p w14:paraId="356FBE49" w14:textId="23AD3C5E" w:rsidR="005E14E8" w:rsidRPr="005E14E8" w:rsidRDefault="005E14E8" w:rsidP="005E14E8">
            <w:pPr>
              <w:rPr>
                <w:rFonts w:asciiTheme="majorHAnsi" w:hAnsiTheme="majorHAnsi" w:cstheme="majorHAnsi"/>
                <w:sz w:val="20"/>
                <w:szCs w:val="20"/>
                <w:lang w:val="en-US"/>
              </w:rPr>
            </w:pPr>
            <w:r w:rsidRPr="005E14E8">
              <w:rPr>
                <w:rFonts w:asciiTheme="majorHAnsi" w:hAnsiTheme="majorHAnsi" w:cstheme="majorHAnsi"/>
                <w:color w:val="000000"/>
                <w:sz w:val="20"/>
                <w:szCs w:val="20"/>
                <w:lang w:val="en-US"/>
              </w:rPr>
              <w:t>Women and men being more equal</w:t>
            </w:r>
          </w:p>
        </w:tc>
        <w:tc>
          <w:tcPr>
            <w:tcW w:w="637" w:type="dxa"/>
            <w:tcBorders>
              <w:top w:val="nil"/>
              <w:left w:val="nil"/>
              <w:bottom w:val="nil"/>
              <w:right w:val="nil"/>
            </w:tcBorders>
          </w:tcPr>
          <w:p w14:paraId="1AE3D3CF" w14:textId="3729E158" w:rsidR="005E14E8" w:rsidRPr="00EC0BC5" w:rsidRDefault="005E14E8" w:rsidP="005E14E8">
            <w:pPr>
              <w:jc w:val="center"/>
              <w:rPr>
                <w:rFonts w:asciiTheme="majorHAnsi" w:hAnsiTheme="majorHAnsi" w:cstheme="majorHAnsi"/>
                <w:sz w:val="18"/>
                <w:szCs w:val="18"/>
                <w:lang w:val="en-US"/>
              </w:rPr>
            </w:pPr>
            <w:r w:rsidRPr="00EC0BC5">
              <w:rPr>
                <w:rFonts w:ascii="Segoe UI Symbol" w:hAnsi="Segoe UI Symbol" w:cs="Segoe UI Symbol"/>
                <w:sz w:val="18"/>
                <w:szCs w:val="18"/>
                <w:lang w:val="en-US"/>
              </w:rPr>
              <w:t>✓</w:t>
            </w:r>
          </w:p>
        </w:tc>
        <w:tc>
          <w:tcPr>
            <w:tcW w:w="637" w:type="dxa"/>
            <w:tcBorders>
              <w:top w:val="nil"/>
              <w:left w:val="nil"/>
              <w:bottom w:val="nil"/>
              <w:right w:val="nil"/>
            </w:tcBorders>
          </w:tcPr>
          <w:p w14:paraId="31416525" w14:textId="353C79D1" w:rsidR="005E14E8" w:rsidRPr="00EC0BC5" w:rsidRDefault="005E14E8" w:rsidP="005E14E8">
            <w:pPr>
              <w:jc w:val="center"/>
              <w:rPr>
                <w:rFonts w:asciiTheme="majorHAnsi" w:hAnsiTheme="majorHAnsi" w:cstheme="majorHAnsi"/>
                <w:sz w:val="18"/>
                <w:szCs w:val="18"/>
                <w:lang w:val="en-US"/>
              </w:rPr>
            </w:pPr>
            <w:r w:rsidRPr="00EC0BC5">
              <w:rPr>
                <w:rFonts w:ascii="Segoe UI Symbol" w:hAnsi="Segoe UI Symbol" w:cs="Segoe UI Symbol"/>
                <w:sz w:val="18"/>
                <w:szCs w:val="18"/>
                <w:lang w:val="en-US"/>
              </w:rPr>
              <w:t>✓</w:t>
            </w:r>
          </w:p>
        </w:tc>
        <w:tc>
          <w:tcPr>
            <w:tcW w:w="637" w:type="dxa"/>
            <w:tcBorders>
              <w:top w:val="nil"/>
              <w:left w:val="nil"/>
              <w:bottom w:val="nil"/>
              <w:right w:val="nil"/>
            </w:tcBorders>
          </w:tcPr>
          <w:p w14:paraId="34D21814" w14:textId="411194C1" w:rsidR="005E14E8" w:rsidRPr="00EC0BC5" w:rsidRDefault="005E14E8" w:rsidP="005E14E8">
            <w:pPr>
              <w:jc w:val="center"/>
              <w:rPr>
                <w:rFonts w:asciiTheme="majorHAnsi" w:hAnsiTheme="majorHAnsi" w:cstheme="majorHAnsi"/>
                <w:sz w:val="18"/>
                <w:szCs w:val="18"/>
                <w:lang w:val="en-US"/>
              </w:rPr>
            </w:pPr>
            <w:r w:rsidRPr="00EC0BC5">
              <w:rPr>
                <w:rFonts w:ascii="Segoe UI Symbol" w:hAnsi="Segoe UI Symbol" w:cs="Segoe UI Symbol"/>
                <w:sz w:val="18"/>
                <w:szCs w:val="18"/>
                <w:lang w:val="en-US"/>
              </w:rPr>
              <w:t>✓</w:t>
            </w:r>
          </w:p>
        </w:tc>
        <w:tc>
          <w:tcPr>
            <w:tcW w:w="1078" w:type="dxa"/>
            <w:tcBorders>
              <w:top w:val="nil"/>
              <w:left w:val="nil"/>
              <w:bottom w:val="nil"/>
              <w:right w:val="nil"/>
            </w:tcBorders>
          </w:tcPr>
          <w:p w14:paraId="7AF296B9" w14:textId="2AE39959" w:rsidR="005E14E8" w:rsidRPr="00EC0BC5" w:rsidRDefault="005E14E8" w:rsidP="005E14E8">
            <w:pPr>
              <w:jc w:val="center"/>
              <w:rPr>
                <w:rFonts w:asciiTheme="majorHAnsi" w:hAnsiTheme="majorHAnsi" w:cstheme="majorHAnsi"/>
                <w:sz w:val="18"/>
                <w:szCs w:val="18"/>
                <w:lang w:val="en-US"/>
              </w:rPr>
            </w:pPr>
            <w:r w:rsidRPr="00EC0BC5">
              <w:rPr>
                <w:rFonts w:ascii="Segoe UI Symbol" w:hAnsi="Segoe UI Symbol" w:cs="Segoe UI Symbol"/>
                <w:sz w:val="18"/>
                <w:szCs w:val="18"/>
                <w:lang w:val="en-US"/>
              </w:rPr>
              <w:t>✓</w:t>
            </w:r>
          </w:p>
        </w:tc>
      </w:tr>
      <w:tr w:rsidR="005E14E8" w:rsidRPr="005E14E8" w14:paraId="40B5E166" w14:textId="77777777" w:rsidTr="005E14E8">
        <w:tc>
          <w:tcPr>
            <w:tcW w:w="518" w:type="dxa"/>
            <w:tcBorders>
              <w:top w:val="nil"/>
              <w:left w:val="nil"/>
              <w:bottom w:val="nil"/>
              <w:right w:val="nil"/>
            </w:tcBorders>
            <w:vAlign w:val="center"/>
          </w:tcPr>
          <w:p w14:paraId="0C2F6FF4" w14:textId="77777777" w:rsidR="005E14E8" w:rsidRPr="005E14E8" w:rsidRDefault="005E14E8" w:rsidP="005E14E8">
            <w:pPr>
              <w:rPr>
                <w:rFonts w:asciiTheme="majorHAnsi" w:hAnsiTheme="majorHAnsi" w:cstheme="majorHAnsi"/>
                <w:sz w:val="20"/>
                <w:szCs w:val="20"/>
                <w:lang w:val="en-US"/>
              </w:rPr>
            </w:pPr>
            <w:r w:rsidRPr="005E14E8">
              <w:rPr>
                <w:rFonts w:asciiTheme="majorHAnsi" w:hAnsiTheme="majorHAnsi" w:cstheme="majorHAnsi"/>
                <w:sz w:val="20"/>
                <w:szCs w:val="20"/>
                <w:lang w:val="en-US"/>
              </w:rPr>
              <w:t>8.</w:t>
            </w:r>
          </w:p>
        </w:tc>
        <w:tc>
          <w:tcPr>
            <w:tcW w:w="5539" w:type="dxa"/>
            <w:tcBorders>
              <w:top w:val="nil"/>
              <w:left w:val="nil"/>
              <w:bottom w:val="nil"/>
              <w:right w:val="nil"/>
            </w:tcBorders>
            <w:vAlign w:val="center"/>
          </w:tcPr>
          <w:p w14:paraId="12E68835" w14:textId="009C4C38" w:rsidR="005E14E8" w:rsidRPr="005E14E8" w:rsidRDefault="005E14E8" w:rsidP="005E14E8">
            <w:pPr>
              <w:rPr>
                <w:rFonts w:asciiTheme="majorHAnsi" w:hAnsiTheme="majorHAnsi" w:cstheme="majorHAnsi"/>
                <w:sz w:val="20"/>
                <w:szCs w:val="20"/>
                <w:lang w:val="en-US"/>
              </w:rPr>
            </w:pPr>
            <w:r w:rsidRPr="005E14E8">
              <w:rPr>
                <w:rFonts w:asciiTheme="majorHAnsi" w:hAnsiTheme="majorHAnsi" w:cstheme="majorHAnsi"/>
                <w:color w:val="000000"/>
                <w:sz w:val="20"/>
                <w:szCs w:val="20"/>
                <w:lang w:val="en-US"/>
              </w:rPr>
              <w:t>Dealing with disruptive neighbors</w:t>
            </w:r>
          </w:p>
        </w:tc>
        <w:tc>
          <w:tcPr>
            <w:tcW w:w="637" w:type="dxa"/>
            <w:tcBorders>
              <w:top w:val="nil"/>
              <w:left w:val="nil"/>
              <w:bottom w:val="nil"/>
              <w:right w:val="nil"/>
            </w:tcBorders>
          </w:tcPr>
          <w:p w14:paraId="3104254F" w14:textId="6801C6E2" w:rsidR="005E14E8" w:rsidRPr="00EC0BC5" w:rsidRDefault="005E14E8" w:rsidP="005E14E8">
            <w:pPr>
              <w:jc w:val="center"/>
              <w:rPr>
                <w:rFonts w:asciiTheme="majorHAnsi" w:hAnsiTheme="majorHAnsi" w:cstheme="majorHAnsi"/>
                <w:sz w:val="18"/>
                <w:szCs w:val="18"/>
                <w:lang w:val="en-US"/>
              </w:rPr>
            </w:pPr>
            <w:r w:rsidRPr="00EC0BC5">
              <w:rPr>
                <w:rFonts w:ascii="Segoe UI Symbol" w:hAnsi="Segoe UI Symbol" w:cs="Segoe UI Symbol"/>
                <w:sz w:val="18"/>
                <w:szCs w:val="18"/>
                <w:lang w:val="en-US"/>
              </w:rPr>
              <w:t>✓</w:t>
            </w:r>
          </w:p>
        </w:tc>
        <w:tc>
          <w:tcPr>
            <w:tcW w:w="637" w:type="dxa"/>
            <w:tcBorders>
              <w:top w:val="nil"/>
              <w:left w:val="nil"/>
              <w:bottom w:val="nil"/>
              <w:right w:val="nil"/>
            </w:tcBorders>
          </w:tcPr>
          <w:p w14:paraId="07180931" w14:textId="420FFBCE" w:rsidR="005E14E8" w:rsidRPr="00EC0BC5" w:rsidRDefault="005E14E8" w:rsidP="005E14E8">
            <w:pPr>
              <w:jc w:val="center"/>
              <w:rPr>
                <w:rFonts w:asciiTheme="majorHAnsi" w:hAnsiTheme="majorHAnsi" w:cstheme="majorHAnsi"/>
                <w:sz w:val="18"/>
                <w:szCs w:val="18"/>
                <w:lang w:val="en-US"/>
              </w:rPr>
            </w:pPr>
            <w:r w:rsidRPr="00EC0BC5">
              <w:rPr>
                <w:rFonts w:ascii="Segoe UI Symbol" w:hAnsi="Segoe UI Symbol" w:cs="Segoe UI Symbol"/>
                <w:sz w:val="18"/>
                <w:szCs w:val="18"/>
                <w:lang w:val="en-US"/>
              </w:rPr>
              <w:t>✓</w:t>
            </w:r>
          </w:p>
        </w:tc>
        <w:tc>
          <w:tcPr>
            <w:tcW w:w="637" w:type="dxa"/>
            <w:tcBorders>
              <w:top w:val="nil"/>
              <w:left w:val="nil"/>
              <w:bottom w:val="nil"/>
              <w:right w:val="nil"/>
            </w:tcBorders>
          </w:tcPr>
          <w:p w14:paraId="402546D6" w14:textId="675BE7B5" w:rsidR="005E14E8" w:rsidRPr="00EC0BC5" w:rsidRDefault="005E14E8" w:rsidP="005E14E8">
            <w:pPr>
              <w:jc w:val="center"/>
              <w:rPr>
                <w:rFonts w:asciiTheme="majorHAnsi" w:hAnsiTheme="majorHAnsi" w:cstheme="majorHAnsi"/>
                <w:sz w:val="18"/>
                <w:szCs w:val="18"/>
                <w:lang w:val="en-US"/>
              </w:rPr>
            </w:pPr>
            <w:r w:rsidRPr="00EC0BC5">
              <w:rPr>
                <w:rFonts w:ascii="Segoe UI Symbol" w:hAnsi="Segoe UI Symbol" w:cs="Segoe UI Symbol"/>
                <w:sz w:val="18"/>
                <w:szCs w:val="18"/>
                <w:lang w:val="en-US"/>
              </w:rPr>
              <w:t>✓</w:t>
            </w:r>
          </w:p>
        </w:tc>
        <w:tc>
          <w:tcPr>
            <w:tcW w:w="1078" w:type="dxa"/>
            <w:tcBorders>
              <w:top w:val="nil"/>
              <w:left w:val="nil"/>
              <w:bottom w:val="nil"/>
              <w:right w:val="nil"/>
            </w:tcBorders>
          </w:tcPr>
          <w:p w14:paraId="711B55C2" w14:textId="441B4CD1" w:rsidR="005E14E8" w:rsidRPr="00EC0BC5" w:rsidRDefault="005E14E8" w:rsidP="005E14E8">
            <w:pPr>
              <w:jc w:val="center"/>
              <w:rPr>
                <w:rFonts w:asciiTheme="majorHAnsi" w:hAnsiTheme="majorHAnsi" w:cstheme="majorHAnsi"/>
                <w:sz w:val="18"/>
                <w:szCs w:val="18"/>
                <w:lang w:val="en-US"/>
              </w:rPr>
            </w:pPr>
            <w:r w:rsidRPr="00EC0BC5">
              <w:rPr>
                <w:rFonts w:ascii="Segoe UI Symbol" w:hAnsi="Segoe UI Symbol" w:cs="Segoe UI Symbol"/>
                <w:sz w:val="18"/>
                <w:szCs w:val="18"/>
                <w:lang w:val="en-US"/>
              </w:rPr>
              <w:t>✓</w:t>
            </w:r>
          </w:p>
        </w:tc>
      </w:tr>
      <w:tr w:rsidR="005E14E8" w:rsidRPr="005E14E8" w14:paraId="7436AB77" w14:textId="77777777" w:rsidTr="005E14E8">
        <w:tc>
          <w:tcPr>
            <w:tcW w:w="518" w:type="dxa"/>
            <w:tcBorders>
              <w:top w:val="nil"/>
              <w:left w:val="nil"/>
              <w:bottom w:val="nil"/>
              <w:right w:val="nil"/>
            </w:tcBorders>
            <w:vAlign w:val="center"/>
          </w:tcPr>
          <w:p w14:paraId="1C94CB84" w14:textId="77777777" w:rsidR="005E14E8" w:rsidRPr="005E14E8" w:rsidRDefault="005E14E8" w:rsidP="005E14E8">
            <w:pPr>
              <w:rPr>
                <w:rFonts w:asciiTheme="majorHAnsi" w:hAnsiTheme="majorHAnsi" w:cstheme="majorHAnsi"/>
                <w:sz w:val="20"/>
                <w:szCs w:val="20"/>
                <w:lang w:val="en-US"/>
              </w:rPr>
            </w:pPr>
            <w:r w:rsidRPr="005E14E8">
              <w:rPr>
                <w:rFonts w:asciiTheme="majorHAnsi" w:hAnsiTheme="majorHAnsi" w:cstheme="majorHAnsi"/>
                <w:sz w:val="20"/>
                <w:szCs w:val="20"/>
                <w:lang w:val="en-US"/>
              </w:rPr>
              <w:t>9.</w:t>
            </w:r>
          </w:p>
        </w:tc>
        <w:tc>
          <w:tcPr>
            <w:tcW w:w="5539" w:type="dxa"/>
            <w:tcBorders>
              <w:top w:val="nil"/>
              <w:left w:val="nil"/>
              <w:bottom w:val="nil"/>
              <w:right w:val="nil"/>
            </w:tcBorders>
            <w:vAlign w:val="center"/>
          </w:tcPr>
          <w:p w14:paraId="1350490B" w14:textId="2BADD78D" w:rsidR="005E14E8" w:rsidRPr="005E14E8" w:rsidRDefault="005E14E8" w:rsidP="005E14E8">
            <w:pPr>
              <w:rPr>
                <w:rFonts w:asciiTheme="majorHAnsi" w:hAnsiTheme="majorHAnsi" w:cstheme="majorHAnsi"/>
                <w:sz w:val="20"/>
                <w:szCs w:val="20"/>
                <w:lang w:val="en-US"/>
              </w:rPr>
            </w:pPr>
            <w:r w:rsidRPr="005E14E8">
              <w:rPr>
                <w:rFonts w:asciiTheme="majorHAnsi" w:hAnsiTheme="majorHAnsi" w:cstheme="majorHAnsi"/>
                <w:color w:val="000000"/>
                <w:sz w:val="20"/>
                <w:szCs w:val="20"/>
                <w:lang w:val="en-US"/>
              </w:rPr>
              <w:t>Keeping the neighborhood clean</w:t>
            </w:r>
          </w:p>
        </w:tc>
        <w:tc>
          <w:tcPr>
            <w:tcW w:w="637" w:type="dxa"/>
            <w:tcBorders>
              <w:top w:val="nil"/>
              <w:left w:val="nil"/>
              <w:bottom w:val="nil"/>
              <w:right w:val="nil"/>
            </w:tcBorders>
          </w:tcPr>
          <w:p w14:paraId="0A0EE66B" w14:textId="1E477051" w:rsidR="005E14E8" w:rsidRPr="00EC0BC5" w:rsidRDefault="005E14E8" w:rsidP="005E14E8">
            <w:pPr>
              <w:jc w:val="center"/>
              <w:rPr>
                <w:rFonts w:asciiTheme="majorHAnsi" w:hAnsiTheme="majorHAnsi" w:cstheme="majorHAnsi"/>
                <w:sz w:val="18"/>
                <w:szCs w:val="18"/>
                <w:lang w:val="en-US"/>
              </w:rPr>
            </w:pPr>
            <w:r w:rsidRPr="00EC0BC5">
              <w:rPr>
                <w:rFonts w:ascii="Segoe UI Symbol" w:hAnsi="Segoe UI Symbol" w:cs="Segoe UI Symbol"/>
                <w:sz w:val="18"/>
                <w:szCs w:val="18"/>
                <w:lang w:val="en-US"/>
              </w:rPr>
              <w:t>✓</w:t>
            </w:r>
          </w:p>
        </w:tc>
        <w:tc>
          <w:tcPr>
            <w:tcW w:w="637" w:type="dxa"/>
            <w:tcBorders>
              <w:top w:val="nil"/>
              <w:left w:val="nil"/>
              <w:bottom w:val="nil"/>
              <w:right w:val="nil"/>
            </w:tcBorders>
          </w:tcPr>
          <w:p w14:paraId="78AA4BEB" w14:textId="68AD21AA" w:rsidR="005E14E8" w:rsidRPr="00EC0BC5" w:rsidRDefault="005E14E8" w:rsidP="005E14E8">
            <w:pPr>
              <w:jc w:val="center"/>
              <w:rPr>
                <w:rFonts w:asciiTheme="majorHAnsi" w:hAnsiTheme="majorHAnsi" w:cstheme="majorHAnsi"/>
                <w:sz w:val="18"/>
                <w:szCs w:val="18"/>
                <w:lang w:val="en-US"/>
              </w:rPr>
            </w:pPr>
            <w:r w:rsidRPr="00EC0BC5">
              <w:rPr>
                <w:rFonts w:ascii="Segoe UI Symbol" w:hAnsi="Segoe UI Symbol" w:cs="Segoe UI Symbol"/>
                <w:sz w:val="18"/>
                <w:szCs w:val="18"/>
                <w:lang w:val="en-US"/>
              </w:rPr>
              <w:t>✓</w:t>
            </w:r>
          </w:p>
        </w:tc>
        <w:tc>
          <w:tcPr>
            <w:tcW w:w="637" w:type="dxa"/>
            <w:tcBorders>
              <w:top w:val="nil"/>
              <w:left w:val="nil"/>
              <w:bottom w:val="nil"/>
              <w:right w:val="nil"/>
            </w:tcBorders>
          </w:tcPr>
          <w:p w14:paraId="382F674A" w14:textId="4DE952FD" w:rsidR="005E14E8" w:rsidRPr="00EC0BC5" w:rsidRDefault="005E14E8" w:rsidP="005E14E8">
            <w:pPr>
              <w:jc w:val="center"/>
              <w:rPr>
                <w:rFonts w:asciiTheme="majorHAnsi" w:hAnsiTheme="majorHAnsi" w:cstheme="majorHAnsi"/>
                <w:sz w:val="18"/>
                <w:szCs w:val="18"/>
                <w:lang w:val="en-US"/>
              </w:rPr>
            </w:pPr>
            <w:r w:rsidRPr="00EC0BC5">
              <w:rPr>
                <w:rFonts w:ascii="Segoe UI Symbol" w:hAnsi="Segoe UI Symbol" w:cs="Segoe UI Symbol"/>
                <w:sz w:val="18"/>
                <w:szCs w:val="18"/>
                <w:lang w:val="en-US"/>
              </w:rPr>
              <w:t>✓</w:t>
            </w:r>
          </w:p>
        </w:tc>
        <w:tc>
          <w:tcPr>
            <w:tcW w:w="1078" w:type="dxa"/>
            <w:tcBorders>
              <w:top w:val="nil"/>
              <w:left w:val="nil"/>
              <w:bottom w:val="nil"/>
              <w:right w:val="nil"/>
            </w:tcBorders>
          </w:tcPr>
          <w:p w14:paraId="0D9A5189" w14:textId="20E05514" w:rsidR="005E14E8" w:rsidRPr="00EC0BC5" w:rsidRDefault="005E14E8" w:rsidP="005E14E8">
            <w:pPr>
              <w:jc w:val="center"/>
              <w:rPr>
                <w:rFonts w:asciiTheme="majorHAnsi" w:hAnsiTheme="majorHAnsi" w:cstheme="majorHAnsi"/>
                <w:sz w:val="18"/>
                <w:szCs w:val="18"/>
                <w:lang w:val="en-US"/>
              </w:rPr>
            </w:pPr>
            <w:r w:rsidRPr="00EC0BC5">
              <w:rPr>
                <w:rFonts w:ascii="Segoe UI Symbol" w:hAnsi="Segoe UI Symbol" w:cs="Segoe UI Symbol"/>
                <w:sz w:val="18"/>
                <w:szCs w:val="18"/>
                <w:lang w:val="en-US"/>
              </w:rPr>
              <w:t>✓</w:t>
            </w:r>
          </w:p>
        </w:tc>
      </w:tr>
      <w:tr w:rsidR="005E14E8" w:rsidRPr="005E14E8" w14:paraId="6180918A" w14:textId="77777777" w:rsidTr="005E14E8">
        <w:tc>
          <w:tcPr>
            <w:tcW w:w="518" w:type="dxa"/>
            <w:tcBorders>
              <w:top w:val="nil"/>
              <w:left w:val="nil"/>
              <w:bottom w:val="nil"/>
              <w:right w:val="nil"/>
            </w:tcBorders>
            <w:vAlign w:val="center"/>
          </w:tcPr>
          <w:p w14:paraId="705CE4FF" w14:textId="77777777" w:rsidR="005E14E8" w:rsidRPr="005E14E8" w:rsidRDefault="005E14E8" w:rsidP="005E14E8">
            <w:pPr>
              <w:rPr>
                <w:rFonts w:asciiTheme="majorHAnsi" w:hAnsiTheme="majorHAnsi" w:cstheme="majorHAnsi"/>
                <w:sz w:val="20"/>
                <w:szCs w:val="20"/>
                <w:lang w:val="en-US"/>
              </w:rPr>
            </w:pPr>
            <w:r w:rsidRPr="005E14E8">
              <w:rPr>
                <w:rFonts w:asciiTheme="majorHAnsi" w:hAnsiTheme="majorHAnsi" w:cstheme="majorHAnsi"/>
                <w:sz w:val="20"/>
                <w:szCs w:val="20"/>
                <w:lang w:val="en-US"/>
              </w:rPr>
              <w:t>10.</w:t>
            </w:r>
          </w:p>
        </w:tc>
        <w:tc>
          <w:tcPr>
            <w:tcW w:w="5539" w:type="dxa"/>
            <w:tcBorders>
              <w:top w:val="nil"/>
              <w:left w:val="nil"/>
              <w:bottom w:val="nil"/>
              <w:right w:val="nil"/>
            </w:tcBorders>
            <w:vAlign w:val="center"/>
          </w:tcPr>
          <w:p w14:paraId="36C9F2B7" w14:textId="77777777" w:rsidR="005E14E8" w:rsidRPr="005E14E8" w:rsidRDefault="005E14E8" w:rsidP="005E14E8">
            <w:pPr>
              <w:rPr>
                <w:rFonts w:asciiTheme="majorHAnsi" w:hAnsiTheme="majorHAnsi" w:cstheme="majorHAnsi"/>
                <w:sz w:val="20"/>
                <w:szCs w:val="20"/>
                <w:lang w:val="en-US"/>
              </w:rPr>
            </w:pPr>
            <w:r w:rsidRPr="005E14E8">
              <w:rPr>
                <w:rFonts w:asciiTheme="majorHAnsi" w:hAnsiTheme="majorHAnsi" w:cstheme="majorHAnsi"/>
                <w:color w:val="000000"/>
                <w:sz w:val="20"/>
                <w:szCs w:val="20"/>
                <w:lang w:val="en-US"/>
              </w:rPr>
              <w:t>Providing more resources to schools</w:t>
            </w:r>
          </w:p>
        </w:tc>
        <w:tc>
          <w:tcPr>
            <w:tcW w:w="637" w:type="dxa"/>
            <w:tcBorders>
              <w:top w:val="nil"/>
              <w:left w:val="nil"/>
              <w:bottom w:val="nil"/>
              <w:right w:val="nil"/>
            </w:tcBorders>
          </w:tcPr>
          <w:p w14:paraId="7C71157E" w14:textId="3B354A40" w:rsidR="005E14E8" w:rsidRPr="00EC0BC5" w:rsidRDefault="005E14E8" w:rsidP="005E14E8">
            <w:pPr>
              <w:jc w:val="center"/>
              <w:rPr>
                <w:rFonts w:asciiTheme="majorHAnsi" w:hAnsiTheme="majorHAnsi" w:cstheme="majorHAnsi"/>
                <w:sz w:val="18"/>
                <w:szCs w:val="18"/>
                <w:lang w:val="en-US"/>
              </w:rPr>
            </w:pPr>
            <w:r w:rsidRPr="00EC0BC5">
              <w:rPr>
                <w:rFonts w:ascii="Segoe UI Symbol" w:hAnsi="Segoe UI Symbol" w:cs="Segoe UI Symbol"/>
                <w:sz w:val="18"/>
                <w:szCs w:val="18"/>
                <w:lang w:val="en-US"/>
              </w:rPr>
              <w:t>✓</w:t>
            </w:r>
          </w:p>
        </w:tc>
        <w:tc>
          <w:tcPr>
            <w:tcW w:w="637" w:type="dxa"/>
            <w:tcBorders>
              <w:top w:val="nil"/>
              <w:left w:val="nil"/>
              <w:bottom w:val="nil"/>
              <w:right w:val="nil"/>
            </w:tcBorders>
          </w:tcPr>
          <w:p w14:paraId="195279C3" w14:textId="29FDD8B1" w:rsidR="005E14E8" w:rsidRPr="00EC0BC5" w:rsidRDefault="005E14E8" w:rsidP="005E14E8">
            <w:pPr>
              <w:jc w:val="center"/>
              <w:rPr>
                <w:rFonts w:asciiTheme="majorHAnsi" w:hAnsiTheme="majorHAnsi" w:cstheme="majorHAnsi"/>
                <w:sz w:val="18"/>
                <w:szCs w:val="18"/>
                <w:lang w:val="en-US"/>
              </w:rPr>
            </w:pPr>
            <w:r w:rsidRPr="00EC0BC5">
              <w:rPr>
                <w:rFonts w:ascii="Segoe UI Symbol" w:hAnsi="Segoe UI Symbol" w:cs="Segoe UI Symbol"/>
                <w:sz w:val="18"/>
                <w:szCs w:val="18"/>
                <w:lang w:val="en-US"/>
              </w:rPr>
              <w:t>✓</w:t>
            </w:r>
          </w:p>
        </w:tc>
        <w:tc>
          <w:tcPr>
            <w:tcW w:w="637" w:type="dxa"/>
            <w:tcBorders>
              <w:top w:val="nil"/>
              <w:left w:val="nil"/>
              <w:bottom w:val="nil"/>
              <w:right w:val="nil"/>
            </w:tcBorders>
          </w:tcPr>
          <w:p w14:paraId="0C15F267" w14:textId="566FD0E4" w:rsidR="005E14E8" w:rsidRPr="00EC0BC5" w:rsidRDefault="005E14E8" w:rsidP="005E14E8">
            <w:pPr>
              <w:jc w:val="center"/>
              <w:rPr>
                <w:rFonts w:asciiTheme="majorHAnsi" w:hAnsiTheme="majorHAnsi" w:cstheme="majorHAnsi"/>
                <w:sz w:val="18"/>
                <w:szCs w:val="18"/>
                <w:lang w:val="en-US"/>
              </w:rPr>
            </w:pPr>
            <w:r w:rsidRPr="00EC0BC5">
              <w:rPr>
                <w:rFonts w:ascii="Segoe UI Symbol" w:hAnsi="Segoe UI Symbol" w:cs="Segoe UI Symbol"/>
                <w:sz w:val="18"/>
                <w:szCs w:val="18"/>
                <w:lang w:val="en-US"/>
              </w:rPr>
              <w:t>✓</w:t>
            </w:r>
          </w:p>
        </w:tc>
        <w:tc>
          <w:tcPr>
            <w:tcW w:w="1078" w:type="dxa"/>
            <w:tcBorders>
              <w:top w:val="nil"/>
              <w:left w:val="nil"/>
              <w:bottom w:val="nil"/>
              <w:right w:val="nil"/>
            </w:tcBorders>
          </w:tcPr>
          <w:p w14:paraId="4101149D" w14:textId="122CDEC7" w:rsidR="005E14E8" w:rsidRPr="00EC0BC5" w:rsidRDefault="005E14E8" w:rsidP="005E14E8">
            <w:pPr>
              <w:jc w:val="center"/>
              <w:rPr>
                <w:rFonts w:asciiTheme="majorHAnsi" w:hAnsiTheme="majorHAnsi" w:cstheme="majorHAnsi"/>
                <w:sz w:val="18"/>
                <w:szCs w:val="18"/>
                <w:lang w:val="en-US"/>
              </w:rPr>
            </w:pPr>
            <w:r w:rsidRPr="00EC0BC5">
              <w:rPr>
                <w:rFonts w:ascii="Segoe UI Symbol" w:hAnsi="Segoe UI Symbol" w:cs="Segoe UI Symbol"/>
                <w:sz w:val="18"/>
                <w:szCs w:val="18"/>
                <w:lang w:val="en-US"/>
              </w:rPr>
              <w:t>✓</w:t>
            </w:r>
          </w:p>
        </w:tc>
      </w:tr>
      <w:tr w:rsidR="005E14E8" w:rsidRPr="005E14E8" w14:paraId="36928D9F" w14:textId="77777777" w:rsidTr="005E14E8">
        <w:tc>
          <w:tcPr>
            <w:tcW w:w="518" w:type="dxa"/>
            <w:tcBorders>
              <w:top w:val="nil"/>
              <w:left w:val="nil"/>
              <w:bottom w:val="nil"/>
              <w:right w:val="nil"/>
            </w:tcBorders>
            <w:vAlign w:val="center"/>
          </w:tcPr>
          <w:p w14:paraId="1C5C586A" w14:textId="77777777" w:rsidR="005E14E8" w:rsidRPr="005E14E8" w:rsidRDefault="005E14E8" w:rsidP="005E14E8">
            <w:pPr>
              <w:rPr>
                <w:rFonts w:asciiTheme="majorHAnsi" w:hAnsiTheme="majorHAnsi" w:cstheme="majorHAnsi"/>
                <w:sz w:val="20"/>
                <w:szCs w:val="20"/>
                <w:lang w:val="en-US"/>
              </w:rPr>
            </w:pPr>
            <w:r w:rsidRPr="005E14E8">
              <w:rPr>
                <w:rFonts w:asciiTheme="majorHAnsi" w:hAnsiTheme="majorHAnsi" w:cstheme="majorHAnsi"/>
                <w:sz w:val="20"/>
                <w:szCs w:val="20"/>
                <w:lang w:val="en-US"/>
              </w:rPr>
              <w:t>11.</w:t>
            </w:r>
          </w:p>
        </w:tc>
        <w:tc>
          <w:tcPr>
            <w:tcW w:w="5539" w:type="dxa"/>
            <w:tcBorders>
              <w:top w:val="nil"/>
              <w:left w:val="nil"/>
              <w:bottom w:val="nil"/>
              <w:right w:val="nil"/>
            </w:tcBorders>
            <w:vAlign w:val="center"/>
          </w:tcPr>
          <w:p w14:paraId="1DB8A8F6" w14:textId="60344D90" w:rsidR="005E14E8" w:rsidRPr="005E14E8" w:rsidRDefault="005E14E8" w:rsidP="005E14E8">
            <w:pPr>
              <w:rPr>
                <w:rFonts w:asciiTheme="majorHAnsi" w:hAnsiTheme="majorHAnsi" w:cstheme="majorHAnsi"/>
                <w:sz w:val="20"/>
                <w:szCs w:val="20"/>
                <w:lang w:val="en-US"/>
              </w:rPr>
            </w:pPr>
            <w:r w:rsidRPr="005E14E8">
              <w:rPr>
                <w:rFonts w:asciiTheme="majorHAnsi" w:hAnsiTheme="majorHAnsi" w:cstheme="majorHAnsi"/>
                <w:color w:val="000000"/>
                <w:sz w:val="20"/>
                <w:szCs w:val="20"/>
                <w:lang w:val="en-US"/>
              </w:rPr>
              <w:t>Reducing unemployment</w:t>
            </w:r>
          </w:p>
        </w:tc>
        <w:tc>
          <w:tcPr>
            <w:tcW w:w="637" w:type="dxa"/>
            <w:tcBorders>
              <w:top w:val="nil"/>
              <w:left w:val="nil"/>
              <w:bottom w:val="nil"/>
              <w:right w:val="nil"/>
            </w:tcBorders>
          </w:tcPr>
          <w:p w14:paraId="50369FA9" w14:textId="4DADB69C" w:rsidR="005E14E8" w:rsidRPr="00EC0BC5" w:rsidRDefault="005E14E8" w:rsidP="005E14E8">
            <w:pPr>
              <w:jc w:val="center"/>
              <w:rPr>
                <w:rFonts w:asciiTheme="majorHAnsi" w:hAnsiTheme="majorHAnsi" w:cstheme="majorHAnsi"/>
                <w:sz w:val="18"/>
                <w:szCs w:val="18"/>
                <w:lang w:val="en-US"/>
              </w:rPr>
            </w:pPr>
            <w:r w:rsidRPr="00EC0BC5">
              <w:rPr>
                <w:rFonts w:ascii="Segoe UI Symbol" w:hAnsi="Segoe UI Symbol" w:cs="Segoe UI Symbol"/>
                <w:sz w:val="18"/>
                <w:szCs w:val="18"/>
                <w:lang w:val="en-US"/>
              </w:rPr>
              <w:t>✓</w:t>
            </w:r>
          </w:p>
        </w:tc>
        <w:tc>
          <w:tcPr>
            <w:tcW w:w="637" w:type="dxa"/>
            <w:tcBorders>
              <w:top w:val="nil"/>
              <w:left w:val="nil"/>
              <w:bottom w:val="nil"/>
              <w:right w:val="nil"/>
            </w:tcBorders>
          </w:tcPr>
          <w:p w14:paraId="5A97FC5F" w14:textId="34FCC717" w:rsidR="005E14E8" w:rsidRPr="00EC0BC5" w:rsidRDefault="005E14E8" w:rsidP="005E14E8">
            <w:pPr>
              <w:jc w:val="center"/>
              <w:rPr>
                <w:rFonts w:asciiTheme="majorHAnsi" w:hAnsiTheme="majorHAnsi" w:cstheme="majorHAnsi"/>
                <w:sz w:val="18"/>
                <w:szCs w:val="18"/>
                <w:lang w:val="en-US"/>
              </w:rPr>
            </w:pPr>
            <w:r w:rsidRPr="00EC0BC5">
              <w:rPr>
                <w:rFonts w:ascii="Segoe UI Symbol" w:hAnsi="Segoe UI Symbol" w:cs="Segoe UI Symbol"/>
                <w:sz w:val="18"/>
                <w:szCs w:val="18"/>
                <w:lang w:val="en-US"/>
              </w:rPr>
              <w:t>✓</w:t>
            </w:r>
          </w:p>
        </w:tc>
        <w:tc>
          <w:tcPr>
            <w:tcW w:w="637" w:type="dxa"/>
            <w:tcBorders>
              <w:top w:val="nil"/>
              <w:left w:val="nil"/>
              <w:bottom w:val="nil"/>
              <w:right w:val="nil"/>
            </w:tcBorders>
          </w:tcPr>
          <w:p w14:paraId="13B9AA85" w14:textId="0D942BE0" w:rsidR="005E14E8" w:rsidRPr="00EC0BC5" w:rsidRDefault="005E14E8" w:rsidP="005E14E8">
            <w:pPr>
              <w:jc w:val="center"/>
              <w:rPr>
                <w:rFonts w:asciiTheme="majorHAnsi" w:hAnsiTheme="majorHAnsi" w:cstheme="majorHAnsi"/>
                <w:sz w:val="18"/>
                <w:szCs w:val="18"/>
                <w:lang w:val="en-US"/>
              </w:rPr>
            </w:pPr>
            <w:r w:rsidRPr="00EC0BC5">
              <w:rPr>
                <w:rFonts w:ascii="Segoe UI Symbol" w:hAnsi="Segoe UI Symbol" w:cs="Segoe UI Symbol"/>
                <w:sz w:val="18"/>
                <w:szCs w:val="18"/>
                <w:lang w:val="en-US"/>
              </w:rPr>
              <w:t>✓</w:t>
            </w:r>
          </w:p>
        </w:tc>
        <w:tc>
          <w:tcPr>
            <w:tcW w:w="1078" w:type="dxa"/>
            <w:tcBorders>
              <w:top w:val="nil"/>
              <w:left w:val="nil"/>
              <w:bottom w:val="nil"/>
              <w:right w:val="nil"/>
            </w:tcBorders>
          </w:tcPr>
          <w:p w14:paraId="54CF7A45" w14:textId="7A48BDF4" w:rsidR="005E14E8" w:rsidRPr="00EC0BC5" w:rsidRDefault="005E14E8" w:rsidP="005E14E8">
            <w:pPr>
              <w:jc w:val="center"/>
              <w:rPr>
                <w:rFonts w:asciiTheme="majorHAnsi" w:hAnsiTheme="majorHAnsi" w:cstheme="majorHAnsi"/>
                <w:sz w:val="18"/>
                <w:szCs w:val="18"/>
                <w:lang w:val="en-US"/>
              </w:rPr>
            </w:pPr>
            <w:r w:rsidRPr="00EC0BC5">
              <w:rPr>
                <w:rFonts w:ascii="Segoe UI Symbol" w:hAnsi="Segoe UI Symbol" w:cs="Segoe UI Symbol"/>
                <w:sz w:val="18"/>
                <w:szCs w:val="18"/>
                <w:lang w:val="en-US"/>
              </w:rPr>
              <w:t>✓</w:t>
            </w:r>
          </w:p>
        </w:tc>
      </w:tr>
      <w:tr w:rsidR="005E14E8" w:rsidRPr="005E14E8" w14:paraId="70A8EE38" w14:textId="77777777" w:rsidTr="005E14E8">
        <w:tc>
          <w:tcPr>
            <w:tcW w:w="518" w:type="dxa"/>
            <w:tcBorders>
              <w:top w:val="nil"/>
              <w:left w:val="nil"/>
              <w:bottom w:val="nil"/>
              <w:right w:val="nil"/>
            </w:tcBorders>
            <w:vAlign w:val="center"/>
          </w:tcPr>
          <w:p w14:paraId="2F4FDD76" w14:textId="77777777" w:rsidR="005E14E8" w:rsidRPr="005E14E8" w:rsidRDefault="005E14E8" w:rsidP="005E14E8">
            <w:pPr>
              <w:rPr>
                <w:rFonts w:asciiTheme="majorHAnsi" w:hAnsiTheme="majorHAnsi" w:cstheme="majorHAnsi"/>
                <w:sz w:val="20"/>
                <w:szCs w:val="20"/>
                <w:lang w:val="en-US"/>
              </w:rPr>
            </w:pPr>
            <w:r w:rsidRPr="005E14E8">
              <w:rPr>
                <w:rFonts w:asciiTheme="majorHAnsi" w:hAnsiTheme="majorHAnsi" w:cstheme="majorHAnsi"/>
                <w:sz w:val="20"/>
                <w:szCs w:val="20"/>
                <w:lang w:val="en-US"/>
              </w:rPr>
              <w:t>12.</w:t>
            </w:r>
          </w:p>
        </w:tc>
        <w:tc>
          <w:tcPr>
            <w:tcW w:w="5539" w:type="dxa"/>
            <w:tcBorders>
              <w:top w:val="nil"/>
              <w:left w:val="nil"/>
              <w:bottom w:val="nil"/>
              <w:right w:val="nil"/>
            </w:tcBorders>
            <w:vAlign w:val="center"/>
          </w:tcPr>
          <w:p w14:paraId="25EFC366" w14:textId="34B82EC9" w:rsidR="005E14E8" w:rsidRPr="005E14E8" w:rsidRDefault="005E14E8" w:rsidP="005E14E8">
            <w:pPr>
              <w:rPr>
                <w:rFonts w:asciiTheme="majorHAnsi" w:hAnsiTheme="majorHAnsi" w:cstheme="majorHAnsi"/>
                <w:sz w:val="20"/>
                <w:szCs w:val="20"/>
                <w:lang w:val="en-US"/>
              </w:rPr>
            </w:pPr>
            <w:r w:rsidRPr="005E14E8">
              <w:rPr>
                <w:rFonts w:asciiTheme="majorHAnsi" w:hAnsiTheme="majorHAnsi" w:cstheme="majorHAnsi"/>
                <w:color w:val="000000"/>
                <w:sz w:val="20"/>
                <w:szCs w:val="20"/>
                <w:lang w:val="en-US"/>
              </w:rPr>
              <w:t>Improving the standards of rental apartments</w:t>
            </w:r>
          </w:p>
        </w:tc>
        <w:tc>
          <w:tcPr>
            <w:tcW w:w="637" w:type="dxa"/>
            <w:tcBorders>
              <w:top w:val="nil"/>
              <w:left w:val="nil"/>
              <w:bottom w:val="nil"/>
              <w:right w:val="nil"/>
            </w:tcBorders>
          </w:tcPr>
          <w:p w14:paraId="7A27D720" w14:textId="5FBE3EB7" w:rsidR="005E14E8" w:rsidRPr="00EC0BC5" w:rsidRDefault="005E14E8" w:rsidP="005E14E8">
            <w:pPr>
              <w:jc w:val="center"/>
              <w:rPr>
                <w:rFonts w:asciiTheme="majorHAnsi" w:hAnsiTheme="majorHAnsi" w:cstheme="majorHAnsi"/>
                <w:sz w:val="18"/>
                <w:szCs w:val="18"/>
                <w:lang w:val="en-US"/>
              </w:rPr>
            </w:pPr>
            <w:r w:rsidRPr="00EC0BC5">
              <w:rPr>
                <w:rFonts w:ascii="Segoe UI Symbol" w:hAnsi="Segoe UI Symbol" w:cs="Segoe UI Symbol"/>
                <w:sz w:val="18"/>
                <w:szCs w:val="18"/>
                <w:lang w:val="en-US"/>
              </w:rPr>
              <w:t>✓</w:t>
            </w:r>
          </w:p>
        </w:tc>
        <w:tc>
          <w:tcPr>
            <w:tcW w:w="637" w:type="dxa"/>
            <w:tcBorders>
              <w:top w:val="nil"/>
              <w:left w:val="nil"/>
              <w:bottom w:val="nil"/>
              <w:right w:val="nil"/>
            </w:tcBorders>
            <w:vAlign w:val="center"/>
          </w:tcPr>
          <w:p w14:paraId="6574D3DE" w14:textId="77777777" w:rsidR="005E14E8" w:rsidRPr="00EC0BC5" w:rsidRDefault="005E14E8" w:rsidP="005E14E8">
            <w:pPr>
              <w:jc w:val="center"/>
              <w:rPr>
                <w:rFonts w:asciiTheme="majorHAnsi" w:hAnsiTheme="majorHAnsi" w:cstheme="majorHAnsi"/>
                <w:sz w:val="18"/>
                <w:szCs w:val="18"/>
                <w:lang w:val="en-US"/>
              </w:rPr>
            </w:pPr>
          </w:p>
        </w:tc>
        <w:tc>
          <w:tcPr>
            <w:tcW w:w="637" w:type="dxa"/>
            <w:tcBorders>
              <w:top w:val="nil"/>
              <w:left w:val="nil"/>
              <w:bottom w:val="nil"/>
              <w:right w:val="nil"/>
            </w:tcBorders>
            <w:vAlign w:val="center"/>
          </w:tcPr>
          <w:p w14:paraId="4DF0E58E" w14:textId="77777777" w:rsidR="005E14E8" w:rsidRPr="00EC0BC5" w:rsidRDefault="005E14E8" w:rsidP="005E14E8">
            <w:pPr>
              <w:jc w:val="center"/>
              <w:rPr>
                <w:rFonts w:asciiTheme="majorHAnsi" w:hAnsiTheme="majorHAnsi" w:cstheme="majorHAnsi"/>
                <w:sz w:val="18"/>
                <w:szCs w:val="18"/>
                <w:lang w:val="en-US"/>
              </w:rPr>
            </w:pPr>
          </w:p>
        </w:tc>
        <w:tc>
          <w:tcPr>
            <w:tcW w:w="1078" w:type="dxa"/>
            <w:tcBorders>
              <w:top w:val="nil"/>
              <w:left w:val="nil"/>
              <w:bottom w:val="nil"/>
              <w:right w:val="nil"/>
            </w:tcBorders>
            <w:vAlign w:val="center"/>
          </w:tcPr>
          <w:p w14:paraId="2DA366BB" w14:textId="0D908F1F" w:rsidR="005E14E8" w:rsidRPr="00EC0BC5" w:rsidRDefault="005E14E8" w:rsidP="005E14E8">
            <w:pPr>
              <w:jc w:val="center"/>
              <w:rPr>
                <w:rFonts w:asciiTheme="majorHAnsi" w:hAnsiTheme="majorHAnsi" w:cstheme="majorHAnsi"/>
                <w:sz w:val="18"/>
                <w:szCs w:val="18"/>
                <w:lang w:val="en-US"/>
              </w:rPr>
            </w:pPr>
            <w:r w:rsidRPr="00EC0BC5">
              <w:rPr>
                <w:rFonts w:ascii="Segoe UI Symbol" w:hAnsi="Segoe UI Symbol" w:cs="Segoe UI Symbol"/>
                <w:sz w:val="18"/>
                <w:szCs w:val="18"/>
                <w:lang w:val="en-US"/>
              </w:rPr>
              <w:t>✓</w:t>
            </w:r>
          </w:p>
        </w:tc>
      </w:tr>
      <w:tr w:rsidR="005E14E8" w:rsidRPr="005E14E8" w14:paraId="1489D631" w14:textId="77777777" w:rsidTr="005E14E8">
        <w:tc>
          <w:tcPr>
            <w:tcW w:w="518" w:type="dxa"/>
            <w:tcBorders>
              <w:top w:val="nil"/>
              <w:left w:val="nil"/>
              <w:bottom w:val="nil"/>
              <w:right w:val="nil"/>
            </w:tcBorders>
            <w:vAlign w:val="center"/>
          </w:tcPr>
          <w:p w14:paraId="1BC7D5D4" w14:textId="77777777" w:rsidR="005E14E8" w:rsidRPr="005E14E8" w:rsidRDefault="005E14E8" w:rsidP="005E14E8">
            <w:pPr>
              <w:rPr>
                <w:rFonts w:asciiTheme="majorHAnsi" w:hAnsiTheme="majorHAnsi" w:cstheme="majorHAnsi"/>
                <w:sz w:val="20"/>
                <w:szCs w:val="20"/>
                <w:lang w:val="en-US"/>
              </w:rPr>
            </w:pPr>
            <w:r w:rsidRPr="005E14E8">
              <w:rPr>
                <w:rFonts w:asciiTheme="majorHAnsi" w:hAnsiTheme="majorHAnsi" w:cstheme="majorHAnsi"/>
                <w:sz w:val="20"/>
                <w:szCs w:val="20"/>
                <w:lang w:val="en-US"/>
              </w:rPr>
              <w:t>13.</w:t>
            </w:r>
          </w:p>
        </w:tc>
        <w:tc>
          <w:tcPr>
            <w:tcW w:w="5539" w:type="dxa"/>
            <w:tcBorders>
              <w:top w:val="nil"/>
              <w:left w:val="nil"/>
              <w:bottom w:val="nil"/>
              <w:right w:val="nil"/>
            </w:tcBorders>
            <w:vAlign w:val="center"/>
          </w:tcPr>
          <w:p w14:paraId="5C62E6AD" w14:textId="12541FC4" w:rsidR="005E14E8" w:rsidRPr="005E14E8" w:rsidRDefault="005E14E8" w:rsidP="005E14E8">
            <w:pPr>
              <w:rPr>
                <w:rFonts w:asciiTheme="majorHAnsi" w:hAnsiTheme="majorHAnsi" w:cstheme="majorHAnsi"/>
                <w:sz w:val="20"/>
                <w:szCs w:val="20"/>
                <w:lang w:val="en-US"/>
              </w:rPr>
            </w:pPr>
            <w:r w:rsidRPr="005E14E8">
              <w:rPr>
                <w:rFonts w:asciiTheme="majorHAnsi" w:hAnsiTheme="majorHAnsi" w:cstheme="majorHAnsi"/>
                <w:color w:val="000000"/>
                <w:sz w:val="20"/>
                <w:szCs w:val="20"/>
                <w:lang w:val="en-US"/>
              </w:rPr>
              <w:t>Getting more people involved in the neighborhood watch</w:t>
            </w:r>
          </w:p>
        </w:tc>
        <w:tc>
          <w:tcPr>
            <w:tcW w:w="637" w:type="dxa"/>
            <w:tcBorders>
              <w:top w:val="nil"/>
              <w:left w:val="nil"/>
              <w:bottom w:val="nil"/>
              <w:right w:val="nil"/>
            </w:tcBorders>
          </w:tcPr>
          <w:p w14:paraId="593871AF" w14:textId="5887B1D3" w:rsidR="005E14E8" w:rsidRPr="00EC0BC5" w:rsidRDefault="005E14E8" w:rsidP="005E14E8">
            <w:pPr>
              <w:jc w:val="center"/>
              <w:rPr>
                <w:rFonts w:asciiTheme="majorHAnsi" w:hAnsiTheme="majorHAnsi" w:cstheme="majorHAnsi"/>
                <w:sz w:val="18"/>
                <w:szCs w:val="18"/>
                <w:lang w:val="en-US"/>
              </w:rPr>
            </w:pPr>
            <w:r w:rsidRPr="00EC0BC5">
              <w:rPr>
                <w:rFonts w:ascii="Segoe UI Symbol" w:hAnsi="Segoe UI Symbol" w:cs="Segoe UI Symbol"/>
                <w:sz w:val="18"/>
                <w:szCs w:val="18"/>
                <w:lang w:val="en-US"/>
              </w:rPr>
              <w:t>✓</w:t>
            </w:r>
          </w:p>
        </w:tc>
        <w:tc>
          <w:tcPr>
            <w:tcW w:w="637" w:type="dxa"/>
            <w:tcBorders>
              <w:top w:val="nil"/>
              <w:left w:val="nil"/>
              <w:bottom w:val="nil"/>
              <w:right w:val="nil"/>
            </w:tcBorders>
            <w:vAlign w:val="center"/>
          </w:tcPr>
          <w:p w14:paraId="656E238F" w14:textId="77777777" w:rsidR="005E14E8" w:rsidRPr="00EC0BC5" w:rsidRDefault="005E14E8" w:rsidP="005E14E8">
            <w:pPr>
              <w:jc w:val="center"/>
              <w:rPr>
                <w:rFonts w:asciiTheme="majorHAnsi" w:hAnsiTheme="majorHAnsi" w:cstheme="majorHAnsi"/>
                <w:sz w:val="18"/>
                <w:szCs w:val="18"/>
                <w:lang w:val="en-US"/>
              </w:rPr>
            </w:pPr>
          </w:p>
        </w:tc>
        <w:tc>
          <w:tcPr>
            <w:tcW w:w="637" w:type="dxa"/>
            <w:tcBorders>
              <w:top w:val="nil"/>
              <w:left w:val="nil"/>
              <w:bottom w:val="nil"/>
              <w:right w:val="nil"/>
            </w:tcBorders>
            <w:vAlign w:val="center"/>
          </w:tcPr>
          <w:p w14:paraId="4D570EBF" w14:textId="77777777" w:rsidR="005E14E8" w:rsidRPr="00EC0BC5" w:rsidRDefault="005E14E8" w:rsidP="005E14E8">
            <w:pPr>
              <w:jc w:val="center"/>
              <w:rPr>
                <w:rFonts w:asciiTheme="majorHAnsi" w:hAnsiTheme="majorHAnsi" w:cstheme="majorHAnsi"/>
                <w:sz w:val="18"/>
                <w:szCs w:val="18"/>
                <w:lang w:val="en-US"/>
              </w:rPr>
            </w:pPr>
          </w:p>
        </w:tc>
        <w:tc>
          <w:tcPr>
            <w:tcW w:w="1078" w:type="dxa"/>
            <w:tcBorders>
              <w:top w:val="nil"/>
              <w:left w:val="nil"/>
              <w:bottom w:val="nil"/>
              <w:right w:val="nil"/>
            </w:tcBorders>
            <w:vAlign w:val="center"/>
          </w:tcPr>
          <w:p w14:paraId="1FDDA183" w14:textId="14740504" w:rsidR="005E14E8" w:rsidRPr="00EC0BC5" w:rsidRDefault="005E14E8" w:rsidP="005E14E8">
            <w:pPr>
              <w:jc w:val="center"/>
              <w:rPr>
                <w:rFonts w:asciiTheme="majorHAnsi" w:hAnsiTheme="majorHAnsi" w:cstheme="majorHAnsi"/>
                <w:sz w:val="18"/>
                <w:szCs w:val="18"/>
                <w:lang w:val="en-US"/>
              </w:rPr>
            </w:pPr>
            <w:r w:rsidRPr="00EC0BC5">
              <w:rPr>
                <w:rFonts w:ascii="Segoe UI Symbol" w:hAnsi="Segoe UI Symbol" w:cs="Segoe UI Symbol"/>
                <w:sz w:val="18"/>
                <w:szCs w:val="18"/>
                <w:lang w:val="en-US"/>
              </w:rPr>
              <w:t>✓</w:t>
            </w:r>
          </w:p>
        </w:tc>
      </w:tr>
      <w:tr w:rsidR="005E14E8" w:rsidRPr="005E14E8" w14:paraId="763C1EC5" w14:textId="77777777" w:rsidTr="005E14E8">
        <w:tc>
          <w:tcPr>
            <w:tcW w:w="518" w:type="dxa"/>
            <w:tcBorders>
              <w:top w:val="nil"/>
              <w:left w:val="nil"/>
              <w:right w:val="nil"/>
            </w:tcBorders>
            <w:vAlign w:val="center"/>
          </w:tcPr>
          <w:p w14:paraId="06EAC0BD" w14:textId="77777777" w:rsidR="005E14E8" w:rsidRPr="005E14E8" w:rsidRDefault="005E14E8" w:rsidP="005E14E8">
            <w:pPr>
              <w:rPr>
                <w:rFonts w:asciiTheme="majorHAnsi" w:hAnsiTheme="majorHAnsi" w:cstheme="majorHAnsi"/>
                <w:sz w:val="20"/>
                <w:szCs w:val="20"/>
                <w:lang w:val="en-US"/>
              </w:rPr>
            </w:pPr>
            <w:r w:rsidRPr="005E14E8">
              <w:rPr>
                <w:rFonts w:asciiTheme="majorHAnsi" w:hAnsiTheme="majorHAnsi" w:cstheme="majorHAnsi"/>
                <w:sz w:val="20"/>
                <w:szCs w:val="20"/>
                <w:lang w:val="en-US"/>
              </w:rPr>
              <w:t>14.</w:t>
            </w:r>
          </w:p>
        </w:tc>
        <w:tc>
          <w:tcPr>
            <w:tcW w:w="5539" w:type="dxa"/>
            <w:tcBorders>
              <w:top w:val="nil"/>
              <w:left w:val="nil"/>
              <w:right w:val="nil"/>
            </w:tcBorders>
            <w:vAlign w:val="center"/>
          </w:tcPr>
          <w:p w14:paraId="76F0C934" w14:textId="156F362E" w:rsidR="005E14E8" w:rsidRPr="005E14E8" w:rsidRDefault="005E14E8" w:rsidP="005E14E8">
            <w:pPr>
              <w:rPr>
                <w:rFonts w:asciiTheme="majorHAnsi" w:hAnsiTheme="majorHAnsi" w:cstheme="majorHAnsi"/>
                <w:sz w:val="20"/>
                <w:szCs w:val="20"/>
                <w:lang w:val="en-US"/>
              </w:rPr>
            </w:pPr>
            <w:r w:rsidRPr="005E14E8">
              <w:rPr>
                <w:rFonts w:asciiTheme="majorHAnsi" w:hAnsiTheme="majorHAnsi" w:cstheme="majorHAnsi"/>
                <w:sz w:val="20"/>
                <w:szCs w:val="20"/>
                <w:lang w:val="en-US"/>
              </w:rPr>
              <w:t>Preventing people from forcing their traditional morals on others</w:t>
            </w:r>
          </w:p>
        </w:tc>
        <w:tc>
          <w:tcPr>
            <w:tcW w:w="637" w:type="dxa"/>
            <w:tcBorders>
              <w:top w:val="nil"/>
              <w:left w:val="nil"/>
              <w:right w:val="nil"/>
            </w:tcBorders>
            <w:vAlign w:val="center"/>
          </w:tcPr>
          <w:p w14:paraId="0E63D916" w14:textId="77777777" w:rsidR="005E14E8" w:rsidRPr="00EC0BC5" w:rsidRDefault="005E14E8" w:rsidP="005E14E8">
            <w:pPr>
              <w:jc w:val="center"/>
              <w:rPr>
                <w:rFonts w:asciiTheme="majorHAnsi" w:hAnsiTheme="majorHAnsi" w:cstheme="majorHAnsi"/>
                <w:sz w:val="18"/>
                <w:szCs w:val="18"/>
                <w:lang w:val="en-US"/>
              </w:rPr>
            </w:pPr>
          </w:p>
        </w:tc>
        <w:tc>
          <w:tcPr>
            <w:tcW w:w="637" w:type="dxa"/>
            <w:tcBorders>
              <w:top w:val="nil"/>
              <w:left w:val="nil"/>
              <w:right w:val="nil"/>
            </w:tcBorders>
          </w:tcPr>
          <w:p w14:paraId="278BEAF3" w14:textId="7046D772" w:rsidR="005E14E8" w:rsidRPr="00EC0BC5" w:rsidRDefault="005E14E8" w:rsidP="005E14E8">
            <w:pPr>
              <w:jc w:val="center"/>
              <w:rPr>
                <w:rFonts w:asciiTheme="majorHAnsi" w:hAnsiTheme="majorHAnsi" w:cstheme="majorHAnsi"/>
                <w:sz w:val="18"/>
                <w:szCs w:val="18"/>
                <w:lang w:val="en-US"/>
              </w:rPr>
            </w:pPr>
            <w:r w:rsidRPr="00EC0BC5">
              <w:rPr>
                <w:rFonts w:ascii="Segoe UI Symbol" w:hAnsi="Segoe UI Symbol" w:cs="Segoe UI Symbol"/>
                <w:sz w:val="18"/>
                <w:szCs w:val="18"/>
                <w:lang w:val="en-US"/>
              </w:rPr>
              <w:t>✓</w:t>
            </w:r>
          </w:p>
        </w:tc>
        <w:tc>
          <w:tcPr>
            <w:tcW w:w="637" w:type="dxa"/>
            <w:tcBorders>
              <w:top w:val="nil"/>
              <w:left w:val="nil"/>
              <w:right w:val="nil"/>
            </w:tcBorders>
          </w:tcPr>
          <w:p w14:paraId="3DC12A78" w14:textId="4545A04A" w:rsidR="005E14E8" w:rsidRPr="00EC0BC5" w:rsidRDefault="005E14E8" w:rsidP="005E14E8">
            <w:pPr>
              <w:jc w:val="center"/>
              <w:rPr>
                <w:rFonts w:asciiTheme="majorHAnsi" w:hAnsiTheme="majorHAnsi" w:cstheme="majorHAnsi"/>
                <w:sz w:val="18"/>
                <w:szCs w:val="18"/>
                <w:lang w:val="en-US"/>
              </w:rPr>
            </w:pPr>
            <w:r w:rsidRPr="00EC0BC5">
              <w:rPr>
                <w:rFonts w:ascii="Segoe UI Symbol" w:hAnsi="Segoe UI Symbol" w:cs="Segoe UI Symbol"/>
                <w:sz w:val="18"/>
                <w:szCs w:val="18"/>
                <w:lang w:val="en-US"/>
              </w:rPr>
              <w:t>✓</w:t>
            </w:r>
          </w:p>
        </w:tc>
        <w:tc>
          <w:tcPr>
            <w:tcW w:w="1078" w:type="dxa"/>
            <w:tcBorders>
              <w:top w:val="nil"/>
              <w:left w:val="nil"/>
              <w:right w:val="nil"/>
            </w:tcBorders>
          </w:tcPr>
          <w:p w14:paraId="36870E4B" w14:textId="2B36FB87" w:rsidR="005E14E8" w:rsidRPr="00EC0BC5" w:rsidRDefault="005E14E8" w:rsidP="005E14E8">
            <w:pPr>
              <w:jc w:val="center"/>
              <w:rPr>
                <w:rFonts w:asciiTheme="majorHAnsi" w:hAnsiTheme="majorHAnsi" w:cstheme="majorHAnsi"/>
                <w:sz w:val="18"/>
                <w:szCs w:val="18"/>
                <w:lang w:val="en-US"/>
              </w:rPr>
            </w:pPr>
            <w:r w:rsidRPr="00EC0BC5">
              <w:rPr>
                <w:rFonts w:ascii="Segoe UI Symbol" w:hAnsi="Segoe UI Symbol" w:cs="Segoe UI Symbol"/>
                <w:sz w:val="18"/>
                <w:szCs w:val="18"/>
                <w:lang w:val="en-US"/>
              </w:rPr>
              <w:t>✓</w:t>
            </w:r>
          </w:p>
        </w:tc>
      </w:tr>
      <w:tr w:rsidR="0041675F" w:rsidRPr="005E14E8" w14:paraId="7E1EC02B" w14:textId="77777777" w:rsidTr="005E14E8">
        <w:tc>
          <w:tcPr>
            <w:tcW w:w="518" w:type="dxa"/>
            <w:tcBorders>
              <w:left w:val="nil"/>
              <w:right w:val="nil"/>
            </w:tcBorders>
          </w:tcPr>
          <w:p w14:paraId="7B756F5D" w14:textId="77777777" w:rsidR="00374987" w:rsidRPr="005E14E8" w:rsidRDefault="00374987" w:rsidP="00BB3DE4">
            <w:pPr>
              <w:rPr>
                <w:rFonts w:asciiTheme="majorHAnsi" w:hAnsiTheme="majorHAnsi" w:cstheme="majorHAnsi"/>
                <w:sz w:val="20"/>
                <w:szCs w:val="20"/>
                <w:lang w:val="en-US"/>
              </w:rPr>
            </w:pPr>
          </w:p>
        </w:tc>
        <w:tc>
          <w:tcPr>
            <w:tcW w:w="5539" w:type="dxa"/>
            <w:tcBorders>
              <w:left w:val="nil"/>
              <w:right w:val="nil"/>
            </w:tcBorders>
          </w:tcPr>
          <w:p w14:paraId="633E301B" w14:textId="0E5C02E4" w:rsidR="00374987" w:rsidRPr="005E14E8" w:rsidRDefault="00374987" w:rsidP="00BB3DE4">
            <w:pPr>
              <w:rPr>
                <w:rFonts w:asciiTheme="majorHAnsi" w:hAnsiTheme="majorHAnsi" w:cstheme="majorHAnsi"/>
                <w:bCs/>
                <w:sz w:val="20"/>
                <w:szCs w:val="20"/>
                <w:lang w:val="en-US"/>
              </w:rPr>
            </w:pPr>
            <w:r w:rsidRPr="005E14E8">
              <w:rPr>
                <w:rFonts w:asciiTheme="majorHAnsi" w:hAnsiTheme="majorHAnsi" w:cstheme="majorHAnsi"/>
                <w:bCs/>
                <w:sz w:val="20"/>
                <w:szCs w:val="20"/>
                <w:lang w:val="en-US"/>
              </w:rPr>
              <w:t xml:space="preserve">Number of </w:t>
            </w:r>
            <w:r w:rsidR="00CC6D65">
              <w:rPr>
                <w:rFonts w:asciiTheme="majorHAnsi" w:hAnsiTheme="majorHAnsi" w:cstheme="majorHAnsi"/>
                <w:bCs/>
                <w:sz w:val="20"/>
                <w:szCs w:val="20"/>
                <w:lang w:val="en-US"/>
              </w:rPr>
              <w:t xml:space="preserve">started </w:t>
            </w:r>
            <w:r w:rsidRPr="005E14E8">
              <w:rPr>
                <w:rFonts w:asciiTheme="majorHAnsi" w:hAnsiTheme="majorHAnsi" w:cstheme="majorHAnsi"/>
                <w:bCs/>
                <w:sz w:val="20"/>
                <w:szCs w:val="20"/>
                <w:lang w:val="en-US"/>
              </w:rPr>
              <w:t>interviews</w:t>
            </w:r>
          </w:p>
        </w:tc>
        <w:tc>
          <w:tcPr>
            <w:tcW w:w="637" w:type="dxa"/>
            <w:tcBorders>
              <w:left w:val="nil"/>
              <w:right w:val="nil"/>
            </w:tcBorders>
          </w:tcPr>
          <w:p w14:paraId="63C8563F" w14:textId="70A358C0" w:rsidR="00374987" w:rsidRPr="005E14E8" w:rsidRDefault="00547523" w:rsidP="00BB3DE4">
            <w:pPr>
              <w:jc w:val="center"/>
              <w:rPr>
                <w:rFonts w:asciiTheme="majorHAnsi" w:hAnsiTheme="majorHAnsi" w:cstheme="majorHAnsi"/>
                <w:bCs/>
                <w:sz w:val="20"/>
                <w:szCs w:val="20"/>
                <w:lang w:val="en-US"/>
              </w:rPr>
            </w:pPr>
            <w:r w:rsidRPr="005E14E8">
              <w:rPr>
                <w:rFonts w:asciiTheme="majorHAnsi" w:hAnsiTheme="majorHAnsi" w:cstheme="majorHAnsi"/>
                <w:bCs/>
                <w:sz w:val="20"/>
                <w:szCs w:val="20"/>
                <w:lang w:val="en-US"/>
              </w:rPr>
              <w:t>508</w:t>
            </w:r>
          </w:p>
        </w:tc>
        <w:tc>
          <w:tcPr>
            <w:tcW w:w="637" w:type="dxa"/>
            <w:tcBorders>
              <w:left w:val="nil"/>
              <w:right w:val="nil"/>
            </w:tcBorders>
          </w:tcPr>
          <w:p w14:paraId="17A191F2" w14:textId="4590B33D" w:rsidR="00374987" w:rsidRPr="005E14E8" w:rsidRDefault="00374987" w:rsidP="00BB3DE4">
            <w:pPr>
              <w:jc w:val="center"/>
              <w:rPr>
                <w:rFonts w:asciiTheme="majorHAnsi" w:hAnsiTheme="majorHAnsi" w:cstheme="majorHAnsi"/>
                <w:bCs/>
                <w:sz w:val="20"/>
                <w:szCs w:val="20"/>
                <w:lang w:val="en-US"/>
              </w:rPr>
            </w:pPr>
            <w:r w:rsidRPr="005E14E8">
              <w:rPr>
                <w:rFonts w:asciiTheme="majorHAnsi" w:hAnsiTheme="majorHAnsi" w:cstheme="majorHAnsi"/>
                <w:bCs/>
                <w:sz w:val="20"/>
                <w:szCs w:val="20"/>
                <w:lang w:val="en-US"/>
              </w:rPr>
              <w:t>36</w:t>
            </w:r>
            <w:r w:rsidR="00B119EE" w:rsidRPr="005E14E8">
              <w:rPr>
                <w:rFonts w:asciiTheme="majorHAnsi" w:hAnsiTheme="majorHAnsi" w:cstheme="majorHAnsi"/>
                <w:bCs/>
                <w:sz w:val="20"/>
                <w:szCs w:val="20"/>
                <w:lang w:val="en-US"/>
              </w:rPr>
              <w:t>7</w:t>
            </w:r>
          </w:p>
        </w:tc>
        <w:tc>
          <w:tcPr>
            <w:tcW w:w="637" w:type="dxa"/>
            <w:tcBorders>
              <w:left w:val="nil"/>
              <w:right w:val="nil"/>
            </w:tcBorders>
          </w:tcPr>
          <w:p w14:paraId="2C68A956" w14:textId="5B38FDCE" w:rsidR="00374987" w:rsidRPr="005E14E8" w:rsidRDefault="00374987" w:rsidP="00BB3DE4">
            <w:pPr>
              <w:jc w:val="center"/>
              <w:rPr>
                <w:rFonts w:asciiTheme="majorHAnsi" w:hAnsiTheme="majorHAnsi" w:cstheme="majorHAnsi"/>
                <w:bCs/>
                <w:sz w:val="20"/>
                <w:szCs w:val="20"/>
                <w:lang w:val="en-US"/>
              </w:rPr>
            </w:pPr>
            <w:r w:rsidRPr="005E14E8">
              <w:rPr>
                <w:rFonts w:asciiTheme="majorHAnsi" w:hAnsiTheme="majorHAnsi" w:cstheme="majorHAnsi"/>
                <w:bCs/>
                <w:sz w:val="20"/>
                <w:szCs w:val="20"/>
                <w:lang w:val="en-US"/>
              </w:rPr>
              <w:t>3</w:t>
            </w:r>
            <w:r w:rsidR="00B119EE" w:rsidRPr="005E14E8">
              <w:rPr>
                <w:rFonts w:asciiTheme="majorHAnsi" w:hAnsiTheme="majorHAnsi" w:cstheme="majorHAnsi"/>
                <w:bCs/>
                <w:sz w:val="20"/>
                <w:szCs w:val="20"/>
                <w:lang w:val="en-US"/>
              </w:rPr>
              <w:t>38</w:t>
            </w:r>
          </w:p>
        </w:tc>
        <w:tc>
          <w:tcPr>
            <w:tcW w:w="1078" w:type="dxa"/>
            <w:tcBorders>
              <w:left w:val="nil"/>
              <w:right w:val="nil"/>
            </w:tcBorders>
          </w:tcPr>
          <w:p w14:paraId="46351977" w14:textId="77777777" w:rsidR="00374987" w:rsidRPr="005E14E8" w:rsidRDefault="00374987" w:rsidP="00BB3DE4">
            <w:pPr>
              <w:jc w:val="center"/>
              <w:rPr>
                <w:rFonts w:asciiTheme="majorHAnsi" w:hAnsiTheme="majorHAnsi" w:cstheme="majorHAnsi"/>
                <w:bCs/>
                <w:sz w:val="20"/>
                <w:szCs w:val="20"/>
                <w:lang w:val="en-US"/>
              </w:rPr>
            </w:pPr>
            <w:r w:rsidRPr="005E14E8">
              <w:rPr>
                <w:rFonts w:asciiTheme="majorHAnsi" w:hAnsiTheme="majorHAnsi" w:cstheme="majorHAnsi"/>
                <w:bCs/>
                <w:sz w:val="20"/>
                <w:szCs w:val="20"/>
                <w:lang w:val="en-US"/>
              </w:rPr>
              <w:t>1028</w:t>
            </w:r>
          </w:p>
        </w:tc>
      </w:tr>
    </w:tbl>
    <w:p w14:paraId="7CBF3EEF" w14:textId="7B4185E6" w:rsidR="00374987" w:rsidRDefault="00374987" w:rsidP="00374987">
      <w:pPr>
        <w:rPr>
          <w:lang w:val="en-US"/>
        </w:rPr>
      </w:pPr>
    </w:p>
    <w:p w14:paraId="5DA7F839" w14:textId="52A1E0C6" w:rsidR="009B249F" w:rsidRPr="00C95E42" w:rsidRDefault="009B249F" w:rsidP="00C95E42">
      <w:pPr>
        <w:spacing w:line="259" w:lineRule="auto"/>
        <w:rPr>
          <w:b/>
          <w:bCs/>
          <w:sz w:val="20"/>
          <w:szCs w:val="20"/>
          <w:lang w:val="en-US"/>
        </w:rPr>
      </w:pPr>
      <w:r w:rsidRPr="00C95E42">
        <w:rPr>
          <w:b/>
          <w:bCs/>
          <w:sz w:val="20"/>
          <w:szCs w:val="20"/>
          <w:lang w:val="en-US"/>
        </w:rPr>
        <w:t>Table S</w:t>
      </w:r>
      <w:r w:rsidR="009768E7">
        <w:rPr>
          <w:b/>
          <w:bCs/>
          <w:sz w:val="20"/>
          <w:szCs w:val="20"/>
          <w:lang w:val="en-US"/>
        </w:rPr>
        <w:t>8</w:t>
      </w:r>
      <w:r w:rsidRPr="00C95E42">
        <w:rPr>
          <w:b/>
          <w:bCs/>
          <w:sz w:val="20"/>
          <w:szCs w:val="20"/>
          <w:lang w:val="en-US"/>
        </w:rPr>
        <w:t xml:space="preserve">. Number of observations, means and standard deviations of </w:t>
      </w:r>
      <w:r w:rsidR="00E13260">
        <w:rPr>
          <w:b/>
          <w:bCs/>
          <w:sz w:val="20"/>
          <w:szCs w:val="20"/>
          <w:lang w:val="en-US"/>
        </w:rPr>
        <w:t>vulnerable neighborhood</w:t>
      </w:r>
      <w:r w:rsidRPr="00C95E42">
        <w:rPr>
          <w:b/>
          <w:bCs/>
          <w:sz w:val="20"/>
          <w:szCs w:val="20"/>
          <w:lang w:val="en-US"/>
        </w:rPr>
        <w:t xml:space="preserve"> sample</w:t>
      </w:r>
    </w:p>
    <w:tbl>
      <w:tblPr>
        <w:tblW w:w="9163" w:type="dxa"/>
        <w:tblLook w:val="04A0" w:firstRow="1" w:lastRow="0" w:firstColumn="1" w:lastColumn="0" w:noHBand="0" w:noVBand="1"/>
      </w:tblPr>
      <w:tblGrid>
        <w:gridCol w:w="419"/>
        <w:gridCol w:w="3454"/>
        <w:gridCol w:w="521"/>
        <w:gridCol w:w="672"/>
        <w:gridCol w:w="570"/>
        <w:gridCol w:w="521"/>
        <w:gridCol w:w="672"/>
        <w:gridCol w:w="570"/>
        <w:gridCol w:w="261"/>
        <w:gridCol w:w="261"/>
        <w:gridCol w:w="672"/>
        <w:gridCol w:w="570"/>
      </w:tblGrid>
      <w:tr w:rsidR="00CC6D65" w:rsidRPr="00CC6D65" w14:paraId="73CFA55E" w14:textId="77777777" w:rsidTr="001043EE">
        <w:trPr>
          <w:trHeight w:val="227"/>
        </w:trPr>
        <w:tc>
          <w:tcPr>
            <w:tcW w:w="0" w:type="auto"/>
            <w:tcBorders>
              <w:top w:val="single" w:sz="4" w:space="0" w:color="auto"/>
              <w:left w:val="nil"/>
              <w:right w:val="nil"/>
            </w:tcBorders>
            <w:shd w:val="clear" w:color="auto" w:fill="auto"/>
            <w:noWrap/>
            <w:vAlign w:val="center"/>
          </w:tcPr>
          <w:p w14:paraId="3746C9AB" w14:textId="77777777" w:rsidR="00CC6D65" w:rsidRPr="008B4709" w:rsidRDefault="00CC6D65" w:rsidP="00CC6D65">
            <w:pPr>
              <w:jc w:val="center"/>
              <w:rPr>
                <w:rFonts w:asciiTheme="majorHAnsi" w:hAnsiTheme="majorHAnsi" w:cstheme="majorHAnsi"/>
                <w:sz w:val="20"/>
                <w:szCs w:val="20"/>
                <w:lang w:val="en-US"/>
              </w:rPr>
            </w:pPr>
          </w:p>
        </w:tc>
        <w:tc>
          <w:tcPr>
            <w:tcW w:w="3454" w:type="dxa"/>
            <w:tcBorders>
              <w:top w:val="single" w:sz="4" w:space="0" w:color="auto"/>
              <w:left w:val="nil"/>
              <w:right w:val="nil"/>
            </w:tcBorders>
            <w:shd w:val="clear" w:color="auto" w:fill="auto"/>
            <w:noWrap/>
            <w:vAlign w:val="center"/>
          </w:tcPr>
          <w:p w14:paraId="31B36EA0" w14:textId="77777777" w:rsidR="00CC6D65" w:rsidRPr="008B4709" w:rsidRDefault="00CC6D65" w:rsidP="00CC6D65">
            <w:pPr>
              <w:jc w:val="center"/>
              <w:rPr>
                <w:rFonts w:asciiTheme="majorHAnsi" w:hAnsiTheme="majorHAnsi" w:cstheme="majorHAnsi"/>
                <w:sz w:val="20"/>
                <w:szCs w:val="20"/>
                <w:lang w:val="en-US"/>
              </w:rPr>
            </w:pPr>
          </w:p>
        </w:tc>
        <w:tc>
          <w:tcPr>
            <w:tcW w:w="0" w:type="auto"/>
            <w:gridSpan w:val="3"/>
            <w:tcBorders>
              <w:top w:val="single" w:sz="4" w:space="0" w:color="auto"/>
              <w:left w:val="nil"/>
              <w:right w:val="nil"/>
            </w:tcBorders>
            <w:shd w:val="clear" w:color="auto" w:fill="auto"/>
            <w:noWrap/>
            <w:vAlign w:val="center"/>
          </w:tcPr>
          <w:p w14:paraId="67A49A33" w14:textId="6686AF3B" w:rsidR="00CC6D65" w:rsidRPr="00CC6D65" w:rsidRDefault="00CC6D65" w:rsidP="00CC6D65">
            <w:pPr>
              <w:jc w:val="center"/>
              <w:rPr>
                <w:rFonts w:asciiTheme="majorHAnsi" w:hAnsiTheme="majorHAnsi" w:cstheme="majorHAnsi"/>
                <w:color w:val="000000"/>
                <w:sz w:val="20"/>
                <w:szCs w:val="20"/>
              </w:rPr>
            </w:pPr>
            <w:r w:rsidRPr="005E14E8">
              <w:rPr>
                <w:rFonts w:asciiTheme="majorHAnsi" w:hAnsiTheme="majorHAnsi" w:cstheme="majorHAnsi"/>
                <w:bCs/>
                <w:i/>
                <w:iCs/>
                <w:sz w:val="20"/>
                <w:szCs w:val="20"/>
                <w:lang w:val="en-US"/>
              </w:rPr>
              <w:t>t</w:t>
            </w:r>
            <w:r w:rsidRPr="005E14E8">
              <w:rPr>
                <w:rFonts w:asciiTheme="majorHAnsi" w:hAnsiTheme="majorHAnsi" w:cstheme="majorHAnsi"/>
                <w:bCs/>
                <w:sz w:val="20"/>
                <w:szCs w:val="20"/>
                <w:lang w:val="en-US"/>
              </w:rPr>
              <w:t>2</w:t>
            </w:r>
          </w:p>
        </w:tc>
        <w:tc>
          <w:tcPr>
            <w:tcW w:w="0" w:type="auto"/>
            <w:gridSpan w:val="4"/>
            <w:tcBorders>
              <w:top w:val="single" w:sz="4" w:space="0" w:color="auto"/>
              <w:left w:val="nil"/>
              <w:right w:val="nil"/>
            </w:tcBorders>
            <w:shd w:val="clear" w:color="auto" w:fill="auto"/>
            <w:noWrap/>
            <w:vAlign w:val="center"/>
          </w:tcPr>
          <w:p w14:paraId="0DAFD510" w14:textId="58074A14" w:rsidR="00CC6D65" w:rsidRPr="00CC6D65" w:rsidRDefault="00CC6D65" w:rsidP="00CC6D65">
            <w:pPr>
              <w:jc w:val="center"/>
              <w:rPr>
                <w:rFonts w:asciiTheme="majorHAnsi" w:hAnsiTheme="majorHAnsi" w:cstheme="majorHAnsi"/>
                <w:color w:val="000000"/>
                <w:sz w:val="20"/>
                <w:szCs w:val="20"/>
              </w:rPr>
            </w:pPr>
            <w:r w:rsidRPr="005E14E8">
              <w:rPr>
                <w:rFonts w:asciiTheme="majorHAnsi" w:hAnsiTheme="majorHAnsi" w:cstheme="majorHAnsi"/>
                <w:bCs/>
                <w:i/>
                <w:iCs/>
                <w:sz w:val="20"/>
                <w:szCs w:val="20"/>
                <w:lang w:val="en-US"/>
              </w:rPr>
              <w:t>t</w:t>
            </w:r>
            <w:r w:rsidRPr="005E14E8">
              <w:rPr>
                <w:rFonts w:asciiTheme="majorHAnsi" w:hAnsiTheme="majorHAnsi" w:cstheme="majorHAnsi"/>
                <w:bCs/>
                <w:sz w:val="20"/>
                <w:szCs w:val="20"/>
                <w:lang w:val="en-US"/>
              </w:rPr>
              <w:t>3</w:t>
            </w:r>
          </w:p>
        </w:tc>
        <w:tc>
          <w:tcPr>
            <w:tcW w:w="0" w:type="auto"/>
            <w:gridSpan w:val="3"/>
            <w:tcBorders>
              <w:top w:val="single" w:sz="4" w:space="0" w:color="auto"/>
              <w:left w:val="nil"/>
              <w:right w:val="nil"/>
            </w:tcBorders>
            <w:shd w:val="clear" w:color="auto" w:fill="auto"/>
            <w:noWrap/>
            <w:vAlign w:val="center"/>
          </w:tcPr>
          <w:p w14:paraId="26646050" w14:textId="4581EA4B" w:rsidR="00CC6D65" w:rsidRPr="00CC6D65" w:rsidRDefault="00CC6D65" w:rsidP="00CC6D65">
            <w:pPr>
              <w:jc w:val="center"/>
              <w:rPr>
                <w:rFonts w:asciiTheme="majorHAnsi" w:hAnsiTheme="majorHAnsi" w:cstheme="majorHAnsi"/>
                <w:color w:val="000000"/>
                <w:sz w:val="20"/>
                <w:szCs w:val="20"/>
              </w:rPr>
            </w:pPr>
            <w:r w:rsidRPr="005E14E8">
              <w:rPr>
                <w:rFonts w:asciiTheme="majorHAnsi" w:hAnsiTheme="majorHAnsi" w:cstheme="majorHAnsi"/>
                <w:bCs/>
                <w:i/>
                <w:iCs/>
                <w:sz w:val="20"/>
                <w:szCs w:val="20"/>
                <w:lang w:val="en-US"/>
              </w:rPr>
              <w:t>t</w:t>
            </w:r>
            <w:r w:rsidRPr="005E14E8">
              <w:rPr>
                <w:rFonts w:asciiTheme="majorHAnsi" w:hAnsiTheme="majorHAnsi" w:cstheme="majorHAnsi"/>
                <w:bCs/>
                <w:sz w:val="20"/>
                <w:szCs w:val="20"/>
                <w:lang w:val="en-US"/>
              </w:rPr>
              <w:t>4</w:t>
            </w:r>
          </w:p>
        </w:tc>
      </w:tr>
      <w:tr w:rsidR="00CC6D65" w:rsidRPr="00CC6D65" w14:paraId="64A936E8" w14:textId="77777777" w:rsidTr="001043EE">
        <w:trPr>
          <w:trHeight w:val="227"/>
        </w:trPr>
        <w:tc>
          <w:tcPr>
            <w:tcW w:w="0" w:type="auto"/>
            <w:tcBorders>
              <w:left w:val="nil"/>
              <w:bottom w:val="nil"/>
              <w:right w:val="nil"/>
            </w:tcBorders>
            <w:shd w:val="clear" w:color="auto" w:fill="auto"/>
            <w:noWrap/>
            <w:vAlign w:val="center"/>
            <w:hideMark/>
          </w:tcPr>
          <w:p w14:paraId="4D6A5740" w14:textId="77777777" w:rsidR="00CC6D65" w:rsidRPr="00CC6D65" w:rsidRDefault="00CC6D65" w:rsidP="00CC6D65">
            <w:pPr>
              <w:jc w:val="center"/>
              <w:rPr>
                <w:rFonts w:asciiTheme="majorHAnsi" w:hAnsiTheme="majorHAnsi" w:cstheme="majorHAnsi"/>
                <w:sz w:val="20"/>
                <w:szCs w:val="20"/>
              </w:rPr>
            </w:pPr>
          </w:p>
        </w:tc>
        <w:tc>
          <w:tcPr>
            <w:tcW w:w="3454" w:type="dxa"/>
            <w:tcBorders>
              <w:left w:val="nil"/>
              <w:bottom w:val="nil"/>
              <w:right w:val="nil"/>
            </w:tcBorders>
            <w:shd w:val="clear" w:color="auto" w:fill="auto"/>
            <w:noWrap/>
            <w:vAlign w:val="center"/>
            <w:hideMark/>
          </w:tcPr>
          <w:p w14:paraId="03A22305" w14:textId="77777777" w:rsidR="00CC6D65" w:rsidRPr="00CC6D65" w:rsidRDefault="00CC6D65" w:rsidP="00CC6D65">
            <w:pPr>
              <w:jc w:val="center"/>
              <w:rPr>
                <w:rFonts w:asciiTheme="majorHAnsi" w:hAnsiTheme="majorHAnsi" w:cstheme="majorHAnsi"/>
                <w:sz w:val="20"/>
                <w:szCs w:val="20"/>
              </w:rPr>
            </w:pPr>
          </w:p>
        </w:tc>
        <w:tc>
          <w:tcPr>
            <w:tcW w:w="0" w:type="auto"/>
            <w:tcBorders>
              <w:left w:val="nil"/>
              <w:bottom w:val="single" w:sz="4" w:space="0" w:color="auto"/>
              <w:right w:val="nil"/>
            </w:tcBorders>
            <w:shd w:val="clear" w:color="auto" w:fill="auto"/>
            <w:noWrap/>
            <w:vAlign w:val="center"/>
            <w:hideMark/>
          </w:tcPr>
          <w:p w14:paraId="7E263873"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rPr>
              <w:t>n</w:t>
            </w:r>
          </w:p>
        </w:tc>
        <w:tc>
          <w:tcPr>
            <w:tcW w:w="0" w:type="auto"/>
            <w:tcBorders>
              <w:left w:val="nil"/>
              <w:bottom w:val="single" w:sz="4" w:space="0" w:color="auto"/>
              <w:right w:val="nil"/>
            </w:tcBorders>
            <w:shd w:val="clear" w:color="auto" w:fill="auto"/>
            <w:noWrap/>
            <w:vAlign w:val="center"/>
            <w:hideMark/>
          </w:tcPr>
          <w:p w14:paraId="1B50987A" w14:textId="77777777" w:rsidR="00CC6D65" w:rsidRPr="00CC6D65" w:rsidRDefault="00CC6D65" w:rsidP="00CC6D65">
            <w:pPr>
              <w:jc w:val="center"/>
              <w:rPr>
                <w:rFonts w:asciiTheme="majorHAnsi" w:hAnsiTheme="majorHAnsi" w:cstheme="majorHAnsi"/>
                <w:color w:val="000000"/>
                <w:sz w:val="20"/>
                <w:szCs w:val="20"/>
              </w:rPr>
            </w:pPr>
            <w:proofErr w:type="spellStart"/>
            <w:r w:rsidRPr="00CC6D65">
              <w:rPr>
                <w:rFonts w:asciiTheme="majorHAnsi" w:hAnsiTheme="majorHAnsi" w:cstheme="majorHAnsi"/>
                <w:color w:val="000000"/>
                <w:sz w:val="20"/>
                <w:szCs w:val="20"/>
              </w:rPr>
              <w:t>mean</w:t>
            </w:r>
            <w:proofErr w:type="spellEnd"/>
          </w:p>
        </w:tc>
        <w:tc>
          <w:tcPr>
            <w:tcW w:w="0" w:type="auto"/>
            <w:tcBorders>
              <w:left w:val="nil"/>
              <w:bottom w:val="single" w:sz="4" w:space="0" w:color="auto"/>
              <w:right w:val="nil"/>
            </w:tcBorders>
            <w:shd w:val="clear" w:color="auto" w:fill="auto"/>
            <w:noWrap/>
            <w:vAlign w:val="center"/>
            <w:hideMark/>
          </w:tcPr>
          <w:p w14:paraId="7DF64E2B"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rPr>
              <w:t>sd</w:t>
            </w:r>
          </w:p>
        </w:tc>
        <w:tc>
          <w:tcPr>
            <w:tcW w:w="0" w:type="auto"/>
            <w:tcBorders>
              <w:left w:val="nil"/>
              <w:bottom w:val="single" w:sz="4" w:space="0" w:color="auto"/>
              <w:right w:val="nil"/>
            </w:tcBorders>
            <w:shd w:val="clear" w:color="auto" w:fill="auto"/>
            <w:noWrap/>
            <w:vAlign w:val="center"/>
            <w:hideMark/>
          </w:tcPr>
          <w:p w14:paraId="6D21BD42"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rPr>
              <w:t>n</w:t>
            </w:r>
          </w:p>
        </w:tc>
        <w:tc>
          <w:tcPr>
            <w:tcW w:w="672" w:type="dxa"/>
            <w:tcBorders>
              <w:left w:val="nil"/>
              <w:bottom w:val="single" w:sz="4" w:space="0" w:color="auto"/>
              <w:right w:val="nil"/>
            </w:tcBorders>
            <w:shd w:val="clear" w:color="auto" w:fill="auto"/>
            <w:noWrap/>
            <w:vAlign w:val="center"/>
            <w:hideMark/>
          </w:tcPr>
          <w:p w14:paraId="42666DB6" w14:textId="77777777" w:rsidR="00CC6D65" w:rsidRPr="00CC6D65" w:rsidRDefault="00CC6D65" w:rsidP="00CC6D65">
            <w:pPr>
              <w:jc w:val="center"/>
              <w:rPr>
                <w:rFonts w:asciiTheme="majorHAnsi" w:hAnsiTheme="majorHAnsi" w:cstheme="majorHAnsi"/>
                <w:color w:val="000000"/>
                <w:sz w:val="20"/>
                <w:szCs w:val="20"/>
              </w:rPr>
            </w:pPr>
            <w:proofErr w:type="spellStart"/>
            <w:r w:rsidRPr="00CC6D65">
              <w:rPr>
                <w:rFonts w:asciiTheme="majorHAnsi" w:hAnsiTheme="majorHAnsi" w:cstheme="majorHAnsi"/>
                <w:color w:val="000000"/>
                <w:sz w:val="20"/>
                <w:szCs w:val="20"/>
              </w:rPr>
              <w:t>mean</w:t>
            </w:r>
            <w:proofErr w:type="spellEnd"/>
          </w:p>
        </w:tc>
        <w:tc>
          <w:tcPr>
            <w:tcW w:w="0" w:type="auto"/>
            <w:tcBorders>
              <w:left w:val="nil"/>
              <w:bottom w:val="single" w:sz="4" w:space="0" w:color="auto"/>
              <w:right w:val="nil"/>
            </w:tcBorders>
            <w:shd w:val="clear" w:color="auto" w:fill="auto"/>
            <w:noWrap/>
            <w:vAlign w:val="center"/>
            <w:hideMark/>
          </w:tcPr>
          <w:p w14:paraId="6E8BA5C6"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rPr>
              <w:t>sd</w:t>
            </w:r>
          </w:p>
        </w:tc>
        <w:tc>
          <w:tcPr>
            <w:tcW w:w="0" w:type="auto"/>
            <w:gridSpan w:val="2"/>
            <w:tcBorders>
              <w:left w:val="nil"/>
              <w:bottom w:val="single" w:sz="4" w:space="0" w:color="auto"/>
              <w:right w:val="nil"/>
            </w:tcBorders>
            <w:shd w:val="clear" w:color="auto" w:fill="auto"/>
            <w:noWrap/>
            <w:vAlign w:val="center"/>
            <w:hideMark/>
          </w:tcPr>
          <w:p w14:paraId="7E6381C8"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rPr>
              <w:t>n</w:t>
            </w:r>
          </w:p>
        </w:tc>
        <w:tc>
          <w:tcPr>
            <w:tcW w:w="0" w:type="auto"/>
            <w:tcBorders>
              <w:left w:val="nil"/>
              <w:bottom w:val="single" w:sz="4" w:space="0" w:color="auto"/>
              <w:right w:val="nil"/>
            </w:tcBorders>
            <w:shd w:val="clear" w:color="auto" w:fill="auto"/>
            <w:noWrap/>
            <w:vAlign w:val="center"/>
            <w:hideMark/>
          </w:tcPr>
          <w:p w14:paraId="4A76C260" w14:textId="77777777" w:rsidR="00CC6D65" w:rsidRPr="00CC6D65" w:rsidRDefault="00CC6D65" w:rsidP="00CC6D65">
            <w:pPr>
              <w:jc w:val="center"/>
              <w:rPr>
                <w:rFonts w:asciiTheme="majorHAnsi" w:hAnsiTheme="majorHAnsi" w:cstheme="majorHAnsi"/>
                <w:color w:val="000000"/>
                <w:sz w:val="20"/>
                <w:szCs w:val="20"/>
              </w:rPr>
            </w:pPr>
            <w:proofErr w:type="spellStart"/>
            <w:r w:rsidRPr="00CC6D65">
              <w:rPr>
                <w:rFonts w:asciiTheme="majorHAnsi" w:hAnsiTheme="majorHAnsi" w:cstheme="majorHAnsi"/>
                <w:color w:val="000000"/>
                <w:sz w:val="20"/>
                <w:szCs w:val="20"/>
              </w:rPr>
              <w:t>mean</w:t>
            </w:r>
            <w:proofErr w:type="spellEnd"/>
          </w:p>
        </w:tc>
        <w:tc>
          <w:tcPr>
            <w:tcW w:w="0" w:type="auto"/>
            <w:tcBorders>
              <w:left w:val="nil"/>
              <w:bottom w:val="single" w:sz="4" w:space="0" w:color="auto"/>
              <w:right w:val="nil"/>
            </w:tcBorders>
            <w:shd w:val="clear" w:color="auto" w:fill="auto"/>
            <w:noWrap/>
            <w:vAlign w:val="center"/>
            <w:hideMark/>
          </w:tcPr>
          <w:p w14:paraId="490BCC4B"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rPr>
              <w:t>sd</w:t>
            </w:r>
          </w:p>
        </w:tc>
      </w:tr>
      <w:tr w:rsidR="00CC6D65" w:rsidRPr="00CC6D65" w14:paraId="6522A314" w14:textId="77777777" w:rsidTr="001043EE">
        <w:trPr>
          <w:trHeight w:val="227"/>
        </w:trPr>
        <w:tc>
          <w:tcPr>
            <w:tcW w:w="0" w:type="auto"/>
            <w:tcBorders>
              <w:top w:val="single" w:sz="8" w:space="0" w:color="auto"/>
              <w:left w:val="nil"/>
              <w:bottom w:val="nil"/>
              <w:right w:val="nil"/>
            </w:tcBorders>
            <w:shd w:val="clear" w:color="auto" w:fill="auto"/>
            <w:vAlign w:val="center"/>
            <w:hideMark/>
          </w:tcPr>
          <w:p w14:paraId="4AAC3E11"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lang w:val="en-US"/>
              </w:rPr>
              <w:t>1</w:t>
            </w:r>
          </w:p>
        </w:tc>
        <w:tc>
          <w:tcPr>
            <w:tcW w:w="3454" w:type="dxa"/>
            <w:tcBorders>
              <w:top w:val="single" w:sz="8" w:space="0" w:color="auto"/>
              <w:left w:val="nil"/>
              <w:bottom w:val="nil"/>
              <w:right w:val="nil"/>
            </w:tcBorders>
            <w:shd w:val="clear" w:color="auto" w:fill="auto"/>
            <w:vAlign w:val="center"/>
            <w:hideMark/>
          </w:tcPr>
          <w:p w14:paraId="4CD5FF92" w14:textId="6827942D" w:rsidR="00CC6D65" w:rsidRPr="00CC6D65" w:rsidRDefault="00CC6D65" w:rsidP="00CC6D65">
            <w:pPr>
              <w:rPr>
                <w:rFonts w:asciiTheme="majorHAnsi" w:hAnsiTheme="majorHAnsi" w:cstheme="majorHAnsi"/>
                <w:color w:val="000000"/>
                <w:sz w:val="20"/>
                <w:szCs w:val="20"/>
              </w:rPr>
            </w:pPr>
            <w:r w:rsidRPr="00CC6D65">
              <w:rPr>
                <w:rFonts w:asciiTheme="majorHAnsi" w:hAnsiTheme="majorHAnsi" w:cstheme="majorHAnsi"/>
                <w:color w:val="000000"/>
                <w:sz w:val="20"/>
                <w:szCs w:val="20"/>
                <w:lang w:val="en-US"/>
              </w:rPr>
              <w:t>Getting crime under control</w:t>
            </w:r>
          </w:p>
        </w:tc>
        <w:tc>
          <w:tcPr>
            <w:tcW w:w="0" w:type="auto"/>
            <w:tcBorders>
              <w:top w:val="single" w:sz="4" w:space="0" w:color="auto"/>
              <w:left w:val="nil"/>
              <w:bottom w:val="nil"/>
              <w:right w:val="nil"/>
            </w:tcBorders>
            <w:shd w:val="clear" w:color="auto" w:fill="auto"/>
            <w:noWrap/>
            <w:vAlign w:val="center"/>
            <w:hideMark/>
          </w:tcPr>
          <w:p w14:paraId="48BA655F"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lang w:val="en-US"/>
              </w:rPr>
              <w:t>476</w:t>
            </w:r>
          </w:p>
        </w:tc>
        <w:tc>
          <w:tcPr>
            <w:tcW w:w="0" w:type="auto"/>
            <w:tcBorders>
              <w:top w:val="single" w:sz="4" w:space="0" w:color="auto"/>
              <w:left w:val="nil"/>
              <w:bottom w:val="nil"/>
              <w:right w:val="nil"/>
            </w:tcBorders>
            <w:shd w:val="clear" w:color="auto" w:fill="auto"/>
            <w:noWrap/>
            <w:vAlign w:val="center"/>
            <w:hideMark/>
          </w:tcPr>
          <w:p w14:paraId="31CFC57B"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rPr>
              <w:t>0.92</w:t>
            </w:r>
          </w:p>
        </w:tc>
        <w:tc>
          <w:tcPr>
            <w:tcW w:w="0" w:type="auto"/>
            <w:tcBorders>
              <w:top w:val="single" w:sz="4" w:space="0" w:color="auto"/>
              <w:left w:val="nil"/>
              <w:bottom w:val="nil"/>
              <w:right w:val="nil"/>
            </w:tcBorders>
            <w:shd w:val="clear" w:color="auto" w:fill="auto"/>
            <w:noWrap/>
            <w:vAlign w:val="center"/>
            <w:hideMark/>
          </w:tcPr>
          <w:p w14:paraId="0AD7BC9B"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rPr>
              <w:t>0.18</w:t>
            </w:r>
          </w:p>
        </w:tc>
        <w:tc>
          <w:tcPr>
            <w:tcW w:w="0" w:type="auto"/>
            <w:tcBorders>
              <w:top w:val="single" w:sz="4" w:space="0" w:color="auto"/>
              <w:left w:val="nil"/>
              <w:bottom w:val="nil"/>
              <w:right w:val="nil"/>
            </w:tcBorders>
            <w:shd w:val="clear" w:color="auto" w:fill="auto"/>
            <w:noWrap/>
            <w:vAlign w:val="center"/>
            <w:hideMark/>
          </w:tcPr>
          <w:p w14:paraId="116B2D46"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rPr>
              <w:t>351</w:t>
            </w:r>
          </w:p>
        </w:tc>
        <w:tc>
          <w:tcPr>
            <w:tcW w:w="672" w:type="dxa"/>
            <w:tcBorders>
              <w:top w:val="single" w:sz="4" w:space="0" w:color="auto"/>
              <w:left w:val="nil"/>
              <w:bottom w:val="nil"/>
              <w:right w:val="nil"/>
            </w:tcBorders>
            <w:shd w:val="clear" w:color="auto" w:fill="auto"/>
            <w:noWrap/>
            <w:vAlign w:val="center"/>
            <w:hideMark/>
          </w:tcPr>
          <w:p w14:paraId="57B49B4A"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rPr>
              <w:t>0.94</w:t>
            </w:r>
          </w:p>
        </w:tc>
        <w:tc>
          <w:tcPr>
            <w:tcW w:w="0" w:type="auto"/>
            <w:tcBorders>
              <w:top w:val="single" w:sz="4" w:space="0" w:color="auto"/>
              <w:left w:val="nil"/>
              <w:bottom w:val="nil"/>
              <w:right w:val="nil"/>
            </w:tcBorders>
            <w:shd w:val="clear" w:color="auto" w:fill="auto"/>
            <w:noWrap/>
            <w:vAlign w:val="center"/>
            <w:hideMark/>
          </w:tcPr>
          <w:p w14:paraId="46B63CF3"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rPr>
              <w:t>0.16</w:t>
            </w:r>
          </w:p>
        </w:tc>
        <w:tc>
          <w:tcPr>
            <w:tcW w:w="0" w:type="auto"/>
            <w:gridSpan w:val="2"/>
            <w:tcBorders>
              <w:top w:val="single" w:sz="4" w:space="0" w:color="auto"/>
              <w:left w:val="nil"/>
              <w:bottom w:val="nil"/>
              <w:right w:val="nil"/>
            </w:tcBorders>
            <w:shd w:val="clear" w:color="auto" w:fill="auto"/>
            <w:noWrap/>
            <w:vAlign w:val="center"/>
            <w:hideMark/>
          </w:tcPr>
          <w:p w14:paraId="584D12AA"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rPr>
              <w:t>314</w:t>
            </w:r>
          </w:p>
        </w:tc>
        <w:tc>
          <w:tcPr>
            <w:tcW w:w="0" w:type="auto"/>
            <w:tcBorders>
              <w:top w:val="single" w:sz="4" w:space="0" w:color="auto"/>
              <w:left w:val="nil"/>
              <w:bottom w:val="nil"/>
              <w:right w:val="nil"/>
            </w:tcBorders>
            <w:shd w:val="clear" w:color="auto" w:fill="auto"/>
            <w:noWrap/>
            <w:vAlign w:val="center"/>
            <w:hideMark/>
          </w:tcPr>
          <w:p w14:paraId="1FD1DC2D"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rPr>
              <w:t>0.94</w:t>
            </w:r>
          </w:p>
        </w:tc>
        <w:tc>
          <w:tcPr>
            <w:tcW w:w="0" w:type="auto"/>
            <w:tcBorders>
              <w:top w:val="single" w:sz="4" w:space="0" w:color="auto"/>
              <w:left w:val="nil"/>
              <w:bottom w:val="nil"/>
              <w:right w:val="nil"/>
            </w:tcBorders>
            <w:shd w:val="clear" w:color="auto" w:fill="auto"/>
            <w:noWrap/>
            <w:vAlign w:val="center"/>
            <w:hideMark/>
          </w:tcPr>
          <w:p w14:paraId="50F86AB6"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rPr>
              <w:t>0.17</w:t>
            </w:r>
          </w:p>
        </w:tc>
      </w:tr>
      <w:tr w:rsidR="00CC6D65" w:rsidRPr="00CC6D65" w14:paraId="15E1D1C9" w14:textId="77777777" w:rsidTr="001043EE">
        <w:trPr>
          <w:trHeight w:val="227"/>
        </w:trPr>
        <w:tc>
          <w:tcPr>
            <w:tcW w:w="0" w:type="auto"/>
            <w:tcBorders>
              <w:top w:val="nil"/>
              <w:left w:val="nil"/>
              <w:bottom w:val="nil"/>
              <w:right w:val="nil"/>
            </w:tcBorders>
            <w:shd w:val="clear" w:color="auto" w:fill="auto"/>
            <w:vAlign w:val="center"/>
            <w:hideMark/>
          </w:tcPr>
          <w:p w14:paraId="7CD723BC"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lang w:val="en-US"/>
              </w:rPr>
              <w:t>2</w:t>
            </w:r>
          </w:p>
        </w:tc>
        <w:tc>
          <w:tcPr>
            <w:tcW w:w="3454" w:type="dxa"/>
            <w:tcBorders>
              <w:top w:val="nil"/>
              <w:left w:val="nil"/>
              <w:bottom w:val="nil"/>
              <w:right w:val="nil"/>
            </w:tcBorders>
            <w:shd w:val="clear" w:color="auto" w:fill="auto"/>
            <w:vAlign w:val="center"/>
            <w:hideMark/>
          </w:tcPr>
          <w:p w14:paraId="6482CB98" w14:textId="0CE7CA9C" w:rsidR="00CC6D65" w:rsidRPr="00CC6D65" w:rsidRDefault="00CC6D65" w:rsidP="00CC6D65">
            <w:pPr>
              <w:rPr>
                <w:rFonts w:asciiTheme="majorHAnsi" w:hAnsiTheme="majorHAnsi" w:cstheme="majorHAnsi"/>
                <w:color w:val="000000"/>
                <w:sz w:val="20"/>
                <w:szCs w:val="20"/>
              </w:rPr>
            </w:pPr>
            <w:r w:rsidRPr="00CC6D65">
              <w:rPr>
                <w:rFonts w:asciiTheme="majorHAnsi" w:hAnsiTheme="majorHAnsi" w:cstheme="majorHAnsi"/>
                <w:color w:val="000000"/>
                <w:sz w:val="20"/>
                <w:szCs w:val="20"/>
                <w:lang w:val="en-US"/>
              </w:rPr>
              <w:t xml:space="preserve">Young people having more </w:t>
            </w:r>
            <w:r>
              <w:rPr>
                <w:rFonts w:asciiTheme="majorHAnsi" w:hAnsiTheme="majorHAnsi" w:cstheme="majorHAnsi"/>
                <w:color w:val="000000"/>
                <w:sz w:val="20"/>
                <w:szCs w:val="20"/>
                <w:lang w:val="en-US"/>
              </w:rPr>
              <w:t xml:space="preserve">[…] </w:t>
            </w:r>
          </w:p>
        </w:tc>
        <w:tc>
          <w:tcPr>
            <w:tcW w:w="0" w:type="auto"/>
            <w:tcBorders>
              <w:top w:val="nil"/>
              <w:left w:val="nil"/>
              <w:bottom w:val="nil"/>
              <w:right w:val="nil"/>
            </w:tcBorders>
            <w:shd w:val="clear" w:color="auto" w:fill="auto"/>
            <w:noWrap/>
            <w:vAlign w:val="center"/>
            <w:hideMark/>
          </w:tcPr>
          <w:p w14:paraId="08C9806E"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lang w:val="en-US"/>
              </w:rPr>
              <w:t>492</w:t>
            </w:r>
          </w:p>
        </w:tc>
        <w:tc>
          <w:tcPr>
            <w:tcW w:w="0" w:type="auto"/>
            <w:tcBorders>
              <w:top w:val="nil"/>
              <w:left w:val="nil"/>
              <w:bottom w:val="nil"/>
              <w:right w:val="nil"/>
            </w:tcBorders>
            <w:shd w:val="clear" w:color="auto" w:fill="auto"/>
            <w:noWrap/>
            <w:vAlign w:val="center"/>
            <w:hideMark/>
          </w:tcPr>
          <w:p w14:paraId="3550B941"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rPr>
              <w:t>0.91</w:t>
            </w:r>
          </w:p>
        </w:tc>
        <w:tc>
          <w:tcPr>
            <w:tcW w:w="0" w:type="auto"/>
            <w:tcBorders>
              <w:top w:val="nil"/>
              <w:left w:val="nil"/>
              <w:bottom w:val="nil"/>
              <w:right w:val="nil"/>
            </w:tcBorders>
            <w:shd w:val="clear" w:color="auto" w:fill="auto"/>
            <w:noWrap/>
            <w:vAlign w:val="center"/>
            <w:hideMark/>
          </w:tcPr>
          <w:p w14:paraId="74DFBC6A"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rPr>
              <w:t>0.17</w:t>
            </w:r>
          </w:p>
        </w:tc>
        <w:tc>
          <w:tcPr>
            <w:tcW w:w="0" w:type="auto"/>
            <w:tcBorders>
              <w:top w:val="nil"/>
              <w:left w:val="nil"/>
              <w:bottom w:val="nil"/>
              <w:right w:val="nil"/>
            </w:tcBorders>
            <w:shd w:val="clear" w:color="auto" w:fill="auto"/>
            <w:noWrap/>
            <w:vAlign w:val="center"/>
            <w:hideMark/>
          </w:tcPr>
          <w:p w14:paraId="464C2B7D"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rPr>
              <w:t>359</w:t>
            </w:r>
          </w:p>
        </w:tc>
        <w:tc>
          <w:tcPr>
            <w:tcW w:w="672" w:type="dxa"/>
            <w:tcBorders>
              <w:top w:val="nil"/>
              <w:left w:val="nil"/>
              <w:bottom w:val="nil"/>
              <w:right w:val="nil"/>
            </w:tcBorders>
            <w:shd w:val="clear" w:color="auto" w:fill="auto"/>
            <w:noWrap/>
            <w:vAlign w:val="center"/>
            <w:hideMark/>
          </w:tcPr>
          <w:p w14:paraId="732D3359"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rPr>
              <w:t>0.92</w:t>
            </w:r>
          </w:p>
        </w:tc>
        <w:tc>
          <w:tcPr>
            <w:tcW w:w="0" w:type="auto"/>
            <w:tcBorders>
              <w:top w:val="nil"/>
              <w:left w:val="nil"/>
              <w:bottom w:val="nil"/>
              <w:right w:val="nil"/>
            </w:tcBorders>
            <w:shd w:val="clear" w:color="auto" w:fill="auto"/>
            <w:noWrap/>
            <w:vAlign w:val="center"/>
            <w:hideMark/>
          </w:tcPr>
          <w:p w14:paraId="2817CE7A"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rPr>
              <w:t>0.16</w:t>
            </w:r>
          </w:p>
        </w:tc>
        <w:tc>
          <w:tcPr>
            <w:tcW w:w="0" w:type="auto"/>
            <w:gridSpan w:val="2"/>
            <w:tcBorders>
              <w:top w:val="nil"/>
              <w:left w:val="nil"/>
              <w:bottom w:val="nil"/>
              <w:right w:val="nil"/>
            </w:tcBorders>
            <w:shd w:val="clear" w:color="auto" w:fill="auto"/>
            <w:noWrap/>
            <w:vAlign w:val="center"/>
            <w:hideMark/>
          </w:tcPr>
          <w:p w14:paraId="3458DC96"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rPr>
              <w:t>331</w:t>
            </w:r>
          </w:p>
        </w:tc>
        <w:tc>
          <w:tcPr>
            <w:tcW w:w="0" w:type="auto"/>
            <w:tcBorders>
              <w:top w:val="nil"/>
              <w:left w:val="nil"/>
              <w:bottom w:val="nil"/>
              <w:right w:val="nil"/>
            </w:tcBorders>
            <w:shd w:val="clear" w:color="auto" w:fill="auto"/>
            <w:noWrap/>
            <w:vAlign w:val="center"/>
            <w:hideMark/>
          </w:tcPr>
          <w:p w14:paraId="50133E28"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rPr>
              <w:t>0.91</w:t>
            </w:r>
          </w:p>
        </w:tc>
        <w:tc>
          <w:tcPr>
            <w:tcW w:w="0" w:type="auto"/>
            <w:tcBorders>
              <w:top w:val="nil"/>
              <w:left w:val="nil"/>
              <w:bottom w:val="nil"/>
              <w:right w:val="nil"/>
            </w:tcBorders>
            <w:shd w:val="clear" w:color="auto" w:fill="auto"/>
            <w:noWrap/>
            <w:vAlign w:val="center"/>
            <w:hideMark/>
          </w:tcPr>
          <w:p w14:paraId="0D44724E"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rPr>
              <w:t>0.19</w:t>
            </w:r>
          </w:p>
        </w:tc>
      </w:tr>
      <w:tr w:rsidR="00CC6D65" w:rsidRPr="00CC6D65" w14:paraId="227D2C57" w14:textId="77777777" w:rsidTr="001043EE">
        <w:trPr>
          <w:trHeight w:val="227"/>
        </w:trPr>
        <w:tc>
          <w:tcPr>
            <w:tcW w:w="0" w:type="auto"/>
            <w:tcBorders>
              <w:top w:val="nil"/>
              <w:left w:val="nil"/>
              <w:bottom w:val="nil"/>
              <w:right w:val="nil"/>
            </w:tcBorders>
            <w:shd w:val="clear" w:color="auto" w:fill="auto"/>
            <w:vAlign w:val="center"/>
            <w:hideMark/>
          </w:tcPr>
          <w:p w14:paraId="1339CF62"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lang w:val="en-US"/>
              </w:rPr>
              <w:t>3</w:t>
            </w:r>
          </w:p>
        </w:tc>
        <w:tc>
          <w:tcPr>
            <w:tcW w:w="3454" w:type="dxa"/>
            <w:tcBorders>
              <w:top w:val="nil"/>
              <w:left w:val="nil"/>
              <w:bottom w:val="nil"/>
              <w:right w:val="nil"/>
            </w:tcBorders>
            <w:shd w:val="clear" w:color="auto" w:fill="auto"/>
            <w:vAlign w:val="center"/>
            <w:hideMark/>
          </w:tcPr>
          <w:p w14:paraId="2BD5A165" w14:textId="3B1D2E32" w:rsidR="00CC6D65" w:rsidRPr="008B4709" w:rsidRDefault="00CC6D65" w:rsidP="00CC6D65">
            <w:pPr>
              <w:rPr>
                <w:rFonts w:asciiTheme="majorHAnsi" w:hAnsiTheme="majorHAnsi" w:cstheme="majorHAnsi"/>
                <w:color w:val="000000"/>
                <w:sz w:val="20"/>
                <w:szCs w:val="20"/>
                <w:lang w:val="en-US"/>
              </w:rPr>
            </w:pPr>
            <w:r w:rsidRPr="00CC6D65">
              <w:rPr>
                <w:rFonts w:asciiTheme="majorHAnsi" w:hAnsiTheme="majorHAnsi" w:cstheme="majorHAnsi"/>
                <w:color w:val="000000"/>
                <w:sz w:val="20"/>
                <w:szCs w:val="20"/>
                <w:lang w:val="en-US"/>
              </w:rPr>
              <w:t>Increasing the visibility of police</w:t>
            </w:r>
            <w:r>
              <w:rPr>
                <w:rFonts w:asciiTheme="majorHAnsi" w:hAnsiTheme="majorHAnsi" w:cstheme="majorHAnsi"/>
                <w:color w:val="000000"/>
                <w:sz w:val="20"/>
                <w:szCs w:val="20"/>
                <w:lang w:val="en-US"/>
              </w:rPr>
              <w:t xml:space="preserve"> […]</w:t>
            </w:r>
          </w:p>
        </w:tc>
        <w:tc>
          <w:tcPr>
            <w:tcW w:w="0" w:type="auto"/>
            <w:tcBorders>
              <w:top w:val="nil"/>
              <w:left w:val="nil"/>
              <w:bottom w:val="nil"/>
              <w:right w:val="nil"/>
            </w:tcBorders>
            <w:shd w:val="clear" w:color="auto" w:fill="auto"/>
            <w:noWrap/>
            <w:vAlign w:val="center"/>
            <w:hideMark/>
          </w:tcPr>
          <w:p w14:paraId="3D9D5B69"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lang w:val="en-US"/>
              </w:rPr>
              <w:t>479</w:t>
            </w:r>
          </w:p>
        </w:tc>
        <w:tc>
          <w:tcPr>
            <w:tcW w:w="0" w:type="auto"/>
            <w:tcBorders>
              <w:top w:val="nil"/>
              <w:left w:val="nil"/>
              <w:bottom w:val="nil"/>
              <w:right w:val="nil"/>
            </w:tcBorders>
            <w:shd w:val="clear" w:color="auto" w:fill="auto"/>
            <w:noWrap/>
            <w:vAlign w:val="center"/>
            <w:hideMark/>
          </w:tcPr>
          <w:p w14:paraId="58C89C11"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rPr>
              <w:t>0.79</w:t>
            </w:r>
          </w:p>
        </w:tc>
        <w:tc>
          <w:tcPr>
            <w:tcW w:w="0" w:type="auto"/>
            <w:tcBorders>
              <w:top w:val="nil"/>
              <w:left w:val="nil"/>
              <w:bottom w:val="nil"/>
              <w:right w:val="nil"/>
            </w:tcBorders>
            <w:shd w:val="clear" w:color="auto" w:fill="auto"/>
            <w:noWrap/>
            <w:vAlign w:val="center"/>
            <w:hideMark/>
          </w:tcPr>
          <w:p w14:paraId="2318189C"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rPr>
              <w:t>0.26</w:t>
            </w:r>
          </w:p>
        </w:tc>
        <w:tc>
          <w:tcPr>
            <w:tcW w:w="0" w:type="auto"/>
            <w:tcBorders>
              <w:top w:val="nil"/>
              <w:left w:val="nil"/>
              <w:bottom w:val="nil"/>
              <w:right w:val="nil"/>
            </w:tcBorders>
            <w:shd w:val="clear" w:color="auto" w:fill="auto"/>
            <w:noWrap/>
            <w:vAlign w:val="center"/>
            <w:hideMark/>
          </w:tcPr>
          <w:p w14:paraId="6E74E9BE" w14:textId="394FC704" w:rsidR="00CC6D65" w:rsidRPr="00CC6D65" w:rsidRDefault="00CC6D65" w:rsidP="00CC6D65">
            <w:pPr>
              <w:jc w:val="center"/>
              <w:rPr>
                <w:rFonts w:asciiTheme="majorHAnsi" w:hAnsiTheme="majorHAnsi" w:cstheme="majorHAnsi"/>
                <w:color w:val="000000"/>
                <w:sz w:val="20"/>
                <w:szCs w:val="20"/>
                <w:lang w:val="en-US"/>
              </w:rPr>
            </w:pPr>
            <w:r>
              <w:rPr>
                <w:rFonts w:asciiTheme="majorHAnsi" w:hAnsiTheme="majorHAnsi" w:cstheme="majorHAnsi"/>
                <w:color w:val="000000"/>
                <w:sz w:val="20"/>
                <w:szCs w:val="20"/>
                <w:lang w:val="en-US"/>
              </w:rPr>
              <w:t>-</w:t>
            </w:r>
          </w:p>
        </w:tc>
        <w:tc>
          <w:tcPr>
            <w:tcW w:w="672" w:type="dxa"/>
            <w:tcBorders>
              <w:top w:val="nil"/>
              <w:left w:val="nil"/>
              <w:bottom w:val="nil"/>
              <w:right w:val="nil"/>
            </w:tcBorders>
            <w:shd w:val="clear" w:color="auto" w:fill="auto"/>
            <w:noWrap/>
            <w:vAlign w:val="center"/>
            <w:hideMark/>
          </w:tcPr>
          <w:p w14:paraId="16380C65" w14:textId="4492C2DD" w:rsidR="00CC6D65" w:rsidRPr="00CC6D65" w:rsidRDefault="00CC6D65" w:rsidP="00CC6D65">
            <w:pPr>
              <w:jc w:val="center"/>
              <w:rPr>
                <w:rFonts w:asciiTheme="majorHAnsi" w:hAnsiTheme="majorHAnsi" w:cstheme="majorHAnsi"/>
                <w:sz w:val="20"/>
                <w:szCs w:val="20"/>
                <w:lang w:val="en-US"/>
              </w:rPr>
            </w:pPr>
            <w:r>
              <w:rPr>
                <w:rFonts w:asciiTheme="majorHAnsi" w:hAnsiTheme="majorHAnsi" w:cstheme="majorHAnsi"/>
                <w:sz w:val="20"/>
                <w:szCs w:val="20"/>
                <w:lang w:val="en-US"/>
              </w:rPr>
              <w:t>-</w:t>
            </w:r>
          </w:p>
        </w:tc>
        <w:tc>
          <w:tcPr>
            <w:tcW w:w="0" w:type="auto"/>
            <w:tcBorders>
              <w:top w:val="nil"/>
              <w:left w:val="nil"/>
              <w:bottom w:val="nil"/>
              <w:right w:val="nil"/>
            </w:tcBorders>
            <w:shd w:val="clear" w:color="auto" w:fill="auto"/>
            <w:noWrap/>
            <w:vAlign w:val="center"/>
            <w:hideMark/>
          </w:tcPr>
          <w:p w14:paraId="7F404798" w14:textId="4D4A6D07" w:rsidR="00CC6D65" w:rsidRPr="00CC6D65" w:rsidRDefault="00CC6D65" w:rsidP="00CC6D65">
            <w:pPr>
              <w:jc w:val="center"/>
              <w:rPr>
                <w:rFonts w:asciiTheme="majorHAnsi" w:hAnsiTheme="majorHAnsi" w:cstheme="majorHAnsi"/>
                <w:sz w:val="20"/>
                <w:szCs w:val="20"/>
                <w:lang w:val="en-US"/>
              </w:rPr>
            </w:pPr>
            <w:r>
              <w:rPr>
                <w:rFonts w:asciiTheme="majorHAnsi" w:hAnsiTheme="majorHAnsi" w:cstheme="majorHAnsi"/>
                <w:sz w:val="20"/>
                <w:szCs w:val="20"/>
                <w:lang w:val="en-US"/>
              </w:rPr>
              <w:t>-</w:t>
            </w:r>
          </w:p>
        </w:tc>
        <w:tc>
          <w:tcPr>
            <w:tcW w:w="0" w:type="auto"/>
            <w:gridSpan w:val="2"/>
            <w:tcBorders>
              <w:top w:val="nil"/>
              <w:left w:val="nil"/>
              <w:bottom w:val="nil"/>
              <w:right w:val="nil"/>
            </w:tcBorders>
            <w:shd w:val="clear" w:color="auto" w:fill="auto"/>
            <w:noWrap/>
            <w:vAlign w:val="center"/>
            <w:hideMark/>
          </w:tcPr>
          <w:p w14:paraId="6007884E" w14:textId="3B459017" w:rsidR="00CC6D65" w:rsidRPr="00CC6D65" w:rsidRDefault="00CC6D65" w:rsidP="00CC6D65">
            <w:pPr>
              <w:jc w:val="center"/>
              <w:rPr>
                <w:rFonts w:asciiTheme="majorHAnsi" w:hAnsiTheme="majorHAnsi" w:cstheme="majorHAnsi"/>
                <w:sz w:val="20"/>
                <w:szCs w:val="20"/>
                <w:lang w:val="en-US"/>
              </w:rPr>
            </w:pPr>
            <w:r>
              <w:rPr>
                <w:rFonts w:asciiTheme="majorHAnsi" w:hAnsiTheme="majorHAnsi" w:cstheme="majorHAnsi"/>
                <w:sz w:val="20"/>
                <w:szCs w:val="20"/>
                <w:lang w:val="en-US"/>
              </w:rPr>
              <w:t>-</w:t>
            </w:r>
          </w:p>
        </w:tc>
        <w:tc>
          <w:tcPr>
            <w:tcW w:w="0" w:type="auto"/>
            <w:tcBorders>
              <w:top w:val="nil"/>
              <w:left w:val="nil"/>
              <w:bottom w:val="nil"/>
              <w:right w:val="nil"/>
            </w:tcBorders>
            <w:shd w:val="clear" w:color="auto" w:fill="auto"/>
            <w:noWrap/>
            <w:vAlign w:val="center"/>
            <w:hideMark/>
          </w:tcPr>
          <w:p w14:paraId="1C04FC5E" w14:textId="76B5A76E" w:rsidR="00CC6D65" w:rsidRPr="00CC6D65" w:rsidRDefault="00CC6D65" w:rsidP="00CC6D65">
            <w:pPr>
              <w:jc w:val="center"/>
              <w:rPr>
                <w:rFonts w:asciiTheme="majorHAnsi" w:hAnsiTheme="majorHAnsi" w:cstheme="majorHAnsi"/>
                <w:sz w:val="20"/>
                <w:szCs w:val="20"/>
                <w:lang w:val="en-US"/>
              </w:rPr>
            </w:pPr>
            <w:r>
              <w:rPr>
                <w:rFonts w:asciiTheme="majorHAnsi" w:hAnsiTheme="majorHAnsi" w:cstheme="majorHAnsi"/>
                <w:sz w:val="20"/>
                <w:szCs w:val="20"/>
                <w:lang w:val="en-US"/>
              </w:rPr>
              <w:t>-</w:t>
            </w:r>
          </w:p>
        </w:tc>
        <w:tc>
          <w:tcPr>
            <w:tcW w:w="0" w:type="auto"/>
            <w:tcBorders>
              <w:top w:val="nil"/>
              <w:left w:val="nil"/>
              <w:bottom w:val="nil"/>
              <w:right w:val="nil"/>
            </w:tcBorders>
            <w:shd w:val="clear" w:color="auto" w:fill="auto"/>
            <w:noWrap/>
            <w:vAlign w:val="center"/>
            <w:hideMark/>
          </w:tcPr>
          <w:p w14:paraId="0652686F" w14:textId="31E52870" w:rsidR="00CC6D65" w:rsidRPr="00CC6D65" w:rsidRDefault="00CC6D65" w:rsidP="00CC6D65">
            <w:pPr>
              <w:jc w:val="center"/>
              <w:rPr>
                <w:rFonts w:asciiTheme="majorHAnsi" w:hAnsiTheme="majorHAnsi" w:cstheme="majorHAnsi"/>
                <w:sz w:val="20"/>
                <w:szCs w:val="20"/>
                <w:lang w:val="en-US"/>
              </w:rPr>
            </w:pPr>
            <w:r>
              <w:rPr>
                <w:rFonts w:asciiTheme="majorHAnsi" w:hAnsiTheme="majorHAnsi" w:cstheme="majorHAnsi"/>
                <w:sz w:val="20"/>
                <w:szCs w:val="20"/>
                <w:lang w:val="en-US"/>
              </w:rPr>
              <w:t>-</w:t>
            </w:r>
          </w:p>
        </w:tc>
      </w:tr>
      <w:tr w:rsidR="00CC6D65" w:rsidRPr="00CC6D65" w14:paraId="5281A096" w14:textId="77777777" w:rsidTr="001043EE">
        <w:trPr>
          <w:trHeight w:val="227"/>
        </w:trPr>
        <w:tc>
          <w:tcPr>
            <w:tcW w:w="0" w:type="auto"/>
            <w:tcBorders>
              <w:top w:val="nil"/>
              <w:left w:val="nil"/>
              <w:bottom w:val="nil"/>
              <w:right w:val="nil"/>
            </w:tcBorders>
            <w:shd w:val="clear" w:color="auto" w:fill="auto"/>
            <w:vAlign w:val="center"/>
            <w:hideMark/>
          </w:tcPr>
          <w:p w14:paraId="371ABA0E"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lang w:val="en-US"/>
              </w:rPr>
              <w:t>4</w:t>
            </w:r>
          </w:p>
        </w:tc>
        <w:tc>
          <w:tcPr>
            <w:tcW w:w="3454" w:type="dxa"/>
            <w:tcBorders>
              <w:top w:val="nil"/>
              <w:left w:val="nil"/>
              <w:bottom w:val="nil"/>
              <w:right w:val="nil"/>
            </w:tcBorders>
            <w:shd w:val="clear" w:color="auto" w:fill="auto"/>
            <w:vAlign w:val="center"/>
            <w:hideMark/>
          </w:tcPr>
          <w:p w14:paraId="17608A9F" w14:textId="21763F58" w:rsidR="00CC6D65" w:rsidRPr="008B4709" w:rsidRDefault="00CC6D65" w:rsidP="00CC6D65">
            <w:pPr>
              <w:rPr>
                <w:rFonts w:asciiTheme="majorHAnsi" w:hAnsiTheme="majorHAnsi" w:cstheme="majorHAnsi"/>
                <w:color w:val="000000"/>
                <w:sz w:val="20"/>
                <w:szCs w:val="20"/>
                <w:lang w:val="en-US"/>
              </w:rPr>
            </w:pPr>
            <w:r w:rsidRPr="00CC6D65">
              <w:rPr>
                <w:rFonts w:asciiTheme="majorHAnsi" w:hAnsiTheme="majorHAnsi" w:cstheme="majorHAnsi"/>
                <w:color w:val="000000"/>
                <w:sz w:val="20"/>
                <w:szCs w:val="20"/>
                <w:lang w:val="en-US"/>
              </w:rPr>
              <w:t xml:space="preserve">Increasing the number of ethnic </w:t>
            </w:r>
            <w:r>
              <w:rPr>
                <w:rFonts w:asciiTheme="majorHAnsi" w:hAnsiTheme="majorHAnsi" w:cstheme="majorHAnsi"/>
                <w:color w:val="000000"/>
                <w:sz w:val="20"/>
                <w:szCs w:val="20"/>
                <w:lang w:val="en-US"/>
              </w:rPr>
              <w:t>[…]</w:t>
            </w:r>
          </w:p>
        </w:tc>
        <w:tc>
          <w:tcPr>
            <w:tcW w:w="0" w:type="auto"/>
            <w:tcBorders>
              <w:top w:val="nil"/>
              <w:left w:val="nil"/>
              <w:bottom w:val="nil"/>
              <w:right w:val="nil"/>
            </w:tcBorders>
            <w:shd w:val="clear" w:color="auto" w:fill="auto"/>
            <w:noWrap/>
            <w:vAlign w:val="center"/>
            <w:hideMark/>
          </w:tcPr>
          <w:p w14:paraId="6DB2BFF0"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lang w:val="en-US"/>
              </w:rPr>
              <w:t>474</w:t>
            </w:r>
          </w:p>
        </w:tc>
        <w:tc>
          <w:tcPr>
            <w:tcW w:w="0" w:type="auto"/>
            <w:tcBorders>
              <w:top w:val="nil"/>
              <w:left w:val="nil"/>
              <w:bottom w:val="nil"/>
              <w:right w:val="nil"/>
            </w:tcBorders>
            <w:shd w:val="clear" w:color="auto" w:fill="auto"/>
            <w:noWrap/>
            <w:vAlign w:val="center"/>
            <w:hideMark/>
          </w:tcPr>
          <w:p w14:paraId="7D7A53A5"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rPr>
              <w:t>0.72</w:t>
            </w:r>
          </w:p>
        </w:tc>
        <w:tc>
          <w:tcPr>
            <w:tcW w:w="0" w:type="auto"/>
            <w:tcBorders>
              <w:top w:val="nil"/>
              <w:left w:val="nil"/>
              <w:bottom w:val="nil"/>
              <w:right w:val="nil"/>
            </w:tcBorders>
            <w:shd w:val="clear" w:color="auto" w:fill="auto"/>
            <w:noWrap/>
            <w:vAlign w:val="center"/>
            <w:hideMark/>
          </w:tcPr>
          <w:p w14:paraId="58E7CBB7"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rPr>
              <w:t>0.30</w:t>
            </w:r>
          </w:p>
        </w:tc>
        <w:tc>
          <w:tcPr>
            <w:tcW w:w="0" w:type="auto"/>
            <w:tcBorders>
              <w:top w:val="nil"/>
              <w:left w:val="nil"/>
              <w:bottom w:val="nil"/>
              <w:right w:val="nil"/>
            </w:tcBorders>
            <w:shd w:val="clear" w:color="auto" w:fill="auto"/>
            <w:noWrap/>
            <w:vAlign w:val="center"/>
            <w:hideMark/>
          </w:tcPr>
          <w:p w14:paraId="4F7EFF2D"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rPr>
              <w:t>354</w:t>
            </w:r>
          </w:p>
        </w:tc>
        <w:tc>
          <w:tcPr>
            <w:tcW w:w="672" w:type="dxa"/>
            <w:tcBorders>
              <w:top w:val="nil"/>
              <w:left w:val="nil"/>
              <w:bottom w:val="nil"/>
              <w:right w:val="nil"/>
            </w:tcBorders>
            <w:shd w:val="clear" w:color="auto" w:fill="auto"/>
            <w:noWrap/>
            <w:vAlign w:val="center"/>
            <w:hideMark/>
          </w:tcPr>
          <w:p w14:paraId="56103711"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rPr>
              <w:t>0.74</w:t>
            </w:r>
          </w:p>
        </w:tc>
        <w:tc>
          <w:tcPr>
            <w:tcW w:w="0" w:type="auto"/>
            <w:tcBorders>
              <w:top w:val="nil"/>
              <w:left w:val="nil"/>
              <w:bottom w:val="nil"/>
              <w:right w:val="nil"/>
            </w:tcBorders>
            <w:shd w:val="clear" w:color="auto" w:fill="auto"/>
            <w:noWrap/>
            <w:vAlign w:val="center"/>
            <w:hideMark/>
          </w:tcPr>
          <w:p w14:paraId="471D5939"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rPr>
              <w:t>0.28</w:t>
            </w:r>
          </w:p>
        </w:tc>
        <w:tc>
          <w:tcPr>
            <w:tcW w:w="0" w:type="auto"/>
            <w:gridSpan w:val="2"/>
            <w:tcBorders>
              <w:top w:val="nil"/>
              <w:left w:val="nil"/>
              <w:bottom w:val="nil"/>
              <w:right w:val="nil"/>
            </w:tcBorders>
            <w:shd w:val="clear" w:color="auto" w:fill="auto"/>
            <w:noWrap/>
            <w:vAlign w:val="center"/>
            <w:hideMark/>
          </w:tcPr>
          <w:p w14:paraId="4BF4B593"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rPr>
              <w:t>315</w:t>
            </w:r>
          </w:p>
        </w:tc>
        <w:tc>
          <w:tcPr>
            <w:tcW w:w="0" w:type="auto"/>
            <w:tcBorders>
              <w:top w:val="nil"/>
              <w:left w:val="nil"/>
              <w:bottom w:val="nil"/>
              <w:right w:val="nil"/>
            </w:tcBorders>
            <w:shd w:val="clear" w:color="auto" w:fill="auto"/>
            <w:noWrap/>
            <w:vAlign w:val="center"/>
            <w:hideMark/>
          </w:tcPr>
          <w:p w14:paraId="05E6A864"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rPr>
              <w:t>0.74</w:t>
            </w:r>
          </w:p>
        </w:tc>
        <w:tc>
          <w:tcPr>
            <w:tcW w:w="0" w:type="auto"/>
            <w:tcBorders>
              <w:top w:val="nil"/>
              <w:left w:val="nil"/>
              <w:bottom w:val="nil"/>
              <w:right w:val="nil"/>
            </w:tcBorders>
            <w:shd w:val="clear" w:color="auto" w:fill="auto"/>
            <w:noWrap/>
            <w:vAlign w:val="center"/>
            <w:hideMark/>
          </w:tcPr>
          <w:p w14:paraId="7CD6AB96"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rPr>
              <w:t>0.29</w:t>
            </w:r>
          </w:p>
        </w:tc>
      </w:tr>
      <w:tr w:rsidR="00CC6D65" w:rsidRPr="00CC6D65" w14:paraId="66B5F3EE" w14:textId="77777777" w:rsidTr="001043EE">
        <w:trPr>
          <w:trHeight w:val="227"/>
        </w:trPr>
        <w:tc>
          <w:tcPr>
            <w:tcW w:w="0" w:type="auto"/>
            <w:tcBorders>
              <w:top w:val="nil"/>
              <w:left w:val="nil"/>
              <w:bottom w:val="nil"/>
              <w:right w:val="nil"/>
            </w:tcBorders>
            <w:shd w:val="clear" w:color="auto" w:fill="auto"/>
            <w:vAlign w:val="center"/>
            <w:hideMark/>
          </w:tcPr>
          <w:p w14:paraId="51FA8783"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lang w:val="en-US"/>
              </w:rPr>
              <w:t>5</w:t>
            </w:r>
          </w:p>
        </w:tc>
        <w:tc>
          <w:tcPr>
            <w:tcW w:w="3454" w:type="dxa"/>
            <w:tcBorders>
              <w:top w:val="nil"/>
              <w:left w:val="nil"/>
              <w:bottom w:val="nil"/>
              <w:right w:val="nil"/>
            </w:tcBorders>
            <w:shd w:val="clear" w:color="auto" w:fill="auto"/>
            <w:vAlign w:val="center"/>
            <w:hideMark/>
          </w:tcPr>
          <w:p w14:paraId="132D9172" w14:textId="5B7D6E10" w:rsidR="00CC6D65" w:rsidRPr="008B4709" w:rsidRDefault="00CC6D65" w:rsidP="00CC6D65">
            <w:pPr>
              <w:rPr>
                <w:rFonts w:asciiTheme="majorHAnsi" w:hAnsiTheme="majorHAnsi" w:cstheme="majorHAnsi"/>
                <w:color w:val="000000"/>
                <w:sz w:val="20"/>
                <w:szCs w:val="20"/>
                <w:lang w:val="en-US"/>
              </w:rPr>
            </w:pPr>
            <w:r w:rsidRPr="00CC6D65">
              <w:rPr>
                <w:rFonts w:asciiTheme="majorHAnsi" w:hAnsiTheme="majorHAnsi" w:cstheme="majorHAnsi"/>
                <w:color w:val="000000"/>
                <w:sz w:val="20"/>
                <w:szCs w:val="20"/>
                <w:lang w:val="en-US"/>
              </w:rPr>
              <w:t xml:space="preserve">Decreasing the number of refugees </w:t>
            </w:r>
            <w:r>
              <w:rPr>
                <w:rFonts w:asciiTheme="majorHAnsi" w:hAnsiTheme="majorHAnsi" w:cstheme="majorHAnsi"/>
                <w:color w:val="000000"/>
                <w:sz w:val="20"/>
                <w:szCs w:val="20"/>
                <w:lang w:val="en-US"/>
              </w:rPr>
              <w:t>[…]</w:t>
            </w:r>
          </w:p>
        </w:tc>
        <w:tc>
          <w:tcPr>
            <w:tcW w:w="0" w:type="auto"/>
            <w:tcBorders>
              <w:top w:val="nil"/>
              <w:left w:val="nil"/>
              <w:bottom w:val="nil"/>
              <w:right w:val="nil"/>
            </w:tcBorders>
            <w:shd w:val="clear" w:color="auto" w:fill="auto"/>
            <w:noWrap/>
            <w:vAlign w:val="center"/>
            <w:hideMark/>
          </w:tcPr>
          <w:p w14:paraId="5631889F"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lang w:val="en-US"/>
              </w:rPr>
              <w:t>472</w:t>
            </w:r>
          </w:p>
        </w:tc>
        <w:tc>
          <w:tcPr>
            <w:tcW w:w="0" w:type="auto"/>
            <w:tcBorders>
              <w:top w:val="nil"/>
              <w:left w:val="nil"/>
              <w:bottom w:val="nil"/>
              <w:right w:val="nil"/>
            </w:tcBorders>
            <w:shd w:val="clear" w:color="auto" w:fill="auto"/>
            <w:noWrap/>
            <w:vAlign w:val="center"/>
            <w:hideMark/>
          </w:tcPr>
          <w:p w14:paraId="45531D2B"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rPr>
              <w:t>0.74</w:t>
            </w:r>
          </w:p>
        </w:tc>
        <w:tc>
          <w:tcPr>
            <w:tcW w:w="0" w:type="auto"/>
            <w:tcBorders>
              <w:top w:val="nil"/>
              <w:left w:val="nil"/>
              <w:bottom w:val="nil"/>
              <w:right w:val="nil"/>
            </w:tcBorders>
            <w:shd w:val="clear" w:color="auto" w:fill="auto"/>
            <w:noWrap/>
            <w:vAlign w:val="center"/>
            <w:hideMark/>
          </w:tcPr>
          <w:p w14:paraId="2092D98F"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rPr>
              <w:t>0.26</w:t>
            </w:r>
          </w:p>
        </w:tc>
        <w:tc>
          <w:tcPr>
            <w:tcW w:w="0" w:type="auto"/>
            <w:tcBorders>
              <w:top w:val="nil"/>
              <w:left w:val="nil"/>
              <w:bottom w:val="nil"/>
              <w:right w:val="nil"/>
            </w:tcBorders>
            <w:shd w:val="clear" w:color="auto" w:fill="auto"/>
            <w:noWrap/>
            <w:vAlign w:val="center"/>
            <w:hideMark/>
          </w:tcPr>
          <w:p w14:paraId="3CB0FBBF" w14:textId="40DA35AF" w:rsidR="00CC6D65" w:rsidRPr="00CC6D65" w:rsidRDefault="00CC6D65" w:rsidP="00CC6D65">
            <w:pPr>
              <w:jc w:val="center"/>
              <w:rPr>
                <w:rFonts w:asciiTheme="majorHAnsi" w:hAnsiTheme="majorHAnsi" w:cstheme="majorHAnsi"/>
                <w:color w:val="000000"/>
                <w:sz w:val="20"/>
                <w:szCs w:val="20"/>
                <w:lang w:val="en-US"/>
              </w:rPr>
            </w:pPr>
            <w:r>
              <w:rPr>
                <w:rFonts w:asciiTheme="majorHAnsi" w:hAnsiTheme="majorHAnsi" w:cstheme="majorHAnsi"/>
                <w:color w:val="000000"/>
                <w:sz w:val="20"/>
                <w:szCs w:val="20"/>
                <w:lang w:val="en-US"/>
              </w:rPr>
              <w:t>-</w:t>
            </w:r>
          </w:p>
        </w:tc>
        <w:tc>
          <w:tcPr>
            <w:tcW w:w="672" w:type="dxa"/>
            <w:tcBorders>
              <w:top w:val="nil"/>
              <w:left w:val="nil"/>
              <w:bottom w:val="nil"/>
              <w:right w:val="nil"/>
            </w:tcBorders>
            <w:shd w:val="clear" w:color="auto" w:fill="auto"/>
            <w:noWrap/>
            <w:vAlign w:val="center"/>
            <w:hideMark/>
          </w:tcPr>
          <w:p w14:paraId="6CB69C16" w14:textId="0E4A6221" w:rsidR="00CC6D65" w:rsidRPr="00CC6D65" w:rsidRDefault="00CC6D65" w:rsidP="00CC6D65">
            <w:pPr>
              <w:jc w:val="center"/>
              <w:rPr>
                <w:rFonts w:asciiTheme="majorHAnsi" w:hAnsiTheme="majorHAnsi" w:cstheme="majorHAnsi"/>
                <w:sz w:val="20"/>
                <w:szCs w:val="20"/>
                <w:lang w:val="en-US"/>
              </w:rPr>
            </w:pPr>
            <w:r>
              <w:rPr>
                <w:rFonts w:asciiTheme="majorHAnsi" w:hAnsiTheme="majorHAnsi" w:cstheme="majorHAnsi"/>
                <w:sz w:val="20"/>
                <w:szCs w:val="20"/>
                <w:lang w:val="en-US"/>
              </w:rPr>
              <w:t>-</w:t>
            </w:r>
          </w:p>
        </w:tc>
        <w:tc>
          <w:tcPr>
            <w:tcW w:w="0" w:type="auto"/>
            <w:tcBorders>
              <w:top w:val="nil"/>
              <w:left w:val="nil"/>
              <w:bottom w:val="nil"/>
              <w:right w:val="nil"/>
            </w:tcBorders>
            <w:shd w:val="clear" w:color="auto" w:fill="auto"/>
            <w:noWrap/>
            <w:vAlign w:val="center"/>
            <w:hideMark/>
          </w:tcPr>
          <w:p w14:paraId="348EDFB2" w14:textId="56A34083" w:rsidR="00CC6D65" w:rsidRPr="00CC6D65" w:rsidRDefault="00CC6D65" w:rsidP="00CC6D65">
            <w:pPr>
              <w:jc w:val="center"/>
              <w:rPr>
                <w:rFonts w:asciiTheme="majorHAnsi" w:hAnsiTheme="majorHAnsi" w:cstheme="majorHAnsi"/>
                <w:sz w:val="20"/>
                <w:szCs w:val="20"/>
                <w:lang w:val="en-US"/>
              </w:rPr>
            </w:pPr>
            <w:r>
              <w:rPr>
                <w:rFonts w:asciiTheme="majorHAnsi" w:hAnsiTheme="majorHAnsi" w:cstheme="majorHAnsi"/>
                <w:sz w:val="20"/>
                <w:szCs w:val="20"/>
                <w:lang w:val="en-US"/>
              </w:rPr>
              <w:t>-</w:t>
            </w:r>
          </w:p>
        </w:tc>
        <w:tc>
          <w:tcPr>
            <w:tcW w:w="0" w:type="auto"/>
            <w:gridSpan w:val="2"/>
            <w:tcBorders>
              <w:top w:val="nil"/>
              <w:left w:val="nil"/>
              <w:bottom w:val="nil"/>
              <w:right w:val="nil"/>
            </w:tcBorders>
            <w:shd w:val="clear" w:color="auto" w:fill="auto"/>
            <w:noWrap/>
            <w:vAlign w:val="center"/>
            <w:hideMark/>
          </w:tcPr>
          <w:p w14:paraId="68287220" w14:textId="4FEEC817" w:rsidR="00CC6D65" w:rsidRPr="00CC6D65" w:rsidRDefault="00CC6D65" w:rsidP="00CC6D65">
            <w:pPr>
              <w:jc w:val="center"/>
              <w:rPr>
                <w:rFonts w:asciiTheme="majorHAnsi" w:hAnsiTheme="majorHAnsi" w:cstheme="majorHAnsi"/>
                <w:sz w:val="20"/>
                <w:szCs w:val="20"/>
                <w:lang w:val="en-US"/>
              </w:rPr>
            </w:pPr>
            <w:r>
              <w:rPr>
                <w:rFonts w:asciiTheme="majorHAnsi" w:hAnsiTheme="majorHAnsi" w:cstheme="majorHAnsi"/>
                <w:sz w:val="20"/>
                <w:szCs w:val="20"/>
                <w:lang w:val="en-US"/>
              </w:rPr>
              <w:t>-</w:t>
            </w:r>
          </w:p>
        </w:tc>
        <w:tc>
          <w:tcPr>
            <w:tcW w:w="0" w:type="auto"/>
            <w:tcBorders>
              <w:top w:val="nil"/>
              <w:left w:val="nil"/>
              <w:bottom w:val="nil"/>
              <w:right w:val="nil"/>
            </w:tcBorders>
            <w:shd w:val="clear" w:color="auto" w:fill="auto"/>
            <w:noWrap/>
            <w:vAlign w:val="center"/>
            <w:hideMark/>
          </w:tcPr>
          <w:p w14:paraId="72AF13E2" w14:textId="167F06C8" w:rsidR="00CC6D65" w:rsidRPr="00CC6D65" w:rsidRDefault="00CC6D65" w:rsidP="00CC6D65">
            <w:pPr>
              <w:jc w:val="center"/>
              <w:rPr>
                <w:rFonts w:asciiTheme="majorHAnsi" w:hAnsiTheme="majorHAnsi" w:cstheme="majorHAnsi"/>
                <w:sz w:val="20"/>
                <w:szCs w:val="20"/>
                <w:lang w:val="en-US"/>
              </w:rPr>
            </w:pPr>
            <w:r>
              <w:rPr>
                <w:rFonts w:asciiTheme="majorHAnsi" w:hAnsiTheme="majorHAnsi" w:cstheme="majorHAnsi"/>
                <w:sz w:val="20"/>
                <w:szCs w:val="20"/>
                <w:lang w:val="en-US"/>
              </w:rPr>
              <w:t>-</w:t>
            </w:r>
          </w:p>
        </w:tc>
        <w:tc>
          <w:tcPr>
            <w:tcW w:w="0" w:type="auto"/>
            <w:tcBorders>
              <w:top w:val="nil"/>
              <w:left w:val="nil"/>
              <w:bottom w:val="nil"/>
              <w:right w:val="nil"/>
            </w:tcBorders>
            <w:shd w:val="clear" w:color="auto" w:fill="auto"/>
            <w:noWrap/>
            <w:vAlign w:val="center"/>
            <w:hideMark/>
          </w:tcPr>
          <w:p w14:paraId="419AB246" w14:textId="2233D3C4" w:rsidR="00CC6D65" w:rsidRPr="00CC6D65" w:rsidRDefault="00CC6D65" w:rsidP="00CC6D65">
            <w:pPr>
              <w:jc w:val="center"/>
              <w:rPr>
                <w:rFonts w:asciiTheme="majorHAnsi" w:hAnsiTheme="majorHAnsi" w:cstheme="majorHAnsi"/>
                <w:sz w:val="20"/>
                <w:szCs w:val="20"/>
                <w:lang w:val="en-US"/>
              </w:rPr>
            </w:pPr>
            <w:r>
              <w:rPr>
                <w:rFonts w:asciiTheme="majorHAnsi" w:hAnsiTheme="majorHAnsi" w:cstheme="majorHAnsi"/>
                <w:sz w:val="20"/>
                <w:szCs w:val="20"/>
                <w:lang w:val="en-US"/>
              </w:rPr>
              <w:t>-</w:t>
            </w:r>
          </w:p>
        </w:tc>
      </w:tr>
      <w:tr w:rsidR="00CC6D65" w:rsidRPr="00CC6D65" w14:paraId="2FD961E1" w14:textId="77777777" w:rsidTr="001043EE">
        <w:trPr>
          <w:trHeight w:val="227"/>
        </w:trPr>
        <w:tc>
          <w:tcPr>
            <w:tcW w:w="0" w:type="auto"/>
            <w:tcBorders>
              <w:top w:val="nil"/>
              <w:left w:val="nil"/>
              <w:bottom w:val="nil"/>
              <w:right w:val="nil"/>
            </w:tcBorders>
            <w:shd w:val="clear" w:color="auto" w:fill="auto"/>
            <w:vAlign w:val="center"/>
            <w:hideMark/>
          </w:tcPr>
          <w:p w14:paraId="6D5BDCC1"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lang w:val="en-US"/>
              </w:rPr>
              <w:t>6</w:t>
            </w:r>
          </w:p>
        </w:tc>
        <w:tc>
          <w:tcPr>
            <w:tcW w:w="3454" w:type="dxa"/>
            <w:tcBorders>
              <w:top w:val="nil"/>
              <w:left w:val="nil"/>
              <w:bottom w:val="nil"/>
              <w:right w:val="nil"/>
            </w:tcBorders>
            <w:shd w:val="clear" w:color="auto" w:fill="auto"/>
            <w:vAlign w:val="center"/>
            <w:hideMark/>
          </w:tcPr>
          <w:p w14:paraId="7830DC82" w14:textId="77777777" w:rsidR="00CC6D65" w:rsidRPr="008B4709" w:rsidRDefault="00CC6D65" w:rsidP="00CC6D65">
            <w:pPr>
              <w:rPr>
                <w:rFonts w:asciiTheme="majorHAnsi" w:hAnsiTheme="majorHAnsi" w:cstheme="majorHAnsi"/>
                <w:color w:val="000000"/>
                <w:sz w:val="20"/>
                <w:szCs w:val="20"/>
                <w:lang w:val="en-US"/>
              </w:rPr>
            </w:pPr>
            <w:r w:rsidRPr="00CC6D65">
              <w:rPr>
                <w:rFonts w:asciiTheme="majorHAnsi" w:hAnsiTheme="majorHAnsi" w:cstheme="majorHAnsi"/>
                <w:color w:val="000000"/>
                <w:sz w:val="20"/>
                <w:szCs w:val="20"/>
                <w:lang w:val="en-US"/>
              </w:rPr>
              <w:t>Parents keeping track of their children</w:t>
            </w:r>
          </w:p>
        </w:tc>
        <w:tc>
          <w:tcPr>
            <w:tcW w:w="0" w:type="auto"/>
            <w:tcBorders>
              <w:top w:val="nil"/>
              <w:left w:val="nil"/>
              <w:bottom w:val="nil"/>
              <w:right w:val="nil"/>
            </w:tcBorders>
            <w:shd w:val="clear" w:color="auto" w:fill="auto"/>
            <w:noWrap/>
            <w:vAlign w:val="center"/>
            <w:hideMark/>
          </w:tcPr>
          <w:p w14:paraId="058865EF"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lang w:val="en-US"/>
              </w:rPr>
              <w:t>483</w:t>
            </w:r>
          </w:p>
        </w:tc>
        <w:tc>
          <w:tcPr>
            <w:tcW w:w="0" w:type="auto"/>
            <w:tcBorders>
              <w:top w:val="nil"/>
              <w:left w:val="nil"/>
              <w:bottom w:val="nil"/>
              <w:right w:val="nil"/>
            </w:tcBorders>
            <w:shd w:val="clear" w:color="auto" w:fill="auto"/>
            <w:noWrap/>
            <w:vAlign w:val="center"/>
            <w:hideMark/>
          </w:tcPr>
          <w:p w14:paraId="5CBB3B4B"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rPr>
              <w:t>0.92</w:t>
            </w:r>
          </w:p>
        </w:tc>
        <w:tc>
          <w:tcPr>
            <w:tcW w:w="0" w:type="auto"/>
            <w:tcBorders>
              <w:top w:val="nil"/>
              <w:left w:val="nil"/>
              <w:bottom w:val="nil"/>
              <w:right w:val="nil"/>
            </w:tcBorders>
            <w:shd w:val="clear" w:color="auto" w:fill="auto"/>
            <w:noWrap/>
            <w:vAlign w:val="center"/>
            <w:hideMark/>
          </w:tcPr>
          <w:p w14:paraId="15DE924D"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rPr>
              <w:t>0.18</w:t>
            </w:r>
          </w:p>
        </w:tc>
        <w:tc>
          <w:tcPr>
            <w:tcW w:w="0" w:type="auto"/>
            <w:tcBorders>
              <w:top w:val="nil"/>
              <w:left w:val="nil"/>
              <w:bottom w:val="nil"/>
              <w:right w:val="nil"/>
            </w:tcBorders>
            <w:shd w:val="clear" w:color="auto" w:fill="auto"/>
            <w:noWrap/>
            <w:vAlign w:val="center"/>
            <w:hideMark/>
          </w:tcPr>
          <w:p w14:paraId="169F5696"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rPr>
              <w:t>349</w:t>
            </w:r>
          </w:p>
        </w:tc>
        <w:tc>
          <w:tcPr>
            <w:tcW w:w="672" w:type="dxa"/>
            <w:tcBorders>
              <w:top w:val="nil"/>
              <w:left w:val="nil"/>
              <w:bottom w:val="nil"/>
              <w:right w:val="nil"/>
            </w:tcBorders>
            <w:shd w:val="clear" w:color="auto" w:fill="auto"/>
            <w:noWrap/>
            <w:vAlign w:val="center"/>
            <w:hideMark/>
          </w:tcPr>
          <w:p w14:paraId="79C97E52"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rPr>
              <w:t>0.94</w:t>
            </w:r>
          </w:p>
        </w:tc>
        <w:tc>
          <w:tcPr>
            <w:tcW w:w="0" w:type="auto"/>
            <w:tcBorders>
              <w:top w:val="nil"/>
              <w:left w:val="nil"/>
              <w:bottom w:val="nil"/>
              <w:right w:val="nil"/>
            </w:tcBorders>
            <w:shd w:val="clear" w:color="auto" w:fill="auto"/>
            <w:noWrap/>
            <w:vAlign w:val="center"/>
            <w:hideMark/>
          </w:tcPr>
          <w:p w14:paraId="42001B15"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rPr>
              <w:t>0.15</w:t>
            </w:r>
          </w:p>
        </w:tc>
        <w:tc>
          <w:tcPr>
            <w:tcW w:w="0" w:type="auto"/>
            <w:gridSpan w:val="2"/>
            <w:tcBorders>
              <w:top w:val="nil"/>
              <w:left w:val="nil"/>
              <w:bottom w:val="nil"/>
              <w:right w:val="nil"/>
            </w:tcBorders>
            <w:shd w:val="clear" w:color="auto" w:fill="auto"/>
            <w:noWrap/>
            <w:vAlign w:val="center"/>
            <w:hideMark/>
          </w:tcPr>
          <w:p w14:paraId="191BC1E2"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rPr>
              <w:t>315</w:t>
            </w:r>
          </w:p>
        </w:tc>
        <w:tc>
          <w:tcPr>
            <w:tcW w:w="0" w:type="auto"/>
            <w:tcBorders>
              <w:top w:val="nil"/>
              <w:left w:val="nil"/>
              <w:bottom w:val="nil"/>
              <w:right w:val="nil"/>
            </w:tcBorders>
            <w:shd w:val="clear" w:color="auto" w:fill="auto"/>
            <w:noWrap/>
            <w:vAlign w:val="center"/>
            <w:hideMark/>
          </w:tcPr>
          <w:p w14:paraId="58E9B8FE"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rPr>
              <w:t>0.92</w:t>
            </w:r>
          </w:p>
        </w:tc>
        <w:tc>
          <w:tcPr>
            <w:tcW w:w="0" w:type="auto"/>
            <w:tcBorders>
              <w:top w:val="nil"/>
              <w:left w:val="nil"/>
              <w:bottom w:val="nil"/>
              <w:right w:val="nil"/>
            </w:tcBorders>
            <w:shd w:val="clear" w:color="auto" w:fill="auto"/>
            <w:noWrap/>
            <w:vAlign w:val="center"/>
            <w:hideMark/>
          </w:tcPr>
          <w:p w14:paraId="196AC377"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rPr>
              <w:t>0.19</w:t>
            </w:r>
          </w:p>
        </w:tc>
      </w:tr>
      <w:tr w:rsidR="00CC6D65" w:rsidRPr="00CC6D65" w14:paraId="58850714" w14:textId="77777777" w:rsidTr="001043EE">
        <w:trPr>
          <w:trHeight w:val="227"/>
        </w:trPr>
        <w:tc>
          <w:tcPr>
            <w:tcW w:w="0" w:type="auto"/>
            <w:tcBorders>
              <w:top w:val="nil"/>
              <w:left w:val="nil"/>
              <w:bottom w:val="nil"/>
              <w:right w:val="nil"/>
            </w:tcBorders>
            <w:shd w:val="clear" w:color="auto" w:fill="auto"/>
            <w:vAlign w:val="center"/>
            <w:hideMark/>
          </w:tcPr>
          <w:p w14:paraId="418CD0AD"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lang w:val="en-US"/>
              </w:rPr>
              <w:t>7</w:t>
            </w:r>
          </w:p>
        </w:tc>
        <w:tc>
          <w:tcPr>
            <w:tcW w:w="3454" w:type="dxa"/>
            <w:tcBorders>
              <w:top w:val="nil"/>
              <w:left w:val="nil"/>
              <w:bottom w:val="nil"/>
              <w:right w:val="nil"/>
            </w:tcBorders>
            <w:shd w:val="clear" w:color="auto" w:fill="auto"/>
            <w:vAlign w:val="center"/>
            <w:hideMark/>
          </w:tcPr>
          <w:p w14:paraId="522E51D1" w14:textId="77777777" w:rsidR="00CC6D65" w:rsidRPr="008B4709" w:rsidRDefault="00CC6D65" w:rsidP="00CC6D65">
            <w:pPr>
              <w:rPr>
                <w:rFonts w:asciiTheme="majorHAnsi" w:hAnsiTheme="majorHAnsi" w:cstheme="majorHAnsi"/>
                <w:color w:val="000000"/>
                <w:sz w:val="20"/>
                <w:szCs w:val="20"/>
                <w:lang w:val="en-US"/>
              </w:rPr>
            </w:pPr>
            <w:r w:rsidRPr="00CC6D65">
              <w:rPr>
                <w:rFonts w:asciiTheme="majorHAnsi" w:hAnsiTheme="majorHAnsi" w:cstheme="majorHAnsi"/>
                <w:color w:val="000000"/>
                <w:sz w:val="20"/>
                <w:szCs w:val="20"/>
                <w:lang w:val="en-US"/>
              </w:rPr>
              <w:t>Women and men being more equal</w:t>
            </w:r>
          </w:p>
        </w:tc>
        <w:tc>
          <w:tcPr>
            <w:tcW w:w="0" w:type="auto"/>
            <w:tcBorders>
              <w:top w:val="nil"/>
              <w:left w:val="nil"/>
              <w:bottom w:val="nil"/>
              <w:right w:val="nil"/>
            </w:tcBorders>
            <w:shd w:val="clear" w:color="auto" w:fill="auto"/>
            <w:noWrap/>
            <w:vAlign w:val="center"/>
            <w:hideMark/>
          </w:tcPr>
          <w:p w14:paraId="56059804"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lang w:val="en-US"/>
              </w:rPr>
              <w:t>476</w:t>
            </w:r>
          </w:p>
        </w:tc>
        <w:tc>
          <w:tcPr>
            <w:tcW w:w="0" w:type="auto"/>
            <w:tcBorders>
              <w:top w:val="nil"/>
              <w:left w:val="nil"/>
              <w:bottom w:val="nil"/>
              <w:right w:val="nil"/>
            </w:tcBorders>
            <w:shd w:val="clear" w:color="auto" w:fill="auto"/>
            <w:noWrap/>
            <w:vAlign w:val="center"/>
            <w:hideMark/>
          </w:tcPr>
          <w:p w14:paraId="2FA5AA2B"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rPr>
              <w:t>0.86</w:t>
            </w:r>
          </w:p>
        </w:tc>
        <w:tc>
          <w:tcPr>
            <w:tcW w:w="0" w:type="auto"/>
            <w:tcBorders>
              <w:top w:val="nil"/>
              <w:left w:val="nil"/>
              <w:bottom w:val="nil"/>
              <w:right w:val="nil"/>
            </w:tcBorders>
            <w:shd w:val="clear" w:color="auto" w:fill="auto"/>
            <w:noWrap/>
            <w:vAlign w:val="center"/>
            <w:hideMark/>
          </w:tcPr>
          <w:p w14:paraId="017E0FDD"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rPr>
              <w:t>0.22</w:t>
            </w:r>
          </w:p>
        </w:tc>
        <w:tc>
          <w:tcPr>
            <w:tcW w:w="0" w:type="auto"/>
            <w:tcBorders>
              <w:top w:val="nil"/>
              <w:left w:val="nil"/>
              <w:bottom w:val="nil"/>
              <w:right w:val="nil"/>
            </w:tcBorders>
            <w:shd w:val="clear" w:color="auto" w:fill="auto"/>
            <w:noWrap/>
            <w:vAlign w:val="center"/>
            <w:hideMark/>
          </w:tcPr>
          <w:p w14:paraId="5C333566"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rPr>
              <w:t>352</w:t>
            </w:r>
          </w:p>
        </w:tc>
        <w:tc>
          <w:tcPr>
            <w:tcW w:w="672" w:type="dxa"/>
            <w:tcBorders>
              <w:top w:val="nil"/>
              <w:left w:val="nil"/>
              <w:bottom w:val="nil"/>
              <w:right w:val="nil"/>
            </w:tcBorders>
            <w:shd w:val="clear" w:color="auto" w:fill="auto"/>
            <w:noWrap/>
            <w:vAlign w:val="center"/>
            <w:hideMark/>
          </w:tcPr>
          <w:p w14:paraId="33947907"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rPr>
              <w:t>0.87</w:t>
            </w:r>
          </w:p>
        </w:tc>
        <w:tc>
          <w:tcPr>
            <w:tcW w:w="0" w:type="auto"/>
            <w:tcBorders>
              <w:top w:val="nil"/>
              <w:left w:val="nil"/>
              <w:bottom w:val="nil"/>
              <w:right w:val="nil"/>
            </w:tcBorders>
            <w:shd w:val="clear" w:color="auto" w:fill="auto"/>
            <w:noWrap/>
            <w:vAlign w:val="center"/>
            <w:hideMark/>
          </w:tcPr>
          <w:p w14:paraId="61F3C0DB"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rPr>
              <w:t>0.21</w:t>
            </w:r>
          </w:p>
        </w:tc>
        <w:tc>
          <w:tcPr>
            <w:tcW w:w="0" w:type="auto"/>
            <w:gridSpan w:val="2"/>
            <w:tcBorders>
              <w:top w:val="nil"/>
              <w:left w:val="nil"/>
              <w:bottom w:val="nil"/>
              <w:right w:val="nil"/>
            </w:tcBorders>
            <w:shd w:val="clear" w:color="auto" w:fill="auto"/>
            <w:noWrap/>
            <w:vAlign w:val="center"/>
            <w:hideMark/>
          </w:tcPr>
          <w:p w14:paraId="5F3A7E0E"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rPr>
              <w:t>314</w:t>
            </w:r>
          </w:p>
        </w:tc>
        <w:tc>
          <w:tcPr>
            <w:tcW w:w="0" w:type="auto"/>
            <w:tcBorders>
              <w:top w:val="nil"/>
              <w:left w:val="nil"/>
              <w:bottom w:val="nil"/>
              <w:right w:val="nil"/>
            </w:tcBorders>
            <w:shd w:val="clear" w:color="auto" w:fill="auto"/>
            <w:noWrap/>
            <w:vAlign w:val="center"/>
            <w:hideMark/>
          </w:tcPr>
          <w:p w14:paraId="6202B986"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rPr>
              <w:t>0.84</w:t>
            </w:r>
          </w:p>
        </w:tc>
        <w:tc>
          <w:tcPr>
            <w:tcW w:w="0" w:type="auto"/>
            <w:tcBorders>
              <w:top w:val="nil"/>
              <w:left w:val="nil"/>
              <w:bottom w:val="nil"/>
              <w:right w:val="nil"/>
            </w:tcBorders>
            <w:shd w:val="clear" w:color="auto" w:fill="auto"/>
            <w:noWrap/>
            <w:vAlign w:val="center"/>
            <w:hideMark/>
          </w:tcPr>
          <w:p w14:paraId="1D942CBD"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rPr>
              <w:t>0.24</w:t>
            </w:r>
          </w:p>
        </w:tc>
      </w:tr>
      <w:tr w:rsidR="00CC6D65" w:rsidRPr="00CC6D65" w14:paraId="2C23B14C" w14:textId="77777777" w:rsidTr="001043EE">
        <w:trPr>
          <w:trHeight w:val="227"/>
        </w:trPr>
        <w:tc>
          <w:tcPr>
            <w:tcW w:w="0" w:type="auto"/>
            <w:tcBorders>
              <w:top w:val="nil"/>
              <w:left w:val="nil"/>
              <w:bottom w:val="nil"/>
              <w:right w:val="nil"/>
            </w:tcBorders>
            <w:shd w:val="clear" w:color="auto" w:fill="auto"/>
            <w:vAlign w:val="center"/>
            <w:hideMark/>
          </w:tcPr>
          <w:p w14:paraId="026D81DB"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lang w:val="en-US"/>
              </w:rPr>
              <w:t>8</w:t>
            </w:r>
          </w:p>
        </w:tc>
        <w:tc>
          <w:tcPr>
            <w:tcW w:w="3454" w:type="dxa"/>
            <w:tcBorders>
              <w:top w:val="nil"/>
              <w:left w:val="nil"/>
              <w:bottom w:val="nil"/>
              <w:right w:val="nil"/>
            </w:tcBorders>
            <w:shd w:val="clear" w:color="auto" w:fill="auto"/>
            <w:vAlign w:val="center"/>
            <w:hideMark/>
          </w:tcPr>
          <w:p w14:paraId="3E1B5E23" w14:textId="77777777" w:rsidR="00CC6D65" w:rsidRPr="00CC6D65" w:rsidRDefault="00CC6D65" w:rsidP="00CC6D65">
            <w:pPr>
              <w:rPr>
                <w:rFonts w:asciiTheme="majorHAnsi" w:hAnsiTheme="majorHAnsi" w:cstheme="majorHAnsi"/>
                <w:color w:val="000000"/>
                <w:sz w:val="20"/>
                <w:szCs w:val="20"/>
              </w:rPr>
            </w:pPr>
            <w:r w:rsidRPr="00CC6D65">
              <w:rPr>
                <w:rFonts w:asciiTheme="majorHAnsi" w:hAnsiTheme="majorHAnsi" w:cstheme="majorHAnsi"/>
                <w:color w:val="000000"/>
                <w:sz w:val="20"/>
                <w:szCs w:val="20"/>
                <w:lang w:val="en-US"/>
              </w:rPr>
              <w:t>Dealing with disruptive neighbors</w:t>
            </w:r>
          </w:p>
        </w:tc>
        <w:tc>
          <w:tcPr>
            <w:tcW w:w="0" w:type="auto"/>
            <w:tcBorders>
              <w:top w:val="nil"/>
              <w:left w:val="nil"/>
              <w:bottom w:val="nil"/>
              <w:right w:val="nil"/>
            </w:tcBorders>
            <w:shd w:val="clear" w:color="auto" w:fill="auto"/>
            <w:noWrap/>
            <w:vAlign w:val="center"/>
            <w:hideMark/>
          </w:tcPr>
          <w:p w14:paraId="3AF74BAB"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lang w:val="en-US"/>
              </w:rPr>
              <w:t>498</w:t>
            </w:r>
          </w:p>
        </w:tc>
        <w:tc>
          <w:tcPr>
            <w:tcW w:w="0" w:type="auto"/>
            <w:tcBorders>
              <w:top w:val="nil"/>
              <w:left w:val="nil"/>
              <w:bottom w:val="nil"/>
              <w:right w:val="nil"/>
            </w:tcBorders>
            <w:shd w:val="clear" w:color="auto" w:fill="auto"/>
            <w:noWrap/>
            <w:vAlign w:val="center"/>
            <w:hideMark/>
          </w:tcPr>
          <w:p w14:paraId="3C1EBFA1"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rPr>
              <w:t>0.82</w:t>
            </w:r>
          </w:p>
        </w:tc>
        <w:tc>
          <w:tcPr>
            <w:tcW w:w="0" w:type="auto"/>
            <w:tcBorders>
              <w:top w:val="nil"/>
              <w:left w:val="nil"/>
              <w:bottom w:val="nil"/>
              <w:right w:val="nil"/>
            </w:tcBorders>
            <w:shd w:val="clear" w:color="auto" w:fill="auto"/>
            <w:noWrap/>
            <w:vAlign w:val="center"/>
            <w:hideMark/>
          </w:tcPr>
          <w:p w14:paraId="02AA5B88"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rPr>
              <w:t>0.24</w:t>
            </w:r>
          </w:p>
        </w:tc>
        <w:tc>
          <w:tcPr>
            <w:tcW w:w="0" w:type="auto"/>
            <w:tcBorders>
              <w:top w:val="nil"/>
              <w:left w:val="nil"/>
              <w:bottom w:val="nil"/>
              <w:right w:val="nil"/>
            </w:tcBorders>
            <w:shd w:val="clear" w:color="auto" w:fill="auto"/>
            <w:noWrap/>
            <w:vAlign w:val="center"/>
            <w:hideMark/>
          </w:tcPr>
          <w:p w14:paraId="5C86344A"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rPr>
              <w:t>360</w:t>
            </w:r>
          </w:p>
        </w:tc>
        <w:tc>
          <w:tcPr>
            <w:tcW w:w="672" w:type="dxa"/>
            <w:tcBorders>
              <w:top w:val="nil"/>
              <w:left w:val="nil"/>
              <w:bottom w:val="nil"/>
              <w:right w:val="nil"/>
            </w:tcBorders>
            <w:shd w:val="clear" w:color="auto" w:fill="auto"/>
            <w:noWrap/>
            <w:vAlign w:val="center"/>
            <w:hideMark/>
          </w:tcPr>
          <w:p w14:paraId="2390EA75"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rPr>
              <w:t>0.85</w:t>
            </w:r>
          </w:p>
        </w:tc>
        <w:tc>
          <w:tcPr>
            <w:tcW w:w="0" w:type="auto"/>
            <w:tcBorders>
              <w:top w:val="nil"/>
              <w:left w:val="nil"/>
              <w:bottom w:val="nil"/>
              <w:right w:val="nil"/>
            </w:tcBorders>
            <w:shd w:val="clear" w:color="auto" w:fill="auto"/>
            <w:noWrap/>
            <w:vAlign w:val="center"/>
            <w:hideMark/>
          </w:tcPr>
          <w:p w14:paraId="097F4062"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rPr>
              <w:t>0.23</w:t>
            </w:r>
          </w:p>
        </w:tc>
        <w:tc>
          <w:tcPr>
            <w:tcW w:w="0" w:type="auto"/>
            <w:gridSpan w:val="2"/>
            <w:tcBorders>
              <w:top w:val="nil"/>
              <w:left w:val="nil"/>
              <w:bottom w:val="nil"/>
              <w:right w:val="nil"/>
            </w:tcBorders>
            <w:shd w:val="clear" w:color="auto" w:fill="auto"/>
            <w:noWrap/>
            <w:vAlign w:val="center"/>
            <w:hideMark/>
          </w:tcPr>
          <w:p w14:paraId="71D593B7"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rPr>
              <w:t>332</w:t>
            </w:r>
          </w:p>
        </w:tc>
        <w:tc>
          <w:tcPr>
            <w:tcW w:w="0" w:type="auto"/>
            <w:tcBorders>
              <w:top w:val="nil"/>
              <w:left w:val="nil"/>
              <w:bottom w:val="nil"/>
              <w:right w:val="nil"/>
            </w:tcBorders>
            <w:shd w:val="clear" w:color="auto" w:fill="auto"/>
            <w:noWrap/>
            <w:vAlign w:val="center"/>
            <w:hideMark/>
          </w:tcPr>
          <w:p w14:paraId="2990C273"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rPr>
              <w:t>0.82</w:t>
            </w:r>
          </w:p>
        </w:tc>
        <w:tc>
          <w:tcPr>
            <w:tcW w:w="0" w:type="auto"/>
            <w:tcBorders>
              <w:top w:val="nil"/>
              <w:left w:val="nil"/>
              <w:bottom w:val="nil"/>
              <w:right w:val="nil"/>
            </w:tcBorders>
            <w:shd w:val="clear" w:color="auto" w:fill="auto"/>
            <w:noWrap/>
            <w:vAlign w:val="center"/>
            <w:hideMark/>
          </w:tcPr>
          <w:p w14:paraId="31809011"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rPr>
              <w:t>0.24</w:t>
            </w:r>
          </w:p>
        </w:tc>
      </w:tr>
      <w:tr w:rsidR="00CC6D65" w:rsidRPr="00CC6D65" w14:paraId="54163E89" w14:textId="77777777" w:rsidTr="001043EE">
        <w:trPr>
          <w:trHeight w:val="227"/>
        </w:trPr>
        <w:tc>
          <w:tcPr>
            <w:tcW w:w="0" w:type="auto"/>
            <w:tcBorders>
              <w:top w:val="nil"/>
              <w:left w:val="nil"/>
              <w:bottom w:val="nil"/>
              <w:right w:val="nil"/>
            </w:tcBorders>
            <w:shd w:val="clear" w:color="auto" w:fill="auto"/>
            <w:vAlign w:val="center"/>
            <w:hideMark/>
          </w:tcPr>
          <w:p w14:paraId="70557145"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lang w:val="en-US"/>
              </w:rPr>
              <w:t>9</w:t>
            </w:r>
          </w:p>
        </w:tc>
        <w:tc>
          <w:tcPr>
            <w:tcW w:w="3454" w:type="dxa"/>
            <w:tcBorders>
              <w:top w:val="nil"/>
              <w:left w:val="nil"/>
              <w:bottom w:val="nil"/>
              <w:right w:val="nil"/>
            </w:tcBorders>
            <w:shd w:val="clear" w:color="auto" w:fill="auto"/>
            <w:vAlign w:val="center"/>
            <w:hideMark/>
          </w:tcPr>
          <w:p w14:paraId="18E75AE8" w14:textId="77777777" w:rsidR="00CC6D65" w:rsidRPr="00CC6D65" w:rsidRDefault="00CC6D65" w:rsidP="00CC6D65">
            <w:pPr>
              <w:rPr>
                <w:rFonts w:asciiTheme="majorHAnsi" w:hAnsiTheme="majorHAnsi" w:cstheme="majorHAnsi"/>
                <w:color w:val="000000"/>
                <w:sz w:val="20"/>
                <w:szCs w:val="20"/>
              </w:rPr>
            </w:pPr>
            <w:r w:rsidRPr="00CC6D65">
              <w:rPr>
                <w:rFonts w:asciiTheme="majorHAnsi" w:hAnsiTheme="majorHAnsi" w:cstheme="majorHAnsi"/>
                <w:color w:val="000000"/>
                <w:sz w:val="20"/>
                <w:szCs w:val="20"/>
                <w:lang w:val="en-US"/>
              </w:rPr>
              <w:t>Keeping the neighborhood clean</w:t>
            </w:r>
          </w:p>
        </w:tc>
        <w:tc>
          <w:tcPr>
            <w:tcW w:w="0" w:type="auto"/>
            <w:tcBorders>
              <w:top w:val="nil"/>
              <w:left w:val="nil"/>
              <w:bottom w:val="nil"/>
              <w:right w:val="nil"/>
            </w:tcBorders>
            <w:shd w:val="clear" w:color="auto" w:fill="auto"/>
            <w:noWrap/>
            <w:vAlign w:val="center"/>
            <w:hideMark/>
          </w:tcPr>
          <w:p w14:paraId="7E972D0D"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lang w:val="en-US"/>
              </w:rPr>
              <w:t>477</w:t>
            </w:r>
          </w:p>
        </w:tc>
        <w:tc>
          <w:tcPr>
            <w:tcW w:w="0" w:type="auto"/>
            <w:tcBorders>
              <w:top w:val="nil"/>
              <w:left w:val="nil"/>
              <w:bottom w:val="nil"/>
              <w:right w:val="nil"/>
            </w:tcBorders>
            <w:shd w:val="clear" w:color="auto" w:fill="auto"/>
            <w:noWrap/>
            <w:vAlign w:val="center"/>
            <w:hideMark/>
          </w:tcPr>
          <w:p w14:paraId="08A84376"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rPr>
              <w:t>0.93</w:t>
            </w:r>
          </w:p>
        </w:tc>
        <w:tc>
          <w:tcPr>
            <w:tcW w:w="0" w:type="auto"/>
            <w:tcBorders>
              <w:top w:val="nil"/>
              <w:left w:val="nil"/>
              <w:bottom w:val="nil"/>
              <w:right w:val="nil"/>
            </w:tcBorders>
            <w:shd w:val="clear" w:color="auto" w:fill="auto"/>
            <w:noWrap/>
            <w:vAlign w:val="center"/>
            <w:hideMark/>
          </w:tcPr>
          <w:p w14:paraId="3A30C389"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rPr>
              <w:t>0.15</w:t>
            </w:r>
          </w:p>
        </w:tc>
        <w:tc>
          <w:tcPr>
            <w:tcW w:w="0" w:type="auto"/>
            <w:tcBorders>
              <w:top w:val="nil"/>
              <w:left w:val="nil"/>
              <w:bottom w:val="nil"/>
              <w:right w:val="nil"/>
            </w:tcBorders>
            <w:shd w:val="clear" w:color="auto" w:fill="auto"/>
            <w:noWrap/>
            <w:vAlign w:val="center"/>
            <w:hideMark/>
          </w:tcPr>
          <w:p w14:paraId="7BCA250D"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rPr>
              <w:t>350</w:t>
            </w:r>
          </w:p>
        </w:tc>
        <w:tc>
          <w:tcPr>
            <w:tcW w:w="672" w:type="dxa"/>
            <w:tcBorders>
              <w:top w:val="nil"/>
              <w:left w:val="nil"/>
              <w:bottom w:val="nil"/>
              <w:right w:val="nil"/>
            </w:tcBorders>
            <w:shd w:val="clear" w:color="auto" w:fill="auto"/>
            <w:noWrap/>
            <w:vAlign w:val="center"/>
            <w:hideMark/>
          </w:tcPr>
          <w:p w14:paraId="14FC4C1A"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rPr>
              <w:t>0.94</w:t>
            </w:r>
          </w:p>
        </w:tc>
        <w:tc>
          <w:tcPr>
            <w:tcW w:w="0" w:type="auto"/>
            <w:tcBorders>
              <w:top w:val="nil"/>
              <w:left w:val="nil"/>
              <w:bottom w:val="nil"/>
              <w:right w:val="nil"/>
            </w:tcBorders>
            <w:shd w:val="clear" w:color="auto" w:fill="auto"/>
            <w:noWrap/>
            <w:vAlign w:val="center"/>
            <w:hideMark/>
          </w:tcPr>
          <w:p w14:paraId="2E0035F9"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rPr>
              <w:t>0.15</w:t>
            </w:r>
          </w:p>
        </w:tc>
        <w:tc>
          <w:tcPr>
            <w:tcW w:w="0" w:type="auto"/>
            <w:gridSpan w:val="2"/>
            <w:tcBorders>
              <w:top w:val="nil"/>
              <w:left w:val="nil"/>
              <w:bottom w:val="nil"/>
              <w:right w:val="nil"/>
            </w:tcBorders>
            <w:shd w:val="clear" w:color="auto" w:fill="auto"/>
            <w:noWrap/>
            <w:vAlign w:val="center"/>
            <w:hideMark/>
          </w:tcPr>
          <w:p w14:paraId="59235198"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rPr>
              <w:t>320</w:t>
            </w:r>
          </w:p>
        </w:tc>
        <w:tc>
          <w:tcPr>
            <w:tcW w:w="0" w:type="auto"/>
            <w:tcBorders>
              <w:top w:val="nil"/>
              <w:left w:val="nil"/>
              <w:bottom w:val="nil"/>
              <w:right w:val="nil"/>
            </w:tcBorders>
            <w:shd w:val="clear" w:color="auto" w:fill="auto"/>
            <w:noWrap/>
            <w:vAlign w:val="center"/>
            <w:hideMark/>
          </w:tcPr>
          <w:p w14:paraId="3AFE20A4"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rPr>
              <w:t>0.94</w:t>
            </w:r>
          </w:p>
        </w:tc>
        <w:tc>
          <w:tcPr>
            <w:tcW w:w="0" w:type="auto"/>
            <w:tcBorders>
              <w:top w:val="nil"/>
              <w:left w:val="nil"/>
              <w:bottom w:val="nil"/>
              <w:right w:val="nil"/>
            </w:tcBorders>
            <w:shd w:val="clear" w:color="auto" w:fill="auto"/>
            <w:noWrap/>
            <w:vAlign w:val="center"/>
            <w:hideMark/>
          </w:tcPr>
          <w:p w14:paraId="4237070C"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rPr>
              <w:t>0.16</w:t>
            </w:r>
          </w:p>
        </w:tc>
      </w:tr>
      <w:tr w:rsidR="00CC6D65" w:rsidRPr="00CC6D65" w14:paraId="079F8DBB" w14:textId="77777777" w:rsidTr="001043EE">
        <w:trPr>
          <w:trHeight w:val="227"/>
        </w:trPr>
        <w:tc>
          <w:tcPr>
            <w:tcW w:w="0" w:type="auto"/>
            <w:tcBorders>
              <w:top w:val="nil"/>
              <w:left w:val="nil"/>
              <w:bottom w:val="nil"/>
              <w:right w:val="nil"/>
            </w:tcBorders>
            <w:shd w:val="clear" w:color="auto" w:fill="auto"/>
            <w:vAlign w:val="center"/>
            <w:hideMark/>
          </w:tcPr>
          <w:p w14:paraId="7469EC2D"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lang w:val="en-US"/>
              </w:rPr>
              <w:t>10</w:t>
            </w:r>
          </w:p>
        </w:tc>
        <w:tc>
          <w:tcPr>
            <w:tcW w:w="3454" w:type="dxa"/>
            <w:tcBorders>
              <w:top w:val="nil"/>
              <w:left w:val="nil"/>
              <w:bottom w:val="nil"/>
              <w:right w:val="nil"/>
            </w:tcBorders>
            <w:shd w:val="clear" w:color="auto" w:fill="auto"/>
            <w:vAlign w:val="center"/>
            <w:hideMark/>
          </w:tcPr>
          <w:p w14:paraId="1E967575" w14:textId="77777777" w:rsidR="00CC6D65" w:rsidRPr="008B4709" w:rsidRDefault="00CC6D65" w:rsidP="00CC6D65">
            <w:pPr>
              <w:rPr>
                <w:rFonts w:asciiTheme="majorHAnsi" w:hAnsiTheme="majorHAnsi" w:cstheme="majorHAnsi"/>
                <w:color w:val="000000"/>
                <w:sz w:val="20"/>
                <w:szCs w:val="20"/>
                <w:lang w:val="en-US"/>
              </w:rPr>
            </w:pPr>
            <w:r w:rsidRPr="00CC6D65">
              <w:rPr>
                <w:rFonts w:asciiTheme="majorHAnsi" w:hAnsiTheme="majorHAnsi" w:cstheme="majorHAnsi"/>
                <w:color w:val="000000"/>
                <w:sz w:val="20"/>
                <w:szCs w:val="20"/>
                <w:lang w:val="en-US"/>
              </w:rPr>
              <w:t>Providing more resources to schools</w:t>
            </w:r>
          </w:p>
        </w:tc>
        <w:tc>
          <w:tcPr>
            <w:tcW w:w="0" w:type="auto"/>
            <w:tcBorders>
              <w:top w:val="nil"/>
              <w:left w:val="nil"/>
              <w:bottom w:val="nil"/>
              <w:right w:val="nil"/>
            </w:tcBorders>
            <w:shd w:val="clear" w:color="auto" w:fill="auto"/>
            <w:noWrap/>
            <w:vAlign w:val="center"/>
            <w:hideMark/>
          </w:tcPr>
          <w:p w14:paraId="0D24CDC4"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lang w:val="en-US"/>
              </w:rPr>
              <w:t>473</w:t>
            </w:r>
          </w:p>
        </w:tc>
        <w:tc>
          <w:tcPr>
            <w:tcW w:w="0" w:type="auto"/>
            <w:tcBorders>
              <w:top w:val="nil"/>
              <w:left w:val="nil"/>
              <w:bottom w:val="nil"/>
              <w:right w:val="nil"/>
            </w:tcBorders>
            <w:shd w:val="clear" w:color="auto" w:fill="auto"/>
            <w:noWrap/>
            <w:vAlign w:val="center"/>
            <w:hideMark/>
          </w:tcPr>
          <w:p w14:paraId="57F69DE3"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rPr>
              <w:t>0.80</w:t>
            </w:r>
          </w:p>
        </w:tc>
        <w:tc>
          <w:tcPr>
            <w:tcW w:w="0" w:type="auto"/>
            <w:tcBorders>
              <w:top w:val="nil"/>
              <w:left w:val="nil"/>
              <w:bottom w:val="nil"/>
              <w:right w:val="nil"/>
            </w:tcBorders>
            <w:shd w:val="clear" w:color="auto" w:fill="auto"/>
            <w:noWrap/>
            <w:vAlign w:val="center"/>
            <w:hideMark/>
          </w:tcPr>
          <w:p w14:paraId="2B13E475"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rPr>
              <w:t>0.19</w:t>
            </w:r>
          </w:p>
        </w:tc>
        <w:tc>
          <w:tcPr>
            <w:tcW w:w="0" w:type="auto"/>
            <w:tcBorders>
              <w:top w:val="nil"/>
              <w:left w:val="nil"/>
              <w:bottom w:val="nil"/>
              <w:right w:val="nil"/>
            </w:tcBorders>
            <w:shd w:val="clear" w:color="auto" w:fill="auto"/>
            <w:noWrap/>
            <w:vAlign w:val="center"/>
            <w:hideMark/>
          </w:tcPr>
          <w:p w14:paraId="353031EC"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rPr>
              <w:t>351</w:t>
            </w:r>
          </w:p>
        </w:tc>
        <w:tc>
          <w:tcPr>
            <w:tcW w:w="672" w:type="dxa"/>
            <w:tcBorders>
              <w:top w:val="nil"/>
              <w:left w:val="nil"/>
              <w:bottom w:val="nil"/>
              <w:right w:val="nil"/>
            </w:tcBorders>
            <w:shd w:val="clear" w:color="auto" w:fill="auto"/>
            <w:noWrap/>
            <w:vAlign w:val="center"/>
            <w:hideMark/>
          </w:tcPr>
          <w:p w14:paraId="14F80746"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rPr>
              <w:t>0.93</w:t>
            </w:r>
          </w:p>
        </w:tc>
        <w:tc>
          <w:tcPr>
            <w:tcW w:w="0" w:type="auto"/>
            <w:tcBorders>
              <w:top w:val="nil"/>
              <w:left w:val="nil"/>
              <w:bottom w:val="nil"/>
              <w:right w:val="nil"/>
            </w:tcBorders>
            <w:shd w:val="clear" w:color="auto" w:fill="auto"/>
            <w:noWrap/>
            <w:vAlign w:val="center"/>
            <w:hideMark/>
          </w:tcPr>
          <w:p w14:paraId="0A3BC86C"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rPr>
              <w:t>0.16</w:t>
            </w:r>
          </w:p>
        </w:tc>
        <w:tc>
          <w:tcPr>
            <w:tcW w:w="0" w:type="auto"/>
            <w:gridSpan w:val="2"/>
            <w:tcBorders>
              <w:top w:val="nil"/>
              <w:left w:val="nil"/>
              <w:bottom w:val="nil"/>
              <w:right w:val="nil"/>
            </w:tcBorders>
            <w:shd w:val="clear" w:color="auto" w:fill="auto"/>
            <w:noWrap/>
            <w:vAlign w:val="center"/>
            <w:hideMark/>
          </w:tcPr>
          <w:p w14:paraId="32848F5B"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rPr>
              <w:t>316</w:t>
            </w:r>
          </w:p>
        </w:tc>
        <w:tc>
          <w:tcPr>
            <w:tcW w:w="0" w:type="auto"/>
            <w:tcBorders>
              <w:top w:val="nil"/>
              <w:left w:val="nil"/>
              <w:bottom w:val="nil"/>
              <w:right w:val="nil"/>
            </w:tcBorders>
            <w:shd w:val="clear" w:color="auto" w:fill="auto"/>
            <w:noWrap/>
            <w:vAlign w:val="center"/>
            <w:hideMark/>
          </w:tcPr>
          <w:p w14:paraId="227C71C6"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rPr>
              <w:t>0.92</w:t>
            </w:r>
          </w:p>
        </w:tc>
        <w:tc>
          <w:tcPr>
            <w:tcW w:w="0" w:type="auto"/>
            <w:tcBorders>
              <w:top w:val="nil"/>
              <w:left w:val="nil"/>
              <w:bottom w:val="nil"/>
              <w:right w:val="nil"/>
            </w:tcBorders>
            <w:shd w:val="clear" w:color="auto" w:fill="auto"/>
            <w:noWrap/>
            <w:vAlign w:val="center"/>
            <w:hideMark/>
          </w:tcPr>
          <w:p w14:paraId="1B2578FF"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rPr>
              <w:t>0.19</w:t>
            </w:r>
          </w:p>
        </w:tc>
      </w:tr>
      <w:tr w:rsidR="00CC6D65" w:rsidRPr="00CC6D65" w14:paraId="6C98F5CE" w14:textId="77777777" w:rsidTr="001043EE">
        <w:trPr>
          <w:trHeight w:val="227"/>
        </w:trPr>
        <w:tc>
          <w:tcPr>
            <w:tcW w:w="0" w:type="auto"/>
            <w:tcBorders>
              <w:top w:val="nil"/>
              <w:left w:val="nil"/>
              <w:bottom w:val="nil"/>
              <w:right w:val="nil"/>
            </w:tcBorders>
            <w:shd w:val="clear" w:color="auto" w:fill="auto"/>
            <w:vAlign w:val="center"/>
            <w:hideMark/>
          </w:tcPr>
          <w:p w14:paraId="0F0CF02A"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lang w:val="en-US"/>
              </w:rPr>
              <w:t>11</w:t>
            </w:r>
          </w:p>
        </w:tc>
        <w:tc>
          <w:tcPr>
            <w:tcW w:w="3454" w:type="dxa"/>
            <w:tcBorders>
              <w:top w:val="nil"/>
              <w:left w:val="nil"/>
              <w:bottom w:val="nil"/>
              <w:right w:val="nil"/>
            </w:tcBorders>
            <w:shd w:val="clear" w:color="auto" w:fill="auto"/>
            <w:vAlign w:val="center"/>
            <w:hideMark/>
          </w:tcPr>
          <w:p w14:paraId="7E663BB1" w14:textId="77777777" w:rsidR="00CC6D65" w:rsidRPr="00CC6D65" w:rsidRDefault="00CC6D65" w:rsidP="00CC6D65">
            <w:pPr>
              <w:rPr>
                <w:rFonts w:asciiTheme="majorHAnsi" w:hAnsiTheme="majorHAnsi" w:cstheme="majorHAnsi"/>
                <w:color w:val="000000"/>
                <w:sz w:val="20"/>
                <w:szCs w:val="20"/>
              </w:rPr>
            </w:pPr>
            <w:r w:rsidRPr="00CC6D65">
              <w:rPr>
                <w:rFonts w:asciiTheme="majorHAnsi" w:hAnsiTheme="majorHAnsi" w:cstheme="majorHAnsi"/>
                <w:color w:val="000000"/>
                <w:sz w:val="20"/>
                <w:szCs w:val="20"/>
                <w:lang w:val="en-US"/>
              </w:rPr>
              <w:t>Reducing unemployment</w:t>
            </w:r>
          </w:p>
        </w:tc>
        <w:tc>
          <w:tcPr>
            <w:tcW w:w="0" w:type="auto"/>
            <w:tcBorders>
              <w:top w:val="nil"/>
              <w:left w:val="nil"/>
              <w:bottom w:val="nil"/>
              <w:right w:val="nil"/>
            </w:tcBorders>
            <w:shd w:val="clear" w:color="auto" w:fill="auto"/>
            <w:noWrap/>
            <w:vAlign w:val="center"/>
            <w:hideMark/>
          </w:tcPr>
          <w:p w14:paraId="330CFD99"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lang w:val="en-US"/>
              </w:rPr>
              <w:t>474</w:t>
            </w:r>
          </w:p>
        </w:tc>
        <w:tc>
          <w:tcPr>
            <w:tcW w:w="0" w:type="auto"/>
            <w:tcBorders>
              <w:top w:val="nil"/>
              <w:left w:val="nil"/>
              <w:bottom w:val="nil"/>
              <w:right w:val="nil"/>
            </w:tcBorders>
            <w:shd w:val="clear" w:color="auto" w:fill="auto"/>
            <w:noWrap/>
            <w:vAlign w:val="center"/>
            <w:hideMark/>
          </w:tcPr>
          <w:p w14:paraId="146999A5"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rPr>
              <w:t>0.93</w:t>
            </w:r>
          </w:p>
        </w:tc>
        <w:tc>
          <w:tcPr>
            <w:tcW w:w="0" w:type="auto"/>
            <w:tcBorders>
              <w:top w:val="nil"/>
              <w:left w:val="nil"/>
              <w:bottom w:val="nil"/>
              <w:right w:val="nil"/>
            </w:tcBorders>
            <w:shd w:val="clear" w:color="auto" w:fill="auto"/>
            <w:noWrap/>
            <w:vAlign w:val="center"/>
            <w:hideMark/>
          </w:tcPr>
          <w:p w14:paraId="32381839"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rPr>
              <w:t>0.17</w:t>
            </w:r>
          </w:p>
        </w:tc>
        <w:tc>
          <w:tcPr>
            <w:tcW w:w="0" w:type="auto"/>
            <w:tcBorders>
              <w:top w:val="nil"/>
              <w:left w:val="nil"/>
              <w:bottom w:val="nil"/>
              <w:right w:val="nil"/>
            </w:tcBorders>
            <w:shd w:val="clear" w:color="auto" w:fill="auto"/>
            <w:noWrap/>
            <w:vAlign w:val="center"/>
            <w:hideMark/>
          </w:tcPr>
          <w:p w14:paraId="2D060EE9"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rPr>
              <w:t>349</w:t>
            </w:r>
          </w:p>
        </w:tc>
        <w:tc>
          <w:tcPr>
            <w:tcW w:w="672" w:type="dxa"/>
            <w:tcBorders>
              <w:top w:val="nil"/>
              <w:left w:val="nil"/>
              <w:bottom w:val="nil"/>
              <w:right w:val="nil"/>
            </w:tcBorders>
            <w:shd w:val="clear" w:color="auto" w:fill="auto"/>
            <w:noWrap/>
            <w:vAlign w:val="center"/>
            <w:hideMark/>
          </w:tcPr>
          <w:p w14:paraId="5C76D011"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rPr>
              <w:t>0.94</w:t>
            </w:r>
          </w:p>
        </w:tc>
        <w:tc>
          <w:tcPr>
            <w:tcW w:w="0" w:type="auto"/>
            <w:tcBorders>
              <w:top w:val="nil"/>
              <w:left w:val="nil"/>
              <w:bottom w:val="nil"/>
              <w:right w:val="nil"/>
            </w:tcBorders>
            <w:shd w:val="clear" w:color="auto" w:fill="auto"/>
            <w:noWrap/>
            <w:vAlign w:val="center"/>
            <w:hideMark/>
          </w:tcPr>
          <w:p w14:paraId="55190AB2"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rPr>
              <w:t>0.15</w:t>
            </w:r>
          </w:p>
        </w:tc>
        <w:tc>
          <w:tcPr>
            <w:tcW w:w="0" w:type="auto"/>
            <w:gridSpan w:val="2"/>
            <w:tcBorders>
              <w:top w:val="nil"/>
              <w:left w:val="nil"/>
              <w:bottom w:val="nil"/>
              <w:right w:val="nil"/>
            </w:tcBorders>
            <w:shd w:val="clear" w:color="auto" w:fill="auto"/>
            <w:noWrap/>
            <w:vAlign w:val="center"/>
            <w:hideMark/>
          </w:tcPr>
          <w:p w14:paraId="3CBC256E"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rPr>
              <w:t>315</w:t>
            </w:r>
          </w:p>
        </w:tc>
        <w:tc>
          <w:tcPr>
            <w:tcW w:w="0" w:type="auto"/>
            <w:tcBorders>
              <w:top w:val="nil"/>
              <w:left w:val="nil"/>
              <w:bottom w:val="nil"/>
              <w:right w:val="nil"/>
            </w:tcBorders>
            <w:shd w:val="clear" w:color="auto" w:fill="auto"/>
            <w:noWrap/>
            <w:vAlign w:val="center"/>
            <w:hideMark/>
          </w:tcPr>
          <w:p w14:paraId="18F4D3D7"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rPr>
              <w:t>0.94</w:t>
            </w:r>
          </w:p>
        </w:tc>
        <w:tc>
          <w:tcPr>
            <w:tcW w:w="0" w:type="auto"/>
            <w:tcBorders>
              <w:top w:val="nil"/>
              <w:left w:val="nil"/>
              <w:bottom w:val="nil"/>
              <w:right w:val="nil"/>
            </w:tcBorders>
            <w:shd w:val="clear" w:color="auto" w:fill="auto"/>
            <w:noWrap/>
            <w:vAlign w:val="center"/>
            <w:hideMark/>
          </w:tcPr>
          <w:p w14:paraId="036FA1A5"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rPr>
              <w:t>0.17</w:t>
            </w:r>
          </w:p>
        </w:tc>
      </w:tr>
      <w:tr w:rsidR="00CC6D65" w:rsidRPr="00CC6D65" w14:paraId="30EDB992" w14:textId="77777777" w:rsidTr="001043EE">
        <w:trPr>
          <w:trHeight w:val="227"/>
        </w:trPr>
        <w:tc>
          <w:tcPr>
            <w:tcW w:w="0" w:type="auto"/>
            <w:tcBorders>
              <w:top w:val="nil"/>
              <w:left w:val="nil"/>
              <w:bottom w:val="nil"/>
              <w:right w:val="nil"/>
            </w:tcBorders>
            <w:shd w:val="clear" w:color="auto" w:fill="auto"/>
            <w:vAlign w:val="center"/>
            <w:hideMark/>
          </w:tcPr>
          <w:p w14:paraId="431AC8E3"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lang w:val="en-US"/>
              </w:rPr>
              <w:t>12</w:t>
            </w:r>
          </w:p>
        </w:tc>
        <w:tc>
          <w:tcPr>
            <w:tcW w:w="3454" w:type="dxa"/>
            <w:tcBorders>
              <w:top w:val="nil"/>
              <w:left w:val="nil"/>
              <w:bottom w:val="nil"/>
              <w:right w:val="nil"/>
            </w:tcBorders>
            <w:shd w:val="clear" w:color="auto" w:fill="auto"/>
            <w:vAlign w:val="center"/>
            <w:hideMark/>
          </w:tcPr>
          <w:p w14:paraId="7599796A" w14:textId="33F4C244" w:rsidR="00CC6D65" w:rsidRPr="00CC6D65" w:rsidRDefault="00CC6D65" w:rsidP="00CC6D65">
            <w:pPr>
              <w:rPr>
                <w:rFonts w:asciiTheme="majorHAnsi" w:hAnsiTheme="majorHAnsi" w:cstheme="majorHAnsi"/>
                <w:color w:val="000000"/>
                <w:sz w:val="20"/>
                <w:szCs w:val="20"/>
              </w:rPr>
            </w:pPr>
            <w:r w:rsidRPr="00CC6D65">
              <w:rPr>
                <w:rFonts w:asciiTheme="majorHAnsi" w:hAnsiTheme="majorHAnsi" w:cstheme="majorHAnsi"/>
                <w:color w:val="000000"/>
                <w:sz w:val="20"/>
                <w:szCs w:val="20"/>
                <w:lang w:val="en-US"/>
              </w:rPr>
              <w:t xml:space="preserve">Improving the standards </w:t>
            </w:r>
            <w:r>
              <w:rPr>
                <w:rFonts w:asciiTheme="majorHAnsi" w:hAnsiTheme="majorHAnsi" w:cstheme="majorHAnsi"/>
                <w:color w:val="000000"/>
                <w:sz w:val="20"/>
                <w:szCs w:val="20"/>
                <w:lang w:val="en-US"/>
              </w:rPr>
              <w:t>[…]</w:t>
            </w:r>
          </w:p>
        </w:tc>
        <w:tc>
          <w:tcPr>
            <w:tcW w:w="0" w:type="auto"/>
            <w:tcBorders>
              <w:top w:val="nil"/>
              <w:left w:val="nil"/>
              <w:bottom w:val="nil"/>
              <w:right w:val="nil"/>
            </w:tcBorders>
            <w:shd w:val="clear" w:color="auto" w:fill="auto"/>
            <w:noWrap/>
            <w:vAlign w:val="center"/>
            <w:hideMark/>
          </w:tcPr>
          <w:p w14:paraId="1BD3C641"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lang w:val="en-US"/>
              </w:rPr>
              <w:t>468</w:t>
            </w:r>
          </w:p>
        </w:tc>
        <w:tc>
          <w:tcPr>
            <w:tcW w:w="0" w:type="auto"/>
            <w:tcBorders>
              <w:top w:val="nil"/>
              <w:left w:val="nil"/>
              <w:bottom w:val="nil"/>
              <w:right w:val="nil"/>
            </w:tcBorders>
            <w:shd w:val="clear" w:color="auto" w:fill="auto"/>
            <w:noWrap/>
            <w:vAlign w:val="center"/>
            <w:hideMark/>
          </w:tcPr>
          <w:p w14:paraId="26697113"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rPr>
              <w:t>0.83</w:t>
            </w:r>
          </w:p>
        </w:tc>
        <w:tc>
          <w:tcPr>
            <w:tcW w:w="0" w:type="auto"/>
            <w:tcBorders>
              <w:top w:val="nil"/>
              <w:left w:val="nil"/>
              <w:bottom w:val="nil"/>
              <w:right w:val="nil"/>
            </w:tcBorders>
            <w:shd w:val="clear" w:color="auto" w:fill="auto"/>
            <w:noWrap/>
            <w:vAlign w:val="center"/>
            <w:hideMark/>
          </w:tcPr>
          <w:p w14:paraId="3623A7FD"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rPr>
              <w:t>0.23</w:t>
            </w:r>
          </w:p>
        </w:tc>
        <w:tc>
          <w:tcPr>
            <w:tcW w:w="0" w:type="auto"/>
            <w:tcBorders>
              <w:top w:val="nil"/>
              <w:left w:val="nil"/>
              <w:bottom w:val="nil"/>
              <w:right w:val="nil"/>
            </w:tcBorders>
            <w:shd w:val="clear" w:color="auto" w:fill="auto"/>
            <w:noWrap/>
            <w:vAlign w:val="center"/>
            <w:hideMark/>
          </w:tcPr>
          <w:p w14:paraId="10F076B2" w14:textId="52812E4E" w:rsidR="00CC6D65" w:rsidRPr="00CC6D65" w:rsidRDefault="00CC6D65" w:rsidP="00CC6D65">
            <w:pPr>
              <w:jc w:val="center"/>
              <w:rPr>
                <w:rFonts w:asciiTheme="majorHAnsi" w:hAnsiTheme="majorHAnsi" w:cstheme="majorHAnsi"/>
                <w:color w:val="000000"/>
                <w:sz w:val="20"/>
                <w:szCs w:val="20"/>
                <w:lang w:val="en-US"/>
              </w:rPr>
            </w:pPr>
            <w:r>
              <w:rPr>
                <w:rFonts w:asciiTheme="majorHAnsi" w:hAnsiTheme="majorHAnsi" w:cstheme="majorHAnsi"/>
                <w:color w:val="000000"/>
                <w:sz w:val="20"/>
                <w:szCs w:val="20"/>
                <w:lang w:val="en-US"/>
              </w:rPr>
              <w:t>-</w:t>
            </w:r>
          </w:p>
        </w:tc>
        <w:tc>
          <w:tcPr>
            <w:tcW w:w="672" w:type="dxa"/>
            <w:tcBorders>
              <w:top w:val="nil"/>
              <w:left w:val="nil"/>
              <w:bottom w:val="nil"/>
              <w:right w:val="nil"/>
            </w:tcBorders>
            <w:shd w:val="clear" w:color="auto" w:fill="auto"/>
            <w:noWrap/>
            <w:vAlign w:val="center"/>
            <w:hideMark/>
          </w:tcPr>
          <w:p w14:paraId="74063FB6" w14:textId="6B987303" w:rsidR="00CC6D65" w:rsidRPr="00CC6D65" w:rsidRDefault="00CC6D65" w:rsidP="00CC6D65">
            <w:pPr>
              <w:jc w:val="center"/>
              <w:rPr>
                <w:rFonts w:asciiTheme="majorHAnsi" w:hAnsiTheme="majorHAnsi" w:cstheme="majorHAnsi"/>
                <w:sz w:val="20"/>
                <w:szCs w:val="20"/>
                <w:lang w:val="en-US"/>
              </w:rPr>
            </w:pPr>
            <w:r>
              <w:rPr>
                <w:rFonts w:asciiTheme="majorHAnsi" w:hAnsiTheme="majorHAnsi" w:cstheme="majorHAnsi"/>
                <w:sz w:val="20"/>
                <w:szCs w:val="20"/>
                <w:lang w:val="en-US"/>
              </w:rPr>
              <w:t>-</w:t>
            </w:r>
          </w:p>
        </w:tc>
        <w:tc>
          <w:tcPr>
            <w:tcW w:w="0" w:type="auto"/>
            <w:tcBorders>
              <w:top w:val="nil"/>
              <w:left w:val="nil"/>
              <w:bottom w:val="nil"/>
              <w:right w:val="nil"/>
            </w:tcBorders>
            <w:shd w:val="clear" w:color="auto" w:fill="auto"/>
            <w:noWrap/>
            <w:vAlign w:val="center"/>
            <w:hideMark/>
          </w:tcPr>
          <w:p w14:paraId="2EC71A09" w14:textId="4F077175" w:rsidR="00CC6D65" w:rsidRPr="00CC6D65" w:rsidRDefault="00CC6D65" w:rsidP="00CC6D65">
            <w:pPr>
              <w:jc w:val="center"/>
              <w:rPr>
                <w:rFonts w:asciiTheme="majorHAnsi" w:hAnsiTheme="majorHAnsi" w:cstheme="majorHAnsi"/>
                <w:sz w:val="20"/>
                <w:szCs w:val="20"/>
                <w:lang w:val="en-US"/>
              </w:rPr>
            </w:pPr>
            <w:r>
              <w:rPr>
                <w:rFonts w:asciiTheme="majorHAnsi" w:hAnsiTheme="majorHAnsi" w:cstheme="majorHAnsi"/>
                <w:sz w:val="20"/>
                <w:szCs w:val="20"/>
                <w:lang w:val="en-US"/>
              </w:rPr>
              <w:t>-</w:t>
            </w:r>
          </w:p>
        </w:tc>
        <w:tc>
          <w:tcPr>
            <w:tcW w:w="0" w:type="auto"/>
            <w:gridSpan w:val="2"/>
            <w:tcBorders>
              <w:top w:val="nil"/>
              <w:left w:val="nil"/>
              <w:bottom w:val="nil"/>
              <w:right w:val="nil"/>
            </w:tcBorders>
            <w:shd w:val="clear" w:color="auto" w:fill="auto"/>
            <w:noWrap/>
            <w:vAlign w:val="center"/>
            <w:hideMark/>
          </w:tcPr>
          <w:p w14:paraId="273E9AEC" w14:textId="437733B5" w:rsidR="00CC6D65" w:rsidRPr="00CC6D65" w:rsidRDefault="00CC6D65" w:rsidP="00CC6D65">
            <w:pPr>
              <w:jc w:val="center"/>
              <w:rPr>
                <w:rFonts w:asciiTheme="majorHAnsi" w:hAnsiTheme="majorHAnsi" w:cstheme="majorHAnsi"/>
                <w:sz w:val="20"/>
                <w:szCs w:val="20"/>
                <w:lang w:val="en-US"/>
              </w:rPr>
            </w:pPr>
            <w:r>
              <w:rPr>
                <w:rFonts w:asciiTheme="majorHAnsi" w:hAnsiTheme="majorHAnsi" w:cstheme="majorHAnsi"/>
                <w:sz w:val="20"/>
                <w:szCs w:val="20"/>
                <w:lang w:val="en-US"/>
              </w:rPr>
              <w:t>-</w:t>
            </w:r>
          </w:p>
        </w:tc>
        <w:tc>
          <w:tcPr>
            <w:tcW w:w="0" w:type="auto"/>
            <w:tcBorders>
              <w:top w:val="nil"/>
              <w:left w:val="nil"/>
              <w:bottom w:val="nil"/>
              <w:right w:val="nil"/>
            </w:tcBorders>
            <w:shd w:val="clear" w:color="auto" w:fill="auto"/>
            <w:noWrap/>
            <w:vAlign w:val="center"/>
            <w:hideMark/>
          </w:tcPr>
          <w:p w14:paraId="27CA066F" w14:textId="2D3E20A5" w:rsidR="00CC6D65" w:rsidRPr="00CC6D65" w:rsidRDefault="00CC6D65" w:rsidP="00CC6D65">
            <w:pPr>
              <w:jc w:val="center"/>
              <w:rPr>
                <w:rFonts w:asciiTheme="majorHAnsi" w:hAnsiTheme="majorHAnsi" w:cstheme="majorHAnsi"/>
                <w:sz w:val="20"/>
                <w:szCs w:val="20"/>
                <w:lang w:val="en-US"/>
              </w:rPr>
            </w:pPr>
            <w:r>
              <w:rPr>
                <w:rFonts w:asciiTheme="majorHAnsi" w:hAnsiTheme="majorHAnsi" w:cstheme="majorHAnsi"/>
                <w:sz w:val="20"/>
                <w:szCs w:val="20"/>
                <w:lang w:val="en-US"/>
              </w:rPr>
              <w:t>-</w:t>
            </w:r>
          </w:p>
        </w:tc>
        <w:tc>
          <w:tcPr>
            <w:tcW w:w="0" w:type="auto"/>
            <w:tcBorders>
              <w:top w:val="nil"/>
              <w:left w:val="nil"/>
              <w:bottom w:val="nil"/>
              <w:right w:val="nil"/>
            </w:tcBorders>
            <w:shd w:val="clear" w:color="auto" w:fill="auto"/>
            <w:noWrap/>
            <w:vAlign w:val="center"/>
            <w:hideMark/>
          </w:tcPr>
          <w:p w14:paraId="0C659ABB" w14:textId="4E083DF8" w:rsidR="00CC6D65" w:rsidRPr="00CC6D65" w:rsidRDefault="00CC6D65" w:rsidP="00CC6D65">
            <w:pPr>
              <w:jc w:val="center"/>
              <w:rPr>
                <w:rFonts w:asciiTheme="majorHAnsi" w:hAnsiTheme="majorHAnsi" w:cstheme="majorHAnsi"/>
                <w:sz w:val="20"/>
                <w:szCs w:val="20"/>
                <w:lang w:val="en-US"/>
              </w:rPr>
            </w:pPr>
            <w:r>
              <w:rPr>
                <w:rFonts w:asciiTheme="majorHAnsi" w:hAnsiTheme="majorHAnsi" w:cstheme="majorHAnsi"/>
                <w:sz w:val="20"/>
                <w:szCs w:val="20"/>
                <w:lang w:val="en-US"/>
              </w:rPr>
              <w:t>-</w:t>
            </w:r>
          </w:p>
        </w:tc>
      </w:tr>
      <w:tr w:rsidR="00CC6D65" w:rsidRPr="00CC6D65" w14:paraId="4816F0A6" w14:textId="77777777" w:rsidTr="001043EE">
        <w:trPr>
          <w:trHeight w:val="227"/>
        </w:trPr>
        <w:tc>
          <w:tcPr>
            <w:tcW w:w="0" w:type="auto"/>
            <w:tcBorders>
              <w:top w:val="nil"/>
              <w:left w:val="nil"/>
              <w:bottom w:val="nil"/>
              <w:right w:val="nil"/>
            </w:tcBorders>
            <w:shd w:val="clear" w:color="auto" w:fill="auto"/>
            <w:vAlign w:val="center"/>
            <w:hideMark/>
          </w:tcPr>
          <w:p w14:paraId="2AF4F460"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lang w:val="en-US"/>
              </w:rPr>
              <w:t>13</w:t>
            </w:r>
          </w:p>
        </w:tc>
        <w:tc>
          <w:tcPr>
            <w:tcW w:w="3454" w:type="dxa"/>
            <w:tcBorders>
              <w:top w:val="nil"/>
              <w:left w:val="nil"/>
              <w:bottom w:val="nil"/>
              <w:right w:val="nil"/>
            </w:tcBorders>
            <w:shd w:val="clear" w:color="auto" w:fill="auto"/>
            <w:vAlign w:val="center"/>
            <w:hideMark/>
          </w:tcPr>
          <w:p w14:paraId="124FD4A7" w14:textId="6A100243" w:rsidR="00CC6D65" w:rsidRPr="00CC6D65" w:rsidRDefault="00CC6D65" w:rsidP="00CC6D65">
            <w:pPr>
              <w:rPr>
                <w:rFonts w:asciiTheme="majorHAnsi" w:hAnsiTheme="majorHAnsi" w:cstheme="majorHAnsi"/>
                <w:color w:val="000000"/>
                <w:sz w:val="20"/>
                <w:szCs w:val="20"/>
              </w:rPr>
            </w:pPr>
            <w:r w:rsidRPr="00CC6D65">
              <w:rPr>
                <w:rFonts w:asciiTheme="majorHAnsi" w:hAnsiTheme="majorHAnsi" w:cstheme="majorHAnsi"/>
                <w:color w:val="000000"/>
                <w:sz w:val="20"/>
                <w:szCs w:val="20"/>
                <w:lang w:val="en-US"/>
              </w:rPr>
              <w:t>Getting more people involve</w:t>
            </w:r>
            <w:r>
              <w:rPr>
                <w:rFonts w:asciiTheme="majorHAnsi" w:hAnsiTheme="majorHAnsi" w:cstheme="majorHAnsi"/>
                <w:color w:val="000000"/>
                <w:sz w:val="20"/>
                <w:szCs w:val="20"/>
                <w:lang w:val="en-US"/>
              </w:rPr>
              <w:t xml:space="preserve">d […] </w:t>
            </w:r>
          </w:p>
        </w:tc>
        <w:tc>
          <w:tcPr>
            <w:tcW w:w="0" w:type="auto"/>
            <w:tcBorders>
              <w:top w:val="nil"/>
              <w:left w:val="nil"/>
              <w:bottom w:val="nil"/>
              <w:right w:val="nil"/>
            </w:tcBorders>
            <w:shd w:val="clear" w:color="auto" w:fill="auto"/>
            <w:noWrap/>
            <w:vAlign w:val="center"/>
            <w:hideMark/>
          </w:tcPr>
          <w:p w14:paraId="1B9DD2FA"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lang w:val="en-US"/>
              </w:rPr>
              <w:t>465</w:t>
            </w:r>
          </w:p>
        </w:tc>
        <w:tc>
          <w:tcPr>
            <w:tcW w:w="0" w:type="auto"/>
            <w:tcBorders>
              <w:top w:val="nil"/>
              <w:left w:val="nil"/>
              <w:bottom w:val="nil"/>
              <w:right w:val="nil"/>
            </w:tcBorders>
            <w:shd w:val="clear" w:color="auto" w:fill="auto"/>
            <w:noWrap/>
            <w:vAlign w:val="center"/>
            <w:hideMark/>
          </w:tcPr>
          <w:p w14:paraId="10B37F2A"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rPr>
              <w:t>0.78</w:t>
            </w:r>
          </w:p>
        </w:tc>
        <w:tc>
          <w:tcPr>
            <w:tcW w:w="0" w:type="auto"/>
            <w:tcBorders>
              <w:top w:val="nil"/>
              <w:left w:val="nil"/>
              <w:bottom w:val="nil"/>
              <w:right w:val="nil"/>
            </w:tcBorders>
            <w:shd w:val="clear" w:color="auto" w:fill="auto"/>
            <w:noWrap/>
            <w:vAlign w:val="center"/>
            <w:hideMark/>
          </w:tcPr>
          <w:p w14:paraId="51222687"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rPr>
              <w:t>0.23</w:t>
            </w:r>
          </w:p>
        </w:tc>
        <w:tc>
          <w:tcPr>
            <w:tcW w:w="0" w:type="auto"/>
            <w:tcBorders>
              <w:top w:val="nil"/>
              <w:left w:val="nil"/>
              <w:bottom w:val="nil"/>
              <w:right w:val="nil"/>
            </w:tcBorders>
            <w:shd w:val="clear" w:color="auto" w:fill="auto"/>
            <w:noWrap/>
            <w:vAlign w:val="center"/>
            <w:hideMark/>
          </w:tcPr>
          <w:p w14:paraId="262CF2B2" w14:textId="725B67CE" w:rsidR="00CC6D65" w:rsidRPr="00CC6D65" w:rsidRDefault="00CC6D65" w:rsidP="00CC6D65">
            <w:pPr>
              <w:jc w:val="center"/>
              <w:rPr>
                <w:rFonts w:asciiTheme="majorHAnsi" w:hAnsiTheme="majorHAnsi" w:cstheme="majorHAnsi"/>
                <w:color w:val="000000"/>
                <w:sz w:val="20"/>
                <w:szCs w:val="20"/>
                <w:lang w:val="en-US"/>
              </w:rPr>
            </w:pPr>
            <w:r>
              <w:rPr>
                <w:rFonts w:asciiTheme="majorHAnsi" w:hAnsiTheme="majorHAnsi" w:cstheme="majorHAnsi"/>
                <w:color w:val="000000"/>
                <w:sz w:val="20"/>
                <w:szCs w:val="20"/>
                <w:lang w:val="en-US"/>
              </w:rPr>
              <w:t>-</w:t>
            </w:r>
          </w:p>
        </w:tc>
        <w:tc>
          <w:tcPr>
            <w:tcW w:w="672" w:type="dxa"/>
            <w:tcBorders>
              <w:top w:val="nil"/>
              <w:left w:val="nil"/>
              <w:bottom w:val="nil"/>
              <w:right w:val="nil"/>
            </w:tcBorders>
            <w:shd w:val="clear" w:color="auto" w:fill="auto"/>
            <w:noWrap/>
            <w:vAlign w:val="center"/>
            <w:hideMark/>
          </w:tcPr>
          <w:p w14:paraId="25674E7D" w14:textId="37AA48B1" w:rsidR="00CC6D65" w:rsidRPr="00CC6D65" w:rsidRDefault="00CC6D65" w:rsidP="00CC6D65">
            <w:pPr>
              <w:jc w:val="center"/>
              <w:rPr>
                <w:rFonts w:asciiTheme="majorHAnsi" w:hAnsiTheme="majorHAnsi" w:cstheme="majorHAnsi"/>
                <w:sz w:val="20"/>
                <w:szCs w:val="20"/>
                <w:lang w:val="en-US"/>
              </w:rPr>
            </w:pPr>
            <w:r>
              <w:rPr>
                <w:rFonts w:asciiTheme="majorHAnsi" w:hAnsiTheme="majorHAnsi" w:cstheme="majorHAnsi"/>
                <w:sz w:val="20"/>
                <w:szCs w:val="20"/>
                <w:lang w:val="en-US"/>
              </w:rPr>
              <w:t>-</w:t>
            </w:r>
          </w:p>
        </w:tc>
        <w:tc>
          <w:tcPr>
            <w:tcW w:w="0" w:type="auto"/>
            <w:tcBorders>
              <w:top w:val="nil"/>
              <w:left w:val="nil"/>
              <w:bottom w:val="nil"/>
              <w:right w:val="nil"/>
            </w:tcBorders>
            <w:shd w:val="clear" w:color="auto" w:fill="auto"/>
            <w:noWrap/>
            <w:vAlign w:val="center"/>
            <w:hideMark/>
          </w:tcPr>
          <w:p w14:paraId="073AD141" w14:textId="1AB375B6" w:rsidR="00CC6D65" w:rsidRPr="00CC6D65" w:rsidRDefault="00CC6D65" w:rsidP="00CC6D65">
            <w:pPr>
              <w:jc w:val="center"/>
              <w:rPr>
                <w:rFonts w:asciiTheme="majorHAnsi" w:hAnsiTheme="majorHAnsi" w:cstheme="majorHAnsi"/>
                <w:sz w:val="20"/>
                <w:szCs w:val="20"/>
                <w:lang w:val="en-US"/>
              </w:rPr>
            </w:pPr>
            <w:r>
              <w:rPr>
                <w:rFonts w:asciiTheme="majorHAnsi" w:hAnsiTheme="majorHAnsi" w:cstheme="majorHAnsi"/>
                <w:sz w:val="20"/>
                <w:szCs w:val="20"/>
                <w:lang w:val="en-US"/>
              </w:rPr>
              <w:t>-</w:t>
            </w:r>
          </w:p>
        </w:tc>
        <w:tc>
          <w:tcPr>
            <w:tcW w:w="0" w:type="auto"/>
            <w:gridSpan w:val="2"/>
            <w:tcBorders>
              <w:top w:val="nil"/>
              <w:left w:val="nil"/>
              <w:bottom w:val="nil"/>
              <w:right w:val="nil"/>
            </w:tcBorders>
            <w:shd w:val="clear" w:color="auto" w:fill="auto"/>
            <w:noWrap/>
            <w:vAlign w:val="center"/>
            <w:hideMark/>
          </w:tcPr>
          <w:p w14:paraId="767A54CB" w14:textId="71B77E90" w:rsidR="00CC6D65" w:rsidRPr="00CC6D65" w:rsidRDefault="00CC6D65" w:rsidP="00CC6D65">
            <w:pPr>
              <w:jc w:val="center"/>
              <w:rPr>
                <w:rFonts w:asciiTheme="majorHAnsi" w:hAnsiTheme="majorHAnsi" w:cstheme="majorHAnsi"/>
                <w:sz w:val="20"/>
                <w:szCs w:val="20"/>
                <w:lang w:val="en-US"/>
              </w:rPr>
            </w:pPr>
            <w:r>
              <w:rPr>
                <w:rFonts w:asciiTheme="majorHAnsi" w:hAnsiTheme="majorHAnsi" w:cstheme="majorHAnsi"/>
                <w:sz w:val="20"/>
                <w:szCs w:val="20"/>
                <w:lang w:val="en-US"/>
              </w:rPr>
              <w:t>-</w:t>
            </w:r>
          </w:p>
        </w:tc>
        <w:tc>
          <w:tcPr>
            <w:tcW w:w="0" w:type="auto"/>
            <w:tcBorders>
              <w:top w:val="nil"/>
              <w:left w:val="nil"/>
              <w:bottom w:val="nil"/>
              <w:right w:val="nil"/>
            </w:tcBorders>
            <w:shd w:val="clear" w:color="auto" w:fill="auto"/>
            <w:noWrap/>
            <w:vAlign w:val="center"/>
            <w:hideMark/>
          </w:tcPr>
          <w:p w14:paraId="4E13FA10" w14:textId="277F440A" w:rsidR="00CC6D65" w:rsidRPr="00CC6D65" w:rsidRDefault="00CC6D65" w:rsidP="00CC6D65">
            <w:pPr>
              <w:jc w:val="center"/>
              <w:rPr>
                <w:rFonts w:asciiTheme="majorHAnsi" w:hAnsiTheme="majorHAnsi" w:cstheme="majorHAnsi"/>
                <w:sz w:val="20"/>
                <w:szCs w:val="20"/>
                <w:lang w:val="en-US"/>
              </w:rPr>
            </w:pPr>
            <w:r>
              <w:rPr>
                <w:rFonts w:asciiTheme="majorHAnsi" w:hAnsiTheme="majorHAnsi" w:cstheme="majorHAnsi"/>
                <w:sz w:val="20"/>
                <w:szCs w:val="20"/>
                <w:lang w:val="en-US"/>
              </w:rPr>
              <w:t>-</w:t>
            </w:r>
          </w:p>
        </w:tc>
        <w:tc>
          <w:tcPr>
            <w:tcW w:w="0" w:type="auto"/>
            <w:tcBorders>
              <w:top w:val="nil"/>
              <w:left w:val="nil"/>
              <w:bottom w:val="nil"/>
              <w:right w:val="nil"/>
            </w:tcBorders>
            <w:shd w:val="clear" w:color="auto" w:fill="auto"/>
            <w:noWrap/>
            <w:vAlign w:val="center"/>
            <w:hideMark/>
          </w:tcPr>
          <w:p w14:paraId="6F6D1DA3" w14:textId="5861F27F" w:rsidR="00CC6D65" w:rsidRPr="00CC6D65" w:rsidRDefault="00CC6D65" w:rsidP="00CC6D65">
            <w:pPr>
              <w:jc w:val="center"/>
              <w:rPr>
                <w:rFonts w:asciiTheme="majorHAnsi" w:hAnsiTheme="majorHAnsi" w:cstheme="majorHAnsi"/>
                <w:sz w:val="20"/>
                <w:szCs w:val="20"/>
                <w:lang w:val="en-US"/>
              </w:rPr>
            </w:pPr>
            <w:r>
              <w:rPr>
                <w:rFonts w:asciiTheme="majorHAnsi" w:hAnsiTheme="majorHAnsi" w:cstheme="majorHAnsi"/>
                <w:sz w:val="20"/>
                <w:szCs w:val="20"/>
                <w:lang w:val="en-US"/>
              </w:rPr>
              <w:t>-</w:t>
            </w:r>
          </w:p>
        </w:tc>
      </w:tr>
      <w:tr w:rsidR="00CC6D65" w:rsidRPr="00CC6D65" w14:paraId="784A55F8" w14:textId="77777777" w:rsidTr="001043EE">
        <w:trPr>
          <w:trHeight w:val="227"/>
        </w:trPr>
        <w:tc>
          <w:tcPr>
            <w:tcW w:w="0" w:type="auto"/>
            <w:tcBorders>
              <w:top w:val="nil"/>
              <w:left w:val="nil"/>
              <w:bottom w:val="single" w:sz="8" w:space="0" w:color="auto"/>
              <w:right w:val="nil"/>
            </w:tcBorders>
            <w:shd w:val="clear" w:color="auto" w:fill="auto"/>
            <w:vAlign w:val="center"/>
            <w:hideMark/>
          </w:tcPr>
          <w:p w14:paraId="331AE2A7"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lang w:val="en-US"/>
              </w:rPr>
              <w:t>14</w:t>
            </w:r>
          </w:p>
        </w:tc>
        <w:tc>
          <w:tcPr>
            <w:tcW w:w="3454" w:type="dxa"/>
            <w:tcBorders>
              <w:top w:val="nil"/>
              <w:left w:val="nil"/>
              <w:bottom w:val="single" w:sz="4" w:space="0" w:color="auto"/>
              <w:right w:val="nil"/>
            </w:tcBorders>
            <w:shd w:val="clear" w:color="auto" w:fill="auto"/>
            <w:vAlign w:val="center"/>
            <w:hideMark/>
          </w:tcPr>
          <w:p w14:paraId="2975EC0C" w14:textId="73FF3A8E" w:rsidR="00CC6D65" w:rsidRPr="00CC6D65" w:rsidRDefault="00CC6D65" w:rsidP="00CC6D65">
            <w:pPr>
              <w:rPr>
                <w:rFonts w:asciiTheme="majorHAnsi" w:hAnsiTheme="majorHAnsi" w:cstheme="majorHAnsi"/>
                <w:color w:val="000000"/>
                <w:sz w:val="20"/>
                <w:szCs w:val="20"/>
              </w:rPr>
            </w:pPr>
            <w:r w:rsidRPr="00CC6D65">
              <w:rPr>
                <w:rFonts w:asciiTheme="majorHAnsi" w:hAnsiTheme="majorHAnsi" w:cstheme="majorHAnsi"/>
                <w:color w:val="000000"/>
                <w:sz w:val="20"/>
                <w:szCs w:val="20"/>
                <w:lang w:val="en-US"/>
              </w:rPr>
              <w:t xml:space="preserve">Preventing people from forcing </w:t>
            </w:r>
            <w:r>
              <w:rPr>
                <w:rFonts w:asciiTheme="majorHAnsi" w:hAnsiTheme="majorHAnsi" w:cstheme="majorHAnsi"/>
                <w:color w:val="000000"/>
                <w:sz w:val="20"/>
                <w:szCs w:val="20"/>
                <w:lang w:val="en-US"/>
              </w:rPr>
              <w:t>[…]</w:t>
            </w:r>
          </w:p>
        </w:tc>
        <w:tc>
          <w:tcPr>
            <w:tcW w:w="0" w:type="auto"/>
            <w:tcBorders>
              <w:top w:val="nil"/>
              <w:left w:val="nil"/>
              <w:bottom w:val="single" w:sz="4" w:space="0" w:color="auto"/>
              <w:right w:val="nil"/>
            </w:tcBorders>
            <w:shd w:val="clear" w:color="auto" w:fill="auto"/>
            <w:noWrap/>
            <w:vAlign w:val="center"/>
            <w:hideMark/>
          </w:tcPr>
          <w:p w14:paraId="2BED57DC" w14:textId="5068D0C9" w:rsidR="00CC6D65" w:rsidRPr="00CC6D65" w:rsidRDefault="00CC6D65" w:rsidP="00CC6D65">
            <w:pPr>
              <w:jc w:val="center"/>
              <w:rPr>
                <w:rFonts w:asciiTheme="majorHAnsi" w:hAnsiTheme="majorHAnsi" w:cstheme="majorHAnsi"/>
                <w:color w:val="000000"/>
                <w:sz w:val="20"/>
                <w:szCs w:val="20"/>
                <w:lang w:val="en-US"/>
              </w:rPr>
            </w:pPr>
            <w:r>
              <w:rPr>
                <w:rFonts w:asciiTheme="majorHAnsi" w:hAnsiTheme="majorHAnsi" w:cstheme="majorHAnsi"/>
                <w:color w:val="000000"/>
                <w:sz w:val="20"/>
                <w:szCs w:val="20"/>
                <w:lang w:val="en-US"/>
              </w:rPr>
              <w:t>-</w:t>
            </w:r>
          </w:p>
        </w:tc>
        <w:tc>
          <w:tcPr>
            <w:tcW w:w="0" w:type="auto"/>
            <w:tcBorders>
              <w:top w:val="nil"/>
              <w:left w:val="nil"/>
              <w:bottom w:val="single" w:sz="4" w:space="0" w:color="auto"/>
              <w:right w:val="nil"/>
            </w:tcBorders>
            <w:shd w:val="clear" w:color="auto" w:fill="auto"/>
            <w:noWrap/>
            <w:vAlign w:val="center"/>
            <w:hideMark/>
          </w:tcPr>
          <w:p w14:paraId="4B50620C" w14:textId="601E833D" w:rsidR="00CC6D65" w:rsidRPr="00CC6D65" w:rsidRDefault="00CC6D65" w:rsidP="00CC6D65">
            <w:pPr>
              <w:jc w:val="center"/>
              <w:rPr>
                <w:rFonts w:asciiTheme="majorHAnsi" w:hAnsiTheme="majorHAnsi" w:cstheme="majorHAnsi"/>
                <w:sz w:val="20"/>
                <w:szCs w:val="20"/>
                <w:lang w:val="en-US"/>
              </w:rPr>
            </w:pPr>
            <w:r>
              <w:rPr>
                <w:rFonts w:asciiTheme="majorHAnsi" w:hAnsiTheme="majorHAnsi" w:cstheme="majorHAnsi"/>
                <w:sz w:val="20"/>
                <w:szCs w:val="20"/>
                <w:lang w:val="en-US"/>
              </w:rPr>
              <w:t>-</w:t>
            </w:r>
          </w:p>
        </w:tc>
        <w:tc>
          <w:tcPr>
            <w:tcW w:w="0" w:type="auto"/>
            <w:tcBorders>
              <w:top w:val="nil"/>
              <w:left w:val="nil"/>
              <w:bottom w:val="single" w:sz="4" w:space="0" w:color="auto"/>
              <w:right w:val="nil"/>
            </w:tcBorders>
            <w:shd w:val="clear" w:color="auto" w:fill="auto"/>
            <w:noWrap/>
            <w:vAlign w:val="center"/>
            <w:hideMark/>
          </w:tcPr>
          <w:p w14:paraId="65CE3901" w14:textId="0D9D9B4C" w:rsidR="00CC6D65" w:rsidRPr="00CC6D65" w:rsidRDefault="00CC6D65" w:rsidP="00CC6D65">
            <w:pPr>
              <w:jc w:val="center"/>
              <w:rPr>
                <w:rFonts w:asciiTheme="majorHAnsi" w:hAnsiTheme="majorHAnsi" w:cstheme="majorHAnsi"/>
                <w:sz w:val="20"/>
                <w:szCs w:val="20"/>
                <w:lang w:val="en-US"/>
              </w:rPr>
            </w:pPr>
            <w:r>
              <w:rPr>
                <w:rFonts w:asciiTheme="majorHAnsi" w:hAnsiTheme="majorHAnsi" w:cstheme="majorHAnsi"/>
                <w:sz w:val="20"/>
                <w:szCs w:val="20"/>
                <w:lang w:val="en-US"/>
              </w:rPr>
              <w:t>-</w:t>
            </w:r>
          </w:p>
        </w:tc>
        <w:tc>
          <w:tcPr>
            <w:tcW w:w="0" w:type="auto"/>
            <w:tcBorders>
              <w:top w:val="nil"/>
              <w:left w:val="nil"/>
              <w:bottom w:val="single" w:sz="4" w:space="0" w:color="auto"/>
              <w:right w:val="nil"/>
            </w:tcBorders>
            <w:shd w:val="clear" w:color="auto" w:fill="auto"/>
            <w:noWrap/>
            <w:vAlign w:val="center"/>
            <w:hideMark/>
          </w:tcPr>
          <w:p w14:paraId="336DC29E"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rPr>
              <w:t>343</w:t>
            </w:r>
          </w:p>
        </w:tc>
        <w:tc>
          <w:tcPr>
            <w:tcW w:w="672" w:type="dxa"/>
            <w:tcBorders>
              <w:top w:val="nil"/>
              <w:left w:val="nil"/>
              <w:bottom w:val="single" w:sz="4" w:space="0" w:color="auto"/>
              <w:right w:val="nil"/>
            </w:tcBorders>
            <w:shd w:val="clear" w:color="auto" w:fill="auto"/>
            <w:noWrap/>
            <w:vAlign w:val="center"/>
            <w:hideMark/>
          </w:tcPr>
          <w:p w14:paraId="14CFE66B"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rPr>
              <w:t>0.81</w:t>
            </w:r>
          </w:p>
        </w:tc>
        <w:tc>
          <w:tcPr>
            <w:tcW w:w="0" w:type="auto"/>
            <w:tcBorders>
              <w:top w:val="nil"/>
              <w:left w:val="nil"/>
              <w:bottom w:val="single" w:sz="4" w:space="0" w:color="auto"/>
              <w:right w:val="nil"/>
            </w:tcBorders>
            <w:shd w:val="clear" w:color="auto" w:fill="auto"/>
            <w:noWrap/>
            <w:vAlign w:val="center"/>
            <w:hideMark/>
          </w:tcPr>
          <w:p w14:paraId="06C74122"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rPr>
              <w:t>0.25</w:t>
            </w:r>
          </w:p>
        </w:tc>
        <w:tc>
          <w:tcPr>
            <w:tcW w:w="0" w:type="auto"/>
            <w:gridSpan w:val="2"/>
            <w:tcBorders>
              <w:top w:val="nil"/>
              <w:left w:val="nil"/>
              <w:bottom w:val="single" w:sz="4" w:space="0" w:color="auto"/>
              <w:right w:val="nil"/>
            </w:tcBorders>
            <w:shd w:val="clear" w:color="auto" w:fill="auto"/>
            <w:noWrap/>
            <w:vAlign w:val="center"/>
            <w:hideMark/>
          </w:tcPr>
          <w:p w14:paraId="251A79EA"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rPr>
              <w:t>314</w:t>
            </w:r>
          </w:p>
        </w:tc>
        <w:tc>
          <w:tcPr>
            <w:tcW w:w="0" w:type="auto"/>
            <w:tcBorders>
              <w:top w:val="nil"/>
              <w:left w:val="nil"/>
              <w:bottom w:val="single" w:sz="4" w:space="0" w:color="auto"/>
              <w:right w:val="nil"/>
            </w:tcBorders>
            <w:shd w:val="clear" w:color="auto" w:fill="auto"/>
            <w:noWrap/>
            <w:vAlign w:val="center"/>
            <w:hideMark/>
          </w:tcPr>
          <w:p w14:paraId="03C3C135"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rPr>
              <w:t>0.80</w:t>
            </w:r>
          </w:p>
        </w:tc>
        <w:tc>
          <w:tcPr>
            <w:tcW w:w="0" w:type="auto"/>
            <w:tcBorders>
              <w:top w:val="nil"/>
              <w:left w:val="nil"/>
              <w:bottom w:val="single" w:sz="4" w:space="0" w:color="auto"/>
              <w:right w:val="nil"/>
            </w:tcBorders>
            <w:shd w:val="clear" w:color="auto" w:fill="auto"/>
            <w:noWrap/>
            <w:vAlign w:val="center"/>
            <w:hideMark/>
          </w:tcPr>
          <w:p w14:paraId="07D7AE67" w14:textId="77777777" w:rsidR="00CC6D65" w:rsidRPr="00CC6D65" w:rsidRDefault="00CC6D65" w:rsidP="00CC6D65">
            <w:pPr>
              <w:jc w:val="center"/>
              <w:rPr>
                <w:rFonts w:asciiTheme="majorHAnsi" w:hAnsiTheme="majorHAnsi" w:cstheme="majorHAnsi"/>
                <w:color w:val="000000"/>
                <w:sz w:val="20"/>
                <w:szCs w:val="20"/>
              </w:rPr>
            </w:pPr>
            <w:r w:rsidRPr="00CC6D65">
              <w:rPr>
                <w:rFonts w:asciiTheme="majorHAnsi" w:hAnsiTheme="majorHAnsi" w:cstheme="majorHAnsi"/>
                <w:color w:val="000000"/>
                <w:sz w:val="20"/>
                <w:szCs w:val="20"/>
              </w:rPr>
              <w:t>0.27</w:t>
            </w:r>
          </w:p>
        </w:tc>
      </w:tr>
    </w:tbl>
    <w:p w14:paraId="15C2B985" w14:textId="3A3B4486" w:rsidR="001043EE" w:rsidRDefault="001043EE" w:rsidP="00374987">
      <w:pPr>
        <w:rPr>
          <w:rFonts w:asciiTheme="majorHAnsi" w:hAnsiTheme="majorHAnsi" w:cstheme="majorHAnsi"/>
          <w:sz w:val="20"/>
          <w:szCs w:val="20"/>
          <w:lang w:val="en-US"/>
        </w:rPr>
      </w:pPr>
      <w:r w:rsidRPr="00885B50">
        <w:rPr>
          <w:rFonts w:asciiTheme="majorHAnsi" w:hAnsiTheme="majorHAnsi" w:cstheme="majorHAnsi"/>
          <w:sz w:val="20"/>
          <w:szCs w:val="20"/>
          <w:lang w:val="en-US"/>
        </w:rPr>
        <w:t xml:space="preserve">Note: </w:t>
      </w:r>
      <w:r>
        <w:rPr>
          <w:rFonts w:asciiTheme="majorHAnsi" w:hAnsiTheme="majorHAnsi" w:cstheme="majorHAnsi"/>
          <w:sz w:val="20"/>
          <w:szCs w:val="20"/>
          <w:lang w:val="en-US"/>
        </w:rPr>
        <w:t>All variables have been recoded to range from 0 to 1.</w:t>
      </w:r>
    </w:p>
    <w:p w14:paraId="7FA8A20A" w14:textId="77777777" w:rsidR="00976BB7" w:rsidRPr="008237FE" w:rsidRDefault="00976BB7" w:rsidP="00976BB7">
      <w:pPr>
        <w:spacing w:after="160" w:line="259" w:lineRule="auto"/>
        <w:rPr>
          <w:lang w:val="en-US"/>
        </w:rPr>
        <w:sectPr w:rsidR="00976BB7" w:rsidRPr="008237FE" w:rsidSect="00FC5E48">
          <w:headerReference w:type="default" r:id="rId10"/>
          <w:pgSz w:w="11906" w:h="16838"/>
          <w:pgMar w:top="1440" w:right="1440" w:bottom="1440" w:left="1440" w:header="708" w:footer="708" w:gutter="0"/>
          <w:cols w:space="708"/>
          <w:docGrid w:linePitch="360"/>
        </w:sectPr>
      </w:pPr>
    </w:p>
    <w:p w14:paraId="1533E7BC" w14:textId="41527109" w:rsidR="001043EE" w:rsidRPr="00EC0BC5" w:rsidRDefault="00976BB7" w:rsidP="002B3A0B">
      <w:pPr>
        <w:spacing w:line="276" w:lineRule="auto"/>
        <w:rPr>
          <w:b/>
          <w:bCs/>
          <w:lang w:val="en-US"/>
        </w:rPr>
      </w:pPr>
      <w:r w:rsidRPr="00EC0BC5">
        <w:rPr>
          <w:b/>
          <w:bCs/>
          <w:lang w:val="en-US"/>
        </w:rPr>
        <w:lastRenderedPageBreak/>
        <w:t xml:space="preserve">Appendix </w:t>
      </w:r>
      <w:r w:rsidR="00CB66A4">
        <w:rPr>
          <w:b/>
          <w:bCs/>
          <w:lang w:val="en-US"/>
        </w:rPr>
        <w:t>9</w:t>
      </w:r>
      <w:r w:rsidRPr="00EC0BC5">
        <w:rPr>
          <w:b/>
          <w:bCs/>
          <w:lang w:val="en-US"/>
        </w:rPr>
        <w:t>. Additional analyses</w:t>
      </w:r>
    </w:p>
    <w:p w14:paraId="1ABDF187" w14:textId="34F84516" w:rsidR="001D19C0" w:rsidRPr="00AC6ACC" w:rsidRDefault="001D19C0" w:rsidP="001D19C0">
      <w:pPr>
        <w:keepNext/>
        <w:keepLines/>
        <w:rPr>
          <w:b/>
          <w:bCs/>
          <w:sz w:val="20"/>
          <w:szCs w:val="20"/>
          <w:lang w:val="en-US"/>
        </w:rPr>
      </w:pPr>
      <w:r w:rsidRPr="00EC0BC5">
        <w:rPr>
          <w:b/>
          <w:bCs/>
          <w:sz w:val="20"/>
          <w:szCs w:val="20"/>
          <w:lang w:val="en-US"/>
        </w:rPr>
        <w:t>Table S</w:t>
      </w:r>
      <w:r w:rsidR="001631D4">
        <w:rPr>
          <w:b/>
          <w:bCs/>
          <w:sz w:val="20"/>
          <w:szCs w:val="20"/>
          <w:lang w:val="en-US"/>
        </w:rPr>
        <w:t>9</w:t>
      </w:r>
      <w:r w:rsidRPr="00EC0BC5">
        <w:rPr>
          <w:b/>
          <w:bCs/>
          <w:sz w:val="20"/>
          <w:szCs w:val="20"/>
          <w:lang w:val="en-US"/>
        </w:rPr>
        <w:t xml:space="preserve">. </w:t>
      </w:r>
      <w:r w:rsidR="00A433BB">
        <w:rPr>
          <w:b/>
          <w:bCs/>
          <w:sz w:val="20"/>
          <w:szCs w:val="20"/>
          <w:lang w:val="en-US"/>
        </w:rPr>
        <w:t>S</w:t>
      </w:r>
      <w:r w:rsidR="00A433BB" w:rsidRPr="00EC0BC5">
        <w:rPr>
          <w:b/>
          <w:bCs/>
          <w:sz w:val="20"/>
          <w:szCs w:val="20"/>
          <w:lang w:val="en-US"/>
        </w:rPr>
        <w:t xml:space="preserve">ocial group characteristics </w:t>
      </w:r>
      <w:r w:rsidR="00A433BB">
        <w:rPr>
          <w:b/>
          <w:bCs/>
          <w:sz w:val="20"/>
          <w:szCs w:val="20"/>
          <w:lang w:val="en-US"/>
        </w:rPr>
        <w:t>and</w:t>
      </w:r>
      <w:r w:rsidR="00A433BB" w:rsidRPr="00EC0BC5">
        <w:rPr>
          <w:b/>
          <w:bCs/>
          <w:sz w:val="20"/>
          <w:szCs w:val="20"/>
          <w:lang w:val="en-US"/>
        </w:rPr>
        <w:t xml:space="preserve"> support for reform proposals</w:t>
      </w:r>
      <w:r w:rsidR="00A433BB">
        <w:rPr>
          <w:b/>
          <w:bCs/>
          <w:sz w:val="20"/>
          <w:szCs w:val="20"/>
          <w:lang w:val="en-US"/>
        </w:rPr>
        <w:t xml:space="preserve">, </w:t>
      </w:r>
      <w:r w:rsidR="00CC5604">
        <w:rPr>
          <w:b/>
          <w:bCs/>
          <w:sz w:val="20"/>
          <w:szCs w:val="20"/>
          <w:lang w:val="en-US"/>
        </w:rPr>
        <w:t>multiple regression</w:t>
      </w:r>
      <w:r w:rsidR="00A433BB">
        <w:rPr>
          <w:b/>
          <w:bCs/>
          <w:sz w:val="20"/>
          <w:szCs w:val="20"/>
          <w:lang w:val="en-US"/>
        </w:rPr>
        <w:t xml:space="preserve"> analysis </w:t>
      </w:r>
      <w:r w:rsidRPr="00EC0BC5">
        <w:rPr>
          <w:b/>
          <w:bCs/>
          <w:sz w:val="20"/>
          <w:szCs w:val="20"/>
          <w:lang w:val="en-US"/>
        </w:rPr>
        <w:t xml:space="preserve">(OLS) </w:t>
      </w:r>
    </w:p>
    <w:tbl>
      <w:tblPr>
        <w:tblW w:w="11575" w:type="dxa"/>
        <w:tblLayout w:type="fixed"/>
        <w:tblLook w:val="04A0" w:firstRow="1" w:lastRow="0" w:firstColumn="1" w:lastColumn="0" w:noHBand="0" w:noVBand="1"/>
      </w:tblPr>
      <w:tblGrid>
        <w:gridCol w:w="4062"/>
        <w:gridCol w:w="683"/>
        <w:gridCol w:w="683"/>
        <w:gridCol w:w="683"/>
        <w:gridCol w:w="683"/>
        <w:gridCol w:w="683"/>
        <w:gridCol w:w="683"/>
        <w:gridCol w:w="683"/>
        <w:gridCol w:w="683"/>
        <w:gridCol w:w="683"/>
        <w:gridCol w:w="683"/>
        <w:gridCol w:w="683"/>
      </w:tblGrid>
      <w:tr w:rsidR="00725740" w:rsidRPr="00415235" w14:paraId="3EF3AF50" w14:textId="77777777" w:rsidTr="00106B0E">
        <w:trPr>
          <w:trHeight w:val="171"/>
        </w:trPr>
        <w:tc>
          <w:tcPr>
            <w:tcW w:w="4062" w:type="dxa"/>
            <w:tcBorders>
              <w:top w:val="single" w:sz="4" w:space="0" w:color="auto"/>
              <w:left w:val="nil"/>
              <w:bottom w:val="nil"/>
              <w:right w:val="nil"/>
            </w:tcBorders>
            <w:shd w:val="clear" w:color="auto" w:fill="auto"/>
            <w:noWrap/>
            <w:vAlign w:val="bottom"/>
          </w:tcPr>
          <w:p w14:paraId="51A7F39C" w14:textId="77777777" w:rsidR="00725740" w:rsidRPr="00955ADE" w:rsidRDefault="00725740" w:rsidP="00725740">
            <w:pPr>
              <w:rPr>
                <w:rFonts w:asciiTheme="majorHAnsi" w:hAnsiTheme="majorHAnsi" w:cstheme="majorHAnsi"/>
                <w:sz w:val="18"/>
                <w:szCs w:val="18"/>
                <w:lang w:val="en-US"/>
              </w:rPr>
            </w:pPr>
          </w:p>
        </w:tc>
        <w:tc>
          <w:tcPr>
            <w:tcW w:w="1366" w:type="dxa"/>
            <w:gridSpan w:val="2"/>
            <w:tcBorders>
              <w:top w:val="single" w:sz="4" w:space="0" w:color="auto"/>
              <w:left w:val="nil"/>
              <w:bottom w:val="nil"/>
              <w:right w:val="nil"/>
            </w:tcBorders>
            <w:shd w:val="clear" w:color="auto" w:fill="auto"/>
            <w:noWrap/>
            <w:vAlign w:val="center"/>
          </w:tcPr>
          <w:p w14:paraId="43EA6511" w14:textId="747A7585" w:rsidR="00725740" w:rsidRPr="009268B2" w:rsidRDefault="00725740" w:rsidP="00725740">
            <w:pPr>
              <w:jc w:val="center"/>
              <w:rPr>
                <w:rFonts w:asciiTheme="majorHAnsi" w:hAnsiTheme="majorHAnsi" w:cstheme="majorHAnsi"/>
                <w:color w:val="000000"/>
                <w:sz w:val="18"/>
                <w:szCs w:val="18"/>
              </w:rPr>
            </w:pPr>
            <w:r w:rsidRPr="009268B2">
              <w:rPr>
                <w:rFonts w:asciiTheme="majorHAnsi" w:hAnsiTheme="majorHAnsi" w:cstheme="majorHAnsi"/>
                <w:color w:val="000000"/>
                <w:sz w:val="18"/>
                <w:szCs w:val="18"/>
              </w:rPr>
              <w:t>Non-</w:t>
            </w:r>
            <w:proofErr w:type="spellStart"/>
            <w:r w:rsidRPr="009268B2">
              <w:rPr>
                <w:rFonts w:asciiTheme="majorHAnsi" w:hAnsiTheme="majorHAnsi" w:cstheme="majorHAnsi"/>
                <w:color w:val="000000"/>
                <w:sz w:val="18"/>
                <w:szCs w:val="18"/>
              </w:rPr>
              <w:t>native</w:t>
            </w:r>
            <w:proofErr w:type="spellEnd"/>
            <w:r w:rsidRPr="009268B2">
              <w:rPr>
                <w:rFonts w:asciiTheme="majorHAnsi" w:hAnsiTheme="majorHAnsi" w:cstheme="majorHAnsi"/>
                <w:color w:val="000000"/>
                <w:sz w:val="18"/>
                <w:szCs w:val="18"/>
              </w:rPr>
              <w:t xml:space="preserve"> </w:t>
            </w:r>
            <w:proofErr w:type="spellStart"/>
            <w:r w:rsidRPr="009268B2">
              <w:rPr>
                <w:rFonts w:asciiTheme="majorHAnsi" w:hAnsiTheme="majorHAnsi" w:cstheme="majorHAnsi"/>
                <w:color w:val="000000"/>
                <w:sz w:val="18"/>
                <w:szCs w:val="18"/>
              </w:rPr>
              <w:t>origin</w:t>
            </w:r>
            <w:proofErr w:type="spellEnd"/>
          </w:p>
        </w:tc>
        <w:tc>
          <w:tcPr>
            <w:tcW w:w="1366" w:type="dxa"/>
            <w:gridSpan w:val="2"/>
            <w:tcBorders>
              <w:top w:val="single" w:sz="4" w:space="0" w:color="auto"/>
              <w:left w:val="nil"/>
              <w:bottom w:val="nil"/>
              <w:right w:val="nil"/>
            </w:tcBorders>
            <w:shd w:val="clear" w:color="auto" w:fill="auto"/>
            <w:noWrap/>
            <w:vAlign w:val="center"/>
          </w:tcPr>
          <w:p w14:paraId="7404BEE1" w14:textId="00DEA957" w:rsidR="00725740" w:rsidRPr="009268B2" w:rsidRDefault="00725740" w:rsidP="00725740">
            <w:pPr>
              <w:jc w:val="center"/>
              <w:rPr>
                <w:rFonts w:asciiTheme="majorHAnsi" w:hAnsiTheme="majorHAnsi" w:cstheme="majorHAnsi"/>
                <w:color w:val="000000"/>
                <w:sz w:val="18"/>
                <w:szCs w:val="18"/>
              </w:rPr>
            </w:pPr>
            <w:r>
              <w:rPr>
                <w:rFonts w:asciiTheme="majorHAnsi" w:hAnsiTheme="majorHAnsi" w:cstheme="majorHAnsi"/>
                <w:color w:val="000000"/>
                <w:sz w:val="18"/>
                <w:szCs w:val="18"/>
              </w:rPr>
              <w:t>Somali</w:t>
            </w:r>
          </w:p>
        </w:tc>
        <w:tc>
          <w:tcPr>
            <w:tcW w:w="1366" w:type="dxa"/>
            <w:gridSpan w:val="2"/>
            <w:tcBorders>
              <w:top w:val="single" w:sz="4" w:space="0" w:color="auto"/>
              <w:left w:val="nil"/>
              <w:bottom w:val="nil"/>
              <w:right w:val="nil"/>
            </w:tcBorders>
            <w:shd w:val="clear" w:color="auto" w:fill="auto"/>
            <w:noWrap/>
            <w:vAlign w:val="center"/>
          </w:tcPr>
          <w:p w14:paraId="442A5A1C" w14:textId="25D9A7FC" w:rsidR="00725740" w:rsidRPr="009268B2" w:rsidRDefault="00725740" w:rsidP="00725740">
            <w:pPr>
              <w:jc w:val="center"/>
              <w:rPr>
                <w:rFonts w:asciiTheme="majorHAnsi" w:hAnsiTheme="majorHAnsi" w:cstheme="majorHAnsi"/>
                <w:color w:val="000000"/>
                <w:sz w:val="18"/>
                <w:szCs w:val="18"/>
              </w:rPr>
            </w:pPr>
            <w:r w:rsidRPr="009268B2">
              <w:rPr>
                <w:rFonts w:asciiTheme="majorHAnsi" w:hAnsiTheme="majorHAnsi" w:cstheme="majorHAnsi"/>
                <w:sz w:val="18"/>
                <w:szCs w:val="18"/>
              </w:rPr>
              <w:t>Muslim</w:t>
            </w:r>
          </w:p>
        </w:tc>
        <w:tc>
          <w:tcPr>
            <w:tcW w:w="1366" w:type="dxa"/>
            <w:gridSpan w:val="2"/>
            <w:tcBorders>
              <w:top w:val="single" w:sz="4" w:space="0" w:color="auto"/>
              <w:left w:val="nil"/>
              <w:bottom w:val="nil"/>
              <w:right w:val="nil"/>
            </w:tcBorders>
            <w:shd w:val="clear" w:color="auto" w:fill="auto"/>
            <w:noWrap/>
            <w:vAlign w:val="center"/>
          </w:tcPr>
          <w:p w14:paraId="65DC203A" w14:textId="44D1CF32" w:rsidR="00725740" w:rsidRPr="009268B2" w:rsidRDefault="00725740" w:rsidP="00725740">
            <w:pPr>
              <w:jc w:val="center"/>
              <w:rPr>
                <w:rFonts w:asciiTheme="majorHAnsi" w:hAnsiTheme="majorHAnsi" w:cstheme="majorHAnsi"/>
                <w:color w:val="000000"/>
                <w:sz w:val="18"/>
                <w:szCs w:val="18"/>
              </w:rPr>
            </w:pPr>
            <w:proofErr w:type="spellStart"/>
            <w:r w:rsidRPr="009268B2">
              <w:rPr>
                <w:rFonts w:asciiTheme="majorHAnsi" w:hAnsiTheme="majorHAnsi" w:cstheme="majorHAnsi"/>
                <w:sz w:val="18"/>
                <w:szCs w:val="18"/>
              </w:rPr>
              <w:t>Female</w:t>
            </w:r>
            <w:proofErr w:type="spellEnd"/>
          </w:p>
        </w:tc>
        <w:tc>
          <w:tcPr>
            <w:tcW w:w="1366" w:type="dxa"/>
            <w:gridSpan w:val="2"/>
            <w:tcBorders>
              <w:top w:val="single" w:sz="4" w:space="0" w:color="auto"/>
              <w:left w:val="nil"/>
              <w:bottom w:val="nil"/>
              <w:right w:val="nil"/>
            </w:tcBorders>
            <w:vAlign w:val="center"/>
          </w:tcPr>
          <w:p w14:paraId="06AB4801" w14:textId="68F19EF8" w:rsidR="00725740" w:rsidRPr="009268B2" w:rsidRDefault="00725740" w:rsidP="00725740">
            <w:pPr>
              <w:jc w:val="center"/>
              <w:rPr>
                <w:rFonts w:asciiTheme="majorHAnsi" w:hAnsiTheme="majorHAnsi" w:cstheme="majorHAnsi"/>
                <w:color w:val="000000"/>
                <w:sz w:val="18"/>
                <w:szCs w:val="18"/>
              </w:rPr>
            </w:pPr>
            <w:proofErr w:type="spellStart"/>
            <w:r>
              <w:rPr>
                <w:rFonts w:asciiTheme="majorHAnsi" w:hAnsiTheme="majorHAnsi" w:cstheme="majorHAnsi"/>
                <w:color w:val="000000"/>
                <w:sz w:val="18"/>
                <w:szCs w:val="18"/>
              </w:rPr>
              <w:t>Location</w:t>
            </w:r>
            <w:proofErr w:type="spellEnd"/>
            <w:r>
              <w:rPr>
                <w:rFonts w:asciiTheme="majorHAnsi" w:hAnsiTheme="majorHAnsi" w:cstheme="majorHAnsi"/>
                <w:color w:val="000000"/>
                <w:sz w:val="18"/>
                <w:szCs w:val="18"/>
              </w:rPr>
              <w:t xml:space="preserve"> (Bergsjön)</w:t>
            </w:r>
          </w:p>
        </w:tc>
        <w:tc>
          <w:tcPr>
            <w:tcW w:w="683" w:type="dxa"/>
            <w:tcBorders>
              <w:top w:val="single" w:sz="4" w:space="0" w:color="auto"/>
              <w:left w:val="nil"/>
              <w:bottom w:val="nil"/>
              <w:right w:val="nil"/>
            </w:tcBorders>
            <w:shd w:val="clear" w:color="auto" w:fill="auto"/>
            <w:noWrap/>
            <w:vAlign w:val="bottom"/>
          </w:tcPr>
          <w:p w14:paraId="73F5FCE4" w14:textId="77777777" w:rsidR="00725740" w:rsidRPr="009268B2" w:rsidRDefault="00725740" w:rsidP="00725740">
            <w:pPr>
              <w:rPr>
                <w:rFonts w:asciiTheme="majorHAnsi" w:hAnsiTheme="majorHAnsi" w:cstheme="majorHAnsi"/>
                <w:sz w:val="18"/>
                <w:szCs w:val="18"/>
              </w:rPr>
            </w:pPr>
          </w:p>
        </w:tc>
      </w:tr>
      <w:tr w:rsidR="00725740" w:rsidRPr="00415235" w14:paraId="5D85C7EC" w14:textId="77777777" w:rsidTr="00106B0E">
        <w:trPr>
          <w:trHeight w:val="171"/>
        </w:trPr>
        <w:tc>
          <w:tcPr>
            <w:tcW w:w="4062" w:type="dxa"/>
            <w:tcBorders>
              <w:top w:val="nil"/>
              <w:left w:val="nil"/>
              <w:bottom w:val="single" w:sz="4" w:space="0" w:color="auto"/>
              <w:right w:val="nil"/>
            </w:tcBorders>
            <w:shd w:val="clear" w:color="auto" w:fill="auto"/>
            <w:noWrap/>
            <w:vAlign w:val="bottom"/>
            <w:hideMark/>
          </w:tcPr>
          <w:p w14:paraId="27282FEA" w14:textId="77777777" w:rsidR="00725740" w:rsidRPr="009268B2" w:rsidRDefault="00725740" w:rsidP="00725740">
            <w:pPr>
              <w:rPr>
                <w:rFonts w:asciiTheme="majorHAnsi" w:hAnsiTheme="majorHAnsi" w:cstheme="majorHAnsi"/>
                <w:sz w:val="18"/>
                <w:szCs w:val="18"/>
              </w:rPr>
            </w:pPr>
          </w:p>
        </w:tc>
        <w:tc>
          <w:tcPr>
            <w:tcW w:w="683" w:type="dxa"/>
            <w:tcBorders>
              <w:top w:val="nil"/>
              <w:left w:val="nil"/>
              <w:bottom w:val="single" w:sz="4" w:space="0" w:color="auto"/>
              <w:right w:val="nil"/>
            </w:tcBorders>
            <w:shd w:val="clear" w:color="auto" w:fill="auto"/>
            <w:noWrap/>
            <w:vAlign w:val="center"/>
            <w:hideMark/>
          </w:tcPr>
          <w:p w14:paraId="4BC2D9E2" w14:textId="3062E905" w:rsidR="00725740" w:rsidRPr="009268B2" w:rsidRDefault="00725740" w:rsidP="00725740">
            <w:pPr>
              <w:jc w:val="center"/>
              <w:rPr>
                <w:rFonts w:asciiTheme="majorHAnsi" w:hAnsiTheme="majorHAnsi" w:cstheme="majorHAnsi"/>
                <w:sz w:val="18"/>
                <w:szCs w:val="18"/>
              </w:rPr>
            </w:pPr>
            <w:proofErr w:type="spellStart"/>
            <w:r w:rsidRPr="009268B2">
              <w:rPr>
                <w:rFonts w:asciiTheme="majorHAnsi" w:hAnsiTheme="majorHAnsi" w:cstheme="majorHAnsi"/>
                <w:sz w:val="18"/>
                <w:szCs w:val="18"/>
              </w:rPr>
              <w:t>Coef</w:t>
            </w:r>
            <w:proofErr w:type="spellEnd"/>
          </w:p>
        </w:tc>
        <w:tc>
          <w:tcPr>
            <w:tcW w:w="683" w:type="dxa"/>
            <w:tcBorders>
              <w:top w:val="nil"/>
              <w:left w:val="nil"/>
              <w:bottom w:val="single" w:sz="4" w:space="0" w:color="auto"/>
              <w:right w:val="nil"/>
            </w:tcBorders>
            <w:shd w:val="clear" w:color="auto" w:fill="auto"/>
            <w:noWrap/>
            <w:vAlign w:val="center"/>
            <w:hideMark/>
          </w:tcPr>
          <w:p w14:paraId="0D2D7D95" w14:textId="5D92330A" w:rsidR="00725740" w:rsidRPr="009268B2" w:rsidRDefault="00725740" w:rsidP="00725740">
            <w:pPr>
              <w:jc w:val="center"/>
              <w:rPr>
                <w:rFonts w:asciiTheme="majorHAnsi" w:hAnsiTheme="majorHAnsi" w:cstheme="majorHAnsi"/>
                <w:sz w:val="18"/>
                <w:szCs w:val="18"/>
              </w:rPr>
            </w:pPr>
            <w:r w:rsidRPr="009268B2">
              <w:rPr>
                <w:rFonts w:asciiTheme="majorHAnsi" w:hAnsiTheme="majorHAnsi" w:cstheme="majorHAnsi"/>
                <w:color w:val="000000"/>
                <w:sz w:val="18"/>
                <w:szCs w:val="18"/>
              </w:rPr>
              <w:t>S.E.</w:t>
            </w:r>
          </w:p>
        </w:tc>
        <w:tc>
          <w:tcPr>
            <w:tcW w:w="683" w:type="dxa"/>
            <w:tcBorders>
              <w:top w:val="nil"/>
              <w:left w:val="nil"/>
              <w:bottom w:val="single" w:sz="4" w:space="0" w:color="auto"/>
              <w:right w:val="nil"/>
            </w:tcBorders>
            <w:shd w:val="clear" w:color="auto" w:fill="auto"/>
            <w:noWrap/>
            <w:vAlign w:val="center"/>
            <w:hideMark/>
          </w:tcPr>
          <w:p w14:paraId="5E125782" w14:textId="09BB4EB7" w:rsidR="00725740" w:rsidRPr="009268B2" w:rsidRDefault="00725740" w:rsidP="00725740">
            <w:pPr>
              <w:jc w:val="center"/>
              <w:rPr>
                <w:rFonts w:asciiTheme="majorHAnsi" w:hAnsiTheme="majorHAnsi" w:cstheme="majorHAnsi"/>
                <w:sz w:val="18"/>
                <w:szCs w:val="18"/>
              </w:rPr>
            </w:pPr>
            <w:proofErr w:type="spellStart"/>
            <w:r w:rsidRPr="009268B2">
              <w:rPr>
                <w:rFonts w:asciiTheme="majorHAnsi" w:hAnsiTheme="majorHAnsi" w:cstheme="majorHAnsi"/>
                <w:sz w:val="18"/>
                <w:szCs w:val="18"/>
              </w:rPr>
              <w:t>Coef</w:t>
            </w:r>
            <w:proofErr w:type="spellEnd"/>
          </w:p>
        </w:tc>
        <w:tc>
          <w:tcPr>
            <w:tcW w:w="683" w:type="dxa"/>
            <w:tcBorders>
              <w:top w:val="nil"/>
              <w:left w:val="nil"/>
              <w:bottom w:val="single" w:sz="4" w:space="0" w:color="auto"/>
              <w:right w:val="nil"/>
            </w:tcBorders>
            <w:shd w:val="clear" w:color="auto" w:fill="auto"/>
            <w:noWrap/>
            <w:vAlign w:val="center"/>
            <w:hideMark/>
          </w:tcPr>
          <w:p w14:paraId="00B40ABF" w14:textId="71C7761A" w:rsidR="00725740" w:rsidRPr="009268B2" w:rsidRDefault="00725740" w:rsidP="00725740">
            <w:pPr>
              <w:jc w:val="center"/>
              <w:rPr>
                <w:rFonts w:asciiTheme="majorHAnsi" w:hAnsiTheme="majorHAnsi" w:cstheme="majorHAnsi"/>
                <w:sz w:val="18"/>
                <w:szCs w:val="18"/>
              </w:rPr>
            </w:pPr>
            <w:r w:rsidRPr="009268B2">
              <w:rPr>
                <w:rFonts w:asciiTheme="majorHAnsi" w:hAnsiTheme="majorHAnsi" w:cstheme="majorHAnsi"/>
                <w:color w:val="000000"/>
                <w:sz w:val="18"/>
                <w:szCs w:val="18"/>
              </w:rPr>
              <w:t>S.E.</w:t>
            </w:r>
          </w:p>
        </w:tc>
        <w:tc>
          <w:tcPr>
            <w:tcW w:w="683" w:type="dxa"/>
            <w:tcBorders>
              <w:top w:val="nil"/>
              <w:left w:val="nil"/>
              <w:bottom w:val="single" w:sz="4" w:space="0" w:color="auto"/>
              <w:right w:val="nil"/>
            </w:tcBorders>
            <w:shd w:val="clear" w:color="auto" w:fill="auto"/>
            <w:noWrap/>
            <w:vAlign w:val="center"/>
            <w:hideMark/>
          </w:tcPr>
          <w:p w14:paraId="06F2D84D" w14:textId="52971D7B" w:rsidR="00725740" w:rsidRPr="009268B2" w:rsidRDefault="00725740" w:rsidP="00725740">
            <w:pPr>
              <w:jc w:val="center"/>
              <w:rPr>
                <w:rFonts w:asciiTheme="majorHAnsi" w:hAnsiTheme="majorHAnsi" w:cstheme="majorHAnsi"/>
                <w:sz w:val="18"/>
                <w:szCs w:val="18"/>
              </w:rPr>
            </w:pPr>
            <w:proofErr w:type="spellStart"/>
            <w:r w:rsidRPr="009268B2">
              <w:rPr>
                <w:rFonts w:asciiTheme="majorHAnsi" w:hAnsiTheme="majorHAnsi" w:cstheme="majorHAnsi"/>
                <w:sz w:val="18"/>
                <w:szCs w:val="18"/>
              </w:rPr>
              <w:t>Coef</w:t>
            </w:r>
            <w:proofErr w:type="spellEnd"/>
          </w:p>
        </w:tc>
        <w:tc>
          <w:tcPr>
            <w:tcW w:w="683" w:type="dxa"/>
            <w:tcBorders>
              <w:top w:val="nil"/>
              <w:left w:val="nil"/>
              <w:bottom w:val="single" w:sz="4" w:space="0" w:color="auto"/>
              <w:right w:val="nil"/>
            </w:tcBorders>
            <w:shd w:val="clear" w:color="auto" w:fill="auto"/>
            <w:noWrap/>
            <w:vAlign w:val="center"/>
            <w:hideMark/>
          </w:tcPr>
          <w:p w14:paraId="2D60C79F" w14:textId="0A52E65B" w:rsidR="00725740" w:rsidRPr="009268B2" w:rsidRDefault="00725740" w:rsidP="00725740">
            <w:pPr>
              <w:jc w:val="center"/>
              <w:rPr>
                <w:rFonts w:asciiTheme="majorHAnsi" w:hAnsiTheme="majorHAnsi" w:cstheme="majorHAnsi"/>
                <w:sz w:val="18"/>
                <w:szCs w:val="18"/>
              </w:rPr>
            </w:pPr>
            <w:r w:rsidRPr="009268B2">
              <w:rPr>
                <w:rFonts w:asciiTheme="majorHAnsi" w:hAnsiTheme="majorHAnsi" w:cstheme="majorHAnsi"/>
                <w:color w:val="000000"/>
                <w:sz w:val="18"/>
                <w:szCs w:val="18"/>
              </w:rPr>
              <w:t>S.E.</w:t>
            </w:r>
          </w:p>
        </w:tc>
        <w:tc>
          <w:tcPr>
            <w:tcW w:w="683" w:type="dxa"/>
            <w:tcBorders>
              <w:top w:val="nil"/>
              <w:left w:val="nil"/>
              <w:bottom w:val="single" w:sz="4" w:space="0" w:color="auto"/>
              <w:right w:val="nil"/>
            </w:tcBorders>
            <w:shd w:val="clear" w:color="auto" w:fill="auto"/>
            <w:noWrap/>
            <w:vAlign w:val="center"/>
            <w:hideMark/>
          </w:tcPr>
          <w:p w14:paraId="723939A6" w14:textId="434D0945" w:rsidR="00725740" w:rsidRPr="009268B2" w:rsidRDefault="00725740" w:rsidP="00725740">
            <w:pPr>
              <w:jc w:val="center"/>
              <w:rPr>
                <w:rFonts w:asciiTheme="majorHAnsi" w:hAnsiTheme="majorHAnsi" w:cstheme="majorHAnsi"/>
                <w:sz w:val="18"/>
                <w:szCs w:val="18"/>
              </w:rPr>
            </w:pPr>
            <w:proofErr w:type="spellStart"/>
            <w:r w:rsidRPr="009268B2">
              <w:rPr>
                <w:rFonts w:asciiTheme="majorHAnsi" w:hAnsiTheme="majorHAnsi" w:cstheme="majorHAnsi"/>
                <w:sz w:val="18"/>
                <w:szCs w:val="18"/>
              </w:rPr>
              <w:t>Coef</w:t>
            </w:r>
            <w:proofErr w:type="spellEnd"/>
          </w:p>
        </w:tc>
        <w:tc>
          <w:tcPr>
            <w:tcW w:w="683" w:type="dxa"/>
            <w:tcBorders>
              <w:top w:val="nil"/>
              <w:left w:val="nil"/>
              <w:bottom w:val="single" w:sz="4" w:space="0" w:color="auto"/>
              <w:right w:val="nil"/>
            </w:tcBorders>
            <w:shd w:val="clear" w:color="auto" w:fill="auto"/>
            <w:noWrap/>
            <w:vAlign w:val="center"/>
            <w:hideMark/>
          </w:tcPr>
          <w:p w14:paraId="1865980F" w14:textId="7D698004" w:rsidR="00725740" w:rsidRPr="009268B2" w:rsidRDefault="00725740" w:rsidP="00725740">
            <w:pPr>
              <w:jc w:val="center"/>
              <w:rPr>
                <w:rFonts w:asciiTheme="majorHAnsi" w:hAnsiTheme="majorHAnsi" w:cstheme="majorHAnsi"/>
                <w:sz w:val="18"/>
                <w:szCs w:val="18"/>
              </w:rPr>
            </w:pPr>
            <w:r w:rsidRPr="009268B2">
              <w:rPr>
                <w:rFonts w:asciiTheme="majorHAnsi" w:hAnsiTheme="majorHAnsi" w:cstheme="majorHAnsi"/>
                <w:color w:val="000000"/>
                <w:sz w:val="18"/>
                <w:szCs w:val="18"/>
              </w:rPr>
              <w:t>S.E.</w:t>
            </w:r>
          </w:p>
        </w:tc>
        <w:tc>
          <w:tcPr>
            <w:tcW w:w="683" w:type="dxa"/>
            <w:tcBorders>
              <w:top w:val="nil"/>
              <w:left w:val="nil"/>
              <w:bottom w:val="single" w:sz="4" w:space="0" w:color="auto"/>
              <w:right w:val="nil"/>
            </w:tcBorders>
            <w:vAlign w:val="center"/>
          </w:tcPr>
          <w:p w14:paraId="5C66101B" w14:textId="02B21860" w:rsidR="00725740" w:rsidRPr="009268B2" w:rsidRDefault="00725740" w:rsidP="00725740">
            <w:pPr>
              <w:jc w:val="center"/>
              <w:rPr>
                <w:rFonts w:asciiTheme="majorHAnsi" w:hAnsiTheme="majorHAnsi" w:cstheme="majorHAnsi"/>
                <w:sz w:val="18"/>
                <w:szCs w:val="18"/>
              </w:rPr>
            </w:pPr>
            <w:proofErr w:type="spellStart"/>
            <w:r w:rsidRPr="009268B2">
              <w:rPr>
                <w:rFonts w:asciiTheme="majorHAnsi" w:hAnsiTheme="majorHAnsi" w:cstheme="majorHAnsi"/>
                <w:sz w:val="18"/>
                <w:szCs w:val="18"/>
              </w:rPr>
              <w:t>Coef</w:t>
            </w:r>
            <w:proofErr w:type="spellEnd"/>
          </w:p>
        </w:tc>
        <w:tc>
          <w:tcPr>
            <w:tcW w:w="683" w:type="dxa"/>
            <w:tcBorders>
              <w:top w:val="nil"/>
              <w:left w:val="nil"/>
              <w:bottom w:val="single" w:sz="4" w:space="0" w:color="auto"/>
              <w:right w:val="nil"/>
            </w:tcBorders>
            <w:vAlign w:val="center"/>
          </w:tcPr>
          <w:p w14:paraId="7EA897A9" w14:textId="055DBB19" w:rsidR="00725740" w:rsidRPr="009268B2" w:rsidRDefault="00725740" w:rsidP="00725740">
            <w:pPr>
              <w:jc w:val="center"/>
              <w:rPr>
                <w:rFonts w:asciiTheme="majorHAnsi" w:hAnsiTheme="majorHAnsi" w:cstheme="majorHAnsi"/>
                <w:sz w:val="18"/>
                <w:szCs w:val="18"/>
              </w:rPr>
            </w:pPr>
            <w:r w:rsidRPr="009268B2">
              <w:rPr>
                <w:rFonts w:asciiTheme="majorHAnsi" w:hAnsiTheme="majorHAnsi" w:cstheme="majorHAnsi"/>
                <w:color w:val="000000"/>
                <w:sz w:val="18"/>
                <w:szCs w:val="18"/>
              </w:rPr>
              <w:t>S.E.</w:t>
            </w:r>
          </w:p>
        </w:tc>
        <w:tc>
          <w:tcPr>
            <w:tcW w:w="683" w:type="dxa"/>
            <w:tcBorders>
              <w:top w:val="nil"/>
              <w:left w:val="nil"/>
              <w:bottom w:val="single" w:sz="4" w:space="0" w:color="auto"/>
              <w:right w:val="nil"/>
            </w:tcBorders>
            <w:shd w:val="clear" w:color="auto" w:fill="auto"/>
            <w:noWrap/>
            <w:vAlign w:val="center"/>
            <w:hideMark/>
          </w:tcPr>
          <w:p w14:paraId="3852DA19" w14:textId="677495ED" w:rsidR="00725740" w:rsidRPr="009268B2" w:rsidRDefault="00725740" w:rsidP="00725740">
            <w:pPr>
              <w:jc w:val="center"/>
              <w:rPr>
                <w:rFonts w:asciiTheme="majorHAnsi" w:hAnsiTheme="majorHAnsi" w:cstheme="majorHAnsi"/>
                <w:sz w:val="18"/>
                <w:szCs w:val="18"/>
              </w:rPr>
            </w:pPr>
            <w:r w:rsidRPr="009268B2">
              <w:rPr>
                <w:rFonts w:asciiTheme="majorHAnsi" w:hAnsiTheme="majorHAnsi" w:cstheme="majorHAnsi"/>
                <w:sz w:val="18"/>
                <w:szCs w:val="18"/>
              </w:rPr>
              <w:t>N</w:t>
            </w:r>
          </w:p>
        </w:tc>
      </w:tr>
      <w:tr w:rsidR="00725740" w:rsidRPr="00415235" w14:paraId="3F7A81D9" w14:textId="77777777" w:rsidTr="00106B0E">
        <w:trPr>
          <w:trHeight w:val="160"/>
        </w:trPr>
        <w:tc>
          <w:tcPr>
            <w:tcW w:w="4062" w:type="dxa"/>
            <w:tcBorders>
              <w:top w:val="single" w:sz="4" w:space="0" w:color="auto"/>
              <w:left w:val="nil"/>
              <w:bottom w:val="nil"/>
              <w:right w:val="nil"/>
            </w:tcBorders>
            <w:shd w:val="clear" w:color="auto" w:fill="auto"/>
            <w:noWrap/>
            <w:vAlign w:val="center"/>
            <w:hideMark/>
          </w:tcPr>
          <w:p w14:paraId="70539694" w14:textId="347A18EF" w:rsidR="00725740" w:rsidRPr="009268B2" w:rsidRDefault="00725740" w:rsidP="00725740">
            <w:pPr>
              <w:rPr>
                <w:rFonts w:asciiTheme="majorHAnsi" w:hAnsiTheme="majorHAnsi" w:cstheme="majorHAnsi"/>
                <w:color w:val="000000"/>
                <w:sz w:val="18"/>
                <w:szCs w:val="18"/>
              </w:rPr>
            </w:pPr>
            <w:r>
              <w:rPr>
                <w:rFonts w:asciiTheme="majorHAnsi" w:hAnsiTheme="majorHAnsi" w:cstheme="majorHAnsi"/>
                <w:color w:val="000000"/>
                <w:sz w:val="18"/>
                <w:szCs w:val="18"/>
                <w:lang w:val="en-US"/>
              </w:rPr>
              <w:t xml:space="preserve">1. </w:t>
            </w:r>
            <w:r w:rsidRPr="003B2CAE">
              <w:rPr>
                <w:rFonts w:asciiTheme="majorHAnsi" w:hAnsiTheme="majorHAnsi" w:cstheme="majorHAnsi"/>
                <w:color w:val="000000"/>
                <w:sz w:val="18"/>
                <w:szCs w:val="18"/>
                <w:lang w:val="en-US"/>
              </w:rPr>
              <w:t xml:space="preserve">Getting crime under control </w:t>
            </w:r>
          </w:p>
        </w:tc>
        <w:tc>
          <w:tcPr>
            <w:tcW w:w="683" w:type="dxa"/>
            <w:tcBorders>
              <w:top w:val="single" w:sz="4" w:space="0" w:color="auto"/>
              <w:left w:val="nil"/>
              <w:bottom w:val="nil"/>
              <w:right w:val="nil"/>
            </w:tcBorders>
            <w:shd w:val="clear" w:color="auto" w:fill="auto"/>
            <w:noWrap/>
            <w:vAlign w:val="center"/>
            <w:hideMark/>
          </w:tcPr>
          <w:p w14:paraId="51C4908B" w14:textId="0992AA60"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0.02</w:t>
            </w:r>
          </w:p>
        </w:tc>
        <w:tc>
          <w:tcPr>
            <w:tcW w:w="683" w:type="dxa"/>
            <w:tcBorders>
              <w:top w:val="single" w:sz="4" w:space="0" w:color="auto"/>
              <w:left w:val="nil"/>
              <w:bottom w:val="nil"/>
              <w:right w:val="nil"/>
            </w:tcBorders>
            <w:shd w:val="clear" w:color="auto" w:fill="auto"/>
            <w:noWrap/>
            <w:vAlign w:val="center"/>
            <w:hideMark/>
          </w:tcPr>
          <w:p w14:paraId="7CEA0A2C" w14:textId="1A017054"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-0.03</w:t>
            </w:r>
          </w:p>
        </w:tc>
        <w:tc>
          <w:tcPr>
            <w:tcW w:w="683" w:type="dxa"/>
            <w:tcBorders>
              <w:top w:val="single" w:sz="4" w:space="0" w:color="auto"/>
              <w:left w:val="nil"/>
              <w:bottom w:val="nil"/>
              <w:right w:val="nil"/>
            </w:tcBorders>
            <w:shd w:val="clear" w:color="auto" w:fill="auto"/>
            <w:noWrap/>
            <w:vAlign w:val="center"/>
            <w:hideMark/>
          </w:tcPr>
          <w:p w14:paraId="29F21720" w14:textId="1D810022"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-0.03</w:t>
            </w:r>
          </w:p>
        </w:tc>
        <w:tc>
          <w:tcPr>
            <w:tcW w:w="683" w:type="dxa"/>
            <w:tcBorders>
              <w:top w:val="single" w:sz="4" w:space="0" w:color="auto"/>
              <w:left w:val="nil"/>
              <w:bottom w:val="nil"/>
              <w:right w:val="nil"/>
            </w:tcBorders>
            <w:shd w:val="clear" w:color="auto" w:fill="auto"/>
            <w:noWrap/>
            <w:vAlign w:val="center"/>
            <w:hideMark/>
          </w:tcPr>
          <w:p w14:paraId="476DE351" w14:textId="7C591252"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-0.02</w:t>
            </w:r>
          </w:p>
        </w:tc>
        <w:tc>
          <w:tcPr>
            <w:tcW w:w="683" w:type="dxa"/>
            <w:tcBorders>
              <w:top w:val="single" w:sz="4" w:space="0" w:color="auto"/>
              <w:left w:val="nil"/>
              <w:bottom w:val="nil"/>
              <w:right w:val="nil"/>
            </w:tcBorders>
            <w:shd w:val="clear" w:color="auto" w:fill="auto"/>
            <w:noWrap/>
            <w:vAlign w:val="center"/>
            <w:hideMark/>
          </w:tcPr>
          <w:p w14:paraId="3C54DDD7" w14:textId="596D93D1"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0.04</w:t>
            </w:r>
          </w:p>
        </w:tc>
        <w:tc>
          <w:tcPr>
            <w:tcW w:w="683" w:type="dxa"/>
            <w:tcBorders>
              <w:top w:val="single" w:sz="4" w:space="0" w:color="auto"/>
              <w:left w:val="nil"/>
              <w:bottom w:val="nil"/>
              <w:right w:val="nil"/>
            </w:tcBorders>
            <w:shd w:val="clear" w:color="auto" w:fill="auto"/>
            <w:noWrap/>
            <w:vAlign w:val="center"/>
            <w:hideMark/>
          </w:tcPr>
          <w:p w14:paraId="1ECF570D" w14:textId="53CDC7DD"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-0.02</w:t>
            </w:r>
          </w:p>
        </w:tc>
        <w:tc>
          <w:tcPr>
            <w:tcW w:w="683" w:type="dxa"/>
            <w:tcBorders>
              <w:top w:val="single" w:sz="4" w:space="0" w:color="auto"/>
              <w:left w:val="nil"/>
              <w:bottom w:val="nil"/>
              <w:right w:val="nil"/>
            </w:tcBorders>
            <w:shd w:val="clear" w:color="auto" w:fill="auto"/>
            <w:noWrap/>
            <w:vAlign w:val="center"/>
            <w:hideMark/>
          </w:tcPr>
          <w:p w14:paraId="4B081C91" w14:textId="3976BE09"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-0.01</w:t>
            </w:r>
          </w:p>
        </w:tc>
        <w:tc>
          <w:tcPr>
            <w:tcW w:w="683" w:type="dxa"/>
            <w:tcBorders>
              <w:top w:val="single" w:sz="4" w:space="0" w:color="auto"/>
              <w:left w:val="nil"/>
              <w:bottom w:val="nil"/>
              <w:right w:val="nil"/>
            </w:tcBorders>
            <w:shd w:val="clear" w:color="auto" w:fill="auto"/>
            <w:noWrap/>
            <w:vAlign w:val="center"/>
            <w:hideMark/>
          </w:tcPr>
          <w:p w14:paraId="113CC7C9" w14:textId="152D1A45"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-0.02</w:t>
            </w:r>
          </w:p>
        </w:tc>
        <w:tc>
          <w:tcPr>
            <w:tcW w:w="683" w:type="dxa"/>
            <w:tcBorders>
              <w:top w:val="single" w:sz="4" w:space="0" w:color="auto"/>
              <w:left w:val="nil"/>
              <w:bottom w:val="nil"/>
              <w:right w:val="nil"/>
            </w:tcBorders>
            <w:vAlign w:val="center"/>
          </w:tcPr>
          <w:p w14:paraId="48F16AB3" w14:textId="4AEC004D"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w:t>
            </w:r>
            <w:r w:rsidR="00955ADE">
              <w:rPr>
                <w:rFonts w:ascii="Calibri Light" w:hAnsi="Calibri Light" w:cs="Calibri Light"/>
                <w:color w:val="000000"/>
                <w:sz w:val="16"/>
                <w:szCs w:val="16"/>
              </w:rPr>
              <w:t>.00</w:t>
            </w:r>
          </w:p>
        </w:tc>
        <w:tc>
          <w:tcPr>
            <w:tcW w:w="683" w:type="dxa"/>
            <w:tcBorders>
              <w:top w:val="single" w:sz="4" w:space="0" w:color="auto"/>
              <w:left w:val="nil"/>
              <w:bottom w:val="nil"/>
              <w:right w:val="nil"/>
            </w:tcBorders>
            <w:vAlign w:val="center"/>
          </w:tcPr>
          <w:p w14:paraId="39ABE73B" w14:textId="5A3433F3"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-0.02</w:t>
            </w:r>
          </w:p>
        </w:tc>
        <w:tc>
          <w:tcPr>
            <w:tcW w:w="683" w:type="dxa"/>
            <w:tcBorders>
              <w:top w:val="single" w:sz="4" w:space="0" w:color="auto"/>
              <w:left w:val="nil"/>
              <w:bottom w:val="nil"/>
              <w:right w:val="nil"/>
            </w:tcBorders>
            <w:shd w:val="clear" w:color="auto" w:fill="auto"/>
            <w:noWrap/>
            <w:vAlign w:val="center"/>
            <w:hideMark/>
          </w:tcPr>
          <w:p w14:paraId="37D347E9" w14:textId="49CAB4AD"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435</w:t>
            </w:r>
          </w:p>
        </w:tc>
      </w:tr>
      <w:tr w:rsidR="00725740" w:rsidRPr="00415235" w14:paraId="630346DF" w14:textId="77777777" w:rsidTr="004A1694">
        <w:trPr>
          <w:trHeight w:val="160"/>
        </w:trPr>
        <w:tc>
          <w:tcPr>
            <w:tcW w:w="4062" w:type="dxa"/>
            <w:tcBorders>
              <w:top w:val="nil"/>
              <w:left w:val="nil"/>
              <w:bottom w:val="nil"/>
              <w:right w:val="nil"/>
            </w:tcBorders>
            <w:shd w:val="clear" w:color="auto" w:fill="auto"/>
            <w:noWrap/>
            <w:vAlign w:val="center"/>
            <w:hideMark/>
          </w:tcPr>
          <w:p w14:paraId="59D43141" w14:textId="73CD4F20" w:rsidR="00725740" w:rsidRPr="0075655C" w:rsidRDefault="00725740" w:rsidP="00725740">
            <w:pPr>
              <w:rPr>
                <w:rFonts w:asciiTheme="majorHAnsi" w:hAnsiTheme="majorHAnsi" w:cstheme="majorHAnsi"/>
                <w:color w:val="000000"/>
                <w:sz w:val="18"/>
                <w:szCs w:val="18"/>
                <w:lang w:val="en-US"/>
              </w:rPr>
            </w:pPr>
            <w:r>
              <w:rPr>
                <w:rFonts w:asciiTheme="majorHAnsi" w:hAnsiTheme="majorHAnsi" w:cstheme="majorHAnsi"/>
                <w:color w:val="000000"/>
                <w:sz w:val="18"/>
                <w:szCs w:val="18"/>
                <w:lang w:val="en-US"/>
              </w:rPr>
              <w:t xml:space="preserve">2. </w:t>
            </w:r>
            <w:r w:rsidRPr="003B2CAE">
              <w:rPr>
                <w:rFonts w:asciiTheme="majorHAnsi" w:hAnsiTheme="majorHAnsi" w:cstheme="majorHAnsi"/>
                <w:color w:val="000000"/>
                <w:sz w:val="18"/>
                <w:szCs w:val="18"/>
                <w:lang w:val="en-US"/>
              </w:rPr>
              <w:t>Young people having more things to do</w:t>
            </w:r>
          </w:p>
        </w:tc>
        <w:tc>
          <w:tcPr>
            <w:tcW w:w="683" w:type="dxa"/>
            <w:tcBorders>
              <w:top w:val="nil"/>
              <w:left w:val="nil"/>
              <w:bottom w:val="nil"/>
              <w:right w:val="nil"/>
            </w:tcBorders>
            <w:shd w:val="clear" w:color="auto" w:fill="auto"/>
            <w:noWrap/>
            <w:vAlign w:val="center"/>
            <w:hideMark/>
          </w:tcPr>
          <w:p w14:paraId="3C727922" w14:textId="09B63888"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0.01</w:t>
            </w:r>
          </w:p>
        </w:tc>
        <w:tc>
          <w:tcPr>
            <w:tcW w:w="683" w:type="dxa"/>
            <w:tcBorders>
              <w:top w:val="nil"/>
              <w:left w:val="nil"/>
              <w:bottom w:val="nil"/>
              <w:right w:val="nil"/>
            </w:tcBorders>
            <w:shd w:val="clear" w:color="auto" w:fill="auto"/>
            <w:noWrap/>
            <w:vAlign w:val="center"/>
            <w:hideMark/>
          </w:tcPr>
          <w:p w14:paraId="0E9DE41F" w14:textId="5104AFB5"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-0.03</w:t>
            </w:r>
          </w:p>
        </w:tc>
        <w:tc>
          <w:tcPr>
            <w:tcW w:w="683" w:type="dxa"/>
            <w:tcBorders>
              <w:top w:val="nil"/>
              <w:left w:val="nil"/>
              <w:bottom w:val="nil"/>
              <w:right w:val="nil"/>
            </w:tcBorders>
            <w:shd w:val="clear" w:color="auto" w:fill="auto"/>
            <w:noWrap/>
            <w:vAlign w:val="center"/>
            <w:hideMark/>
          </w:tcPr>
          <w:p w14:paraId="2CC649D5" w14:textId="0790FC17"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0.03</w:t>
            </w:r>
          </w:p>
        </w:tc>
        <w:tc>
          <w:tcPr>
            <w:tcW w:w="683" w:type="dxa"/>
            <w:tcBorders>
              <w:top w:val="nil"/>
              <w:left w:val="nil"/>
              <w:bottom w:val="nil"/>
              <w:right w:val="nil"/>
            </w:tcBorders>
            <w:shd w:val="clear" w:color="auto" w:fill="auto"/>
            <w:noWrap/>
            <w:vAlign w:val="center"/>
            <w:hideMark/>
          </w:tcPr>
          <w:p w14:paraId="4E0B2F3E" w14:textId="56DF9C1B"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-0.02</w:t>
            </w:r>
          </w:p>
        </w:tc>
        <w:tc>
          <w:tcPr>
            <w:tcW w:w="683" w:type="dxa"/>
            <w:tcBorders>
              <w:top w:val="nil"/>
              <w:left w:val="nil"/>
              <w:bottom w:val="nil"/>
              <w:right w:val="nil"/>
            </w:tcBorders>
            <w:shd w:val="clear" w:color="auto" w:fill="auto"/>
            <w:noWrap/>
            <w:vAlign w:val="center"/>
            <w:hideMark/>
          </w:tcPr>
          <w:p w14:paraId="57404234" w14:textId="0033473D"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0.04*</w:t>
            </w:r>
          </w:p>
        </w:tc>
        <w:tc>
          <w:tcPr>
            <w:tcW w:w="683" w:type="dxa"/>
            <w:tcBorders>
              <w:top w:val="nil"/>
              <w:left w:val="nil"/>
              <w:bottom w:val="nil"/>
              <w:right w:val="nil"/>
            </w:tcBorders>
            <w:shd w:val="clear" w:color="auto" w:fill="auto"/>
            <w:noWrap/>
            <w:vAlign w:val="center"/>
            <w:hideMark/>
          </w:tcPr>
          <w:p w14:paraId="5738A5B2" w14:textId="2D782FB5"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-0.02</w:t>
            </w:r>
          </w:p>
        </w:tc>
        <w:tc>
          <w:tcPr>
            <w:tcW w:w="683" w:type="dxa"/>
            <w:tcBorders>
              <w:top w:val="nil"/>
              <w:left w:val="nil"/>
              <w:bottom w:val="nil"/>
              <w:right w:val="nil"/>
            </w:tcBorders>
            <w:shd w:val="clear" w:color="auto" w:fill="auto"/>
            <w:noWrap/>
            <w:vAlign w:val="center"/>
            <w:hideMark/>
          </w:tcPr>
          <w:p w14:paraId="4292B488" w14:textId="3191C6EB"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0.02</w:t>
            </w:r>
          </w:p>
        </w:tc>
        <w:tc>
          <w:tcPr>
            <w:tcW w:w="683" w:type="dxa"/>
            <w:tcBorders>
              <w:top w:val="nil"/>
              <w:left w:val="nil"/>
              <w:bottom w:val="nil"/>
              <w:right w:val="nil"/>
            </w:tcBorders>
            <w:shd w:val="clear" w:color="auto" w:fill="auto"/>
            <w:noWrap/>
            <w:vAlign w:val="center"/>
            <w:hideMark/>
          </w:tcPr>
          <w:p w14:paraId="1124901D" w14:textId="60A863D3"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-0.02</w:t>
            </w:r>
          </w:p>
        </w:tc>
        <w:tc>
          <w:tcPr>
            <w:tcW w:w="683" w:type="dxa"/>
            <w:tcBorders>
              <w:top w:val="nil"/>
              <w:left w:val="nil"/>
              <w:bottom w:val="nil"/>
              <w:right w:val="nil"/>
            </w:tcBorders>
            <w:vAlign w:val="center"/>
          </w:tcPr>
          <w:p w14:paraId="739484D1" w14:textId="1FB9CAF8"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0.01</w:t>
            </w:r>
          </w:p>
        </w:tc>
        <w:tc>
          <w:tcPr>
            <w:tcW w:w="683" w:type="dxa"/>
            <w:tcBorders>
              <w:top w:val="nil"/>
              <w:left w:val="nil"/>
              <w:bottom w:val="nil"/>
              <w:right w:val="nil"/>
            </w:tcBorders>
            <w:vAlign w:val="center"/>
          </w:tcPr>
          <w:p w14:paraId="344C2068" w14:textId="35AC4FD4"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-0.02</w:t>
            </w:r>
          </w:p>
        </w:tc>
        <w:tc>
          <w:tcPr>
            <w:tcW w:w="683" w:type="dxa"/>
            <w:tcBorders>
              <w:top w:val="nil"/>
              <w:left w:val="nil"/>
              <w:bottom w:val="nil"/>
              <w:right w:val="nil"/>
            </w:tcBorders>
            <w:shd w:val="clear" w:color="auto" w:fill="auto"/>
            <w:noWrap/>
            <w:vAlign w:val="center"/>
            <w:hideMark/>
          </w:tcPr>
          <w:p w14:paraId="5C988A6C" w14:textId="1C3978C9"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452</w:t>
            </w:r>
          </w:p>
        </w:tc>
      </w:tr>
      <w:tr w:rsidR="00725740" w:rsidRPr="00415235" w14:paraId="6F2A9A4F" w14:textId="77777777" w:rsidTr="004A1694">
        <w:trPr>
          <w:trHeight w:val="160"/>
        </w:trPr>
        <w:tc>
          <w:tcPr>
            <w:tcW w:w="4062" w:type="dxa"/>
            <w:tcBorders>
              <w:top w:val="nil"/>
              <w:left w:val="nil"/>
              <w:bottom w:val="nil"/>
              <w:right w:val="nil"/>
            </w:tcBorders>
            <w:shd w:val="clear" w:color="auto" w:fill="auto"/>
            <w:noWrap/>
            <w:vAlign w:val="center"/>
            <w:hideMark/>
          </w:tcPr>
          <w:p w14:paraId="0FC2B999" w14:textId="058D79DE" w:rsidR="00725740" w:rsidRPr="0075655C" w:rsidRDefault="00725740" w:rsidP="00725740">
            <w:pPr>
              <w:rPr>
                <w:rFonts w:asciiTheme="majorHAnsi" w:hAnsiTheme="majorHAnsi" w:cstheme="majorHAnsi"/>
                <w:color w:val="000000"/>
                <w:sz w:val="18"/>
                <w:szCs w:val="18"/>
                <w:lang w:val="en-US"/>
              </w:rPr>
            </w:pPr>
            <w:r>
              <w:rPr>
                <w:rFonts w:asciiTheme="majorHAnsi" w:hAnsiTheme="majorHAnsi" w:cstheme="majorHAnsi"/>
                <w:color w:val="000000"/>
                <w:sz w:val="18"/>
                <w:szCs w:val="18"/>
                <w:lang w:val="en-US"/>
              </w:rPr>
              <w:t xml:space="preserve">3. </w:t>
            </w:r>
            <w:r w:rsidRPr="003B2CAE">
              <w:rPr>
                <w:rFonts w:asciiTheme="majorHAnsi" w:hAnsiTheme="majorHAnsi" w:cstheme="majorHAnsi"/>
                <w:color w:val="000000"/>
                <w:sz w:val="18"/>
                <w:szCs w:val="18"/>
                <w:lang w:val="en-US"/>
              </w:rPr>
              <w:t xml:space="preserve">Increasing </w:t>
            </w:r>
            <w:r>
              <w:rPr>
                <w:rFonts w:asciiTheme="majorHAnsi" w:hAnsiTheme="majorHAnsi" w:cstheme="majorHAnsi"/>
                <w:color w:val="000000"/>
                <w:sz w:val="18"/>
                <w:szCs w:val="18"/>
                <w:lang w:val="en-US"/>
              </w:rPr>
              <w:t>[…]</w:t>
            </w:r>
            <w:r w:rsidRPr="003B2CAE">
              <w:rPr>
                <w:rFonts w:asciiTheme="majorHAnsi" w:hAnsiTheme="majorHAnsi" w:cstheme="majorHAnsi"/>
                <w:color w:val="000000"/>
                <w:sz w:val="18"/>
                <w:szCs w:val="18"/>
                <w:lang w:val="en-US"/>
              </w:rPr>
              <w:t xml:space="preserve"> police officers in the neighborhood</w:t>
            </w:r>
          </w:p>
        </w:tc>
        <w:tc>
          <w:tcPr>
            <w:tcW w:w="683" w:type="dxa"/>
            <w:tcBorders>
              <w:top w:val="nil"/>
              <w:left w:val="nil"/>
              <w:bottom w:val="nil"/>
              <w:right w:val="nil"/>
            </w:tcBorders>
            <w:shd w:val="clear" w:color="auto" w:fill="auto"/>
            <w:noWrap/>
            <w:vAlign w:val="center"/>
            <w:hideMark/>
          </w:tcPr>
          <w:p w14:paraId="3C56DB3A" w14:textId="50E870EE"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0.05</w:t>
            </w:r>
          </w:p>
        </w:tc>
        <w:tc>
          <w:tcPr>
            <w:tcW w:w="683" w:type="dxa"/>
            <w:tcBorders>
              <w:top w:val="nil"/>
              <w:left w:val="nil"/>
              <w:bottom w:val="nil"/>
              <w:right w:val="nil"/>
            </w:tcBorders>
            <w:shd w:val="clear" w:color="auto" w:fill="auto"/>
            <w:noWrap/>
            <w:vAlign w:val="center"/>
            <w:hideMark/>
          </w:tcPr>
          <w:p w14:paraId="6B252632" w14:textId="5F3B6E42"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-0.04</w:t>
            </w:r>
          </w:p>
        </w:tc>
        <w:tc>
          <w:tcPr>
            <w:tcW w:w="683" w:type="dxa"/>
            <w:tcBorders>
              <w:top w:val="nil"/>
              <w:left w:val="nil"/>
              <w:bottom w:val="nil"/>
              <w:right w:val="nil"/>
            </w:tcBorders>
            <w:shd w:val="clear" w:color="auto" w:fill="auto"/>
            <w:noWrap/>
            <w:vAlign w:val="center"/>
            <w:hideMark/>
          </w:tcPr>
          <w:p w14:paraId="6109C008" w14:textId="21AB42FD"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-0.06</w:t>
            </w:r>
          </w:p>
        </w:tc>
        <w:tc>
          <w:tcPr>
            <w:tcW w:w="683" w:type="dxa"/>
            <w:tcBorders>
              <w:top w:val="nil"/>
              <w:left w:val="nil"/>
              <w:bottom w:val="nil"/>
              <w:right w:val="nil"/>
            </w:tcBorders>
            <w:shd w:val="clear" w:color="auto" w:fill="auto"/>
            <w:noWrap/>
            <w:vAlign w:val="center"/>
            <w:hideMark/>
          </w:tcPr>
          <w:p w14:paraId="4E18E625" w14:textId="1ED20D8F"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-0.05</w:t>
            </w:r>
          </w:p>
        </w:tc>
        <w:tc>
          <w:tcPr>
            <w:tcW w:w="683" w:type="dxa"/>
            <w:tcBorders>
              <w:top w:val="nil"/>
              <w:left w:val="nil"/>
              <w:bottom w:val="nil"/>
              <w:right w:val="nil"/>
            </w:tcBorders>
            <w:shd w:val="clear" w:color="auto" w:fill="auto"/>
            <w:noWrap/>
            <w:vAlign w:val="center"/>
            <w:hideMark/>
          </w:tcPr>
          <w:p w14:paraId="7B358AC5" w14:textId="1222502F" w:rsidR="00725740" w:rsidRPr="009268B2" w:rsidRDefault="00955ADE" w:rsidP="00725740">
            <w:pPr>
              <w:jc w:val="center"/>
              <w:rPr>
                <w:rFonts w:asciiTheme="majorHAnsi" w:hAnsiTheme="majorHAnsi" w:cstheme="majorHAnsi"/>
                <w:sz w:val="18"/>
                <w:szCs w:val="18"/>
              </w:rPr>
            </w:pPr>
            <w:r>
              <w:rPr>
                <w:rFonts w:ascii="Calibri Light" w:hAnsi="Calibri Light" w:cs="Calibri Light"/>
                <w:color w:val="000000"/>
                <w:sz w:val="16"/>
                <w:szCs w:val="16"/>
              </w:rPr>
              <w:t>0.00</w:t>
            </w:r>
          </w:p>
        </w:tc>
        <w:tc>
          <w:tcPr>
            <w:tcW w:w="683" w:type="dxa"/>
            <w:tcBorders>
              <w:top w:val="nil"/>
              <w:left w:val="nil"/>
              <w:bottom w:val="nil"/>
              <w:right w:val="nil"/>
            </w:tcBorders>
            <w:shd w:val="clear" w:color="auto" w:fill="auto"/>
            <w:noWrap/>
            <w:vAlign w:val="center"/>
            <w:hideMark/>
          </w:tcPr>
          <w:p w14:paraId="5019A811" w14:textId="0E07CF12"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-0.03</w:t>
            </w:r>
          </w:p>
        </w:tc>
        <w:tc>
          <w:tcPr>
            <w:tcW w:w="683" w:type="dxa"/>
            <w:tcBorders>
              <w:top w:val="nil"/>
              <w:left w:val="nil"/>
              <w:bottom w:val="nil"/>
              <w:right w:val="nil"/>
            </w:tcBorders>
            <w:shd w:val="clear" w:color="auto" w:fill="auto"/>
            <w:noWrap/>
            <w:vAlign w:val="center"/>
            <w:hideMark/>
          </w:tcPr>
          <w:p w14:paraId="68ED3EFB" w14:textId="297D62C1"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-0.01</w:t>
            </w:r>
          </w:p>
        </w:tc>
        <w:tc>
          <w:tcPr>
            <w:tcW w:w="683" w:type="dxa"/>
            <w:tcBorders>
              <w:top w:val="nil"/>
              <w:left w:val="nil"/>
              <w:bottom w:val="nil"/>
              <w:right w:val="nil"/>
            </w:tcBorders>
            <w:shd w:val="clear" w:color="auto" w:fill="auto"/>
            <w:noWrap/>
            <w:vAlign w:val="center"/>
            <w:hideMark/>
          </w:tcPr>
          <w:p w14:paraId="70961526" w14:textId="6B9C5106"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-0.02</w:t>
            </w:r>
          </w:p>
        </w:tc>
        <w:tc>
          <w:tcPr>
            <w:tcW w:w="683" w:type="dxa"/>
            <w:tcBorders>
              <w:top w:val="nil"/>
              <w:left w:val="nil"/>
              <w:bottom w:val="nil"/>
              <w:right w:val="nil"/>
            </w:tcBorders>
            <w:vAlign w:val="center"/>
          </w:tcPr>
          <w:p w14:paraId="6E02C1C5" w14:textId="2E7F59A6" w:rsidR="00725740" w:rsidRPr="00725740" w:rsidRDefault="00725740" w:rsidP="00725740">
            <w:pPr>
              <w:jc w:val="center"/>
              <w:rPr>
                <w:rFonts w:asciiTheme="majorHAnsi" w:hAnsiTheme="majorHAnsi" w:cstheme="majorHAnsi"/>
                <w:b/>
                <w:bCs/>
                <w:sz w:val="18"/>
                <w:szCs w:val="18"/>
              </w:rPr>
            </w:pPr>
            <w:r w:rsidRPr="00725740">
              <w:rPr>
                <w:rFonts w:ascii="Calibri Light" w:hAnsi="Calibri Light" w:cs="Calibri Light"/>
                <w:b/>
                <w:bCs/>
                <w:color w:val="000000"/>
                <w:sz w:val="16"/>
                <w:szCs w:val="16"/>
              </w:rPr>
              <w:t>0.07**</w:t>
            </w:r>
          </w:p>
        </w:tc>
        <w:tc>
          <w:tcPr>
            <w:tcW w:w="683" w:type="dxa"/>
            <w:tcBorders>
              <w:top w:val="nil"/>
              <w:left w:val="nil"/>
              <w:bottom w:val="nil"/>
              <w:right w:val="nil"/>
            </w:tcBorders>
            <w:vAlign w:val="center"/>
          </w:tcPr>
          <w:p w14:paraId="4CDA20A7" w14:textId="669F02C7" w:rsidR="00725740" w:rsidRPr="00955ADE" w:rsidRDefault="00725740" w:rsidP="00725740">
            <w:pPr>
              <w:jc w:val="center"/>
              <w:rPr>
                <w:rFonts w:asciiTheme="majorHAnsi" w:hAnsiTheme="majorHAnsi" w:cstheme="majorHAnsi"/>
                <w:sz w:val="18"/>
                <w:szCs w:val="18"/>
              </w:rPr>
            </w:pPr>
            <w:r w:rsidRPr="00955ADE">
              <w:rPr>
                <w:rFonts w:ascii="Calibri Light" w:hAnsi="Calibri Light" w:cs="Calibri Light"/>
                <w:color w:val="000000"/>
                <w:sz w:val="16"/>
                <w:szCs w:val="16"/>
              </w:rPr>
              <w:t>-0.02</w:t>
            </w:r>
          </w:p>
        </w:tc>
        <w:tc>
          <w:tcPr>
            <w:tcW w:w="683" w:type="dxa"/>
            <w:tcBorders>
              <w:top w:val="nil"/>
              <w:left w:val="nil"/>
              <w:bottom w:val="nil"/>
              <w:right w:val="nil"/>
            </w:tcBorders>
            <w:shd w:val="clear" w:color="auto" w:fill="auto"/>
            <w:noWrap/>
            <w:vAlign w:val="center"/>
            <w:hideMark/>
          </w:tcPr>
          <w:p w14:paraId="14E34DC1" w14:textId="7535146D"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443</w:t>
            </w:r>
          </w:p>
        </w:tc>
      </w:tr>
      <w:tr w:rsidR="00725740" w:rsidRPr="00415235" w14:paraId="79C76AF5" w14:textId="77777777" w:rsidTr="004A1694">
        <w:trPr>
          <w:trHeight w:val="160"/>
        </w:trPr>
        <w:tc>
          <w:tcPr>
            <w:tcW w:w="4062" w:type="dxa"/>
            <w:tcBorders>
              <w:top w:val="nil"/>
              <w:left w:val="nil"/>
              <w:bottom w:val="nil"/>
              <w:right w:val="nil"/>
            </w:tcBorders>
            <w:shd w:val="clear" w:color="auto" w:fill="auto"/>
            <w:noWrap/>
            <w:vAlign w:val="center"/>
            <w:hideMark/>
          </w:tcPr>
          <w:p w14:paraId="506EC78D" w14:textId="624E5E2F" w:rsidR="00725740" w:rsidRPr="0075655C" w:rsidRDefault="00725740" w:rsidP="00725740">
            <w:pPr>
              <w:rPr>
                <w:rFonts w:asciiTheme="majorHAnsi" w:hAnsiTheme="majorHAnsi" w:cstheme="majorHAnsi"/>
                <w:color w:val="000000"/>
                <w:sz w:val="18"/>
                <w:szCs w:val="18"/>
                <w:lang w:val="en-US"/>
              </w:rPr>
            </w:pPr>
            <w:r>
              <w:rPr>
                <w:rFonts w:asciiTheme="majorHAnsi" w:hAnsiTheme="majorHAnsi" w:cstheme="majorHAnsi"/>
                <w:color w:val="000000"/>
                <w:sz w:val="18"/>
                <w:szCs w:val="18"/>
                <w:lang w:val="en-US"/>
              </w:rPr>
              <w:t xml:space="preserve">4. </w:t>
            </w:r>
            <w:r w:rsidRPr="003B2CAE">
              <w:rPr>
                <w:rFonts w:asciiTheme="majorHAnsi" w:hAnsiTheme="majorHAnsi" w:cstheme="majorHAnsi"/>
                <w:color w:val="000000"/>
                <w:sz w:val="18"/>
                <w:szCs w:val="18"/>
                <w:lang w:val="en-US"/>
              </w:rPr>
              <w:t xml:space="preserve">Increasing </w:t>
            </w:r>
            <w:r>
              <w:rPr>
                <w:rFonts w:asciiTheme="majorHAnsi" w:hAnsiTheme="majorHAnsi" w:cstheme="majorHAnsi"/>
                <w:color w:val="000000"/>
                <w:sz w:val="18"/>
                <w:szCs w:val="18"/>
                <w:lang w:val="en-US"/>
              </w:rPr>
              <w:t>[…]</w:t>
            </w:r>
            <w:r w:rsidRPr="003B2CAE">
              <w:rPr>
                <w:rFonts w:asciiTheme="majorHAnsi" w:hAnsiTheme="majorHAnsi" w:cstheme="majorHAnsi"/>
                <w:color w:val="000000"/>
                <w:sz w:val="18"/>
                <w:szCs w:val="18"/>
                <w:lang w:val="en-US"/>
              </w:rPr>
              <w:t xml:space="preserve"> ethnic Swedes moving in</w:t>
            </w:r>
          </w:p>
        </w:tc>
        <w:tc>
          <w:tcPr>
            <w:tcW w:w="683" w:type="dxa"/>
            <w:tcBorders>
              <w:top w:val="nil"/>
              <w:left w:val="nil"/>
              <w:bottom w:val="nil"/>
              <w:right w:val="nil"/>
            </w:tcBorders>
            <w:shd w:val="clear" w:color="auto" w:fill="auto"/>
            <w:noWrap/>
            <w:vAlign w:val="center"/>
            <w:hideMark/>
          </w:tcPr>
          <w:p w14:paraId="44EA59FE" w14:textId="678D7D28" w:rsidR="00725740" w:rsidRPr="00725740" w:rsidRDefault="00725740" w:rsidP="00725740">
            <w:pPr>
              <w:jc w:val="center"/>
              <w:rPr>
                <w:rFonts w:asciiTheme="majorHAnsi" w:hAnsiTheme="majorHAnsi" w:cstheme="majorHAnsi"/>
                <w:b/>
                <w:bCs/>
                <w:sz w:val="18"/>
                <w:szCs w:val="18"/>
              </w:rPr>
            </w:pPr>
            <w:r w:rsidRPr="00725740">
              <w:rPr>
                <w:rFonts w:ascii="Calibri Light" w:hAnsi="Calibri Light" w:cs="Calibri Light"/>
                <w:b/>
                <w:bCs/>
                <w:color w:val="000000"/>
                <w:sz w:val="16"/>
                <w:szCs w:val="16"/>
              </w:rPr>
              <w:t>0.16**</w:t>
            </w:r>
          </w:p>
        </w:tc>
        <w:tc>
          <w:tcPr>
            <w:tcW w:w="683" w:type="dxa"/>
            <w:tcBorders>
              <w:top w:val="nil"/>
              <w:left w:val="nil"/>
              <w:bottom w:val="nil"/>
              <w:right w:val="nil"/>
            </w:tcBorders>
            <w:shd w:val="clear" w:color="auto" w:fill="auto"/>
            <w:noWrap/>
            <w:vAlign w:val="center"/>
            <w:hideMark/>
          </w:tcPr>
          <w:p w14:paraId="6D8B4315" w14:textId="50A36D42" w:rsidR="00725740" w:rsidRPr="00955ADE" w:rsidRDefault="00725740" w:rsidP="00725740">
            <w:pPr>
              <w:jc w:val="center"/>
              <w:rPr>
                <w:rFonts w:asciiTheme="majorHAnsi" w:hAnsiTheme="majorHAnsi" w:cstheme="majorHAnsi"/>
                <w:sz w:val="18"/>
                <w:szCs w:val="18"/>
              </w:rPr>
            </w:pPr>
            <w:r w:rsidRPr="00955ADE">
              <w:rPr>
                <w:rFonts w:ascii="Calibri Light" w:hAnsi="Calibri Light" w:cs="Calibri Light"/>
                <w:color w:val="000000"/>
                <w:sz w:val="16"/>
                <w:szCs w:val="16"/>
              </w:rPr>
              <w:t>-0.04</w:t>
            </w:r>
          </w:p>
        </w:tc>
        <w:tc>
          <w:tcPr>
            <w:tcW w:w="683" w:type="dxa"/>
            <w:tcBorders>
              <w:top w:val="nil"/>
              <w:left w:val="nil"/>
              <w:bottom w:val="nil"/>
              <w:right w:val="nil"/>
            </w:tcBorders>
            <w:shd w:val="clear" w:color="auto" w:fill="auto"/>
            <w:noWrap/>
            <w:vAlign w:val="center"/>
            <w:hideMark/>
          </w:tcPr>
          <w:p w14:paraId="21F86FED" w14:textId="03AE9997"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-0.13*</w:t>
            </w:r>
          </w:p>
        </w:tc>
        <w:tc>
          <w:tcPr>
            <w:tcW w:w="683" w:type="dxa"/>
            <w:tcBorders>
              <w:top w:val="nil"/>
              <w:left w:val="nil"/>
              <w:bottom w:val="nil"/>
              <w:right w:val="nil"/>
            </w:tcBorders>
            <w:shd w:val="clear" w:color="auto" w:fill="auto"/>
            <w:noWrap/>
            <w:vAlign w:val="center"/>
            <w:hideMark/>
          </w:tcPr>
          <w:p w14:paraId="52EA99C8" w14:textId="258F4948"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-0.06</w:t>
            </w:r>
          </w:p>
        </w:tc>
        <w:tc>
          <w:tcPr>
            <w:tcW w:w="683" w:type="dxa"/>
            <w:tcBorders>
              <w:top w:val="nil"/>
              <w:left w:val="nil"/>
              <w:bottom w:val="nil"/>
              <w:right w:val="nil"/>
            </w:tcBorders>
            <w:shd w:val="clear" w:color="auto" w:fill="auto"/>
            <w:noWrap/>
            <w:vAlign w:val="center"/>
            <w:hideMark/>
          </w:tcPr>
          <w:p w14:paraId="4CCCD919" w14:textId="7145458E"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-0.04</w:t>
            </w:r>
          </w:p>
        </w:tc>
        <w:tc>
          <w:tcPr>
            <w:tcW w:w="683" w:type="dxa"/>
            <w:tcBorders>
              <w:top w:val="nil"/>
              <w:left w:val="nil"/>
              <w:bottom w:val="nil"/>
              <w:right w:val="nil"/>
            </w:tcBorders>
            <w:shd w:val="clear" w:color="auto" w:fill="auto"/>
            <w:noWrap/>
            <w:vAlign w:val="center"/>
            <w:hideMark/>
          </w:tcPr>
          <w:p w14:paraId="69B161A1" w14:textId="189D303D"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-0.03</w:t>
            </w:r>
          </w:p>
        </w:tc>
        <w:tc>
          <w:tcPr>
            <w:tcW w:w="683" w:type="dxa"/>
            <w:tcBorders>
              <w:top w:val="nil"/>
              <w:left w:val="nil"/>
              <w:bottom w:val="nil"/>
              <w:right w:val="nil"/>
            </w:tcBorders>
            <w:shd w:val="clear" w:color="auto" w:fill="auto"/>
            <w:noWrap/>
            <w:vAlign w:val="center"/>
            <w:hideMark/>
          </w:tcPr>
          <w:p w14:paraId="4A43411A" w14:textId="4FC9D6E8"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-0.02</w:t>
            </w:r>
          </w:p>
        </w:tc>
        <w:tc>
          <w:tcPr>
            <w:tcW w:w="683" w:type="dxa"/>
            <w:tcBorders>
              <w:top w:val="nil"/>
              <w:left w:val="nil"/>
              <w:bottom w:val="nil"/>
              <w:right w:val="nil"/>
            </w:tcBorders>
            <w:shd w:val="clear" w:color="auto" w:fill="auto"/>
            <w:noWrap/>
            <w:vAlign w:val="center"/>
            <w:hideMark/>
          </w:tcPr>
          <w:p w14:paraId="11255FF6" w14:textId="5E600D68"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-0.03</w:t>
            </w:r>
          </w:p>
        </w:tc>
        <w:tc>
          <w:tcPr>
            <w:tcW w:w="683" w:type="dxa"/>
            <w:tcBorders>
              <w:top w:val="nil"/>
              <w:left w:val="nil"/>
              <w:bottom w:val="nil"/>
              <w:right w:val="nil"/>
            </w:tcBorders>
            <w:vAlign w:val="center"/>
          </w:tcPr>
          <w:p w14:paraId="2E12F2FE" w14:textId="7D3A8573"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0.01</w:t>
            </w:r>
          </w:p>
        </w:tc>
        <w:tc>
          <w:tcPr>
            <w:tcW w:w="683" w:type="dxa"/>
            <w:tcBorders>
              <w:top w:val="nil"/>
              <w:left w:val="nil"/>
              <w:bottom w:val="nil"/>
              <w:right w:val="nil"/>
            </w:tcBorders>
            <w:vAlign w:val="center"/>
          </w:tcPr>
          <w:p w14:paraId="5A4D52A5" w14:textId="491E81F7" w:rsidR="00725740" w:rsidRPr="00955ADE" w:rsidRDefault="00725740" w:rsidP="00725740">
            <w:pPr>
              <w:jc w:val="center"/>
              <w:rPr>
                <w:rFonts w:asciiTheme="majorHAnsi" w:hAnsiTheme="majorHAnsi" w:cstheme="majorHAnsi"/>
                <w:sz w:val="18"/>
                <w:szCs w:val="18"/>
              </w:rPr>
            </w:pPr>
            <w:r w:rsidRPr="00955ADE">
              <w:rPr>
                <w:rFonts w:ascii="Calibri Light" w:hAnsi="Calibri Light" w:cs="Calibri Light"/>
                <w:color w:val="000000"/>
                <w:sz w:val="16"/>
                <w:szCs w:val="16"/>
              </w:rPr>
              <w:t>-0.03</w:t>
            </w:r>
          </w:p>
        </w:tc>
        <w:tc>
          <w:tcPr>
            <w:tcW w:w="683" w:type="dxa"/>
            <w:tcBorders>
              <w:top w:val="nil"/>
              <w:left w:val="nil"/>
              <w:bottom w:val="nil"/>
              <w:right w:val="nil"/>
            </w:tcBorders>
            <w:shd w:val="clear" w:color="auto" w:fill="auto"/>
            <w:noWrap/>
            <w:vAlign w:val="center"/>
            <w:hideMark/>
          </w:tcPr>
          <w:p w14:paraId="443D2BD5" w14:textId="701633E9"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439</w:t>
            </w:r>
          </w:p>
        </w:tc>
      </w:tr>
      <w:tr w:rsidR="00725740" w:rsidRPr="00415235" w14:paraId="0FEDAC59" w14:textId="77777777" w:rsidTr="004A1694">
        <w:trPr>
          <w:trHeight w:val="160"/>
        </w:trPr>
        <w:tc>
          <w:tcPr>
            <w:tcW w:w="4062" w:type="dxa"/>
            <w:tcBorders>
              <w:top w:val="nil"/>
              <w:left w:val="nil"/>
              <w:bottom w:val="nil"/>
              <w:right w:val="nil"/>
            </w:tcBorders>
            <w:shd w:val="clear" w:color="auto" w:fill="auto"/>
            <w:noWrap/>
            <w:vAlign w:val="center"/>
            <w:hideMark/>
          </w:tcPr>
          <w:p w14:paraId="725F3E60" w14:textId="154BC0DC" w:rsidR="00725740" w:rsidRPr="0075655C" w:rsidRDefault="00725740" w:rsidP="00725740">
            <w:pPr>
              <w:rPr>
                <w:rFonts w:asciiTheme="majorHAnsi" w:hAnsiTheme="majorHAnsi" w:cstheme="majorHAnsi"/>
                <w:color w:val="000000"/>
                <w:sz w:val="18"/>
                <w:szCs w:val="18"/>
                <w:lang w:val="en-US"/>
              </w:rPr>
            </w:pPr>
            <w:r>
              <w:rPr>
                <w:rFonts w:asciiTheme="majorHAnsi" w:hAnsiTheme="majorHAnsi" w:cstheme="majorHAnsi"/>
                <w:color w:val="000000"/>
                <w:sz w:val="18"/>
                <w:szCs w:val="18"/>
                <w:lang w:val="en-US"/>
              </w:rPr>
              <w:t xml:space="preserve">5. </w:t>
            </w:r>
            <w:r w:rsidRPr="003B2CAE">
              <w:rPr>
                <w:rFonts w:asciiTheme="majorHAnsi" w:hAnsiTheme="majorHAnsi" w:cstheme="majorHAnsi"/>
                <w:color w:val="000000"/>
                <w:sz w:val="18"/>
                <w:szCs w:val="18"/>
                <w:lang w:val="en-US"/>
              </w:rPr>
              <w:t>Decreasing the number of refugees moving in</w:t>
            </w:r>
          </w:p>
        </w:tc>
        <w:tc>
          <w:tcPr>
            <w:tcW w:w="683" w:type="dxa"/>
            <w:tcBorders>
              <w:top w:val="nil"/>
              <w:left w:val="nil"/>
              <w:bottom w:val="nil"/>
              <w:right w:val="nil"/>
            </w:tcBorders>
            <w:shd w:val="clear" w:color="auto" w:fill="auto"/>
            <w:noWrap/>
            <w:vAlign w:val="center"/>
            <w:hideMark/>
          </w:tcPr>
          <w:p w14:paraId="4AE8CF00" w14:textId="1FED7DD0"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0.04</w:t>
            </w:r>
          </w:p>
        </w:tc>
        <w:tc>
          <w:tcPr>
            <w:tcW w:w="683" w:type="dxa"/>
            <w:tcBorders>
              <w:top w:val="nil"/>
              <w:left w:val="nil"/>
              <w:bottom w:val="nil"/>
              <w:right w:val="nil"/>
            </w:tcBorders>
            <w:shd w:val="clear" w:color="auto" w:fill="auto"/>
            <w:noWrap/>
            <w:vAlign w:val="center"/>
            <w:hideMark/>
          </w:tcPr>
          <w:p w14:paraId="605A2304" w14:textId="2AEECA3B" w:rsidR="00725740" w:rsidRPr="00955ADE" w:rsidRDefault="00725740" w:rsidP="00725740">
            <w:pPr>
              <w:jc w:val="center"/>
              <w:rPr>
                <w:rFonts w:asciiTheme="majorHAnsi" w:hAnsiTheme="majorHAnsi" w:cstheme="majorHAnsi"/>
                <w:sz w:val="18"/>
                <w:szCs w:val="18"/>
              </w:rPr>
            </w:pPr>
            <w:r w:rsidRPr="00955ADE">
              <w:rPr>
                <w:rFonts w:ascii="Calibri Light" w:hAnsi="Calibri Light" w:cs="Calibri Light"/>
                <w:color w:val="000000"/>
                <w:sz w:val="16"/>
                <w:szCs w:val="16"/>
              </w:rPr>
              <w:t>-0.03</w:t>
            </w:r>
          </w:p>
        </w:tc>
        <w:tc>
          <w:tcPr>
            <w:tcW w:w="683" w:type="dxa"/>
            <w:tcBorders>
              <w:top w:val="nil"/>
              <w:left w:val="nil"/>
              <w:bottom w:val="nil"/>
              <w:right w:val="nil"/>
            </w:tcBorders>
            <w:shd w:val="clear" w:color="auto" w:fill="auto"/>
            <w:noWrap/>
            <w:vAlign w:val="center"/>
            <w:hideMark/>
          </w:tcPr>
          <w:p w14:paraId="40D6CC52" w14:textId="2CD49032"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0.08</w:t>
            </w:r>
          </w:p>
        </w:tc>
        <w:tc>
          <w:tcPr>
            <w:tcW w:w="683" w:type="dxa"/>
            <w:tcBorders>
              <w:top w:val="nil"/>
              <w:left w:val="nil"/>
              <w:bottom w:val="nil"/>
              <w:right w:val="nil"/>
            </w:tcBorders>
            <w:shd w:val="clear" w:color="auto" w:fill="auto"/>
            <w:noWrap/>
            <w:vAlign w:val="center"/>
            <w:hideMark/>
          </w:tcPr>
          <w:p w14:paraId="0B692FE6" w14:textId="08067C6B"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-0.05</w:t>
            </w:r>
          </w:p>
        </w:tc>
        <w:tc>
          <w:tcPr>
            <w:tcW w:w="683" w:type="dxa"/>
            <w:tcBorders>
              <w:top w:val="nil"/>
              <w:left w:val="nil"/>
              <w:bottom w:val="nil"/>
              <w:right w:val="nil"/>
            </w:tcBorders>
            <w:shd w:val="clear" w:color="auto" w:fill="auto"/>
            <w:noWrap/>
            <w:vAlign w:val="center"/>
            <w:hideMark/>
          </w:tcPr>
          <w:p w14:paraId="27CD823F" w14:textId="63B2FD87"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0.03</w:t>
            </w:r>
          </w:p>
        </w:tc>
        <w:tc>
          <w:tcPr>
            <w:tcW w:w="683" w:type="dxa"/>
            <w:tcBorders>
              <w:top w:val="nil"/>
              <w:left w:val="nil"/>
              <w:bottom w:val="nil"/>
              <w:right w:val="nil"/>
            </w:tcBorders>
            <w:shd w:val="clear" w:color="auto" w:fill="auto"/>
            <w:noWrap/>
            <w:vAlign w:val="center"/>
            <w:hideMark/>
          </w:tcPr>
          <w:p w14:paraId="120A772B" w14:textId="0F4E6F56"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-0.03</w:t>
            </w:r>
          </w:p>
        </w:tc>
        <w:tc>
          <w:tcPr>
            <w:tcW w:w="683" w:type="dxa"/>
            <w:tcBorders>
              <w:top w:val="nil"/>
              <w:left w:val="nil"/>
              <w:bottom w:val="nil"/>
              <w:right w:val="nil"/>
            </w:tcBorders>
            <w:shd w:val="clear" w:color="auto" w:fill="auto"/>
            <w:noWrap/>
            <w:vAlign w:val="center"/>
            <w:hideMark/>
          </w:tcPr>
          <w:p w14:paraId="751136B3" w14:textId="66ECDFC8"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0.06*</w:t>
            </w:r>
          </w:p>
        </w:tc>
        <w:tc>
          <w:tcPr>
            <w:tcW w:w="683" w:type="dxa"/>
            <w:tcBorders>
              <w:top w:val="nil"/>
              <w:left w:val="nil"/>
              <w:bottom w:val="nil"/>
              <w:right w:val="nil"/>
            </w:tcBorders>
            <w:shd w:val="clear" w:color="auto" w:fill="auto"/>
            <w:noWrap/>
            <w:vAlign w:val="center"/>
            <w:hideMark/>
          </w:tcPr>
          <w:p w14:paraId="306C6E89" w14:textId="66DCD648"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-0.03</w:t>
            </w:r>
          </w:p>
        </w:tc>
        <w:tc>
          <w:tcPr>
            <w:tcW w:w="683" w:type="dxa"/>
            <w:tcBorders>
              <w:top w:val="nil"/>
              <w:left w:val="nil"/>
              <w:bottom w:val="nil"/>
              <w:right w:val="nil"/>
            </w:tcBorders>
            <w:vAlign w:val="center"/>
          </w:tcPr>
          <w:p w14:paraId="42FE6C66" w14:textId="326CBDDE"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0.03</w:t>
            </w:r>
          </w:p>
        </w:tc>
        <w:tc>
          <w:tcPr>
            <w:tcW w:w="683" w:type="dxa"/>
            <w:tcBorders>
              <w:top w:val="nil"/>
              <w:left w:val="nil"/>
              <w:bottom w:val="nil"/>
              <w:right w:val="nil"/>
            </w:tcBorders>
            <w:vAlign w:val="center"/>
          </w:tcPr>
          <w:p w14:paraId="36EDE74D" w14:textId="10BCBF06" w:rsidR="00725740" w:rsidRPr="00955ADE" w:rsidRDefault="00725740" w:rsidP="00725740">
            <w:pPr>
              <w:jc w:val="center"/>
              <w:rPr>
                <w:rFonts w:asciiTheme="majorHAnsi" w:hAnsiTheme="majorHAnsi" w:cstheme="majorHAnsi"/>
                <w:sz w:val="18"/>
                <w:szCs w:val="18"/>
              </w:rPr>
            </w:pPr>
            <w:r w:rsidRPr="00955ADE">
              <w:rPr>
                <w:rFonts w:ascii="Calibri Light" w:hAnsi="Calibri Light" w:cs="Calibri Light"/>
                <w:color w:val="000000"/>
                <w:sz w:val="16"/>
                <w:szCs w:val="16"/>
              </w:rPr>
              <w:t>-0.02</w:t>
            </w:r>
          </w:p>
        </w:tc>
        <w:tc>
          <w:tcPr>
            <w:tcW w:w="683" w:type="dxa"/>
            <w:tcBorders>
              <w:top w:val="nil"/>
              <w:left w:val="nil"/>
              <w:bottom w:val="nil"/>
              <w:right w:val="nil"/>
            </w:tcBorders>
            <w:shd w:val="clear" w:color="auto" w:fill="auto"/>
            <w:noWrap/>
            <w:vAlign w:val="center"/>
            <w:hideMark/>
          </w:tcPr>
          <w:p w14:paraId="0AB2FF02" w14:textId="06B4AE0E"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436</w:t>
            </w:r>
          </w:p>
        </w:tc>
      </w:tr>
      <w:tr w:rsidR="00725740" w:rsidRPr="00415235" w14:paraId="2EA4F896" w14:textId="77777777" w:rsidTr="004A1694">
        <w:trPr>
          <w:trHeight w:val="160"/>
        </w:trPr>
        <w:tc>
          <w:tcPr>
            <w:tcW w:w="4062" w:type="dxa"/>
            <w:tcBorders>
              <w:top w:val="nil"/>
              <w:left w:val="nil"/>
              <w:bottom w:val="nil"/>
              <w:right w:val="nil"/>
            </w:tcBorders>
            <w:shd w:val="clear" w:color="auto" w:fill="auto"/>
            <w:noWrap/>
            <w:vAlign w:val="center"/>
            <w:hideMark/>
          </w:tcPr>
          <w:p w14:paraId="2BF983C9" w14:textId="28A7EA36" w:rsidR="00725740" w:rsidRPr="0075655C" w:rsidRDefault="00725740" w:rsidP="00725740">
            <w:pPr>
              <w:rPr>
                <w:rFonts w:asciiTheme="majorHAnsi" w:hAnsiTheme="majorHAnsi" w:cstheme="majorHAnsi"/>
                <w:color w:val="000000"/>
                <w:sz w:val="18"/>
                <w:szCs w:val="18"/>
                <w:lang w:val="en-US"/>
              </w:rPr>
            </w:pPr>
            <w:r>
              <w:rPr>
                <w:rFonts w:asciiTheme="majorHAnsi" w:hAnsiTheme="majorHAnsi" w:cstheme="majorHAnsi"/>
                <w:color w:val="000000"/>
                <w:sz w:val="18"/>
                <w:szCs w:val="18"/>
                <w:lang w:val="en-US"/>
              </w:rPr>
              <w:t xml:space="preserve">6. </w:t>
            </w:r>
            <w:r w:rsidRPr="003B2CAE">
              <w:rPr>
                <w:rFonts w:asciiTheme="majorHAnsi" w:hAnsiTheme="majorHAnsi" w:cstheme="majorHAnsi"/>
                <w:color w:val="000000"/>
                <w:sz w:val="18"/>
                <w:szCs w:val="18"/>
                <w:lang w:val="en-US"/>
              </w:rPr>
              <w:t>Parents keeping track of their children</w:t>
            </w:r>
          </w:p>
        </w:tc>
        <w:tc>
          <w:tcPr>
            <w:tcW w:w="683" w:type="dxa"/>
            <w:tcBorders>
              <w:top w:val="nil"/>
              <w:left w:val="nil"/>
              <w:bottom w:val="nil"/>
              <w:right w:val="nil"/>
            </w:tcBorders>
            <w:shd w:val="clear" w:color="auto" w:fill="auto"/>
            <w:noWrap/>
            <w:vAlign w:val="center"/>
            <w:hideMark/>
          </w:tcPr>
          <w:p w14:paraId="1E418B5E" w14:textId="55B92035"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0.07*</w:t>
            </w:r>
          </w:p>
        </w:tc>
        <w:tc>
          <w:tcPr>
            <w:tcW w:w="683" w:type="dxa"/>
            <w:tcBorders>
              <w:top w:val="nil"/>
              <w:left w:val="nil"/>
              <w:bottom w:val="nil"/>
              <w:right w:val="nil"/>
            </w:tcBorders>
            <w:shd w:val="clear" w:color="auto" w:fill="auto"/>
            <w:noWrap/>
            <w:vAlign w:val="center"/>
            <w:hideMark/>
          </w:tcPr>
          <w:p w14:paraId="538C445A" w14:textId="627B0C3C" w:rsidR="00725740" w:rsidRPr="00955ADE" w:rsidRDefault="00725740" w:rsidP="00725740">
            <w:pPr>
              <w:jc w:val="center"/>
              <w:rPr>
                <w:rFonts w:asciiTheme="majorHAnsi" w:hAnsiTheme="majorHAnsi" w:cstheme="majorHAnsi"/>
                <w:sz w:val="18"/>
                <w:szCs w:val="18"/>
              </w:rPr>
            </w:pPr>
            <w:r w:rsidRPr="00955ADE">
              <w:rPr>
                <w:rFonts w:ascii="Calibri Light" w:hAnsi="Calibri Light" w:cs="Calibri Light"/>
                <w:color w:val="000000"/>
                <w:sz w:val="16"/>
                <w:szCs w:val="16"/>
              </w:rPr>
              <w:t>-0.03</w:t>
            </w:r>
          </w:p>
        </w:tc>
        <w:tc>
          <w:tcPr>
            <w:tcW w:w="683" w:type="dxa"/>
            <w:tcBorders>
              <w:top w:val="nil"/>
              <w:left w:val="nil"/>
              <w:bottom w:val="nil"/>
              <w:right w:val="nil"/>
            </w:tcBorders>
            <w:shd w:val="clear" w:color="auto" w:fill="auto"/>
            <w:noWrap/>
            <w:vAlign w:val="center"/>
            <w:hideMark/>
          </w:tcPr>
          <w:p w14:paraId="424A1EBB" w14:textId="52F9114C"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0.01</w:t>
            </w:r>
          </w:p>
        </w:tc>
        <w:tc>
          <w:tcPr>
            <w:tcW w:w="683" w:type="dxa"/>
            <w:tcBorders>
              <w:top w:val="nil"/>
              <w:left w:val="nil"/>
              <w:bottom w:val="nil"/>
              <w:right w:val="nil"/>
            </w:tcBorders>
            <w:shd w:val="clear" w:color="auto" w:fill="auto"/>
            <w:noWrap/>
            <w:vAlign w:val="center"/>
            <w:hideMark/>
          </w:tcPr>
          <w:p w14:paraId="3089CB2B" w14:textId="42718B50"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-0.03</w:t>
            </w:r>
          </w:p>
        </w:tc>
        <w:tc>
          <w:tcPr>
            <w:tcW w:w="683" w:type="dxa"/>
            <w:tcBorders>
              <w:top w:val="nil"/>
              <w:left w:val="nil"/>
              <w:bottom w:val="nil"/>
              <w:right w:val="nil"/>
            </w:tcBorders>
            <w:shd w:val="clear" w:color="auto" w:fill="auto"/>
            <w:noWrap/>
            <w:vAlign w:val="center"/>
            <w:hideMark/>
          </w:tcPr>
          <w:p w14:paraId="198BCB77" w14:textId="7E179FD0"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0.03</w:t>
            </w:r>
          </w:p>
        </w:tc>
        <w:tc>
          <w:tcPr>
            <w:tcW w:w="683" w:type="dxa"/>
            <w:tcBorders>
              <w:top w:val="nil"/>
              <w:left w:val="nil"/>
              <w:bottom w:val="nil"/>
              <w:right w:val="nil"/>
            </w:tcBorders>
            <w:shd w:val="clear" w:color="auto" w:fill="auto"/>
            <w:noWrap/>
            <w:vAlign w:val="center"/>
            <w:hideMark/>
          </w:tcPr>
          <w:p w14:paraId="23095712" w14:textId="1A220B67"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-0.02</w:t>
            </w:r>
          </w:p>
        </w:tc>
        <w:tc>
          <w:tcPr>
            <w:tcW w:w="683" w:type="dxa"/>
            <w:tcBorders>
              <w:top w:val="nil"/>
              <w:left w:val="nil"/>
              <w:bottom w:val="nil"/>
              <w:right w:val="nil"/>
            </w:tcBorders>
            <w:shd w:val="clear" w:color="auto" w:fill="auto"/>
            <w:noWrap/>
            <w:vAlign w:val="center"/>
            <w:hideMark/>
          </w:tcPr>
          <w:p w14:paraId="097C4694" w14:textId="6DAD962D"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0.01</w:t>
            </w:r>
          </w:p>
        </w:tc>
        <w:tc>
          <w:tcPr>
            <w:tcW w:w="683" w:type="dxa"/>
            <w:tcBorders>
              <w:top w:val="nil"/>
              <w:left w:val="nil"/>
              <w:bottom w:val="nil"/>
              <w:right w:val="nil"/>
            </w:tcBorders>
            <w:shd w:val="clear" w:color="auto" w:fill="auto"/>
            <w:noWrap/>
            <w:vAlign w:val="center"/>
            <w:hideMark/>
          </w:tcPr>
          <w:p w14:paraId="7FAC43B3" w14:textId="0B35054F"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-0.02</w:t>
            </w:r>
          </w:p>
        </w:tc>
        <w:tc>
          <w:tcPr>
            <w:tcW w:w="683" w:type="dxa"/>
            <w:tcBorders>
              <w:top w:val="nil"/>
              <w:left w:val="nil"/>
              <w:bottom w:val="nil"/>
              <w:right w:val="nil"/>
            </w:tcBorders>
            <w:vAlign w:val="center"/>
          </w:tcPr>
          <w:p w14:paraId="21FB6B02" w14:textId="33F906B2"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0.01</w:t>
            </w:r>
          </w:p>
        </w:tc>
        <w:tc>
          <w:tcPr>
            <w:tcW w:w="683" w:type="dxa"/>
            <w:tcBorders>
              <w:top w:val="nil"/>
              <w:left w:val="nil"/>
              <w:bottom w:val="nil"/>
              <w:right w:val="nil"/>
            </w:tcBorders>
            <w:vAlign w:val="center"/>
          </w:tcPr>
          <w:p w14:paraId="2F0C735D" w14:textId="7382B95F" w:rsidR="00725740" w:rsidRPr="00955ADE" w:rsidRDefault="00725740" w:rsidP="00725740">
            <w:pPr>
              <w:jc w:val="center"/>
              <w:rPr>
                <w:rFonts w:asciiTheme="majorHAnsi" w:hAnsiTheme="majorHAnsi" w:cstheme="majorHAnsi"/>
                <w:sz w:val="18"/>
                <w:szCs w:val="18"/>
              </w:rPr>
            </w:pPr>
            <w:r w:rsidRPr="00955ADE">
              <w:rPr>
                <w:rFonts w:ascii="Calibri Light" w:hAnsi="Calibri Light" w:cs="Calibri Light"/>
                <w:color w:val="000000"/>
                <w:sz w:val="16"/>
                <w:szCs w:val="16"/>
              </w:rPr>
              <w:t>-0.02</w:t>
            </w:r>
          </w:p>
        </w:tc>
        <w:tc>
          <w:tcPr>
            <w:tcW w:w="683" w:type="dxa"/>
            <w:tcBorders>
              <w:top w:val="nil"/>
              <w:left w:val="nil"/>
              <w:bottom w:val="nil"/>
              <w:right w:val="nil"/>
            </w:tcBorders>
            <w:shd w:val="clear" w:color="auto" w:fill="auto"/>
            <w:noWrap/>
            <w:vAlign w:val="center"/>
            <w:hideMark/>
          </w:tcPr>
          <w:p w14:paraId="4985D764" w14:textId="1E02EA21"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443</w:t>
            </w:r>
          </w:p>
        </w:tc>
      </w:tr>
      <w:tr w:rsidR="00725740" w:rsidRPr="00415235" w14:paraId="67EBF028" w14:textId="77777777" w:rsidTr="004A1694">
        <w:trPr>
          <w:trHeight w:val="160"/>
        </w:trPr>
        <w:tc>
          <w:tcPr>
            <w:tcW w:w="4062" w:type="dxa"/>
            <w:tcBorders>
              <w:top w:val="nil"/>
              <w:left w:val="nil"/>
              <w:bottom w:val="nil"/>
              <w:right w:val="nil"/>
            </w:tcBorders>
            <w:shd w:val="clear" w:color="auto" w:fill="auto"/>
            <w:noWrap/>
            <w:vAlign w:val="center"/>
            <w:hideMark/>
          </w:tcPr>
          <w:p w14:paraId="09E1637E" w14:textId="01E89CEE" w:rsidR="00725740" w:rsidRPr="0075655C" w:rsidRDefault="00725740" w:rsidP="00725740">
            <w:pPr>
              <w:rPr>
                <w:rFonts w:asciiTheme="majorHAnsi" w:hAnsiTheme="majorHAnsi" w:cstheme="majorHAnsi"/>
                <w:color w:val="000000"/>
                <w:sz w:val="18"/>
                <w:szCs w:val="18"/>
                <w:lang w:val="en-US"/>
              </w:rPr>
            </w:pPr>
            <w:r>
              <w:rPr>
                <w:rFonts w:asciiTheme="majorHAnsi" w:hAnsiTheme="majorHAnsi" w:cstheme="majorHAnsi"/>
                <w:color w:val="000000"/>
                <w:sz w:val="18"/>
                <w:szCs w:val="18"/>
                <w:lang w:val="en-US"/>
              </w:rPr>
              <w:t xml:space="preserve">7. </w:t>
            </w:r>
            <w:r w:rsidRPr="003B2CAE">
              <w:rPr>
                <w:rFonts w:asciiTheme="majorHAnsi" w:hAnsiTheme="majorHAnsi" w:cstheme="majorHAnsi"/>
                <w:color w:val="000000"/>
                <w:sz w:val="18"/>
                <w:szCs w:val="18"/>
                <w:lang w:val="en-US"/>
              </w:rPr>
              <w:t>Women and men being more equal</w:t>
            </w:r>
          </w:p>
        </w:tc>
        <w:tc>
          <w:tcPr>
            <w:tcW w:w="683" w:type="dxa"/>
            <w:tcBorders>
              <w:top w:val="nil"/>
              <w:left w:val="nil"/>
              <w:bottom w:val="nil"/>
              <w:right w:val="nil"/>
            </w:tcBorders>
            <w:shd w:val="clear" w:color="auto" w:fill="auto"/>
            <w:noWrap/>
            <w:vAlign w:val="center"/>
            <w:hideMark/>
          </w:tcPr>
          <w:p w14:paraId="26B299D0" w14:textId="075BFA49"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-0.02</w:t>
            </w:r>
          </w:p>
        </w:tc>
        <w:tc>
          <w:tcPr>
            <w:tcW w:w="683" w:type="dxa"/>
            <w:tcBorders>
              <w:top w:val="nil"/>
              <w:left w:val="nil"/>
              <w:bottom w:val="nil"/>
              <w:right w:val="nil"/>
            </w:tcBorders>
            <w:shd w:val="clear" w:color="auto" w:fill="auto"/>
            <w:noWrap/>
            <w:vAlign w:val="center"/>
            <w:hideMark/>
          </w:tcPr>
          <w:p w14:paraId="2CC38D84" w14:textId="2A658211" w:rsidR="00725740" w:rsidRPr="00955ADE" w:rsidRDefault="00725740" w:rsidP="00725740">
            <w:pPr>
              <w:jc w:val="center"/>
              <w:rPr>
                <w:rFonts w:asciiTheme="majorHAnsi" w:hAnsiTheme="majorHAnsi" w:cstheme="majorHAnsi"/>
                <w:sz w:val="18"/>
                <w:szCs w:val="18"/>
              </w:rPr>
            </w:pPr>
            <w:r w:rsidRPr="00955ADE">
              <w:rPr>
                <w:rFonts w:ascii="Calibri Light" w:hAnsi="Calibri Light" w:cs="Calibri Light"/>
                <w:color w:val="000000"/>
                <w:sz w:val="16"/>
                <w:szCs w:val="16"/>
              </w:rPr>
              <w:t>-0.03</w:t>
            </w:r>
          </w:p>
        </w:tc>
        <w:tc>
          <w:tcPr>
            <w:tcW w:w="683" w:type="dxa"/>
            <w:tcBorders>
              <w:top w:val="nil"/>
              <w:left w:val="nil"/>
              <w:bottom w:val="nil"/>
              <w:right w:val="nil"/>
            </w:tcBorders>
            <w:shd w:val="clear" w:color="auto" w:fill="auto"/>
            <w:noWrap/>
            <w:vAlign w:val="center"/>
            <w:hideMark/>
          </w:tcPr>
          <w:p w14:paraId="02F0AD8E" w14:textId="54292E55"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0.05</w:t>
            </w:r>
          </w:p>
        </w:tc>
        <w:tc>
          <w:tcPr>
            <w:tcW w:w="683" w:type="dxa"/>
            <w:tcBorders>
              <w:top w:val="nil"/>
              <w:left w:val="nil"/>
              <w:bottom w:val="nil"/>
              <w:right w:val="nil"/>
            </w:tcBorders>
            <w:shd w:val="clear" w:color="auto" w:fill="auto"/>
            <w:noWrap/>
            <w:vAlign w:val="center"/>
            <w:hideMark/>
          </w:tcPr>
          <w:p w14:paraId="663ED4BC" w14:textId="1102527B"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-0.04</w:t>
            </w:r>
          </w:p>
        </w:tc>
        <w:tc>
          <w:tcPr>
            <w:tcW w:w="683" w:type="dxa"/>
            <w:tcBorders>
              <w:top w:val="nil"/>
              <w:left w:val="nil"/>
              <w:bottom w:val="nil"/>
              <w:right w:val="nil"/>
            </w:tcBorders>
            <w:shd w:val="clear" w:color="auto" w:fill="auto"/>
            <w:noWrap/>
            <w:vAlign w:val="center"/>
            <w:hideMark/>
          </w:tcPr>
          <w:p w14:paraId="6822AD74" w14:textId="5A7FF2FC" w:rsidR="00725740" w:rsidRPr="009268B2" w:rsidRDefault="00955ADE" w:rsidP="00725740">
            <w:pPr>
              <w:jc w:val="center"/>
              <w:rPr>
                <w:rFonts w:asciiTheme="majorHAnsi" w:hAnsiTheme="majorHAnsi" w:cstheme="majorHAnsi"/>
                <w:sz w:val="18"/>
                <w:szCs w:val="18"/>
              </w:rPr>
            </w:pPr>
            <w:r>
              <w:rPr>
                <w:rFonts w:ascii="Calibri Light" w:hAnsi="Calibri Light" w:cs="Calibri Light"/>
                <w:color w:val="000000"/>
                <w:sz w:val="16"/>
                <w:szCs w:val="16"/>
              </w:rPr>
              <w:t>0.00</w:t>
            </w:r>
          </w:p>
        </w:tc>
        <w:tc>
          <w:tcPr>
            <w:tcW w:w="683" w:type="dxa"/>
            <w:tcBorders>
              <w:top w:val="nil"/>
              <w:left w:val="nil"/>
              <w:bottom w:val="nil"/>
              <w:right w:val="nil"/>
            </w:tcBorders>
            <w:shd w:val="clear" w:color="auto" w:fill="auto"/>
            <w:noWrap/>
            <w:vAlign w:val="center"/>
            <w:hideMark/>
          </w:tcPr>
          <w:p w14:paraId="15652A0A" w14:textId="326C1AF0"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-0.02</w:t>
            </w:r>
          </w:p>
        </w:tc>
        <w:tc>
          <w:tcPr>
            <w:tcW w:w="683" w:type="dxa"/>
            <w:tcBorders>
              <w:top w:val="nil"/>
              <w:left w:val="nil"/>
              <w:bottom w:val="nil"/>
              <w:right w:val="nil"/>
            </w:tcBorders>
            <w:shd w:val="clear" w:color="auto" w:fill="auto"/>
            <w:noWrap/>
            <w:vAlign w:val="center"/>
            <w:hideMark/>
          </w:tcPr>
          <w:p w14:paraId="5C3E9039" w14:textId="432D8622"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0.05*</w:t>
            </w:r>
          </w:p>
        </w:tc>
        <w:tc>
          <w:tcPr>
            <w:tcW w:w="683" w:type="dxa"/>
            <w:tcBorders>
              <w:top w:val="nil"/>
              <w:left w:val="nil"/>
              <w:bottom w:val="nil"/>
              <w:right w:val="nil"/>
            </w:tcBorders>
            <w:shd w:val="clear" w:color="auto" w:fill="auto"/>
            <w:noWrap/>
            <w:vAlign w:val="center"/>
            <w:hideMark/>
          </w:tcPr>
          <w:p w14:paraId="672FC57A" w14:textId="6E98F053"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-0.02</w:t>
            </w:r>
          </w:p>
        </w:tc>
        <w:tc>
          <w:tcPr>
            <w:tcW w:w="683" w:type="dxa"/>
            <w:tcBorders>
              <w:top w:val="nil"/>
              <w:left w:val="nil"/>
              <w:bottom w:val="nil"/>
              <w:right w:val="nil"/>
            </w:tcBorders>
            <w:vAlign w:val="center"/>
          </w:tcPr>
          <w:p w14:paraId="0033488C" w14:textId="52B4113E"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w:t>
            </w:r>
            <w:r w:rsidR="00955ADE">
              <w:rPr>
                <w:rFonts w:ascii="Calibri Light" w:hAnsi="Calibri Light" w:cs="Calibri Light"/>
                <w:color w:val="000000"/>
                <w:sz w:val="16"/>
                <w:szCs w:val="16"/>
              </w:rPr>
              <w:t>.00</w:t>
            </w:r>
          </w:p>
        </w:tc>
        <w:tc>
          <w:tcPr>
            <w:tcW w:w="683" w:type="dxa"/>
            <w:tcBorders>
              <w:top w:val="nil"/>
              <w:left w:val="nil"/>
              <w:bottom w:val="nil"/>
              <w:right w:val="nil"/>
            </w:tcBorders>
            <w:vAlign w:val="center"/>
          </w:tcPr>
          <w:p w14:paraId="5CEFF575" w14:textId="37D76621" w:rsidR="00725740" w:rsidRPr="00955ADE" w:rsidRDefault="00725740" w:rsidP="00725740">
            <w:pPr>
              <w:jc w:val="center"/>
              <w:rPr>
                <w:rFonts w:asciiTheme="majorHAnsi" w:hAnsiTheme="majorHAnsi" w:cstheme="majorHAnsi"/>
                <w:sz w:val="18"/>
                <w:szCs w:val="18"/>
              </w:rPr>
            </w:pPr>
            <w:r w:rsidRPr="00955ADE">
              <w:rPr>
                <w:rFonts w:ascii="Calibri Light" w:hAnsi="Calibri Light" w:cs="Calibri Light"/>
                <w:color w:val="000000"/>
                <w:sz w:val="16"/>
                <w:szCs w:val="16"/>
              </w:rPr>
              <w:t>-0.02</w:t>
            </w:r>
          </w:p>
        </w:tc>
        <w:tc>
          <w:tcPr>
            <w:tcW w:w="683" w:type="dxa"/>
            <w:tcBorders>
              <w:top w:val="nil"/>
              <w:left w:val="nil"/>
              <w:bottom w:val="nil"/>
              <w:right w:val="nil"/>
            </w:tcBorders>
            <w:shd w:val="clear" w:color="auto" w:fill="auto"/>
            <w:noWrap/>
            <w:vAlign w:val="center"/>
            <w:hideMark/>
          </w:tcPr>
          <w:p w14:paraId="5D322616" w14:textId="60DCBAAE"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440</w:t>
            </w:r>
          </w:p>
        </w:tc>
      </w:tr>
      <w:tr w:rsidR="00725740" w:rsidRPr="00415235" w14:paraId="0D0FAFAB" w14:textId="77777777" w:rsidTr="004A1694">
        <w:trPr>
          <w:trHeight w:val="160"/>
        </w:trPr>
        <w:tc>
          <w:tcPr>
            <w:tcW w:w="4062" w:type="dxa"/>
            <w:tcBorders>
              <w:top w:val="nil"/>
              <w:left w:val="nil"/>
              <w:bottom w:val="nil"/>
              <w:right w:val="nil"/>
            </w:tcBorders>
            <w:shd w:val="clear" w:color="auto" w:fill="auto"/>
            <w:noWrap/>
            <w:vAlign w:val="center"/>
            <w:hideMark/>
          </w:tcPr>
          <w:p w14:paraId="61692A63" w14:textId="462BA736" w:rsidR="00725740" w:rsidRPr="009268B2" w:rsidRDefault="00725740" w:rsidP="00725740">
            <w:pPr>
              <w:rPr>
                <w:rFonts w:asciiTheme="majorHAnsi" w:hAnsiTheme="majorHAnsi" w:cstheme="majorHAnsi"/>
                <w:color w:val="000000"/>
                <w:sz w:val="18"/>
                <w:szCs w:val="18"/>
              </w:rPr>
            </w:pPr>
            <w:r>
              <w:rPr>
                <w:rFonts w:asciiTheme="majorHAnsi" w:hAnsiTheme="majorHAnsi" w:cstheme="majorHAnsi"/>
                <w:color w:val="000000"/>
                <w:sz w:val="18"/>
                <w:szCs w:val="18"/>
                <w:lang w:val="en-US"/>
              </w:rPr>
              <w:t xml:space="preserve">8. </w:t>
            </w:r>
            <w:r w:rsidRPr="003B2CAE">
              <w:rPr>
                <w:rFonts w:asciiTheme="majorHAnsi" w:hAnsiTheme="majorHAnsi" w:cstheme="majorHAnsi"/>
                <w:color w:val="000000"/>
                <w:sz w:val="18"/>
                <w:szCs w:val="18"/>
                <w:lang w:val="en-US"/>
              </w:rPr>
              <w:t>Dealing with disruptive neighbors</w:t>
            </w:r>
          </w:p>
        </w:tc>
        <w:tc>
          <w:tcPr>
            <w:tcW w:w="683" w:type="dxa"/>
            <w:tcBorders>
              <w:top w:val="nil"/>
              <w:left w:val="nil"/>
              <w:bottom w:val="nil"/>
              <w:right w:val="nil"/>
            </w:tcBorders>
            <w:shd w:val="clear" w:color="auto" w:fill="auto"/>
            <w:noWrap/>
            <w:vAlign w:val="center"/>
            <w:hideMark/>
          </w:tcPr>
          <w:p w14:paraId="1A8BFB79" w14:textId="307A18EA"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0.08*</w:t>
            </w:r>
          </w:p>
        </w:tc>
        <w:tc>
          <w:tcPr>
            <w:tcW w:w="683" w:type="dxa"/>
            <w:tcBorders>
              <w:top w:val="nil"/>
              <w:left w:val="nil"/>
              <w:bottom w:val="nil"/>
              <w:right w:val="nil"/>
            </w:tcBorders>
            <w:shd w:val="clear" w:color="auto" w:fill="auto"/>
            <w:noWrap/>
            <w:vAlign w:val="center"/>
            <w:hideMark/>
          </w:tcPr>
          <w:p w14:paraId="073B0CD4" w14:textId="3478C9E9" w:rsidR="00725740" w:rsidRPr="00955ADE" w:rsidRDefault="00725740" w:rsidP="00725740">
            <w:pPr>
              <w:jc w:val="center"/>
              <w:rPr>
                <w:rFonts w:asciiTheme="majorHAnsi" w:hAnsiTheme="majorHAnsi" w:cstheme="majorHAnsi"/>
                <w:sz w:val="18"/>
                <w:szCs w:val="18"/>
              </w:rPr>
            </w:pPr>
            <w:r w:rsidRPr="00955ADE">
              <w:rPr>
                <w:rFonts w:ascii="Calibri Light" w:hAnsi="Calibri Light" w:cs="Calibri Light"/>
                <w:color w:val="000000"/>
                <w:sz w:val="16"/>
                <w:szCs w:val="16"/>
              </w:rPr>
              <w:t>-0.04</w:t>
            </w:r>
          </w:p>
        </w:tc>
        <w:tc>
          <w:tcPr>
            <w:tcW w:w="683" w:type="dxa"/>
            <w:tcBorders>
              <w:top w:val="nil"/>
              <w:left w:val="nil"/>
              <w:bottom w:val="nil"/>
              <w:right w:val="nil"/>
            </w:tcBorders>
            <w:shd w:val="clear" w:color="auto" w:fill="auto"/>
            <w:noWrap/>
            <w:vAlign w:val="center"/>
            <w:hideMark/>
          </w:tcPr>
          <w:p w14:paraId="4E104EC8" w14:textId="52550361"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-0.01</w:t>
            </w:r>
          </w:p>
        </w:tc>
        <w:tc>
          <w:tcPr>
            <w:tcW w:w="683" w:type="dxa"/>
            <w:tcBorders>
              <w:top w:val="nil"/>
              <w:left w:val="nil"/>
              <w:bottom w:val="nil"/>
              <w:right w:val="nil"/>
            </w:tcBorders>
            <w:shd w:val="clear" w:color="auto" w:fill="auto"/>
            <w:noWrap/>
            <w:vAlign w:val="center"/>
            <w:hideMark/>
          </w:tcPr>
          <w:p w14:paraId="62AB208D" w14:textId="2966260B"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-0.04</w:t>
            </w:r>
          </w:p>
        </w:tc>
        <w:tc>
          <w:tcPr>
            <w:tcW w:w="683" w:type="dxa"/>
            <w:tcBorders>
              <w:top w:val="nil"/>
              <w:left w:val="nil"/>
              <w:bottom w:val="nil"/>
              <w:right w:val="nil"/>
            </w:tcBorders>
            <w:shd w:val="clear" w:color="auto" w:fill="auto"/>
            <w:noWrap/>
            <w:vAlign w:val="center"/>
            <w:hideMark/>
          </w:tcPr>
          <w:p w14:paraId="33B6432E" w14:textId="05108A2B"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0.05</w:t>
            </w:r>
          </w:p>
        </w:tc>
        <w:tc>
          <w:tcPr>
            <w:tcW w:w="683" w:type="dxa"/>
            <w:tcBorders>
              <w:top w:val="nil"/>
              <w:left w:val="nil"/>
              <w:bottom w:val="nil"/>
              <w:right w:val="nil"/>
            </w:tcBorders>
            <w:shd w:val="clear" w:color="auto" w:fill="auto"/>
            <w:noWrap/>
            <w:vAlign w:val="center"/>
            <w:hideMark/>
          </w:tcPr>
          <w:p w14:paraId="723C0896" w14:textId="70A041E3"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-0.03</w:t>
            </w:r>
          </w:p>
        </w:tc>
        <w:tc>
          <w:tcPr>
            <w:tcW w:w="683" w:type="dxa"/>
            <w:tcBorders>
              <w:top w:val="nil"/>
              <w:left w:val="nil"/>
              <w:bottom w:val="nil"/>
              <w:right w:val="nil"/>
            </w:tcBorders>
            <w:shd w:val="clear" w:color="auto" w:fill="auto"/>
            <w:noWrap/>
            <w:vAlign w:val="center"/>
            <w:hideMark/>
          </w:tcPr>
          <w:p w14:paraId="32880292" w14:textId="076809D0"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0.02</w:t>
            </w:r>
          </w:p>
        </w:tc>
        <w:tc>
          <w:tcPr>
            <w:tcW w:w="683" w:type="dxa"/>
            <w:tcBorders>
              <w:top w:val="nil"/>
              <w:left w:val="nil"/>
              <w:bottom w:val="nil"/>
              <w:right w:val="nil"/>
            </w:tcBorders>
            <w:shd w:val="clear" w:color="auto" w:fill="auto"/>
            <w:noWrap/>
            <w:vAlign w:val="center"/>
            <w:hideMark/>
          </w:tcPr>
          <w:p w14:paraId="26D77C26" w14:textId="564C4432"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-0.02</w:t>
            </w:r>
          </w:p>
        </w:tc>
        <w:tc>
          <w:tcPr>
            <w:tcW w:w="683" w:type="dxa"/>
            <w:tcBorders>
              <w:top w:val="nil"/>
              <w:left w:val="nil"/>
              <w:bottom w:val="nil"/>
              <w:right w:val="nil"/>
            </w:tcBorders>
            <w:vAlign w:val="center"/>
          </w:tcPr>
          <w:p w14:paraId="31D1FBB6" w14:textId="5D75C73E"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0.02</w:t>
            </w:r>
          </w:p>
        </w:tc>
        <w:tc>
          <w:tcPr>
            <w:tcW w:w="683" w:type="dxa"/>
            <w:tcBorders>
              <w:top w:val="nil"/>
              <w:left w:val="nil"/>
              <w:bottom w:val="nil"/>
              <w:right w:val="nil"/>
            </w:tcBorders>
            <w:vAlign w:val="center"/>
          </w:tcPr>
          <w:p w14:paraId="672268A9" w14:textId="0A698BC4" w:rsidR="00725740" w:rsidRPr="00955ADE" w:rsidRDefault="00725740" w:rsidP="00725740">
            <w:pPr>
              <w:jc w:val="center"/>
              <w:rPr>
                <w:rFonts w:asciiTheme="majorHAnsi" w:hAnsiTheme="majorHAnsi" w:cstheme="majorHAnsi"/>
                <w:sz w:val="18"/>
                <w:szCs w:val="18"/>
              </w:rPr>
            </w:pPr>
            <w:r w:rsidRPr="00955ADE">
              <w:rPr>
                <w:rFonts w:ascii="Calibri Light" w:hAnsi="Calibri Light" w:cs="Calibri Light"/>
                <w:color w:val="000000"/>
                <w:sz w:val="16"/>
                <w:szCs w:val="16"/>
              </w:rPr>
              <w:t>-0.02</w:t>
            </w:r>
          </w:p>
        </w:tc>
        <w:tc>
          <w:tcPr>
            <w:tcW w:w="683" w:type="dxa"/>
            <w:tcBorders>
              <w:top w:val="nil"/>
              <w:left w:val="nil"/>
              <w:bottom w:val="nil"/>
              <w:right w:val="nil"/>
            </w:tcBorders>
            <w:shd w:val="clear" w:color="auto" w:fill="auto"/>
            <w:noWrap/>
            <w:vAlign w:val="center"/>
            <w:hideMark/>
          </w:tcPr>
          <w:p w14:paraId="47D68DEE" w14:textId="08B31F61"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454</w:t>
            </w:r>
          </w:p>
        </w:tc>
      </w:tr>
      <w:tr w:rsidR="00725740" w:rsidRPr="00415235" w14:paraId="04FFD0FE" w14:textId="77777777" w:rsidTr="004A1694">
        <w:trPr>
          <w:trHeight w:val="160"/>
        </w:trPr>
        <w:tc>
          <w:tcPr>
            <w:tcW w:w="4062" w:type="dxa"/>
            <w:tcBorders>
              <w:top w:val="nil"/>
              <w:left w:val="nil"/>
              <w:bottom w:val="nil"/>
              <w:right w:val="nil"/>
            </w:tcBorders>
            <w:shd w:val="clear" w:color="auto" w:fill="auto"/>
            <w:noWrap/>
            <w:vAlign w:val="center"/>
            <w:hideMark/>
          </w:tcPr>
          <w:p w14:paraId="2DD2DC2F" w14:textId="7702FDD7" w:rsidR="00725740" w:rsidRPr="009268B2" w:rsidRDefault="00725740" w:rsidP="00725740">
            <w:pPr>
              <w:rPr>
                <w:rFonts w:asciiTheme="majorHAnsi" w:hAnsiTheme="majorHAnsi" w:cstheme="majorHAnsi"/>
                <w:color w:val="000000"/>
                <w:sz w:val="18"/>
                <w:szCs w:val="18"/>
              </w:rPr>
            </w:pPr>
            <w:r>
              <w:rPr>
                <w:rFonts w:asciiTheme="majorHAnsi" w:hAnsiTheme="majorHAnsi" w:cstheme="majorHAnsi"/>
                <w:color w:val="000000"/>
                <w:sz w:val="18"/>
                <w:szCs w:val="18"/>
                <w:lang w:val="en-US"/>
              </w:rPr>
              <w:t xml:space="preserve">9. </w:t>
            </w:r>
            <w:r w:rsidRPr="003B2CAE">
              <w:rPr>
                <w:rFonts w:asciiTheme="majorHAnsi" w:hAnsiTheme="majorHAnsi" w:cstheme="majorHAnsi"/>
                <w:color w:val="000000"/>
                <w:sz w:val="18"/>
                <w:szCs w:val="18"/>
                <w:lang w:val="en-US"/>
              </w:rPr>
              <w:t>Keeping the neighborhood clean</w:t>
            </w:r>
          </w:p>
        </w:tc>
        <w:tc>
          <w:tcPr>
            <w:tcW w:w="683" w:type="dxa"/>
            <w:tcBorders>
              <w:top w:val="nil"/>
              <w:left w:val="nil"/>
              <w:bottom w:val="nil"/>
              <w:right w:val="nil"/>
            </w:tcBorders>
            <w:shd w:val="clear" w:color="auto" w:fill="auto"/>
            <w:noWrap/>
            <w:vAlign w:val="center"/>
            <w:hideMark/>
          </w:tcPr>
          <w:p w14:paraId="0D55BF3C" w14:textId="45796821"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0.01</w:t>
            </w:r>
          </w:p>
        </w:tc>
        <w:tc>
          <w:tcPr>
            <w:tcW w:w="683" w:type="dxa"/>
            <w:tcBorders>
              <w:top w:val="nil"/>
              <w:left w:val="nil"/>
              <w:bottom w:val="nil"/>
              <w:right w:val="nil"/>
            </w:tcBorders>
            <w:shd w:val="clear" w:color="auto" w:fill="auto"/>
            <w:noWrap/>
            <w:vAlign w:val="center"/>
            <w:hideMark/>
          </w:tcPr>
          <w:p w14:paraId="2D961134" w14:textId="58FFF349" w:rsidR="00725740" w:rsidRPr="00955ADE" w:rsidRDefault="00725740" w:rsidP="00725740">
            <w:pPr>
              <w:jc w:val="center"/>
              <w:rPr>
                <w:rFonts w:asciiTheme="majorHAnsi" w:hAnsiTheme="majorHAnsi" w:cstheme="majorHAnsi"/>
                <w:sz w:val="18"/>
                <w:szCs w:val="18"/>
              </w:rPr>
            </w:pPr>
            <w:r w:rsidRPr="00955ADE">
              <w:rPr>
                <w:rFonts w:ascii="Calibri Light" w:hAnsi="Calibri Light" w:cs="Calibri Light"/>
                <w:color w:val="000000"/>
                <w:sz w:val="16"/>
                <w:szCs w:val="16"/>
              </w:rPr>
              <w:t>-0.02</w:t>
            </w:r>
          </w:p>
        </w:tc>
        <w:tc>
          <w:tcPr>
            <w:tcW w:w="683" w:type="dxa"/>
            <w:tcBorders>
              <w:top w:val="nil"/>
              <w:left w:val="nil"/>
              <w:bottom w:val="nil"/>
              <w:right w:val="nil"/>
            </w:tcBorders>
            <w:shd w:val="clear" w:color="auto" w:fill="auto"/>
            <w:noWrap/>
            <w:vAlign w:val="center"/>
            <w:hideMark/>
          </w:tcPr>
          <w:p w14:paraId="42953051" w14:textId="1EA0CCE2" w:rsidR="00725740" w:rsidRPr="009268B2" w:rsidRDefault="00955ADE" w:rsidP="00725740">
            <w:pPr>
              <w:jc w:val="center"/>
              <w:rPr>
                <w:rFonts w:asciiTheme="majorHAnsi" w:hAnsiTheme="majorHAnsi" w:cstheme="majorHAnsi"/>
                <w:sz w:val="18"/>
                <w:szCs w:val="18"/>
              </w:rPr>
            </w:pPr>
            <w:r>
              <w:rPr>
                <w:rFonts w:ascii="Calibri Light" w:hAnsi="Calibri Light" w:cs="Calibri Light"/>
                <w:color w:val="000000"/>
                <w:sz w:val="16"/>
                <w:szCs w:val="16"/>
              </w:rPr>
              <w:t>0.00</w:t>
            </w:r>
          </w:p>
        </w:tc>
        <w:tc>
          <w:tcPr>
            <w:tcW w:w="683" w:type="dxa"/>
            <w:tcBorders>
              <w:top w:val="nil"/>
              <w:left w:val="nil"/>
              <w:bottom w:val="nil"/>
              <w:right w:val="nil"/>
            </w:tcBorders>
            <w:shd w:val="clear" w:color="auto" w:fill="auto"/>
            <w:noWrap/>
            <w:vAlign w:val="center"/>
            <w:hideMark/>
          </w:tcPr>
          <w:p w14:paraId="706B78A7" w14:textId="603863C4"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-0.02</w:t>
            </w:r>
          </w:p>
        </w:tc>
        <w:tc>
          <w:tcPr>
            <w:tcW w:w="683" w:type="dxa"/>
            <w:tcBorders>
              <w:top w:val="nil"/>
              <w:left w:val="nil"/>
              <w:bottom w:val="nil"/>
              <w:right w:val="nil"/>
            </w:tcBorders>
            <w:shd w:val="clear" w:color="auto" w:fill="auto"/>
            <w:noWrap/>
            <w:vAlign w:val="center"/>
            <w:hideMark/>
          </w:tcPr>
          <w:p w14:paraId="3D636ACC" w14:textId="2FC8CFB8"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0.03</w:t>
            </w:r>
          </w:p>
        </w:tc>
        <w:tc>
          <w:tcPr>
            <w:tcW w:w="683" w:type="dxa"/>
            <w:tcBorders>
              <w:top w:val="nil"/>
              <w:left w:val="nil"/>
              <w:bottom w:val="nil"/>
              <w:right w:val="nil"/>
            </w:tcBorders>
            <w:shd w:val="clear" w:color="auto" w:fill="auto"/>
            <w:noWrap/>
            <w:vAlign w:val="center"/>
            <w:hideMark/>
          </w:tcPr>
          <w:p w14:paraId="2A04DC7E" w14:textId="2C39D254"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-0.02</w:t>
            </w:r>
          </w:p>
        </w:tc>
        <w:tc>
          <w:tcPr>
            <w:tcW w:w="683" w:type="dxa"/>
            <w:tcBorders>
              <w:top w:val="nil"/>
              <w:left w:val="nil"/>
              <w:bottom w:val="nil"/>
              <w:right w:val="nil"/>
            </w:tcBorders>
            <w:shd w:val="clear" w:color="auto" w:fill="auto"/>
            <w:noWrap/>
            <w:vAlign w:val="center"/>
            <w:hideMark/>
          </w:tcPr>
          <w:p w14:paraId="60966724" w14:textId="4564F3B4"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0.01</w:t>
            </w:r>
          </w:p>
        </w:tc>
        <w:tc>
          <w:tcPr>
            <w:tcW w:w="683" w:type="dxa"/>
            <w:tcBorders>
              <w:top w:val="nil"/>
              <w:left w:val="nil"/>
              <w:bottom w:val="nil"/>
              <w:right w:val="nil"/>
            </w:tcBorders>
            <w:shd w:val="clear" w:color="auto" w:fill="auto"/>
            <w:noWrap/>
            <w:vAlign w:val="center"/>
            <w:hideMark/>
          </w:tcPr>
          <w:p w14:paraId="04FFBA1B" w14:textId="334C9250"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-0.01</w:t>
            </w:r>
          </w:p>
        </w:tc>
        <w:tc>
          <w:tcPr>
            <w:tcW w:w="683" w:type="dxa"/>
            <w:tcBorders>
              <w:top w:val="nil"/>
              <w:left w:val="nil"/>
              <w:bottom w:val="nil"/>
              <w:right w:val="nil"/>
            </w:tcBorders>
            <w:vAlign w:val="center"/>
          </w:tcPr>
          <w:p w14:paraId="54A334A9" w14:textId="0E238372"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-0.01</w:t>
            </w:r>
          </w:p>
        </w:tc>
        <w:tc>
          <w:tcPr>
            <w:tcW w:w="683" w:type="dxa"/>
            <w:tcBorders>
              <w:top w:val="nil"/>
              <w:left w:val="nil"/>
              <w:bottom w:val="nil"/>
              <w:right w:val="nil"/>
            </w:tcBorders>
            <w:vAlign w:val="center"/>
          </w:tcPr>
          <w:p w14:paraId="1C37076B" w14:textId="03766A75" w:rsidR="00725740" w:rsidRPr="00955ADE" w:rsidRDefault="00725740" w:rsidP="00725740">
            <w:pPr>
              <w:jc w:val="center"/>
              <w:rPr>
                <w:rFonts w:asciiTheme="majorHAnsi" w:hAnsiTheme="majorHAnsi" w:cstheme="majorHAnsi"/>
                <w:sz w:val="18"/>
                <w:szCs w:val="18"/>
              </w:rPr>
            </w:pPr>
            <w:r w:rsidRPr="00955ADE">
              <w:rPr>
                <w:rFonts w:ascii="Calibri Light" w:hAnsi="Calibri Light" w:cs="Calibri Light"/>
                <w:color w:val="000000"/>
                <w:sz w:val="16"/>
                <w:szCs w:val="16"/>
              </w:rPr>
              <w:t>-0.01</w:t>
            </w:r>
          </w:p>
        </w:tc>
        <w:tc>
          <w:tcPr>
            <w:tcW w:w="683" w:type="dxa"/>
            <w:tcBorders>
              <w:top w:val="nil"/>
              <w:left w:val="nil"/>
              <w:bottom w:val="nil"/>
              <w:right w:val="nil"/>
            </w:tcBorders>
            <w:shd w:val="clear" w:color="auto" w:fill="auto"/>
            <w:noWrap/>
            <w:vAlign w:val="center"/>
            <w:hideMark/>
          </w:tcPr>
          <w:p w14:paraId="6BC1CDC4" w14:textId="345E4B6D"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438</w:t>
            </w:r>
          </w:p>
        </w:tc>
      </w:tr>
      <w:tr w:rsidR="00725740" w:rsidRPr="00415235" w14:paraId="5F813032" w14:textId="77777777" w:rsidTr="004A1694">
        <w:trPr>
          <w:trHeight w:val="160"/>
        </w:trPr>
        <w:tc>
          <w:tcPr>
            <w:tcW w:w="4062" w:type="dxa"/>
            <w:tcBorders>
              <w:top w:val="nil"/>
              <w:left w:val="nil"/>
              <w:bottom w:val="nil"/>
              <w:right w:val="nil"/>
            </w:tcBorders>
            <w:shd w:val="clear" w:color="auto" w:fill="auto"/>
            <w:noWrap/>
            <w:vAlign w:val="center"/>
            <w:hideMark/>
          </w:tcPr>
          <w:p w14:paraId="65014C41" w14:textId="17EF5CEF" w:rsidR="00725740" w:rsidRPr="0075655C" w:rsidRDefault="00725740" w:rsidP="00725740">
            <w:pPr>
              <w:rPr>
                <w:rFonts w:asciiTheme="majorHAnsi" w:hAnsiTheme="majorHAnsi" w:cstheme="majorHAnsi"/>
                <w:color w:val="000000"/>
                <w:sz w:val="18"/>
                <w:szCs w:val="18"/>
                <w:lang w:val="en-US"/>
              </w:rPr>
            </w:pPr>
            <w:r>
              <w:rPr>
                <w:rFonts w:asciiTheme="majorHAnsi" w:hAnsiTheme="majorHAnsi" w:cstheme="majorHAnsi"/>
                <w:color w:val="000000"/>
                <w:sz w:val="18"/>
                <w:szCs w:val="18"/>
                <w:lang w:val="en-US"/>
              </w:rPr>
              <w:t xml:space="preserve">10. </w:t>
            </w:r>
            <w:r w:rsidRPr="003B2CAE">
              <w:rPr>
                <w:rFonts w:asciiTheme="majorHAnsi" w:hAnsiTheme="majorHAnsi" w:cstheme="majorHAnsi"/>
                <w:color w:val="000000"/>
                <w:sz w:val="18"/>
                <w:szCs w:val="18"/>
                <w:lang w:val="en-US"/>
              </w:rPr>
              <w:t>Providing more resources to schools</w:t>
            </w:r>
          </w:p>
        </w:tc>
        <w:tc>
          <w:tcPr>
            <w:tcW w:w="683" w:type="dxa"/>
            <w:tcBorders>
              <w:top w:val="nil"/>
              <w:left w:val="nil"/>
              <w:bottom w:val="nil"/>
              <w:right w:val="nil"/>
            </w:tcBorders>
            <w:shd w:val="clear" w:color="auto" w:fill="auto"/>
            <w:noWrap/>
            <w:vAlign w:val="center"/>
            <w:hideMark/>
          </w:tcPr>
          <w:p w14:paraId="7DD74B5A" w14:textId="1745BAC5"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-0.03</w:t>
            </w:r>
          </w:p>
        </w:tc>
        <w:tc>
          <w:tcPr>
            <w:tcW w:w="683" w:type="dxa"/>
            <w:tcBorders>
              <w:top w:val="nil"/>
              <w:left w:val="nil"/>
              <w:bottom w:val="nil"/>
              <w:right w:val="nil"/>
            </w:tcBorders>
            <w:shd w:val="clear" w:color="auto" w:fill="auto"/>
            <w:noWrap/>
            <w:vAlign w:val="center"/>
            <w:hideMark/>
          </w:tcPr>
          <w:p w14:paraId="4772B18F" w14:textId="43793BD7" w:rsidR="00725740" w:rsidRPr="00955ADE" w:rsidRDefault="00725740" w:rsidP="00725740">
            <w:pPr>
              <w:jc w:val="center"/>
              <w:rPr>
                <w:rFonts w:asciiTheme="majorHAnsi" w:hAnsiTheme="majorHAnsi" w:cstheme="majorHAnsi"/>
                <w:sz w:val="18"/>
                <w:szCs w:val="18"/>
              </w:rPr>
            </w:pPr>
            <w:r w:rsidRPr="00955ADE">
              <w:rPr>
                <w:rFonts w:ascii="Calibri Light" w:hAnsi="Calibri Light" w:cs="Calibri Light"/>
                <w:color w:val="000000"/>
                <w:sz w:val="16"/>
                <w:szCs w:val="16"/>
              </w:rPr>
              <w:t>-0.03</w:t>
            </w:r>
          </w:p>
        </w:tc>
        <w:tc>
          <w:tcPr>
            <w:tcW w:w="683" w:type="dxa"/>
            <w:tcBorders>
              <w:top w:val="nil"/>
              <w:left w:val="nil"/>
              <w:bottom w:val="nil"/>
              <w:right w:val="nil"/>
            </w:tcBorders>
            <w:shd w:val="clear" w:color="auto" w:fill="auto"/>
            <w:noWrap/>
            <w:vAlign w:val="center"/>
            <w:hideMark/>
          </w:tcPr>
          <w:p w14:paraId="604AAD6B" w14:textId="484926E4"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0.01</w:t>
            </w:r>
          </w:p>
        </w:tc>
        <w:tc>
          <w:tcPr>
            <w:tcW w:w="683" w:type="dxa"/>
            <w:tcBorders>
              <w:top w:val="nil"/>
              <w:left w:val="nil"/>
              <w:bottom w:val="nil"/>
              <w:right w:val="nil"/>
            </w:tcBorders>
            <w:shd w:val="clear" w:color="auto" w:fill="auto"/>
            <w:noWrap/>
            <w:vAlign w:val="center"/>
            <w:hideMark/>
          </w:tcPr>
          <w:p w14:paraId="2BEBC501" w14:textId="1449A509"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-0.02</w:t>
            </w:r>
          </w:p>
        </w:tc>
        <w:tc>
          <w:tcPr>
            <w:tcW w:w="683" w:type="dxa"/>
            <w:tcBorders>
              <w:top w:val="nil"/>
              <w:left w:val="nil"/>
              <w:bottom w:val="nil"/>
              <w:right w:val="nil"/>
            </w:tcBorders>
            <w:shd w:val="clear" w:color="auto" w:fill="auto"/>
            <w:noWrap/>
            <w:vAlign w:val="center"/>
            <w:hideMark/>
          </w:tcPr>
          <w:p w14:paraId="60659736" w14:textId="512BA972" w:rsidR="00725740" w:rsidRPr="00725740" w:rsidRDefault="00725740" w:rsidP="00725740">
            <w:pPr>
              <w:jc w:val="center"/>
              <w:rPr>
                <w:rFonts w:asciiTheme="majorHAnsi" w:hAnsiTheme="majorHAnsi" w:cstheme="majorHAnsi"/>
                <w:b/>
                <w:bCs/>
                <w:sz w:val="18"/>
                <w:szCs w:val="18"/>
              </w:rPr>
            </w:pPr>
            <w:r w:rsidRPr="00725740">
              <w:rPr>
                <w:rFonts w:ascii="Calibri Light" w:hAnsi="Calibri Light" w:cs="Calibri Light"/>
                <w:b/>
                <w:bCs/>
                <w:color w:val="000000"/>
                <w:sz w:val="16"/>
                <w:szCs w:val="16"/>
              </w:rPr>
              <w:t>0.07**</w:t>
            </w:r>
          </w:p>
        </w:tc>
        <w:tc>
          <w:tcPr>
            <w:tcW w:w="683" w:type="dxa"/>
            <w:tcBorders>
              <w:top w:val="nil"/>
              <w:left w:val="nil"/>
              <w:bottom w:val="nil"/>
              <w:right w:val="nil"/>
            </w:tcBorders>
            <w:shd w:val="clear" w:color="auto" w:fill="auto"/>
            <w:noWrap/>
            <w:vAlign w:val="center"/>
            <w:hideMark/>
          </w:tcPr>
          <w:p w14:paraId="3466EF4D" w14:textId="75E4631E" w:rsidR="00725740" w:rsidRPr="00955ADE" w:rsidRDefault="00725740" w:rsidP="00725740">
            <w:pPr>
              <w:jc w:val="center"/>
              <w:rPr>
                <w:rFonts w:asciiTheme="majorHAnsi" w:hAnsiTheme="majorHAnsi" w:cstheme="majorHAnsi"/>
                <w:sz w:val="18"/>
                <w:szCs w:val="18"/>
              </w:rPr>
            </w:pPr>
            <w:r w:rsidRPr="00955ADE">
              <w:rPr>
                <w:rFonts w:ascii="Calibri Light" w:hAnsi="Calibri Light" w:cs="Calibri Light"/>
                <w:color w:val="000000"/>
                <w:sz w:val="16"/>
                <w:szCs w:val="16"/>
              </w:rPr>
              <w:t>-0.02</w:t>
            </w:r>
          </w:p>
        </w:tc>
        <w:tc>
          <w:tcPr>
            <w:tcW w:w="683" w:type="dxa"/>
            <w:tcBorders>
              <w:top w:val="nil"/>
              <w:left w:val="nil"/>
              <w:bottom w:val="nil"/>
              <w:right w:val="nil"/>
            </w:tcBorders>
            <w:shd w:val="clear" w:color="auto" w:fill="auto"/>
            <w:noWrap/>
            <w:vAlign w:val="center"/>
            <w:hideMark/>
          </w:tcPr>
          <w:p w14:paraId="01AECCE6" w14:textId="5E10248A"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0.03*</w:t>
            </w:r>
          </w:p>
        </w:tc>
        <w:tc>
          <w:tcPr>
            <w:tcW w:w="683" w:type="dxa"/>
            <w:tcBorders>
              <w:top w:val="nil"/>
              <w:left w:val="nil"/>
              <w:bottom w:val="nil"/>
              <w:right w:val="nil"/>
            </w:tcBorders>
            <w:shd w:val="clear" w:color="auto" w:fill="auto"/>
            <w:noWrap/>
            <w:vAlign w:val="center"/>
            <w:hideMark/>
          </w:tcPr>
          <w:p w14:paraId="29F75053" w14:textId="13E95744"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-0.02</w:t>
            </w:r>
          </w:p>
        </w:tc>
        <w:tc>
          <w:tcPr>
            <w:tcW w:w="683" w:type="dxa"/>
            <w:tcBorders>
              <w:top w:val="nil"/>
              <w:left w:val="nil"/>
              <w:bottom w:val="nil"/>
              <w:right w:val="nil"/>
            </w:tcBorders>
            <w:vAlign w:val="center"/>
          </w:tcPr>
          <w:p w14:paraId="6199EBEA" w14:textId="70DECD43" w:rsidR="00725740" w:rsidRPr="00725740" w:rsidRDefault="00725740" w:rsidP="00725740">
            <w:pPr>
              <w:jc w:val="center"/>
              <w:rPr>
                <w:rFonts w:asciiTheme="majorHAnsi" w:hAnsiTheme="majorHAnsi" w:cstheme="majorHAnsi"/>
                <w:b/>
                <w:bCs/>
                <w:sz w:val="18"/>
                <w:szCs w:val="18"/>
              </w:rPr>
            </w:pPr>
            <w:r w:rsidRPr="00725740">
              <w:rPr>
                <w:rFonts w:ascii="Calibri Light" w:hAnsi="Calibri Light" w:cs="Calibri Light"/>
                <w:b/>
                <w:bCs/>
                <w:color w:val="000000"/>
                <w:sz w:val="16"/>
                <w:szCs w:val="16"/>
              </w:rPr>
              <w:t>0.24**</w:t>
            </w:r>
          </w:p>
        </w:tc>
        <w:tc>
          <w:tcPr>
            <w:tcW w:w="683" w:type="dxa"/>
            <w:tcBorders>
              <w:top w:val="nil"/>
              <w:left w:val="nil"/>
              <w:bottom w:val="nil"/>
              <w:right w:val="nil"/>
            </w:tcBorders>
            <w:vAlign w:val="center"/>
          </w:tcPr>
          <w:p w14:paraId="3B83D3F7" w14:textId="2E757D79" w:rsidR="00725740" w:rsidRPr="00955ADE" w:rsidRDefault="00725740" w:rsidP="00725740">
            <w:pPr>
              <w:jc w:val="center"/>
              <w:rPr>
                <w:rFonts w:asciiTheme="majorHAnsi" w:hAnsiTheme="majorHAnsi" w:cstheme="majorHAnsi"/>
                <w:sz w:val="18"/>
                <w:szCs w:val="18"/>
              </w:rPr>
            </w:pPr>
            <w:r w:rsidRPr="00955ADE">
              <w:rPr>
                <w:rFonts w:ascii="Calibri Light" w:hAnsi="Calibri Light" w:cs="Calibri Light"/>
                <w:color w:val="000000"/>
                <w:sz w:val="16"/>
                <w:szCs w:val="16"/>
              </w:rPr>
              <w:t>-0.01</w:t>
            </w:r>
          </w:p>
        </w:tc>
        <w:tc>
          <w:tcPr>
            <w:tcW w:w="683" w:type="dxa"/>
            <w:tcBorders>
              <w:top w:val="nil"/>
              <w:left w:val="nil"/>
              <w:bottom w:val="nil"/>
              <w:right w:val="nil"/>
            </w:tcBorders>
            <w:shd w:val="clear" w:color="auto" w:fill="auto"/>
            <w:noWrap/>
            <w:vAlign w:val="center"/>
            <w:hideMark/>
          </w:tcPr>
          <w:p w14:paraId="697F9B99" w14:textId="79C3543C"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433</w:t>
            </w:r>
          </w:p>
        </w:tc>
      </w:tr>
      <w:tr w:rsidR="00725740" w:rsidRPr="00415235" w14:paraId="7FF7E864" w14:textId="77777777" w:rsidTr="004A1694">
        <w:trPr>
          <w:trHeight w:val="160"/>
        </w:trPr>
        <w:tc>
          <w:tcPr>
            <w:tcW w:w="4062" w:type="dxa"/>
            <w:tcBorders>
              <w:top w:val="nil"/>
              <w:left w:val="nil"/>
              <w:bottom w:val="nil"/>
              <w:right w:val="nil"/>
            </w:tcBorders>
            <w:shd w:val="clear" w:color="auto" w:fill="auto"/>
            <w:noWrap/>
            <w:vAlign w:val="center"/>
            <w:hideMark/>
          </w:tcPr>
          <w:p w14:paraId="7A22D26A" w14:textId="53FDB939" w:rsidR="00725740" w:rsidRPr="009268B2" w:rsidRDefault="00725740" w:rsidP="00725740">
            <w:pPr>
              <w:rPr>
                <w:rFonts w:asciiTheme="majorHAnsi" w:hAnsiTheme="majorHAnsi" w:cstheme="majorHAnsi"/>
                <w:color w:val="000000"/>
                <w:sz w:val="18"/>
                <w:szCs w:val="18"/>
              </w:rPr>
            </w:pPr>
            <w:r>
              <w:rPr>
                <w:rFonts w:asciiTheme="majorHAnsi" w:hAnsiTheme="majorHAnsi" w:cstheme="majorHAnsi"/>
                <w:color w:val="000000"/>
                <w:sz w:val="18"/>
                <w:szCs w:val="18"/>
                <w:lang w:val="en-US"/>
              </w:rPr>
              <w:t xml:space="preserve">11. </w:t>
            </w:r>
            <w:r w:rsidRPr="003B2CAE">
              <w:rPr>
                <w:rFonts w:asciiTheme="majorHAnsi" w:hAnsiTheme="majorHAnsi" w:cstheme="majorHAnsi"/>
                <w:color w:val="000000"/>
                <w:sz w:val="18"/>
                <w:szCs w:val="18"/>
                <w:lang w:val="en-US"/>
              </w:rPr>
              <w:t>Reducing unemployment</w:t>
            </w:r>
          </w:p>
        </w:tc>
        <w:tc>
          <w:tcPr>
            <w:tcW w:w="683" w:type="dxa"/>
            <w:tcBorders>
              <w:top w:val="nil"/>
              <w:left w:val="nil"/>
              <w:bottom w:val="nil"/>
              <w:right w:val="nil"/>
            </w:tcBorders>
            <w:shd w:val="clear" w:color="auto" w:fill="auto"/>
            <w:noWrap/>
            <w:vAlign w:val="center"/>
            <w:hideMark/>
          </w:tcPr>
          <w:p w14:paraId="24EF2E10" w14:textId="54C58DEE"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-0.03</w:t>
            </w:r>
          </w:p>
        </w:tc>
        <w:tc>
          <w:tcPr>
            <w:tcW w:w="683" w:type="dxa"/>
            <w:tcBorders>
              <w:top w:val="nil"/>
              <w:left w:val="nil"/>
              <w:bottom w:val="nil"/>
              <w:right w:val="nil"/>
            </w:tcBorders>
            <w:shd w:val="clear" w:color="auto" w:fill="auto"/>
            <w:noWrap/>
            <w:vAlign w:val="center"/>
            <w:hideMark/>
          </w:tcPr>
          <w:p w14:paraId="06C6D18A" w14:textId="4BD83562" w:rsidR="00725740" w:rsidRPr="00955ADE" w:rsidRDefault="00725740" w:rsidP="00725740">
            <w:pPr>
              <w:jc w:val="center"/>
              <w:rPr>
                <w:rFonts w:asciiTheme="majorHAnsi" w:hAnsiTheme="majorHAnsi" w:cstheme="majorHAnsi"/>
                <w:sz w:val="18"/>
                <w:szCs w:val="18"/>
              </w:rPr>
            </w:pPr>
            <w:r w:rsidRPr="00955ADE">
              <w:rPr>
                <w:rFonts w:ascii="Calibri Light" w:hAnsi="Calibri Light" w:cs="Calibri Light"/>
                <w:color w:val="000000"/>
                <w:sz w:val="16"/>
                <w:szCs w:val="16"/>
              </w:rPr>
              <w:t>-0.02</w:t>
            </w:r>
          </w:p>
        </w:tc>
        <w:tc>
          <w:tcPr>
            <w:tcW w:w="683" w:type="dxa"/>
            <w:tcBorders>
              <w:top w:val="nil"/>
              <w:left w:val="nil"/>
              <w:bottom w:val="nil"/>
              <w:right w:val="nil"/>
            </w:tcBorders>
            <w:shd w:val="clear" w:color="auto" w:fill="auto"/>
            <w:noWrap/>
            <w:vAlign w:val="center"/>
            <w:hideMark/>
          </w:tcPr>
          <w:p w14:paraId="756D58B1" w14:textId="554746C2"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w:t>
            </w:r>
            <w:r w:rsidR="00955ADE">
              <w:rPr>
                <w:rFonts w:ascii="Calibri Light" w:hAnsi="Calibri Light" w:cs="Calibri Light"/>
                <w:color w:val="000000"/>
                <w:sz w:val="16"/>
                <w:szCs w:val="16"/>
              </w:rPr>
              <w:t>.00</w:t>
            </w:r>
          </w:p>
        </w:tc>
        <w:tc>
          <w:tcPr>
            <w:tcW w:w="683" w:type="dxa"/>
            <w:tcBorders>
              <w:top w:val="nil"/>
              <w:left w:val="nil"/>
              <w:bottom w:val="nil"/>
              <w:right w:val="nil"/>
            </w:tcBorders>
            <w:shd w:val="clear" w:color="auto" w:fill="auto"/>
            <w:noWrap/>
            <w:vAlign w:val="center"/>
            <w:hideMark/>
          </w:tcPr>
          <w:p w14:paraId="7EF07E20" w14:textId="28DD90EC"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-0.03</w:t>
            </w:r>
          </w:p>
        </w:tc>
        <w:tc>
          <w:tcPr>
            <w:tcW w:w="683" w:type="dxa"/>
            <w:tcBorders>
              <w:top w:val="nil"/>
              <w:left w:val="nil"/>
              <w:bottom w:val="nil"/>
              <w:right w:val="nil"/>
            </w:tcBorders>
            <w:shd w:val="clear" w:color="auto" w:fill="auto"/>
            <w:noWrap/>
            <w:vAlign w:val="center"/>
            <w:hideMark/>
          </w:tcPr>
          <w:p w14:paraId="4DF1CB85" w14:textId="1127D238"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0.04*</w:t>
            </w:r>
          </w:p>
        </w:tc>
        <w:tc>
          <w:tcPr>
            <w:tcW w:w="683" w:type="dxa"/>
            <w:tcBorders>
              <w:top w:val="nil"/>
              <w:left w:val="nil"/>
              <w:bottom w:val="nil"/>
              <w:right w:val="nil"/>
            </w:tcBorders>
            <w:shd w:val="clear" w:color="auto" w:fill="auto"/>
            <w:noWrap/>
            <w:vAlign w:val="center"/>
            <w:hideMark/>
          </w:tcPr>
          <w:p w14:paraId="50199ED5" w14:textId="20765C7D"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-0.02</w:t>
            </w:r>
          </w:p>
        </w:tc>
        <w:tc>
          <w:tcPr>
            <w:tcW w:w="683" w:type="dxa"/>
            <w:tcBorders>
              <w:top w:val="nil"/>
              <w:left w:val="nil"/>
              <w:bottom w:val="nil"/>
              <w:right w:val="nil"/>
            </w:tcBorders>
            <w:shd w:val="clear" w:color="auto" w:fill="auto"/>
            <w:noWrap/>
            <w:vAlign w:val="center"/>
            <w:hideMark/>
          </w:tcPr>
          <w:p w14:paraId="506AE8BB" w14:textId="3D994A2B"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w:t>
            </w:r>
            <w:r w:rsidR="00955ADE">
              <w:rPr>
                <w:rFonts w:ascii="Calibri Light" w:hAnsi="Calibri Light" w:cs="Calibri Light"/>
                <w:color w:val="000000"/>
                <w:sz w:val="16"/>
                <w:szCs w:val="16"/>
              </w:rPr>
              <w:t>.00</w:t>
            </w:r>
          </w:p>
        </w:tc>
        <w:tc>
          <w:tcPr>
            <w:tcW w:w="683" w:type="dxa"/>
            <w:tcBorders>
              <w:top w:val="nil"/>
              <w:left w:val="nil"/>
              <w:bottom w:val="nil"/>
              <w:right w:val="nil"/>
            </w:tcBorders>
            <w:shd w:val="clear" w:color="auto" w:fill="auto"/>
            <w:noWrap/>
            <w:vAlign w:val="center"/>
            <w:hideMark/>
          </w:tcPr>
          <w:p w14:paraId="306F1F76" w14:textId="50377BD0"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-0.02</w:t>
            </w:r>
          </w:p>
        </w:tc>
        <w:tc>
          <w:tcPr>
            <w:tcW w:w="683" w:type="dxa"/>
            <w:tcBorders>
              <w:top w:val="nil"/>
              <w:left w:val="nil"/>
              <w:bottom w:val="nil"/>
              <w:right w:val="nil"/>
            </w:tcBorders>
            <w:vAlign w:val="center"/>
          </w:tcPr>
          <w:p w14:paraId="33088BBA" w14:textId="04245915"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w:t>
            </w:r>
            <w:r w:rsidR="00955ADE">
              <w:rPr>
                <w:rFonts w:ascii="Calibri Light" w:hAnsi="Calibri Light" w:cs="Calibri Light"/>
                <w:color w:val="000000"/>
                <w:sz w:val="16"/>
                <w:szCs w:val="16"/>
              </w:rPr>
              <w:t>.00</w:t>
            </w:r>
          </w:p>
        </w:tc>
        <w:tc>
          <w:tcPr>
            <w:tcW w:w="683" w:type="dxa"/>
            <w:tcBorders>
              <w:top w:val="nil"/>
              <w:left w:val="nil"/>
              <w:bottom w:val="nil"/>
              <w:right w:val="nil"/>
            </w:tcBorders>
            <w:vAlign w:val="center"/>
          </w:tcPr>
          <w:p w14:paraId="5E865900" w14:textId="09A3F2DF"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-0.02</w:t>
            </w:r>
          </w:p>
        </w:tc>
        <w:tc>
          <w:tcPr>
            <w:tcW w:w="683" w:type="dxa"/>
            <w:tcBorders>
              <w:top w:val="nil"/>
              <w:left w:val="nil"/>
              <w:bottom w:val="nil"/>
              <w:right w:val="nil"/>
            </w:tcBorders>
            <w:shd w:val="clear" w:color="auto" w:fill="auto"/>
            <w:noWrap/>
            <w:vAlign w:val="center"/>
            <w:hideMark/>
          </w:tcPr>
          <w:p w14:paraId="2B1C83C5" w14:textId="32557DC8"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434</w:t>
            </w:r>
          </w:p>
        </w:tc>
      </w:tr>
      <w:tr w:rsidR="00725740" w:rsidRPr="00415235" w14:paraId="6DC4D116" w14:textId="77777777" w:rsidTr="004A1694">
        <w:trPr>
          <w:trHeight w:val="160"/>
        </w:trPr>
        <w:tc>
          <w:tcPr>
            <w:tcW w:w="4062" w:type="dxa"/>
            <w:tcBorders>
              <w:top w:val="nil"/>
              <w:left w:val="nil"/>
              <w:bottom w:val="nil"/>
              <w:right w:val="nil"/>
            </w:tcBorders>
            <w:shd w:val="clear" w:color="auto" w:fill="auto"/>
            <w:noWrap/>
            <w:vAlign w:val="center"/>
            <w:hideMark/>
          </w:tcPr>
          <w:p w14:paraId="649B3DA3" w14:textId="6B142FD0" w:rsidR="00725740" w:rsidRPr="0075655C" w:rsidRDefault="00725740" w:rsidP="00725740">
            <w:pPr>
              <w:rPr>
                <w:rFonts w:asciiTheme="majorHAnsi" w:hAnsiTheme="majorHAnsi" w:cstheme="majorHAnsi"/>
                <w:color w:val="000000"/>
                <w:sz w:val="18"/>
                <w:szCs w:val="18"/>
                <w:lang w:val="en-US"/>
              </w:rPr>
            </w:pPr>
            <w:r>
              <w:rPr>
                <w:rFonts w:asciiTheme="majorHAnsi" w:hAnsiTheme="majorHAnsi" w:cstheme="majorHAnsi"/>
                <w:color w:val="000000"/>
                <w:sz w:val="18"/>
                <w:szCs w:val="18"/>
                <w:lang w:val="en-US"/>
              </w:rPr>
              <w:t xml:space="preserve">12. </w:t>
            </w:r>
            <w:r w:rsidRPr="003B2CAE">
              <w:rPr>
                <w:rFonts w:asciiTheme="majorHAnsi" w:hAnsiTheme="majorHAnsi" w:cstheme="majorHAnsi"/>
                <w:color w:val="000000"/>
                <w:sz w:val="18"/>
                <w:szCs w:val="18"/>
                <w:lang w:val="en-US"/>
              </w:rPr>
              <w:t>Improving the standards of rental apartments</w:t>
            </w:r>
          </w:p>
        </w:tc>
        <w:tc>
          <w:tcPr>
            <w:tcW w:w="683" w:type="dxa"/>
            <w:tcBorders>
              <w:top w:val="nil"/>
              <w:left w:val="nil"/>
              <w:bottom w:val="nil"/>
              <w:right w:val="nil"/>
            </w:tcBorders>
            <w:shd w:val="clear" w:color="auto" w:fill="auto"/>
            <w:noWrap/>
            <w:vAlign w:val="center"/>
            <w:hideMark/>
          </w:tcPr>
          <w:p w14:paraId="3298730D" w14:textId="0DC29841" w:rsidR="00725740" w:rsidRPr="00725740" w:rsidRDefault="00725740" w:rsidP="00725740">
            <w:pPr>
              <w:jc w:val="center"/>
              <w:rPr>
                <w:rFonts w:asciiTheme="majorHAnsi" w:hAnsiTheme="majorHAnsi" w:cstheme="majorHAnsi"/>
                <w:b/>
                <w:bCs/>
                <w:sz w:val="18"/>
                <w:szCs w:val="18"/>
              </w:rPr>
            </w:pPr>
            <w:r w:rsidRPr="00725740">
              <w:rPr>
                <w:rFonts w:ascii="Calibri Light" w:hAnsi="Calibri Light" w:cs="Calibri Light"/>
                <w:b/>
                <w:bCs/>
                <w:color w:val="000000"/>
                <w:sz w:val="16"/>
                <w:szCs w:val="16"/>
              </w:rPr>
              <w:t>0.08**</w:t>
            </w:r>
          </w:p>
        </w:tc>
        <w:tc>
          <w:tcPr>
            <w:tcW w:w="683" w:type="dxa"/>
            <w:tcBorders>
              <w:top w:val="nil"/>
              <w:left w:val="nil"/>
              <w:bottom w:val="nil"/>
              <w:right w:val="nil"/>
            </w:tcBorders>
            <w:shd w:val="clear" w:color="auto" w:fill="auto"/>
            <w:noWrap/>
            <w:vAlign w:val="center"/>
            <w:hideMark/>
          </w:tcPr>
          <w:p w14:paraId="1D829596" w14:textId="26AE2CA6" w:rsidR="00725740" w:rsidRPr="00955ADE" w:rsidRDefault="00725740" w:rsidP="00725740">
            <w:pPr>
              <w:jc w:val="center"/>
              <w:rPr>
                <w:rFonts w:asciiTheme="majorHAnsi" w:hAnsiTheme="majorHAnsi" w:cstheme="majorHAnsi"/>
                <w:sz w:val="18"/>
                <w:szCs w:val="18"/>
              </w:rPr>
            </w:pPr>
            <w:r w:rsidRPr="00955ADE">
              <w:rPr>
                <w:rFonts w:ascii="Calibri Light" w:hAnsi="Calibri Light" w:cs="Calibri Light"/>
                <w:color w:val="000000"/>
                <w:sz w:val="16"/>
                <w:szCs w:val="16"/>
              </w:rPr>
              <w:t>-0.03</w:t>
            </w:r>
          </w:p>
        </w:tc>
        <w:tc>
          <w:tcPr>
            <w:tcW w:w="683" w:type="dxa"/>
            <w:tcBorders>
              <w:top w:val="nil"/>
              <w:left w:val="nil"/>
              <w:bottom w:val="nil"/>
              <w:right w:val="nil"/>
            </w:tcBorders>
            <w:shd w:val="clear" w:color="auto" w:fill="auto"/>
            <w:noWrap/>
            <w:vAlign w:val="center"/>
            <w:hideMark/>
          </w:tcPr>
          <w:p w14:paraId="7228E3FB" w14:textId="3CDA86CA"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0.05</w:t>
            </w:r>
          </w:p>
        </w:tc>
        <w:tc>
          <w:tcPr>
            <w:tcW w:w="683" w:type="dxa"/>
            <w:tcBorders>
              <w:top w:val="nil"/>
              <w:left w:val="nil"/>
              <w:bottom w:val="nil"/>
              <w:right w:val="nil"/>
            </w:tcBorders>
            <w:shd w:val="clear" w:color="auto" w:fill="auto"/>
            <w:noWrap/>
            <w:vAlign w:val="center"/>
            <w:hideMark/>
          </w:tcPr>
          <w:p w14:paraId="25BF12E4" w14:textId="78422536"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-0.03</w:t>
            </w:r>
          </w:p>
        </w:tc>
        <w:tc>
          <w:tcPr>
            <w:tcW w:w="683" w:type="dxa"/>
            <w:tcBorders>
              <w:top w:val="nil"/>
              <w:left w:val="nil"/>
              <w:bottom w:val="nil"/>
              <w:right w:val="nil"/>
            </w:tcBorders>
            <w:shd w:val="clear" w:color="auto" w:fill="auto"/>
            <w:noWrap/>
            <w:vAlign w:val="center"/>
            <w:hideMark/>
          </w:tcPr>
          <w:p w14:paraId="12483FAA" w14:textId="246E9521"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0.05</w:t>
            </w:r>
          </w:p>
        </w:tc>
        <w:tc>
          <w:tcPr>
            <w:tcW w:w="683" w:type="dxa"/>
            <w:tcBorders>
              <w:top w:val="nil"/>
              <w:left w:val="nil"/>
              <w:bottom w:val="nil"/>
              <w:right w:val="nil"/>
            </w:tcBorders>
            <w:shd w:val="clear" w:color="auto" w:fill="auto"/>
            <w:noWrap/>
            <w:vAlign w:val="center"/>
            <w:hideMark/>
          </w:tcPr>
          <w:p w14:paraId="78BF1F5E" w14:textId="79FEC7B5"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-0.02</w:t>
            </w:r>
          </w:p>
        </w:tc>
        <w:tc>
          <w:tcPr>
            <w:tcW w:w="683" w:type="dxa"/>
            <w:tcBorders>
              <w:top w:val="nil"/>
              <w:left w:val="nil"/>
              <w:bottom w:val="nil"/>
              <w:right w:val="nil"/>
            </w:tcBorders>
            <w:shd w:val="clear" w:color="auto" w:fill="auto"/>
            <w:noWrap/>
            <w:vAlign w:val="center"/>
            <w:hideMark/>
          </w:tcPr>
          <w:p w14:paraId="7F2825E5" w14:textId="38EBE874"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0.02</w:t>
            </w:r>
          </w:p>
        </w:tc>
        <w:tc>
          <w:tcPr>
            <w:tcW w:w="683" w:type="dxa"/>
            <w:tcBorders>
              <w:top w:val="nil"/>
              <w:left w:val="nil"/>
              <w:bottom w:val="nil"/>
              <w:right w:val="nil"/>
            </w:tcBorders>
            <w:shd w:val="clear" w:color="auto" w:fill="auto"/>
            <w:noWrap/>
            <w:vAlign w:val="center"/>
            <w:hideMark/>
          </w:tcPr>
          <w:p w14:paraId="4242B5BB" w14:textId="642F1457"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-0.02</w:t>
            </w:r>
          </w:p>
        </w:tc>
        <w:tc>
          <w:tcPr>
            <w:tcW w:w="683" w:type="dxa"/>
            <w:tcBorders>
              <w:top w:val="nil"/>
              <w:left w:val="nil"/>
              <w:bottom w:val="nil"/>
              <w:right w:val="nil"/>
            </w:tcBorders>
            <w:vAlign w:val="center"/>
          </w:tcPr>
          <w:p w14:paraId="19056D94" w14:textId="71A904E3"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0.01</w:t>
            </w:r>
          </w:p>
        </w:tc>
        <w:tc>
          <w:tcPr>
            <w:tcW w:w="683" w:type="dxa"/>
            <w:tcBorders>
              <w:top w:val="nil"/>
              <w:left w:val="nil"/>
              <w:bottom w:val="nil"/>
              <w:right w:val="nil"/>
            </w:tcBorders>
            <w:vAlign w:val="center"/>
          </w:tcPr>
          <w:p w14:paraId="28B417F2" w14:textId="7C2D7B49"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-0.02</w:t>
            </w:r>
          </w:p>
        </w:tc>
        <w:tc>
          <w:tcPr>
            <w:tcW w:w="683" w:type="dxa"/>
            <w:tcBorders>
              <w:top w:val="nil"/>
              <w:left w:val="nil"/>
              <w:bottom w:val="nil"/>
              <w:right w:val="nil"/>
            </w:tcBorders>
            <w:shd w:val="clear" w:color="auto" w:fill="auto"/>
            <w:noWrap/>
            <w:vAlign w:val="center"/>
            <w:hideMark/>
          </w:tcPr>
          <w:p w14:paraId="5BA89764" w14:textId="37C70564"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428</w:t>
            </w:r>
          </w:p>
        </w:tc>
      </w:tr>
      <w:tr w:rsidR="00725740" w:rsidRPr="00415235" w14:paraId="1D479948" w14:textId="77777777" w:rsidTr="004A1694">
        <w:trPr>
          <w:trHeight w:val="160"/>
        </w:trPr>
        <w:tc>
          <w:tcPr>
            <w:tcW w:w="4062" w:type="dxa"/>
            <w:tcBorders>
              <w:top w:val="nil"/>
              <w:left w:val="nil"/>
              <w:bottom w:val="nil"/>
              <w:right w:val="nil"/>
            </w:tcBorders>
            <w:shd w:val="clear" w:color="auto" w:fill="auto"/>
            <w:noWrap/>
            <w:vAlign w:val="center"/>
            <w:hideMark/>
          </w:tcPr>
          <w:p w14:paraId="32961934" w14:textId="0EF38744" w:rsidR="00725740" w:rsidRPr="009268B2" w:rsidRDefault="00725740" w:rsidP="00725740">
            <w:pPr>
              <w:rPr>
                <w:rFonts w:asciiTheme="majorHAnsi" w:hAnsiTheme="majorHAnsi" w:cstheme="majorHAnsi"/>
                <w:color w:val="000000"/>
                <w:sz w:val="18"/>
                <w:szCs w:val="18"/>
              </w:rPr>
            </w:pPr>
            <w:r>
              <w:rPr>
                <w:rFonts w:asciiTheme="majorHAnsi" w:hAnsiTheme="majorHAnsi" w:cstheme="majorHAnsi"/>
                <w:color w:val="000000"/>
                <w:sz w:val="18"/>
                <w:szCs w:val="18"/>
                <w:lang w:val="en-US"/>
              </w:rPr>
              <w:t xml:space="preserve">13. </w:t>
            </w:r>
            <w:r w:rsidRPr="003B2CAE">
              <w:rPr>
                <w:rFonts w:asciiTheme="majorHAnsi" w:hAnsiTheme="majorHAnsi" w:cstheme="majorHAnsi"/>
                <w:color w:val="000000"/>
                <w:sz w:val="18"/>
                <w:szCs w:val="18"/>
                <w:lang w:val="en-US"/>
              </w:rPr>
              <w:t xml:space="preserve">Getting more </w:t>
            </w:r>
            <w:r>
              <w:rPr>
                <w:rFonts w:asciiTheme="majorHAnsi" w:hAnsiTheme="majorHAnsi" w:cstheme="majorHAnsi"/>
                <w:color w:val="000000"/>
                <w:sz w:val="18"/>
                <w:szCs w:val="18"/>
                <w:lang w:val="en-US"/>
              </w:rPr>
              <w:t>[…]</w:t>
            </w:r>
            <w:r w:rsidRPr="003B2CAE">
              <w:rPr>
                <w:rFonts w:asciiTheme="majorHAnsi" w:hAnsiTheme="majorHAnsi" w:cstheme="majorHAnsi"/>
                <w:color w:val="000000"/>
                <w:sz w:val="18"/>
                <w:szCs w:val="18"/>
                <w:lang w:val="en-US"/>
              </w:rPr>
              <w:t xml:space="preserve"> neighborhood watch</w:t>
            </w:r>
          </w:p>
        </w:tc>
        <w:tc>
          <w:tcPr>
            <w:tcW w:w="683" w:type="dxa"/>
            <w:tcBorders>
              <w:top w:val="nil"/>
              <w:left w:val="nil"/>
              <w:bottom w:val="nil"/>
              <w:right w:val="nil"/>
            </w:tcBorders>
            <w:shd w:val="clear" w:color="auto" w:fill="auto"/>
            <w:noWrap/>
            <w:vAlign w:val="center"/>
            <w:hideMark/>
          </w:tcPr>
          <w:p w14:paraId="43519C0F" w14:textId="212328EC"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0.02</w:t>
            </w:r>
          </w:p>
        </w:tc>
        <w:tc>
          <w:tcPr>
            <w:tcW w:w="683" w:type="dxa"/>
            <w:tcBorders>
              <w:top w:val="nil"/>
              <w:left w:val="nil"/>
              <w:bottom w:val="nil"/>
              <w:right w:val="nil"/>
            </w:tcBorders>
            <w:shd w:val="clear" w:color="auto" w:fill="auto"/>
            <w:noWrap/>
            <w:vAlign w:val="center"/>
            <w:hideMark/>
          </w:tcPr>
          <w:p w14:paraId="2CDCBFD2" w14:textId="728937E0"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-0.03</w:t>
            </w:r>
          </w:p>
        </w:tc>
        <w:tc>
          <w:tcPr>
            <w:tcW w:w="683" w:type="dxa"/>
            <w:tcBorders>
              <w:top w:val="nil"/>
              <w:left w:val="nil"/>
              <w:bottom w:val="nil"/>
              <w:right w:val="nil"/>
            </w:tcBorders>
            <w:shd w:val="clear" w:color="auto" w:fill="auto"/>
            <w:noWrap/>
            <w:vAlign w:val="center"/>
            <w:hideMark/>
          </w:tcPr>
          <w:p w14:paraId="3EF4E3F5" w14:textId="5C124121" w:rsidR="00725740" w:rsidRPr="009268B2" w:rsidRDefault="00955ADE" w:rsidP="00725740">
            <w:pPr>
              <w:jc w:val="center"/>
              <w:rPr>
                <w:rFonts w:asciiTheme="majorHAnsi" w:hAnsiTheme="majorHAnsi" w:cstheme="majorHAnsi"/>
                <w:sz w:val="18"/>
                <w:szCs w:val="18"/>
              </w:rPr>
            </w:pPr>
            <w:r>
              <w:rPr>
                <w:rFonts w:ascii="Calibri Light" w:hAnsi="Calibri Light" w:cs="Calibri Light"/>
                <w:color w:val="000000"/>
                <w:sz w:val="16"/>
                <w:szCs w:val="16"/>
              </w:rPr>
              <w:t>0.00</w:t>
            </w:r>
          </w:p>
        </w:tc>
        <w:tc>
          <w:tcPr>
            <w:tcW w:w="683" w:type="dxa"/>
            <w:tcBorders>
              <w:top w:val="nil"/>
              <w:left w:val="nil"/>
              <w:bottom w:val="nil"/>
              <w:right w:val="nil"/>
            </w:tcBorders>
            <w:shd w:val="clear" w:color="auto" w:fill="auto"/>
            <w:noWrap/>
            <w:vAlign w:val="center"/>
            <w:hideMark/>
          </w:tcPr>
          <w:p w14:paraId="53DA073E" w14:textId="57197A14"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-0.05</w:t>
            </w:r>
          </w:p>
        </w:tc>
        <w:tc>
          <w:tcPr>
            <w:tcW w:w="683" w:type="dxa"/>
            <w:tcBorders>
              <w:top w:val="nil"/>
              <w:left w:val="nil"/>
              <w:bottom w:val="nil"/>
              <w:right w:val="nil"/>
            </w:tcBorders>
            <w:shd w:val="clear" w:color="auto" w:fill="auto"/>
            <w:noWrap/>
            <w:vAlign w:val="center"/>
            <w:hideMark/>
          </w:tcPr>
          <w:p w14:paraId="43C3DE58" w14:textId="488208AE"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0.05</w:t>
            </w:r>
          </w:p>
        </w:tc>
        <w:tc>
          <w:tcPr>
            <w:tcW w:w="683" w:type="dxa"/>
            <w:tcBorders>
              <w:top w:val="nil"/>
              <w:left w:val="nil"/>
              <w:bottom w:val="nil"/>
              <w:right w:val="nil"/>
            </w:tcBorders>
            <w:shd w:val="clear" w:color="auto" w:fill="auto"/>
            <w:noWrap/>
            <w:vAlign w:val="center"/>
            <w:hideMark/>
          </w:tcPr>
          <w:p w14:paraId="4C35A145" w14:textId="27F92786"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-0.03</w:t>
            </w:r>
          </w:p>
        </w:tc>
        <w:tc>
          <w:tcPr>
            <w:tcW w:w="683" w:type="dxa"/>
            <w:tcBorders>
              <w:top w:val="nil"/>
              <w:left w:val="nil"/>
              <w:bottom w:val="nil"/>
              <w:right w:val="nil"/>
            </w:tcBorders>
            <w:shd w:val="clear" w:color="auto" w:fill="auto"/>
            <w:noWrap/>
            <w:vAlign w:val="center"/>
            <w:hideMark/>
          </w:tcPr>
          <w:p w14:paraId="73DC2A9C" w14:textId="220ED0CB"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0.05*</w:t>
            </w:r>
          </w:p>
        </w:tc>
        <w:tc>
          <w:tcPr>
            <w:tcW w:w="683" w:type="dxa"/>
            <w:tcBorders>
              <w:top w:val="nil"/>
              <w:left w:val="nil"/>
              <w:bottom w:val="nil"/>
              <w:right w:val="nil"/>
            </w:tcBorders>
            <w:shd w:val="clear" w:color="auto" w:fill="auto"/>
            <w:noWrap/>
            <w:vAlign w:val="center"/>
            <w:hideMark/>
          </w:tcPr>
          <w:p w14:paraId="605B9B4E" w14:textId="42CC32DB"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-0.02</w:t>
            </w:r>
          </w:p>
        </w:tc>
        <w:tc>
          <w:tcPr>
            <w:tcW w:w="683" w:type="dxa"/>
            <w:tcBorders>
              <w:top w:val="nil"/>
              <w:left w:val="nil"/>
              <w:bottom w:val="nil"/>
              <w:right w:val="nil"/>
            </w:tcBorders>
            <w:vAlign w:val="center"/>
          </w:tcPr>
          <w:p w14:paraId="2061917D" w14:textId="7C9D9FF6"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w:t>
            </w:r>
            <w:r w:rsidR="00955ADE">
              <w:rPr>
                <w:rFonts w:ascii="Calibri Light" w:hAnsi="Calibri Light" w:cs="Calibri Light"/>
                <w:color w:val="000000"/>
                <w:sz w:val="16"/>
                <w:szCs w:val="16"/>
              </w:rPr>
              <w:t>.00</w:t>
            </w:r>
          </w:p>
        </w:tc>
        <w:tc>
          <w:tcPr>
            <w:tcW w:w="683" w:type="dxa"/>
            <w:tcBorders>
              <w:top w:val="nil"/>
              <w:left w:val="nil"/>
              <w:bottom w:val="nil"/>
              <w:right w:val="nil"/>
            </w:tcBorders>
            <w:vAlign w:val="center"/>
          </w:tcPr>
          <w:p w14:paraId="59209C40" w14:textId="59D40462"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-0.02</w:t>
            </w:r>
          </w:p>
        </w:tc>
        <w:tc>
          <w:tcPr>
            <w:tcW w:w="683" w:type="dxa"/>
            <w:tcBorders>
              <w:top w:val="nil"/>
              <w:left w:val="nil"/>
              <w:bottom w:val="nil"/>
              <w:right w:val="nil"/>
            </w:tcBorders>
            <w:shd w:val="clear" w:color="auto" w:fill="auto"/>
            <w:noWrap/>
            <w:vAlign w:val="center"/>
            <w:hideMark/>
          </w:tcPr>
          <w:p w14:paraId="0864C789" w14:textId="09586046"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430</w:t>
            </w:r>
          </w:p>
        </w:tc>
      </w:tr>
      <w:tr w:rsidR="00725740" w:rsidRPr="00415235" w14:paraId="19C021FB" w14:textId="77777777" w:rsidTr="004A1694">
        <w:trPr>
          <w:trHeight w:val="171"/>
        </w:trPr>
        <w:tc>
          <w:tcPr>
            <w:tcW w:w="4062" w:type="dxa"/>
            <w:tcBorders>
              <w:top w:val="nil"/>
              <w:left w:val="nil"/>
              <w:bottom w:val="single" w:sz="4" w:space="0" w:color="auto"/>
              <w:right w:val="nil"/>
            </w:tcBorders>
            <w:shd w:val="clear" w:color="auto" w:fill="auto"/>
            <w:noWrap/>
            <w:vAlign w:val="center"/>
            <w:hideMark/>
          </w:tcPr>
          <w:p w14:paraId="5ED00FB5" w14:textId="1B869915" w:rsidR="00725740" w:rsidRPr="0075655C" w:rsidRDefault="00725740" w:rsidP="00725740">
            <w:pPr>
              <w:rPr>
                <w:rFonts w:asciiTheme="majorHAnsi" w:hAnsiTheme="majorHAnsi" w:cstheme="majorHAnsi"/>
                <w:color w:val="000000"/>
                <w:sz w:val="18"/>
                <w:szCs w:val="18"/>
                <w:lang w:val="en-US"/>
              </w:rPr>
            </w:pPr>
            <w:r>
              <w:rPr>
                <w:rFonts w:asciiTheme="majorHAnsi" w:hAnsiTheme="majorHAnsi" w:cstheme="majorHAnsi"/>
                <w:color w:val="000000"/>
                <w:sz w:val="18"/>
                <w:szCs w:val="18"/>
                <w:lang w:val="en-US"/>
              </w:rPr>
              <w:t xml:space="preserve">14. </w:t>
            </w:r>
            <w:r w:rsidRPr="003B2CAE">
              <w:rPr>
                <w:rFonts w:asciiTheme="majorHAnsi" w:hAnsiTheme="majorHAnsi" w:cstheme="majorHAnsi"/>
                <w:sz w:val="18"/>
                <w:szCs w:val="18"/>
                <w:lang w:val="en-US"/>
              </w:rPr>
              <w:t xml:space="preserve">Preventing </w:t>
            </w:r>
            <w:r>
              <w:rPr>
                <w:rFonts w:asciiTheme="majorHAnsi" w:hAnsiTheme="majorHAnsi" w:cstheme="majorHAnsi"/>
                <w:color w:val="000000"/>
                <w:sz w:val="18"/>
                <w:szCs w:val="18"/>
                <w:lang w:val="en-US"/>
              </w:rPr>
              <w:t>[…]</w:t>
            </w:r>
            <w:r w:rsidRPr="003B2CAE">
              <w:rPr>
                <w:rFonts w:asciiTheme="majorHAnsi" w:hAnsiTheme="majorHAnsi" w:cstheme="majorHAnsi"/>
                <w:color w:val="000000"/>
                <w:sz w:val="18"/>
                <w:szCs w:val="18"/>
                <w:lang w:val="en-US"/>
              </w:rPr>
              <w:t xml:space="preserve"> </w:t>
            </w:r>
            <w:r w:rsidRPr="003B2CAE">
              <w:rPr>
                <w:rFonts w:asciiTheme="majorHAnsi" w:hAnsiTheme="majorHAnsi" w:cstheme="majorHAnsi"/>
                <w:sz w:val="18"/>
                <w:szCs w:val="18"/>
                <w:lang w:val="en-US"/>
              </w:rPr>
              <w:t>traditional morals on others</w:t>
            </w:r>
          </w:p>
        </w:tc>
        <w:tc>
          <w:tcPr>
            <w:tcW w:w="683" w:type="dxa"/>
            <w:tcBorders>
              <w:top w:val="nil"/>
              <w:left w:val="nil"/>
              <w:bottom w:val="single" w:sz="4" w:space="0" w:color="auto"/>
              <w:right w:val="nil"/>
            </w:tcBorders>
            <w:shd w:val="clear" w:color="auto" w:fill="auto"/>
            <w:noWrap/>
            <w:vAlign w:val="center"/>
            <w:hideMark/>
          </w:tcPr>
          <w:p w14:paraId="6EF78791" w14:textId="51C61335"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0.03</w:t>
            </w:r>
          </w:p>
        </w:tc>
        <w:tc>
          <w:tcPr>
            <w:tcW w:w="683" w:type="dxa"/>
            <w:tcBorders>
              <w:top w:val="nil"/>
              <w:left w:val="nil"/>
              <w:bottom w:val="single" w:sz="4" w:space="0" w:color="auto"/>
              <w:right w:val="nil"/>
            </w:tcBorders>
            <w:shd w:val="clear" w:color="auto" w:fill="auto"/>
            <w:noWrap/>
            <w:vAlign w:val="center"/>
            <w:hideMark/>
          </w:tcPr>
          <w:p w14:paraId="2918A656" w14:textId="293D0700"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-0.04</w:t>
            </w:r>
          </w:p>
        </w:tc>
        <w:tc>
          <w:tcPr>
            <w:tcW w:w="683" w:type="dxa"/>
            <w:tcBorders>
              <w:top w:val="nil"/>
              <w:left w:val="nil"/>
              <w:bottom w:val="single" w:sz="4" w:space="0" w:color="auto"/>
              <w:right w:val="nil"/>
            </w:tcBorders>
            <w:shd w:val="clear" w:color="auto" w:fill="auto"/>
            <w:noWrap/>
            <w:vAlign w:val="center"/>
            <w:hideMark/>
          </w:tcPr>
          <w:p w14:paraId="1277A34F" w14:textId="03C20979"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-0.01</w:t>
            </w:r>
          </w:p>
        </w:tc>
        <w:tc>
          <w:tcPr>
            <w:tcW w:w="683" w:type="dxa"/>
            <w:tcBorders>
              <w:top w:val="nil"/>
              <w:left w:val="nil"/>
              <w:bottom w:val="single" w:sz="4" w:space="0" w:color="auto"/>
              <w:right w:val="nil"/>
            </w:tcBorders>
            <w:shd w:val="clear" w:color="auto" w:fill="auto"/>
            <w:noWrap/>
            <w:vAlign w:val="center"/>
            <w:hideMark/>
          </w:tcPr>
          <w:p w14:paraId="12C0CF6A" w14:textId="750F38EE"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-0.06</w:t>
            </w:r>
          </w:p>
        </w:tc>
        <w:tc>
          <w:tcPr>
            <w:tcW w:w="683" w:type="dxa"/>
            <w:tcBorders>
              <w:top w:val="nil"/>
              <w:left w:val="nil"/>
              <w:bottom w:val="single" w:sz="4" w:space="0" w:color="auto"/>
              <w:right w:val="nil"/>
            </w:tcBorders>
            <w:shd w:val="clear" w:color="auto" w:fill="auto"/>
            <w:noWrap/>
            <w:vAlign w:val="center"/>
            <w:hideMark/>
          </w:tcPr>
          <w:p w14:paraId="37A0096F" w14:textId="4215EBB1"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-0.03</w:t>
            </w:r>
          </w:p>
        </w:tc>
        <w:tc>
          <w:tcPr>
            <w:tcW w:w="683" w:type="dxa"/>
            <w:tcBorders>
              <w:top w:val="nil"/>
              <w:left w:val="nil"/>
              <w:bottom w:val="single" w:sz="4" w:space="0" w:color="auto"/>
              <w:right w:val="nil"/>
            </w:tcBorders>
            <w:shd w:val="clear" w:color="auto" w:fill="auto"/>
            <w:noWrap/>
            <w:vAlign w:val="center"/>
            <w:hideMark/>
          </w:tcPr>
          <w:p w14:paraId="1196B002" w14:textId="39CA1D6E"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-0.03</w:t>
            </w:r>
          </w:p>
        </w:tc>
        <w:tc>
          <w:tcPr>
            <w:tcW w:w="683" w:type="dxa"/>
            <w:tcBorders>
              <w:top w:val="nil"/>
              <w:left w:val="nil"/>
              <w:bottom w:val="single" w:sz="4" w:space="0" w:color="auto"/>
              <w:right w:val="nil"/>
            </w:tcBorders>
            <w:shd w:val="clear" w:color="auto" w:fill="auto"/>
            <w:noWrap/>
            <w:vAlign w:val="center"/>
            <w:hideMark/>
          </w:tcPr>
          <w:p w14:paraId="3D277FE4" w14:textId="41AECE9C"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w:t>
            </w:r>
          </w:p>
        </w:tc>
        <w:tc>
          <w:tcPr>
            <w:tcW w:w="683" w:type="dxa"/>
            <w:tcBorders>
              <w:top w:val="nil"/>
              <w:left w:val="nil"/>
              <w:bottom w:val="single" w:sz="4" w:space="0" w:color="auto"/>
              <w:right w:val="nil"/>
            </w:tcBorders>
            <w:shd w:val="clear" w:color="auto" w:fill="auto"/>
            <w:noWrap/>
            <w:vAlign w:val="center"/>
            <w:hideMark/>
          </w:tcPr>
          <w:p w14:paraId="2F6212FD" w14:textId="285858FD"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-0.03</w:t>
            </w:r>
          </w:p>
        </w:tc>
        <w:tc>
          <w:tcPr>
            <w:tcW w:w="683" w:type="dxa"/>
            <w:tcBorders>
              <w:top w:val="nil"/>
              <w:left w:val="nil"/>
              <w:bottom w:val="single" w:sz="4" w:space="0" w:color="auto"/>
              <w:right w:val="nil"/>
            </w:tcBorders>
            <w:vAlign w:val="center"/>
          </w:tcPr>
          <w:p w14:paraId="4464AA36" w14:textId="35B905FC"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-0.04</w:t>
            </w:r>
          </w:p>
        </w:tc>
        <w:tc>
          <w:tcPr>
            <w:tcW w:w="683" w:type="dxa"/>
            <w:tcBorders>
              <w:top w:val="nil"/>
              <w:left w:val="nil"/>
              <w:bottom w:val="single" w:sz="4" w:space="0" w:color="auto"/>
              <w:right w:val="nil"/>
            </w:tcBorders>
            <w:vAlign w:val="center"/>
          </w:tcPr>
          <w:p w14:paraId="3AD4B53B" w14:textId="16275AFB"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-0.03</w:t>
            </w:r>
          </w:p>
        </w:tc>
        <w:tc>
          <w:tcPr>
            <w:tcW w:w="683" w:type="dxa"/>
            <w:tcBorders>
              <w:top w:val="nil"/>
              <w:left w:val="nil"/>
              <w:bottom w:val="single" w:sz="4" w:space="0" w:color="auto"/>
              <w:right w:val="nil"/>
            </w:tcBorders>
            <w:shd w:val="clear" w:color="auto" w:fill="auto"/>
            <w:noWrap/>
            <w:vAlign w:val="center"/>
            <w:hideMark/>
          </w:tcPr>
          <w:p w14:paraId="0CD9C751" w14:textId="18898B42" w:rsidR="00725740" w:rsidRPr="009268B2" w:rsidRDefault="00725740" w:rsidP="00725740">
            <w:pPr>
              <w:jc w:val="center"/>
              <w:rPr>
                <w:rFonts w:asciiTheme="majorHAnsi" w:hAnsiTheme="majorHAnsi" w:cstheme="majorHAnsi"/>
                <w:sz w:val="18"/>
                <w:szCs w:val="18"/>
              </w:rPr>
            </w:pPr>
            <w:r>
              <w:rPr>
                <w:rFonts w:ascii="Calibri Light" w:hAnsi="Calibri Light" w:cs="Calibri Light"/>
                <w:color w:val="000000"/>
                <w:sz w:val="16"/>
                <w:szCs w:val="16"/>
              </w:rPr>
              <w:t>302</w:t>
            </w:r>
          </w:p>
        </w:tc>
      </w:tr>
    </w:tbl>
    <w:p w14:paraId="0E079927" w14:textId="77777777" w:rsidR="005B07F4" w:rsidRDefault="005B07F4">
      <w:pPr>
        <w:spacing w:after="160" w:line="259" w:lineRule="auto"/>
        <w:rPr>
          <w:lang w:val="en-US"/>
        </w:rPr>
        <w:sectPr w:rsidR="005B07F4" w:rsidSect="00FC5E48">
          <w:pgSz w:w="16838" w:h="11906" w:orient="landscape"/>
          <w:pgMar w:top="567" w:right="1440" w:bottom="567" w:left="1440" w:header="709" w:footer="709" w:gutter="0"/>
          <w:cols w:space="708"/>
          <w:docGrid w:linePitch="360"/>
        </w:sectPr>
      </w:pPr>
    </w:p>
    <w:p w14:paraId="1B93F7C0" w14:textId="132D39E2" w:rsidR="00A8651A" w:rsidRPr="00EC0BC5" w:rsidRDefault="00D866DE" w:rsidP="00762088">
      <w:pPr>
        <w:rPr>
          <w:b/>
          <w:bCs/>
          <w:lang w:val="en-US"/>
        </w:rPr>
      </w:pPr>
      <w:r w:rsidRPr="00EC0BC5">
        <w:rPr>
          <w:b/>
          <w:bCs/>
          <w:lang w:val="en-US"/>
        </w:rPr>
        <w:lastRenderedPageBreak/>
        <w:t xml:space="preserve">Appendix </w:t>
      </w:r>
      <w:r w:rsidR="00CB66A4">
        <w:rPr>
          <w:b/>
          <w:bCs/>
          <w:lang w:val="en-US"/>
        </w:rPr>
        <w:t>10</w:t>
      </w:r>
      <w:r w:rsidRPr="00EC0BC5">
        <w:rPr>
          <w:b/>
          <w:bCs/>
          <w:lang w:val="en-US"/>
        </w:rPr>
        <w:t xml:space="preserve">. Research </w:t>
      </w:r>
      <w:r w:rsidR="00EC0BC5">
        <w:rPr>
          <w:b/>
          <w:bCs/>
          <w:lang w:val="en-US"/>
        </w:rPr>
        <w:t>e</w:t>
      </w:r>
      <w:r w:rsidRPr="00EC0BC5">
        <w:rPr>
          <w:b/>
          <w:bCs/>
          <w:lang w:val="en-US"/>
        </w:rPr>
        <w:t>thics</w:t>
      </w:r>
    </w:p>
    <w:p w14:paraId="7936987B" w14:textId="77777777" w:rsidR="00D866DE" w:rsidRDefault="00D866DE" w:rsidP="00D866DE">
      <w:pPr>
        <w:rPr>
          <w:lang w:val="en-US"/>
        </w:rPr>
      </w:pPr>
    </w:p>
    <w:p w14:paraId="039C0C3B" w14:textId="52971D25" w:rsidR="00D866DE" w:rsidRPr="008C6D73" w:rsidRDefault="00D866DE" w:rsidP="00D866DE">
      <w:pPr>
        <w:rPr>
          <w:sz w:val="20"/>
          <w:szCs w:val="20"/>
          <w:lang w:val="en-US"/>
        </w:rPr>
      </w:pPr>
      <w:r w:rsidRPr="008C6D73">
        <w:rPr>
          <w:sz w:val="20"/>
          <w:szCs w:val="20"/>
          <w:lang w:val="en-US"/>
        </w:rPr>
        <w:t xml:space="preserve">Our study has relied on multiple layers to protect the integrity and well-being of </w:t>
      </w:r>
      <w:r w:rsidR="00A433BB" w:rsidRPr="008C6D73">
        <w:rPr>
          <w:sz w:val="20"/>
          <w:szCs w:val="20"/>
          <w:lang w:val="en-US"/>
        </w:rPr>
        <w:t>vulnerable neighborhood</w:t>
      </w:r>
      <w:r w:rsidRPr="008C6D73">
        <w:rPr>
          <w:sz w:val="20"/>
          <w:szCs w:val="20"/>
          <w:lang w:val="en-US"/>
        </w:rPr>
        <w:t xml:space="preserve"> residents.</w:t>
      </w:r>
    </w:p>
    <w:p w14:paraId="148DDA53" w14:textId="77777777" w:rsidR="00D866DE" w:rsidRPr="008C6D73" w:rsidRDefault="00D866DE" w:rsidP="00D866DE">
      <w:pPr>
        <w:rPr>
          <w:sz w:val="20"/>
          <w:szCs w:val="20"/>
          <w:lang w:val="en-US"/>
        </w:rPr>
      </w:pPr>
    </w:p>
    <w:p w14:paraId="20FD600C" w14:textId="54FF2E53" w:rsidR="00D866DE" w:rsidRPr="008C6D73" w:rsidRDefault="00D866DE" w:rsidP="00D866DE">
      <w:pPr>
        <w:rPr>
          <w:sz w:val="20"/>
          <w:szCs w:val="20"/>
          <w:lang w:val="en-US"/>
        </w:rPr>
      </w:pPr>
      <w:r w:rsidRPr="008C6D73">
        <w:rPr>
          <w:sz w:val="20"/>
          <w:szCs w:val="20"/>
          <w:lang w:val="en-US"/>
        </w:rPr>
        <w:t xml:space="preserve">In addition to the scientific value of the study, we identified four non-scientific reasons for conducting the study: (1) to provide residents with a collective voice about their experiences and beliefs about their neighborhood; (2) to inform residents about collective experiences and beliefs in the neighborhood; (3) to inform policy makers about the experiences and beliefs of residents; and (4) </w:t>
      </w:r>
      <w:bookmarkStart w:id="7" w:name="_Hlk101258656"/>
      <w:r w:rsidRPr="008C6D73">
        <w:rPr>
          <w:sz w:val="20"/>
          <w:szCs w:val="20"/>
          <w:lang w:val="en-US"/>
        </w:rPr>
        <w:t xml:space="preserve">to provide individual residents who participated in the study with a platform to express feelings and share experiences. </w:t>
      </w:r>
    </w:p>
    <w:bookmarkEnd w:id="7"/>
    <w:p w14:paraId="335A612F" w14:textId="77777777" w:rsidR="00D866DE" w:rsidRPr="008C6D73" w:rsidRDefault="00D866DE" w:rsidP="00D866DE">
      <w:pPr>
        <w:rPr>
          <w:sz w:val="20"/>
          <w:szCs w:val="20"/>
          <w:lang w:val="en-US"/>
        </w:rPr>
      </w:pPr>
    </w:p>
    <w:p w14:paraId="2D4F2416" w14:textId="196A8732" w:rsidR="00D866DE" w:rsidRPr="008C6D73" w:rsidRDefault="00AE4412" w:rsidP="00D866DE">
      <w:pPr>
        <w:rPr>
          <w:sz w:val="20"/>
          <w:szCs w:val="20"/>
          <w:lang w:val="en-US"/>
        </w:rPr>
      </w:pPr>
      <w:r w:rsidRPr="008C6D73">
        <w:rPr>
          <w:sz w:val="20"/>
          <w:szCs w:val="20"/>
          <w:lang w:val="en-US"/>
        </w:rPr>
        <w:t>To</w:t>
      </w:r>
      <w:r w:rsidR="00D866DE" w:rsidRPr="008C6D73">
        <w:rPr>
          <w:sz w:val="20"/>
          <w:szCs w:val="20"/>
          <w:lang w:val="en-US"/>
        </w:rPr>
        <w:t xml:space="preserve"> live up to the commitment to (1) provide residents with a collective voice, we have made sure to report regularly on the survey through participation in public debates, writing op-ed articles and by publishing a book</w:t>
      </w:r>
      <w:r w:rsidR="00CC5604" w:rsidRPr="008C6D73">
        <w:rPr>
          <w:sz w:val="20"/>
          <w:szCs w:val="20"/>
          <w:lang w:val="en-US"/>
        </w:rPr>
        <w:t xml:space="preserve"> entitled</w:t>
      </w:r>
      <w:r w:rsidR="000464B0">
        <w:rPr>
          <w:sz w:val="20"/>
          <w:szCs w:val="20"/>
          <w:lang w:val="en-US"/>
        </w:rPr>
        <w:t>,</w:t>
      </w:r>
      <w:r w:rsidR="00CC5604" w:rsidRPr="008C6D73">
        <w:rPr>
          <w:sz w:val="20"/>
          <w:szCs w:val="20"/>
          <w:lang w:val="en-US"/>
        </w:rPr>
        <w:t xml:space="preserve"> </w:t>
      </w:r>
      <w:proofErr w:type="spellStart"/>
      <w:r w:rsidR="00CC5604" w:rsidRPr="000464B0">
        <w:rPr>
          <w:i/>
          <w:iCs/>
          <w:sz w:val="20"/>
          <w:szCs w:val="20"/>
          <w:lang w:val="en-US"/>
        </w:rPr>
        <w:t>Förorten</w:t>
      </w:r>
      <w:proofErr w:type="spellEnd"/>
      <w:r w:rsidR="000464B0">
        <w:rPr>
          <w:i/>
          <w:iCs/>
          <w:sz w:val="20"/>
          <w:szCs w:val="20"/>
          <w:lang w:val="en-US"/>
        </w:rPr>
        <w:t>,</w:t>
      </w:r>
      <w:r w:rsidR="00D866DE" w:rsidRPr="008C6D73">
        <w:rPr>
          <w:sz w:val="20"/>
          <w:szCs w:val="20"/>
          <w:lang w:val="en-US"/>
        </w:rPr>
        <w:t xml:space="preserve"> in Swedish. To inform residents about collective experiences and beliefs in the neighborhood (2), we have disseminated summaries in several languages of the results from the initial panel waves in public places in Hjällbo and Bergsjön. The summaries have also been kept available </w:t>
      </w:r>
      <w:r w:rsidR="00CC5604" w:rsidRPr="008C6D73">
        <w:rPr>
          <w:sz w:val="20"/>
          <w:szCs w:val="20"/>
          <w:lang w:val="en-US"/>
        </w:rPr>
        <w:t>at</w:t>
      </w:r>
      <w:r w:rsidR="00D866DE" w:rsidRPr="008C6D73">
        <w:rPr>
          <w:sz w:val="20"/>
          <w:szCs w:val="20"/>
          <w:lang w:val="en-US"/>
        </w:rPr>
        <w:t xml:space="preserve"> a website, to which we have linked in each new online panel wave. To inform policy makers about the experiences and beliefs of residents (3), we have had recurring meetings with local politicians in Hjällbo and Bergsjön where we reported on the same main results that we reported to the residents. To provide individual residents who participated in the study with a platform to express feelings and share experiences (4), we made sure to ask about local topics that can be assumed to be important for the development of the area, and by including open-ended questions with the opportunity for the participants to develop their reflections.</w:t>
      </w:r>
    </w:p>
    <w:p w14:paraId="50283BEE" w14:textId="77777777" w:rsidR="00D866DE" w:rsidRPr="008C6D73" w:rsidRDefault="00D866DE" w:rsidP="00D866DE">
      <w:pPr>
        <w:rPr>
          <w:sz w:val="20"/>
          <w:szCs w:val="20"/>
          <w:lang w:val="en-US"/>
        </w:rPr>
      </w:pPr>
    </w:p>
    <w:p w14:paraId="56BACB0D" w14:textId="07040654" w:rsidR="00D866DE" w:rsidRPr="008C6D73" w:rsidRDefault="00D866DE" w:rsidP="00D866DE">
      <w:pPr>
        <w:rPr>
          <w:sz w:val="20"/>
          <w:szCs w:val="20"/>
          <w:lang w:val="en-US"/>
        </w:rPr>
      </w:pPr>
      <w:bookmarkStart w:id="8" w:name="_Hlk101256454"/>
      <w:r w:rsidRPr="008C6D73">
        <w:rPr>
          <w:sz w:val="20"/>
          <w:szCs w:val="20"/>
          <w:lang w:val="en-US"/>
        </w:rPr>
        <w:t>We identified three risks for participating individuals: (</w:t>
      </w:r>
      <w:proofErr w:type="spellStart"/>
      <w:r w:rsidRPr="008C6D73">
        <w:rPr>
          <w:sz w:val="20"/>
          <w:szCs w:val="20"/>
          <w:lang w:val="en-US"/>
        </w:rPr>
        <w:t>i</w:t>
      </w:r>
      <w:proofErr w:type="spellEnd"/>
      <w:r w:rsidRPr="008C6D73">
        <w:rPr>
          <w:sz w:val="20"/>
          <w:szCs w:val="20"/>
          <w:lang w:val="en-US"/>
        </w:rPr>
        <w:t xml:space="preserve">) that participation in the survey may be seen as </w:t>
      </w:r>
      <w:bookmarkStart w:id="9" w:name="_Hlk101256719"/>
      <w:bookmarkEnd w:id="8"/>
      <w:r w:rsidRPr="008C6D73">
        <w:rPr>
          <w:sz w:val="20"/>
          <w:szCs w:val="20"/>
          <w:lang w:val="en-US"/>
        </w:rPr>
        <w:t>a promise that suggestions and demands that are developed in the interviews will be transformed into concrete policies; as with other attitude surveys; (ii) that it can be perceived as unpleasant to be probed about sensitive issues; and (iii) that confidentiality of the participants may be jeopardized.</w:t>
      </w:r>
      <w:bookmarkStart w:id="10" w:name="_Hlk101256494"/>
      <w:bookmarkEnd w:id="9"/>
      <w:r w:rsidRPr="008C6D73">
        <w:rPr>
          <w:sz w:val="20"/>
          <w:szCs w:val="20"/>
          <w:lang w:val="en-US"/>
        </w:rPr>
        <w:t xml:space="preserve"> Furthermore (iv), at the group level, it could potentially further harm the standing of residents in public opinion if it turns out that their views and beliefs differ in a negative way from the views and beliefs of residents in other neighborhoods. </w:t>
      </w:r>
      <w:bookmarkEnd w:id="10"/>
    </w:p>
    <w:p w14:paraId="570C8A70" w14:textId="77777777" w:rsidR="00D866DE" w:rsidRPr="008C6D73" w:rsidRDefault="00D866DE" w:rsidP="00D866DE">
      <w:pPr>
        <w:rPr>
          <w:sz w:val="20"/>
          <w:szCs w:val="20"/>
          <w:lang w:val="en-US"/>
        </w:rPr>
      </w:pPr>
    </w:p>
    <w:p w14:paraId="1727C6ED" w14:textId="3C6696E6" w:rsidR="00D866DE" w:rsidRPr="008C6D73" w:rsidRDefault="00D866DE" w:rsidP="00D866DE">
      <w:pPr>
        <w:rPr>
          <w:sz w:val="20"/>
          <w:szCs w:val="20"/>
          <w:lang w:val="en-US"/>
        </w:rPr>
      </w:pPr>
      <w:r w:rsidRPr="008C6D73">
        <w:rPr>
          <w:sz w:val="20"/>
          <w:szCs w:val="20"/>
          <w:lang w:val="en-US"/>
        </w:rPr>
        <w:t>The following measures were taken to manage the risks. The risk of excessive hopes for policy changes (</w:t>
      </w:r>
      <w:proofErr w:type="spellStart"/>
      <w:r w:rsidRPr="008C6D73">
        <w:rPr>
          <w:sz w:val="20"/>
          <w:szCs w:val="20"/>
          <w:lang w:val="en-US"/>
        </w:rPr>
        <w:t>i</w:t>
      </w:r>
      <w:proofErr w:type="spellEnd"/>
      <w:r w:rsidRPr="008C6D73">
        <w:rPr>
          <w:sz w:val="20"/>
          <w:szCs w:val="20"/>
          <w:lang w:val="en-US"/>
        </w:rPr>
        <w:t xml:space="preserve">) were minimized by providing detailed information (oral and written) about the character of the study and of participation terms in connection with the recruitment, and in connection with each online panel wave (it was easy for participants to opt out of the study, they simply did not have to reply to subsequent correspondences). The enumerators also wore t-shirts with the </w:t>
      </w:r>
      <w:r w:rsidR="0083761E" w:rsidRPr="008C6D73">
        <w:rPr>
          <w:sz w:val="20"/>
          <w:szCs w:val="20"/>
          <w:lang w:val="en-US"/>
        </w:rPr>
        <w:t>University of Gothenburg</w:t>
      </w:r>
      <w:r w:rsidRPr="008C6D73">
        <w:rPr>
          <w:sz w:val="20"/>
          <w:szCs w:val="20"/>
          <w:lang w:val="en-US"/>
        </w:rPr>
        <w:t xml:space="preserve"> logo. To reduce discomfort with answering sensitive questions during the initial f2f</w:t>
      </w:r>
      <w:r w:rsidR="00AE4412" w:rsidRPr="008C6D73">
        <w:rPr>
          <w:sz w:val="20"/>
          <w:szCs w:val="20"/>
          <w:lang w:val="en-US"/>
        </w:rPr>
        <w:t xml:space="preserve"> </w:t>
      </w:r>
      <w:r w:rsidRPr="008C6D73">
        <w:rPr>
          <w:sz w:val="20"/>
          <w:szCs w:val="20"/>
          <w:lang w:val="en-US"/>
        </w:rPr>
        <w:t>interview (ii), enumerators handed over the tablet on which the survey was programmed so that the participants could fill in the information themselves. Furthermore, in each panel wave, participants were given free text space in the survey to write about their experiences of the study, and we provided email address that they could contact. To secure that the information was treated confidentially, (iii), we relied on the techniques developed at</w:t>
      </w:r>
      <w:r w:rsidR="00036B18" w:rsidRPr="008C6D73">
        <w:rPr>
          <w:sz w:val="20"/>
          <w:szCs w:val="20"/>
          <w:lang w:val="en-US"/>
        </w:rPr>
        <w:t xml:space="preserve"> </w:t>
      </w:r>
      <w:r w:rsidR="0083761E" w:rsidRPr="008C6D73">
        <w:rPr>
          <w:sz w:val="20"/>
          <w:szCs w:val="20"/>
          <w:lang w:val="en-US"/>
        </w:rPr>
        <w:t>the SOM Institute</w:t>
      </w:r>
      <w:r w:rsidRPr="008C6D73">
        <w:rPr>
          <w:sz w:val="20"/>
          <w:szCs w:val="20"/>
          <w:lang w:val="en-US"/>
        </w:rPr>
        <w:t xml:space="preserve">, </w:t>
      </w:r>
      <w:r w:rsidR="0083761E" w:rsidRPr="008C6D73">
        <w:rPr>
          <w:sz w:val="20"/>
          <w:szCs w:val="20"/>
          <w:lang w:val="en-US"/>
        </w:rPr>
        <w:t>which</w:t>
      </w:r>
      <w:r w:rsidRPr="008C6D73">
        <w:rPr>
          <w:sz w:val="20"/>
          <w:szCs w:val="20"/>
          <w:lang w:val="en-US"/>
        </w:rPr>
        <w:t xml:space="preserve"> was responsible for the study's infrastructure. </w:t>
      </w:r>
      <w:r w:rsidR="0083761E" w:rsidRPr="008C6D73">
        <w:rPr>
          <w:sz w:val="20"/>
          <w:szCs w:val="20"/>
          <w:lang w:val="en-US"/>
        </w:rPr>
        <w:t>The SOM Institute</w:t>
      </w:r>
      <w:r w:rsidRPr="008C6D73">
        <w:rPr>
          <w:sz w:val="20"/>
          <w:szCs w:val="20"/>
          <w:lang w:val="en-US"/>
        </w:rPr>
        <w:t xml:space="preserve"> handled all issues about contact information independently from the researchers themselves. For clarity, participants were promised confidentially and not outright anonymity. </w:t>
      </w:r>
    </w:p>
    <w:p w14:paraId="6C073C93" w14:textId="77777777" w:rsidR="00D866DE" w:rsidRPr="008C6D73" w:rsidRDefault="00D866DE" w:rsidP="00D866DE">
      <w:pPr>
        <w:rPr>
          <w:sz w:val="20"/>
          <w:szCs w:val="20"/>
          <w:lang w:val="en-US"/>
        </w:rPr>
      </w:pPr>
    </w:p>
    <w:p w14:paraId="6CABC25E" w14:textId="5B5D88EE" w:rsidR="00D866DE" w:rsidRPr="008C6D73" w:rsidRDefault="00D866DE" w:rsidP="00D866DE">
      <w:pPr>
        <w:rPr>
          <w:sz w:val="20"/>
          <w:szCs w:val="20"/>
          <w:lang w:val="en-US"/>
        </w:rPr>
      </w:pPr>
      <w:r w:rsidRPr="008C6D73">
        <w:rPr>
          <w:sz w:val="20"/>
          <w:szCs w:val="20"/>
          <w:lang w:val="en-US"/>
        </w:rPr>
        <w:t xml:space="preserve">Finally, regarding the risk for further group-level stigmatization of residents and their neighborhoods (iv), we made the assessment that the neighborhood already has a bad reputation among large groups in society and that the neighborhood only will benefit from other people receiving information about the conditions there. We expected, quite correctly as it turned out, that the views and beliefs of residents would not deviate negatively from residents in other neighborhoods. That is, our study helps to reduce prejudices and stereotypes tied to </w:t>
      </w:r>
      <w:r w:rsidR="00A433BB" w:rsidRPr="008C6D73">
        <w:rPr>
          <w:sz w:val="20"/>
          <w:szCs w:val="20"/>
          <w:lang w:val="en-US"/>
        </w:rPr>
        <w:t>vulnerable neighborhood</w:t>
      </w:r>
      <w:r w:rsidRPr="008C6D73">
        <w:rPr>
          <w:sz w:val="20"/>
          <w:szCs w:val="20"/>
          <w:lang w:val="en-US"/>
        </w:rPr>
        <w:t xml:space="preserve"> residents. </w:t>
      </w:r>
    </w:p>
    <w:p w14:paraId="144C90CE" w14:textId="77777777" w:rsidR="00D866DE" w:rsidRPr="008C6D73" w:rsidRDefault="00D866DE" w:rsidP="00D866DE">
      <w:pPr>
        <w:rPr>
          <w:sz w:val="20"/>
          <w:szCs w:val="20"/>
          <w:lang w:val="en-US"/>
        </w:rPr>
      </w:pPr>
    </w:p>
    <w:p w14:paraId="585BDDAA" w14:textId="77777777" w:rsidR="00D866DE" w:rsidRPr="008C6D73" w:rsidRDefault="00D866DE" w:rsidP="00D866DE">
      <w:pPr>
        <w:rPr>
          <w:sz w:val="20"/>
          <w:szCs w:val="20"/>
          <w:lang w:val="en-US"/>
        </w:rPr>
      </w:pPr>
      <w:r w:rsidRPr="008C6D73">
        <w:rPr>
          <w:sz w:val="20"/>
          <w:szCs w:val="20"/>
          <w:lang w:val="en-US"/>
        </w:rPr>
        <w:t>Informed consent was received directly from each participant before their participation in each survey wave. In the first two rounds of recruitment in Hjällbo, as well as in two initial pilot online interviews conducted shortly after the recruitment, no other incentives were offered to the participants than to participate in a survey of their residential area where the results would be reported to themselves and to local politicians. Starting with the third recruitment in Hjällbo and in all subsequent interviews, the participants also received a value check of 100 SEK (equivalent to 10 Euros).</w:t>
      </w:r>
    </w:p>
    <w:p w14:paraId="5753B0C0" w14:textId="77777777" w:rsidR="00D866DE" w:rsidRPr="008C6D73" w:rsidRDefault="00D866DE" w:rsidP="00D866DE">
      <w:pPr>
        <w:rPr>
          <w:sz w:val="20"/>
          <w:szCs w:val="20"/>
          <w:lang w:val="en-US"/>
        </w:rPr>
      </w:pPr>
    </w:p>
    <w:p w14:paraId="316AC78E" w14:textId="5AF0C67F" w:rsidR="00D866DE" w:rsidRPr="008C6D73" w:rsidRDefault="00D866DE" w:rsidP="00762088">
      <w:pPr>
        <w:rPr>
          <w:sz w:val="20"/>
          <w:szCs w:val="20"/>
          <w:lang w:val="en-US"/>
        </w:rPr>
      </w:pPr>
      <w:r w:rsidRPr="008C6D73">
        <w:rPr>
          <w:sz w:val="20"/>
          <w:szCs w:val="20"/>
          <w:lang w:val="en-US"/>
        </w:rPr>
        <w:t xml:space="preserve">Based on these considerations, we received approval from </w:t>
      </w:r>
      <w:r w:rsidR="00CC5604" w:rsidRPr="008C6D73">
        <w:rPr>
          <w:sz w:val="20"/>
          <w:szCs w:val="20"/>
          <w:lang w:val="en-US"/>
        </w:rPr>
        <w:t>t</w:t>
      </w:r>
      <w:r w:rsidRPr="008C6D73">
        <w:rPr>
          <w:sz w:val="20"/>
          <w:szCs w:val="20"/>
          <w:lang w:val="en-US"/>
        </w:rPr>
        <w:t>he Central Ethical Review Board</w:t>
      </w:r>
      <w:r w:rsidR="0083761E" w:rsidRPr="008C6D73">
        <w:rPr>
          <w:sz w:val="20"/>
          <w:szCs w:val="20"/>
          <w:lang w:val="en-US"/>
        </w:rPr>
        <w:t xml:space="preserve"> </w:t>
      </w:r>
      <w:r w:rsidRPr="008C6D73">
        <w:rPr>
          <w:sz w:val="20"/>
          <w:szCs w:val="20"/>
          <w:lang w:val="en-US"/>
        </w:rPr>
        <w:t xml:space="preserve">(#1155-16), and </w:t>
      </w:r>
      <w:r w:rsidR="00CC5604" w:rsidRPr="008C6D73">
        <w:rPr>
          <w:sz w:val="20"/>
          <w:szCs w:val="20"/>
          <w:lang w:val="en-US"/>
        </w:rPr>
        <w:t>t</w:t>
      </w:r>
      <w:r w:rsidRPr="008C6D73">
        <w:rPr>
          <w:sz w:val="20"/>
          <w:szCs w:val="20"/>
          <w:lang w:val="en-US"/>
        </w:rPr>
        <w:t>he Swedish Ethical Review Authority (#2019-02719).</w:t>
      </w:r>
    </w:p>
    <w:p w14:paraId="0B42B989" w14:textId="77777777" w:rsidR="008C6D73" w:rsidRDefault="008C6D73" w:rsidP="00762088">
      <w:pPr>
        <w:rPr>
          <w:sz w:val="22"/>
          <w:szCs w:val="22"/>
          <w:lang w:val="en-US"/>
        </w:rPr>
      </w:pPr>
    </w:p>
    <w:p w14:paraId="2215CE15" w14:textId="19D477D1" w:rsidR="008C6D73" w:rsidRPr="00420170" w:rsidRDefault="008C6D73" w:rsidP="00762088">
      <w:pPr>
        <w:rPr>
          <w:b/>
          <w:bCs/>
          <w:lang w:val="en-US"/>
        </w:rPr>
      </w:pPr>
      <w:r w:rsidRPr="00420170">
        <w:rPr>
          <w:b/>
          <w:bCs/>
          <w:lang w:val="en-US"/>
        </w:rPr>
        <w:lastRenderedPageBreak/>
        <w:t>References</w:t>
      </w:r>
    </w:p>
    <w:p w14:paraId="0807F647" w14:textId="77777777" w:rsidR="008C6D73" w:rsidRDefault="008C6D73" w:rsidP="00762088">
      <w:pPr>
        <w:rPr>
          <w:sz w:val="22"/>
          <w:szCs w:val="22"/>
          <w:lang w:val="en-US"/>
        </w:rPr>
      </w:pPr>
    </w:p>
    <w:p w14:paraId="75A9832C" w14:textId="33769F26" w:rsidR="00420170" w:rsidRPr="00420170" w:rsidRDefault="008C6D73" w:rsidP="00762088">
      <w:pPr>
        <w:rPr>
          <w:sz w:val="20"/>
          <w:szCs w:val="20"/>
        </w:rPr>
      </w:pPr>
      <w:r w:rsidRPr="008C6D73">
        <w:rPr>
          <w:sz w:val="20"/>
          <w:szCs w:val="20"/>
        </w:rPr>
        <w:t>Esaiasson, P</w:t>
      </w:r>
      <w:r>
        <w:rPr>
          <w:sz w:val="20"/>
          <w:szCs w:val="20"/>
        </w:rPr>
        <w:t>eter</w:t>
      </w:r>
      <w:r w:rsidRPr="008C6D73">
        <w:rPr>
          <w:sz w:val="20"/>
          <w:szCs w:val="20"/>
        </w:rPr>
        <w:t xml:space="preserve">. 2019. </w:t>
      </w:r>
      <w:r w:rsidRPr="008C6D73">
        <w:rPr>
          <w:i/>
          <w:iCs/>
          <w:sz w:val="20"/>
          <w:szCs w:val="20"/>
        </w:rPr>
        <w:t>Förorten: Ett samhällsvetenskapligt reportage</w:t>
      </w:r>
      <w:r w:rsidRPr="008C6D73">
        <w:rPr>
          <w:sz w:val="20"/>
          <w:szCs w:val="20"/>
        </w:rPr>
        <w:t>. Stockholm: Timbro.</w:t>
      </w:r>
      <w:r w:rsidR="00420170">
        <w:rPr>
          <w:sz w:val="22"/>
          <w:szCs w:val="22"/>
          <w:lang w:val="en-US"/>
        </w:rPr>
        <w:fldChar w:fldCharType="begin"/>
      </w:r>
      <w:r w:rsidR="00420170">
        <w:rPr>
          <w:sz w:val="22"/>
          <w:szCs w:val="22"/>
          <w:lang w:val="en-US"/>
        </w:rPr>
        <w:instrText xml:space="preserve"> ADDIN EN.CITE &lt;EndNote&gt;&lt;Cite Hidden="1"&gt;&lt;Author&gt;MacInnis&lt;/Author&gt;&lt;Year&gt;2018&lt;/Year&gt;&lt;RecNum&gt;266&lt;/RecNum&gt;&lt;record&gt;&lt;rec-number&gt;266&lt;/rec-number&gt;&lt;foreign-keys&gt;&lt;key app="EN" db-id="txa25aa0k9ae2terw28pr2pes0xet555p0t5" timestamp="1674653910"&gt;266&lt;/key&gt;&lt;/foreign-keys&gt;&lt;ref-type name="Journal Article"&gt;17&lt;/ref-type&gt;&lt;contributors&gt;&lt;authors&gt;&lt;author&gt;MacInnis, Bo&lt;/author&gt;&lt;author&gt;Krosnick, Jon A&lt;/author&gt;&lt;author&gt;Ho, Annabell S&lt;/author&gt;&lt;author&gt;Cho, Mu-Jung&lt;/author&gt;&lt;/authors&gt;&lt;/contributors&gt;&lt;titles&gt;&lt;title&gt;The accuracy of measurements with probability and nonprobability survey samples: Replication and extension&lt;/title&gt;&lt;secondary-title&gt;Public Opinion Quarterly&lt;/secondary-title&gt;&lt;/titles&gt;&lt;periodical&gt;&lt;full-title&gt;Public Opinion Quarterly&lt;/full-title&gt;&lt;/periodical&gt;&lt;pages&gt;707-744&lt;/pages&gt;&lt;volume&gt;82&lt;/volume&gt;&lt;number&gt;4&lt;/number&gt;&lt;dates&gt;&lt;year&gt;2018&lt;/year&gt;&lt;/dates&gt;&lt;isbn&gt;0033-362X&lt;/isbn&gt;&lt;urls&gt;&lt;/urls&gt;&lt;/record&gt;&lt;/Cite&gt;&lt;/EndNote&gt;</w:instrText>
      </w:r>
      <w:r w:rsidR="00420170">
        <w:rPr>
          <w:sz w:val="22"/>
          <w:szCs w:val="22"/>
          <w:lang w:val="en-US"/>
        </w:rPr>
        <w:fldChar w:fldCharType="separate"/>
      </w:r>
      <w:r w:rsidR="00420170">
        <w:rPr>
          <w:sz w:val="22"/>
          <w:szCs w:val="22"/>
          <w:lang w:val="en-US"/>
        </w:rPr>
        <w:fldChar w:fldCharType="end"/>
      </w:r>
    </w:p>
    <w:p w14:paraId="1B9FF812" w14:textId="77777777" w:rsidR="00420170" w:rsidRDefault="00420170" w:rsidP="00762088">
      <w:pPr>
        <w:rPr>
          <w:sz w:val="22"/>
          <w:szCs w:val="22"/>
          <w:lang w:val="en-US"/>
        </w:rPr>
      </w:pPr>
    </w:p>
    <w:p w14:paraId="2048216F" w14:textId="77777777" w:rsidR="00420170" w:rsidRPr="00420170" w:rsidRDefault="00420170" w:rsidP="00420170">
      <w:pPr>
        <w:pStyle w:val="EndNoteBibliography"/>
        <w:ind w:left="720" w:hanging="720"/>
        <w:rPr>
          <w:noProof/>
          <w:sz w:val="20"/>
          <w:szCs w:val="20"/>
        </w:rPr>
      </w:pPr>
      <w:r w:rsidRPr="00420170">
        <w:rPr>
          <w:sz w:val="20"/>
          <w:szCs w:val="20"/>
        </w:rPr>
        <w:fldChar w:fldCharType="begin"/>
      </w:r>
      <w:r w:rsidRPr="00420170">
        <w:rPr>
          <w:sz w:val="20"/>
          <w:szCs w:val="20"/>
        </w:rPr>
        <w:instrText xml:space="preserve"> ADDIN EN.REFLIST </w:instrText>
      </w:r>
      <w:r w:rsidRPr="00420170">
        <w:rPr>
          <w:sz w:val="20"/>
          <w:szCs w:val="20"/>
        </w:rPr>
        <w:fldChar w:fldCharType="separate"/>
      </w:r>
      <w:r w:rsidRPr="00420170">
        <w:rPr>
          <w:noProof/>
          <w:sz w:val="20"/>
          <w:szCs w:val="20"/>
        </w:rPr>
        <w:t xml:space="preserve">MacInnis, Bo, Jon A Krosnick, Annabell S Ho, and Mu-Jung Cho. 2018. "The accuracy of measurements with probability and nonprobability survey samples: Replication and extension." </w:t>
      </w:r>
      <w:r w:rsidRPr="00420170">
        <w:rPr>
          <w:i/>
          <w:noProof/>
          <w:sz w:val="20"/>
          <w:szCs w:val="20"/>
        </w:rPr>
        <w:t>Public Opinion Quarterly</w:t>
      </w:r>
      <w:r w:rsidRPr="00420170">
        <w:rPr>
          <w:noProof/>
          <w:sz w:val="20"/>
          <w:szCs w:val="20"/>
        </w:rPr>
        <w:t xml:space="preserve"> 82 (4): 707-744.</w:t>
      </w:r>
    </w:p>
    <w:p w14:paraId="56D5E56F" w14:textId="6663DDFD" w:rsidR="007C1E12" w:rsidRPr="00D96151" w:rsidRDefault="00420170" w:rsidP="00762088">
      <w:pPr>
        <w:rPr>
          <w:sz w:val="22"/>
          <w:szCs w:val="22"/>
          <w:lang w:val="en-US"/>
        </w:rPr>
      </w:pPr>
      <w:r w:rsidRPr="00420170">
        <w:rPr>
          <w:sz w:val="20"/>
          <w:szCs w:val="20"/>
          <w:lang w:val="en-US"/>
        </w:rPr>
        <w:fldChar w:fldCharType="end"/>
      </w:r>
    </w:p>
    <w:sectPr w:rsidR="007C1E12" w:rsidRPr="00D96151" w:rsidSect="008C6D73">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D1C8C1F" w14:textId="77777777" w:rsidR="00F97E51" w:rsidRDefault="00F97E51" w:rsidP="0075283C">
      <w:r>
        <w:separator/>
      </w:r>
    </w:p>
  </w:endnote>
  <w:endnote w:type="continuationSeparator" w:id="0">
    <w:p w14:paraId="2E4D8C20" w14:textId="77777777" w:rsidR="00F97E51" w:rsidRDefault="00F97E51" w:rsidP="007528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DDC4CFF" w14:textId="77777777" w:rsidR="00F97E51" w:rsidRDefault="00F97E51" w:rsidP="0075283C">
      <w:r>
        <w:separator/>
      </w:r>
    </w:p>
  </w:footnote>
  <w:footnote w:type="continuationSeparator" w:id="0">
    <w:p w14:paraId="7D028043" w14:textId="77777777" w:rsidR="00F97E51" w:rsidRDefault="00F97E51" w:rsidP="0075283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Fonts w:ascii="Times New Roman" w:hAnsi="Times New Roman" w:cs="Times New Roman"/>
        <w:sz w:val="21"/>
        <w:szCs w:val="21"/>
      </w:rPr>
      <w:id w:val="294494929"/>
      <w:docPartObj>
        <w:docPartGallery w:val="Page Numbers (Top of Page)"/>
        <w:docPartUnique/>
      </w:docPartObj>
    </w:sdtPr>
    <w:sdtContent>
      <w:p w14:paraId="417E0FA7" w14:textId="420A981C" w:rsidR="0075283C" w:rsidRPr="003C743D" w:rsidRDefault="0075283C">
        <w:pPr>
          <w:pStyle w:val="Header"/>
          <w:jc w:val="right"/>
          <w:rPr>
            <w:rFonts w:ascii="Times New Roman" w:hAnsi="Times New Roman" w:cs="Times New Roman"/>
            <w:sz w:val="21"/>
            <w:szCs w:val="21"/>
          </w:rPr>
        </w:pPr>
        <w:r w:rsidRPr="003C743D">
          <w:rPr>
            <w:rFonts w:ascii="Times New Roman" w:hAnsi="Times New Roman" w:cs="Times New Roman"/>
            <w:sz w:val="21"/>
            <w:szCs w:val="21"/>
          </w:rPr>
          <w:fldChar w:fldCharType="begin"/>
        </w:r>
        <w:r w:rsidRPr="003C743D">
          <w:rPr>
            <w:rFonts w:ascii="Times New Roman" w:hAnsi="Times New Roman" w:cs="Times New Roman"/>
            <w:sz w:val="21"/>
            <w:szCs w:val="21"/>
          </w:rPr>
          <w:instrText>PAGE   \* MERGEFORMAT</w:instrText>
        </w:r>
        <w:r w:rsidRPr="003C743D">
          <w:rPr>
            <w:rFonts w:ascii="Times New Roman" w:hAnsi="Times New Roman" w:cs="Times New Roman"/>
            <w:sz w:val="21"/>
            <w:szCs w:val="21"/>
          </w:rPr>
          <w:fldChar w:fldCharType="separate"/>
        </w:r>
        <w:r w:rsidRPr="003C743D">
          <w:rPr>
            <w:rFonts w:ascii="Times New Roman" w:hAnsi="Times New Roman" w:cs="Times New Roman"/>
            <w:sz w:val="21"/>
            <w:szCs w:val="21"/>
          </w:rPr>
          <w:t>2</w:t>
        </w:r>
        <w:r w:rsidRPr="003C743D">
          <w:rPr>
            <w:rFonts w:ascii="Times New Roman" w:hAnsi="Times New Roman" w:cs="Times New Roman"/>
            <w:sz w:val="21"/>
            <w:szCs w:val="21"/>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D7598B"/>
    <w:multiLevelType w:val="hybridMultilevel"/>
    <w:tmpl w:val="DB20D44E"/>
    <w:lvl w:ilvl="0" w:tplc="041D000F">
      <w:start w:val="1"/>
      <w:numFmt w:val="decimal"/>
      <w:lvlText w:val="%1."/>
      <w:lvlJc w:val="left"/>
      <w:pPr>
        <w:ind w:left="720" w:hanging="360"/>
      </w:pPr>
      <w:rPr>
        <w:rFonts w:hint="default"/>
      </w:rPr>
    </w:lvl>
    <w:lvl w:ilvl="1" w:tplc="041D0019">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 w15:restartNumberingAfterBreak="0">
    <w:nsid w:val="0A6E3F1F"/>
    <w:multiLevelType w:val="hybridMultilevel"/>
    <w:tmpl w:val="BD064770"/>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 w15:restartNumberingAfterBreak="0">
    <w:nsid w:val="156215D0"/>
    <w:multiLevelType w:val="hybridMultilevel"/>
    <w:tmpl w:val="122C6900"/>
    <w:lvl w:ilvl="0" w:tplc="9FC268DA">
      <w:numFmt w:val="bullet"/>
      <w:lvlText w:val="–"/>
      <w:lvlJc w:val="left"/>
      <w:pPr>
        <w:ind w:left="720" w:hanging="360"/>
      </w:pPr>
      <w:rPr>
        <w:rFonts w:ascii="Times New Roman" w:eastAsia="Times New Roman" w:hAnsi="Times New Roman" w:cs="Times New Roman"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3" w15:restartNumberingAfterBreak="0">
    <w:nsid w:val="16B965C3"/>
    <w:multiLevelType w:val="hybridMultilevel"/>
    <w:tmpl w:val="776A9DC8"/>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4" w15:restartNumberingAfterBreak="0">
    <w:nsid w:val="19A215F1"/>
    <w:multiLevelType w:val="hybridMultilevel"/>
    <w:tmpl w:val="776A9DC8"/>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5" w15:restartNumberingAfterBreak="0">
    <w:nsid w:val="1AD174E0"/>
    <w:multiLevelType w:val="multilevel"/>
    <w:tmpl w:val="FE9AF59E"/>
    <w:lvl w:ilvl="0">
      <w:start w:val="2"/>
      <w:numFmt w:val="decimal"/>
      <w:lvlText w:val="%1"/>
      <w:lvlJc w:val="left"/>
      <w:pPr>
        <w:ind w:left="360" w:hanging="360"/>
      </w:pPr>
      <w:rPr>
        <w:rFonts w:hint="default"/>
      </w:rPr>
    </w:lvl>
    <w:lvl w:ilvl="1">
      <w:start w:val="5"/>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6" w15:restartNumberingAfterBreak="0">
    <w:nsid w:val="1F734002"/>
    <w:multiLevelType w:val="multilevel"/>
    <w:tmpl w:val="E0BAD21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 w15:restartNumberingAfterBreak="0">
    <w:nsid w:val="214620E1"/>
    <w:multiLevelType w:val="hybridMultilevel"/>
    <w:tmpl w:val="4E9648D0"/>
    <w:lvl w:ilvl="0" w:tplc="6F407F26">
      <w:start w:val="1"/>
      <w:numFmt w:val="decimal"/>
      <w:lvlText w:val="%1-"/>
      <w:lvlJc w:val="left"/>
      <w:pPr>
        <w:ind w:left="720" w:hanging="360"/>
      </w:pPr>
      <w:rPr>
        <w:rFonts w:hint="default"/>
        <w:color w:val="000000"/>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8" w15:restartNumberingAfterBreak="0">
    <w:nsid w:val="221F3FE5"/>
    <w:multiLevelType w:val="multilevel"/>
    <w:tmpl w:val="E0BAD21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 w15:restartNumberingAfterBreak="0">
    <w:nsid w:val="22567E88"/>
    <w:multiLevelType w:val="hybridMultilevel"/>
    <w:tmpl w:val="BE7C4918"/>
    <w:lvl w:ilvl="0" w:tplc="0BC4BA40">
      <w:numFmt w:val="decimal"/>
      <w:lvlText w:val="%1."/>
      <w:lvlJc w:val="left"/>
      <w:pPr>
        <w:ind w:left="720" w:hanging="360"/>
      </w:pPr>
      <w:rPr>
        <w:rFonts w:hint="default"/>
        <w:color w:val="000000"/>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0" w15:restartNumberingAfterBreak="0">
    <w:nsid w:val="2C626BE9"/>
    <w:multiLevelType w:val="multilevel"/>
    <w:tmpl w:val="E0BAD21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1" w15:restartNumberingAfterBreak="0">
    <w:nsid w:val="38E90CBC"/>
    <w:multiLevelType w:val="hybridMultilevel"/>
    <w:tmpl w:val="66486F12"/>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2" w15:restartNumberingAfterBreak="0">
    <w:nsid w:val="3D231C37"/>
    <w:multiLevelType w:val="hybridMultilevel"/>
    <w:tmpl w:val="776A9DC8"/>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3" w15:restartNumberingAfterBreak="0">
    <w:nsid w:val="44AE7808"/>
    <w:multiLevelType w:val="multilevel"/>
    <w:tmpl w:val="E0BAD21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4" w15:restartNumberingAfterBreak="0">
    <w:nsid w:val="55FC6317"/>
    <w:multiLevelType w:val="hybridMultilevel"/>
    <w:tmpl w:val="E904F398"/>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5" w15:restartNumberingAfterBreak="0">
    <w:nsid w:val="59FA14D5"/>
    <w:multiLevelType w:val="hybridMultilevel"/>
    <w:tmpl w:val="A48286CC"/>
    <w:lvl w:ilvl="0" w:tplc="041D000F">
      <w:start w:val="1"/>
      <w:numFmt w:val="decimal"/>
      <w:lvlText w:val="%1."/>
      <w:lvlJc w:val="left"/>
      <w:pPr>
        <w:ind w:left="720" w:hanging="360"/>
      </w:pPr>
      <w:rPr>
        <w:rFonts w:hint="default"/>
        <w:b w:val="0"/>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6" w15:restartNumberingAfterBreak="0">
    <w:nsid w:val="5C1C6D78"/>
    <w:multiLevelType w:val="hybridMultilevel"/>
    <w:tmpl w:val="63985DC8"/>
    <w:lvl w:ilvl="0" w:tplc="E4CE3D26">
      <w:start w:val="1"/>
      <w:numFmt w:val="bullet"/>
      <w:lvlText w:val="-"/>
      <w:lvlJc w:val="left"/>
      <w:pPr>
        <w:ind w:left="720" w:hanging="360"/>
      </w:pPr>
      <w:rPr>
        <w:rFonts w:ascii="Calibri" w:eastAsiaTheme="minorHAnsi" w:hAnsi="Calibri" w:cs="Calibr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7" w15:restartNumberingAfterBreak="0">
    <w:nsid w:val="60513CD3"/>
    <w:multiLevelType w:val="hybridMultilevel"/>
    <w:tmpl w:val="741CB29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2A06C9C"/>
    <w:multiLevelType w:val="hybridMultilevel"/>
    <w:tmpl w:val="74A2F142"/>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9" w15:restartNumberingAfterBreak="0">
    <w:nsid w:val="640D0098"/>
    <w:multiLevelType w:val="hybridMultilevel"/>
    <w:tmpl w:val="0678971C"/>
    <w:lvl w:ilvl="0" w:tplc="041D000F">
      <w:start w:val="1"/>
      <w:numFmt w:val="decimal"/>
      <w:lvlText w:val="%1."/>
      <w:lvlJc w:val="left"/>
      <w:pPr>
        <w:ind w:left="720" w:hanging="360"/>
      </w:pPr>
      <w:rPr>
        <w:rFonts w:hint="default"/>
        <w:b w:val="0"/>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0" w15:restartNumberingAfterBreak="0">
    <w:nsid w:val="7A9A445F"/>
    <w:multiLevelType w:val="hybridMultilevel"/>
    <w:tmpl w:val="CC66F902"/>
    <w:lvl w:ilvl="0" w:tplc="A664FE1A">
      <w:start w:val="306"/>
      <w:numFmt w:val="bullet"/>
      <w:lvlText w:val=""/>
      <w:lvlJc w:val="left"/>
      <w:pPr>
        <w:ind w:left="720" w:hanging="360"/>
      </w:pPr>
      <w:rPr>
        <w:rFonts w:ascii="Wingdings" w:eastAsiaTheme="minorHAnsi" w:hAnsi="Wingdings" w:cs="Calibri" w:hint="default"/>
        <w:b w:val="0"/>
        <w:color w:val="000000"/>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num w:numId="1" w16cid:durableId="1286496992">
    <w:abstractNumId w:val="14"/>
  </w:num>
  <w:num w:numId="2" w16cid:durableId="911282639">
    <w:abstractNumId w:val="16"/>
  </w:num>
  <w:num w:numId="3" w16cid:durableId="344938123">
    <w:abstractNumId w:val="20"/>
  </w:num>
  <w:num w:numId="4" w16cid:durableId="256139584">
    <w:abstractNumId w:val="12"/>
  </w:num>
  <w:num w:numId="5" w16cid:durableId="1210612477">
    <w:abstractNumId w:val="4"/>
  </w:num>
  <w:num w:numId="6" w16cid:durableId="238102550">
    <w:abstractNumId w:val="3"/>
  </w:num>
  <w:num w:numId="7" w16cid:durableId="950013944">
    <w:abstractNumId w:val="13"/>
  </w:num>
  <w:num w:numId="8" w16cid:durableId="1364818084">
    <w:abstractNumId w:val="18"/>
  </w:num>
  <w:num w:numId="9" w16cid:durableId="353270605">
    <w:abstractNumId w:val="10"/>
  </w:num>
  <w:num w:numId="10" w16cid:durableId="1178422027">
    <w:abstractNumId w:val="0"/>
  </w:num>
  <w:num w:numId="11" w16cid:durableId="1812211457">
    <w:abstractNumId w:val="8"/>
  </w:num>
  <w:num w:numId="12" w16cid:durableId="1696492538">
    <w:abstractNumId w:val="5"/>
  </w:num>
  <w:num w:numId="13" w16cid:durableId="880284982">
    <w:abstractNumId w:val="6"/>
  </w:num>
  <w:num w:numId="14" w16cid:durableId="1359115672">
    <w:abstractNumId w:val="11"/>
  </w:num>
  <w:num w:numId="15" w16cid:durableId="421727704">
    <w:abstractNumId w:val="1"/>
  </w:num>
  <w:num w:numId="16" w16cid:durableId="668408028">
    <w:abstractNumId w:val="15"/>
  </w:num>
  <w:num w:numId="17" w16cid:durableId="5132273">
    <w:abstractNumId w:val="19"/>
  </w:num>
  <w:num w:numId="18" w16cid:durableId="603155109">
    <w:abstractNumId w:val="9"/>
  </w:num>
  <w:num w:numId="19" w16cid:durableId="1407797391">
    <w:abstractNumId w:val="7"/>
  </w:num>
  <w:num w:numId="20" w16cid:durableId="1528526698">
    <w:abstractNumId w:val="2"/>
  </w:num>
  <w:num w:numId="21" w16cid:durableId="1316185664">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0"/>
  <w:proofState w:spelling="clean" w:grammar="clean"/>
  <w:defaultTabStop w:val="1304"/>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Chicago 17th Author-Date&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txa25aa0k9ae2terw28pr2pes0xet555p0t5&quot;&gt;Thinking and Awareness&lt;record-ids&gt;&lt;item&gt;266&lt;/item&gt;&lt;/record-ids&gt;&lt;/item&gt;&lt;/Libraries&gt;"/>
  </w:docVars>
  <w:rsids>
    <w:rsidRoot w:val="00A8651A"/>
    <w:rsid w:val="00001573"/>
    <w:rsid w:val="000034AF"/>
    <w:rsid w:val="000120B5"/>
    <w:rsid w:val="00025CB6"/>
    <w:rsid w:val="00036B18"/>
    <w:rsid w:val="00046198"/>
    <w:rsid w:val="000464B0"/>
    <w:rsid w:val="00085D14"/>
    <w:rsid w:val="00093ADD"/>
    <w:rsid w:val="000A5659"/>
    <w:rsid w:val="000D0E44"/>
    <w:rsid w:val="000D157A"/>
    <w:rsid w:val="000D751A"/>
    <w:rsid w:val="000E5BCD"/>
    <w:rsid w:val="000E6819"/>
    <w:rsid w:val="000F6D71"/>
    <w:rsid w:val="00103578"/>
    <w:rsid w:val="001043EE"/>
    <w:rsid w:val="00106B0E"/>
    <w:rsid w:val="00107733"/>
    <w:rsid w:val="001168CB"/>
    <w:rsid w:val="00123152"/>
    <w:rsid w:val="00132ACA"/>
    <w:rsid w:val="001466AA"/>
    <w:rsid w:val="001631D4"/>
    <w:rsid w:val="00163E04"/>
    <w:rsid w:val="0017462A"/>
    <w:rsid w:val="001810BB"/>
    <w:rsid w:val="00185D0E"/>
    <w:rsid w:val="00186C45"/>
    <w:rsid w:val="001B2F54"/>
    <w:rsid w:val="001C4998"/>
    <w:rsid w:val="001D19C0"/>
    <w:rsid w:val="001D1D89"/>
    <w:rsid w:val="001D5EB4"/>
    <w:rsid w:val="001D6521"/>
    <w:rsid w:val="001E3AC0"/>
    <w:rsid w:val="001E3FD6"/>
    <w:rsid w:val="001E5AEE"/>
    <w:rsid w:val="001F2971"/>
    <w:rsid w:val="00213479"/>
    <w:rsid w:val="002476B9"/>
    <w:rsid w:val="00267A45"/>
    <w:rsid w:val="00270654"/>
    <w:rsid w:val="00291A3A"/>
    <w:rsid w:val="00295CCD"/>
    <w:rsid w:val="002A707E"/>
    <w:rsid w:val="002B0369"/>
    <w:rsid w:val="002B3A0B"/>
    <w:rsid w:val="002C2453"/>
    <w:rsid w:val="002C28CE"/>
    <w:rsid w:val="002C76EE"/>
    <w:rsid w:val="002E4ABA"/>
    <w:rsid w:val="002E5E55"/>
    <w:rsid w:val="002E69CA"/>
    <w:rsid w:val="00305728"/>
    <w:rsid w:val="00312E32"/>
    <w:rsid w:val="003312FF"/>
    <w:rsid w:val="00335537"/>
    <w:rsid w:val="003410AE"/>
    <w:rsid w:val="003558B7"/>
    <w:rsid w:val="0037268F"/>
    <w:rsid w:val="00374987"/>
    <w:rsid w:val="00375765"/>
    <w:rsid w:val="00377C3A"/>
    <w:rsid w:val="003926E6"/>
    <w:rsid w:val="00393B3A"/>
    <w:rsid w:val="00394944"/>
    <w:rsid w:val="003963A9"/>
    <w:rsid w:val="003A30CE"/>
    <w:rsid w:val="003B2CAE"/>
    <w:rsid w:val="003C1C1E"/>
    <w:rsid w:val="003C3E2A"/>
    <w:rsid w:val="003C743D"/>
    <w:rsid w:val="003D2F62"/>
    <w:rsid w:val="003F60D0"/>
    <w:rsid w:val="00415235"/>
    <w:rsid w:val="0041675F"/>
    <w:rsid w:val="004168AA"/>
    <w:rsid w:val="00420170"/>
    <w:rsid w:val="00430C56"/>
    <w:rsid w:val="00440CD8"/>
    <w:rsid w:val="00456FA1"/>
    <w:rsid w:val="00463D27"/>
    <w:rsid w:val="004711C7"/>
    <w:rsid w:val="004712C7"/>
    <w:rsid w:val="004D40D3"/>
    <w:rsid w:val="004F2ED3"/>
    <w:rsid w:val="004F3E59"/>
    <w:rsid w:val="00501143"/>
    <w:rsid w:val="005041BF"/>
    <w:rsid w:val="00516C30"/>
    <w:rsid w:val="00522EFD"/>
    <w:rsid w:val="00537B62"/>
    <w:rsid w:val="00547523"/>
    <w:rsid w:val="00571F84"/>
    <w:rsid w:val="005769B7"/>
    <w:rsid w:val="0058110D"/>
    <w:rsid w:val="005828FD"/>
    <w:rsid w:val="0059415A"/>
    <w:rsid w:val="0059740D"/>
    <w:rsid w:val="005A1458"/>
    <w:rsid w:val="005B07F4"/>
    <w:rsid w:val="005C10F1"/>
    <w:rsid w:val="005D4D32"/>
    <w:rsid w:val="005E14E8"/>
    <w:rsid w:val="00636FCE"/>
    <w:rsid w:val="00641493"/>
    <w:rsid w:val="00647812"/>
    <w:rsid w:val="00681F0A"/>
    <w:rsid w:val="006874E2"/>
    <w:rsid w:val="00696F06"/>
    <w:rsid w:val="006A4169"/>
    <w:rsid w:val="006A51E0"/>
    <w:rsid w:val="006A60AF"/>
    <w:rsid w:val="006B5DF1"/>
    <w:rsid w:val="006D26E1"/>
    <w:rsid w:val="006E437E"/>
    <w:rsid w:val="006F1D93"/>
    <w:rsid w:val="006F6C36"/>
    <w:rsid w:val="007037FC"/>
    <w:rsid w:val="007221DC"/>
    <w:rsid w:val="00725740"/>
    <w:rsid w:val="007442DF"/>
    <w:rsid w:val="007504D9"/>
    <w:rsid w:val="0075283C"/>
    <w:rsid w:val="00752D52"/>
    <w:rsid w:val="0075347F"/>
    <w:rsid w:val="007543B4"/>
    <w:rsid w:val="0075655C"/>
    <w:rsid w:val="00757D88"/>
    <w:rsid w:val="00762088"/>
    <w:rsid w:val="00765FC8"/>
    <w:rsid w:val="0076714D"/>
    <w:rsid w:val="007859C4"/>
    <w:rsid w:val="0078751B"/>
    <w:rsid w:val="00791A5B"/>
    <w:rsid w:val="007B3B7B"/>
    <w:rsid w:val="007C1DED"/>
    <w:rsid w:val="007C1E12"/>
    <w:rsid w:val="007D2DA8"/>
    <w:rsid w:val="007E36A3"/>
    <w:rsid w:val="007E5D7A"/>
    <w:rsid w:val="007E6FEB"/>
    <w:rsid w:val="007F2D06"/>
    <w:rsid w:val="007F662C"/>
    <w:rsid w:val="007F66E6"/>
    <w:rsid w:val="00800E68"/>
    <w:rsid w:val="008036A1"/>
    <w:rsid w:val="00807AB4"/>
    <w:rsid w:val="0083761E"/>
    <w:rsid w:val="00852222"/>
    <w:rsid w:val="008722CC"/>
    <w:rsid w:val="00873BB9"/>
    <w:rsid w:val="0087639F"/>
    <w:rsid w:val="00880C9C"/>
    <w:rsid w:val="00885B50"/>
    <w:rsid w:val="008A70A2"/>
    <w:rsid w:val="008B3ED0"/>
    <w:rsid w:val="008B4709"/>
    <w:rsid w:val="008C1A4A"/>
    <w:rsid w:val="008C30A6"/>
    <w:rsid w:val="008C6D73"/>
    <w:rsid w:val="008E0579"/>
    <w:rsid w:val="008E2727"/>
    <w:rsid w:val="008F2A75"/>
    <w:rsid w:val="008F5752"/>
    <w:rsid w:val="008F7C26"/>
    <w:rsid w:val="009017FF"/>
    <w:rsid w:val="0091113D"/>
    <w:rsid w:val="009268B2"/>
    <w:rsid w:val="00930223"/>
    <w:rsid w:val="00930E01"/>
    <w:rsid w:val="0094135B"/>
    <w:rsid w:val="00952811"/>
    <w:rsid w:val="00955ADE"/>
    <w:rsid w:val="009578E5"/>
    <w:rsid w:val="00966BA2"/>
    <w:rsid w:val="009768E7"/>
    <w:rsid w:val="00976BB7"/>
    <w:rsid w:val="00977879"/>
    <w:rsid w:val="009778F4"/>
    <w:rsid w:val="00980842"/>
    <w:rsid w:val="00992984"/>
    <w:rsid w:val="00997060"/>
    <w:rsid w:val="009A2DEF"/>
    <w:rsid w:val="009A593D"/>
    <w:rsid w:val="009A6725"/>
    <w:rsid w:val="009B249F"/>
    <w:rsid w:val="009C217A"/>
    <w:rsid w:val="009C46AE"/>
    <w:rsid w:val="009C54E7"/>
    <w:rsid w:val="009F1F40"/>
    <w:rsid w:val="009F29DE"/>
    <w:rsid w:val="00A05572"/>
    <w:rsid w:val="00A27E06"/>
    <w:rsid w:val="00A433BB"/>
    <w:rsid w:val="00A474FE"/>
    <w:rsid w:val="00A57E5E"/>
    <w:rsid w:val="00A82039"/>
    <w:rsid w:val="00A8651A"/>
    <w:rsid w:val="00A905BF"/>
    <w:rsid w:val="00A91987"/>
    <w:rsid w:val="00AA7C3B"/>
    <w:rsid w:val="00AB4C1C"/>
    <w:rsid w:val="00AC4C56"/>
    <w:rsid w:val="00AC6ACC"/>
    <w:rsid w:val="00AD2A24"/>
    <w:rsid w:val="00AD53C9"/>
    <w:rsid w:val="00AE4412"/>
    <w:rsid w:val="00B028D1"/>
    <w:rsid w:val="00B119EE"/>
    <w:rsid w:val="00B331B5"/>
    <w:rsid w:val="00B53E45"/>
    <w:rsid w:val="00B72292"/>
    <w:rsid w:val="00B90CFB"/>
    <w:rsid w:val="00B91B9E"/>
    <w:rsid w:val="00B9562F"/>
    <w:rsid w:val="00B95BD9"/>
    <w:rsid w:val="00BC7F0B"/>
    <w:rsid w:val="00BD7098"/>
    <w:rsid w:val="00C1549B"/>
    <w:rsid w:val="00C333E3"/>
    <w:rsid w:val="00C36430"/>
    <w:rsid w:val="00C40F78"/>
    <w:rsid w:val="00C41DD6"/>
    <w:rsid w:val="00C51B06"/>
    <w:rsid w:val="00C5660B"/>
    <w:rsid w:val="00C70F62"/>
    <w:rsid w:val="00C95E42"/>
    <w:rsid w:val="00CA0E8D"/>
    <w:rsid w:val="00CA6764"/>
    <w:rsid w:val="00CA6A1B"/>
    <w:rsid w:val="00CB66A4"/>
    <w:rsid w:val="00CC3D6B"/>
    <w:rsid w:val="00CC5604"/>
    <w:rsid w:val="00CC6BA3"/>
    <w:rsid w:val="00CC6D65"/>
    <w:rsid w:val="00CE0BCC"/>
    <w:rsid w:val="00CF4AF1"/>
    <w:rsid w:val="00D02445"/>
    <w:rsid w:val="00D06F76"/>
    <w:rsid w:val="00D137BD"/>
    <w:rsid w:val="00D248E4"/>
    <w:rsid w:val="00D3602B"/>
    <w:rsid w:val="00D37435"/>
    <w:rsid w:val="00D4139A"/>
    <w:rsid w:val="00D47D49"/>
    <w:rsid w:val="00D559C1"/>
    <w:rsid w:val="00D56370"/>
    <w:rsid w:val="00D67007"/>
    <w:rsid w:val="00D866DE"/>
    <w:rsid w:val="00D96151"/>
    <w:rsid w:val="00DA7FD7"/>
    <w:rsid w:val="00DC1058"/>
    <w:rsid w:val="00DD5E29"/>
    <w:rsid w:val="00DD7979"/>
    <w:rsid w:val="00DE3889"/>
    <w:rsid w:val="00E004E6"/>
    <w:rsid w:val="00E06E6D"/>
    <w:rsid w:val="00E13260"/>
    <w:rsid w:val="00E22739"/>
    <w:rsid w:val="00E44FAE"/>
    <w:rsid w:val="00E74654"/>
    <w:rsid w:val="00E76E4D"/>
    <w:rsid w:val="00E81545"/>
    <w:rsid w:val="00E85B47"/>
    <w:rsid w:val="00E91341"/>
    <w:rsid w:val="00E9730C"/>
    <w:rsid w:val="00EC0BC5"/>
    <w:rsid w:val="00EE18F8"/>
    <w:rsid w:val="00EF3FC4"/>
    <w:rsid w:val="00EF4A05"/>
    <w:rsid w:val="00EF794E"/>
    <w:rsid w:val="00F05719"/>
    <w:rsid w:val="00F26D79"/>
    <w:rsid w:val="00F373B1"/>
    <w:rsid w:val="00F419C6"/>
    <w:rsid w:val="00F73691"/>
    <w:rsid w:val="00F80167"/>
    <w:rsid w:val="00F90A98"/>
    <w:rsid w:val="00F95AF4"/>
    <w:rsid w:val="00F97E51"/>
    <w:rsid w:val="00FB11C2"/>
    <w:rsid w:val="00FB3E8D"/>
    <w:rsid w:val="00FC030B"/>
    <w:rsid w:val="00FC5E48"/>
    <w:rsid w:val="00FD1E5B"/>
    <w:rsid w:val="00FD7362"/>
    <w:rsid w:val="00FE08AD"/>
    <w:rsid w:val="00FF0E91"/>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75E81F2"/>
  <w15:chartTrackingRefBased/>
  <w15:docId w15:val="{11F0BC8C-DA81-4BC8-998B-26B262550E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C6D65"/>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374987"/>
    <w:pPr>
      <w:keepNext/>
      <w:keepLines/>
      <w:spacing w:before="240" w:line="259" w:lineRule="auto"/>
      <w:outlineLvl w:val="0"/>
    </w:pPr>
    <w:rPr>
      <w:rFonts w:ascii="Calibri Light" w:hAnsi="Calibri Light"/>
      <w:color w:val="2E74B5"/>
      <w:sz w:val="32"/>
      <w:szCs w:val="32"/>
      <w:lang w:eastAsia="sv-SE"/>
    </w:rPr>
  </w:style>
  <w:style w:type="paragraph" w:styleId="Heading2">
    <w:name w:val="heading 2"/>
    <w:basedOn w:val="Normal"/>
    <w:next w:val="Normal"/>
    <w:link w:val="Heading2Char"/>
    <w:uiPriority w:val="9"/>
    <w:semiHidden/>
    <w:unhideWhenUsed/>
    <w:qFormat/>
    <w:rsid w:val="00374987"/>
    <w:pPr>
      <w:keepNext/>
      <w:keepLines/>
      <w:spacing w:before="40" w:line="259" w:lineRule="auto"/>
      <w:outlineLvl w:val="1"/>
    </w:pPr>
    <w:rPr>
      <w:rFonts w:ascii="Calibri Light" w:hAnsi="Calibri Light"/>
      <w:color w:val="2E74B5"/>
      <w:sz w:val="26"/>
      <w:szCs w:val="26"/>
      <w:lang w:eastAsia="sv-SE"/>
    </w:rPr>
  </w:style>
  <w:style w:type="paragraph" w:styleId="Heading3">
    <w:name w:val="heading 3"/>
    <w:basedOn w:val="Normal"/>
    <w:next w:val="Normal"/>
    <w:link w:val="Heading3Char"/>
    <w:uiPriority w:val="9"/>
    <w:semiHidden/>
    <w:unhideWhenUsed/>
    <w:qFormat/>
    <w:rsid w:val="00374987"/>
    <w:pPr>
      <w:keepNext/>
      <w:keepLines/>
      <w:spacing w:before="40" w:line="259" w:lineRule="auto"/>
      <w:outlineLvl w:val="2"/>
    </w:pPr>
    <w:rPr>
      <w:rFonts w:ascii="Calibri Light" w:hAnsi="Calibri Light"/>
      <w:color w:val="1F4D78"/>
      <w:lang w:eastAsia="sv-S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8651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90CFB"/>
    <w:pPr>
      <w:spacing w:after="160" w:line="259" w:lineRule="auto"/>
      <w:ind w:left="720"/>
      <w:contextualSpacing/>
    </w:pPr>
    <w:rPr>
      <w:rFonts w:asciiTheme="minorHAnsi" w:eastAsiaTheme="minorHAnsi" w:hAnsiTheme="minorHAnsi" w:cstheme="minorBidi"/>
      <w:sz w:val="22"/>
      <w:szCs w:val="22"/>
    </w:rPr>
  </w:style>
  <w:style w:type="character" w:styleId="Hyperlink">
    <w:name w:val="Hyperlink"/>
    <w:basedOn w:val="DefaultParagraphFont"/>
    <w:uiPriority w:val="99"/>
    <w:unhideWhenUsed/>
    <w:rsid w:val="002E5E55"/>
    <w:rPr>
      <w:color w:val="0563C1" w:themeColor="hyperlink"/>
      <w:u w:val="single"/>
    </w:rPr>
  </w:style>
  <w:style w:type="character" w:styleId="UnresolvedMention">
    <w:name w:val="Unresolved Mention"/>
    <w:basedOn w:val="DefaultParagraphFont"/>
    <w:uiPriority w:val="99"/>
    <w:semiHidden/>
    <w:unhideWhenUsed/>
    <w:rsid w:val="002E5E55"/>
    <w:rPr>
      <w:color w:val="605E5C"/>
      <w:shd w:val="clear" w:color="auto" w:fill="E1DFDD"/>
    </w:rPr>
  </w:style>
  <w:style w:type="character" w:styleId="FollowedHyperlink">
    <w:name w:val="FollowedHyperlink"/>
    <w:basedOn w:val="DefaultParagraphFont"/>
    <w:uiPriority w:val="99"/>
    <w:semiHidden/>
    <w:unhideWhenUsed/>
    <w:rsid w:val="00B95BD9"/>
    <w:rPr>
      <w:color w:val="954F72" w:themeColor="followedHyperlink"/>
      <w:u w:val="single"/>
    </w:rPr>
  </w:style>
  <w:style w:type="paragraph" w:styleId="Header">
    <w:name w:val="header"/>
    <w:basedOn w:val="Normal"/>
    <w:link w:val="HeaderChar"/>
    <w:uiPriority w:val="99"/>
    <w:unhideWhenUsed/>
    <w:rsid w:val="0075283C"/>
    <w:pPr>
      <w:tabs>
        <w:tab w:val="center" w:pos="4513"/>
        <w:tab w:val="right" w:pos="9026"/>
      </w:tabs>
    </w:pPr>
    <w:rPr>
      <w:rFonts w:asciiTheme="minorHAnsi" w:eastAsiaTheme="minorHAnsi" w:hAnsiTheme="minorHAnsi" w:cstheme="minorBidi"/>
      <w:sz w:val="22"/>
      <w:szCs w:val="22"/>
    </w:rPr>
  </w:style>
  <w:style w:type="character" w:customStyle="1" w:styleId="HeaderChar">
    <w:name w:val="Header Char"/>
    <w:basedOn w:val="DefaultParagraphFont"/>
    <w:link w:val="Header"/>
    <w:uiPriority w:val="99"/>
    <w:rsid w:val="0075283C"/>
  </w:style>
  <w:style w:type="paragraph" w:styleId="Footer">
    <w:name w:val="footer"/>
    <w:basedOn w:val="Normal"/>
    <w:link w:val="FooterChar"/>
    <w:uiPriority w:val="99"/>
    <w:unhideWhenUsed/>
    <w:rsid w:val="0075283C"/>
    <w:pPr>
      <w:tabs>
        <w:tab w:val="center" w:pos="4513"/>
        <w:tab w:val="right" w:pos="9026"/>
      </w:tabs>
    </w:pPr>
    <w:rPr>
      <w:rFonts w:asciiTheme="minorHAnsi" w:eastAsiaTheme="minorHAnsi" w:hAnsiTheme="minorHAnsi" w:cstheme="minorBidi"/>
      <w:sz w:val="22"/>
      <w:szCs w:val="22"/>
    </w:rPr>
  </w:style>
  <w:style w:type="character" w:customStyle="1" w:styleId="FooterChar">
    <w:name w:val="Footer Char"/>
    <w:basedOn w:val="DefaultParagraphFont"/>
    <w:link w:val="Footer"/>
    <w:uiPriority w:val="99"/>
    <w:rsid w:val="0075283C"/>
  </w:style>
  <w:style w:type="character" w:customStyle="1" w:styleId="viiyi">
    <w:name w:val="viiyi"/>
    <w:basedOn w:val="DefaultParagraphFont"/>
    <w:rsid w:val="00CC3D6B"/>
  </w:style>
  <w:style w:type="character" w:customStyle="1" w:styleId="jlqj4b">
    <w:name w:val="jlqj4b"/>
    <w:basedOn w:val="DefaultParagraphFont"/>
    <w:rsid w:val="00CC3D6B"/>
  </w:style>
  <w:style w:type="paragraph" w:customStyle="1" w:styleId="Rubrik11">
    <w:name w:val="Rubrik 11"/>
    <w:basedOn w:val="Normal"/>
    <w:next w:val="Normal"/>
    <w:uiPriority w:val="9"/>
    <w:qFormat/>
    <w:rsid w:val="00374987"/>
    <w:pPr>
      <w:keepNext/>
      <w:keepLines/>
      <w:spacing w:before="240"/>
      <w:outlineLvl w:val="0"/>
    </w:pPr>
    <w:rPr>
      <w:rFonts w:ascii="Calibri Light" w:hAnsi="Calibri Light"/>
      <w:color w:val="2E74B5"/>
      <w:sz w:val="32"/>
      <w:szCs w:val="32"/>
      <w:lang w:eastAsia="sv-SE"/>
    </w:rPr>
  </w:style>
  <w:style w:type="paragraph" w:customStyle="1" w:styleId="Rubrik21">
    <w:name w:val="Rubrik 21"/>
    <w:basedOn w:val="Normal"/>
    <w:next w:val="Normal"/>
    <w:uiPriority w:val="9"/>
    <w:unhideWhenUsed/>
    <w:qFormat/>
    <w:rsid w:val="00374987"/>
    <w:pPr>
      <w:keepNext/>
      <w:keepLines/>
      <w:spacing w:before="40"/>
      <w:outlineLvl w:val="1"/>
    </w:pPr>
    <w:rPr>
      <w:rFonts w:ascii="Calibri Light" w:hAnsi="Calibri Light"/>
      <w:color w:val="2E74B5"/>
      <w:sz w:val="26"/>
      <w:szCs w:val="26"/>
      <w:lang w:eastAsia="sv-SE"/>
    </w:rPr>
  </w:style>
  <w:style w:type="paragraph" w:customStyle="1" w:styleId="Rubrik31">
    <w:name w:val="Rubrik 31"/>
    <w:basedOn w:val="Normal"/>
    <w:next w:val="Normal"/>
    <w:uiPriority w:val="9"/>
    <w:unhideWhenUsed/>
    <w:qFormat/>
    <w:rsid w:val="00374987"/>
    <w:pPr>
      <w:keepNext/>
      <w:keepLines/>
      <w:spacing w:before="40"/>
      <w:outlineLvl w:val="2"/>
    </w:pPr>
    <w:rPr>
      <w:rFonts w:ascii="Calibri Light" w:hAnsi="Calibri Light"/>
      <w:color w:val="1F4D78"/>
      <w:lang w:eastAsia="sv-SE"/>
    </w:rPr>
  </w:style>
  <w:style w:type="numbering" w:customStyle="1" w:styleId="Ingenlista1">
    <w:name w:val="Ingen lista1"/>
    <w:next w:val="NoList"/>
    <w:uiPriority w:val="99"/>
    <w:semiHidden/>
    <w:unhideWhenUsed/>
    <w:rsid w:val="00374987"/>
  </w:style>
  <w:style w:type="paragraph" w:customStyle="1" w:styleId="Beskrivning1">
    <w:name w:val="Beskrivning1"/>
    <w:basedOn w:val="Normal"/>
    <w:next w:val="Normal"/>
    <w:uiPriority w:val="35"/>
    <w:unhideWhenUsed/>
    <w:qFormat/>
    <w:rsid w:val="00374987"/>
    <w:pPr>
      <w:spacing w:after="200"/>
    </w:pPr>
    <w:rPr>
      <w:rFonts w:asciiTheme="minorHAnsi" w:eastAsiaTheme="minorHAnsi" w:hAnsiTheme="minorHAnsi" w:cstheme="minorBidi"/>
      <w:i/>
      <w:iCs/>
      <w:color w:val="44546A"/>
      <w:sz w:val="18"/>
      <w:szCs w:val="18"/>
    </w:rPr>
  </w:style>
  <w:style w:type="character" w:styleId="CommentReference">
    <w:name w:val="annotation reference"/>
    <w:basedOn w:val="DefaultParagraphFont"/>
    <w:uiPriority w:val="99"/>
    <w:semiHidden/>
    <w:unhideWhenUsed/>
    <w:rsid w:val="00374987"/>
    <w:rPr>
      <w:sz w:val="16"/>
      <w:szCs w:val="16"/>
    </w:rPr>
  </w:style>
  <w:style w:type="paragraph" w:customStyle="1" w:styleId="Kommentarer1">
    <w:name w:val="Kommentarer1"/>
    <w:basedOn w:val="Normal"/>
    <w:next w:val="CommentText"/>
    <w:link w:val="KommentarerChar"/>
    <w:uiPriority w:val="99"/>
    <w:semiHidden/>
    <w:unhideWhenUsed/>
    <w:rsid w:val="00374987"/>
    <w:pPr>
      <w:spacing w:after="160"/>
    </w:pPr>
    <w:rPr>
      <w:rFonts w:asciiTheme="minorHAnsi" w:eastAsiaTheme="minorHAnsi" w:hAnsiTheme="minorHAnsi" w:cstheme="minorBidi"/>
      <w:sz w:val="20"/>
      <w:szCs w:val="20"/>
    </w:rPr>
  </w:style>
  <w:style w:type="character" w:customStyle="1" w:styleId="KommentarerChar">
    <w:name w:val="Kommentarer Char"/>
    <w:basedOn w:val="DefaultParagraphFont"/>
    <w:link w:val="Kommentarer1"/>
    <w:uiPriority w:val="99"/>
    <w:semiHidden/>
    <w:rsid w:val="00374987"/>
    <w:rPr>
      <w:sz w:val="20"/>
      <w:szCs w:val="20"/>
    </w:rPr>
  </w:style>
  <w:style w:type="paragraph" w:styleId="CommentText">
    <w:name w:val="annotation text"/>
    <w:basedOn w:val="Normal"/>
    <w:link w:val="CommentTextChar"/>
    <w:uiPriority w:val="99"/>
    <w:semiHidden/>
    <w:unhideWhenUsed/>
    <w:rsid w:val="00374987"/>
    <w:pPr>
      <w:spacing w:after="160"/>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semiHidden/>
    <w:rsid w:val="00374987"/>
    <w:rPr>
      <w:sz w:val="20"/>
      <w:szCs w:val="20"/>
    </w:rPr>
  </w:style>
  <w:style w:type="paragraph" w:styleId="CommentSubject">
    <w:name w:val="annotation subject"/>
    <w:basedOn w:val="CommentText"/>
    <w:next w:val="CommentText"/>
    <w:link w:val="CommentSubjectChar"/>
    <w:uiPriority w:val="99"/>
    <w:semiHidden/>
    <w:unhideWhenUsed/>
    <w:rsid w:val="00374987"/>
    <w:rPr>
      <w:b/>
      <w:bCs/>
    </w:rPr>
  </w:style>
  <w:style w:type="character" w:customStyle="1" w:styleId="CommentSubjectChar">
    <w:name w:val="Comment Subject Char"/>
    <w:basedOn w:val="CommentTextChar"/>
    <w:link w:val="CommentSubject"/>
    <w:uiPriority w:val="99"/>
    <w:semiHidden/>
    <w:rsid w:val="00374987"/>
    <w:rPr>
      <w:b/>
      <w:bCs/>
      <w:sz w:val="20"/>
      <w:szCs w:val="20"/>
    </w:rPr>
  </w:style>
  <w:style w:type="paragraph" w:customStyle="1" w:styleId="Rubrik1">
    <w:name w:val="Rubrik1"/>
    <w:basedOn w:val="Normal"/>
    <w:next w:val="Normal"/>
    <w:uiPriority w:val="10"/>
    <w:qFormat/>
    <w:rsid w:val="00374987"/>
    <w:pPr>
      <w:contextualSpacing/>
    </w:pPr>
    <w:rPr>
      <w:rFonts w:ascii="Calibri Light" w:hAnsi="Calibri Light"/>
      <w:spacing w:val="-10"/>
      <w:kern w:val="28"/>
      <w:sz w:val="56"/>
      <w:szCs w:val="56"/>
      <w:lang w:eastAsia="sv-SE"/>
    </w:rPr>
  </w:style>
  <w:style w:type="character" w:customStyle="1" w:styleId="TitleChar">
    <w:name w:val="Title Char"/>
    <w:basedOn w:val="DefaultParagraphFont"/>
    <w:link w:val="Title"/>
    <w:uiPriority w:val="10"/>
    <w:rsid w:val="00374987"/>
    <w:rPr>
      <w:rFonts w:ascii="Calibri Light" w:eastAsia="Times New Roman" w:hAnsi="Calibri Light" w:cs="Times New Roman"/>
      <w:spacing w:val="-10"/>
      <w:kern w:val="28"/>
      <w:sz w:val="56"/>
      <w:szCs w:val="56"/>
      <w:lang w:eastAsia="sv-SE"/>
    </w:rPr>
  </w:style>
  <w:style w:type="character" w:customStyle="1" w:styleId="Heading2Char">
    <w:name w:val="Heading 2 Char"/>
    <w:basedOn w:val="DefaultParagraphFont"/>
    <w:link w:val="Heading2"/>
    <w:uiPriority w:val="9"/>
    <w:rsid w:val="00374987"/>
    <w:rPr>
      <w:rFonts w:ascii="Calibri Light" w:eastAsia="Times New Roman" w:hAnsi="Calibri Light" w:cs="Times New Roman"/>
      <w:color w:val="2E74B5"/>
      <w:sz w:val="26"/>
      <w:szCs w:val="26"/>
      <w:lang w:eastAsia="sv-SE"/>
    </w:rPr>
  </w:style>
  <w:style w:type="paragraph" w:styleId="FootnoteText">
    <w:name w:val="footnote text"/>
    <w:basedOn w:val="Normal"/>
    <w:link w:val="FootnoteTextChar"/>
    <w:uiPriority w:val="99"/>
    <w:semiHidden/>
    <w:unhideWhenUsed/>
    <w:rsid w:val="00374987"/>
    <w:rPr>
      <w:sz w:val="20"/>
      <w:szCs w:val="20"/>
      <w:lang w:eastAsia="sv-SE"/>
    </w:rPr>
  </w:style>
  <w:style w:type="character" w:customStyle="1" w:styleId="FootnoteTextChar">
    <w:name w:val="Footnote Text Char"/>
    <w:basedOn w:val="DefaultParagraphFont"/>
    <w:link w:val="FootnoteText"/>
    <w:uiPriority w:val="99"/>
    <w:semiHidden/>
    <w:rsid w:val="00374987"/>
    <w:rPr>
      <w:rFonts w:ascii="Times New Roman" w:eastAsia="Times New Roman" w:hAnsi="Times New Roman" w:cs="Times New Roman"/>
      <w:sz w:val="20"/>
      <w:szCs w:val="20"/>
      <w:lang w:eastAsia="sv-SE"/>
    </w:rPr>
  </w:style>
  <w:style w:type="character" w:styleId="FootnoteReference">
    <w:name w:val="footnote reference"/>
    <w:basedOn w:val="DefaultParagraphFont"/>
    <w:uiPriority w:val="99"/>
    <w:semiHidden/>
    <w:unhideWhenUsed/>
    <w:rsid w:val="00374987"/>
    <w:rPr>
      <w:vertAlign w:val="superscript"/>
    </w:rPr>
  </w:style>
  <w:style w:type="character" w:styleId="PageNumber">
    <w:name w:val="page number"/>
    <w:basedOn w:val="DefaultParagraphFont"/>
    <w:uiPriority w:val="99"/>
    <w:semiHidden/>
    <w:unhideWhenUsed/>
    <w:rsid w:val="00374987"/>
  </w:style>
  <w:style w:type="paragraph" w:styleId="Revision">
    <w:name w:val="Revision"/>
    <w:hidden/>
    <w:uiPriority w:val="99"/>
    <w:semiHidden/>
    <w:rsid w:val="00374987"/>
    <w:pPr>
      <w:spacing w:after="0" w:line="240" w:lineRule="auto"/>
    </w:pPr>
    <w:rPr>
      <w:rFonts w:ascii="Times New Roman" w:eastAsia="Times New Roman" w:hAnsi="Times New Roman" w:cs="Times New Roman"/>
      <w:sz w:val="24"/>
      <w:szCs w:val="24"/>
      <w:lang w:eastAsia="sv-SE"/>
    </w:rPr>
  </w:style>
  <w:style w:type="character" w:customStyle="1" w:styleId="Heading1Char">
    <w:name w:val="Heading 1 Char"/>
    <w:basedOn w:val="DefaultParagraphFont"/>
    <w:link w:val="Heading1"/>
    <w:uiPriority w:val="9"/>
    <w:rsid w:val="00374987"/>
    <w:rPr>
      <w:rFonts w:ascii="Calibri Light" w:eastAsia="Times New Roman" w:hAnsi="Calibri Light" w:cs="Times New Roman"/>
      <w:color w:val="2E74B5"/>
      <w:sz w:val="32"/>
      <w:szCs w:val="32"/>
      <w:lang w:eastAsia="sv-SE"/>
    </w:rPr>
  </w:style>
  <w:style w:type="paragraph" w:styleId="BalloonText">
    <w:name w:val="Balloon Text"/>
    <w:basedOn w:val="Normal"/>
    <w:link w:val="BalloonTextChar"/>
    <w:uiPriority w:val="99"/>
    <w:semiHidden/>
    <w:unhideWhenUsed/>
    <w:rsid w:val="00374987"/>
    <w:rPr>
      <w:rFonts w:ascii="Segoe UI" w:hAnsi="Segoe UI" w:cs="Segoe UI"/>
      <w:sz w:val="18"/>
      <w:szCs w:val="18"/>
      <w:lang w:eastAsia="sv-SE"/>
    </w:rPr>
  </w:style>
  <w:style w:type="character" w:customStyle="1" w:styleId="BalloonTextChar">
    <w:name w:val="Balloon Text Char"/>
    <w:basedOn w:val="DefaultParagraphFont"/>
    <w:link w:val="BalloonText"/>
    <w:uiPriority w:val="99"/>
    <w:semiHidden/>
    <w:rsid w:val="00374987"/>
    <w:rPr>
      <w:rFonts w:ascii="Segoe UI" w:eastAsia="Times New Roman" w:hAnsi="Segoe UI" w:cs="Segoe UI"/>
      <w:sz w:val="18"/>
      <w:szCs w:val="18"/>
      <w:lang w:eastAsia="sv-SE"/>
    </w:rPr>
  </w:style>
  <w:style w:type="character" w:customStyle="1" w:styleId="Heading3Char">
    <w:name w:val="Heading 3 Char"/>
    <w:basedOn w:val="DefaultParagraphFont"/>
    <w:link w:val="Heading3"/>
    <w:uiPriority w:val="9"/>
    <w:rsid w:val="00374987"/>
    <w:rPr>
      <w:rFonts w:ascii="Calibri Light" w:eastAsia="Times New Roman" w:hAnsi="Calibri Light" w:cs="Times New Roman"/>
      <w:color w:val="1F4D78"/>
      <w:sz w:val="24"/>
      <w:szCs w:val="24"/>
      <w:lang w:eastAsia="sv-SE"/>
    </w:rPr>
  </w:style>
  <w:style w:type="character" w:customStyle="1" w:styleId="q4iawc">
    <w:name w:val="q4iawc"/>
    <w:basedOn w:val="DefaultParagraphFont"/>
    <w:rsid w:val="00374987"/>
  </w:style>
  <w:style w:type="paragraph" w:styleId="Title">
    <w:name w:val="Title"/>
    <w:basedOn w:val="Normal"/>
    <w:next w:val="Normal"/>
    <w:link w:val="TitleChar"/>
    <w:uiPriority w:val="10"/>
    <w:qFormat/>
    <w:rsid w:val="00374987"/>
    <w:pPr>
      <w:contextualSpacing/>
    </w:pPr>
    <w:rPr>
      <w:rFonts w:ascii="Calibri Light" w:hAnsi="Calibri Light"/>
      <w:spacing w:val="-10"/>
      <w:kern w:val="28"/>
      <w:sz w:val="56"/>
      <w:szCs w:val="56"/>
      <w:lang w:eastAsia="sv-SE"/>
    </w:rPr>
  </w:style>
  <w:style w:type="character" w:customStyle="1" w:styleId="RubrikChar1">
    <w:name w:val="Rubrik Char1"/>
    <w:basedOn w:val="DefaultParagraphFont"/>
    <w:uiPriority w:val="10"/>
    <w:rsid w:val="00374987"/>
    <w:rPr>
      <w:rFonts w:asciiTheme="majorHAnsi" w:eastAsiaTheme="majorEastAsia" w:hAnsiTheme="majorHAnsi" w:cstheme="majorBidi"/>
      <w:spacing w:val="-10"/>
      <w:kern w:val="28"/>
      <w:sz w:val="56"/>
      <w:szCs w:val="56"/>
    </w:rPr>
  </w:style>
  <w:style w:type="character" w:customStyle="1" w:styleId="Rubrik2Char1">
    <w:name w:val="Rubrik 2 Char1"/>
    <w:basedOn w:val="DefaultParagraphFont"/>
    <w:uiPriority w:val="9"/>
    <w:semiHidden/>
    <w:rsid w:val="00374987"/>
    <w:rPr>
      <w:rFonts w:asciiTheme="majorHAnsi" w:eastAsiaTheme="majorEastAsia" w:hAnsiTheme="majorHAnsi" w:cstheme="majorBidi"/>
      <w:color w:val="2F5496" w:themeColor="accent1" w:themeShade="BF"/>
      <w:sz w:val="26"/>
      <w:szCs w:val="26"/>
    </w:rPr>
  </w:style>
  <w:style w:type="character" w:customStyle="1" w:styleId="Rubrik1Char1">
    <w:name w:val="Rubrik 1 Char1"/>
    <w:basedOn w:val="DefaultParagraphFont"/>
    <w:uiPriority w:val="9"/>
    <w:rsid w:val="00374987"/>
    <w:rPr>
      <w:rFonts w:asciiTheme="majorHAnsi" w:eastAsiaTheme="majorEastAsia" w:hAnsiTheme="majorHAnsi" w:cstheme="majorBidi"/>
      <w:color w:val="2F5496" w:themeColor="accent1" w:themeShade="BF"/>
      <w:sz w:val="32"/>
      <w:szCs w:val="32"/>
    </w:rPr>
  </w:style>
  <w:style w:type="character" w:customStyle="1" w:styleId="Rubrik3Char1">
    <w:name w:val="Rubrik 3 Char1"/>
    <w:basedOn w:val="DefaultParagraphFont"/>
    <w:uiPriority w:val="9"/>
    <w:semiHidden/>
    <w:rsid w:val="00374987"/>
    <w:rPr>
      <w:rFonts w:asciiTheme="majorHAnsi" w:eastAsiaTheme="majorEastAsia" w:hAnsiTheme="majorHAnsi" w:cstheme="majorBidi"/>
      <w:color w:val="1F3763" w:themeColor="accent1" w:themeShade="7F"/>
      <w:sz w:val="24"/>
      <w:szCs w:val="24"/>
    </w:rPr>
  </w:style>
  <w:style w:type="paragraph" w:customStyle="1" w:styleId="EndNoteBibliography">
    <w:name w:val="EndNote Bibliography"/>
    <w:basedOn w:val="Normal"/>
    <w:link w:val="EndNoteBibliographyChar"/>
    <w:rsid w:val="00E004E6"/>
    <w:rPr>
      <w:lang w:val="en-US"/>
    </w:rPr>
  </w:style>
  <w:style w:type="character" w:customStyle="1" w:styleId="EndNoteBibliographyChar">
    <w:name w:val="EndNote Bibliography Char"/>
    <w:basedOn w:val="DefaultParagraphFont"/>
    <w:link w:val="EndNoteBibliography"/>
    <w:rsid w:val="00E004E6"/>
    <w:rPr>
      <w:rFonts w:ascii="Times New Roman" w:eastAsia="Times New Roman" w:hAnsi="Times New Roman" w:cs="Times New Roman"/>
      <w:sz w:val="24"/>
      <w:szCs w:val="24"/>
      <w:lang w:val="en-US"/>
    </w:rPr>
  </w:style>
  <w:style w:type="table" w:customStyle="1" w:styleId="Tabellrutnt1">
    <w:name w:val="Tabellrutnät1"/>
    <w:basedOn w:val="TableNormal"/>
    <w:next w:val="TableGrid"/>
    <w:uiPriority w:val="39"/>
    <w:rsid w:val="0091113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Normal"/>
    <w:link w:val="EndNoteBibliographyTitleChar"/>
    <w:rsid w:val="00420170"/>
    <w:pPr>
      <w:jc w:val="center"/>
    </w:pPr>
    <w:rPr>
      <w:lang w:val="en-US"/>
    </w:rPr>
  </w:style>
  <w:style w:type="character" w:customStyle="1" w:styleId="EndNoteBibliographyTitleChar">
    <w:name w:val="EndNote Bibliography Title Char"/>
    <w:basedOn w:val="DefaultParagraphFont"/>
    <w:link w:val="EndNoteBibliographyTitle"/>
    <w:rsid w:val="00420170"/>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61553289">
      <w:bodyDiv w:val="1"/>
      <w:marLeft w:val="0"/>
      <w:marRight w:val="0"/>
      <w:marTop w:val="0"/>
      <w:marBottom w:val="0"/>
      <w:divBdr>
        <w:top w:val="none" w:sz="0" w:space="0" w:color="auto"/>
        <w:left w:val="none" w:sz="0" w:space="0" w:color="auto"/>
        <w:bottom w:val="none" w:sz="0" w:space="0" w:color="auto"/>
        <w:right w:val="none" w:sz="0" w:space="0" w:color="auto"/>
      </w:divBdr>
    </w:div>
    <w:div w:id="292098372">
      <w:bodyDiv w:val="1"/>
      <w:marLeft w:val="0"/>
      <w:marRight w:val="0"/>
      <w:marTop w:val="0"/>
      <w:marBottom w:val="0"/>
      <w:divBdr>
        <w:top w:val="none" w:sz="0" w:space="0" w:color="auto"/>
        <w:left w:val="none" w:sz="0" w:space="0" w:color="auto"/>
        <w:bottom w:val="none" w:sz="0" w:space="0" w:color="auto"/>
        <w:right w:val="none" w:sz="0" w:space="0" w:color="auto"/>
      </w:divBdr>
    </w:div>
    <w:div w:id="742727125">
      <w:bodyDiv w:val="1"/>
      <w:marLeft w:val="0"/>
      <w:marRight w:val="0"/>
      <w:marTop w:val="0"/>
      <w:marBottom w:val="0"/>
      <w:divBdr>
        <w:top w:val="none" w:sz="0" w:space="0" w:color="auto"/>
        <w:left w:val="none" w:sz="0" w:space="0" w:color="auto"/>
        <w:bottom w:val="none" w:sz="0" w:space="0" w:color="auto"/>
        <w:right w:val="none" w:sz="0" w:space="0" w:color="auto"/>
      </w:divBdr>
    </w:div>
    <w:div w:id="795411372">
      <w:bodyDiv w:val="1"/>
      <w:marLeft w:val="0"/>
      <w:marRight w:val="0"/>
      <w:marTop w:val="0"/>
      <w:marBottom w:val="0"/>
      <w:divBdr>
        <w:top w:val="none" w:sz="0" w:space="0" w:color="auto"/>
        <w:left w:val="none" w:sz="0" w:space="0" w:color="auto"/>
        <w:bottom w:val="none" w:sz="0" w:space="0" w:color="auto"/>
        <w:right w:val="none" w:sz="0" w:space="0" w:color="auto"/>
      </w:divBdr>
    </w:div>
    <w:div w:id="1192836532">
      <w:bodyDiv w:val="1"/>
      <w:marLeft w:val="0"/>
      <w:marRight w:val="0"/>
      <w:marTop w:val="0"/>
      <w:marBottom w:val="0"/>
      <w:divBdr>
        <w:top w:val="none" w:sz="0" w:space="0" w:color="auto"/>
        <w:left w:val="none" w:sz="0" w:space="0" w:color="auto"/>
        <w:bottom w:val="none" w:sz="0" w:space="0" w:color="auto"/>
        <w:right w:val="none" w:sz="0" w:space="0" w:color="auto"/>
      </w:divBdr>
    </w:div>
    <w:div w:id="1280263375">
      <w:bodyDiv w:val="1"/>
      <w:marLeft w:val="0"/>
      <w:marRight w:val="0"/>
      <w:marTop w:val="0"/>
      <w:marBottom w:val="0"/>
      <w:divBdr>
        <w:top w:val="none" w:sz="0" w:space="0" w:color="auto"/>
        <w:left w:val="none" w:sz="0" w:space="0" w:color="auto"/>
        <w:bottom w:val="none" w:sz="0" w:space="0" w:color="auto"/>
        <w:right w:val="none" w:sz="0" w:space="0" w:color="auto"/>
      </w:divBdr>
    </w:div>
    <w:div w:id="1282494560">
      <w:bodyDiv w:val="1"/>
      <w:marLeft w:val="0"/>
      <w:marRight w:val="0"/>
      <w:marTop w:val="0"/>
      <w:marBottom w:val="0"/>
      <w:divBdr>
        <w:top w:val="none" w:sz="0" w:space="0" w:color="auto"/>
        <w:left w:val="none" w:sz="0" w:space="0" w:color="auto"/>
        <w:bottom w:val="none" w:sz="0" w:space="0" w:color="auto"/>
        <w:right w:val="none" w:sz="0" w:space="0" w:color="auto"/>
      </w:divBdr>
    </w:div>
    <w:div w:id="1347095311">
      <w:bodyDiv w:val="1"/>
      <w:marLeft w:val="0"/>
      <w:marRight w:val="0"/>
      <w:marTop w:val="0"/>
      <w:marBottom w:val="0"/>
      <w:divBdr>
        <w:top w:val="none" w:sz="0" w:space="0" w:color="auto"/>
        <w:left w:val="none" w:sz="0" w:space="0" w:color="auto"/>
        <w:bottom w:val="none" w:sz="0" w:space="0" w:color="auto"/>
        <w:right w:val="none" w:sz="0" w:space="0" w:color="auto"/>
      </w:divBdr>
    </w:div>
    <w:div w:id="1360200738">
      <w:bodyDiv w:val="1"/>
      <w:marLeft w:val="0"/>
      <w:marRight w:val="0"/>
      <w:marTop w:val="0"/>
      <w:marBottom w:val="0"/>
      <w:divBdr>
        <w:top w:val="none" w:sz="0" w:space="0" w:color="auto"/>
        <w:left w:val="none" w:sz="0" w:space="0" w:color="auto"/>
        <w:bottom w:val="none" w:sz="0" w:space="0" w:color="auto"/>
        <w:right w:val="none" w:sz="0" w:space="0" w:color="auto"/>
      </w:divBdr>
    </w:div>
    <w:div w:id="16491648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wordclouds.com/"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AE636E-8457-438B-B4DC-BAABCEFB77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.~WRD0001</Template>
  <TotalTime>331</TotalTime>
  <Pages>12</Pages>
  <Words>4873</Words>
  <Characters>27777</Characters>
  <Application>Microsoft Office Word</Application>
  <DocSecurity>0</DocSecurity>
  <Lines>231</Lines>
  <Paragraphs>65</Paragraphs>
  <ScaleCrop>false</ScaleCrop>
  <HeadingPairs>
    <vt:vector size="4" baseType="variant">
      <vt:variant>
        <vt:lpstr>Title</vt:lpstr>
      </vt:variant>
      <vt:variant>
        <vt:i4>1</vt:i4>
      </vt:variant>
      <vt:variant>
        <vt:lpstr>Rubrik</vt:lpstr>
      </vt:variant>
      <vt:variant>
        <vt:i4>1</vt:i4>
      </vt:variant>
    </vt:vector>
  </HeadingPairs>
  <TitlesOfParts>
    <vt:vector size="2" baseType="lpstr">
      <vt:lpstr/>
      <vt:lpstr/>
    </vt:vector>
  </TitlesOfParts>
  <Company/>
  <LinksUpToDate>false</LinksUpToDate>
  <CharactersWithSpaces>32585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Esaiasson</dc:creator>
  <cp:keywords/>
  <dc:description/>
  <cp:lastModifiedBy>Jacob Sohlberg</cp:lastModifiedBy>
  <cp:revision>25</cp:revision>
  <dcterms:created xsi:type="dcterms:W3CDTF">2024-04-26T13:06:00Z</dcterms:created>
  <dcterms:modified xsi:type="dcterms:W3CDTF">2024-09-05T03:18:00Z</dcterms:modified>
</cp:coreProperties>
</file>