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DE4AB" w14:textId="77777777" w:rsidR="004327BA" w:rsidRPr="003503EB" w:rsidRDefault="004327BA" w:rsidP="004327BA">
      <w:pPr>
        <w:jc w:val="center"/>
        <w:rPr>
          <w:rFonts w:ascii="Times New Roman" w:hAnsi="Times New Roman" w:cs="Times New Roman"/>
          <w:b/>
          <w:sz w:val="28"/>
          <w:szCs w:val="28"/>
          <w:lang w:val="en-US"/>
        </w:rPr>
      </w:pPr>
      <w:r w:rsidRPr="003503EB">
        <w:rPr>
          <w:rFonts w:ascii="Times New Roman" w:hAnsi="Times New Roman" w:cs="Times New Roman"/>
          <w:b/>
          <w:sz w:val="28"/>
          <w:szCs w:val="28"/>
          <w:lang w:val="en-US"/>
        </w:rPr>
        <w:t xml:space="preserve">Supplementary Material for </w:t>
      </w:r>
    </w:p>
    <w:p w14:paraId="15A97A2D" w14:textId="77777777" w:rsidR="00CF16B0" w:rsidRDefault="004327BA" w:rsidP="00CF16B0">
      <w:pPr>
        <w:jc w:val="center"/>
        <w:rPr>
          <w:rFonts w:ascii="Times New Roman" w:hAnsi="Times New Roman" w:cs="Times New Roman"/>
          <w:b/>
          <w:sz w:val="28"/>
          <w:szCs w:val="28"/>
          <w:lang w:val="en-US"/>
        </w:rPr>
      </w:pPr>
      <w:r w:rsidRPr="003503EB">
        <w:rPr>
          <w:rFonts w:ascii="Times New Roman" w:hAnsi="Times New Roman" w:cs="Times New Roman"/>
          <w:b/>
          <w:sz w:val="28"/>
          <w:szCs w:val="28"/>
          <w:lang w:val="en-US"/>
        </w:rPr>
        <w:t>“</w:t>
      </w:r>
      <w:r w:rsidR="00CF16B0">
        <w:rPr>
          <w:rFonts w:ascii="Times New Roman" w:hAnsi="Times New Roman" w:cs="Times New Roman"/>
          <w:b/>
          <w:sz w:val="28"/>
          <w:szCs w:val="28"/>
          <w:lang w:val="en-US"/>
        </w:rPr>
        <w:t xml:space="preserve">Citizens’ Issue Priorities Respond to National Conditions, </w:t>
      </w:r>
    </w:p>
    <w:p w14:paraId="4A4A6D48" w14:textId="21C0CD1E" w:rsidR="004327BA" w:rsidRPr="003503EB" w:rsidRDefault="00CF16B0" w:rsidP="00CF16B0">
      <w:pPr>
        <w:jc w:val="center"/>
        <w:rPr>
          <w:rFonts w:ascii="Times New Roman" w:hAnsi="Times New Roman" w:cs="Times New Roman"/>
          <w:b/>
          <w:sz w:val="28"/>
          <w:szCs w:val="28"/>
          <w:lang w:val="en-US"/>
        </w:rPr>
      </w:pPr>
      <w:r>
        <w:rPr>
          <w:rFonts w:ascii="Times New Roman" w:hAnsi="Times New Roman" w:cs="Times New Roman"/>
          <w:b/>
          <w:sz w:val="28"/>
          <w:szCs w:val="28"/>
          <w:lang w:val="en-US"/>
        </w:rPr>
        <w:t>Less So to Parties’ Issue Emphases</w:t>
      </w:r>
      <w:r w:rsidR="004327BA" w:rsidRPr="003503EB">
        <w:rPr>
          <w:rFonts w:ascii="Times New Roman" w:hAnsi="Times New Roman" w:cs="Times New Roman"/>
          <w:b/>
          <w:sz w:val="28"/>
          <w:szCs w:val="28"/>
          <w:lang w:val="en-US"/>
        </w:rPr>
        <w:t>”</w:t>
      </w:r>
    </w:p>
    <w:p w14:paraId="244F31FC" w14:textId="77777777" w:rsidR="004327BA" w:rsidRDefault="004327BA" w:rsidP="004327BA">
      <w:pPr>
        <w:spacing w:after="0" w:line="240" w:lineRule="auto"/>
        <w:outlineLvl w:val="0"/>
        <w:rPr>
          <w:bCs/>
          <w:lang w:val="en-GB"/>
        </w:rPr>
      </w:pPr>
    </w:p>
    <w:p w14:paraId="6926B8FC" w14:textId="77777777" w:rsidR="00A715C4" w:rsidRDefault="00A715C4" w:rsidP="00A715C4">
      <w:pPr>
        <w:jc w:val="center"/>
        <w:rPr>
          <w:rFonts w:ascii="Times New Roman" w:hAnsi="Times New Roman" w:cs="Times New Roman"/>
          <w:i/>
          <w:sz w:val="24"/>
          <w:szCs w:val="24"/>
          <w:lang w:val="en-US"/>
        </w:rPr>
      </w:pPr>
    </w:p>
    <w:p w14:paraId="7DAAA443" w14:textId="4230E750" w:rsidR="00A715C4" w:rsidRDefault="00A715C4" w:rsidP="00A715C4">
      <w:pPr>
        <w:jc w:val="center"/>
        <w:rPr>
          <w:rFonts w:ascii="Times New Roman" w:hAnsi="Times New Roman" w:cs="Times New Roman"/>
          <w:i/>
          <w:sz w:val="24"/>
          <w:szCs w:val="24"/>
          <w:lang w:val="en-US"/>
        </w:rPr>
      </w:pPr>
      <w:r w:rsidRPr="00746C54">
        <w:rPr>
          <w:rFonts w:ascii="Times New Roman" w:hAnsi="Times New Roman" w:cs="Times New Roman"/>
          <w:i/>
          <w:sz w:val="24"/>
          <w:szCs w:val="24"/>
          <w:lang w:val="en-US"/>
        </w:rPr>
        <w:t>Henrik Bech Seeberg, Aarhus University</w:t>
      </w:r>
    </w:p>
    <w:p w14:paraId="5D9B4861" w14:textId="77777777" w:rsidR="00A715C4" w:rsidRDefault="00D02A4F" w:rsidP="00A715C4">
      <w:pPr>
        <w:jc w:val="center"/>
        <w:rPr>
          <w:rFonts w:ascii="Times New Roman" w:hAnsi="Times New Roman" w:cs="Times New Roman"/>
          <w:i/>
          <w:sz w:val="24"/>
          <w:szCs w:val="24"/>
          <w:lang w:val="en-US"/>
        </w:rPr>
      </w:pPr>
      <w:hyperlink r:id="rId7" w:history="1">
        <w:r w:rsidR="00A715C4" w:rsidRPr="003F4751">
          <w:rPr>
            <w:rStyle w:val="Hyperlink"/>
            <w:rFonts w:ascii="Times New Roman" w:hAnsi="Times New Roman" w:cs="Times New Roman"/>
            <w:i/>
            <w:sz w:val="24"/>
            <w:szCs w:val="24"/>
            <w:lang w:val="en-US"/>
          </w:rPr>
          <w:t>h.seeberg@ps.au.dk</w:t>
        </w:r>
      </w:hyperlink>
      <w:r w:rsidR="00A715C4">
        <w:rPr>
          <w:rFonts w:ascii="Times New Roman" w:hAnsi="Times New Roman" w:cs="Times New Roman"/>
          <w:i/>
          <w:sz w:val="24"/>
          <w:szCs w:val="24"/>
          <w:lang w:val="en-US"/>
        </w:rPr>
        <w:t xml:space="preserve"> </w:t>
      </w:r>
    </w:p>
    <w:p w14:paraId="2934A47B" w14:textId="77777777" w:rsidR="00A715C4" w:rsidRPr="00746C54" w:rsidRDefault="00A715C4" w:rsidP="00A715C4">
      <w:pPr>
        <w:jc w:val="center"/>
        <w:rPr>
          <w:rFonts w:ascii="Times New Roman" w:hAnsi="Times New Roman" w:cs="Times New Roman"/>
          <w:i/>
          <w:sz w:val="24"/>
          <w:szCs w:val="24"/>
          <w:lang w:val="en-US"/>
        </w:rPr>
      </w:pPr>
    </w:p>
    <w:p w14:paraId="6396C418" w14:textId="13522BB0" w:rsidR="00A715C4" w:rsidRDefault="00A715C4" w:rsidP="00A715C4">
      <w:pPr>
        <w:jc w:val="center"/>
        <w:rPr>
          <w:rFonts w:ascii="Times New Roman" w:hAnsi="Times New Roman" w:cs="Times New Roman"/>
          <w:i/>
          <w:sz w:val="24"/>
          <w:szCs w:val="24"/>
          <w:lang w:val="en-US"/>
        </w:rPr>
      </w:pPr>
      <w:r w:rsidRPr="00746C54">
        <w:rPr>
          <w:rFonts w:ascii="Times New Roman" w:hAnsi="Times New Roman" w:cs="Times New Roman"/>
          <w:i/>
          <w:sz w:val="24"/>
          <w:szCs w:val="24"/>
          <w:lang w:val="en-US"/>
        </w:rPr>
        <w:t>James Adams, UC Davis</w:t>
      </w:r>
    </w:p>
    <w:p w14:paraId="29EDBC83" w14:textId="77777777" w:rsidR="00A715C4" w:rsidRDefault="00D02A4F" w:rsidP="00A715C4">
      <w:pPr>
        <w:jc w:val="center"/>
        <w:rPr>
          <w:rFonts w:ascii="Times New Roman" w:hAnsi="Times New Roman" w:cs="Times New Roman"/>
          <w:i/>
          <w:sz w:val="24"/>
          <w:szCs w:val="24"/>
          <w:lang w:val="en-US"/>
        </w:rPr>
      </w:pPr>
      <w:hyperlink r:id="rId8" w:history="1">
        <w:r w:rsidR="00A715C4" w:rsidRPr="003F4751">
          <w:rPr>
            <w:rStyle w:val="Hyperlink"/>
            <w:rFonts w:ascii="Times New Roman" w:hAnsi="Times New Roman" w:cs="Times New Roman"/>
            <w:i/>
            <w:sz w:val="24"/>
            <w:szCs w:val="24"/>
            <w:lang w:val="en-US"/>
          </w:rPr>
          <w:t>jfadams@ucdavies.edu</w:t>
        </w:r>
      </w:hyperlink>
    </w:p>
    <w:p w14:paraId="0ABF3E7D" w14:textId="77777777" w:rsidR="00A715C4" w:rsidRDefault="00A715C4" w:rsidP="004327BA">
      <w:pPr>
        <w:spacing w:after="0" w:line="240" w:lineRule="auto"/>
        <w:outlineLvl w:val="0"/>
        <w:rPr>
          <w:bCs/>
          <w:lang w:val="en-GB"/>
        </w:rPr>
      </w:pPr>
    </w:p>
    <w:p w14:paraId="03DE2E80" w14:textId="77777777" w:rsidR="00A715C4" w:rsidRPr="003451D1" w:rsidRDefault="00A715C4" w:rsidP="004327BA">
      <w:pPr>
        <w:spacing w:after="0" w:line="240" w:lineRule="auto"/>
        <w:outlineLvl w:val="0"/>
        <w:rPr>
          <w:bCs/>
          <w:lang w:val="en-GB"/>
        </w:rPr>
      </w:pPr>
    </w:p>
    <w:p w14:paraId="0D3D4753" w14:textId="77777777" w:rsidR="004327BA" w:rsidRDefault="004327BA" w:rsidP="004327BA">
      <w:pPr>
        <w:spacing w:after="0"/>
        <w:outlineLvl w:val="0"/>
        <w:rPr>
          <w:rFonts w:ascii="Times New Roman" w:hAnsi="Times New Roman" w:cs="Times New Roman"/>
          <w:bCs/>
          <w:sz w:val="24"/>
          <w:szCs w:val="24"/>
        </w:rPr>
      </w:pPr>
      <w:r w:rsidRPr="003451D1">
        <w:rPr>
          <w:rFonts w:ascii="Times New Roman" w:hAnsi="Times New Roman" w:cs="Times New Roman"/>
          <w:bCs/>
          <w:sz w:val="24"/>
          <w:szCs w:val="24"/>
          <w:lang w:val="en-GB"/>
        </w:rPr>
        <w:t xml:space="preserve">This memo presents the supplementary information and statistical analyses we describe in the main text of our paper. </w:t>
      </w:r>
      <w:r w:rsidRPr="00B3357E">
        <w:rPr>
          <w:rFonts w:ascii="Times New Roman" w:hAnsi="Times New Roman" w:cs="Times New Roman"/>
          <w:bCs/>
          <w:sz w:val="24"/>
          <w:szCs w:val="24"/>
        </w:rPr>
        <w:t>These include the following:</w:t>
      </w:r>
    </w:p>
    <w:p w14:paraId="02E5E62A" w14:textId="77777777" w:rsidR="004327BA" w:rsidRPr="00B3357E" w:rsidRDefault="004327BA" w:rsidP="004327BA">
      <w:pPr>
        <w:spacing w:after="0"/>
        <w:outlineLvl w:val="0"/>
        <w:rPr>
          <w:rFonts w:ascii="Times New Roman" w:hAnsi="Times New Roman" w:cs="Times New Roman"/>
          <w:bCs/>
          <w:sz w:val="24"/>
          <w:szCs w:val="24"/>
        </w:rPr>
      </w:pPr>
    </w:p>
    <w:p w14:paraId="48BB96C6" w14:textId="77777777" w:rsidR="004327BA" w:rsidRPr="003451D1" w:rsidRDefault="004327BA" w:rsidP="004327BA">
      <w:pPr>
        <w:pStyle w:val="Listeafsnit"/>
        <w:numPr>
          <w:ilvl w:val="0"/>
          <w:numId w:val="2"/>
        </w:numPr>
        <w:spacing w:after="0" w:line="276" w:lineRule="auto"/>
        <w:outlineLvl w:val="0"/>
        <w:rPr>
          <w:rFonts w:ascii="Times New Roman" w:hAnsi="Times New Roman" w:cs="Times New Roman"/>
          <w:bCs/>
          <w:sz w:val="24"/>
          <w:szCs w:val="24"/>
          <w:lang w:val="en-GB"/>
        </w:rPr>
      </w:pPr>
      <w:r w:rsidRPr="003451D1">
        <w:rPr>
          <w:rFonts w:ascii="Times New Roman" w:hAnsi="Times New Roman" w:cs="Times New Roman"/>
          <w:bCs/>
          <w:sz w:val="24"/>
          <w:szCs w:val="24"/>
          <w:lang w:val="en-GB"/>
        </w:rPr>
        <w:t>Section I lists the parties included in the empirical analyses (Table A1 below).</w:t>
      </w:r>
    </w:p>
    <w:p w14:paraId="5F9408A4" w14:textId="77777777" w:rsidR="004327BA" w:rsidRPr="003451D1" w:rsidRDefault="004327BA" w:rsidP="004327BA">
      <w:pPr>
        <w:pStyle w:val="Listeafsnit"/>
        <w:numPr>
          <w:ilvl w:val="0"/>
          <w:numId w:val="2"/>
        </w:numPr>
        <w:spacing w:after="0" w:line="276" w:lineRule="auto"/>
        <w:outlineLvl w:val="0"/>
        <w:rPr>
          <w:rFonts w:ascii="Times New Roman" w:hAnsi="Times New Roman" w:cs="Times New Roman"/>
          <w:bCs/>
          <w:sz w:val="24"/>
          <w:szCs w:val="24"/>
          <w:lang w:val="en-GB"/>
        </w:rPr>
      </w:pPr>
      <w:r w:rsidRPr="003451D1">
        <w:rPr>
          <w:rFonts w:ascii="Times New Roman" w:hAnsi="Times New Roman" w:cs="Times New Roman"/>
          <w:bCs/>
          <w:sz w:val="24"/>
          <w:szCs w:val="24"/>
          <w:lang w:val="en-GB"/>
        </w:rPr>
        <w:t>Section II reports empirical analyses using an unweighted measures of party system issue attention (Table A2 below).</w:t>
      </w:r>
    </w:p>
    <w:p w14:paraId="4D1C5CD6" w14:textId="77777777" w:rsidR="004327BA" w:rsidRPr="003451D1" w:rsidRDefault="004327BA" w:rsidP="004327BA">
      <w:pPr>
        <w:pStyle w:val="Listeafsnit"/>
        <w:numPr>
          <w:ilvl w:val="0"/>
          <w:numId w:val="2"/>
        </w:numPr>
        <w:spacing w:after="0" w:line="276" w:lineRule="auto"/>
        <w:outlineLvl w:val="0"/>
        <w:rPr>
          <w:rFonts w:ascii="Times New Roman" w:hAnsi="Times New Roman" w:cs="Times New Roman"/>
          <w:bCs/>
          <w:sz w:val="24"/>
          <w:szCs w:val="24"/>
          <w:lang w:val="en-GB"/>
        </w:rPr>
      </w:pPr>
      <w:r w:rsidRPr="003451D1">
        <w:rPr>
          <w:rFonts w:ascii="Times New Roman" w:hAnsi="Times New Roman" w:cs="Times New Roman"/>
          <w:bCs/>
          <w:sz w:val="24"/>
          <w:szCs w:val="24"/>
          <w:lang w:val="en-GB"/>
        </w:rPr>
        <w:t xml:space="preserve">Section III reports the wordings of the survey questions used to measure citizens’ issue priorities across the countries and election in our study (Table A3 below).  </w:t>
      </w:r>
    </w:p>
    <w:p w14:paraId="54224EBD" w14:textId="77777777" w:rsidR="004327BA" w:rsidRPr="003451D1" w:rsidRDefault="004327BA" w:rsidP="004327BA">
      <w:pPr>
        <w:pStyle w:val="Listeafsnit"/>
        <w:numPr>
          <w:ilvl w:val="0"/>
          <w:numId w:val="2"/>
        </w:numPr>
        <w:spacing w:after="0" w:line="276" w:lineRule="auto"/>
        <w:outlineLvl w:val="0"/>
        <w:rPr>
          <w:rFonts w:ascii="Times New Roman" w:hAnsi="Times New Roman" w:cs="Times New Roman"/>
          <w:bCs/>
          <w:sz w:val="24"/>
          <w:szCs w:val="24"/>
          <w:lang w:val="en-GB"/>
        </w:rPr>
      </w:pPr>
      <w:r w:rsidRPr="003451D1">
        <w:rPr>
          <w:rFonts w:ascii="Times New Roman" w:hAnsi="Times New Roman" w:cs="Times New Roman"/>
          <w:bCs/>
          <w:sz w:val="24"/>
          <w:szCs w:val="24"/>
          <w:lang w:val="en-GB"/>
        </w:rPr>
        <w:t>Section IV discusses and justifies the measures we use to measure national conditions pertaining to the issue areas we analyze in our study.</w:t>
      </w:r>
    </w:p>
    <w:p w14:paraId="43339010" w14:textId="77777777" w:rsidR="004327BA" w:rsidRPr="003451D1" w:rsidRDefault="004327BA" w:rsidP="004327BA">
      <w:pPr>
        <w:pStyle w:val="Listeafsnit"/>
        <w:numPr>
          <w:ilvl w:val="0"/>
          <w:numId w:val="2"/>
        </w:numPr>
        <w:spacing w:after="0" w:line="276" w:lineRule="auto"/>
        <w:outlineLvl w:val="0"/>
        <w:rPr>
          <w:rFonts w:ascii="Times New Roman" w:hAnsi="Times New Roman" w:cs="Times New Roman"/>
          <w:bCs/>
          <w:sz w:val="24"/>
          <w:szCs w:val="24"/>
          <w:lang w:val="en-GB"/>
        </w:rPr>
      </w:pPr>
      <w:r w:rsidRPr="003451D1">
        <w:rPr>
          <w:rFonts w:ascii="Times New Roman" w:hAnsi="Times New Roman" w:cs="Times New Roman"/>
          <w:bCs/>
          <w:sz w:val="24"/>
          <w:szCs w:val="24"/>
          <w:lang w:val="en-GB"/>
        </w:rPr>
        <w:t xml:space="preserve">Section V reports analyses designed to account for possible errors in the measures of our independent variables of parties’ issue emphases, and the national conditions pertaining to the different issue areas we analyze (Tables A4-A5 below). </w:t>
      </w:r>
    </w:p>
    <w:p w14:paraId="2C2A82C4" w14:textId="2470D5E2" w:rsidR="004327BA" w:rsidRPr="003451D1" w:rsidRDefault="004327BA" w:rsidP="004327BA">
      <w:pPr>
        <w:pStyle w:val="Listeafsnit"/>
        <w:numPr>
          <w:ilvl w:val="0"/>
          <w:numId w:val="2"/>
        </w:numPr>
        <w:spacing w:after="0" w:line="276" w:lineRule="auto"/>
        <w:outlineLvl w:val="0"/>
        <w:rPr>
          <w:rFonts w:ascii="Times New Roman" w:hAnsi="Times New Roman" w:cs="Times New Roman"/>
          <w:bCs/>
          <w:sz w:val="24"/>
          <w:szCs w:val="24"/>
          <w:lang w:val="en-GB"/>
        </w:rPr>
      </w:pPr>
      <w:r w:rsidRPr="003451D1">
        <w:rPr>
          <w:rFonts w:ascii="Times New Roman" w:hAnsi="Times New Roman" w:cs="Times New Roman"/>
          <w:bCs/>
          <w:sz w:val="24"/>
          <w:szCs w:val="24"/>
          <w:lang w:val="en-GB"/>
        </w:rPr>
        <w:t>Section VI reports jack-knife analyses that explore the effects of omitting one issue area at a time from the empirical analyses (Tables A6-A7 below).</w:t>
      </w:r>
      <w:r w:rsidRPr="003451D1">
        <w:rPr>
          <w:rFonts w:ascii="Times New Roman" w:hAnsi="Times New Roman" w:cs="Times New Roman"/>
          <w:sz w:val="24"/>
          <w:szCs w:val="24"/>
          <w:lang w:val="en-GB"/>
        </w:rPr>
        <w:t xml:space="preserve">  </w:t>
      </w:r>
    </w:p>
    <w:p w14:paraId="75E76195" w14:textId="77777777" w:rsidR="004327BA" w:rsidRPr="008473BC" w:rsidRDefault="004327BA" w:rsidP="004327BA">
      <w:pPr>
        <w:pStyle w:val="Listeafsnit"/>
        <w:numPr>
          <w:ilvl w:val="0"/>
          <w:numId w:val="2"/>
        </w:numPr>
        <w:spacing w:after="0" w:line="276" w:lineRule="auto"/>
        <w:outlineLvl w:val="0"/>
        <w:rPr>
          <w:rFonts w:ascii="Times New Roman" w:hAnsi="Times New Roman" w:cs="Times New Roman"/>
          <w:bCs/>
          <w:sz w:val="24"/>
          <w:szCs w:val="24"/>
          <w:lang w:val="en-GB"/>
        </w:rPr>
      </w:pPr>
      <w:r w:rsidRPr="003451D1">
        <w:rPr>
          <w:rFonts w:ascii="Times New Roman" w:hAnsi="Times New Roman" w:cs="Times New Roman"/>
          <w:sz w:val="24"/>
          <w:szCs w:val="24"/>
          <w:lang w:val="en-GB"/>
        </w:rPr>
        <w:t>Section VII lists, for each issue area in our study, the set of country-election years included in our empirical analyses.</w:t>
      </w:r>
    </w:p>
    <w:p w14:paraId="109A4E52" w14:textId="45C3F264" w:rsidR="008473BC" w:rsidRPr="00A23BFC" w:rsidRDefault="008473BC" w:rsidP="004327BA">
      <w:pPr>
        <w:pStyle w:val="Listeafsnit"/>
        <w:numPr>
          <w:ilvl w:val="0"/>
          <w:numId w:val="2"/>
        </w:numPr>
        <w:spacing w:after="0" w:line="276" w:lineRule="auto"/>
        <w:outlineLvl w:val="0"/>
        <w:rPr>
          <w:rFonts w:ascii="Times New Roman" w:hAnsi="Times New Roman" w:cs="Times New Roman"/>
          <w:bCs/>
          <w:sz w:val="24"/>
          <w:szCs w:val="24"/>
          <w:lang w:val="en-GB"/>
        </w:rPr>
      </w:pPr>
      <w:r>
        <w:rPr>
          <w:rFonts w:ascii="Times New Roman" w:hAnsi="Times New Roman" w:cs="Times New Roman"/>
          <w:sz w:val="24"/>
          <w:szCs w:val="24"/>
          <w:lang w:val="en-GB"/>
        </w:rPr>
        <w:t>Section VIII reports additional analyses with extra control variables</w:t>
      </w:r>
      <w:r w:rsidR="00B31AE4">
        <w:rPr>
          <w:rFonts w:ascii="Times New Roman" w:hAnsi="Times New Roman" w:cs="Times New Roman"/>
          <w:sz w:val="24"/>
          <w:szCs w:val="24"/>
          <w:lang w:val="en-GB"/>
        </w:rPr>
        <w:t xml:space="preserve"> </w:t>
      </w:r>
      <w:r w:rsidR="00B31AE4" w:rsidRPr="003451D1">
        <w:rPr>
          <w:rFonts w:ascii="Times New Roman" w:hAnsi="Times New Roman" w:cs="Times New Roman"/>
          <w:bCs/>
          <w:sz w:val="24"/>
          <w:szCs w:val="24"/>
          <w:lang w:val="en-GB"/>
        </w:rPr>
        <w:t>(Table A</w:t>
      </w:r>
      <w:r w:rsidR="00621C8C">
        <w:rPr>
          <w:rFonts w:ascii="Times New Roman" w:hAnsi="Times New Roman" w:cs="Times New Roman"/>
          <w:bCs/>
          <w:sz w:val="24"/>
          <w:szCs w:val="24"/>
          <w:lang w:val="en-GB"/>
        </w:rPr>
        <w:t>8</w:t>
      </w:r>
      <w:r w:rsidR="00B31AE4" w:rsidRPr="003451D1">
        <w:rPr>
          <w:rFonts w:ascii="Times New Roman" w:hAnsi="Times New Roman" w:cs="Times New Roman"/>
          <w:bCs/>
          <w:sz w:val="24"/>
          <w:szCs w:val="24"/>
          <w:lang w:val="en-GB"/>
        </w:rPr>
        <w:t>).</w:t>
      </w:r>
      <w:r>
        <w:rPr>
          <w:rFonts w:ascii="Times New Roman" w:hAnsi="Times New Roman" w:cs="Times New Roman"/>
          <w:sz w:val="24"/>
          <w:szCs w:val="24"/>
          <w:lang w:val="en-GB"/>
        </w:rPr>
        <w:t xml:space="preserve"> </w:t>
      </w:r>
    </w:p>
    <w:p w14:paraId="13449F00" w14:textId="0DC4F000" w:rsidR="00A23BFC" w:rsidRPr="00BD1F4F" w:rsidRDefault="00A23BFC" w:rsidP="004327BA">
      <w:pPr>
        <w:pStyle w:val="Listeafsnit"/>
        <w:numPr>
          <w:ilvl w:val="0"/>
          <w:numId w:val="2"/>
        </w:numPr>
        <w:spacing w:after="0" w:line="276" w:lineRule="auto"/>
        <w:outlineLvl w:val="0"/>
        <w:rPr>
          <w:rFonts w:ascii="Times New Roman" w:hAnsi="Times New Roman" w:cs="Times New Roman"/>
          <w:bCs/>
          <w:sz w:val="24"/>
          <w:szCs w:val="24"/>
          <w:lang w:val="en-GB"/>
        </w:rPr>
      </w:pPr>
      <w:r>
        <w:rPr>
          <w:rFonts w:ascii="Times New Roman" w:hAnsi="Times New Roman" w:cs="Times New Roman"/>
          <w:sz w:val="24"/>
          <w:szCs w:val="24"/>
          <w:lang w:val="en-GB"/>
        </w:rPr>
        <w:t>Section IX reports Table</w:t>
      </w:r>
      <w:r w:rsidR="00AF18EB">
        <w:rPr>
          <w:rFonts w:ascii="Times New Roman" w:hAnsi="Times New Roman" w:cs="Times New Roman"/>
          <w:sz w:val="24"/>
          <w:szCs w:val="24"/>
          <w:lang w:val="en-GB"/>
        </w:rPr>
        <w:t>s</w:t>
      </w:r>
      <w:r>
        <w:rPr>
          <w:rFonts w:ascii="Times New Roman" w:hAnsi="Times New Roman" w:cs="Times New Roman"/>
          <w:sz w:val="24"/>
          <w:szCs w:val="24"/>
          <w:lang w:val="en-GB"/>
        </w:rPr>
        <w:t xml:space="preserve"> </w:t>
      </w:r>
      <w:r w:rsidR="00AF18EB">
        <w:rPr>
          <w:rFonts w:ascii="Times New Roman" w:hAnsi="Times New Roman" w:cs="Times New Roman"/>
          <w:sz w:val="24"/>
          <w:szCs w:val="24"/>
          <w:lang w:val="en-GB"/>
        </w:rPr>
        <w:t>A</w:t>
      </w:r>
      <w:r w:rsidR="00B31AE4">
        <w:rPr>
          <w:rFonts w:ascii="Times New Roman" w:hAnsi="Times New Roman" w:cs="Times New Roman"/>
          <w:sz w:val="24"/>
          <w:szCs w:val="24"/>
          <w:lang w:val="en-GB"/>
        </w:rPr>
        <w:t>9</w:t>
      </w:r>
      <w:r w:rsidR="00AF18EB">
        <w:rPr>
          <w:rFonts w:ascii="Times New Roman" w:hAnsi="Times New Roman" w:cs="Times New Roman"/>
          <w:sz w:val="24"/>
          <w:szCs w:val="24"/>
          <w:lang w:val="en-GB"/>
        </w:rPr>
        <w:t>-A</w:t>
      </w:r>
      <w:r w:rsidR="00B31AE4">
        <w:rPr>
          <w:rFonts w:ascii="Times New Roman" w:hAnsi="Times New Roman" w:cs="Times New Roman"/>
          <w:sz w:val="24"/>
          <w:szCs w:val="24"/>
          <w:lang w:val="en-GB"/>
        </w:rPr>
        <w:t>10</w:t>
      </w:r>
      <w:r w:rsidR="00AF18EB">
        <w:rPr>
          <w:rFonts w:ascii="Times New Roman" w:hAnsi="Times New Roman" w:cs="Times New Roman"/>
          <w:sz w:val="24"/>
          <w:szCs w:val="24"/>
          <w:lang w:val="en-GB"/>
        </w:rPr>
        <w:t xml:space="preserve"> </w:t>
      </w:r>
      <w:r>
        <w:rPr>
          <w:rFonts w:ascii="Times New Roman" w:hAnsi="Times New Roman" w:cs="Times New Roman"/>
          <w:sz w:val="24"/>
          <w:szCs w:val="24"/>
          <w:lang w:val="en-GB"/>
        </w:rPr>
        <w:t>on which Figure</w:t>
      </w:r>
      <w:r w:rsidR="00AF18EB">
        <w:rPr>
          <w:rFonts w:ascii="Times New Roman" w:hAnsi="Times New Roman" w:cs="Times New Roman"/>
          <w:sz w:val="24"/>
          <w:szCs w:val="24"/>
          <w:lang w:val="en-GB"/>
        </w:rPr>
        <w:t>s</w:t>
      </w:r>
      <w:r>
        <w:rPr>
          <w:rFonts w:ascii="Times New Roman" w:hAnsi="Times New Roman" w:cs="Times New Roman"/>
          <w:sz w:val="24"/>
          <w:szCs w:val="24"/>
          <w:lang w:val="en-GB"/>
        </w:rPr>
        <w:t xml:space="preserve"> </w:t>
      </w:r>
      <w:r w:rsidR="00AF18EB">
        <w:rPr>
          <w:rFonts w:ascii="Times New Roman" w:hAnsi="Times New Roman" w:cs="Times New Roman"/>
          <w:sz w:val="24"/>
          <w:szCs w:val="24"/>
          <w:lang w:val="en-GB"/>
        </w:rPr>
        <w:t>1-2</w:t>
      </w:r>
      <w:r>
        <w:rPr>
          <w:rFonts w:ascii="Times New Roman" w:hAnsi="Times New Roman" w:cs="Times New Roman"/>
          <w:sz w:val="24"/>
          <w:szCs w:val="24"/>
          <w:lang w:val="en-GB"/>
        </w:rPr>
        <w:t xml:space="preserve"> in the manuscript is based. </w:t>
      </w:r>
    </w:p>
    <w:p w14:paraId="4DE72E0E" w14:textId="19F0240D" w:rsidR="00BD1F4F" w:rsidRPr="003451D1" w:rsidRDefault="00BD1F4F" w:rsidP="004327BA">
      <w:pPr>
        <w:pStyle w:val="Listeafsnit"/>
        <w:numPr>
          <w:ilvl w:val="0"/>
          <w:numId w:val="2"/>
        </w:numPr>
        <w:spacing w:after="0" w:line="276" w:lineRule="auto"/>
        <w:outlineLvl w:val="0"/>
        <w:rPr>
          <w:rFonts w:ascii="Times New Roman" w:hAnsi="Times New Roman" w:cs="Times New Roman"/>
          <w:bCs/>
          <w:sz w:val="24"/>
          <w:szCs w:val="24"/>
          <w:lang w:val="en-GB"/>
        </w:rPr>
      </w:pPr>
      <w:r>
        <w:rPr>
          <w:rFonts w:ascii="Times New Roman" w:hAnsi="Times New Roman" w:cs="Times New Roman"/>
          <w:sz w:val="24"/>
          <w:szCs w:val="24"/>
          <w:lang w:val="en-GB"/>
        </w:rPr>
        <w:t>Se</w:t>
      </w:r>
      <w:r w:rsidR="00E44024">
        <w:rPr>
          <w:rFonts w:ascii="Times New Roman" w:hAnsi="Times New Roman" w:cs="Times New Roman"/>
          <w:sz w:val="24"/>
          <w:szCs w:val="24"/>
          <w:lang w:val="en-GB"/>
        </w:rPr>
        <w:t>ction X reports granger-style analys</w:t>
      </w:r>
      <w:r w:rsidR="003E0CD4">
        <w:rPr>
          <w:rFonts w:ascii="Times New Roman" w:hAnsi="Times New Roman" w:cs="Times New Roman"/>
          <w:sz w:val="24"/>
          <w:szCs w:val="24"/>
          <w:lang w:val="en-GB"/>
        </w:rPr>
        <w:t>e</w:t>
      </w:r>
      <w:r w:rsidR="00E44024">
        <w:rPr>
          <w:rFonts w:ascii="Times New Roman" w:hAnsi="Times New Roman" w:cs="Times New Roman"/>
          <w:sz w:val="24"/>
          <w:szCs w:val="24"/>
          <w:lang w:val="en-GB"/>
        </w:rPr>
        <w:t xml:space="preserve">s in Table </w:t>
      </w:r>
      <w:r w:rsidR="00F34EB4">
        <w:rPr>
          <w:rFonts w:ascii="Times New Roman" w:hAnsi="Times New Roman" w:cs="Times New Roman"/>
          <w:sz w:val="24"/>
          <w:szCs w:val="24"/>
          <w:lang w:val="en-GB"/>
        </w:rPr>
        <w:t>A</w:t>
      </w:r>
      <w:r w:rsidR="00E44024">
        <w:rPr>
          <w:rFonts w:ascii="Times New Roman" w:hAnsi="Times New Roman" w:cs="Times New Roman"/>
          <w:sz w:val="24"/>
          <w:szCs w:val="24"/>
          <w:lang w:val="en-GB"/>
        </w:rPr>
        <w:t>11.</w:t>
      </w:r>
    </w:p>
    <w:p w14:paraId="48977CCD" w14:textId="77777777" w:rsidR="004327BA" w:rsidRPr="00194F7F" w:rsidRDefault="004327BA" w:rsidP="004327BA">
      <w:pPr>
        <w:jc w:val="center"/>
        <w:rPr>
          <w:rFonts w:ascii="Times New Roman" w:hAnsi="Times New Roman" w:cs="Times New Roman"/>
          <w:b/>
          <w:sz w:val="28"/>
          <w:szCs w:val="28"/>
          <w:lang w:val="en-US"/>
        </w:rPr>
      </w:pPr>
    </w:p>
    <w:p w14:paraId="769B9F0F" w14:textId="77777777" w:rsidR="004327BA" w:rsidRDefault="004327BA" w:rsidP="004327BA">
      <w:pPr>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br w:type="page"/>
      </w:r>
    </w:p>
    <w:p w14:paraId="4B31F371" w14:textId="77777777" w:rsidR="004327BA" w:rsidRPr="0045114B" w:rsidRDefault="004327BA" w:rsidP="004327BA">
      <w:pPr>
        <w:rPr>
          <w:rFonts w:ascii="Times New Roman" w:hAnsi="Times New Roman" w:cs="Times New Roman"/>
          <w:b/>
          <w:sz w:val="28"/>
          <w:szCs w:val="28"/>
          <w:u w:val="single"/>
          <w:lang w:val="en-US"/>
        </w:rPr>
      </w:pPr>
      <w:r w:rsidRPr="0045114B">
        <w:rPr>
          <w:rFonts w:ascii="Times New Roman" w:hAnsi="Times New Roman" w:cs="Times New Roman"/>
          <w:b/>
          <w:sz w:val="28"/>
          <w:szCs w:val="28"/>
          <w:u w:val="single"/>
          <w:lang w:val="en-US"/>
        </w:rPr>
        <w:lastRenderedPageBreak/>
        <w:t>Section I.  Parties included in the empirical analyses</w:t>
      </w:r>
    </w:p>
    <w:p w14:paraId="56550C98" w14:textId="77777777" w:rsidR="004327BA" w:rsidRDefault="004327BA" w:rsidP="004327BA">
      <w:pPr>
        <w:rPr>
          <w:rFonts w:ascii="Times New Roman" w:hAnsi="Times New Roman" w:cs="Times New Roman"/>
          <w:sz w:val="24"/>
          <w:szCs w:val="24"/>
          <w:lang w:val="en-US"/>
        </w:rPr>
      </w:pPr>
    </w:p>
    <w:p w14:paraId="17D0F531" w14:textId="77777777" w:rsidR="004327BA" w:rsidRPr="00C01A1B" w:rsidRDefault="004327BA" w:rsidP="004327BA">
      <w:pPr>
        <w:widowControl w:val="0"/>
        <w:autoSpaceDE w:val="0"/>
        <w:autoSpaceDN w:val="0"/>
        <w:adjustRightInd w:val="0"/>
        <w:spacing w:after="80" w:line="360" w:lineRule="auto"/>
        <w:rPr>
          <w:rFonts w:ascii="Times New Roman" w:hAnsi="Times New Roman" w:cs="Times New Roman"/>
          <w:sz w:val="26"/>
          <w:szCs w:val="26"/>
          <w:lang w:val="en-US"/>
        </w:rPr>
      </w:pPr>
      <w:r w:rsidRPr="0045114B">
        <w:rPr>
          <w:rFonts w:ascii="Times New Roman" w:hAnsi="Times New Roman" w:cs="Times New Roman"/>
          <w:b/>
          <w:bCs/>
          <w:sz w:val="26"/>
          <w:szCs w:val="26"/>
          <w:lang w:val="en-US"/>
        </w:rPr>
        <w:t>Table A1</w:t>
      </w:r>
      <w:r w:rsidRPr="00C01A1B">
        <w:rPr>
          <w:rFonts w:ascii="Times New Roman" w:hAnsi="Times New Roman" w:cs="Times New Roman"/>
          <w:sz w:val="26"/>
          <w:szCs w:val="26"/>
          <w:lang w:val="en-US"/>
        </w:rPr>
        <w:t>. Parties included in each country in the empirical analysis</w:t>
      </w:r>
      <w:r>
        <w:rPr>
          <w:rFonts w:ascii="Times New Roman" w:hAnsi="Times New Roman" w:cs="Times New Roman"/>
          <w:sz w:val="26"/>
          <w:szCs w:val="26"/>
          <w:lang w:val="en-US"/>
        </w:rPr>
        <w:t>.</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0005FF9B" w14:textId="77777777" w:rsidTr="005B2424">
        <w:trPr>
          <w:trHeight w:val="473"/>
        </w:trPr>
        <w:tc>
          <w:tcPr>
            <w:tcW w:w="2268" w:type="dxa"/>
            <w:tcBorders>
              <w:top w:val="single" w:sz="4" w:space="0" w:color="auto"/>
              <w:bottom w:val="single" w:sz="4" w:space="0" w:color="auto"/>
            </w:tcBorders>
            <w:vAlign w:val="bottom"/>
          </w:tcPr>
          <w:p w14:paraId="465B27B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vAlign w:val="bottom"/>
          </w:tcPr>
          <w:p w14:paraId="320EE22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Parties</w:t>
            </w:r>
          </w:p>
        </w:tc>
      </w:tr>
      <w:tr w:rsidR="004327BA" w:rsidRPr="00D02A4F" w14:paraId="3E202C26" w14:textId="77777777" w:rsidTr="005B2424">
        <w:trPr>
          <w:trHeight w:val="473"/>
        </w:trPr>
        <w:tc>
          <w:tcPr>
            <w:tcW w:w="2268" w:type="dxa"/>
            <w:tcBorders>
              <w:top w:val="single" w:sz="4" w:space="0" w:color="auto"/>
            </w:tcBorders>
          </w:tcPr>
          <w:p w14:paraId="012B9B3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00EDCEB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Green Ecology Party, Left Party, Social Democrats, Liberals, Christian Democrats, Moderate Coalition Party, Centre Party, New Democracy.</w:t>
            </w:r>
          </w:p>
        </w:tc>
      </w:tr>
      <w:tr w:rsidR="004327BA" w:rsidRPr="00D02A4F" w14:paraId="12EA3275" w14:textId="77777777" w:rsidTr="005B2424">
        <w:trPr>
          <w:trHeight w:val="473"/>
        </w:trPr>
        <w:tc>
          <w:tcPr>
            <w:tcW w:w="2268" w:type="dxa"/>
          </w:tcPr>
          <w:p w14:paraId="734A78A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0B03268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Labour, Liberals, Christian People’s Party, Conservatives, Centre Party, Progress Party.</w:t>
            </w:r>
          </w:p>
        </w:tc>
      </w:tr>
      <w:tr w:rsidR="004327BA" w:rsidRPr="00D02A4F" w14:paraId="34D9F15A" w14:textId="77777777" w:rsidTr="005B2424">
        <w:trPr>
          <w:trHeight w:val="763"/>
        </w:trPr>
        <w:tc>
          <w:tcPr>
            <w:tcW w:w="2268" w:type="dxa"/>
          </w:tcPr>
          <w:p w14:paraId="3D9E806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04B1D23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Alternativ</w:t>
            </w:r>
            <w:r>
              <w:rPr>
                <w:rFonts w:ascii="Times New Roman" w:hAnsi="Times New Roman" w:cs="Times New Roman"/>
                <w:sz w:val="24"/>
                <w:szCs w:val="24"/>
                <w:lang w:val="en-US"/>
              </w:rPr>
              <w:t>e</w:t>
            </w:r>
            <w:r w:rsidRPr="008B460C">
              <w:rPr>
                <w:rFonts w:ascii="Times New Roman" w:hAnsi="Times New Roman" w:cs="Times New Roman"/>
                <w:sz w:val="24"/>
                <w:szCs w:val="24"/>
                <w:lang w:val="en-US"/>
              </w:rPr>
              <w:t xml:space="preserve">, Communists, Red-Green Unity List, Socialist People’s Party, Social Democrats, Centre Democrats, Social-Liberals, Liberals, Christian Democrats, Conservatives, Danish People’s Party Progress Party, Justice Party. </w:t>
            </w:r>
          </w:p>
        </w:tc>
      </w:tr>
      <w:tr w:rsidR="004327BA" w:rsidRPr="00D02A4F" w14:paraId="1C80F45A" w14:textId="77777777" w:rsidTr="005B2424">
        <w:trPr>
          <w:trHeight w:val="473"/>
        </w:trPr>
        <w:tc>
          <w:tcPr>
            <w:tcW w:w="2268" w:type="dxa"/>
          </w:tcPr>
          <w:p w14:paraId="280CE91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Finland</w:t>
            </w:r>
          </w:p>
        </w:tc>
        <w:tc>
          <w:tcPr>
            <w:tcW w:w="7076" w:type="dxa"/>
          </w:tcPr>
          <w:p w14:paraId="125686E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Green Union, Social Democrats, Christian Democrats, National Coalition, Finnish Centre, Swedish People’s Party.</w:t>
            </w:r>
          </w:p>
        </w:tc>
      </w:tr>
      <w:tr w:rsidR="004327BA" w:rsidRPr="00D02A4F" w14:paraId="46108DEA" w14:textId="77777777" w:rsidTr="005B2424">
        <w:trPr>
          <w:trHeight w:val="741"/>
        </w:trPr>
        <w:tc>
          <w:tcPr>
            <w:tcW w:w="2268" w:type="dxa"/>
          </w:tcPr>
          <w:p w14:paraId="1A2AE44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7A8471D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 xml:space="preserve">Green Left, Socialists, Labour, Democrats ’66, People’s Party for Freedom and Democracy, Christian Democratic Appeal, List Pim Fortuyn, Party for the Animals, Reformed Political Party. </w:t>
            </w:r>
          </w:p>
        </w:tc>
      </w:tr>
      <w:tr w:rsidR="004327BA" w:rsidRPr="00D02A4F" w14:paraId="3A9CE2A0" w14:textId="77777777" w:rsidTr="005B2424">
        <w:trPr>
          <w:trHeight w:val="473"/>
        </w:trPr>
        <w:tc>
          <w:tcPr>
            <w:tcW w:w="2268" w:type="dxa"/>
          </w:tcPr>
          <w:p w14:paraId="04211C0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France</w:t>
            </w:r>
          </w:p>
        </w:tc>
        <w:tc>
          <w:tcPr>
            <w:tcW w:w="7076" w:type="dxa"/>
          </w:tcPr>
          <w:p w14:paraId="053E1AF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 xml:space="preserve">Greens, Communists, Socialists, National Front. </w:t>
            </w:r>
          </w:p>
        </w:tc>
      </w:tr>
      <w:tr w:rsidR="004327BA" w:rsidRPr="00D02A4F" w14:paraId="135052A2" w14:textId="77777777" w:rsidTr="005B2424">
        <w:trPr>
          <w:trHeight w:val="473"/>
        </w:trPr>
        <w:tc>
          <w:tcPr>
            <w:tcW w:w="2268" w:type="dxa"/>
          </w:tcPr>
          <w:p w14:paraId="2FAEE1C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6317637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 xml:space="preserve">Social Democrats, Free Democrats, Christian Democrats. </w:t>
            </w:r>
          </w:p>
        </w:tc>
      </w:tr>
      <w:tr w:rsidR="004327BA" w:rsidRPr="00D02A4F" w14:paraId="54D50CEC" w14:textId="77777777" w:rsidTr="005B2424">
        <w:trPr>
          <w:trHeight w:val="473"/>
        </w:trPr>
        <w:tc>
          <w:tcPr>
            <w:tcW w:w="2268" w:type="dxa"/>
          </w:tcPr>
          <w:p w14:paraId="0B7EC86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19D9D53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Greens, Social Democrats, Freedom Party, People’s Party.</w:t>
            </w:r>
          </w:p>
        </w:tc>
      </w:tr>
      <w:tr w:rsidR="004327BA" w:rsidRPr="008B460C" w14:paraId="248F83B8" w14:textId="77777777" w:rsidTr="005B2424">
        <w:trPr>
          <w:trHeight w:val="473"/>
        </w:trPr>
        <w:tc>
          <w:tcPr>
            <w:tcW w:w="2268" w:type="dxa"/>
          </w:tcPr>
          <w:p w14:paraId="0C5D9C3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7E3DD13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Labour, Liberal Democrats, Conservatives.</w:t>
            </w:r>
          </w:p>
        </w:tc>
      </w:tr>
      <w:tr w:rsidR="004327BA" w:rsidRPr="008B460C" w14:paraId="2F379656" w14:textId="77777777" w:rsidTr="005B2424">
        <w:trPr>
          <w:trHeight w:val="499"/>
        </w:trPr>
        <w:tc>
          <w:tcPr>
            <w:tcW w:w="2268" w:type="dxa"/>
          </w:tcPr>
          <w:p w14:paraId="30BCFCC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5D3AAE2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Democrats, Repu</w:t>
            </w:r>
            <w:r>
              <w:rPr>
                <w:rFonts w:ascii="Times New Roman" w:hAnsi="Times New Roman" w:cs="Times New Roman"/>
                <w:sz w:val="24"/>
                <w:szCs w:val="24"/>
                <w:lang w:val="en-US"/>
              </w:rPr>
              <w:t>b</w:t>
            </w:r>
            <w:r w:rsidRPr="008B460C">
              <w:rPr>
                <w:rFonts w:ascii="Times New Roman" w:hAnsi="Times New Roman" w:cs="Times New Roman"/>
                <w:sz w:val="24"/>
                <w:szCs w:val="24"/>
                <w:lang w:val="en-US"/>
              </w:rPr>
              <w:t>licans.</w:t>
            </w:r>
          </w:p>
        </w:tc>
      </w:tr>
      <w:tr w:rsidR="004327BA" w:rsidRPr="00D02A4F" w14:paraId="363ED6A1" w14:textId="77777777" w:rsidTr="005B2424">
        <w:trPr>
          <w:trHeight w:val="473"/>
        </w:trPr>
        <w:tc>
          <w:tcPr>
            <w:tcW w:w="2268" w:type="dxa"/>
          </w:tcPr>
          <w:p w14:paraId="028F335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Canada</w:t>
            </w:r>
          </w:p>
        </w:tc>
        <w:tc>
          <w:tcPr>
            <w:tcW w:w="7076" w:type="dxa"/>
          </w:tcPr>
          <w:p w14:paraId="4AB2539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 xml:space="preserve">Greens, New Democrats, Liberals, Conservatives, Quebec Bloc. </w:t>
            </w:r>
          </w:p>
        </w:tc>
      </w:tr>
      <w:tr w:rsidR="004327BA" w:rsidRPr="008B460C" w14:paraId="05EB2485" w14:textId="77777777" w:rsidTr="005B2424">
        <w:trPr>
          <w:trHeight w:val="473"/>
        </w:trPr>
        <w:tc>
          <w:tcPr>
            <w:tcW w:w="2268" w:type="dxa"/>
          </w:tcPr>
          <w:p w14:paraId="23BC9D2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15E4CF2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 xml:space="preserve">Greens, Labor, Liberals, Nationals. </w:t>
            </w:r>
          </w:p>
        </w:tc>
      </w:tr>
      <w:tr w:rsidR="004327BA" w:rsidRPr="00D02A4F" w14:paraId="7E876BBB" w14:textId="77777777" w:rsidTr="005B2424">
        <w:trPr>
          <w:trHeight w:val="447"/>
        </w:trPr>
        <w:tc>
          <w:tcPr>
            <w:tcW w:w="2268" w:type="dxa"/>
          </w:tcPr>
          <w:p w14:paraId="28E4BBA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69FF345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 xml:space="preserve">Greens, Labour, ACT New Zealand, United Future, Nationals, Maori. </w:t>
            </w:r>
          </w:p>
        </w:tc>
      </w:tr>
    </w:tbl>
    <w:p w14:paraId="2C3CD062" w14:textId="77777777" w:rsidR="004327BA" w:rsidRPr="008B460C" w:rsidRDefault="004327BA" w:rsidP="004327BA">
      <w:pPr>
        <w:widowControl w:val="0"/>
        <w:autoSpaceDE w:val="0"/>
        <w:autoSpaceDN w:val="0"/>
        <w:adjustRightInd w:val="0"/>
        <w:spacing w:after="80" w:line="240" w:lineRule="auto"/>
        <w:rPr>
          <w:rFonts w:ascii="Times New Roman" w:hAnsi="Times New Roman" w:cs="Times New Roman"/>
          <w:sz w:val="24"/>
          <w:szCs w:val="24"/>
          <w:lang w:val="en-US"/>
        </w:rPr>
      </w:pPr>
    </w:p>
    <w:p w14:paraId="5929C79E" w14:textId="77777777" w:rsidR="004A5999" w:rsidRDefault="004A5999" w:rsidP="004327BA">
      <w:pPr>
        <w:spacing w:line="240" w:lineRule="auto"/>
        <w:rPr>
          <w:rFonts w:ascii="Times New Roman" w:hAnsi="Times New Roman" w:cs="Times New Roman"/>
          <w:b/>
          <w:sz w:val="28"/>
          <w:szCs w:val="28"/>
          <w:u w:val="single"/>
          <w:lang w:val="en-US"/>
        </w:rPr>
      </w:pPr>
    </w:p>
    <w:p w14:paraId="58C17861" w14:textId="676CEF6B" w:rsidR="004327BA" w:rsidRPr="0045114B" w:rsidRDefault="004327BA" w:rsidP="004327BA">
      <w:pPr>
        <w:spacing w:line="240" w:lineRule="auto"/>
        <w:rPr>
          <w:rFonts w:ascii="Times New Roman" w:hAnsi="Times New Roman" w:cs="Times New Roman"/>
          <w:b/>
          <w:sz w:val="28"/>
          <w:szCs w:val="28"/>
          <w:u w:val="single"/>
          <w:lang w:val="en-US"/>
        </w:rPr>
      </w:pPr>
      <w:r w:rsidRPr="0045114B">
        <w:rPr>
          <w:rFonts w:ascii="Times New Roman" w:hAnsi="Times New Roman" w:cs="Times New Roman"/>
          <w:b/>
          <w:sz w:val="28"/>
          <w:szCs w:val="28"/>
          <w:u w:val="single"/>
          <w:lang w:val="en-US"/>
        </w:rPr>
        <w:t>Section II. Analyses using an unweighted measure of party system issue attention</w:t>
      </w:r>
    </w:p>
    <w:p w14:paraId="113418E7" w14:textId="77777777" w:rsidR="004327BA" w:rsidRDefault="004327BA" w:rsidP="004327BA">
      <w:pPr>
        <w:spacing w:after="0" w:line="360" w:lineRule="auto"/>
        <w:ind w:right="2222"/>
        <w:rPr>
          <w:rFonts w:ascii="Times New Roman" w:hAnsi="Times New Roman" w:cs="Times New Roman"/>
          <w:sz w:val="24"/>
          <w:szCs w:val="24"/>
          <w:lang w:val="en-US"/>
        </w:rPr>
      </w:pPr>
    </w:p>
    <w:p w14:paraId="16AC0C78" w14:textId="459FB272" w:rsidR="004327BA" w:rsidRPr="0045114B" w:rsidRDefault="004327BA" w:rsidP="00FD7688">
      <w:pPr>
        <w:spacing w:after="0" w:line="240" w:lineRule="auto"/>
        <w:ind w:right="-46"/>
        <w:rPr>
          <w:rFonts w:ascii="Times New Roman" w:hAnsi="Times New Roman" w:cs="Times New Roman"/>
          <w:b/>
          <w:bCs/>
          <w:sz w:val="26"/>
          <w:szCs w:val="26"/>
          <w:lang w:val="en-US"/>
        </w:rPr>
      </w:pPr>
      <w:r w:rsidRPr="0045114B">
        <w:rPr>
          <w:rFonts w:ascii="Times New Roman" w:hAnsi="Times New Roman" w:cs="Times New Roman"/>
          <w:b/>
          <w:bCs/>
          <w:sz w:val="26"/>
          <w:szCs w:val="26"/>
          <w:lang w:val="en-US"/>
        </w:rPr>
        <w:t xml:space="preserve">Table A2. </w:t>
      </w:r>
      <w:r w:rsidRPr="00295D15">
        <w:rPr>
          <w:rFonts w:ascii="Times New Roman" w:hAnsi="Times New Roman" w:cs="Times New Roman"/>
          <w:sz w:val="26"/>
          <w:szCs w:val="26"/>
          <w:lang w:val="en-US"/>
        </w:rPr>
        <w:t>The prediction of the average issue attention across all parties (</w:t>
      </w:r>
      <w:r w:rsidRPr="00295D15">
        <w:rPr>
          <w:rFonts w:ascii="Times New Roman" w:hAnsi="Times New Roman" w:cs="Times New Roman"/>
          <w:sz w:val="26"/>
          <w:szCs w:val="26"/>
          <w:u w:val="single"/>
          <w:lang w:val="en-US"/>
        </w:rPr>
        <w:t>unweighted</w:t>
      </w:r>
      <w:r w:rsidRPr="00295D15">
        <w:rPr>
          <w:rFonts w:ascii="Times New Roman" w:hAnsi="Times New Roman" w:cs="Times New Roman"/>
          <w:sz w:val="26"/>
          <w:szCs w:val="26"/>
          <w:lang w:val="en-US"/>
        </w:rPr>
        <w:t>) in a country on the mass public’s issue priorities for each election in 13 countries and 7 issues, 1971-20</w:t>
      </w:r>
      <w:r w:rsidR="00FD7688">
        <w:rPr>
          <w:rFonts w:ascii="Times New Roman" w:hAnsi="Times New Roman" w:cs="Times New Roman"/>
          <w:sz w:val="26"/>
          <w:szCs w:val="26"/>
          <w:lang w:val="en-US"/>
        </w:rPr>
        <w:t>2</w:t>
      </w:r>
      <w:r w:rsidRPr="00295D15">
        <w:rPr>
          <w:rFonts w:ascii="Times New Roman" w:hAnsi="Times New Roman" w:cs="Times New Roman"/>
          <w:sz w:val="26"/>
          <w:szCs w:val="26"/>
          <w:lang w:val="en-US"/>
        </w:rPr>
        <w:t>1.</w:t>
      </w:r>
    </w:p>
    <w:tbl>
      <w:tblPr>
        <w:tblW w:w="0" w:type="auto"/>
        <w:tblLayout w:type="fixed"/>
        <w:tblLook w:val="0000" w:firstRow="0" w:lastRow="0" w:firstColumn="0" w:lastColumn="0" w:noHBand="0" w:noVBand="0"/>
      </w:tblPr>
      <w:tblGrid>
        <w:gridCol w:w="5103"/>
        <w:gridCol w:w="2127"/>
      </w:tblGrid>
      <w:tr w:rsidR="004327BA" w:rsidRPr="00D02A4F" w14:paraId="30582AE3" w14:textId="77777777" w:rsidTr="005B2424">
        <w:tc>
          <w:tcPr>
            <w:tcW w:w="5103" w:type="dxa"/>
            <w:tcBorders>
              <w:top w:val="single" w:sz="4" w:space="0" w:color="auto"/>
              <w:left w:val="nil"/>
              <w:bottom w:val="single" w:sz="4" w:space="0" w:color="auto"/>
              <w:right w:val="nil"/>
            </w:tcBorders>
            <w:shd w:val="clear" w:color="auto" w:fill="auto"/>
          </w:tcPr>
          <w:p w14:paraId="6167140F"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2127" w:type="dxa"/>
            <w:tcBorders>
              <w:top w:val="single" w:sz="4" w:space="0" w:color="auto"/>
              <w:left w:val="nil"/>
              <w:bottom w:val="single" w:sz="4" w:space="0" w:color="auto"/>
              <w:right w:val="nil"/>
            </w:tcBorders>
            <w:shd w:val="clear" w:color="auto" w:fill="auto"/>
          </w:tcPr>
          <w:p w14:paraId="4A7973B1"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r w:rsidRPr="00613A2F">
              <w:rPr>
                <w:rFonts w:ascii="Times New Roman" w:hAnsi="Times New Roman" w:cs="Times New Roman"/>
                <w:iCs/>
                <w:sz w:val="24"/>
                <w:szCs w:val="24"/>
                <w:lang w:val="en-US"/>
              </w:rPr>
              <w:t>Public attention to issue area</w:t>
            </w:r>
            <w:r>
              <w:rPr>
                <w:rFonts w:ascii="Times New Roman" w:hAnsi="Times New Roman" w:cs="Times New Roman"/>
                <w:i/>
                <w:iCs/>
                <w:sz w:val="24"/>
                <w:szCs w:val="24"/>
                <w:lang w:val="en-US"/>
              </w:rPr>
              <w:t xml:space="preserve"> j </w:t>
            </w:r>
            <w:r>
              <w:rPr>
                <w:rFonts w:ascii="Times New Roman" w:hAnsi="Times New Roman" w:cs="Times New Roman"/>
                <w:sz w:val="24"/>
                <w:szCs w:val="24"/>
                <w:lang w:val="en-US"/>
              </w:rPr>
              <w:t>(</w:t>
            </w:r>
            <w:r>
              <w:rPr>
                <w:rFonts w:ascii="Times New Roman" w:hAnsi="Times New Roman" w:cs="Times New Roman"/>
                <w:i/>
                <w:iCs/>
                <w:sz w:val="24"/>
                <w:szCs w:val="24"/>
                <w:lang w:val="en-US"/>
              </w:rPr>
              <w:t>t</w:t>
            </w:r>
            <w:r>
              <w:rPr>
                <w:rFonts w:ascii="Times New Roman" w:hAnsi="Times New Roman" w:cs="Times New Roman"/>
                <w:sz w:val="24"/>
                <w:szCs w:val="24"/>
                <w:lang w:val="en-US"/>
              </w:rPr>
              <w:t>)</w:t>
            </w:r>
          </w:p>
        </w:tc>
      </w:tr>
      <w:tr w:rsidR="009069B6" w:rsidRPr="00746C54" w14:paraId="3E0DC971" w14:textId="77777777" w:rsidTr="005B2424">
        <w:tc>
          <w:tcPr>
            <w:tcW w:w="5103" w:type="dxa"/>
            <w:tcBorders>
              <w:top w:val="single" w:sz="4" w:space="0" w:color="auto"/>
              <w:left w:val="nil"/>
              <w:bottom w:val="nil"/>
              <w:right w:val="nil"/>
            </w:tcBorders>
            <w:shd w:val="clear" w:color="auto" w:fill="auto"/>
          </w:tcPr>
          <w:p w14:paraId="41721B49" w14:textId="77777777" w:rsidR="009069B6" w:rsidRPr="00746C54" w:rsidRDefault="009069B6" w:rsidP="009069B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2</w:t>
            </w:r>
            <w:r w:rsidRPr="00746C54">
              <w:rPr>
                <w:rFonts w:ascii="Times New Roman" w:hAnsi="Times New Roman" w:cs="Times New Roman"/>
                <w:sz w:val="24"/>
                <w:szCs w:val="24"/>
                <w:lang w:val="en-US"/>
              </w:rPr>
              <w:t xml:space="preserve"> </w:t>
            </w:r>
            <w:r w:rsidRPr="00B80E77">
              <w:rPr>
                <w:rFonts w:ascii="Times New Roman" w:hAnsi="Times New Roman" w:cs="Times New Roman"/>
                <w:iCs/>
                <w:sz w:val="24"/>
                <w:szCs w:val="24"/>
                <w:lang w:val="en-US"/>
              </w:rPr>
              <w:t>Public attention to issue area</w:t>
            </w:r>
            <w:r>
              <w:rPr>
                <w:rFonts w:ascii="Times New Roman" w:hAnsi="Times New Roman" w:cs="Times New Roman"/>
                <w:i/>
                <w:iCs/>
                <w:sz w:val="24"/>
                <w:szCs w:val="24"/>
                <w:lang w:val="en-US"/>
              </w:rPr>
              <w:t xml:space="preserve"> j</w:t>
            </w:r>
            <w:r w:rsidRPr="00746C54" w:rsidDel="00A914B1">
              <w:rPr>
                <w:rFonts w:ascii="Times New Roman" w:hAnsi="Times New Roman" w:cs="Times New Roman"/>
                <w:sz w:val="24"/>
                <w:szCs w:val="24"/>
                <w:lang w:val="en-US"/>
              </w:rPr>
              <w:t xml:space="preserve"> </w:t>
            </w:r>
            <w:r w:rsidRPr="00746C54">
              <w:rPr>
                <w:rFonts w:ascii="Times New Roman" w:hAnsi="Times New Roman" w:cs="Times New Roman"/>
                <w:sz w:val="24"/>
                <w:szCs w:val="24"/>
                <w:lang w:val="en-US"/>
              </w:rPr>
              <w:t>(</w:t>
            </w:r>
            <w:r w:rsidRPr="00746C54">
              <w:rPr>
                <w:rFonts w:ascii="Times New Roman" w:hAnsi="Times New Roman" w:cs="Times New Roman"/>
                <w:i/>
                <w:sz w:val="24"/>
                <w:szCs w:val="24"/>
                <w:lang w:val="en-US"/>
              </w:rPr>
              <w:t xml:space="preserve">t </w:t>
            </w:r>
            <w:r w:rsidRPr="00746C54">
              <w:rPr>
                <w:rFonts w:ascii="Times New Roman" w:hAnsi="Times New Roman" w:cs="Times New Roman"/>
                <w:sz w:val="24"/>
                <w:szCs w:val="24"/>
                <w:lang w:val="en-US"/>
              </w:rPr>
              <w:t>– 1)</w:t>
            </w:r>
          </w:p>
        </w:tc>
        <w:tc>
          <w:tcPr>
            <w:tcW w:w="2127" w:type="dxa"/>
            <w:tcBorders>
              <w:top w:val="single" w:sz="4" w:space="0" w:color="auto"/>
              <w:left w:val="nil"/>
              <w:bottom w:val="nil"/>
              <w:right w:val="nil"/>
            </w:tcBorders>
            <w:shd w:val="clear" w:color="auto" w:fill="auto"/>
          </w:tcPr>
          <w:p w14:paraId="518D8AAC" w14:textId="7CA73B2D" w:rsidR="009069B6" w:rsidRPr="00052F61" w:rsidRDefault="009069B6" w:rsidP="009069B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52F61">
              <w:rPr>
                <w:rFonts w:ascii="Times New Roman" w:hAnsi="Times New Roman" w:cs="Times New Roman"/>
                <w:sz w:val="24"/>
                <w:szCs w:val="24"/>
                <w:lang w:val="en-US"/>
              </w:rPr>
              <w:t>-0.49</w:t>
            </w:r>
            <w:r w:rsidRPr="00052F61">
              <w:rPr>
                <w:rFonts w:ascii="Times New Roman" w:hAnsi="Times New Roman" w:cs="Times New Roman"/>
                <w:sz w:val="24"/>
                <w:szCs w:val="24"/>
                <w:vertAlign w:val="superscript"/>
                <w:lang w:val="en-US"/>
              </w:rPr>
              <w:t>***</w:t>
            </w:r>
            <w:r w:rsidRPr="00052F61">
              <w:rPr>
                <w:rFonts w:ascii="Times New Roman" w:hAnsi="Times New Roman" w:cs="Times New Roman"/>
                <w:sz w:val="24"/>
                <w:szCs w:val="24"/>
                <w:lang w:val="en-US"/>
              </w:rPr>
              <w:br/>
              <w:t>(0.03)</w:t>
            </w:r>
          </w:p>
        </w:tc>
      </w:tr>
      <w:tr w:rsidR="009069B6" w:rsidRPr="00746C54" w14:paraId="13FDA27D" w14:textId="77777777" w:rsidTr="005B2424">
        <w:trPr>
          <w:trHeight w:val="425"/>
        </w:trPr>
        <w:tc>
          <w:tcPr>
            <w:tcW w:w="5103" w:type="dxa"/>
            <w:tcBorders>
              <w:top w:val="nil"/>
              <w:left w:val="nil"/>
              <w:bottom w:val="nil"/>
              <w:right w:val="nil"/>
            </w:tcBorders>
            <w:shd w:val="clear" w:color="auto" w:fill="auto"/>
          </w:tcPr>
          <w:p w14:paraId="31F5CF8A" w14:textId="77777777" w:rsidR="009069B6" w:rsidRPr="00746C54" w:rsidRDefault="009069B6" w:rsidP="009069B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lastRenderedPageBreak/>
              <w:t>b</w:t>
            </w:r>
            <w:r w:rsidRPr="00746C54">
              <w:rPr>
                <w:rFonts w:ascii="Times New Roman" w:hAnsi="Times New Roman" w:cs="Times New Roman"/>
                <w:sz w:val="24"/>
                <w:szCs w:val="24"/>
                <w:vertAlign w:val="subscript"/>
                <w:lang w:val="en-US"/>
              </w:rPr>
              <w:t xml:space="preserve">3 </w:t>
            </w:r>
            <w:r w:rsidRPr="00746C54">
              <w:rPr>
                <w:rFonts w:ascii="Times New Roman" w:hAnsi="Times New Roman" w:cs="Times New Roman"/>
                <w:sz w:val="24"/>
                <w:szCs w:val="24"/>
                <w:lang w:val="en-US"/>
              </w:rPr>
              <w:t xml:space="preserve">Party system attention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 xml:space="preserve">t </w:t>
            </w:r>
            <w:r w:rsidRPr="00746C54">
              <w:rPr>
                <w:rFonts w:ascii="Times New Roman" w:hAnsi="Times New Roman" w:cs="Times New Roman"/>
                <w:sz w:val="24"/>
                <w:szCs w:val="24"/>
                <w:lang w:val="en-US"/>
              </w:rPr>
              <w:t>– 1)</w:t>
            </w:r>
          </w:p>
        </w:tc>
        <w:tc>
          <w:tcPr>
            <w:tcW w:w="2127" w:type="dxa"/>
            <w:tcBorders>
              <w:top w:val="nil"/>
              <w:left w:val="nil"/>
              <w:bottom w:val="nil"/>
              <w:right w:val="nil"/>
            </w:tcBorders>
            <w:shd w:val="clear" w:color="auto" w:fill="auto"/>
          </w:tcPr>
          <w:p w14:paraId="3E27B2A8" w14:textId="372DF0B3" w:rsidR="009069B6" w:rsidRPr="00052F61" w:rsidRDefault="009069B6" w:rsidP="009069B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52F61">
              <w:rPr>
                <w:rFonts w:ascii="Times New Roman" w:hAnsi="Times New Roman" w:cs="Times New Roman"/>
                <w:sz w:val="24"/>
                <w:szCs w:val="24"/>
                <w:lang w:val="en-US"/>
              </w:rPr>
              <w:t>0.09</w:t>
            </w:r>
            <w:r w:rsidRPr="00052F61">
              <w:rPr>
                <w:rFonts w:ascii="Times New Roman" w:hAnsi="Times New Roman" w:cs="Times New Roman"/>
                <w:sz w:val="24"/>
                <w:szCs w:val="24"/>
                <w:lang w:val="en-US"/>
              </w:rPr>
              <w:br/>
              <w:t>(0.10)</w:t>
            </w:r>
          </w:p>
        </w:tc>
      </w:tr>
      <w:tr w:rsidR="009069B6" w:rsidRPr="00746C54" w14:paraId="2EE0C107" w14:textId="77777777" w:rsidTr="005B2424">
        <w:trPr>
          <w:trHeight w:val="589"/>
        </w:trPr>
        <w:tc>
          <w:tcPr>
            <w:tcW w:w="5103" w:type="dxa"/>
            <w:tcBorders>
              <w:top w:val="nil"/>
              <w:left w:val="nil"/>
              <w:bottom w:val="nil"/>
              <w:right w:val="nil"/>
            </w:tcBorders>
            <w:shd w:val="clear" w:color="auto" w:fill="auto"/>
          </w:tcPr>
          <w:p w14:paraId="044F4585" w14:textId="77777777" w:rsidR="009069B6" w:rsidRPr="00746C54" w:rsidRDefault="009069B6" w:rsidP="009069B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4 </w:t>
            </w:r>
            <w:r w:rsidRPr="00746C54">
              <w:rPr>
                <w:rFonts w:ascii="Times New Roman" w:hAnsi="Times New Roman" w:cs="Times New Roman"/>
                <w:sz w:val="24"/>
                <w:szCs w:val="24"/>
                <w:lang w:val="en-US"/>
              </w:rPr>
              <w:t xml:space="preserve">∆Party system attention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t</w:t>
            </w:r>
            <w:r w:rsidRPr="00746C54">
              <w:rPr>
                <w:rFonts w:ascii="Times New Roman" w:hAnsi="Times New Roman" w:cs="Times New Roman"/>
                <w:sz w:val="24"/>
                <w:szCs w:val="24"/>
                <w:lang w:val="en-US"/>
              </w:rPr>
              <w:t>)</w:t>
            </w:r>
          </w:p>
        </w:tc>
        <w:tc>
          <w:tcPr>
            <w:tcW w:w="2127" w:type="dxa"/>
            <w:tcBorders>
              <w:top w:val="nil"/>
              <w:left w:val="nil"/>
              <w:bottom w:val="nil"/>
              <w:right w:val="nil"/>
            </w:tcBorders>
            <w:shd w:val="clear" w:color="auto" w:fill="auto"/>
          </w:tcPr>
          <w:p w14:paraId="702AA3F4" w14:textId="2786B7A9" w:rsidR="009069B6" w:rsidRPr="00052F61" w:rsidRDefault="009069B6" w:rsidP="009069B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52F61">
              <w:rPr>
                <w:rFonts w:ascii="Times New Roman" w:hAnsi="Times New Roman" w:cs="Times New Roman"/>
                <w:sz w:val="24"/>
                <w:szCs w:val="24"/>
                <w:lang w:val="en-US"/>
              </w:rPr>
              <w:t>0.40</w:t>
            </w:r>
            <w:r w:rsidRPr="00052F61">
              <w:rPr>
                <w:rFonts w:ascii="Times New Roman" w:hAnsi="Times New Roman" w:cs="Times New Roman"/>
                <w:sz w:val="24"/>
                <w:szCs w:val="24"/>
                <w:vertAlign w:val="superscript"/>
                <w:lang w:val="en-US"/>
              </w:rPr>
              <w:t>***</w:t>
            </w:r>
            <w:r w:rsidRPr="00052F61">
              <w:rPr>
                <w:rFonts w:ascii="Times New Roman" w:hAnsi="Times New Roman" w:cs="Times New Roman"/>
                <w:sz w:val="24"/>
                <w:szCs w:val="24"/>
                <w:lang w:val="en-US"/>
              </w:rPr>
              <w:br/>
              <w:t>(0.15)</w:t>
            </w:r>
          </w:p>
        </w:tc>
      </w:tr>
      <w:tr w:rsidR="009069B6" w:rsidRPr="00746C54" w14:paraId="07996085" w14:textId="77777777" w:rsidTr="005B2424">
        <w:trPr>
          <w:trHeight w:val="569"/>
        </w:trPr>
        <w:tc>
          <w:tcPr>
            <w:tcW w:w="5103" w:type="dxa"/>
            <w:tcBorders>
              <w:top w:val="nil"/>
              <w:left w:val="nil"/>
              <w:bottom w:val="nil"/>
              <w:right w:val="nil"/>
            </w:tcBorders>
            <w:shd w:val="clear" w:color="auto" w:fill="auto"/>
          </w:tcPr>
          <w:p w14:paraId="7F59E6E8" w14:textId="77777777" w:rsidR="009069B6" w:rsidRPr="00746C54" w:rsidRDefault="009069B6" w:rsidP="009069B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8 </w:t>
            </w:r>
            <w:r w:rsidRPr="00746C54">
              <w:rPr>
                <w:rFonts w:ascii="Times New Roman" w:hAnsi="Times New Roman" w:cs="Times New Roman"/>
                <w:sz w:val="24"/>
                <w:szCs w:val="24"/>
                <w:lang w:val="en-US"/>
              </w:rPr>
              <w:t xml:space="preserve">Real-World Development on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Pr>
                <w:rFonts w:ascii="Times New Roman" w:hAnsi="Times New Roman" w:cs="Times New Roman"/>
                <w:sz w:val="24"/>
                <w:szCs w:val="24"/>
                <w:lang w:val="en-US"/>
              </w:rPr>
              <w:t xml:space="preserve"> </w:t>
            </w:r>
            <w:r w:rsidRPr="00746C54">
              <w:rPr>
                <w:rFonts w:ascii="Times New Roman" w:hAnsi="Times New Roman" w:cs="Times New Roman"/>
                <w:sz w:val="24"/>
                <w:szCs w:val="24"/>
                <w:lang w:val="en-US"/>
              </w:rPr>
              <w:t>(</w:t>
            </w:r>
            <w:r w:rsidRPr="00746C54">
              <w:rPr>
                <w:rFonts w:ascii="Times New Roman" w:hAnsi="Times New Roman" w:cs="Times New Roman"/>
                <w:i/>
                <w:sz w:val="24"/>
                <w:szCs w:val="24"/>
                <w:lang w:val="en-US"/>
              </w:rPr>
              <w:t xml:space="preserve">t </w:t>
            </w:r>
            <w:r w:rsidRPr="00746C54">
              <w:rPr>
                <w:rFonts w:ascii="Times New Roman" w:hAnsi="Times New Roman" w:cs="Times New Roman"/>
                <w:sz w:val="24"/>
                <w:szCs w:val="24"/>
                <w:lang w:val="en-US"/>
              </w:rPr>
              <w:t>– 1)</w:t>
            </w:r>
          </w:p>
        </w:tc>
        <w:tc>
          <w:tcPr>
            <w:tcW w:w="2127" w:type="dxa"/>
            <w:tcBorders>
              <w:top w:val="nil"/>
              <w:left w:val="nil"/>
              <w:bottom w:val="nil"/>
              <w:right w:val="nil"/>
            </w:tcBorders>
            <w:shd w:val="clear" w:color="auto" w:fill="auto"/>
          </w:tcPr>
          <w:p w14:paraId="36FC496B" w14:textId="27DF2A5A" w:rsidR="009069B6" w:rsidRPr="00052F61" w:rsidRDefault="009069B6" w:rsidP="009069B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52F61">
              <w:rPr>
                <w:rFonts w:ascii="Times New Roman" w:hAnsi="Times New Roman" w:cs="Times New Roman"/>
                <w:sz w:val="24"/>
                <w:szCs w:val="24"/>
                <w:lang w:val="en-US"/>
              </w:rPr>
              <w:t>0.68</w:t>
            </w:r>
            <w:r w:rsidRPr="00052F61">
              <w:rPr>
                <w:rFonts w:ascii="Times New Roman" w:hAnsi="Times New Roman" w:cs="Times New Roman"/>
                <w:sz w:val="24"/>
                <w:szCs w:val="24"/>
                <w:lang w:val="en-US"/>
              </w:rPr>
              <w:br/>
              <w:t>(0.86)</w:t>
            </w:r>
          </w:p>
        </w:tc>
      </w:tr>
      <w:tr w:rsidR="009069B6" w:rsidRPr="00746C54" w14:paraId="1B965EB1" w14:textId="77777777" w:rsidTr="005B2424">
        <w:trPr>
          <w:trHeight w:val="539"/>
        </w:trPr>
        <w:tc>
          <w:tcPr>
            <w:tcW w:w="5103" w:type="dxa"/>
            <w:tcBorders>
              <w:top w:val="nil"/>
              <w:left w:val="nil"/>
              <w:bottom w:val="nil"/>
              <w:right w:val="nil"/>
            </w:tcBorders>
          </w:tcPr>
          <w:p w14:paraId="22188F35" w14:textId="77777777" w:rsidR="009069B6" w:rsidRPr="00746C54" w:rsidRDefault="009069B6" w:rsidP="009069B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9 </w:t>
            </w:r>
            <w:r w:rsidRPr="00746C54">
              <w:rPr>
                <w:rFonts w:ascii="Times New Roman" w:hAnsi="Times New Roman" w:cs="Times New Roman"/>
                <w:sz w:val="24"/>
                <w:szCs w:val="24"/>
                <w:lang w:val="en-US"/>
              </w:rPr>
              <w:t xml:space="preserve">∆ Real-World Development on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sidDel="007D3F7E">
              <w:rPr>
                <w:rFonts w:ascii="Times New Roman" w:hAnsi="Times New Roman" w:cs="Times New Roman"/>
                <w:sz w:val="24"/>
                <w:szCs w:val="24"/>
                <w:lang w:val="en-US"/>
              </w:rPr>
              <w:t xml:space="preserve"> </w:t>
            </w:r>
            <w:r w:rsidRPr="00746C54">
              <w:rPr>
                <w:rFonts w:ascii="Times New Roman" w:hAnsi="Times New Roman" w:cs="Times New Roman"/>
                <w:sz w:val="24"/>
                <w:szCs w:val="24"/>
                <w:lang w:val="en-US"/>
              </w:rPr>
              <w:t>(</w:t>
            </w:r>
            <w:r w:rsidRPr="00746C54">
              <w:rPr>
                <w:rFonts w:ascii="Times New Roman" w:hAnsi="Times New Roman" w:cs="Times New Roman"/>
                <w:i/>
                <w:sz w:val="24"/>
                <w:szCs w:val="24"/>
                <w:lang w:val="en-US"/>
              </w:rPr>
              <w:t>t</w:t>
            </w:r>
            <w:r w:rsidRPr="00746C54">
              <w:rPr>
                <w:rFonts w:ascii="Times New Roman" w:hAnsi="Times New Roman" w:cs="Times New Roman"/>
                <w:sz w:val="24"/>
                <w:szCs w:val="24"/>
                <w:lang w:val="en-US"/>
              </w:rPr>
              <w:t>)</w:t>
            </w:r>
          </w:p>
        </w:tc>
        <w:tc>
          <w:tcPr>
            <w:tcW w:w="2127" w:type="dxa"/>
            <w:tcBorders>
              <w:top w:val="nil"/>
              <w:left w:val="nil"/>
              <w:bottom w:val="nil"/>
              <w:right w:val="nil"/>
            </w:tcBorders>
          </w:tcPr>
          <w:p w14:paraId="233AA345" w14:textId="40CDA72B" w:rsidR="009069B6" w:rsidRPr="00052F61" w:rsidRDefault="009069B6" w:rsidP="009069B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52F61">
              <w:rPr>
                <w:rFonts w:ascii="Times New Roman" w:hAnsi="Times New Roman" w:cs="Times New Roman"/>
                <w:sz w:val="24"/>
                <w:szCs w:val="24"/>
                <w:lang w:val="en-US"/>
              </w:rPr>
              <w:t>2.36</w:t>
            </w:r>
            <w:r w:rsidRPr="00052F61">
              <w:rPr>
                <w:rFonts w:ascii="Times New Roman" w:hAnsi="Times New Roman" w:cs="Times New Roman"/>
                <w:sz w:val="24"/>
                <w:szCs w:val="24"/>
                <w:vertAlign w:val="superscript"/>
                <w:lang w:val="en-US"/>
              </w:rPr>
              <w:t>***</w:t>
            </w:r>
            <w:r w:rsidRPr="00052F61">
              <w:rPr>
                <w:rFonts w:ascii="Times New Roman" w:hAnsi="Times New Roman" w:cs="Times New Roman"/>
                <w:sz w:val="24"/>
                <w:szCs w:val="24"/>
                <w:lang w:val="en-US"/>
              </w:rPr>
              <w:br/>
              <w:t>(0.59)</w:t>
            </w:r>
          </w:p>
        </w:tc>
      </w:tr>
      <w:tr w:rsidR="00052F61" w:rsidRPr="00746C54" w14:paraId="4FD7FA57" w14:textId="77777777" w:rsidTr="005B2424">
        <w:trPr>
          <w:trHeight w:val="431"/>
        </w:trPr>
        <w:tc>
          <w:tcPr>
            <w:tcW w:w="5103" w:type="dxa"/>
            <w:tcBorders>
              <w:top w:val="nil"/>
              <w:left w:val="nil"/>
              <w:right w:val="nil"/>
            </w:tcBorders>
          </w:tcPr>
          <w:p w14:paraId="72BB70DB" w14:textId="77777777" w:rsidR="00052F61" w:rsidRPr="00746C54" w:rsidRDefault="00052F61" w:rsidP="00052F61">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Constant</w:t>
            </w:r>
          </w:p>
        </w:tc>
        <w:tc>
          <w:tcPr>
            <w:tcW w:w="2127" w:type="dxa"/>
            <w:tcBorders>
              <w:top w:val="nil"/>
              <w:left w:val="nil"/>
              <w:right w:val="nil"/>
            </w:tcBorders>
          </w:tcPr>
          <w:p w14:paraId="1BE5897B" w14:textId="56C508D1" w:rsidR="00052F61" w:rsidRPr="00052F61" w:rsidRDefault="00052F61" w:rsidP="00052F61">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52F61">
              <w:rPr>
                <w:rFonts w:ascii="Times New Roman" w:hAnsi="Times New Roman" w:cs="Times New Roman"/>
                <w:sz w:val="24"/>
                <w:szCs w:val="24"/>
                <w:lang w:val="en-US"/>
              </w:rPr>
              <w:t>275.08</w:t>
            </w:r>
            <w:r w:rsidRPr="00052F61">
              <w:rPr>
                <w:rFonts w:ascii="Times New Roman" w:hAnsi="Times New Roman" w:cs="Times New Roman"/>
                <w:sz w:val="24"/>
                <w:szCs w:val="24"/>
                <w:vertAlign w:val="superscript"/>
                <w:lang w:val="en-US"/>
              </w:rPr>
              <w:t>***</w:t>
            </w:r>
            <w:r w:rsidRPr="00052F61">
              <w:rPr>
                <w:rFonts w:ascii="Times New Roman" w:hAnsi="Times New Roman" w:cs="Times New Roman"/>
                <w:sz w:val="24"/>
                <w:szCs w:val="24"/>
                <w:lang w:val="en-US"/>
              </w:rPr>
              <w:br/>
              <w:t>(76.48)</w:t>
            </w:r>
          </w:p>
        </w:tc>
      </w:tr>
      <w:tr w:rsidR="00052F61" w:rsidRPr="00746C54" w14:paraId="5117FB4F" w14:textId="77777777" w:rsidTr="005B2424">
        <w:tc>
          <w:tcPr>
            <w:tcW w:w="5103" w:type="dxa"/>
            <w:tcBorders>
              <w:left w:val="nil"/>
              <w:bottom w:val="single" w:sz="4" w:space="0" w:color="auto"/>
              <w:right w:val="nil"/>
            </w:tcBorders>
          </w:tcPr>
          <w:p w14:paraId="2BABC076" w14:textId="77777777" w:rsidR="00052F61" w:rsidRPr="00746C54" w:rsidRDefault="00052F61" w:rsidP="00052F61">
            <w:pPr>
              <w:widowControl w:val="0"/>
              <w:autoSpaceDE w:val="0"/>
              <w:autoSpaceDN w:val="0"/>
              <w:adjustRightInd w:val="0"/>
              <w:spacing w:after="0" w:line="240" w:lineRule="auto"/>
              <w:rPr>
                <w:rFonts w:ascii="Times New Roman" w:hAnsi="Times New Roman" w:cs="Times New Roman"/>
                <w:i/>
                <w:sz w:val="24"/>
                <w:szCs w:val="24"/>
                <w:lang w:val="en-US"/>
              </w:rPr>
            </w:pPr>
            <w:r w:rsidRPr="00746C54">
              <w:rPr>
                <w:rFonts w:ascii="Times New Roman" w:hAnsi="Times New Roman" w:cs="Times New Roman"/>
                <w:i/>
                <w:sz w:val="24"/>
                <w:szCs w:val="24"/>
                <w:lang w:val="en-US"/>
              </w:rPr>
              <w:t xml:space="preserve">Fixed effects: </w:t>
            </w:r>
          </w:p>
        </w:tc>
        <w:tc>
          <w:tcPr>
            <w:tcW w:w="2127" w:type="dxa"/>
            <w:tcBorders>
              <w:left w:val="nil"/>
              <w:bottom w:val="single" w:sz="4" w:space="0" w:color="auto"/>
              <w:right w:val="nil"/>
            </w:tcBorders>
          </w:tcPr>
          <w:p w14:paraId="77033512" w14:textId="77777777" w:rsidR="00052F61" w:rsidRPr="00746C54" w:rsidRDefault="00052F61" w:rsidP="00052F61">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052F61" w:rsidRPr="00746C54" w14:paraId="3CC712CA" w14:textId="77777777" w:rsidTr="005B2424">
        <w:tc>
          <w:tcPr>
            <w:tcW w:w="5103" w:type="dxa"/>
            <w:tcBorders>
              <w:top w:val="single" w:sz="4" w:space="0" w:color="auto"/>
              <w:left w:val="nil"/>
              <w:right w:val="nil"/>
            </w:tcBorders>
          </w:tcPr>
          <w:p w14:paraId="2010E4A3" w14:textId="77777777" w:rsidR="00052F61" w:rsidRPr="00746C54" w:rsidRDefault="00052F61" w:rsidP="00052F61">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Country</w:t>
            </w:r>
          </w:p>
        </w:tc>
        <w:tc>
          <w:tcPr>
            <w:tcW w:w="2127" w:type="dxa"/>
            <w:tcBorders>
              <w:top w:val="single" w:sz="4" w:space="0" w:color="auto"/>
              <w:left w:val="nil"/>
              <w:right w:val="nil"/>
            </w:tcBorders>
          </w:tcPr>
          <w:p w14:paraId="431FFA03" w14:textId="77777777" w:rsidR="00052F61" w:rsidRPr="00746C54" w:rsidRDefault="00052F61" w:rsidP="00052F61">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052F61" w:rsidRPr="00746C54" w14:paraId="261A0567" w14:textId="77777777" w:rsidTr="005B2424">
        <w:tc>
          <w:tcPr>
            <w:tcW w:w="5103" w:type="dxa"/>
            <w:tcBorders>
              <w:top w:val="nil"/>
              <w:left w:val="nil"/>
              <w:right w:val="nil"/>
            </w:tcBorders>
          </w:tcPr>
          <w:p w14:paraId="3C28B716" w14:textId="77777777" w:rsidR="00052F61" w:rsidRPr="00746C54" w:rsidRDefault="00052F61" w:rsidP="00052F61">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Issue</w:t>
            </w:r>
          </w:p>
        </w:tc>
        <w:tc>
          <w:tcPr>
            <w:tcW w:w="2127" w:type="dxa"/>
            <w:tcBorders>
              <w:top w:val="nil"/>
              <w:left w:val="nil"/>
              <w:right w:val="nil"/>
            </w:tcBorders>
          </w:tcPr>
          <w:p w14:paraId="01048975" w14:textId="77777777" w:rsidR="00052F61" w:rsidRPr="00746C54" w:rsidRDefault="00052F61" w:rsidP="00052F61">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052F61" w:rsidRPr="00746C54" w14:paraId="3CA41094" w14:textId="77777777" w:rsidTr="005B2424">
        <w:tc>
          <w:tcPr>
            <w:tcW w:w="5103" w:type="dxa"/>
            <w:tcBorders>
              <w:top w:val="nil"/>
              <w:left w:val="nil"/>
              <w:bottom w:val="single" w:sz="4" w:space="0" w:color="auto"/>
              <w:right w:val="nil"/>
            </w:tcBorders>
          </w:tcPr>
          <w:p w14:paraId="4F4E073A" w14:textId="77777777" w:rsidR="00052F61" w:rsidRPr="00746C54" w:rsidRDefault="00052F61" w:rsidP="00052F61">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Party</w:t>
            </w:r>
          </w:p>
        </w:tc>
        <w:tc>
          <w:tcPr>
            <w:tcW w:w="2127" w:type="dxa"/>
            <w:tcBorders>
              <w:top w:val="nil"/>
              <w:left w:val="nil"/>
              <w:bottom w:val="single" w:sz="4" w:space="0" w:color="auto"/>
              <w:right w:val="nil"/>
            </w:tcBorders>
          </w:tcPr>
          <w:p w14:paraId="7F7813FF" w14:textId="77777777" w:rsidR="00052F61" w:rsidRPr="00746C54" w:rsidRDefault="00052F61" w:rsidP="00052F61">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052F61" w:rsidRPr="00746C54" w14:paraId="7DB028D6" w14:textId="77777777" w:rsidTr="005B2424">
        <w:tc>
          <w:tcPr>
            <w:tcW w:w="5103" w:type="dxa"/>
            <w:tcBorders>
              <w:top w:val="single" w:sz="4" w:space="0" w:color="auto"/>
              <w:left w:val="nil"/>
              <w:bottom w:val="single" w:sz="4" w:space="0" w:color="auto"/>
              <w:right w:val="nil"/>
            </w:tcBorders>
          </w:tcPr>
          <w:p w14:paraId="7D1CC9D0" w14:textId="77777777" w:rsidR="00052F61" w:rsidRPr="00746C54" w:rsidRDefault="00052F61" w:rsidP="00052F61">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Observations</w:t>
            </w:r>
          </w:p>
        </w:tc>
        <w:tc>
          <w:tcPr>
            <w:tcW w:w="2127" w:type="dxa"/>
            <w:tcBorders>
              <w:top w:val="single" w:sz="4" w:space="0" w:color="auto"/>
              <w:left w:val="nil"/>
              <w:bottom w:val="single" w:sz="4" w:space="0" w:color="auto"/>
              <w:right w:val="nil"/>
            </w:tcBorders>
          </w:tcPr>
          <w:p w14:paraId="54773EC7" w14:textId="501EFBBD" w:rsidR="00052F61" w:rsidRPr="00746C54" w:rsidRDefault="00052F61" w:rsidP="00052F61">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70</w:t>
            </w:r>
            <w:r w:rsidR="005D4E9A">
              <w:rPr>
                <w:rFonts w:ascii="Times New Roman" w:hAnsi="Times New Roman" w:cs="Times New Roman"/>
                <w:sz w:val="24"/>
                <w:szCs w:val="24"/>
                <w:lang w:val="en-US"/>
              </w:rPr>
              <w:t>5</w:t>
            </w:r>
          </w:p>
        </w:tc>
      </w:tr>
    </w:tbl>
    <w:p w14:paraId="4171B947" w14:textId="68DDC664" w:rsidR="004327BA" w:rsidRPr="000E388D" w:rsidRDefault="004327BA" w:rsidP="004A5999">
      <w:pPr>
        <w:spacing w:line="240" w:lineRule="auto"/>
        <w:ind w:right="1655"/>
        <w:rPr>
          <w:rFonts w:ascii="Times New Roman" w:hAnsi="Times New Roman" w:cs="Times New Roman"/>
          <w:sz w:val="24"/>
          <w:szCs w:val="24"/>
          <w:lang w:val="en-US"/>
        </w:rPr>
      </w:pPr>
      <w:r w:rsidRPr="0045114B">
        <w:rPr>
          <w:rFonts w:ascii="Times New Roman" w:hAnsi="Times New Roman" w:cs="Times New Roman"/>
          <w:sz w:val="24"/>
          <w:szCs w:val="24"/>
          <w:u w:val="single"/>
          <w:lang w:val="en-US"/>
        </w:rPr>
        <w:t>Notes</w:t>
      </w:r>
      <w:r w:rsidRPr="00746C54">
        <w:rPr>
          <w:rFonts w:ascii="Times New Roman" w:hAnsi="Times New Roman" w:cs="Times New Roman"/>
          <w:sz w:val="24"/>
          <w:szCs w:val="24"/>
          <w:lang w:val="en-US"/>
        </w:rPr>
        <w:t xml:space="preserve">: The estimation is based on an error-correction model with country-party-issue fixed effects and panel-corrected standard errors in parentheses. The estimation includes country, issue, and party dummies that are not reported. </w:t>
      </w:r>
      <w:r>
        <w:rPr>
          <w:rFonts w:ascii="Times New Roman" w:hAnsi="Times New Roman" w:cs="Times New Roman"/>
          <w:sz w:val="24"/>
          <w:szCs w:val="24"/>
          <w:lang w:val="en-US"/>
        </w:rPr>
        <w:t xml:space="preserve">The independent variable is the change in the mass public’s attention to an issue are </w:t>
      </w:r>
      <w:r>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between the times of the current election and the previous election. The independent variables are defined in the text.</w:t>
      </w:r>
      <w:r w:rsidR="000B5AE0" w:rsidRPr="000B5AE0">
        <w:rPr>
          <w:rFonts w:ascii="Times New Roman" w:hAnsi="Times New Roman" w:cs="Times New Roman"/>
          <w:sz w:val="24"/>
          <w:szCs w:val="24"/>
          <w:vertAlign w:val="superscript"/>
          <w:lang w:val="en-US"/>
        </w:rPr>
        <w:t xml:space="preserve">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0.10,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0.05,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0.01.</w:t>
      </w:r>
    </w:p>
    <w:p w14:paraId="358FBA75" w14:textId="77777777" w:rsidR="004A5999" w:rsidRDefault="004A5999" w:rsidP="004327BA">
      <w:pPr>
        <w:spacing w:line="240" w:lineRule="auto"/>
        <w:rPr>
          <w:rFonts w:ascii="Times New Roman" w:hAnsi="Times New Roman" w:cs="Times New Roman"/>
          <w:b/>
          <w:sz w:val="24"/>
          <w:szCs w:val="24"/>
          <w:lang w:val="en-US"/>
        </w:rPr>
      </w:pPr>
    </w:p>
    <w:p w14:paraId="2DA22927" w14:textId="54A41392" w:rsidR="004327BA" w:rsidRDefault="004327BA" w:rsidP="004327BA">
      <w:pPr>
        <w:spacing w:line="240" w:lineRule="auto"/>
        <w:rPr>
          <w:rFonts w:ascii="Times New Roman" w:hAnsi="Times New Roman" w:cs="Times New Roman"/>
          <w:bCs/>
          <w:sz w:val="28"/>
          <w:szCs w:val="28"/>
          <w:lang w:val="en-US"/>
        </w:rPr>
      </w:pPr>
      <w:r w:rsidRPr="0045114B">
        <w:rPr>
          <w:rFonts w:ascii="Times New Roman" w:hAnsi="Times New Roman" w:cs="Times New Roman"/>
          <w:b/>
          <w:sz w:val="28"/>
          <w:szCs w:val="28"/>
          <w:u w:val="single"/>
          <w:lang w:val="en-US"/>
        </w:rPr>
        <w:t>Section III</w:t>
      </w:r>
      <w:r>
        <w:rPr>
          <w:rFonts w:ascii="Times New Roman" w:hAnsi="Times New Roman" w:cs="Times New Roman"/>
          <w:b/>
          <w:sz w:val="28"/>
          <w:szCs w:val="28"/>
          <w:u w:val="single"/>
          <w:lang w:val="en-US"/>
        </w:rPr>
        <w:t xml:space="preserve">.  The wordings of the ‘Most important problem’ </w:t>
      </w:r>
      <w:r w:rsidR="00314EBE">
        <w:rPr>
          <w:rFonts w:ascii="Times New Roman" w:hAnsi="Times New Roman" w:cs="Times New Roman"/>
          <w:b/>
          <w:sz w:val="28"/>
          <w:szCs w:val="28"/>
          <w:u w:val="single"/>
          <w:lang w:val="en-US"/>
        </w:rPr>
        <w:t xml:space="preserve">or ‘Most important issue’ </w:t>
      </w:r>
      <w:r>
        <w:rPr>
          <w:rFonts w:ascii="Times New Roman" w:hAnsi="Times New Roman" w:cs="Times New Roman"/>
          <w:b/>
          <w:sz w:val="28"/>
          <w:szCs w:val="28"/>
          <w:u w:val="single"/>
          <w:lang w:val="en-US"/>
        </w:rPr>
        <w:t>question</w:t>
      </w:r>
      <w:r w:rsidR="00314EBE">
        <w:rPr>
          <w:rFonts w:ascii="Times New Roman" w:hAnsi="Times New Roman" w:cs="Times New Roman"/>
          <w:b/>
          <w:sz w:val="28"/>
          <w:szCs w:val="28"/>
          <w:u w:val="single"/>
          <w:lang w:val="en-US"/>
        </w:rPr>
        <w:t>s</w:t>
      </w:r>
      <w:r>
        <w:rPr>
          <w:rFonts w:ascii="Times New Roman" w:hAnsi="Times New Roman" w:cs="Times New Roman"/>
          <w:b/>
          <w:sz w:val="28"/>
          <w:szCs w:val="28"/>
          <w:u w:val="single"/>
          <w:lang w:val="en-US"/>
        </w:rPr>
        <w:t xml:space="preserve"> in the surveys analyzed in the study</w:t>
      </w:r>
    </w:p>
    <w:p w14:paraId="41118B8B" w14:textId="77777777" w:rsidR="004327BA" w:rsidRPr="0045114B" w:rsidRDefault="004327BA" w:rsidP="004327BA">
      <w:pPr>
        <w:spacing w:line="240" w:lineRule="auto"/>
        <w:rPr>
          <w:rFonts w:ascii="Times New Roman" w:hAnsi="Times New Roman" w:cs="Times New Roman"/>
          <w:bCs/>
          <w:sz w:val="28"/>
          <w:szCs w:val="28"/>
          <w:lang w:val="en-US"/>
        </w:rPr>
      </w:pPr>
    </w:p>
    <w:p w14:paraId="59232D2F" w14:textId="485D9019" w:rsidR="004327BA" w:rsidRDefault="004327BA" w:rsidP="00A22221">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the following, we</w:t>
      </w:r>
      <w:r w:rsidRPr="002C30CC">
        <w:rPr>
          <w:rFonts w:ascii="Times New Roman" w:hAnsi="Times New Roman" w:cs="Times New Roman"/>
          <w:sz w:val="24"/>
          <w:szCs w:val="24"/>
          <w:lang w:val="en-US"/>
        </w:rPr>
        <w:t xml:space="preserve"> </w:t>
      </w:r>
      <w:r>
        <w:rPr>
          <w:rFonts w:ascii="Times New Roman" w:hAnsi="Times New Roman" w:cs="Times New Roman"/>
          <w:sz w:val="24"/>
          <w:szCs w:val="24"/>
          <w:lang w:val="en-US"/>
        </w:rPr>
        <w:t>report</w:t>
      </w:r>
      <w:r w:rsidRPr="002C30CC">
        <w:rPr>
          <w:rFonts w:ascii="Times New Roman" w:hAnsi="Times New Roman" w:cs="Times New Roman"/>
          <w:sz w:val="24"/>
          <w:szCs w:val="24"/>
          <w:lang w:val="en-US"/>
        </w:rPr>
        <w:t xml:space="preserve"> th</w:t>
      </w:r>
      <w:r>
        <w:rPr>
          <w:rFonts w:ascii="Times New Roman" w:hAnsi="Times New Roman" w:cs="Times New Roman"/>
          <w:sz w:val="24"/>
          <w:szCs w:val="24"/>
          <w:lang w:val="en-US"/>
        </w:rPr>
        <w:t>e</w:t>
      </w:r>
      <w:r w:rsidRPr="002C30CC">
        <w:rPr>
          <w:rFonts w:ascii="Times New Roman" w:hAnsi="Times New Roman" w:cs="Times New Roman"/>
          <w:sz w:val="24"/>
          <w:szCs w:val="24"/>
          <w:lang w:val="en-US"/>
        </w:rPr>
        <w:t xml:space="preserve"> question wording </w:t>
      </w:r>
      <w:r>
        <w:rPr>
          <w:rFonts w:ascii="Times New Roman" w:hAnsi="Times New Roman" w:cs="Times New Roman"/>
          <w:sz w:val="24"/>
          <w:szCs w:val="24"/>
          <w:lang w:val="en-US"/>
        </w:rPr>
        <w:t xml:space="preserve">of our dependent variable, survey respondents’ issue priorities, in Table A3. This data comes from </w:t>
      </w:r>
      <w:r w:rsidR="00E1223F">
        <w:rPr>
          <w:rFonts w:ascii="Times New Roman" w:hAnsi="Times New Roman" w:cs="Times New Roman"/>
          <w:sz w:val="24"/>
          <w:szCs w:val="24"/>
          <w:lang w:val="en-US"/>
        </w:rPr>
        <w:t xml:space="preserve">107 </w:t>
      </w:r>
      <w:r>
        <w:rPr>
          <w:rFonts w:ascii="Times New Roman" w:hAnsi="Times New Roman" w:cs="Times New Roman"/>
          <w:sz w:val="24"/>
          <w:szCs w:val="24"/>
          <w:lang w:val="en-US"/>
        </w:rPr>
        <w:t>national election studies in 13 countries over time (see Table 1</w:t>
      </w:r>
      <w:r w:rsidR="004A5999">
        <w:rPr>
          <w:rFonts w:ascii="Times New Roman" w:hAnsi="Times New Roman" w:cs="Times New Roman"/>
          <w:sz w:val="24"/>
          <w:szCs w:val="24"/>
          <w:lang w:val="en-US"/>
        </w:rPr>
        <w:t xml:space="preserve"> in the manuscript</w:t>
      </w:r>
      <w:r>
        <w:rPr>
          <w:rFonts w:ascii="Times New Roman" w:hAnsi="Times New Roman" w:cs="Times New Roman"/>
          <w:sz w:val="24"/>
          <w:szCs w:val="24"/>
          <w:lang w:val="en-US"/>
        </w:rPr>
        <w:t xml:space="preserve">). </w:t>
      </w:r>
    </w:p>
    <w:p w14:paraId="475FCE8A" w14:textId="512B4ADE" w:rsidR="00C21BD5" w:rsidRPr="00C21BD5" w:rsidRDefault="00ED6081" w:rsidP="00A22221">
      <w:pPr>
        <w:spacing w:line="360" w:lineRule="auto"/>
        <w:rPr>
          <w:rFonts w:ascii="Times New Roman" w:hAnsi="Times New Roman" w:cs="Times New Roman"/>
          <w:sz w:val="24"/>
          <w:szCs w:val="24"/>
          <w:lang w:val="en-US"/>
        </w:rPr>
      </w:pPr>
      <w:r w:rsidRPr="00C21BD5">
        <w:rPr>
          <w:rFonts w:ascii="Times New Roman" w:hAnsi="Times New Roman" w:cs="Times New Roman"/>
          <w:sz w:val="24"/>
          <w:szCs w:val="24"/>
          <w:lang w:val="en-US"/>
        </w:rPr>
        <w:t xml:space="preserve">We issue-categorized all closed-ended and open-ended answers </w:t>
      </w:r>
      <w:r w:rsidR="00B71995" w:rsidRPr="00C21BD5">
        <w:rPr>
          <w:rFonts w:ascii="Times New Roman" w:hAnsi="Times New Roman" w:cs="Times New Roman"/>
          <w:sz w:val="24"/>
          <w:szCs w:val="24"/>
          <w:lang w:val="en-US"/>
        </w:rPr>
        <w:t xml:space="preserve">using the </w:t>
      </w:r>
      <w:r w:rsidR="000B5BCB" w:rsidRPr="00C21BD5">
        <w:rPr>
          <w:rFonts w:ascii="Times New Roman" w:hAnsi="Times New Roman" w:cs="Times New Roman"/>
          <w:sz w:val="24"/>
          <w:szCs w:val="24"/>
          <w:lang w:val="en-US"/>
        </w:rPr>
        <w:t>Comparative Agendas codebook (</w:t>
      </w:r>
      <w:r w:rsidR="00C21BD5">
        <w:rPr>
          <w:rFonts w:ascii="Times New Roman" w:hAnsi="Times New Roman" w:cs="Times New Roman"/>
          <w:sz w:val="24"/>
          <w:szCs w:val="24"/>
          <w:lang w:val="en-US"/>
        </w:rPr>
        <w:t xml:space="preserve">CAP; </w:t>
      </w:r>
      <w:r w:rsidR="000B5BCB" w:rsidRPr="00C21BD5">
        <w:rPr>
          <w:rFonts w:ascii="Times New Roman" w:hAnsi="Times New Roman" w:cs="Times New Roman"/>
          <w:sz w:val="24"/>
          <w:szCs w:val="24"/>
          <w:lang w:val="en-US"/>
        </w:rPr>
        <w:t>Baumgartner et al. 2020)</w:t>
      </w:r>
      <w:r w:rsidR="00B71995" w:rsidRPr="00C21BD5">
        <w:rPr>
          <w:rFonts w:ascii="Times New Roman" w:hAnsi="Times New Roman" w:cs="Times New Roman"/>
          <w:sz w:val="24"/>
          <w:szCs w:val="24"/>
          <w:lang w:val="en-US"/>
        </w:rPr>
        <w:t xml:space="preserve">. For the open-ended answers, </w:t>
      </w:r>
      <w:r w:rsidR="00C21BD5" w:rsidRPr="00A66FE2">
        <w:rPr>
          <w:rFonts w:ascii="Times New Roman" w:eastAsia="Times New Roman" w:hAnsi="Times New Roman" w:cs="Times New Roman"/>
          <w:color w:val="000000"/>
          <w:sz w:val="24"/>
          <w:szCs w:val="24"/>
          <w:lang w:val="en-US"/>
        </w:rPr>
        <w:t xml:space="preserve">we used the keywords in the CAP codebook (available on </w:t>
      </w:r>
      <w:hyperlink r:id="rId9" w:history="1">
        <w:r w:rsidR="00C21BD5" w:rsidRPr="00A66FE2">
          <w:rPr>
            <w:rStyle w:val="Hyperlink"/>
            <w:rFonts w:ascii="Times New Roman" w:eastAsia="Times New Roman" w:hAnsi="Times New Roman" w:cs="Times New Roman"/>
            <w:sz w:val="24"/>
            <w:szCs w:val="24"/>
            <w:lang w:val="en-US"/>
          </w:rPr>
          <w:t>www.comparativeagendas.net</w:t>
        </w:r>
      </w:hyperlink>
      <w:r w:rsidR="00C21BD5" w:rsidRPr="00A66FE2">
        <w:rPr>
          <w:rFonts w:ascii="Times New Roman" w:eastAsia="Times New Roman" w:hAnsi="Times New Roman" w:cs="Times New Roman"/>
          <w:color w:val="000000"/>
          <w:sz w:val="24"/>
          <w:szCs w:val="24"/>
          <w:lang w:val="en-US"/>
        </w:rPr>
        <w:t xml:space="preserve">) for each issue category as a keyword to code the open-ended text. So a text containing keywords such as hospitals, doctors, nurses, health insurance etc. was coded 3 and so forth. We use all keywords provided in the CAP codebook. If a text includes keywords from several issue codes, we </w:t>
      </w:r>
      <w:r w:rsidR="0085681D">
        <w:rPr>
          <w:rFonts w:ascii="Times New Roman" w:eastAsia="Times New Roman" w:hAnsi="Times New Roman" w:cs="Times New Roman"/>
          <w:color w:val="000000"/>
          <w:sz w:val="24"/>
          <w:szCs w:val="24"/>
          <w:lang w:val="en-US"/>
        </w:rPr>
        <w:t>apply</w:t>
      </w:r>
      <w:r w:rsidR="00C21BD5" w:rsidRPr="00A66FE2">
        <w:rPr>
          <w:rFonts w:ascii="Times New Roman" w:eastAsia="Times New Roman" w:hAnsi="Times New Roman" w:cs="Times New Roman"/>
          <w:color w:val="000000"/>
          <w:sz w:val="24"/>
          <w:szCs w:val="24"/>
          <w:lang w:val="en-US"/>
        </w:rPr>
        <w:t xml:space="preserve"> the rules from the CAP codebook and use the lowest coding number to categorize the text item.</w:t>
      </w:r>
      <w:r w:rsidR="0085681D">
        <w:rPr>
          <w:rFonts w:ascii="Times New Roman" w:eastAsia="Times New Roman" w:hAnsi="Times New Roman" w:cs="Times New Roman"/>
          <w:color w:val="000000"/>
          <w:sz w:val="24"/>
          <w:szCs w:val="24"/>
          <w:lang w:val="en-US"/>
        </w:rPr>
        <w:t xml:space="preserve"> If both health and education is mentioned equally in the text, we code it as health since this is CAP-code 3 while education is CAP-code 6.</w:t>
      </w:r>
    </w:p>
    <w:p w14:paraId="35894E2C" w14:textId="77777777" w:rsidR="004327BA" w:rsidRDefault="004327BA" w:rsidP="004327BA">
      <w:pPr>
        <w:spacing w:line="240" w:lineRule="auto"/>
        <w:rPr>
          <w:rFonts w:ascii="Times New Roman" w:hAnsi="Times New Roman" w:cs="Times New Roman"/>
          <w:sz w:val="24"/>
          <w:szCs w:val="24"/>
          <w:lang w:val="en-US"/>
        </w:rPr>
      </w:pPr>
    </w:p>
    <w:p w14:paraId="6F88CF9D" w14:textId="77777777" w:rsidR="004327BA" w:rsidRPr="00C01A1B" w:rsidRDefault="004327BA" w:rsidP="004327BA">
      <w:pPr>
        <w:spacing w:after="0" w:line="480" w:lineRule="auto"/>
        <w:rPr>
          <w:rFonts w:ascii="Times New Roman" w:hAnsi="Times New Roman" w:cs="Times New Roman"/>
          <w:sz w:val="26"/>
          <w:szCs w:val="26"/>
          <w:lang w:val="en-US"/>
        </w:rPr>
      </w:pPr>
      <w:r w:rsidRPr="0045114B">
        <w:rPr>
          <w:rFonts w:ascii="Times New Roman" w:hAnsi="Times New Roman" w:cs="Times New Roman"/>
          <w:b/>
          <w:bCs/>
          <w:sz w:val="26"/>
          <w:szCs w:val="26"/>
          <w:lang w:val="en-US"/>
        </w:rPr>
        <w:lastRenderedPageBreak/>
        <w:t>Table A3</w:t>
      </w:r>
      <w:r w:rsidRPr="00C01A1B">
        <w:rPr>
          <w:rFonts w:ascii="Times New Roman" w:hAnsi="Times New Roman" w:cs="Times New Roman"/>
          <w:sz w:val="26"/>
          <w:szCs w:val="26"/>
          <w:lang w:val="en-US"/>
        </w:rPr>
        <w:t>. Question wording of the most important problem</w:t>
      </w:r>
      <w:r>
        <w:rPr>
          <w:rFonts w:ascii="Times New Roman" w:hAnsi="Times New Roman" w:cs="Times New Roman"/>
          <w:sz w:val="26"/>
          <w:szCs w:val="26"/>
          <w:lang w:val="en-US"/>
        </w:rPr>
        <w:t>.</w:t>
      </w:r>
    </w:p>
    <w:tbl>
      <w:tblPr>
        <w:tblStyle w:val="Tabel-Gitter"/>
        <w:tblW w:w="93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6"/>
        <w:gridCol w:w="1395"/>
        <w:gridCol w:w="5167"/>
        <w:gridCol w:w="1415"/>
      </w:tblGrid>
      <w:tr w:rsidR="004327BA" w:rsidRPr="00EB525A" w14:paraId="54901FE9" w14:textId="77777777" w:rsidTr="005B2424">
        <w:trPr>
          <w:trHeight w:val="401"/>
        </w:trPr>
        <w:tc>
          <w:tcPr>
            <w:tcW w:w="1376" w:type="dxa"/>
            <w:tcBorders>
              <w:top w:val="single" w:sz="4" w:space="0" w:color="auto"/>
              <w:bottom w:val="single" w:sz="4" w:space="0" w:color="auto"/>
            </w:tcBorders>
            <w:vAlign w:val="bottom"/>
          </w:tcPr>
          <w:p w14:paraId="6E91ADDF" w14:textId="77777777" w:rsidR="004327BA" w:rsidRPr="005617EC" w:rsidRDefault="004327BA" w:rsidP="005B2424">
            <w:pPr>
              <w:pStyle w:val="Ingenafstand"/>
              <w:rPr>
                <w:rFonts w:ascii="Times New Roman" w:hAnsi="Times New Roman" w:cs="Times New Roman"/>
                <w:b/>
                <w:sz w:val="24"/>
                <w:szCs w:val="24"/>
                <w:lang w:val="en-US"/>
              </w:rPr>
            </w:pPr>
            <w:r w:rsidRPr="005617EC">
              <w:rPr>
                <w:rFonts w:ascii="Times New Roman" w:hAnsi="Times New Roman" w:cs="Times New Roman"/>
                <w:b/>
                <w:sz w:val="24"/>
                <w:szCs w:val="24"/>
                <w:lang w:val="en-US"/>
              </w:rPr>
              <w:t>Country</w:t>
            </w:r>
          </w:p>
        </w:tc>
        <w:tc>
          <w:tcPr>
            <w:tcW w:w="1395" w:type="dxa"/>
            <w:tcBorders>
              <w:top w:val="single" w:sz="4" w:space="0" w:color="auto"/>
              <w:bottom w:val="single" w:sz="4" w:space="0" w:color="auto"/>
            </w:tcBorders>
            <w:vAlign w:val="bottom"/>
          </w:tcPr>
          <w:p w14:paraId="65C83D52" w14:textId="77777777" w:rsidR="004327BA" w:rsidRPr="005617EC" w:rsidRDefault="004327BA" w:rsidP="005B2424">
            <w:pPr>
              <w:pStyle w:val="Ingenafstand"/>
              <w:rPr>
                <w:rFonts w:ascii="Times New Roman" w:hAnsi="Times New Roman" w:cs="Times New Roman"/>
                <w:b/>
                <w:sz w:val="24"/>
                <w:szCs w:val="24"/>
                <w:lang w:val="en-US"/>
              </w:rPr>
            </w:pPr>
            <w:r w:rsidRPr="005617EC">
              <w:rPr>
                <w:rFonts w:ascii="Times New Roman" w:hAnsi="Times New Roman" w:cs="Times New Roman"/>
                <w:b/>
                <w:sz w:val="24"/>
                <w:szCs w:val="24"/>
                <w:lang w:val="en-US"/>
              </w:rPr>
              <w:t>Year</w:t>
            </w:r>
          </w:p>
        </w:tc>
        <w:tc>
          <w:tcPr>
            <w:tcW w:w="5167" w:type="dxa"/>
            <w:tcBorders>
              <w:top w:val="single" w:sz="4" w:space="0" w:color="auto"/>
              <w:bottom w:val="single" w:sz="4" w:space="0" w:color="auto"/>
            </w:tcBorders>
            <w:vAlign w:val="bottom"/>
          </w:tcPr>
          <w:p w14:paraId="4DE54FA0" w14:textId="77777777" w:rsidR="004327BA" w:rsidRPr="005617EC" w:rsidRDefault="004327BA" w:rsidP="005B2424">
            <w:pPr>
              <w:pStyle w:val="Ingenafstand"/>
              <w:rPr>
                <w:rFonts w:ascii="Times New Roman" w:hAnsi="Times New Roman" w:cs="Times New Roman"/>
                <w:b/>
                <w:sz w:val="24"/>
                <w:szCs w:val="24"/>
                <w:lang w:val="en-US"/>
              </w:rPr>
            </w:pPr>
            <w:r w:rsidRPr="005617EC">
              <w:rPr>
                <w:rFonts w:ascii="Times New Roman" w:hAnsi="Times New Roman" w:cs="Times New Roman"/>
                <w:b/>
                <w:sz w:val="24"/>
                <w:szCs w:val="24"/>
                <w:lang w:val="en-US"/>
              </w:rPr>
              <w:t>Question</w:t>
            </w:r>
          </w:p>
        </w:tc>
        <w:tc>
          <w:tcPr>
            <w:tcW w:w="1415" w:type="dxa"/>
            <w:tcBorders>
              <w:top w:val="single" w:sz="4" w:space="0" w:color="auto"/>
              <w:bottom w:val="single" w:sz="4" w:space="0" w:color="auto"/>
            </w:tcBorders>
            <w:vAlign w:val="bottom"/>
          </w:tcPr>
          <w:p w14:paraId="712C88FC" w14:textId="77777777" w:rsidR="004327BA" w:rsidRPr="005617EC" w:rsidRDefault="004327BA" w:rsidP="005B2424">
            <w:pPr>
              <w:pStyle w:val="Ingenafstand"/>
              <w:rPr>
                <w:rFonts w:ascii="Times New Roman" w:hAnsi="Times New Roman" w:cs="Times New Roman"/>
                <w:b/>
                <w:sz w:val="24"/>
                <w:szCs w:val="24"/>
                <w:lang w:val="en-US"/>
              </w:rPr>
            </w:pPr>
            <w:r w:rsidRPr="005617EC">
              <w:rPr>
                <w:rFonts w:ascii="Times New Roman" w:hAnsi="Times New Roman" w:cs="Times New Roman"/>
                <w:b/>
                <w:sz w:val="24"/>
                <w:szCs w:val="24"/>
                <w:lang w:val="en-US"/>
              </w:rPr>
              <w:t>Answer</w:t>
            </w:r>
          </w:p>
        </w:tc>
      </w:tr>
      <w:tr w:rsidR="004327BA" w:rsidRPr="00EB525A" w14:paraId="5AF91046" w14:textId="77777777" w:rsidTr="005B2424">
        <w:trPr>
          <w:trHeight w:val="719"/>
        </w:trPr>
        <w:tc>
          <w:tcPr>
            <w:tcW w:w="1376" w:type="dxa"/>
            <w:tcBorders>
              <w:top w:val="single" w:sz="4" w:space="0" w:color="auto"/>
            </w:tcBorders>
          </w:tcPr>
          <w:p w14:paraId="38250AEE"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rPr>
              <w:t>Sweden</w:t>
            </w:r>
          </w:p>
        </w:tc>
        <w:tc>
          <w:tcPr>
            <w:tcW w:w="1395" w:type="dxa"/>
            <w:tcBorders>
              <w:top w:val="single" w:sz="4" w:space="0" w:color="auto"/>
            </w:tcBorders>
          </w:tcPr>
          <w:p w14:paraId="00212BC6"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2006-2010</w:t>
            </w:r>
          </w:p>
        </w:tc>
        <w:tc>
          <w:tcPr>
            <w:tcW w:w="5167" w:type="dxa"/>
            <w:tcBorders>
              <w:top w:val="single" w:sz="4" w:space="0" w:color="auto"/>
            </w:tcBorders>
          </w:tcPr>
          <w:p w14:paraId="13990035"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do you think is the most important political problem facing Sweden today?”</w:t>
            </w:r>
          </w:p>
        </w:tc>
        <w:tc>
          <w:tcPr>
            <w:tcW w:w="1415" w:type="dxa"/>
            <w:tcBorders>
              <w:top w:val="single" w:sz="4" w:space="0" w:color="auto"/>
            </w:tcBorders>
          </w:tcPr>
          <w:p w14:paraId="6FA9AA59"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4DB82D65" w14:textId="77777777" w:rsidTr="005B2424">
        <w:trPr>
          <w:trHeight w:val="620"/>
        </w:trPr>
        <w:tc>
          <w:tcPr>
            <w:tcW w:w="1376" w:type="dxa"/>
          </w:tcPr>
          <w:p w14:paraId="1FF227B8"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Pr>
          <w:p w14:paraId="27EA92F7"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2002</w:t>
            </w:r>
          </w:p>
        </w:tc>
        <w:tc>
          <w:tcPr>
            <w:tcW w:w="5167" w:type="dxa"/>
          </w:tcPr>
          <w:p w14:paraId="6D14CE64" w14:textId="77777777" w:rsidR="004327BA" w:rsidRPr="005617EC" w:rsidRDefault="004327BA" w:rsidP="005B2424">
            <w:pPr>
              <w:autoSpaceDE w:val="0"/>
              <w:autoSpaceDN w:val="0"/>
              <w:adjustRightInd w:val="0"/>
              <w:rPr>
                <w:rFonts w:ascii="Times New Roman" w:hAnsi="Times New Roman" w:cs="Times New Roman"/>
                <w:sz w:val="24"/>
                <w:szCs w:val="24"/>
                <w:lang w:val="en-US"/>
              </w:rPr>
            </w:pPr>
            <w:r w:rsidRPr="005617EC">
              <w:rPr>
                <w:rFonts w:ascii="Times New Roman" w:hAnsi="Times New Roman" w:cs="Times New Roman"/>
                <w:sz w:val="24"/>
                <w:szCs w:val="24"/>
                <w:lang w:val="en-US"/>
              </w:rPr>
              <w:t>“What do you think has been the most important issue facing Sweden over the</w:t>
            </w:r>
            <w:r>
              <w:rPr>
                <w:rFonts w:ascii="Times New Roman" w:hAnsi="Times New Roman" w:cs="Times New Roman"/>
                <w:sz w:val="24"/>
                <w:szCs w:val="24"/>
                <w:lang w:val="en-US"/>
              </w:rPr>
              <w:t xml:space="preserve"> </w:t>
            </w:r>
            <w:r w:rsidRPr="00B26C2E">
              <w:rPr>
                <w:rFonts w:ascii="Times New Roman" w:hAnsi="Times New Roman" w:cs="Times New Roman"/>
                <w:sz w:val="24"/>
                <w:szCs w:val="24"/>
                <w:lang w:val="en-US"/>
              </w:rPr>
              <w:t>last four years?</w:t>
            </w:r>
            <w:r w:rsidRPr="005617EC">
              <w:rPr>
                <w:rFonts w:ascii="Times New Roman" w:hAnsi="Times New Roman" w:cs="Times New Roman"/>
                <w:sz w:val="24"/>
                <w:szCs w:val="24"/>
                <w:lang w:val="en-US"/>
              </w:rPr>
              <w:t>”</w:t>
            </w:r>
          </w:p>
        </w:tc>
        <w:tc>
          <w:tcPr>
            <w:tcW w:w="1415" w:type="dxa"/>
          </w:tcPr>
          <w:p w14:paraId="523EC92A"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7756CA08" w14:textId="77777777" w:rsidTr="005B2424">
        <w:trPr>
          <w:trHeight w:val="983"/>
        </w:trPr>
        <w:tc>
          <w:tcPr>
            <w:tcW w:w="1376" w:type="dxa"/>
            <w:tcBorders>
              <w:bottom w:val="single" w:sz="4" w:space="0" w:color="auto"/>
            </w:tcBorders>
          </w:tcPr>
          <w:p w14:paraId="2DB24D11" w14:textId="77777777" w:rsidR="004327BA" w:rsidRPr="005617EC" w:rsidRDefault="004327BA" w:rsidP="005B2424">
            <w:pPr>
              <w:pStyle w:val="Ingenafstand"/>
              <w:rPr>
                <w:rFonts w:ascii="Times New Roman" w:hAnsi="Times New Roman" w:cs="Times New Roman"/>
                <w:sz w:val="24"/>
                <w:szCs w:val="24"/>
              </w:rPr>
            </w:pPr>
          </w:p>
        </w:tc>
        <w:tc>
          <w:tcPr>
            <w:tcW w:w="1395" w:type="dxa"/>
            <w:tcBorders>
              <w:bottom w:val="single" w:sz="4" w:space="0" w:color="auto"/>
            </w:tcBorders>
          </w:tcPr>
          <w:p w14:paraId="2C4342B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1998</w:t>
            </w:r>
          </w:p>
        </w:tc>
        <w:tc>
          <w:tcPr>
            <w:tcW w:w="5167" w:type="dxa"/>
            <w:tcBorders>
              <w:bottom w:val="single" w:sz="4" w:space="0" w:color="auto"/>
            </w:tcBorders>
          </w:tcPr>
          <w:p w14:paraId="2B625F03" w14:textId="77777777" w:rsidR="004327BA" w:rsidRPr="005617EC" w:rsidRDefault="004327BA" w:rsidP="005B2424">
            <w:pPr>
              <w:autoSpaceDE w:val="0"/>
              <w:autoSpaceDN w:val="0"/>
              <w:adjustRightInd w:val="0"/>
              <w:rPr>
                <w:rFonts w:ascii="Times New Roman" w:hAnsi="Times New Roman" w:cs="Times New Roman"/>
                <w:sz w:val="24"/>
                <w:szCs w:val="24"/>
                <w:lang w:val="en-US"/>
              </w:rPr>
            </w:pPr>
            <w:r w:rsidRPr="005617EC">
              <w:rPr>
                <w:rFonts w:ascii="Times New Roman" w:hAnsi="Times New Roman" w:cs="Times New Roman"/>
                <w:sz w:val="24"/>
                <w:szCs w:val="24"/>
                <w:lang w:val="en-US"/>
              </w:rPr>
              <w:t xml:space="preserve">“Thinking of this year’s election, is there any issue or issues </w:t>
            </w:r>
            <w:r>
              <w:rPr>
                <w:rFonts w:ascii="Times New Roman" w:hAnsi="Times New Roman" w:cs="Times New Roman"/>
                <w:sz w:val="24"/>
                <w:szCs w:val="24"/>
                <w:lang w:val="en-US"/>
              </w:rPr>
              <w:t xml:space="preserve">that </w:t>
            </w:r>
            <w:r w:rsidRPr="005617EC">
              <w:rPr>
                <w:rFonts w:ascii="Times New Roman" w:hAnsi="Times New Roman" w:cs="Times New Roman"/>
                <w:sz w:val="24"/>
                <w:szCs w:val="24"/>
                <w:lang w:val="en-US"/>
              </w:rPr>
              <w:t>are</w:t>
            </w:r>
            <w:r>
              <w:rPr>
                <w:rFonts w:ascii="Times New Roman" w:hAnsi="Times New Roman" w:cs="Times New Roman"/>
                <w:sz w:val="24"/>
                <w:szCs w:val="24"/>
                <w:lang w:val="en-US"/>
              </w:rPr>
              <w:t xml:space="preserve"> </w:t>
            </w:r>
            <w:r w:rsidRPr="005617EC">
              <w:rPr>
                <w:rFonts w:ascii="Times New Roman" w:hAnsi="Times New Roman" w:cs="Times New Roman"/>
                <w:sz w:val="24"/>
                <w:szCs w:val="24"/>
                <w:lang w:val="en-US"/>
              </w:rPr>
              <w:t>important when it comes to which party you are going to vote for in the election?”</w:t>
            </w:r>
          </w:p>
        </w:tc>
        <w:tc>
          <w:tcPr>
            <w:tcW w:w="1415" w:type="dxa"/>
            <w:tcBorders>
              <w:bottom w:val="single" w:sz="4" w:space="0" w:color="auto"/>
            </w:tcBorders>
          </w:tcPr>
          <w:p w14:paraId="77E3C057"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385BAC4E" w14:textId="77777777" w:rsidTr="005B2424">
        <w:trPr>
          <w:trHeight w:val="572"/>
        </w:trPr>
        <w:tc>
          <w:tcPr>
            <w:tcW w:w="1376" w:type="dxa"/>
            <w:tcBorders>
              <w:top w:val="single" w:sz="4" w:space="0" w:color="auto"/>
              <w:bottom w:val="single" w:sz="4" w:space="0" w:color="auto"/>
            </w:tcBorders>
          </w:tcPr>
          <w:p w14:paraId="57917BA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rPr>
              <w:t>Norway</w:t>
            </w:r>
          </w:p>
        </w:tc>
        <w:tc>
          <w:tcPr>
            <w:tcW w:w="1395" w:type="dxa"/>
            <w:tcBorders>
              <w:top w:val="single" w:sz="4" w:space="0" w:color="auto"/>
              <w:bottom w:val="single" w:sz="4" w:space="0" w:color="auto"/>
            </w:tcBorders>
          </w:tcPr>
          <w:p w14:paraId="0340D0E5"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1989, 1993</w:t>
            </w:r>
          </w:p>
        </w:tc>
        <w:tc>
          <w:tcPr>
            <w:tcW w:w="5167" w:type="dxa"/>
            <w:tcBorders>
              <w:top w:val="single" w:sz="4" w:space="0" w:color="auto"/>
              <w:bottom w:val="single" w:sz="4" w:space="0" w:color="auto"/>
            </w:tcBorders>
          </w:tcPr>
          <w:p w14:paraId="689A88E7"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was the most important issue for voting in the election</w:t>
            </w:r>
            <w:r>
              <w:rPr>
                <w:rFonts w:ascii="Times New Roman" w:hAnsi="Times New Roman" w:cs="Times New Roman"/>
                <w:sz w:val="24"/>
                <w:szCs w:val="24"/>
                <w:lang w:val="en-US"/>
              </w:rPr>
              <w:t>?</w:t>
            </w:r>
            <w:r w:rsidRPr="005617EC">
              <w:rPr>
                <w:rFonts w:ascii="Times New Roman" w:hAnsi="Times New Roman" w:cs="Times New Roman"/>
                <w:sz w:val="24"/>
                <w:szCs w:val="24"/>
                <w:lang w:val="en-US"/>
              </w:rPr>
              <w:t>”</w:t>
            </w:r>
          </w:p>
        </w:tc>
        <w:tc>
          <w:tcPr>
            <w:tcW w:w="1415" w:type="dxa"/>
            <w:tcBorders>
              <w:top w:val="single" w:sz="4" w:space="0" w:color="auto"/>
              <w:bottom w:val="single" w:sz="4" w:space="0" w:color="auto"/>
            </w:tcBorders>
          </w:tcPr>
          <w:p w14:paraId="0B82EA1A"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250453C9" w14:textId="77777777" w:rsidTr="005B2424">
        <w:trPr>
          <w:trHeight w:val="698"/>
        </w:trPr>
        <w:tc>
          <w:tcPr>
            <w:tcW w:w="1376" w:type="dxa"/>
            <w:tcBorders>
              <w:top w:val="single" w:sz="4" w:space="0" w:color="auto"/>
              <w:bottom w:val="single" w:sz="4" w:space="0" w:color="auto"/>
            </w:tcBorders>
          </w:tcPr>
          <w:p w14:paraId="2FEE0367"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rPr>
              <w:t>Denmark</w:t>
            </w:r>
          </w:p>
        </w:tc>
        <w:tc>
          <w:tcPr>
            <w:tcW w:w="1395" w:type="dxa"/>
            <w:tcBorders>
              <w:top w:val="single" w:sz="4" w:space="0" w:color="auto"/>
              <w:bottom w:val="single" w:sz="4" w:space="0" w:color="auto"/>
            </w:tcBorders>
          </w:tcPr>
          <w:p w14:paraId="590562CE"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1979-2015</w:t>
            </w:r>
          </w:p>
        </w:tc>
        <w:tc>
          <w:tcPr>
            <w:tcW w:w="5167" w:type="dxa"/>
            <w:tcBorders>
              <w:top w:val="single" w:sz="4" w:space="0" w:color="auto"/>
              <w:bottom w:val="single" w:sz="4" w:space="0" w:color="auto"/>
            </w:tcBorders>
          </w:tcPr>
          <w:p w14:paraId="3EAC5140"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In the recent election, which problems did you find important and wanted the politicians to handle?</w:t>
            </w:r>
          </w:p>
        </w:tc>
        <w:tc>
          <w:tcPr>
            <w:tcW w:w="1415" w:type="dxa"/>
            <w:tcBorders>
              <w:top w:val="single" w:sz="4" w:space="0" w:color="auto"/>
              <w:bottom w:val="single" w:sz="4" w:space="0" w:color="auto"/>
            </w:tcBorders>
          </w:tcPr>
          <w:p w14:paraId="73B5EAF9"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322E31CC" w14:textId="77777777" w:rsidTr="005B2424">
        <w:trPr>
          <w:trHeight w:val="708"/>
        </w:trPr>
        <w:tc>
          <w:tcPr>
            <w:tcW w:w="1376" w:type="dxa"/>
            <w:tcBorders>
              <w:top w:val="single" w:sz="4" w:space="0" w:color="auto"/>
            </w:tcBorders>
          </w:tcPr>
          <w:p w14:paraId="320F0D47"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Finland</w:t>
            </w:r>
          </w:p>
        </w:tc>
        <w:tc>
          <w:tcPr>
            <w:tcW w:w="1395" w:type="dxa"/>
            <w:tcBorders>
              <w:top w:val="single" w:sz="4" w:space="0" w:color="auto"/>
            </w:tcBorders>
          </w:tcPr>
          <w:p w14:paraId="067D2CAC"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2007, 2010</w:t>
            </w:r>
          </w:p>
        </w:tc>
        <w:tc>
          <w:tcPr>
            <w:tcW w:w="5167" w:type="dxa"/>
            <w:tcBorders>
              <w:top w:val="single" w:sz="4" w:space="0" w:color="auto"/>
            </w:tcBorders>
          </w:tcPr>
          <w:p w14:paraId="0B2767BA" w14:textId="77777777" w:rsidR="004327BA" w:rsidRPr="005617EC" w:rsidRDefault="004327BA" w:rsidP="005B2424">
            <w:pPr>
              <w:rPr>
                <w:rFonts w:ascii="Times New Roman" w:hAnsi="Times New Roman" w:cs="Times New Roman"/>
                <w:sz w:val="24"/>
                <w:szCs w:val="24"/>
                <w:lang w:val="en-US"/>
              </w:rPr>
            </w:pPr>
            <w:r w:rsidRPr="005617EC">
              <w:rPr>
                <w:rFonts w:ascii="Times New Roman" w:hAnsi="Times New Roman" w:cs="Times New Roman"/>
                <w:sz w:val="24"/>
                <w:szCs w:val="24"/>
                <w:lang w:val="en-US"/>
              </w:rPr>
              <w:t>“What do you think is the most important political problem facing Finland?”</w:t>
            </w:r>
          </w:p>
        </w:tc>
        <w:tc>
          <w:tcPr>
            <w:tcW w:w="1415" w:type="dxa"/>
            <w:tcBorders>
              <w:top w:val="single" w:sz="4" w:space="0" w:color="auto"/>
            </w:tcBorders>
          </w:tcPr>
          <w:p w14:paraId="01C3089D"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11787B52" w14:textId="77777777" w:rsidTr="005B2424">
        <w:trPr>
          <w:trHeight w:val="690"/>
        </w:trPr>
        <w:tc>
          <w:tcPr>
            <w:tcW w:w="1376" w:type="dxa"/>
            <w:tcBorders>
              <w:bottom w:val="single" w:sz="4" w:space="0" w:color="auto"/>
            </w:tcBorders>
          </w:tcPr>
          <w:p w14:paraId="313932E2"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Borders>
              <w:bottom w:val="single" w:sz="4" w:space="0" w:color="auto"/>
            </w:tcBorders>
          </w:tcPr>
          <w:p w14:paraId="7A61D56D"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2003</w:t>
            </w:r>
          </w:p>
        </w:tc>
        <w:tc>
          <w:tcPr>
            <w:tcW w:w="5167" w:type="dxa"/>
            <w:tcBorders>
              <w:bottom w:val="single" w:sz="4" w:space="0" w:color="auto"/>
            </w:tcBorders>
          </w:tcPr>
          <w:p w14:paraId="1645A1D3"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has been the most important issue facing Finland in the past four years?”</w:t>
            </w:r>
          </w:p>
        </w:tc>
        <w:tc>
          <w:tcPr>
            <w:tcW w:w="1415" w:type="dxa"/>
            <w:tcBorders>
              <w:bottom w:val="single" w:sz="4" w:space="0" w:color="auto"/>
            </w:tcBorders>
          </w:tcPr>
          <w:p w14:paraId="085DCC6F"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4E810CE8" w14:textId="77777777" w:rsidTr="005B2424">
        <w:trPr>
          <w:trHeight w:val="700"/>
        </w:trPr>
        <w:tc>
          <w:tcPr>
            <w:tcW w:w="1376" w:type="dxa"/>
            <w:tcBorders>
              <w:top w:val="single" w:sz="4" w:space="0" w:color="auto"/>
              <w:bottom w:val="single" w:sz="4" w:space="0" w:color="auto"/>
            </w:tcBorders>
          </w:tcPr>
          <w:p w14:paraId="561FA6B8"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Netherlands</w:t>
            </w:r>
          </w:p>
        </w:tc>
        <w:tc>
          <w:tcPr>
            <w:tcW w:w="1395" w:type="dxa"/>
            <w:tcBorders>
              <w:top w:val="single" w:sz="4" w:space="0" w:color="auto"/>
              <w:bottom w:val="single" w:sz="4" w:space="0" w:color="auto"/>
            </w:tcBorders>
          </w:tcPr>
          <w:p w14:paraId="174BC7F3"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1971-2017</w:t>
            </w:r>
          </w:p>
        </w:tc>
        <w:tc>
          <w:tcPr>
            <w:tcW w:w="5167" w:type="dxa"/>
            <w:tcBorders>
              <w:top w:val="single" w:sz="4" w:space="0" w:color="auto"/>
              <w:bottom w:val="single" w:sz="4" w:space="0" w:color="auto"/>
            </w:tcBorders>
          </w:tcPr>
          <w:p w14:paraId="5142665B"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“In this election, what is the most important national problem?”</w:t>
            </w:r>
          </w:p>
        </w:tc>
        <w:tc>
          <w:tcPr>
            <w:tcW w:w="1415" w:type="dxa"/>
            <w:tcBorders>
              <w:top w:val="single" w:sz="4" w:space="0" w:color="auto"/>
              <w:bottom w:val="single" w:sz="4" w:space="0" w:color="auto"/>
            </w:tcBorders>
          </w:tcPr>
          <w:p w14:paraId="7B5D89EC"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70E46E03" w14:textId="77777777" w:rsidTr="005B2424">
        <w:trPr>
          <w:trHeight w:val="555"/>
        </w:trPr>
        <w:tc>
          <w:tcPr>
            <w:tcW w:w="1376" w:type="dxa"/>
            <w:tcBorders>
              <w:top w:val="single" w:sz="4" w:space="0" w:color="auto"/>
              <w:bottom w:val="single" w:sz="4" w:space="0" w:color="auto"/>
            </w:tcBorders>
          </w:tcPr>
          <w:p w14:paraId="47D908F5"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France</w:t>
            </w:r>
          </w:p>
        </w:tc>
        <w:tc>
          <w:tcPr>
            <w:tcW w:w="1395" w:type="dxa"/>
            <w:tcBorders>
              <w:top w:val="single" w:sz="4" w:space="0" w:color="auto"/>
              <w:bottom w:val="single" w:sz="4" w:space="0" w:color="auto"/>
            </w:tcBorders>
          </w:tcPr>
          <w:p w14:paraId="6C396F53"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2002-2017</w:t>
            </w:r>
          </w:p>
        </w:tc>
        <w:tc>
          <w:tcPr>
            <w:tcW w:w="5167" w:type="dxa"/>
            <w:tcBorders>
              <w:top w:val="single" w:sz="4" w:space="0" w:color="auto"/>
              <w:bottom w:val="single" w:sz="4" w:space="0" w:color="auto"/>
            </w:tcBorders>
          </w:tcPr>
          <w:p w14:paraId="7270B890"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is the biggest problem France is facing?”</w:t>
            </w:r>
          </w:p>
        </w:tc>
        <w:tc>
          <w:tcPr>
            <w:tcW w:w="1415" w:type="dxa"/>
            <w:tcBorders>
              <w:top w:val="single" w:sz="4" w:space="0" w:color="auto"/>
              <w:bottom w:val="single" w:sz="4" w:space="0" w:color="auto"/>
            </w:tcBorders>
          </w:tcPr>
          <w:p w14:paraId="69655E6D"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5B3BA769" w14:textId="77777777" w:rsidTr="005B2424">
        <w:trPr>
          <w:trHeight w:val="1275"/>
        </w:trPr>
        <w:tc>
          <w:tcPr>
            <w:tcW w:w="1376" w:type="dxa"/>
            <w:tcBorders>
              <w:top w:val="single" w:sz="4" w:space="0" w:color="auto"/>
            </w:tcBorders>
          </w:tcPr>
          <w:p w14:paraId="065D50F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Germany</w:t>
            </w:r>
          </w:p>
        </w:tc>
        <w:tc>
          <w:tcPr>
            <w:tcW w:w="1395" w:type="dxa"/>
            <w:tcBorders>
              <w:top w:val="single" w:sz="4" w:space="0" w:color="auto"/>
            </w:tcBorders>
          </w:tcPr>
          <w:p w14:paraId="44F6FE19"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1998-2002, 2009-2017</w:t>
            </w:r>
          </w:p>
        </w:tc>
        <w:tc>
          <w:tcPr>
            <w:tcW w:w="5167" w:type="dxa"/>
            <w:tcBorders>
              <w:top w:val="single" w:sz="4" w:space="0" w:color="auto"/>
            </w:tcBorders>
          </w:tcPr>
          <w:p w14:paraId="527EE909" w14:textId="77777777" w:rsidR="004327BA" w:rsidRPr="005617EC" w:rsidRDefault="004327BA" w:rsidP="005B2424">
            <w:pPr>
              <w:autoSpaceDE w:val="0"/>
              <w:autoSpaceDN w:val="0"/>
              <w:adjustRightInd w:val="0"/>
              <w:rPr>
                <w:rFonts w:ascii="Times New Roman" w:hAnsi="Times New Roman" w:cs="Times New Roman"/>
                <w:sz w:val="24"/>
                <w:szCs w:val="24"/>
                <w:lang w:val="en-US"/>
              </w:rPr>
            </w:pPr>
            <w:r w:rsidRPr="005617EC">
              <w:rPr>
                <w:rFonts w:ascii="Times New Roman" w:hAnsi="Times New Roman" w:cs="Times New Roman"/>
                <w:sz w:val="24"/>
                <w:szCs w:val="24"/>
                <w:lang w:val="en-US"/>
              </w:rPr>
              <w:t>“Looking now at the situation in Germany, please name the two most important political problems. In your opinion, what is the most important problem facing Germany today?”</w:t>
            </w:r>
          </w:p>
        </w:tc>
        <w:tc>
          <w:tcPr>
            <w:tcW w:w="1415" w:type="dxa"/>
            <w:tcBorders>
              <w:top w:val="single" w:sz="4" w:space="0" w:color="auto"/>
            </w:tcBorders>
          </w:tcPr>
          <w:p w14:paraId="69BEE3F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1C6A5B42" w14:textId="77777777" w:rsidTr="005B2424">
        <w:trPr>
          <w:trHeight w:val="705"/>
        </w:trPr>
        <w:tc>
          <w:tcPr>
            <w:tcW w:w="1376" w:type="dxa"/>
            <w:tcBorders>
              <w:bottom w:val="single" w:sz="4" w:space="0" w:color="auto"/>
            </w:tcBorders>
          </w:tcPr>
          <w:p w14:paraId="1A924196"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Borders>
              <w:bottom w:val="single" w:sz="4" w:space="0" w:color="auto"/>
            </w:tcBorders>
          </w:tcPr>
          <w:p w14:paraId="77EAD42E"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2005</w:t>
            </w:r>
          </w:p>
        </w:tc>
        <w:tc>
          <w:tcPr>
            <w:tcW w:w="5167" w:type="dxa"/>
            <w:tcBorders>
              <w:bottom w:val="single" w:sz="4" w:space="0" w:color="auto"/>
            </w:tcBorders>
          </w:tcPr>
          <w:p w14:paraId="06DAEDDD" w14:textId="77777777" w:rsidR="004327BA" w:rsidRPr="005617EC" w:rsidRDefault="004327BA" w:rsidP="005B2424">
            <w:pPr>
              <w:autoSpaceDE w:val="0"/>
              <w:autoSpaceDN w:val="0"/>
              <w:adjustRightInd w:val="0"/>
              <w:rPr>
                <w:rFonts w:ascii="Times New Roman" w:hAnsi="Times New Roman" w:cs="Times New Roman"/>
                <w:sz w:val="24"/>
                <w:szCs w:val="24"/>
                <w:lang w:val="en-US"/>
              </w:rPr>
            </w:pPr>
            <w:r w:rsidRPr="005617EC">
              <w:rPr>
                <w:rFonts w:ascii="Times New Roman" w:hAnsi="Times New Roman" w:cs="Times New Roman"/>
                <w:sz w:val="24"/>
                <w:szCs w:val="24"/>
                <w:lang w:val="en-US"/>
              </w:rPr>
              <w:t>“In your opinion, what is the most important problem facing Germany today?”</w:t>
            </w:r>
          </w:p>
        </w:tc>
        <w:tc>
          <w:tcPr>
            <w:tcW w:w="1415" w:type="dxa"/>
            <w:tcBorders>
              <w:bottom w:val="single" w:sz="4" w:space="0" w:color="auto"/>
            </w:tcBorders>
          </w:tcPr>
          <w:p w14:paraId="17E3E239"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Closed-list</w:t>
            </w:r>
          </w:p>
        </w:tc>
      </w:tr>
      <w:tr w:rsidR="004327BA" w:rsidRPr="00EB525A" w14:paraId="3BE4D3AE" w14:textId="77777777" w:rsidTr="005B2424">
        <w:trPr>
          <w:trHeight w:val="558"/>
        </w:trPr>
        <w:tc>
          <w:tcPr>
            <w:tcW w:w="1376" w:type="dxa"/>
            <w:tcBorders>
              <w:top w:val="single" w:sz="4" w:space="0" w:color="auto"/>
              <w:bottom w:val="single" w:sz="4" w:space="0" w:color="auto"/>
            </w:tcBorders>
          </w:tcPr>
          <w:p w14:paraId="373BAF7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Austria</w:t>
            </w:r>
          </w:p>
        </w:tc>
        <w:tc>
          <w:tcPr>
            <w:tcW w:w="1395" w:type="dxa"/>
            <w:tcBorders>
              <w:top w:val="single" w:sz="4" w:space="0" w:color="auto"/>
              <w:bottom w:val="single" w:sz="4" w:space="0" w:color="auto"/>
            </w:tcBorders>
          </w:tcPr>
          <w:p w14:paraId="07C6724C"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2008, 2013</w:t>
            </w:r>
          </w:p>
        </w:tc>
        <w:tc>
          <w:tcPr>
            <w:tcW w:w="5167" w:type="dxa"/>
            <w:tcBorders>
              <w:top w:val="single" w:sz="4" w:space="0" w:color="auto"/>
              <w:bottom w:val="single" w:sz="4" w:space="0" w:color="auto"/>
            </w:tcBorders>
          </w:tcPr>
          <w:p w14:paraId="631B84D4"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is the most important political problem facing Austria?”</w:t>
            </w:r>
          </w:p>
        </w:tc>
        <w:tc>
          <w:tcPr>
            <w:tcW w:w="1415" w:type="dxa"/>
            <w:tcBorders>
              <w:top w:val="single" w:sz="4" w:space="0" w:color="auto"/>
              <w:bottom w:val="single" w:sz="4" w:space="0" w:color="auto"/>
            </w:tcBorders>
          </w:tcPr>
          <w:p w14:paraId="31C3B433"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3217545E" w14:textId="77777777" w:rsidTr="005B2424">
        <w:trPr>
          <w:trHeight w:val="694"/>
        </w:trPr>
        <w:tc>
          <w:tcPr>
            <w:tcW w:w="1376" w:type="dxa"/>
            <w:tcBorders>
              <w:top w:val="single" w:sz="4" w:space="0" w:color="auto"/>
              <w:bottom w:val="single" w:sz="4" w:space="0" w:color="auto"/>
            </w:tcBorders>
          </w:tcPr>
          <w:p w14:paraId="54999B2B"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United Kingdom</w:t>
            </w:r>
          </w:p>
        </w:tc>
        <w:tc>
          <w:tcPr>
            <w:tcW w:w="1395" w:type="dxa"/>
            <w:tcBorders>
              <w:top w:val="single" w:sz="4" w:space="0" w:color="auto"/>
              <w:bottom w:val="single" w:sz="4" w:space="0" w:color="auto"/>
            </w:tcBorders>
          </w:tcPr>
          <w:p w14:paraId="23E29C1C"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2004-2015</w:t>
            </w:r>
          </w:p>
        </w:tc>
        <w:tc>
          <w:tcPr>
            <w:tcW w:w="5167" w:type="dxa"/>
            <w:tcBorders>
              <w:top w:val="single" w:sz="4" w:space="0" w:color="auto"/>
              <w:bottom w:val="single" w:sz="4" w:space="0" w:color="auto"/>
            </w:tcBorders>
          </w:tcPr>
          <w:p w14:paraId="478BAFB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“In this election, what is the most important national problem?”</w:t>
            </w:r>
          </w:p>
        </w:tc>
        <w:tc>
          <w:tcPr>
            <w:tcW w:w="1415" w:type="dxa"/>
            <w:tcBorders>
              <w:top w:val="single" w:sz="4" w:space="0" w:color="auto"/>
              <w:bottom w:val="single" w:sz="4" w:space="0" w:color="auto"/>
            </w:tcBorders>
          </w:tcPr>
          <w:p w14:paraId="54E00B1E"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46E33830" w14:textId="77777777" w:rsidTr="005B2424">
        <w:trPr>
          <w:trHeight w:val="704"/>
        </w:trPr>
        <w:tc>
          <w:tcPr>
            <w:tcW w:w="1376" w:type="dxa"/>
            <w:tcBorders>
              <w:top w:val="single" w:sz="4" w:space="0" w:color="auto"/>
              <w:bottom w:val="single" w:sz="4" w:space="0" w:color="auto"/>
            </w:tcBorders>
          </w:tcPr>
          <w:p w14:paraId="440C6527"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United States</w:t>
            </w:r>
          </w:p>
        </w:tc>
        <w:tc>
          <w:tcPr>
            <w:tcW w:w="1395" w:type="dxa"/>
            <w:tcBorders>
              <w:top w:val="single" w:sz="4" w:space="0" w:color="auto"/>
              <w:bottom w:val="single" w:sz="4" w:space="0" w:color="auto"/>
            </w:tcBorders>
          </w:tcPr>
          <w:p w14:paraId="2A915C31"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1972-2016</w:t>
            </w:r>
          </w:p>
        </w:tc>
        <w:tc>
          <w:tcPr>
            <w:tcW w:w="5167" w:type="dxa"/>
            <w:tcBorders>
              <w:top w:val="single" w:sz="4" w:space="0" w:color="auto"/>
              <w:bottom w:val="single" w:sz="4" w:space="0" w:color="auto"/>
            </w:tcBorders>
          </w:tcPr>
          <w:p w14:paraId="258A812B"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“In this election, what is the most important national problem?”</w:t>
            </w:r>
          </w:p>
        </w:tc>
        <w:tc>
          <w:tcPr>
            <w:tcW w:w="1415" w:type="dxa"/>
            <w:tcBorders>
              <w:top w:val="single" w:sz="4" w:space="0" w:color="auto"/>
              <w:bottom w:val="single" w:sz="4" w:space="0" w:color="auto"/>
            </w:tcBorders>
          </w:tcPr>
          <w:p w14:paraId="4D8A1F65"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5FB00914" w14:textId="77777777" w:rsidTr="005B2424">
        <w:trPr>
          <w:trHeight w:val="700"/>
        </w:trPr>
        <w:tc>
          <w:tcPr>
            <w:tcW w:w="1376" w:type="dxa"/>
            <w:tcBorders>
              <w:top w:val="single" w:sz="4" w:space="0" w:color="auto"/>
            </w:tcBorders>
          </w:tcPr>
          <w:p w14:paraId="15EF62C1"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Canada</w:t>
            </w:r>
          </w:p>
        </w:tc>
        <w:tc>
          <w:tcPr>
            <w:tcW w:w="1395" w:type="dxa"/>
            <w:tcBorders>
              <w:top w:val="single" w:sz="4" w:space="0" w:color="auto"/>
            </w:tcBorders>
          </w:tcPr>
          <w:p w14:paraId="1BAC4D5F"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2006-2015</w:t>
            </w:r>
          </w:p>
        </w:tc>
        <w:tc>
          <w:tcPr>
            <w:tcW w:w="5167" w:type="dxa"/>
            <w:tcBorders>
              <w:top w:val="single" w:sz="4" w:space="0" w:color="auto"/>
            </w:tcBorders>
          </w:tcPr>
          <w:p w14:paraId="3C210563"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is the most important issue to you personally in this federal election?”</w:t>
            </w:r>
          </w:p>
        </w:tc>
        <w:tc>
          <w:tcPr>
            <w:tcW w:w="1415" w:type="dxa"/>
            <w:tcBorders>
              <w:top w:val="single" w:sz="4" w:space="0" w:color="auto"/>
            </w:tcBorders>
          </w:tcPr>
          <w:p w14:paraId="59D87291"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70CB32F2" w14:textId="77777777" w:rsidTr="005B2424">
        <w:trPr>
          <w:trHeight w:val="696"/>
        </w:trPr>
        <w:tc>
          <w:tcPr>
            <w:tcW w:w="1376" w:type="dxa"/>
          </w:tcPr>
          <w:p w14:paraId="7F592D63"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Pr>
          <w:p w14:paraId="1B2F291A"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2004</w:t>
            </w:r>
          </w:p>
        </w:tc>
        <w:tc>
          <w:tcPr>
            <w:tcW w:w="5167" w:type="dxa"/>
          </w:tcPr>
          <w:p w14:paraId="7B4880EA"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do you think has been the most important issue facing Canada over the last</w:t>
            </w:r>
            <w:r>
              <w:rPr>
                <w:rFonts w:ascii="Times New Roman" w:hAnsi="Times New Roman" w:cs="Times New Roman"/>
                <w:sz w:val="24"/>
                <w:szCs w:val="24"/>
                <w:lang w:val="en-US"/>
              </w:rPr>
              <w:t xml:space="preserve"> year?</w:t>
            </w:r>
            <w:r w:rsidRPr="005617EC">
              <w:rPr>
                <w:rFonts w:ascii="Times New Roman" w:hAnsi="Times New Roman" w:cs="Times New Roman"/>
                <w:sz w:val="24"/>
                <w:szCs w:val="24"/>
                <w:lang w:val="en-US"/>
              </w:rPr>
              <w:t>”</w:t>
            </w:r>
          </w:p>
        </w:tc>
        <w:tc>
          <w:tcPr>
            <w:tcW w:w="1415" w:type="dxa"/>
          </w:tcPr>
          <w:p w14:paraId="2786933C"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699680E8" w14:textId="77777777" w:rsidTr="005B2424">
        <w:trPr>
          <w:trHeight w:val="606"/>
        </w:trPr>
        <w:tc>
          <w:tcPr>
            <w:tcW w:w="1376" w:type="dxa"/>
            <w:tcBorders>
              <w:bottom w:val="single" w:sz="4" w:space="0" w:color="auto"/>
            </w:tcBorders>
          </w:tcPr>
          <w:p w14:paraId="3E6E5910"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Borders>
              <w:bottom w:val="single" w:sz="4" w:space="0" w:color="auto"/>
            </w:tcBorders>
          </w:tcPr>
          <w:p w14:paraId="2A5B8B10"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1984-2000</w:t>
            </w:r>
          </w:p>
        </w:tc>
        <w:tc>
          <w:tcPr>
            <w:tcW w:w="5167" w:type="dxa"/>
            <w:tcBorders>
              <w:bottom w:val="single" w:sz="4" w:space="0" w:color="auto"/>
            </w:tcBorders>
          </w:tcPr>
          <w:p w14:paraId="14F2ACE5"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is the most important issue to you personally in this federal election?”</w:t>
            </w:r>
          </w:p>
        </w:tc>
        <w:tc>
          <w:tcPr>
            <w:tcW w:w="1415" w:type="dxa"/>
            <w:tcBorders>
              <w:bottom w:val="single" w:sz="4" w:space="0" w:color="auto"/>
            </w:tcBorders>
          </w:tcPr>
          <w:p w14:paraId="3CDF9CFE"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0FAC4355" w14:textId="77777777" w:rsidTr="005B2424">
        <w:trPr>
          <w:trHeight w:val="1195"/>
        </w:trPr>
        <w:tc>
          <w:tcPr>
            <w:tcW w:w="1376" w:type="dxa"/>
            <w:tcBorders>
              <w:top w:val="single" w:sz="4" w:space="0" w:color="auto"/>
            </w:tcBorders>
          </w:tcPr>
          <w:p w14:paraId="4DDC2CCE"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lastRenderedPageBreak/>
              <w:t>Australia</w:t>
            </w:r>
          </w:p>
        </w:tc>
        <w:tc>
          <w:tcPr>
            <w:tcW w:w="1395" w:type="dxa"/>
            <w:tcBorders>
              <w:top w:val="single" w:sz="4" w:space="0" w:color="auto"/>
            </w:tcBorders>
          </w:tcPr>
          <w:p w14:paraId="12AFC397"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2013-2016</w:t>
            </w:r>
          </w:p>
        </w:tc>
        <w:tc>
          <w:tcPr>
            <w:tcW w:w="5167" w:type="dxa"/>
            <w:tcBorders>
              <w:top w:val="single" w:sz="4" w:space="0" w:color="auto"/>
            </w:tcBorders>
          </w:tcPr>
          <w:p w14:paraId="7BEF28C8"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“Here is a list of important issues that were discussed during the election campaign. When you were deciding about how to vote, how important was each of these issues to you personally?”</w:t>
            </w:r>
          </w:p>
        </w:tc>
        <w:tc>
          <w:tcPr>
            <w:tcW w:w="1415" w:type="dxa"/>
            <w:tcBorders>
              <w:top w:val="single" w:sz="4" w:space="0" w:color="auto"/>
            </w:tcBorders>
          </w:tcPr>
          <w:p w14:paraId="20FC71F3"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Closed-list</w:t>
            </w:r>
          </w:p>
        </w:tc>
      </w:tr>
      <w:tr w:rsidR="004327BA" w:rsidRPr="00EB525A" w14:paraId="2258FEFF" w14:textId="77777777" w:rsidTr="005B2424">
        <w:trPr>
          <w:trHeight w:val="920"/>
        </w:trPr>
        <w:tc>
          <w:tcPr>
            <w:tcW w:w="1376" w:type="dxa"/>
          </w:tcPr>
          <w:p w14:paraId="5E9FD55D"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Pr>
          <w:p w14:paraId="34C9478C"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2004-2010</w:t>
            </w:r>
          </w:p>
        </w:tc>
        <w:tc>
          <w:tcPr>
            <w:tcW w:w="5167" w:type="dxa"/>
          </w:tcPr>
          <w:p w14:paraId="28CA9BE1" w14:textId="77777777" w:rsidR="004327BA" w:rsidRPr="005617EC" w:rsidRDefault="004327BA" w:rsidP="005B2424">
            <w:pPr>
              <w:autoSpaceDE w:val="0"/>
              <w:autoSpaceDN w:val="0"/>
              <w:adjustRightInd w:val="0"/>
              <w:rPr>
                <w:rFonts w:ascii="Times New Roman" w:hAnsi="Times New Roman" w:cs="Times New Roman"/>
                <w:sz w:val="24"/>
                <w:szCs w:val="24"/>
                <w:lang w:val="en-US"/>
              </w:rPr>
            </w:pPr>
            <w:r w:rsidRPr="005617EC">
              <w:rPr>
                <w:rFonts w:ascii="Times New Roman" w:hAnsi="Times New Roman" w:cs="Times New Roman"/>
                <w:sz w:val="24"/>
                <w:szCs w:val="24"/>
                <w:lang w:val="en-US"/>
              </w:rPr>
              <w:t>”Still thinking about the same 12 issues, which of these issues was most important to you and your family during the</w:t>
            </w:r>
            <w:r>
              <w:rPr>
                <w:rFonts w:ascii="Times New Roman" w:hAnsi="Times New Roman" w:cs="Times New Roman"/>
                <w:sz w:val="24"/>
                <w:szCs w:val="24"/>
                <w:lang w:val="en-US"/>
              </w:rPr>
              <w:t xml:space="preserve"> </w:t>
            </w:r>
            <w:r w:rsidRPr="005617EC">
              <w:rPr>
                <w:rFonts w:ascii="Times New Roman" w:hAnsi="Times New Roman" w:cs="Times New Roman"/>
                <w:sz w:val="24"/>
                <w:szCs w:val="24"/>
                <w:lang w:val="en-US"/>
              </w:rPr>
              <w:t>election campaign?”</w:t>
            </w:r>
          </w:p>
        </w:tc>
        <w:tc>
          <w:tcPr>
            <w:tcW w:w="1415" w:type="dxa"/>
          </w:tcPr>
          <w:p w14:paraId="7FCACE4B"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Closed-list</w:t>
            </w:r>
          </w:p>
        </w:tc>
      </w:tr>
      <w:tr w:rsidR="004327BA" w:rsidRPr="00EB525A" w14:paraId="5779BFBF" w14:textId="77777777" w:rsidTr="005B2424">
        <w:trPr>
          <w:trHeight w:val="694"/>
        </w:trPr>
        <w:tc>
          <w:tcPr>
            <w:tcW w:w="1376" w:type="dxa"/>
            <w:tcBorders>
              <w:bottom w:val="single" w:sz="4" w:space="0" w:color="auto"/>
            </w:tcBorders>
          </w:tcPr>
          <w:p w14:paraId="4B3B37E8"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Borders>
              <w:bottom w:val="single" w:sz="4" w:space="0" w:color="auto"/>
            </w:tcBorders>
          </w:tcPr>
          <w:p w14:paraId="39DC8CC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1990-2001</w:t>
            </w:r>
          </w:p>
        </w:tc>
        <w:tc>
          <w:tcPr>
            <w:tcW w:w="5167" w:type="dxa"/>
            <w:tcBorders>
              <w:bottom w:val="single" w:sz="4" w:space="0" w:color="auto"/>
            </w:tcBorders>
          </w:tcPr>
          <w:p w14:paraId="5D10C145" w14:textId="77777777" w:rsidR="004327BA" w:rsidRPr="005617EC" w:rsidRDefault="004327BA" w:rsidP="005B2424">
            <w:pPr>
              <w:autoSpaceDE w:val="0"/>
              <w:autoSpaceDN w:val="0"/>
              <w:adjustRightInd w:val="0"/>
              <w:rPr>
                <w:rFonts w:ascii="Times New Roman" w:hAnsi="Times New Roman" w:cs="Times New Roman"/>
                <w:sz w:val="24"/>
                <w:szCs w:val="24"/>
                <w:lang w:val="en-US"/>
              </w:rPr>
            </w:pPr>
            <w:r w:rsidRPr="005617EC">
              <w:rPr>
                <w:rFonts w:ascii="Times New Roman" w:hAnsi="Times New Roman" w:cs="Times New Roman"/>
                <w:sz w:val="24"/>
                <w:szCs w:val="24"/>
                <w:lang w:val="en-US"/>
              </w:rPr>
              <w:t>“Which of these issues has worried you and your family most in the last 12 months?”</w:t>
            </w:r>
          </w:p>
        </w:tc>
        <w:tc>
          <w:tcPr>
            <w:tcW w:w="1415" w:type="dxa"/>
            <w:tcBorders>
              <w:bottom w:val="single" w:sz="4" w:space="0" w:color="auto"/>
            </w:tcBorders>
          </w:tcPr>
          <w:p w14:paraId="66D36941"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Closed-list</w:t>
            </w:r>
          </w:p>
        </w:tc>
      </w:tr>
      <w:tr w:rsidR="004327BA" w:rsidRPr="00EB525A" w14:paraId="2A26862C" w14:textId="77777777" w:rsidTr="005B2424">
        <w:trPr>
          <w:trHeight w:val="690"/>
        </w:trPr>
        <w:tc>
          <w:tcPr>
            <w:tcW w:w="1376" w:type="dxa"/>
            <w:tcBorders>
              <w:top w:val="single" w:sz="4" w:space="0" w:color="auto"/>
            </w:tcBorders>
          </w:tcPr>
          <w:p w14:paraId="74BDFA1F"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New Zealand</w:t>
            </w:r>
          </w:p>
        </w:tc>
        <w:tc>
          <w:tcPr>
            <w:tcW w:w="1395" w:type="dxa"/>
            <w:tcBorders>
              <w:top w:val="single" w:sz="4" w:space="0" w:color="auto"/>
            </w:tcBorders>
          </w:tcPr>
          <w:p w14:paraId="37315B24"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2002-2014</w:t>
            </w:r>
          </w:p>
        </w:tc>
        <w:tc>
          <w:tcPr>
            <w:tcW w:w="5167" w:type="dxa"/>
            <w:tcBorders>
              <w:top w:val="single" w:sz="4" w:space="0" w:color="auto"/>
            </w:tcBorders>
          </w:tcPr>
          <w:p w14:paraId="7B8252DC"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“What was the single most important issue in the election?”</w:t>
            </w:r>
          </w:p>
        </w:tc>
        <w:tc>
          <w:tcPr>
            <w:tcW w:w="1415" w:type="dxa"/>
            <w:tcBorders>
              <w:top w:val="single" w:sz="4" w:space="0" w:color="auto"/>
            </w:tcBorders>
          </w:tcPr>
          <w:p w14:paraId="51B1B982"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Open-ended</w:t>
            </w:r>
          </w:p>
        </w:tc>
      </w:tr>
      <w:tr w:rsidR="004327BA" w:rsidRPr="00EB525A" w14:paraId="2436AB9C" w14:textId="77777777" w:rsidTr="005B2424">
        <w:trPr>
          <w:trHeight w:val="983"/>
        </w:trPr>
        <w:tc>
          <w:tcPr>
            <w:tcW w:w="1376" w:type="dxa"/>
            <w:tcBorders>
              <w:bottom w:val="single" w:sz="4" w:space="0" w:color="auto"/>
            </w:tcBorders>
          </w:tcPr>
          <w:p w14:paraId="22F60693" w14:textId="77777777" w:rsidR="004327BA" w:rsidRPr="005617EC" w:rsidRDefault="004327BA" w:rsidP="005B2424">
            <w:pPr>
              <w:pStyle w:val="Ingenafstand"/>
              <w:rPr>
                <w:rFonts w:ascii="Times New Roman" w:hAnsi="Times New Roman" w:cs="Times New Roman"/>
                <w:sz w:val="24"/>
                <w:szCs w:val="24"/>
                <w:lang w:val="en-US"/>
              </w:rPr>
            </w:pPr>
          </w:p>
        </w:tc>
        <w:tc>
          <w:tcPr>
            <w:tcW w:w="1395" w:type="dxa"/>
            <w:tcBorders>
              <w:bottom w:val="single" w:sz="4" w:space="0" w:color="auto"/>
            </w:tcBorders>
          </w:tcPr>
          <w:p w14:paraId="5366FEE8"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1999</w:t>
            </w:r>
          </w:p>
        </w:tc>
        <w:tc>
          <w:tcPr>
            <w:tcW w:w="5167" w:type="dxa"/>
            <w:tcBorders>
              <w:bottom w:val="single" w:sz="4" w:space="0" w:color="auto"/>
            </w:tcBorders>
          </w:tcPr>
          <w:p w14:paraId="314DEB64"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“Still thinking about the same issues, when you were deciding about how to vote, how important was each of these issues to you personally?”</w:t>
            </w:r>
          </w:p>
        </w:tc>
        <w:tc>
          <w:tcPr>
            <w:tcW w:w="1415" w:type="dxa"/>
            <w:tcBorders>
              <w:bottom w:val="single" w:sz="4" w:space="0" w:color="auto"/>
            </w:tcBorders>
          </w:tcPr>
          <w:p w14:paraId="154C1E64" w14:textId="77777777" w:rsidR="004327BA" w:rsidRPr="005617EC" w:rsidRDefault="004327BA" w:rsidP="005B2424">
            <w:pPr>
              <w:pStyle w:val="Ingenafstand"/>
              <w:rPr>
                <w:rFonts w:ascii="Times New Roman" w:hAnsi="Times New Roman" w:cs="Times New Roman"/>
                <w:sz w:val="24"/>
                <w:szCs w:val="24"/>
                <w:lang w:val="en-US"/>
              </w:rPr>
            </w:pPr>
            <w:r w:rsidRPr="005617EC">
              <w:rPr>
                <w:rFonts w:ascii="Times New Roman" w:hAnsi="Times New Roman" w:cs="Times New Roman"/>
                <w:sz w:val="24"/>
                <w:szCs w:val="24"/>
                <w:lang w:val="en-US"/>
              </w:rPr>
              <w:t>Closed-list</w:t>
            </w:r>
          </w:p>
        </w:tc>
      </w:tr>
    </w:tbl>
    <w:p w14:paraId="60624BDF" w14:textId="77777777" w:rsidR="004327BA" w:rsidRPr="005617EC" w:rsidRDefault="004327BA" w:rsidP="004327BA">
      <w:pPr>
        <w:spacing w:line="276" w:lineRule="auto"/>
        <w:rPr>
          <w:rFonts w:ascii="Times New Roman" w:hAnsi="Times New Roman" w:cs="Times New Roman"/>
          <w:sz w:val="24"/>
          <w:szCs w:val="24"/>
          <w:lang w:val="en-US"/>
        </w:rPr>
      </w:pPr>
      <w:r w:rsidRPr="0045114B">
        <w:rPr>
          <w:rFonts w:ascii="Times New Roman" w:hAnsi="Times New Roman" w:cs="Times New Roman"/>
          <w:sz w:val="24"/>
          <w:szCs w:val="24"/>
          <w:u w:val="single"/>
          <w:lang w:val="en-US"/>
        </w:rPr>
        <w:t>Notes</w:t>
      </w:r>
      <w:r w:rsidRPr="005617EC">
        <w:rPr>
          <w:rFonts w:ascii="Times New Roman" w:hAnsi="Times New Roman" w:cs="Times New Roman"/>
          <w:sz w:val="24"/>
          <w:szCs w:val="24"/>
          <w:lang w:val="en-US"/>
        </w:rPr>
        <w:t xml:space="preserve">: The question formats were accessed by the authors either in the codebook of the national election study or the actual questionnaire. Some of these documents have been translated to English, others are in the language of the country. </w:t>
      </w:r>
    </w:p>
    <w:p w14:paraId="36059FCD" w14:textId="77777777" w:rsidR="004327BA" w:rsidRDefault="004327BA" w:rsidP="004327BA">
      <w:pPr>
        <w:spacing w:line="240" w:lineRule="auto"/>
        <w:rPr>
          <w:rFonts w:ascii="Times New Roman" w:hAnsi="Times New Roman" w:cs="Times New Roman"/>
          <w:sz w:val="24"/>
          <w:szCs w:val="24"/>
          <w:lang w:val="en-US"/>
        </w:rPr>
      </w:pPr>
    </w:p>
    <w:p w14:paraId="10D043A2" w14:textId="38AF99A9" w:rsidR="004327BA" w:rsidRPr="005617EC" w:rsidRDefault="004327BA" w:rsidP="00A22221">
      <w:pPr>
        <w:spacing w:line="360" w:lineRule="auto"/>
        <w:rPr>
          <w:rFonts w:ascii="Times New Roman" w:hAnsi="Times New Roman" w:cs="Times New Roman"/>
          <w:sz w:val="24"/>
          <w:szCs w:val="24"/>
          <w:lang w:val="en-US"/>
        </w:rPr>
      </w:pPr>
      <w:r w:rsidRPr="005617EC">
        <w:rPr>
          <w:rFonts w:ascii="Times New Roman" w:hAnsi="Times New Roman" w:cs="Times New Roman"/>
          <w:sz w:val="24"/>
          <w:szCs w:val="24"/>
          <w:lang w:val="en-US"/>
        </w:rPr>
        <w:t xml:space="preserve">One concern with this data could be </w:t>
      </w:r>
      <w:r>
        <w:rPr>
          <w:rFonts w:ascii="Times New Roman" w:hAnsi="Times New Roman" w:cs="Times New Roman"/>
          <w:sz w:val="24"/>
          <w:szCs w:val="24"/>
          <w:lang w:val="en-US"/>
        </w:rPr>
        <w:t xml:space="preserve">a lack of </w:t>
      </w:r>
      <w:r w:rsidRPr="002C30CC">
        <w:rPr>
          <w:rFonts w:ascii="Times New Roman" w:hAnsi="Times New Roman" w:cs="Times New Roman"/>
          <w:sz w:val="24"/>
          <w:szCs w:val="24"/>
          <w:lang w:val="en-US"/>
        </w:rPr>
        <w:t xml:space="preserve">cross-national and temporal comparability in </w:t>
      </w:r>
      <w:r>
        <w:rPr>
          <w:rFonts w:ascii="Times New Roman" w:hAnsi="Times New Roman" w:cs="Times New Roman"/>
          <w:sz w:val="24"/>
          <w:szCs w:val="24"/>
          <w:lang w:val="en-US"/>
        </w:rPr>
        <w:t xml:space="preserve">the survey questions. Since we apply country fixed effects, the main concern is the temporal comparability within countries. The greatest concern would probably be if the question format changes from open-ended answers to closed-list answers or if the issue categories in the closed list changes greatly. However, this is fortunately not the case. Among our </w:t>
      </w:r>
      <w:r w:rsidR="00E1223F">
        <w:rPr>
          <w:rFonts w:ascii="Times New Roman" w:hAnsi="Times New Roman" w:cs="Times New Roman"/>
          <w:sz w:val="24"/>
          <w:szCs w:val="24"/>
          <w:lang w:val="en-US"/>
        </w:rPr>
        <w:t xml:space="preserve">107 </w:t>
      </w:r>
      <w:r>
        <w:rPr>
          <w:rFonts w:ascii="Times New Roman" w:hAnsi="Times New Roman" w:cs="Times New Roman"/>
          <w:sz w:val="24"/>
          <w:szCs w:val="24"/>
          <w:lang w:val="en-US"/>
        </w:rPr>
        <w:t>elections, we only have two instances where the format changes from open to closed answers in New Zealand in 1999 and in Germany in 2005. It is highly unlikely that such small changes influence our results. Apart from these cases of changes to closed lists, Australia applies a closed-list for the entire period of analysis. Hence, the question format remains constant within the country and is therefore less of a concern. For the other surveys in our data set, an open-ended format is applied. Thus, we are confident that our data is comparable</w:t>
      </w:r>
      <w:r w:rsidRPr="002C30CC">
        <w:rPr>
          <w:rFonts w:ascii="Times New Roman" w:hAnsi="Times New Roman" w:cs="Times New Roman"/>
          <w:sz w:val="24"/>
          <w:szCs w:val="24"/>
          <w:lang w:val="en-US"/>
        </w:rPr>
        <w:t xml:space="preserve"> cross-national</w:t>
      </w:r>
      <w:r>
        <w:rPr>
          <w:rFonts w:ascii="Times New Roman" w:hAnsi="Times New Roman" w:cs="Times New Roman"/>
          <w:sz w:val="24"/>
          <w:szCs w:val="24"/>
          <w:lang w:val="en-US"/>
        </w:rPr>
        <w:t>ly</w:t>
      </w:r>
      <w:r w:rsidRPr="002C30CC">
        <w:rPr>
          <w:rFonts w:ascii="Times New Roman" w:hAnsi="Times New Roman" w:cs="Times New Roman"/>
          <w:sz w:val="24"/>
          <w:szCs w:val="24"/>
          <w:lang w:val="en-US"/>
        </w:rPr>
        <w:t xml:space="preserve"> and temporal</w:t>
      </w:r>
      <w:r>
        <w:rPr>
          <w:rFonts w:ascii="Times New Roman" w:hAnsi="Times New Roman" w:cs="Times New Roman"/>
          <w:sz w:val="24"/>
          <w:szCs w:val="24"/>
          <w:lang w:val="en-US"/>
        </w:rPr>
        <w:t xml:space="preserve">ly. Moreover, the widely used open-ended format ensures that variation in closed-list-categories is not a concern. We also note that the actual question is almost identical across open-ended and closed-list answer setups, across countries and over time (Table A3). </w:t>
      </w:r>
    </w:p>
    <w:p w14:paraId="041845C7" w14:textId="3FBBFB72" w:rsidR="00540F19" w:rsidRDefault="00540F19" w:rsidP="004A5999">
      <w:pPr>
        <w:spacing w:line="360" w:lineRule="auto"/>
        <w:ind w:firstLine="1304"/>
        <w:rPr>
          <w:rFonts w:ascii="Times New Roman" w:hAnsi="Times New Roman" w:cs="Times New Roman"/>
          <w:bCs/>
          <w:sz w:val="24"/>
          <w:szCs w:val="24"/>
          <w:lang w:val="en-US"/>
        </w:rPr>
      </w:pPr>
      <w:r w:rsidRPr="00A66FE2">
        <w:rPr>
          <w:rFonts w:ascii="Times New Roman" w:hAnsi="Times New Roman" w:cs="Times New Roman"/>
          <w:bCs/>
          <w:sz w:val="24"/>
          <w:szCs w:val="24"/>
          <w:lang w:val="en-US"/>
        </w:rPr>
        <w:t>We issue classified the open-ended</w:t>
      </w:r>
      <w:r>
        <w:rPr>
          <w:rFonts w:ascii="Times New Roman" w:hAnsi="Times New Roman" w:cs="Times New Roman"/>
          <w:bCs/>
          <w:sz w:val="24"/>
          <w:szCs w:val="24"/>
          <w:lang w:val="en-US"/>
        </w:rPr>
        <w:t xml:space="preserve"> answers via key-word searches. We used keywords from the </w:t>
      </w:r>
      <w:r w:rsidR="00BF15C9">
        <w:rPr>
          <w:rFonts w:ascii="Times New Roman" w:hAnsi="Times New Roman" w:cs="Times New Roman"/>
          <w:bCs/>
          <w:sz w:val="24"/>
          <w:szCs w:val="24"/>
          <w:lang w:val="en-US"/>
        </w:rPr>
        <w:t>descriptions of the codes in the codebook of the Comparative Agendas Project (CAP). This means for instance the keywords for immigration, which is code 9 in the CAP codebook, includes “immig</w:t>
      </w:r>
      <w:r w:rsidR="006D59C4">
        <w:rPr>
          <w:rFonts w:ascii="Times New Roman" w:hAnsi="Times New Roman" w:cs="Times New Roman"/>
          <w:bCs/>
          <w:sz w:val="24"/>
          <w:szCs w:val="24"/>
          <w:lang w:val="en-US"/>
        </w:rPr>
        <w:t>ra*”, “asylum”, “refugee</w:t>
      </w:r>
      <w:r w:rsidR="00571D31">
        <w:rPr>
          <w:rFonts w:ascii="Times New Roman" w:hAnsi="Times New Roman" w:cs="Times New Roman"/>
          <w:bCs/>
          <w:sz w:val="24"/>
          <w:szCs w:val="24"/>
          <w:lang w:val="en-US"/>
        </w:rPr>
        <w:t>*</w:t>
      </w:r>
      <w:r w:rsidR="006D59C4">
        <w:rPr>
          <w:rFonts w:ascii="Times New Roman" w:hAnsi="Times New Roman" w:cs="Times New Roman"/>
          <w:bCs/>
          <w:sz w:val="24"/>
          <w:szCs w:val="24"/>
          <w:lang w:val="en-US"/>
        </w:rPr>
        <w:t>”, "border</w:t>
      </w:r>
      <w:r w:rsidR="00571D31">
        <w:rPr>
          <w:rFonts w:ascii="Times New Roman" w:hAnsi="Times New Roman" w:cs="Times New Roman"/>
          <w:bCs/>
          <w:sz w:val="24"/>
          <w:szCs w:val="24"/>
          <w:lang w:val="en-US"/>
        </w:rPr>
        <w:t>*</w:t>
      </w:r>
      <w:r w:rsidR="006D59C4">
        <w:rPr>
          <w:rFonts w:ascii="Times New Roman" w:hAnsi="Times New Roman" w:cs="Times New Roman"/>
          <w:bCs/>
          <w:sz w:val="24"/>
          <w:szCs w:val="24"/>
          <w:lang w:val="en-US"/>
        </w:rPr>
        <w:t>”</w:t>
      </w:r>
      <w:r w:rsidR="00571D31">
        <w:rPr>
          <w:rFonts w:ascii="Times New Roman" w:hAnsi="Times New Roman" w:cs="Times New Roman"/>
          <w:bCs/>
          <w:sz w:val="24"/>
          <w:szCs w:val="24"/>
          <w:lang w:val="en-US"/>
        </w:rPr>
        <w:t xml:space="preserve">, “foreigner*”. </w:t>
      </w:r>
      <w:r w:rsidR="00571D31">
        <w:rPr>
          <w:rFonts w:ascii="Times New Roman" w:hAnsi="Times New Roman" w:cs="Times New Roman"/>
          <w:bCs/>
          <w:sz w:val="24"/>
          <w:szCs w:val="24"/>
          <w:lang w:val="en-US"/>
        </w:rPr>
        <w:lastRenderedPageBreak/>
        <w:t xml:space="preserve">Keywords for the economy, which is code 1 in the CAP codebook, includes </w:t>
      </w:r>
      <w:r w:rsidR="00585F9B">
        <w:rPr>
          <w:rFonts w:ascii="Times New Roman" w:hAnsi="Times New Roman" w:cs="Times New Roman"/>
          <w:bCs/>
          <w:sz w:val="24"/>
          <w:szCs w:val="24"/>
          <w:lang w:val="en-US"/>
        </w:rPr>
        <w:t>“econ*”, “infla*”, “GDP*”</w:t>
      </w:r>
      <w:r w:rsidR="00FC46A5">
        <w:rPr>
          <w:rFonts w:ascii="Times New Roman" w:hAnsi="Times New Roman" w:cs="Times New Roman"/>
          <w:bCs/>
          <w:sz w:val="24"/>
          <w:szCs w:val="24"/>
          <w:lang w:val="en-US"/>
        </w:rPr>
        <w:t xml:space="preserve"> </w:t>
      </w:r>
      <w:r w:rsidR="00585F9B">
        <w:rPr>
          <w:rFonts w:ascii="Times New Roman" w:hAnsi="Times New Roman" w:cs="Times New Roman"/>
          <w:bCs/>
          <w:sz w:val="24"/>
          <w:szCs w:val="24"/>
          <w:lang w:val="en-US"/>
        </w:rPr>
        <w:t xml:space="preserve">but not "unemployment” which has a separate issue category in our analysis. </w:t>
      </w:r>
      <w:r w:rsidR="00FC46A5">
        <w:rPr>
          <w:rFonts w:ascii="Times New Roman" w:hAnsi="Times New Roman" w:cs="Times New Roman"/>
          <w:bCs/>
          <w:sz w:val="24"/>
          <w:szCs w:val="24"/>
          <w:lang w:val="en-US"/>
        </w:rPr>
        <w:t xml:space="preserve">The key word search was iterative in the sense that we kept checking the uncoded data </w:t>
      </w:r>
      <w:r w:rsidR="00022E94">
        <w:rPr>
          <w:rFonts w:ascii="Times New Roman" w:hAnsi="Times New Roman" w:cs="Times New Roman"/>
          <w:bCs/>
          <w:sz w:val="24"/>
          <w:szCs w:val="24"/>
          <w:lang w:val="en-US"/>
        </w:rPr>
        <w:t>for e.g. spelling errors etc. in order to pick up all the answers that belonged to a certain issue category</w:t>
      </w:r>
      <w:r w:rsidR="00972B1C">
        <w:rPr>
          <w:rFonts w:ascii="Times New Roman" w:hAnsi="Times New Roman" w:cs="Times New Roman"/>
          <w:bCs/>
          <w:sz w:val="24"/>
          <w:szCs w:val="24"/>
          <w:lang w:val="en-US"/>
        </w:rPr>
        <w:t xml:space="preserve"> until all relevant answers were categorized</w:t>
      </w:r>
      <w:r w:rsidR="00022E94">
        <w:rPr>
          <w:rFonts w:ascii="Times New Roman" w:hAnsi="Times New Roman" w:cs="Times New Roman"/>
          <w:bCs/>
          <w:sz w:val="24"/>
          <w:szCs w:val="24"/>
          <w:lang w:val="en-US"/>
        </w:rPr>
        <w:t xml:space="preserve">. </w:t>
      </w:r>
      <w:r w:rsidR="000C7F06">
        <w:rPr>
          <w:rFonts w:ascii="Times New Roman" w:hAnsi="Times New Roman" w:cs="Times New Roman"/>
          <w:bCs/>
          <w:sz w:val="24"/>
          <w:szCs w:val="24"/>
          <w:lang w:val="en-US"/>
        </w:rPr>
        <w:t xml:space="preserve">The codes for these issue classifications are available upon request. </w:t>
      </w:r>
    </w:p>
    <w:p w14:paraId="47C05397" w14:textId="77777777" w:rsidR="00540F19" w:rsidRPr="00A66FE2" w:rsidRDefault="00540F19" w:rsidP="004327BA">
      <w:pPr>
        <w:rPr>
          <w:rFonts w:ascii="Times New Roman" w:hAnsi="Times New Roman" w:cs="Times New Roman"/>
          <w:bCs/>
          <w:sz w:val="24"/>
          <w:szCs w:val="24"/>
          <w:lang w:val="en-US"/>
        </w:rPr>
      </w:pPr>
    </w:p>
    <w:p w14:paraId="737B764F" w14:textId="77777777" w:rsidR="004327BA" w:rsidRPr="0045114B" w:rsidRDefault="004327BA" w:rsidP="004327BA">
      <w:pPr>
        <w:spacing w:line="240" w:lineRule="auto"/>
        <w:rPr>
          <w:rFonts w:ascii="Times New Roman" w:hAnsi="Times New Roman" w:cs="Times New Roman"/>
          <w:b/>
          <w:sz w:val="28"/>
          <w:szCs w:val="28"/>
          <w:u w:val="single"/>
          <w:lang w:val="en-US"/>
        </w:rPr>
      </w:pPr>
      <w:r w:rsidRPr="0045114B">
        <w:rPr>
          <w:rFonts w:ascii="Times New Roman" w:hAnsi="Times New Roman" w:cs="Times New Roman"/>
          <w:b/>
          <w:sz w:val="28"/>
          <w:szCs w:val="28"/>
          <w:u w:val="single"/>
          <w:lang w:val="en-US"/>
        </w:rPr>
        <w:t>Section IV</w:t>
      </w:r>
      <w:r>
        <w:rPr>
          <w:rFonts w:ascii="Times New Roman" w:hAnsi="Times New Roman" w:cs="Times New Roman"/>
          <w:b/>
          <w:sz w:val="28"/>
          <w:szCs w:val="28"/>
          <w:u w:val="single"/>
          <w:lang w:val="en-US"/>
        </w:rPr>
        <w:t>. Measures of national conditions pertaining to the different issue areas in our study</w:t>
      </w:r>
    </w:p>
    <w:p w14:paraId="627699ED" w14:textId="77777777" w:rsidR="004327BA" w:rsidRPr="0045114B" w:rsidRDefault="004327BA" w:rsidP="004327BA">
      <w:pPr>
        <w:spacing w:line="240" w:lineRule="auto"/>
        <w:rPr>
          <w:rFonts w:ascii="Times New Roman" w:hAnsi="Times New Roman" w:cs="Times New Roman"/>
          <w:sz w:val="4"/>
          <w:szCs w:val="4"/>
          <w:lang w:val="en-US"/>
        </w:rPr>
      </w:pPr>
    </w:p>
    <w:p w14:paraId="7AFC0238" w14:textId="066111D5" w:rsidR="004327BA" w:rsidRDefault="004327BA" w:rsidP="004A599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the analysis, we include a national-level indicator for each of our seven issue areas across our 13 countries. For comparative analyses we require indicators that are both consistent within each country over time and cross-nationally comparable. Thus, we select indicators that are collected by major international organizations such as the OECD, the World Bank, and the UN. This also implies that we have to choose between the indicators that these organizations supply. Below we describe each of our issue area indicators, discuss their use in previous studies, and in some cases review their strengths and drawbacks</w:t>
      </w:r>
      <w:r w:rsidR="006476AA">
        <w:rPr>
          <w:rFonts w:ascii="Times New Roman" w:hAnsi="Times New Roman" w:cs="Times New Roman"/>
          <w:sz w:val="24"/>
          <w:szCs w:val="24"/>
          <w:lang w:val="en-US"/>
        </w:rPr>
        <w:t xml:space="preserve">. </w:t>
      </w:r>
      <w:r w:rsidR="006476AA" w:rsidRPr="00A66FE2">
        <w:rPr>
          <w:rFonts w:ascii="Times New Roman" w:hAnsi="Times New Roman" w:cs="Times New Roman"/>
          <w:sz w:val="24"/>
          <w:szCs w:val="24"/>
          <w:lang w:val="en-US"/>
        </w:rPr>
        <w:t>See also further discussion as analysis based on alternative indicators in Appendix Section VIII</w:t>
      </w:r>
      <w:r w:rsidR="00ED1D42" w:rsidRPr="00A66FE2">
        <w:rPr>
          <w:rFonts w:ascii="Times New Roman" w:hAnsi="Times New Roman" w:cs="Times New Roman"/>
          <w:sz w:val="24"/>
          <w:szCs w:val="24"/>
          <w:lang w:val="en-US"/>
        </w:rPr>
        <w:t>.</w:t>
      </w:r>
    </w:p>
    <w:p w14:paraId="30EE187A" w14:textId="77777777" w:rsidR="004327BA" w:rsidRDefault="004327BA" w:rsidP="004A5999">
      <w:pPr>
        <w:spacing w:line="360" w:lineRule="auto"/>
        <w:rPr>
          <w:rFonts w:ascii="Times New Roman" w:hAnsi="Times New Roman" w:cs="Times New Roman"/>
          <w:sz w:val="24"/>
          <w:szCs w:val="24"/>
          <w:lang w:val="en-US"/>
        </w:rPr>
      </w:pPr>
      <w:r w:rsidRPr="00A1230D">
        <w:rPr>
          <w:rFonts w:ascii="Times New Roman" w:hAnsi="Times New Roman" w:cs="Times New Roman"/>
          <w:sz w:val="24"/>
          <w:szCs w:val="24"/>
          <w:u w:val="single"/>
          <w:lang w:val="en-US"/>
        </w:rPr>
        <w:t>On the unemployment</w:t>
      </w:r>
      <w:r>
        <w:rPr>
          <w:rFonts w:ascii="Times New Roman" w:hAnsi="Times New Roman" w:cs="Times New Roman"/>
          <w:sz w:val="24"/>
          <w:szCs w:val="24"/>
          <w:u w:val="single"/>
          <w:lang w:val="en-US"/>
        </w:rPr>
        <w:t xml:space="preserve"> issue area</w:t>
      </w:r>
      <w:r>
        <w:rPr>
          <w:rFonts w:ascii="Times New Roman" w:hAnsi="Times New Roman" w:cs="Times New Roman"/>
          <w:sz w:val="24"/>
          <w:szCs w:val="24"/>
          <w:lang w:val="en-US"/>
        </w:rPr>
        <w:t>, we rely on previous studies and use the unemployment rate (Soroka 2002: 77-78; Bevan et al. 2019; Seeberg 2018).</w:t>
      </w:r>
    </w:p>
    <w:p w14:paraId="392DDD28" w14:textId="77777777" w:rsidR="004327BA" w:rsidRPr="00B26C2E" w:rsidRDefault="004327BA" w:rsidP="004A5999">
      <w:pPr>
        <w:spacing w:line="360" w:lineRule="auto"/>
        <w:rPr>
          <w:rFonts w:ascii="Times New Roman" w:hAnsi="Times New Roman" w:cs="Times New Roman"/>
          <w:sz w:val="24"/>
          <w:szCs w:val="24"/>
          <w:lang w:val="en-US"/>
        </w:rPr>
      </w:pPr>
      <w:r w:rsidRPr="00A1230D">
        <w:rPr>
          <w:rFonts w:ascii="Times New Roman" w:hAnsi="Times New Roman" w:cs="Times New Roman"/>
          <w:sz w:val="24"/>
          <w:szCs w:val="24"/>
          <w:u w:val="single"/>
          <w:lang w:val="en-US"/>
        </w:rPr>
        <w:t>On the economy</w:t>
      </w:r>
      <w:r>
        <w:rPr>
          <w:rFonts w:ascii="Times New Roman" w:hAnsi="Times New Roman" w:cs="Times New Roman"/>
          <w:sz w:val="24"/>
          <w:szCs w:val="24"/>
          <w:u w:val="single"/>
          <w:lang w:val="en-US"/>
        </w:rPr>
        <w:t xml:space="preserve"> issue area</w:t>
      </w:r>
      <w:r>
        <w:rPr>
          <w:rFonts w:ascii="Times New Roman" w:hAnsi="Times New Roman" w:cs="Times New Roman"/>
          <w:sz w:val="24"/>
          <w:szCs w:val="24"/>
          <w:lang w:val="en-US"/>
        </w:rPr>
        <w:t xml:space="preserve">, we rely on previous studies and use GDP growth </w:t>
      </w:r>
      <w:r w:rsidRPr="00B26C2E">
        <w:rPr>
          <w:rFonts w:ascii="Times New Roman" w:hAnsi="Times New Roman" w:cs="Times New Roman"/>
          <w:sz w:val="24"/>
          <w:szCs w:val="24"/>
          <w:lang w:val="en-US"/>
        </w:rPr>
        <w:t>(Bevan et al. 2019; Traber et al. 2020)</w:t>
      </w:r>
      <w:r>
        <w:rPr>
          <w:rFonts w:ascii="Times New Roman" w:hAnsi="Times New Roman" w:cs="Times New Roman"/>
          <w:sz w:val="24"/>
          <w:szCs w:val="24"/>
          <w:lang w:val="en-US"/>
        </w:rPr>
        <w:t>.</w:t>
      </w:r>
    </w:p>
    <w:p w14:paraId="2F8A2365" w14:textId="77777777" w:rsidR="004327BA" w:rsidRDefault="004327BA" w:rsidP="004A5999">
      <w:pPr>
        <w:spacing w:line="360" w:lineRule="auto"/>
        <w:rPr>
          <w:rFonts w:ascii="Times New Roman" w:hAnsi="Times New Roman" w:cs="Times New Roman"/>
          <w:sz w:val="24"/>
          <w:szCs w:val="24"/>
          <w:lang w:val="en-US"/>
        </w:rPr>
      </w:pPr>
      <w:r w:rsidRPr="00A1230D">
        <w:rPr>
          <w:rFonts w:ascii="Times New Roman" w:hAnsi="Times New Roman" w:cs="Times New Roman"/>
          <w:sz w:val="24"/>
          <w:szCs w:val="24"/>
          <w:u w:val="single"/>
          <w:lang w:val="en-US"/>
        </w:rPr>
        <w:t>On the crime</w:t>
      </w:r>
      <w:r>
        <w:rPr>
          <w:rFonts w:ascii="Times New Roman" w:hAnsi="Times New Roman" w:cs="Times New Roman"/>
          <w:sz w:val="24"/>
          <w:szCs w:val="24"/>
          <w:u w:val="single"/>
          <w:lang w:val="en-US"/>
        </w:rPr>
        <w:t xml:space="preserve"> issue area</w:t>
      </w:r>
      <w:r>
        <w:rPr>
          <w:rFonts w:ascii="Times New Roman" w:hAnsi="Times New Roman" w:cs="Times New Roman"/>
          <w:sz w:val="24"/>
          <w:szCs w:val="24"/>
          <w:lang w:val="en-US"/>
        </w:rPr>
        <w:t>, we rely on previous studies and use h</w:t>
      </w:r>
      <w:r w:rsidRPr="002C30CC">
        <w:rPr>
          <w:rFonts w:ascii="Times New Roman" w:hAnsi="Times New Roman" w:cs="Times New Roman"/>
          <w:sz w:val="24"/>
          <w:szCs w:val="24"/>
          <w:lang w:val="en-US"/>
        </w:rPr>
        <w:t>omicides per citizen</w:t>
      </w:r>
      <w:r>
        <w:rPr>
          <w:rFonts w:ascii="Times New Roman" w:hAnsi="Times New Roman" w:cs="Times New Roman"/>
          <w:sz w:val="24"/>
          <w:szCs w:val="24"/>
          <w:lang w:val="en-US"/>
        </w:rPr>
        <w:t xml:space="preserve"> (Soroka 2002; Seeberg 2018, Bevan et al. 2016, Jones and Baumgartner 2005: 219-220; Clarke et al. 2013: 61). This is the most serious, the one that is on the front pages of the tabloids and can stir anxiety among citizens. If homicides are on the rise, government will quickly come under pressure to ‘do something.’ </w:t>
      </w:r>
    </w:p>
    <w:p w14:paraId="617CA7B1" w14:textId="77777777" w:rsidR="004327BA" w:rsidRDefault="004327BA" w:rsidP="004A5999">
      <w:pPr>
        <w:spacing w:line="360" w:lineRule="auto"/>
        <w:rPr>
          <w:rFonts w:ascii="Times New Roman" w:hAnsi="Times New Roman" w:cs="Times New Roman"/>
          <w:sz w:val="24"/>
          <w:szCs w:val="24"/>
          <w:lang w:val="en-US"/>
        </w:rPr>
      </w:pPr>
      <w:r w:rsidRPr="00A1230D">
        <w:rPr>
          <w:rFonts w:ascii="Times New Roman" w:hAnsi="Times New Roman" w:cs="Times New Roman"/>
          <w:sz w:val="24"/>
          <w:szCs w:val="24"/>
          <w:u w:val="single"/>
          <w:lang w:val="en-US"/>
        </w:rPr>
        <w:t>On the immigration</w:t>
      </w:r>
      <w:r>
        <w:rPr>
          <w:rFonts w:ascii="Times New Roman" w:hAnsi="Times New Roman" w:cs="Times New Roman"/>
          <w:sz w:val="24"/>
          <w:szCs w:val="24"/>
          <w:u w:val="single"/>
          <w:lang w:val="en-US"/>
        </w:rPr>
        <w:t xml:space="preserve"> issue area</w:t>
      </w:r>
      <w:r>
        <w:rPr>
          <w:rFonts w:ascii="Times New Roman" w:hAnsi="Times New Roman" w:cs="Times New Roman"/>
          <w:sz w:val="24"/>
          <w:szCs w:val="24"/>
          <w:lang w:val="en-US"/>
        </w:rPr>
        <w:t>, we rely on previous studies and use a</w:t>
      </w:r>
      <w:r w:rsidRPr="002C30CC">
        <w:rPr>
          <w:rFonts w:ascii="Times New Roman" w:hAnsi="Times New Roman" w:cs="Times New Roman"/>
          <w:sz w:val="24"/>
          <w:szCs w:val="24"/>
          <w:lang w:val="en-US"/>
        </w:rPr>
        <w:t>sylum seekers per citizen</w:t>
      </w:r>
      <w:r>
        <w:rPr>
          <w:rFonts w:ascii="Times New Roman" w:hAnsi="Times New Roman" w:cs="Times New Roman"/>
          <w:sz w:val="24"/>
          <w:szCs w:val="24"/>
          <w:lang w:val="en-US"/>
        </w:rPr>
        <w:t xml:space="preserve"> (Seeberg 2018, Bevan et al. 2016; Clarke et al. 2013: 63; Green-Pedersen 2019: 90). A major policy problem for European decision-makers is the large number of Africans crossing the Mediterranean by boat and refugees from Iraq and Syria in the past decades to seek asylum across Europe. </w:t>
      </w:r>
    </w:p>
    <w:p w14:paraId="063A0E84" w14:textId="77777777" w:rsidR="004327BA" w:rsidRDefault="004327BA" w:rsidP="004A5999">
      <w:pPr>
        <w:spacing w:line="360" w:lineRule="auto"/>
        <w:rPr>
          <w:rFonts w:ascii="Times New Roman" w:hAnsi="Times New Roman" w:cs="Times New Roman"/>
          <w:sz w:val="24"/>
          <w:szCs w:val="24"/>
          <w:lang w:val="en-US"/>
        </w:rPr>
      </w:pPr>
      <w:r w:rsidRPr="00A1230D">
        <w:rPr>
          <w:rFonts w:ascii="Times New Roman" w:hAnsi="Times New Roman" w:cs="Times New Roman"/>
          <w:sz w:val="24"/>
          <w:szCs w:val="24"/>
          <w:u w:val="single"/>
          <w:lang w:val="en-US"/>
        </w:rPr>
        <w:lastRenderedPageBreak/>
        <w:t xml:space="preserve">On the </w:t>
      </w:r>
      <w:r>
        <w:rPr>
          <w:rFonts w:ascii="Times New Roman" w:hAnsi="Times New Roman" w:cs="Times New Roman"/>
          <w:sz w:val="24"/>
          <w:szCs w:val="24"/>
          <w:u w:val="single"/>
          <w:lang w:val="en-US"/>
        </w:rPr>
        <w:t>e</w:t>
      </w:r>
      <w:r w:rsidRPr="00A1230D">
        <w:rPr>
          <w:rFonts w:ascii="Times New Roman" w:hAnsi="Times New Roman" w:cs="Times New Roman"/>
          <w:sz w:val="24"/>
          <w:szCs w:val="24"/>
          <w:u w:val="single"/>
          <w:lang w:val="en-US"/>
        </w:rPr>
        <w:t>nvironment</w:t>
      </w:r>
      <w:r>
        <w:rPr>
          <w:rFonts w:ascii="Times New Roman" w:hAnsi="Times New Roman" w:cs="Times New Roman"/>
          <w:sz w:val="24"/>
          <w:szCs w:val="24"/>
          <w:u w:val="single"/>
          <w:lang w:val="en-US"/>
        </w:rPr>
        <w:t xml:space="preserve"> issue area</w:t>
      </w:r>
      <w:r>
        <w:rPr>
          <w:rFonts w:ascii="Times New Roman" w:hAnsi="Times New Roman" w:cs="Times New Roman"/>
          <w:sz w:val="24"/>
          <w:szCs w:val="24"/>
          <w:lang w:val="en-US"/>
        </w:rPr>
        <w:t xml:space="preserve">, we rely on </w:t>
      </w:r>
      <w:r w:rsidRPr="002C30CC">
        <w:rPr>
          <w:rFonts w:ascii="Times New Roman" w:hAnsi="Times New Roman" w:cs="Times New Roman"/>
          <w:sz w:val="24"/>
          <w:szCs w:val="24"/>
          <w:lang w:val="en-US"/>
        </w:rPr>
        <w:t>CO</w:t>
      </w:r>
      <w:r w:rsidRPr="002C30CC">
        <w:rPr>
          <w:rFonts w:ascii="Times New Roman" w:hAnsi="Times New Roman" w:cs="Times New Roman"/>
          <w:sz w:val="24"/>
          <w:szCs w:val="24"/>
          <w:vertAlign w:val="subscript"/>
          <w:lang w:val="en-US"/>
        </w:rPr>
        <w:t>2</w:t>
      </w:r>
      <w:r w:rsidRPr="002C30CC">
        <w:rPr>
          <w:rFonts w:ascii="Times New Roman" w:hAnsi="Times New Roman" w:cs="Times New Roman"/>
          <w:sz w:val="24"/>
          <w:szCs w:val="24"/>
          <w:lang w:val="en-US"/>
        </w:rPr>
        <w:t>-</w:t>
      </w:r>
      <w:r>
        <w:rPr>
          <w:rFonts w:ascii="Times New Roman" w:hAnsi="Times New Roman" w:cs="Times New Roman"/>
          <w:sz w:val="24"/>
          <w:szCs w:val="24"/>
          <w:lang w:val="en-US"/>
        </w:rPr>
        <w:t>e</w:t>
      </w:r>
      <w:r w:rsidRPr="002C30CC">
        <w:rPr>
          <w:rFonts w:ascii="Times New Roman" w:hAnsi="Times New Roman" w:cs="Times New Roman"/>
          <w:sz w:val="24"/>
          <w:szCs w:val="24"/>
          <w:lang w:val="en-US"/>
        </w:rPr>
        <w:t>mission per citizen</w:t>
      </w:r>
      <w:r>
        <w:rPr>
          <w:rFonts w:ascii="Times New Roman" w:hAnsi="Times New Roman" w:cs="Times New Roman"/>
          <w:sz w:val="24"/>
          <w:szCs w:val="24"/>
          <w:lang w:val="en-US"/>
        </w:rPr>
        <w:t xml:space="preserve"> because this is the major modern problem on the environment, and this indicator has been used in previous research (Soroka, 2002; Green-Pedersen 2019: 122; Seeberg 2016). Heated debate about climate change and its solution revolves around this measure. We acknowledge that this measure does not capture soil, air, or water pollution from manufacturing and agriculture, which is also a major issue for the environment. </w:t>
      </w:r>
    </w:p>
    <w:p w14:paraId="7C4B8FED" w14:textId="7514F43A" w:rsidR="004327BA" w:rsidRDefault="004327BA" w:rsidP="004A5999">
      <w:pPr>
        <w:spacing w:line="360" w:lineRule="auto"/>
        <w:rPr>
          <w:rFonts w:ascii="Times New Roman" w:hAnsi="Times New Roman" w:cs="Times New Roman"/>
          <w:sz w:val="24"/>
          <w:szCs w:val="24"/>
          <w:lang w:val="en-US"/>
        </w:rPr>
      </w:pPr>
      <w:r w:rsidRPr="00A1230D">
        <w:rPr>
          <w:rFonts w:ascii="Times New Roman" w:hAnsi="Times New Roman" w:cs="Times New Roman"/>
          <w:sz w:val="24"/>
          <w:szCs w:val="24"/>
          <w:u w:val="single"/>
          <w:lang w:val="en-US"/>
        </w:rPr>
        <w:t>On the education</w:t>
      </w:r>
      <w:r>
        <w:rPr>
          <w:rFonts w:ascii="Times New Roman" w:hAnsi="Times New Roman" w:cs="Times New Roman"/>
          <w:sz w:val="24"/>
          <w:szCs w:val="24"/>
          <w:u w:val="single"/>
          <w:lang w:val="en-US"/>
        </w:rPr>
        <w:t xml:space="preserve"> issue area</w:t>
      </w:r>
      <w:r>
        <w:rPr>
          <w:rFonts w:ascii="Times New Roman" w:hAnsi="Times New Roman" w:cs="Times New Roman"/>
          <w:sz w:val="24"/>
          <w:szCs w:val="24"/>
          <w:lang w:val="en-US"/>
        </w:rPr>
        <w:t>, we use the prop</w:t>
      </w:r>
      <w:r w:rsidRPr="002C30CC">
        <w:rPr>
          <w:rFonts w:ascii="Times New Roman" w:hAnsi="Times New Roman" w:cs="Times New Roman"/>
          <w:sz w:val="24"/>
          <w:szCs w:val="24"/>
          <w:lang w:val="en-US"/>
        </w:rPr>
        <w:t xml:space="preserve">ortion of </w:t>
      </w:r>
      <w:r w:rsidR="004F1D13">
        <w:rPr>
          <w:rFonts w:ascii="Times New Roman" w:hAnsi="Times New Roman" w:cs="Times New Roman"/>
          <w:sz w:val="24"/>
          <w:szCs w:val="24"/>
          <w:lang w:val="en-US"/>
        </w:rPr>
        <w:t>0</w:t>
      </w:r>
      <w:r w:rsidRPr="002C30CC">
        <w:rPr>
          <w:rFonts w:ascii="Times New Roman" w:hAnsi="Times New Roman" w:cs="Times New Roman"/>
          <w:sz w:val="24"/>
          <w:szCs w:val="24"/>
          <w:lang w:val="en-US"/>
        </w:rPr>
        <w:t>-14</w:t>
      </w:r>
      <w:r>
        <w:rPr>
          <w:rFonts w:ascii="Times New Roman" w:hAnsi="Times New Roman" w:cs="Times New Roman"/>
          <w:sz w:val="24"/>
          <w:szCs w:val="24"/>
          <w:lang w:val="en-US"/>
        </w:rPr>
        <w:t>-</w:t>
      </w:r>
      <w:r w:rsidRPr="002C30CC">
        <w:rPr>
          <w:rFonts w:ascii="Times New Roman" w:hAnsi="Times New Roman" w:cs="Times New Roman"/>
          <w:sz w:val="24"/>
          <w:szCs w:val="24"/>
          <w:lang w:val="en-US"/>
        </w:rPr>
        <w:t>year</w:t>
      </w:r>
      <w:r w:rsidR="009A4309">
        <w:rPr>
          <w:rFonts w:ascii="Times New Roman" w:hAnsi="Times New Roman" w:cs="Times New Roman"/>
          <w:sz w:val="24"/>
          <w:szCs w:val="24"/>
          <w:lang w:val="en-US"/>
        </w:rPr>
        <w:t>s-</w:t>
      </w:r>
      <w:r w:rsidRPr="002C30CC">
        <w:rPr>
          <w:rFonts w:ascii="Times New Roman" w:hAnsi="Times New Roman" w:cs="Times New Roman"/>
          <w:sz w:val="24"/>
          <w:szCs w:val="24"/>
          <w:lang w:val="en-US"/>
        </w:rPr>
        <w:t>old</w:t>
      </w:r>
      <w:r>
        <w:rPr>
          <w:rFonts w:ascii="Times New Roman" w:hAnsi="Times New Roman" w:cs="Times New Roman"/>
          <w:sz w:val="24"/>
          <w:szCs w:val="24"/>
          <w:lang w:val="en-US"/>
        </w:rPr>
        <w:t>. As in previous research (Mortensen et al. 2022: 104), we use this indicator because an increasing number of children requires more classrooms and more teachers, which is expensive and thereby becomes a key problem pressure on governments. We could have relied on school performance measures instead such as the PISA-scores. However</w:t>
      </w:r>
      <w:r w:rsidR="009A4309">
        <w:rPr>
          <w:rFonts w:ascii="Times New Roman" w:hAnsi="Times New Roman" w:cs="Times New Roman"/>
          <w:sz w:val="24"/>
          <w:szCs w:val="24"/>
          <w:lang w:val="en-US"/>
        </w:rPr>
        <w:t>,</w:t>
      </w:r>
      <w:r>
        <w:rPr>
          <w:rFonts w:ascii="Times New Roman" w:hAnsi="Times New Roman" w:cs="Times New Roman"/>
          <w:sz w:val="24"/>
          <w:szCs w:val="24"/>
          <w:lang w:val="en-US"/>
        </w:rPr>
        <w:t xml:space="preserve"> these are released infrequently and only since about 2004.</w:t>
      </w:r>
    </w:p>
    <w:p w14:paraId="79DD7D37" w14:textId="731F399E" w:rsidR="004327BA" w:rsidRPr="00335B9A" w:rsidRDefault="004327BA" w:rsidP="004A5999">
      <w:pPr>
        <w:spacing w:line="360" w:lineRule="auto"/>
        <w:rPr>
          <w:rFonts w:ascii="Times New Roman" w:hAnsi="Times New Roman" w:cs="Times New Roman"/>
          <w:sz w:val="24"/>
          <w:szCs w:val="24"/>
          <w:lang w:val="en-US"/>
        </w:rPr>
      </w:pPr>
      <w:r w:rsidRPr="00A1230D">
        <w:rPr>
          <w:rFonts w:ascii="Times New Roman" w:hAnsi="Times New Roman" w:cs="Times New Roman"/>
          <w:sz w:val="24"/>
          <w:szCs w:val="24"/>
          <w:u w:val="single"/>
          <w:lang w:val="en-US"/>
        </w:rPr>
        <w:t>On the social welfare</w:t>
      </w:r>
      <w:r>
        <w:rPr>
          <w:rFonts w:ascii="Times New Roman" w:hAnsi="Times New Roman" w:cs="Times New Roman"/>
          <w:sz w:val="24"/>
          <w:szCs w:val="24"/>
          <w:u w:val="single"/>
          <w:lang w:val="en-US"/>
        </w:rPr>
        <w:t xml:space="preserve"> issue area</w:t>
      </w:r>
      <w:r>
        <w:rPr>
          <w:rFonts w:ascii="Times New Roman" w:hAnsi="Times New Roman" w:cs="Times New Roman"/>
          <w:sz w:val="24"/>
          <w:szCs w:val="24"/>
          <w:lang w:val="en-US"/>
        </w:rPr>
        <w:t>, we use the p</w:t>
      </w:r>
      <w:r w:rsidRPr="002C30CC">
        <w:rPr>
          <w:rFonts w:ascii="Times New Roman" w:hAnsi="Times New Roman" w:cs="Times New Roman"/>
          <w:sz w:val="24"/>
          <w:szCs w:val="24"/>
          <w:lang w:val="en-US"/>
        </w:rPr>
        <w:t>roportion of 65+ year old</w:t>
      </w:r>
      <w:r>
        <w:rPr>
          <w:rFonts w:ascii="Times New Roman" w:hAnsi="Times New Roman" w:cs="Times New Roman"/>
          <w:sz w:val="24"/>
          <w:szCs w:val="24"/>
          <w:lang w:val="en-US"/>
        </w:rPr>
        <w:t>s (as in Mortensen et al. 2022: 104). We use this indicator because a major component of the pressure on modern welfare states is the ageing population and increasing number of retired citizens. We acknowledge that social welfare also includes assistance to sick, low income and/or unemployed adults aged 18-65. To capture this broader perspective on social welfare, we could have relied on a measure of overall income inequality such as the Gini coefficient. However, this measure was not consistently available over time and across the countries in our sample. Moreover, the Gini coefficient is a very slow-moving indicator, and therefore ill-suited for statistical analysis of within-country effects)</w:t>
      </w:r>
      <w:r w:rsidR="009A430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see, e.g., Gidron et al. 2020). </w:t>
      </w:r>
    </w:p>
    <w:p w14:paraId="4119AC94" w14:textId="77777777" w:rsidR="004327BA" w:rsidRPr="002B6344" w:rsidRDefault="004327BA" w:rsidP="004327BA">
      <w:pPr>
        <w:rPr>
          <w:rFonts w:ascii="Times New Roman" w:hAnsi="Times New Roman" w:cs="Times New Roman"/>
          <w:sz w:val="24"/>
          <w:szCs w:val="24"/>
          <w:lang w:val="en-US"/>
        </w:rPr>
      </w:pPr>
      <w:r w:rsidRPr="002B6344">
        <w:rPr>
          <w:rFonts w:ascii="Times New Roman" w:hAnsi="Times New Roman" w:cs="Times New Roman"/>
          <w:b/>
          <w:sz w:val="24"/>
          <w:szCs w:val="24"/>
          <w:lang w:val="en-US"/>
        </w:rPr>
        <w:t>References</w:t>
      </w:r>
      <w:r w:rsidRPr="002B6344">
        <w:rPr>
          <w:rFonts w:ascii="Times New Roman" w:hAnsi="Times New Roman" w:cs="Times New Roman"/>
          <w:sz w:val="24"/>
          <w:szCs w:val="24"/>
          <w:lang w:val="en-US"/>
        </w:rPr>
        <w:t xml:space="preserve"> (not in </w:t>
      </w:r>
      <w:r>
        <w:rPr>
          <w:rFonts w:ascii="Times New Roman" w:hAnsi="Times New Roman" w:cs="Times New Roman"/>
          <w:sz w:val="24"/>
          <w:szCs w:val="24"/>
          <w:lang w:val="en-US"/>
        </w:rPr>
        <w:t xml:space="preserve">the </w:t>
      </w:r>
      <w:r w:rsidRPr="002B6344">
        <w:rPr>
          <w:rFonts w:ascii="Times New Roman" w:hAnsi="Times New Roman" w:cs="Times New Roman"/>
          <w:sz w:val="24"/>
          <w:szCs w:val="24"/>
          <w:lang w:val="en-US"/>
        </w:rPr>
        <w:t xml:space="preserve">reference list in </w:t>
      </w:r>
      <w:r>
        <w:rPr>
          <w:rFonts w:ascii="Times New Roman" w:hAnsi="Times New Roman" w:cs="Times New Roman"/>
          <w:sz w:val="24"/>
          <w:szCs w:val="24"/>
          <w:lang w:val="en-US"/>
        </w:rPr>
        <w:t xml:space="preserve">the </w:t>
      </w:r>
      <w:r w:rsidRPr="002B6344">
        <w:rPr>
          <w:rFonts w:ascii="Times New Roman" w:hAnsi="Times New Roman" w:cs="Times New Roman"/>
          <w:sz w:val="24"/>
          <w:szCs w:val="24"/>
          <w:lang w:val="en-US"/>
        </w:rPr>
        <w:t>main manuscript)</w:t>
      </w:r>
    </w:p>
    <w:p w14:paraId="10FE7E83" w14:textId="77777777" w:rsidR="004327BA" w:rsidRPr="009C49BA" w:rsidRDefault="004327BA" w:rsidP="004327BA">
      <w:pPr>
        <w:ind w:left="567" w:hanging="567"/>
        <w:rPr>
          <w:rStyle w:val="pagerange"/>
          <w:rFonts w:ascii="Times New Roman" w:hAnsi="Times New Roman" w:cs="Times New Roman"/>
          <w:sz w:val="24"/>
          <w:szCs w:val="24"/>
          <w:shd w:val="clear" w:color="auto" w:fill="FFFFFF"/>
          <w:lang w:val="en-US"/>
        </w:rPr>
      </w:pPr>
      <w:r w:rsidRPr="009C49BA">
        <w:rPr>
          <w:rStyle w:val="authors"/>
          <w:rFonts w:ascii="Times New Roman" w:hAnsi="Times New Roman" w:cs="Times New Roman"/>
          <w:sz w:val="24"/>
          <w:szCs w:val="24"/>
          <w:shd w:val="clear" w:color="auto" w:fill="FFFFFF"/>
          <w:lang w:val="en-US"/>
        </w:rPr>
        <w:t>Bevan, Shaun, Jennings, Will and Mark Pickup</w:t>
      </w:r>
      <w:r w:rsidRPr="009C49BA">
        <w:rPr>
          <w:rFonts w:ascii="Times New Roman" w:hAnsi="Times New Roman" w:cs="Times New Roman"/>
          <w:sz w:val="24"/>
          <w:szCs w:val="24"/>
          <w:shd w:val="clear" w:color="auto" w:fill="FFFFFF"/>
          <w:lang w:val="en-US"/>
        </w:rPr>
        <w:t> </w:t>
      </w:r>
      <w:r w:rsidRPr="009C49BA">
        <w:rPr>
          <w:rStyle w:val="Dato2"/>
          <w:rFonts w:ascii="Times New Roman" w:hAnsi="Times New Roman" w:cs="Times New Roman"/>
          <w:sz w:val="24"/>
          <w:szCs w:val="24"/>
          <w:shd w:val="clear" w:color="auto" w:fill="FFFFFF"/>
          <w:lang w:val="en-US"/>
        </w:rPr>
        <w:t>2019.</w:t>
      </w:r>
      <w:r w:rsidRPr="009C49BA">
        <w:rPr>
          <w:rFonts w:ascii="Times New Roman" w:hAnsi="Times New Roman" w:cs="Times New Roman"/>
          <w:sz w:val="24"/>
          <w:szCs w:val="24"/>
          <w:shd w:val="clear" w:color="auto" w:fill="FFFFFF"/>
          <w:lang w:val="en-US"/>
        </w:rPr>
        <w:t> “</w:t>
      </w:r>
      <w:r w:rsidRPr="009C49BA">
        <w:rPr>
          <w:rStyle w:val="arttitle"/>
          <w:rFonts w:ascii="Times New Roman" w:hAnsi="Times New Roman" w:cs="Times New Roman"/>
          <w:sz w:val="24"/>
          <w:szCs w:val="24"/>
          <w:shd w:val="clear" w:color="auto" w:fill="FFFFFF"/>
          <w:lang w:val="en-US"/>
        </w:rPr>
        <w:t>Problem detection in legislative oversight: an analysis of legislative committee agendas in the UK and US,”</w:t>
      </w:r>
      <w:r w:rsidRPr="009C49BA">
        <w:rPr>
          <w:rFonts w:ascii="Times New Roman" w:hAnsi="Times New Roman" w:cs="Times New Roman"/>
          <w:sz w:val="24"/>
          <w:szCs w:val="24"/>
          <w:shd w:val="clear" w:color="auto" w:fill="FFFFFF"/>
          <w:lang w:val="en-US"/>
        </w:rPr>
        <w:t> </w:t>
      </w:r>
      <w:r w:rsidRPr="009C49BA">
        <w:rPr>
          <w:rStyle w:val="serialtitle"/>
          <w:rFonts w:ascii="Times New Roman" w:hAnsi="Times New Roman" w:cs="Times New Roman"/>
          <w:i/>
          <w:iCs/>
          <w:sz w:val="24"/>
          <w:szCs w:val="24"/>
          <w:shd w:val="clear" w:color="auto" w:fill="FFFFFF"/>
          <w:lang w:val="en-US"/>
        </w:rPr>
        <w:t>Journal of European Public Policy</w:t>
      </w:r>
      <w:r w:rsidRPr="009C49BA">
        <w:rPr>
          <w:rStyle w:val="serialtitle"/>
          <w:rFonts w:ascii="Times New Roman" w:hAnsi="Times New Roman" w:cs="Times New Roman"/>
          <w:sz w:val="24"/>
          <w:szCs w:val="24"/>
          <w:shd w:val="clear" w:color="auto" w:fill="FFFFFF"/>
          <w:lang w:val="en-US"/>
        </w:rPr>
        <w:t>,</w:t>
      </w:r>
      <w:r w:rsidRPr="009C49BA">
        <w:rPr>
          <w:rFonts w:ascii="Times New Roman" w:hAnsi="Times New Roman" w:cs="Times New Roman"/>
          <w:sz w:val="24"/>
          <w:szCs w:val="24"/>
          <w:shd w:val="clear" w:color="auto" w:fill="FFFFFF"/>
          <w:lang w:val="en-US"/>
        </w:rPr>
        <w:t> </w:t>
      </w:r>
      <w:r w:rsidRPr="009C49BA">
        <w:rPr>
          <w:rStyle w:val="volumeissue"/>
          <w:rFonts w:ascii="Times New Roman" w:hAnsi="Times New Roman" w:cs="Times New Roman"/>
          <w:sz w:val="24"/>
          <w:szCs w:val="24"/>
          <w:shd w:val="clear" w:color="auto" w:fill="FFFFFF"/>
          <w:lang w:val="en-US"/>
        </w:rPr>
        <w:t>26:10,</w:t>
      </w:r>
      <w:r w:rsidRPr="009C49BA">
        <w:rPr>
          <w:rFonts w:ascii="Times New Roman" w:hAnsi="Times New Roman" w:cs="Times New Roman"/>
          <w:sz w:val="24"/>
          <w:szCs w:val="24"/>
          <w:shd w:val="clear" w:color="auto" w:fill="FFFFFF"/>
          <w:lang w:val="en-US"/>
        </w:rPr>
        <w:t> </w:t>
      </w:r>
      <w:r w:rsidRPr="009C49BA">
        <w:rPr>
          <w:rStyle w:val="pagerange"/>
          <w:rFonts w:ascii="Times New Roman" w:hAnsi="Times New Roman" w:cs="Times New Roman"/>
          <w:sz w:val="24"/>
          <w:szCs w:val="24"/>
          <w:shd w:val="clear" w:color="auto" w:fill="FFFFFF"/>
          <w:lang w:val="en-US"/>
        </w:rPr>
        <w:t>1560-1578.</w:t>
      </w:r>
    </w:p>
    <w:p w14:paraId="0E482BC7" w14:textId="77777777" w:rsidR="004327BA" w:rsidRPr="009C49BA" w:rsidRDefault="004327BA" w:rsidP="004327BA">
      <w:pPr>
        <w:ind w:left="567" w:hanging="567"/>
        <w:rPr>
          <w:rStyle w:val="pagerange"/>
          <w:rFonts w:ascii="Times New Roman" w:hAnsi="Times New Roman" w:cs="Times New Roman"/>
          <w:sz w:val="24"/>
          <w:szCs w:val="24"/>
          <w:shd w:val="clear" w:color="auto" w:fill="FFFFFF"/>
          <w:lang w:val="en-US"/>
        </w:rPr>
      </w:pPr>
      <w:r w:rsidRPr="009C49BA">
        <w:rPr>
          <w:rStyle w:val="pagerange"/>
          <w:rFonts w:ascii="Times New Roman" w:hAnsi="Times New Roman" w:cs="Times New Roman"/>
          <w:sz w:val="24"/>
          <w:szCs w:val="24"/>
          <w:shd w:val="clear" w:color="auto" w:fill="FFFFFF"/>
          <w:lang w:val="en-US"/>
        </w:rPr>
        <w:t xml:space="preserve">Gidron, Noam, James Adams, and Will Horne. 2020. </w:t>
      </w:r>
      <w:r w:rsidRPr="009C49BA">
        <w:rPr>
          <w:rStyle w:val="pagerange"/>
          <w:rFonts w:ascii="Times New Roman" w:hAnsi="Times New Roman" w:cs="Times New Roman"/>
          <w:i/>
          <w:iCs/>
          <w:sz w:val="24"/>
          <w:szCs w:val="24"/>
          <w:shd w:val="clear" w:color="auto" w:fill="FFFFFF"/>
          <w:lang w:val="en-US"/>
        </w:rPr>
        <w:t>American Affective Polarization in Comparative Perspective</w:t>
      </w:r>
      <w:r w:rsidRPr="009C49BA">
        <w:rPr>
          <w:rStyle w:val="pagerange"/>
          <w:rFonts w:ascii="Times New Roman" w:hAnsi="Times New Roman" w:cs="Times New Roman"/>
          <w:sz w:val="24"/>
          <w:szCs w:val="24"/>
          <w:shd w:val="clear" w:color="auto" w:fill="FFFFFF"/>
          <w:lang w:val="en-US"/>
        </w:rPr>
        <w:t>. Cambridge Elements series, Cambridge University Press.</w:t>
      </w:r>
    </w:p>
    <w:p w14:paraId="01C43003" w14:textId="77777777" w:rsidR="004327BA" w:rsidRPr="009C49BA" w:rsidRDefault="004327BA" w:rsidP="004327BA">
      <w:pPr>
        <w:ind w:left="567" w:hanging="567"/>
        <w:rPr>
          <w:rFonts w:ascii="Times New Roman" w:hAnsi="Times New Roman" w:cs="Times New Roman"/>
          <w:sz w:val="24"/>
          <w:szCs w:val="24"/>
          <w:lang w:val="en-US"/>
        </w:rPr>
      </w:pPr>
      <w:r w:rsidRPr="009C49BA">
        <w:rPr>
          <w:rFonts w:ascii="Times New Roman" w:hAnsi="Times New Roman" w:cs="Times New Roman"/>
          <w:sz w:val="24"/>
          <w:szCs w:val="24"/>
          <w:lang w:val="en-US"/>
        </w:rPr>
        <w:t xml:space="preserve">Mortensen, Peter, Loftis, Matt, and Henrik </w:t>
      </w:r>
      <w:r w:rsidRPr="009C49BA">
        <w:rPr>
          <w:rStyle w:val="Strk"/>
          <w:rFonts w:ascii="Times New Roman" w:hAnsi="Times New Roman" w:cs="Times New Roman"/>
          <w:b w:val="0"/>
          <w:sz w:val="24"/>
          <w:szCs w:val="24"/>
          <w:lang w:val="en-US"/>
        </w:rPr>
        <w:t>Seeberg</w:t>
      </w:r>
      <w:r w:rsidRPr="009C49BA">
        <w:rPr>
          <w:rStyle w:val="Strk"/>
          <w:rFonts w:ascii="Times New Roman" w:hAnsi="Times New Roman" w:cs="Times New Roman"/>
          <w:sz w:val="24"/>
          <w:szCs w:val="24"/>
          <w:lang w:val="en-US"/>
        </w:rPr>
        <w:t> </w:t>
      </w:r>
      <w:r w:rsidRPr="009C49BA">
        <w:rPr>
          <w:rFonts w:ascii="Times New Roman" w:hAnsi="Times New Roman" w:cs="Times New Roman"/>
          <w:sz w:val="24"/>
          <w:szCs w:val="24"/>
          <w:lang w:val="en-US"/>
        </w:rPr>
        <w:t>2022. </w:t>
      </w:r>
      <w:r w:rsidRPr="009C49BA">
        <w:rPr>
          <w:rStyle w:val="Fremhv"/>
          <w:rFonts w:ascii="Times New Roman" w:hAnsi="Times New Roman" w:cs="Times New Roman"/>
          <w:sz w:val="24"/>
          <w:szCs w:val="24"/>
          <w:lang w:val="en-US"/>
        </w:rPr>
        <w:t>Explaining local policy agendas: Institutions, problems, elections, and actors.</w:t>
      </w:r>
      <w:r w:rsidRPr="009C49BA">
        <w:rPr>
          <w:rFonts w:ascii="Times New Roman" w:hAnsi="Times New Roman" w:cs="Times New Roman"/>
          <w:sz w:val="24"/>
          <w:szCs w:val="24"/>
          <w:lang w:val="en-US"/>
        </w:rPr>
        <w:t> Palgrave Macmillan.</w:t>
      </w:r>
    </w:p>
    <w:p w14:paraId="5E7297D6" w14:textId="77777777" w:rsidR="004327BA" w:rsidRPr="009C49BA" w:rsidRDefault="004327BA" w:rsidP="004327BA">
      <w:pPr>
        <w:ind w:left="567" w:hanging="567"/>
        <w:rPr>
          <w:rFonts w:ascii="Times New Roman" w:hAnsi="Times New Roman" w:cs="Times New Roman"/>
          <w:sz w:val="24"/>
          <w:szCs w:val="24"/>
          <w:lang w:val="en-US"/>
        </w:rPr>
      </w:pPr>
      <w:r w:rsidRPr="009C49BA">
        <w:rPr>
          <w:rFonts w:ascii="Times New Roman" w:hAnsi="Times New Roman" w:cs="Times New Roman"/>
          <w:sz w:val="24"/>
          <w:szCs w:val="24"/>
          <w:lang w:val="en-US"/>
        </w:rPr>
        <w:t xml:space="preserve">Seeberg, Henrik 2018. “The Impact of Opposition Criticism on the Public’s Evaluation of Government Competence,” </w:t>
      </w:r>
      <w:r w:rsidRPr="009C49BA">
        <w:rPr>
          <w:rFonts w:ascii="Times New Roman" w:hAnsi="Times New Roman" w:cs="Times New Roman"/>
          <w:i/>
          <w:iCs/>
          <w:sz w:val="24"/>
          <w:szCs w:val="24"/>
          <w:lang w:val="en-US"/>
        </w:rPr>
        <w:t>Party Politics</w:t>
      </w:r>
      <w:r w:rsidRPr="009C49BA">
        <w:rPr>
          <w:rFonts w:ascii="Times New Roman" w:hAnsi="Times New Roman" w:cs="Times New Roman"/>
          <w:sz w:val="24"/>
          <w:szCs w:val="24"/>
          <w:lang w:val="en-US"/>
        </w:rPr>
        <w:t>, 26(4): 484-495.</w:t>
      </w:r>
    </w:p>
    <w:p w14:paraId="6D37E826" w14:textId="77777777" w:rsidR="004327BA" w:rsidRPr="009C49BA" w:rsidRDefault="004327BA" w:rsidP="004327BA">
      <w:pPr>
        <w:ind w:left="567" w:hanging="567"/>
        <w:rPr>
          <w:rFonts w:ascii="Times New Roman" w:hAnsi="Times New Roman" w:cs="Times New Roman"/>
          <w:sz w:val="24"/>
          <w:szCs w:val="24"/>
          <w:shd w:val="clear" w:color="auto" w:fill="FFFFFF"/>
          <w:lang w:val="en-US"/>
        </w:rPr>
      </w:pPr>
      <w:r w:rsidRPr="009C49BA">
        <w:rPr>
          <w:rStyle w:val="Strk"/>
          <w:rFonts w:ascii="Times New Roman" w:hAnsi="Times New Roman" w:cs="Times New Roman"/>
          <w:b w:val="0"/>
          <w:sz w:val="24"/>
          <w:szCs w:val="24"/>
          <w:shd w:val="clear" w:color="auto" w:fill="FFFFFF"/>
          <w:lang w:val="en-US"/>
        </w:rPr>
        <w:t>Seeberg</w:t>
      </w:r>
      <w:r w:rsidRPr="009C49BA">
        <w:rPr>
          <w:rFonts w:ascii="Times New Roman" w:hAnsi="Times New Roman" w:cs="Times New Roman"/>
          <w:sz w:val="24"/>
          <w:szCs w:val="24"/>
          <w:shd w:val="clear" w:color="auto" w:fill="FFFFFF"/>
          <w:lang w:val="en-US"/>
        </w:rPr>
        <w:t>, Henrik 2016. ”Opposition Policy Influence through Agenda-setting: The Environment in Denmark, 1993–2009”, </w:t>
      </w:r>
      <w:r w:rsidRPr="009C49BA">
        <w:rPr>
          <w:rStyle w:val="Fremhv"/>
          <w:rFonts w:ascii="Times New Roman" w:hAnsi="Times New Roman" w:cs="Times New Roman"/>
          <w:sz w:val="24"/>
          <w:szCs w:val="24"/>
          <w:shd w:val="clear" w:color="auto" w:fill="FFFFFF"/>
          <w:lang w:val="en-US"/>
        </w:rPr>
        <w:t>Scandinavian Political Studies</w:t>
      </w:r>
      <w:r w:rsidRPr="009C49BA">
        <w:rPr>
          <w:rFonts w:ascii="Times New Roman" w:hAnsi="Times New Roman" w:cs="Times New Roman"/>
          <w:sz w:val="24"/>
          <w:szCs w:val="24"/>
          <w:shd w:val="clear" w:color="auto" w:fill="FFFFFF"/>
          <w:lang w:val="en-US"/>
        </w:rPr>
        <w:t>, 39(2): 185-206.</w:t>
      </w:r>
    </w:p>
    <w:p w14:paraId="14D1F0DE" w14:textId="77777777" w:rsidR="004327BA" w:rsidRPr="009C49BA" w:rsidRDefault="004327BA" w:rsidP="004327BA">
      <w:pPr>
        <w:ind w:left="567" w:hanging="567"/>
        <w:rPr>
          <w:rFonts w:ascii="Times New Roman" w:hAnsi="Times New Roman" w:cs="Times New Roman"/>
          <w:b/>
          <w:sz w:val="24"/>
          <w:szCs w:val="24"/>
          <w:lang w:val="en-US"/>
        </w:rPr>
      </w:pPr>
      <w:r w:rsidRPr="009C49BA">
        <w:rPr>
          <w:rFonts w:ascii="Times New Roman" w:hAnsi="Times New Roman" w:cs="Times New Roman"/>
          <w:sz w:val="24"/>
          <w:szCs w:val="24"/>
          <w:shd w:val="clear" w:color="auto" w:fill="FFFFFF"/>
          <w:lang w:val="en-US"/>
        </w:rPr>
        <w:lastRenderedPageBreak/>
        <w:t xml:space="preserve">Traber, D., Schoonvelde, M. and Schumacher, G. 2020. ”Errors have been made, others will be blamed: Issue engagement and blame shifting in prime minister speeches during the economic crisis in Europe.” </w:t>
      </w:r>
      <w:r w:rsidRPr="009C49BA">
        <w:rPr>
          <w:rFonts w:ascii="Times New Roman" w:hAnsi="Times New Roman" w:cs="Times New Roman"/>
          <w:i/>
          <w:sz w:val="24"/>
          <w:szCs w:val="24"/>
          <w:shd w:val="clear" w:color="auto" w:fill="FFFFFF"/>
          <w:lang w:val="en-US"/>
        </w:rPr>
        <w:t>European Journal of Political Research</w:t>
      </w:r>
      <w:r w:rsidRPr="009C49BA">
        <w:rPr>
          <w:rFonts w:ascii="Times New Roman" w:hAnsi="Times New Roman" w:cs="Times New Roman"/>
          <w:sz w:val="24"/>
          <w:szCs w:val="24"/>
          <w:shd w:val="clear" w:color="auto" w:fill="FFFFFF"/>
          <w:lang w:val="en-US"/>
        </w:rPr>
        <w:t>, 59: 45-67.</w:t>
      </w:r>
    </w:p>
    <w:p w14:paraId="55124040" w14:textId="77777777" w:rsidR="004327BA" w:rsidRDefault="004327BA" w:rsidP="004327BA">
      <w:pPr>
        <w:rPr>
          <w:rFonts w:ascii="Times New Roman" w:hAnsi="Times New Roman" w:cs="Times New Roman"/>
          <w:b/>
          <w:sz w:val="24"/>
          <w:szCs w:val="24"/>
          <w:lang w:val="en-US"/>
        </w:rPr>
      </w:pPr>
    </w:p>
    <w:p w14:paraId="673DE584" w14:textId="77777777" w:rsidR="004327BA" w:rsidRPr="0045114B" w:rsidRDefault="004327BA" w:rsidP="004327BA">
      <w:pPr>
        <w:spacing w:line="240" w:lineRule="auto"/>
        <w:rPr>
          <w:rFonts w:ascii="Times New Roman" w:hAnsi="Times New Roman" w:cs="Times New Roman"/>
          <w:b/>
          <w:sz w:val="28"/>
          <w:szCs w:val="28"/>
          <w:u w:val="single"/>
          <w:lang w:val="en-US"/>
        </w:rPr>
      </w:pPr>
      <w:r w:rsidRPr="0045114B">
        <w:rPr>
          <w:rFonts w:ascii="Times New Roman" w:hAnsi="Times New Roman" w:cs="Times New Roman"/>
          <w:b/>
          <w:sz w:val="28"/>
          <w:szCs w:val="28"/>
          <w:u w:val="single"/>
          <w:lang w:val="en-US"/>
        </w:rPr>
        <w:t>Section V</w:t>
      </w:r>
      <w:r>
        <w:rPr>
          <w:rFonts w:ascii="Times New Roman" w:hAnsi="Times New Roman" w:cs="Times New Roman"/>
          <w:b/>
          <w:sz w:val="28"/>
          <w:szCs w:val="28"/>
          <w:u w:val="single"/>
          <w:lang w:val="en-US"/>
        </w:rPr>
        <w:t>. Robustness checks on the effects of measurement error in our independent variables</w:t>
      </w:r>
    </w:p>
    <w:p w14:paraId="4C9AD5A4" w14:textId="77777777" w:rsidR="004327BA" w:rsidRDefault="004327BA" w:rsidP="004327BA">
      <w:pPr>
        <w:spacing w:line="240" w:lineRule="auto"/>
        <w:rPr>
          <w:rFonts w:ascii="Times New Roman" w:hAnsi="Times New Roman" w:cs="Times New Roman"/>
          <w:sz w:val="24"/>
          <w:szCs w:val="24"/>
          <w:lang w:val="en-US"/>
        </w:rPr>
      </w:pPr>
    </w:p>
    <w:p w14:paraId="6B02C280" w14:textId="77777777" w:rsidR="004327BA" w:rsidRDefault="004327BA" w:rsidP="004A5999">
      <w:pPr>
        <w:spacing w:line="360" w:lineRule="auto"/>
        <w:rPr>
          <w:rFonts w:ascii="Times New Roman" w:hAnsi="Times New Roman" w:cs="Times New Roman"/>
          <w:sz w:val="24"/>
          <w:szCs w:val="24"/>
          <w:lang w:val="en-US"/>
        </w:rPr>
      </w:pPr>
      <w:r>
        <w:rPr>
          <w:rFonts w:ascii="Times New Roman" w:hAnsi="Times New Roman" w:cs="Times New Roman"/>
          <w:sz w:val="24"/>
          <w:szCs w:val="24"/>
          <w:u w:val="single"/>
          <w:lang w:val="en-US"/>
        </w:rPr>
        <w:t>Analyses of the effects of errors in our independent variable measures</w:t>
      </w:r>
      <w:r>
        <w:rPr>
          <w:rFonts w:ascii="Times New Roman" w:hAnsi="Times New Roman" w:cs="Times New Roman"/>
          <w:sz w:val="24"/>
          <w:szCs w:val="24"/>
          <w:lang w:val="en-US"/>
        </w:rPr>
        <w:t xml:space="preserve">. </w:t>
      </w:r>
      <w:r w:rsidRPr="002C30CC">
        <w:rPr>
          <w:rFonts w:ascii="Times New Roman" w:hAnsi="Times New Roman" w:cs="Times New Roman"/>
          <w:sz w:val="24"/>
          <w:szCs w:val="24"/>
          <w:lang w:val="en-US"/>
        </w:rPr>
        <w:t xml:space="preserve">We are under no illusion that </w:t>
      </w:r>
      <w:r>
        <w:rPr>
          <w:rFonts w:ascii="Times New Roman" w:hAnsi="Times New Roman" w:cs="Times New Roman"/>
          <w:sz w:val="24"/>
          <w:szCs w:val="24"/>
          <w:lang w:val="en-US"/>
        </w:rPr>
        <w:t>our measures of the key independent variables in our study, namely the</w:t>
      </w:r>
      <w:r w:rsidRPr="002C30C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manifesto-based measures of parties’ issue attention and our measures of national conditions, perfectly capture the true or underlying levels of these variables (see also the discussion in Section IV of this memo). We therefore performed </w:t>
      </w:r>
      <w:r w:rsidRPr="002C30CC">
        <w:rPr>
          <w:rFonts w:ascii="Times New Roman" w:hAnsi="Times New Roman" w:cs="Times New Roman"/>
          <w:sz w:val="24"/>
          <w:szCs w:val="24"/>
          <w:lang w:val="en-US"/>
        </w:rPr>
        <w:t xml:space="preserve">robustness checks to assess </w:t>
      </w:r>
      <w:r>
        <w:rPr>
          <w:rFonts w:ascii="Times New Roman" w:hAnsi="Times New Roman" w:cs="Times New Roman"/>
          <w:sz w:val="24"/>
          <w:szCs w:val="24"/>
          <w:lang w:val="en-US"/>
        </w:rPr>
        <w:t xml:space="preserve">the </w:t>
      </w:r>
      <w:r w:rsidRPr="002C30CC">
        <w:rPr>
          <w:rFonts w:ascii="Times New Roman" w:hAnsi="Times New Roman" w:cs="Times New Roman"/>
          <w:sz w:val="24"/>
          <w:szCs w:val="24"/>
          <w:lang w:val="en-US"/>
        </w:rPr>
        <w:t xml:space="preserve">possible consequences of ‘conceptual slippage’ between our indicators and the </w:t>
      </w:r>
      <w:r>
        <w:rPr>
          <w:rFonts w:ascii="Times New Roman" w:hAnsi="Times New Roman" w:cs="Times New Roman"/>
          <w:sz w:val="24"/>
          <w:szCs w:val="24"/>
          <w:lang w:val="en-US"/>
        </w:rPr>
        <w:t>underlying values of these variables</w:t>
      </w:r>
      <w:r w:rsidRPr="002C30CC">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14:paraId="63ECA51B" w14:textId="5AFD3C78" w:rsidR="004327BA" w:rsidRDefault="004327BA" w:rsidP="004A5999">
      <w:pPr>
        <w:spacing w:line="360" w:lineRule="auto"/>
        <w:rPr>
          <w:rFonts w:ascii="Times New Roman" w:hAnsi="Times New Roman" w:cs="Times New Roman"/>
          <w:color w:val="000000"/>
          <w:sz w:val="24"/>
          <w:szCs w:val="24"/>
          <w:lang w:val="en-US"/>
        </w:rPr>
      </w:pPr>
      <w:r>
        <w:rPr>
          <w:rFonts w:ascii="Times New Roman" w:hAnsi="Times New Roman" w:cs="Times New Roman"/>
          <w:sz w:val="24"/>
          <w:szCs w:val="24"/>
          <w:lang w:val="en-US"/>
        </w:rPr>
        <w:t xml:space="preserve">Tables A4-A5 below report ‘errors-in-variables’ analyses where we specify the correlation between our measured levels of party issue attention and national conditions, and the true or underlying values of these variables, where lower correlations denote greater measurement error. Table A4 reports analyses where we estimate the parameters of Model 1 in the paper while first setting this correlation at 0.9 (column 2) and then at 0.8 (column 3), and compares these estimates to those we reported in Table 3 in the main paper, where we assumed no measurement error, i.e., that the correlation was 1.0 (column 1). We see that in the analyses that specify varying degrees of measurement error in our key independent variables (column 2-3), our parameter estimates on lagged </w:t>
      </w:r>
      <w:r w:rsidRPr="00A87DB2">
        <w:rPr>
          <w:rFonts w:ascii="Times New Roman" w:hAnsi="Times New Roman" w:cs="Times New Roman"/>
          <w:sz w:val="24"/>
          <w:szCs w:val="24"/>
          <w:lang w:val="en-US"/>
        </w:rPr>
        <w:t xml:space="preserve">party system issue attention remain statistically insignificant, so that we continue to reject the </w:t>
      </w:r>
      <w:r w:rsidRPr="0045114B">
        <w:rPr>
          <w:rFonts w:ascii="Times New Roman" w:hAnsi="Times New Roman" w:cs="Times New Roman"/>
          <w:color w:val="000000"/>
          <w:sz w:val="24"/>
          <w:szCs w:val="24"/>
          <w:lang w:val="en-US"/>
        </w:rPr>
        <w:t>party system agenda hypothesis</w:t>
      </w:r>
      <w:r w:rsidRPr="00A87DB2">
        <w:rPr>
          <w:rFonts w:ascii="Times New Roman" w:hAnsi="Times New Roman" w:cs="Times New Roman"/>
          <w:sz w:val="24"/>
          <w:szCs w:val="24"/>
          <w:lang w:val="en-US"/>
        </w:rPr>
        <w:t xml:space="preserve"> (H1), that </w:t>
      </w:r>
      <w:r w:rsidRPr="0045114B">
        <w:rPr>
          <w:rFonts w:ascii="Times New Roman" w:hAnsi="Times New Roman" w:cs="Times New Roman"/>
          <w:sz w:val="24"/>
          <w:szCs w:val="24"/>
          <w:lang w:val="en-US"/>
        </w:rPr>
        <w:t>greater party system attention to an issue area predicts greater subsequent public attention to the issue area</w:t>
      </w:r>
      <w:r>
        <w:rPr>
          <w:rFonts w:ascii="Times New Roman" w:hAnsi="Times New Roman" w:cs="Times New Roman"/>
          <w:sz w:val="24"/>
          <w:szCs w:val="24"/>
          <w:lang w:val="en-US"/>
        </w:rPr>
        <w:t>, all else equal</w:t>
      </w:r>
      <w:r w:rsidRPr="0045114B">
        <w:rPr>
          <w:rFonts w:ascii="Times New Roman" w:hAnsi="Times New Roman" w:cs="Times New Roman"/>
          <w:color w:val="000000"/>
          <w:sz w:val="24"/>
          <w:szCs w:val="24"/>
          <w:lang w:val="en-US"/>
        </w:rPr>
        <w:t>. </w:t>
      </w:r>
      <w:r>
        <w:rPr>
          <w:rFonts w:ascii="Times New Roman" w:hAnsi="Times New Roman" w:cs="Times New Roman"/>
          <w:sz w:val="24"/>
          <w:szCs w:val="24"/>
          <w:lang w:val="en-US"/>
        </w:rPr>
        <w:t xml:space="preserve">And our parameter estimates on the national conditions variable </w:t>
      </w:r>
      <w:r w:rsidRPr="00A87DB2">
        <w:rPr>
          <w:rFonts w:ascii="Times New Roman" w:hAnsi="Times New Roman" w:cs="Times New Roman"/>
          <w:sz w:val="24"/>
          <w:szCs w:val="24"/>
          <w:lang w:val="en-US"/>
        </w:rPr>
        <w:t xml:space="preserve">remain statistically significant </w:t>
      </w:r>
      <w:r>
        <w:rPr>
          <w:rFonts w:ascii="Times New Roman" w:hAnsi="Times New Roman" w:cs="Times New Roman"/>
          <w:sz w:val="24"/>
          <w:szCs w:val="24"/>
          <w:lang w:val="en-US"/>
        </w:rPr>
        <w:t xml:space="preserve">when we specify measurement error, </w:t>
      </w:r>
      <w:r w:rsidRPr="00A87DB2">
        <w:rPr>
          <w:rFonts w:ascii="Times New Roman" w:hAnsi="Times New Roman" w:cs="Times New Roman"/>
          <w:sz w:val="24"/>
          <w:szCs w:val="24"/>
          <w:lang w:val="en-US"/>
        </w:rPr>
        <w:t xml:space="preserve">so that we continue to </w:t>
      </w:r>
      <w:r>
        <w:rPr>
          <w:rFonts w:ascii="Times New Roman" w:hAnsi="Times New Roman" w:cs="Times New Roman"/>
          <w:sz w:val="24"/>
          <w:szCs w:val="24"/>
          <w:lang w:val="en-US"/>
        </w:rPr>
        <w:t xml:space="preserve">accept </w:t>
      </w:r>
      <w:r w:rsidRPr="00613A2F">
        <w:rPr>
          <w:rFonts w:ascii="Times New Roman" w:hAnsi="Times New Roman" w:cs="Times New Roman"/>
          <w:color w:val="000000"/>
          <w:sz w:val="24"/>
          <w:szCs w:val="24"/>
          <w:lang w:val="en-US"/>
        </w:rPr>
        <w:t>the national conditions hypothesis</w:t>
      </w:r>
      <w:r w:rsidRPr="004D01B8">
        <w:rPr>
          <w:rFonts w:ascii="Times New Roman" w:hAnsi="Times New Roman" w:cs="Times New Roman"/>
          <w:color w:val="000000"/>
          <w:sz w:val="24"/>
          <w:szCs w:val="24"/>
          <w:lang w:val="en-US"/>
        </w:rPr>
        <w:t xml:space="preserve"> (H3)</w:t>
      </w:r>
      <w:r>
        <w:rPr>
          <w:rFonts w:ascii="Times New Roman" w:hAnsi="Times New Roman" w:cs="Times New Roman"/>
          <w:color w:val="000000"/>
          <w:sz w:val="24"/>
          <w:szCs w:val="24"/>
          <w:lang w:val="en-US"/>
        </w:rPr>
        <w:t xml:space="preserve">, that national conditions predict subsequent </w:t>
      </w:r>
      <w:r w:rsidRPr="00613A2F">
        <w:rPr>
          <w:rFonts w:ascii="Times New Roman" w:hAnsi="Times New Roman" w:cs="Times New Roman"/>
          <w:color w:val="000000"/>
          <w:sz w:val="24"/>
          <w:szCs w:val="24"/>
          <w:lang w:val="en-US"/>
        </w:rPr>
        <w:t xml:space="preserve">aggregate </w:t>
      </w:r>
      <w:r>
        <w:rPr>
          <w:rFonts w:ascii="Times New Roman" w:hAnsi="Times New Roman" w:cs="Times New Roman"/>
          <w:color w:val="000000"/>
          <w:sz w:val="24"/>
          <w:szCs w:val="24"/>
          <w:lang w:val="en-US"/>
        </w:rPr>
        <w:t xml:space="preserve">issue </w:t>
      </w:r>
      <w:r w:rsidRPr="00613A2F">
        <w:rPr>
          <w:rFonts w:ascii="Times New Roman" w:hAnsi="Times New Roman" w:cs="Times New Roman"/>
          <w:color w:val="000000"/>
          <w:sz w:val="24"/>
          <w:szCs w:val="24"/>
          <w:lang w:val="en-US"/>
        </w:rPr>
        <w:t>attention in the mass public</w:t>
      </w:r>
      <w:r>
        <w:rPr>
          <w:rFonts w:ascii="Times New Roman" w:hAnsi="Times New Roman" w:cs="Times New Roman"/>
          <w:color w:val="000000"/>
          <w:sz w:val="24"/>
          <w:szCs w:val="24"/>
          <w:lang w:val="en-US"/>
        </w:rPr>
        <w:t>. Indeed</w:t>
      </w:r>
      <w:r w:rsidR="001E5E5F">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 xml:space="preserve"> we see that when we specify measurement error in the national conditions variable (columns 2-3 in Table A4) the parameter estimate on this variable becomes much larger compared to when we assume there in no measurement error (column 1). Thus</w:t>
      </w:r>
      <w:r w:rsidR="001E5E5F">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 xml:space="preserve"> it is plausible that national condition levels (and level changes) actually predict much larger substantive changes in the public’s issue attention than the estimates we report in the main paper imply. </w:t>
      </w:r>
    </w:p>
    <w:p w14:paraId="79EC8745" w14:textId="77777777" w:rsidR="004327BA" w:rsidRPr="00842E39" w:rsidRDefault="004327BA" w:rsidP="004327BA">
      <w:pPr>
        <w:spacing w:after="0" w:line="240" w:lineRule="auto"/>
        <w:ind w:right="-46"/>
        <w:rPr>
          <w:rFonts w:ascii="Times New Roman" w:hAnsi="Times New Roman" w:cs="Times New Roman"/>
          <w:b/>
          <w:bCs/>
          <w:sz w:val="26"/>
          <w:szCs w:val="26"/>
          <w:lang w:val="en-US"/>
        </w:rPr>
      </w:pPr>
      <w:r w:rsidRPr="0045114B">
        <w:rPr>
          <w:rFonts w:ascii="Times New Roman" w:hAnsi="Times New Roman" w:cs="Times New Roman"/>
          <w:b/>
          <w:bCs/>
          <w:sz w:val="26"/>
          <w:szCs w:val="26"/>
          <w:lang w:val="en-US"/>
        </w:rPr>
        <w:lastRenderedPageBreak/>
        <w:t>Table A4</w:t>
      </w:r>
      <w:r w:rsidRPr="00C01A1B">
        <w:rPr>
          <w:rFonts w:ascii="Times New Roman" w:hAnsi="Times New Roman" w:cs="Times New Roman"/>
          <w:sz w:val="26"/>
          <w:szCs w:val="26"/>
          <w:lang w:val="en-US"/>
        </w:rPr>
        <w:t>. Predicting changes in the mass public’s issue attention as a function of weighted party system issue attention and national conditions, using ‘errors-in-variables’ analysis.</w:t>
      </w:r>
    </w:p>
    <w:tbl>
      <w:tblPr>
        <w:tblW w:w="8931" w:type="dxa"/>
        <w:tblLayout w:type="fixed"/>
        <w:tblLook w:val="0000" w:firstRow="0" w:lastRow="0" w:firstColumn="0" w:lastColumn="0" w:noHBand="0" w:noVBand="0"/>
      </w:tblPr>
      <w:tblGrid>
        <w:gridCol w:w="5387"/>
        <w:gridCol w:w="1276"/>
        <w:gridCol w:w="1276"/>
        <w:gridCol w:w="992"/>
      </w:tblGrid>
      <w:tr w:rsidR="004327BA" w:rsidRPr="00D02A4F" w14:paraId="0107FD53" w14:textId="77777777" w:rsidTr="005B2424">
        <w:tc>
          <w:tcPr>
            <w:tcW w:w="5387" w:type="dxa"/>
            <w:tcBorders>
              <w:top w:val="single" w:sz="4" w:space="0" w:color="auto"/>
              <w:left w:val="nil"/>
              <w:right w:val="nil"/>
            </w:tcBorders>
            <w:shd w:val="clear" w:color="auto" w:fill="auto"/>
          </w:tcPr>
          <w:p w14:paraId="020E6425"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3544" w:type="dxa"/>
            <w:gridSpan w:val="3"/>
            <w:tcBorders>
              <w:top w:val="single" w:sz="4" w:space="0" w:color="auto"/>
              <w:left w:val="nil"/>
              <w:bottom w:val="single" w:sz="4" w:space="0" w:color="auto"/>
              <w:right w:val="nil"/>
            </w:tcBorders>
          </w:tcPr>
          <w:p w14:paraId="7D249F80" w14:textId="77777777" w:rsidR="004327BA" w:rsidRPr="00746C54" w:rsidRDefault="004327BA" w:rsidP="005B2424">
            <w:pPr>
              <w:pStyle w:val="Ingenafstand"/>
              <w:rPr>
                <w:rFonts w:ascii="Times New Roman" w:hAnsi="Times New Roman" w:cs="Times New Roman"/>
                <w:sz w:val="24"/>
                <w:szCs w:val="24"/>
                <w:lang w:val="en-US"/>
              </w:rPr>
            </w:pPr>
            <w:r w:rsidRPr="00746C54">
              <w:rPr>
                <w:rFonts w:ascii="Times New Roman" w:hAnsi="Times New Roman" w:cs="Times New Roman"/>
                <w:sz w:val="24"/>
                <w:szCs w:val="24"/>
                <w:lang w:val="en-US"/>
              </w:rPr>
              <w:t>∆</w:t>
            </w:r>
            <w:r w:rsidRPr="00613A2F">
              <w:rPr>
                <w:rFonts w:ascii="Times New Roman" w:hAnsi="Times New Roman" w:cs="Times New Roman"/>
                <w:iCs/>
                <w:sz w:val="24"/>
                <w:szCs w:val="24"/>
                <w:lang w:val="en-US"/>
              </w:rPr>
              <w:t>Public attention to issue area</w:t>
            </w:r>
            <w:r>
              <w:rPr>
                <w:rFonts w:ascii="Times New Roman" w:hAnsi="Times New Roman" w:cs="Times New Roman"/>
                <w:i/>
                <w:iCs/>
                <w:sz w:val="24"/>
                <w:szCs w:val="24"/>
                <w:lang w:val="en-US"/>
              </w:rPr>
              <w:t xml:space="preserve"> j </w:t>
            </w:r>
            <w:r>
              <w:rPr>
                <w:rFonts w:ascii="Times New Roman" w:hAnsi="Times New Roman" w:cs="Times New Roman"/>
                <w:sz w:val="24"/>
                <w:szCs w:val="24"/>
                <w:lang w:val="en-US"/>
              </w:rPr>
              <w:t>(</w:t>
            </w:r>
            <w:r>
              <w:rPr>
                <w:rFonts w:ascii="Times New Roman" w:hAnsi="Times New Roman" w:cs="Times New Roman"/>
                <w:i/>
                <w:iCs/>
                <w:sz w:val="24"/>
                <w:szCs w:val="24"/>
                <w:lang w:val="en-US"/>
              </w:rPr>
              <w:t>t</w:t>
            </w:r>
            <w:r>
              <w:rPr>
                <w:rFonts w:ascii="Times New Roman" w:hAnsi="Times New Roman" w:cs="Times New Roman"/>
                <w:sz w:val="24"/>
                <w:szCs w:val="24"/>
                <w:lang w:val="en-US"/>
              </w:rPr>
              <w:t>)</w:t>
            </w:r>
          </w:p>
        </w:tc>
      </w:tr>
      <w:tr w:rsidR="004327BA" w:rsidRPr="00746C54" w14:paraId="123506FA" w14:textId="77777777" w:rsidTr="005B2424">
        <w:tc>
          <w:tcPr>
            <w:tcW w:w="5387" w:type="dxa"/>
            <w:tcBorders>
              <w:left w:val="nil"/>
              <w:bottom w:val="single" w:sz="4" w:space="0" w:color="auto"/>
              <w:right w:val="nil"/>
            </w:tcBorders>
            <w:shd w:val="clear" w:color="auto" w:fill="auto"/>
          </w:tcPr>
          <w:p w14:paraId="2A8DFB19"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single" w:sz="4" w:space="0" w:color="auto"/>
              <w:left w:val="nil"/>
              <w:bottom w:val="single" w:sz="4" w:space="0" w:color="auto"/>
              <w:right w:val="nil"/>
            </w:tcBorders>
          </w:tcPr>
          <w:p w14:paraId="23E6AC6D"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276" w:type="dxa"/>
            <w:tcBorders>
              <w:top w:val="single" w:sz="4" w:space="0" w:color="auto"/>
              <w:left w:val="nil"/>
              <w:bottom w:val="single" w:sz="4" w:space="0" w:color="auto"/>
              <w:right w:val="nil"/>
            </w:tcBorders>
            <w:shd w:val="clear" w:color="auto" w:fill="auto"/>
          </w:tcPr>
          <w:p w14:paraId="6371955E"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r>
              <w:rPr>
                <w:rFonts w:ascii="Times New Roman" w:hAnsi="Times New Roman" w:cs="Times New Roman"/>
                <w:sz w:val="24"/>
                <w:szCs w:val="24"/>
                <w:lang w:val="en-US"/>
              </w:rPr>
              <w:t>2</w:t>
            </w:r>
            <w:r w:rsidRPr="00746C54">
              <w:rPr>
                <w:rFonts w:ascii="Times New Roman" w:hAnsi="Times New Roman" w:cs="Times New Roman"/>
                <w:sz w:val="24"/>
                <w:szCs w:val="24"/>
                <w:lang w:val="en-US"/>
              </w:rPr>
              <w:t>)</w:t>
            </w:r>
          </w:p>
        </w:tc>
        <w:tc>
          <w:tcPr>
            <w:tcW w:w="992" w:type="dxa"/>
            <w:tcBorders>
              <w:top w:val="single" w:sz="4" w:space="0" w:color="auto"/>
              <w:left w:val="nil"/>
              <w:bottom w:val="single" w:sz="4" w:space="0" w:color="auto"/>
              <w:right w:val="nil"/>
            </w:tcBorders>
          </w:tcPr>
          <w:p w14:paraId="177C2F73"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081DC6" w:rsidRPr="00746C54" w14:paraId="006F3E4A" w14:textId="77777777" w:rsidTr="005B2424">
        <w:tc>
          <w:tcPr>
            <w:tcW w:w="5387" w:type="dxa"/>
            <w:tcBorders>
              <w:top w:val="nil"/>
              <w:left w:val="nil"/>
              <w:bottom w:val="nil"/>
              <w:right w:val="nil"/>
            </w:tcBorders>
            <w:shd w:val="clear" w:color="auto" w:fill="auto"/>
          </w:tcPr>
          <w:p w14:paraId="17596124" w14:textId="77777777" w:rsidR="00081DC6" w:rsidRPr="00746C54" w:rsidRDefault="00081DC6" w:rsidP="00081DC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2</w:t>
            </w:r>
            <w:r w:rsidRPr="00746C54">
              <w:rPr>
                <w:rFonts w:ascii="Times New Roman" w:hAnsi="Times New Roman" w:cs="Times New Roman"/>
                <w:sz w:val="24"/>
                <w:szCs w:val="24"/>
                <w:lang w:val="en-US"/>
              </w:rPr>
              <w:t xml:space="preserve"> </w:t>
            </w:r>
            <w:r w:rsidRPr="00B80E77">
              <w:rPr>
                <w:rFonts w:ascii="Times New Roman" w:hAnsi="Times New Roman" w:cs="Times New Roman"/>
                <w:iCs/>
                <w:sz w:val="24"/>
                <w:szCs w:val="24"/>
                <w:lang w:val="en-US"/>
              </w:rPr>
              <w:t>Public attention to issue area</w:t>
            </w:r>
            <w:r>
              <w:rPr>
                <w:rFonts w:ascii="Times New Roman" w:hAnsi="Times New Roman" w:cs="Times New Roman"/>
                <w:i/>
                <w:iCs/>
                <w:sz w:val="24"/>
                <w:szCs w:val="24"/>
                <w:lang w:val="en-US"/>
              </w:rPr>
              <w:t xml:space="preserve"> j </w:t>
            </w:r>
            <w:r>
              <w:rPr>
                <w:rFonts w:ascii="Times New Roman" w:hAnsi="Times New Roman" w:cs="Times New Roman"/>
                <w:sz w:val="24"/>
                <w:szCs w:val="24"/>
                <w:lang w:val="en-US"/>
              </w:rPr>
              <w:t>(</w:t>
            </w:r>
            <w:r>
              <w:rPr>
                <w:rFonts w:ascii="Times New Roman" w:hAnsi="Times New Roman" w:cs="Times New Roman"/>
                <w:i/>
                <w:iCs/>
                <w:sz w:val="24"/>
                <w:szCs w:val="24"/>
                <w:lang w:val="en-US"/>
              </w:rPr>
              <w:t xml:space="preserve">t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w:t>
            </w:r>
            <w:r>
              <w:rPr>
                <w:rFonts w:ascii="Times New Roman" w:hAnsi="Times New Roman" w:cs="Times New Roman"/>
                <w:sz w:val="24"/>
                <w:szCs w:val="24"/>
                <w:lang w:val="en-US"/>
              </w:rPr>
              <w:t>)</w:t>
            </w:r>
          </w:p>
        </w:tc>
        <w:tc>
          <w:tcPr>
            <w:tcW w:w="1276" w:type="dxa"/>
            <w:tcBorders>
              <w:top w:val="nil"/>
              <w:left w:val="nil"/>
              <w:bottom w:val="nil"/>
              <w:right w:val="nil"/>
            </w:tcBorders>
          </w:tcPr>
          <w:p w14:paraId="5AF05E05" w14:textId="344F5E9F"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-0.54</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(0.06)</w:t>
            </w:r>
          </w:p>
        </w:tc>
        <w:tc>
          <w:tcPr>
            <w:tcW w:w="1276" w:type="dxa"/>
            <w:tcBorders>
              <w:top w:val="nil"/>
              <w:left w:val="nil"/>
              <w:bottom w:val="nil"/>
              <w:right w:val="nil"/>
            </w:tcBorders>
            <w:shd w:val="clear" w:color="auto" w:fill="auto"/>
          </w:tcPr>
          <w:p w14:paraId="5253CBA5" w14:textId="33ED22DD"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-0.56</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(0.06)</w:t>
            </w:r>
          </w:p>
        </w:tc>
        <w:tc>
          <w:tcPr>
            <w:tcW w:w="992" w:type="dxa"/>
            <w:tcBorders>
              <w:top w:val="nil"/>
              <w:left w:val="nil"/>
              <w:bottom w:val="nil"/>
              <w:right w:val="nil"/>
            </w:tcBorders>
          </w:tcPr>
          <w:p w14:paraId="73B84D02" w14:textId="7FCACABB"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-0.61</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(0.07)</w:t>
            </w:r>
          </w:p>
        </w:tc>
      </w:tr>
      <w:tr w:rsidR="00081DC6" w:rsidRPr="00746C54" w14:paraId="0775F287" w14:textId="77777777" w:rsidTr="005B2424">
        <w:trPr>
          <w:trHeight w:val="425"/>
        </w:trPr>
        <w:tc>
          <w:tcPr>
            <w:tcW w:w="5387" w:type="dxa"/>
            <w:tcBorders>
              <w:top w:val="nil"/>
              <w:left w:val="nil"/>
              <w:bottom w:val="nil"/>
              <w:right w:val="nil"/>
            </w:tcBorders>
            <w:shd w:val="clear" w:color="auto" w:fill="auto"/>
          </w:tcPr>
          <w:p w14:paraId="46B55A66" w14:textId="77777777" w:rsidR="00081DC6" w:rsidRPr="00746C54" w:rsidRDefault="00081DC6" w:rsidP="00081DC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3 </w:t>
            </w:r>
            <w:r w:rsidRPr="00746C54">
              <w:rPr>
                <w:rFonts w:ascii="Times New Roman" w:hAnsi="Times New Roman" w:cs="Times New Roman"/>
                <w:sz w:val="24"/>
                <w:szCs w:val="24"/>
                <w:lang w:val="en-US"/>
              </w:rPr>
              <w:t xml:space="preserve">Party system attention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 xml:space="preserve">t </w:t>
            </w:r>
            <w:r w:rsidRPr="00746C54">
              <w:rPr>
                <w:rFonts w:ascii="Times New Roman" w:hAnsi="Times New Roman" w:cs="Times New Roman"/>
                <w:sz w:val="24"/>
                <w:szCs w:val="24"/>
                <w:lang w:val="en-US"/>
              </w:rPr>
              <w:t>– 1)</w:t>
            </w:r>
          </w:p>
        </w:tc>
        <w:tc>
          <w:tcPr>
            <w:tcW w:w="1276" w:type="dxa"/>
            <w:tcBorders>
              <w:top w:val="nil"/>
              <w:left w:val="nil"/>
              <w:bottom w:val="nil"/>
              <w:right w:val="nil"/>
            </w:tcBorders>
          </w:tcPr>
          <w:p w14:paraId="3659D9C4" w14:textId="4FE4FEBE"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0.30</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(0.18)</w:t>
            </w:r>
          </w:p>
        </w:tc>
        <w:tc>
          <w:tcPr>
            <w:tcW w:w="1276" w:type="dxa"/>
            <w:tcBorders>
              <w:top w:val="nil"/>
              <w:left w:val="nil"/>
              <w:bottom w:val="nil"/>
              <w:right w:val="nil"/>
            </w:tcBorders>
            <w:shd w:val="clear" w:color="auto" w:fill="auto"/>
          </w:tcPr>
          <w:p w14:paraId="300409EC" w14:textId="677D4A27"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0.48</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(0.29)</w:t>
            </w:r>
          </w:p>
        </w:tc>
        <w:tc>
          <w:tcPr>
            <w:tcW w:w="992" w:type="dxa"/>
            <w:tcBorders>
              <w:top w:val="nil"/>
              <w:left w:val="nil"/>
              <w:bottom w:val="nil"/>
              <w:right w:val="nil"/>
            </w:tcBorders>
          </w:tcPr>
          <w:p w14:paraId="25FD74C8" w14:textId="32F38C78"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1.20</w:t>
            </w:r>
            <w:r w:rsidRPr="00081DC6">
              <w:rPr>
                <w:rFonts w:ascii="Times New Roman" w:hAnsi="Times New Roman" w:cs="Times New Roman"/>
                <w:sz w:val="24"/>
                <w:szCs w:val="24"/>
                <w:lang w:val="en-US"/>
              </w:rPr>
              <w:br/>
              <w:t>(0.85)</w:t>
            </w:r>
          </w:p>
        </w:tc>
      </w:tr>
      <w:tr w:rsidR="00081DC6" w:rsidRPr="00746C54" w14:paraId="32BC928A" w14:textId="77777777" w:rsidTr="005B2424">
        <w:trPr>
          <w:trHeight w:val="589"/>
        </w:trPr>
        <w:tc>
          <w:tcPr>
            <w:tcW w:w="5387" w:type="dxa"/>
            <w:tcBorders>
              <w:top w:val="nil"/>
              <w:left w:val="nil"/>
              <w:bottom w:val="nil"/>
              <w:right w:val="nil"/>
            </w:tcBorders>
            <w:shd w:val="clear" w:color="auto" w:fill="auto"/>
          </w:tcPr>
          <w:p w14:paraId="52E5DEA9" w14:textId="77777777" w:rsidR="00081DC6" w:rsidRPr="00746C54" w:rsidRDefault="00081DC6" w:rsidP="00081DC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4 </w:t>
            </w:r>
            <w:r w:rsidRPr="00746C54">
              <w:rPr>
                <w:rFonts w:ascii="Times New Roman" w:hAnsi="Times New Roman" w:cs="Times New Roman"/>
                <w:sz w:val="24"/>
                <w:szCs w:val="24"/>
                <w:lang w:val="en-US"/>
              </w:rPr>
              <w:t xml:space="preserve">∆Party system attention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t</w:t>
            </w:r>
            <w:r w:rsidRPr="00746C54">
              <w:rPr>
                <w:rFonts w:ascii="Times New Roman" w:hAnsi="Times New Roman" w:cs="Times New Roman"/>
                <w:sz w:val="24"/>
                <w:szCs w:val="24"/>
                <w:lang w:val="en-US"/>
              </w:rPr>
              <w:t>)</w:t>
            </w:r>
          </w:p>
        </w:tc>
        <w:tc>
          <w:tcPr>
            <w:tcW w:w="1276" w:type="dxa"/>
            <w:tcBorders>
              <w:top w:val="nil"/>
              <w:left w:val="nil"/>
              <w:bottom w:val="nil"/>
              <w:right w:val="nil"/>
            </w:tcBorders>
          </w:tcPr>
          <w:p w14:paraId="579BED62" w14:textId="4DA05431"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0.26</w:t>
            </w:r>
            <w:r w:rsidRPr="00081DC6">
              <w:rPr>
                <w:rFonts w:ascii="Times New Roman" w:hAnsi="Times New Roman" w:cs="Times New Roman"/>
                <w:sz w:val="24"/>
                <w:szCs w:val="24"/>
                <w:lang w:val="en-US"/>
              </w:rPr>
              <w:br/>
              <w:t>(0.16)</w:t>
            </w:r>
          </w:p>
        </w:tc>
        <w:tc>
          <w:tcPr>
            <w:tcW w:w="1276" w:type="dxa"/>
            <w:tcBorders>
              <w:top w:val="nil"/>
              <w:left w:val="nil"/>
              <w:bottom w:val="nil"/>
              <w:right w:val="nil"/>
            </w:tcBorders>
            <w:shd w:val="clear" w:color="auto" w:fill="auto"/>
          </w:tcPr>
          <w:p w14:paraId="13EEA956" w14:textId="6FAF6ED7"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0.38</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(0.23)</w:t>
            </w:r>
          </w:p>
        </w:tc>
        <w:tc>
          <w:tcPr>
            <w:tcW w:w="992" w:type="dxa"/>
            <w:tcBorders>
              <w:top w:val="nil"/>
              <w:left w:val="nil"/>
              <w:bottom w:val="nil"/>
              <w:right w:val="nil"/>
            </w:tcBorders>
          </w:tcPr>
          <w:p w14:paraId="45E30ED3" w14:textId="752B9CA7"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0.86</w:t>
            </w:r>
            <w:r w:rsidRPr="00081DC6">
              <w:rPr>
                <w:rFonts w:ascii="Times New Roman" w:hAnsi="Times New Roman" w:cs="Times New Roman"/>
                <w:sz w:val="24"/>
                <w:szCs w:val="24"/>
                <w:lang w:val="en-US"/>
              </w:rPr>
              <w:br/>
              <w:t>(0.60)</w:t>
            </w:r>
          </w:p>
        </w:tc>
      </w:tr>
      <w:tr w:rsidR="00081DC6" w:rsidRPr="00746C54" w14:paraId="6BC68499" w14:textId="77777777" w:rsidTr="005B2424">
        <w:trPr>
          <w:trHeight w:val="569"/>
        </w:trPr>
        <w:tc>
          <w:tcPr>
            <w:tcW w:w="5387" w:type="dxa"/>
            <w:tcBorders>
              <w:top w:val="nil"/>
              <w:left w:val="nil"/>
              <w:bottom w:val="nil"/>
              <w:right w:val="nil"/>
            </w:tcBorders>
            <w:shd w:val="clear" w:color="auto" w:fill="auto"/>
          </w:tcPr>
          <w:p w14:paraId="074E8277" w14:textId="77777777" w:rsidR="00081DC6" w:rsidRPr="00746C54" w:rsidRDefault="00081DC6" w:rsidP="00081DC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5</w:t>
            </w:r>
            <w:r w:rsidRPr="00746C54">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National conditions</w:t>
            </w:r>
            <w:r w:rsidRPr="00746C54">
              <w:rPr>
                <w:rFonts w:ascii="Times New Roman" w:hAnsi="Times New Roman" w:cs="Times New Roman"/>
                <w:sz w:val="24"/>
                <w:szCs w:val="24"/>
                <w:lang w:val="en-US"/>
              </w:rPr>
              <w:t xml:space="preserve"> on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 xml:space="preserve">t </w:t>
            </w:r>
            <w:r w:rsidRPr="00746C54">
              <w:rPr>
                <w:rFonts w:ascii="Times New Roman" w:hAnsi="Times New Roman" w:cs="Times New Roman"/>
                <w:sz w:val="24"/>
                <w:szCs w:val="24"/>
                <w:lang w:val="en-US"/>
              </w:rPr>
              <w:t>– 1)</w:t>
            </w:r>
          </w:p>
        </w:tc>
        <w:tc>
          <w:tcPr>
            <w:tcW w:w="1276" w:type="dxa"/>
            <w:tcBorders>
              <w:top w:val="nil"/>
              <w:left w:val="nil"/>
              <w:bottom w:val="nil"/>
              <w:right w:val="nil"/>
            </w:tcBorders>
          </w:tcPr>
          <w:p w14:paraId="69EFC9E6" w14:textId="2EBCAFD5"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1.99</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(1.18)</w:t>
            </w:r>
          </w:p>
        </w:tc>
        <w:tc>
          <w:tcPr>
            <w:tcW w:w="1276" w:type="dxa"/>
            <w:tcBorders>
              <w:top w:val="nil"/>
              <w:left w:val="nil"/>
              <w:bottom w:val="nil"/>
              <w:right w:val="nil"/>
            </w:tcBorders>
            <w:shd w:val="clear" w:color="auto" w:fill="auto"/>
          </w:tcPr>
          <w:p w14:paraId="2F215F03" w14:textId="2C827576"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3.29</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(1.78)</w:t>
            </w:r>
          </w:p>
        </w:tc>
        <w:tc>
          <w:tcPr>
            <w:tcW w:w="992" w:type="dxa"/>
            <w:tcBorders>
              <w:top w:val="nil"/>
              <w:left w:val="nil"/>
              <w:bottom w:val="nil"/>
              <w:right w:val="nil"/>
            </w:tcBorders>
          </w:tcPr>
          <w:p w14:paraId="2E46C37E" w14:textId="09D126DB"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6.61</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(3.74)</w:t>
            </w:r>
          </w:p>
        </w:tc>
      </w:tr>
      <w:tr w:rsidR="00081DC6" w:rsidRPr="00746C54" w14:paraId="1C322CCB" w14:textId="77777777" w:rsidTr="005B2424">
        <w:trPr>
          <w:trHeight w:val="539"/>
        </w:trPr>
        <w:tc>
          <w:tcPr>
            <w:tcW w:w="5387" w:type="dxa"/>
            <w:tcBorders>
              <w:top w:val="nil"/>
              <w:left w:val="nil"/>
              <w:bottom w:val="nil"/>
              <w:right w:val="nil"/>
            </w:tcBorders>
          </w:tcPr>
          <w:p w14:paraId="39D9DAE4" w14:textId="77777777" w:rsidR="00081DC6" w:rsidRPr="00746C54" w:rsidRDefault="00081DC6" w:rsidP="00081DC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6</w:t>
            </w:r>
            <w:r w:rsidRPr="00746C54">
              <w:rPr>
                <w:rFonts w:ascii="Times New Roman" w:hAnsi="Times New Roman" w:cs="Times New Roman"/>
                <w:sz w:val="24"/>
                <w:szCs w:val="24"/>
                <w:vertAlign w:val="subscript"/>
                <w:lang w:val="en-US"/>
              </w:rPr>
              <w:t xml:space="preserve">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 xml:space="preserve">National conditions </w:t>
            </w:r>
            <w:r w:rsidRPr="00746C54">
              <w:rPr>
                <w:rFonts w:ascii="Times New Roman" w:hAnsi="Times New Roman" w:cs="Times New Roman"/>
                <w:sz w:val="24"/>
                <w:szCs w:val="24"/>
                <w:lang w:val="en-US"/>
              </w:rPr>
              <w:t>o</w:t>
            </w:r>
            <w:r>
              <w:rPr>
                <w:rFonts w:ascii="Times New Roman" w:hAnsi="Times New Roman" w:cs="Times New Roman"/>
                <w:sz w:val="24"/>
                <w:szCs w:val="24"/>
                <w:lang w:val="en-US"/>
              </w:rPr>
              <w:t>n</w:t>
            </w:r>
            <w:r w:rsidRPr="00746C54">
              <w:rPr>
                <w:rFonts w:ascii="Times New Roman" w:hAnsi="Times New Roman" w:cs="Times New Roman"/>
                <w:sz w:val="24"/>
                <w:szCs w:val="24"/>
                <w:lang w:val="en-US"/>
              </w:rPr>
              <w:t xml:space="preserve">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t</w:t>
            </w:r>
            <w:r w:rsidRPr="00746C54">
              <w:rPr>
                <w:rFonts w:ascii="Times New Roman" w:hAnsi="Times New Roman" w:cs="Times New Roman"/>
                <w:sz w:val="24"/>
                <w:szCs w:val="24"/>
                <w:lang w:val="en-US"/>
              </w:rPr>
              <w:t>)</w:t>
            </w:r>
          </w:p>
        </w:tc>
        <w:tc>
          <w:tcPr>
            <w:tcW w:w="1276" w:type="dxa"/>
            <w:tcBorders>
              <w:top w:val="nil"/>
              <w:left w:val="nil"/>
              <w:bottom w:val="nil"/>
              <w:right w:val="nil"/>
            </w:tcBorders>
          </w:tcPr>
          <w:p w14:paraId="75AF39A9" w14:textId="327B0A63"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3.42</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(1.22)</w:t>
            </w:r>
          </w:p>
        </w:tc>
        <w:tc>
          <w:tcPr>
            <w:tcW w:w="1276" w:type="dxa"/>
            <w:tcBorders>
              <w:top w:val="nil"/>
              <w:left w:val="nil"/>
              <w:bottom w:val="nil"/>
              <w:right w:val="nil"/>
            </w:tcBorders>
          </w:tcPr>
          <w:p w14:paraId="5E440A9E" w14:textId="7B1DAC73"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4.51</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(1.70)</w:t>
            </w:r>
          </w:p>
        </w:tc>
        <w:tc>
          <w:tcPr>
            <w:tcW w:w="992" w:type="dxa"/>
            <w:tcBorders>
              <w:top w:val="nil"/>
              <w:left w:val="nil"/>
              <w:bottom w:val="nil"/>
              <w:right w:val="nil"/>
            </w:tcBorders>
          </w:tcPr>
          <w:p w14:paraId="735843E9" w14:textId="581E0B2B"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7.12</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(3.16)</w:t>
            </w:r>
          </w:p>
        </w:tc>
      </w:tr>
      <w:tr w:rsidR="00081DC6" w:rsidRPr="00746C54" w14:paraId="4FBE84ED" w14:textId="77777777" w:rsidTr="005B2424">
        <w:trPr>
          <w:trHeight w:val="431"/>
        </w:trPr>
        <w:tc>
          <w:tcPr>
            <w:tcW w:w="5387" w:type="dxa"/>
            <w:tcBorders>
              <w:top w:val="nil"/>
              <w:left w:val="nil"/>
              <w:right w:val="nil"/>
            </w:tcBorders>
          </w:tcPr>
          <w:p w14:paraId="4BED37FE" w14:textId="77777777" w:rsidR="00081DC6" w:rsidRPr="00746C54" w:rsidRDefault="00081DC6" w:rsidP="00081DC6">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Constant</w:t>
            </w:r>
          </w:p>
        </w:tc>
        <w:tc>
          <w:tcPr>
            <w:tcW w:w="1276" w:type="dxa"/>
            <w:tcBorders>
              <w:top w:val="nil"/>
              <w:left w:val="nil"/>
              <w:right w:val="nil"/>
            </w:tcBorders>
          </w:tcPr>
          <w:p w14:paraId="6689F9B7" w14:textId="62CCED75"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206.34</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(80.21)</w:t>
            </w:r>
          </w:p>
        </w:tc>
        <w:tc>
          <w:tcPr>
            <w:tcW w:w="1276" w:type="dxa"/>
            <w:tcBorders>
              <w:top w:val="nil"/>
              <w:left w:val="nil"/>
              <w:right w:val="nil"/>
            </w:tcBorders>
          </w:tcPr>
          <w:p w14:paraId="563DD7A4" w14:textId="2B4EF0F5"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213.76</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(81.74)</w:t>
            </w:r>
          </w:p>
        </w:tc>
        <w:tc>
          <w:tcPr>
            <w:tcW w:w="992" w:type="dxa"/>
            <w:tcBorders>
              <w:top w:val="nil"/>
              <w:left w:val="nil"/>
              <w:right w:val="nil"/>
            </w:tcBorders>
          </w:tcPr>
          <w:p w14:paraId="1D869994" w14:textId="2DD32600" w:rsidR="00081DC6" w:rsidRPr="00081DC6" w:rsidRDefault="00081DC6" w:rsidP="00081DC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81DC6">
              <w:rPr>
                <w:rFonts w:ascii="Times New Roman" w:hAnsi="Times New Roman" w:cs="Times New Roman"/>
                <w:sz w:val="24"/>
                <w:szCs w:val="24"/>
                <w:lang w:val="en-US"/>
              </w:rPr>
              <w:t>229.59</w:t>
            </w:r>
            <w:r w:rsidRPr="00081DC6">
              <w:rPr>
                <w:rFonts w:ascii="Times New Roman" w:hAnsi="Times New Roman" w:cs="Times New Roman"/>
                <w:sz w:val="24"/>
                <w:szCs w:val="24"/>
                <w:vertAlign w:val="superscript"/>
                <w:lang w:val="en-US"/>
              </w:rPr>
              <w:t>**</w:t>
            </w:r>
            <w:r w:rsidRPr="00081DC6">
              <w:rPr>
                <w:rFonts w:ascii="Times New Roman" w:hAnsi="Times New Roman" w:cs="Times New Roman"/>
                <w:sz w:val="24"/>
                <w:szCs w:val="24"/>
                <w:lang w:val="en-US"/>
              </w:rPr>
              <w:br/>
              <w:t>(92.83)</w:t>
            </w:r>
          </w:p>
        </w:tc>
      </w:tr>
      <w:tr w:rsidR="004327BA" w:rsidRPr="00746C54" w14:paraId="19F42E11" w14:textId="77777777" w:rsidTr="005B2424">
        <w:tc>
          <w:tcPr>
            <w:tcW w:w="5387" w:type="dxa"/>
            <w:tcBorders>
              <w:left w:val="nil"/>
              <w:bottom w:val="single" w:sz="4" w:space="0" w:color="auto"/>
              <w:right w:val="nil"/>
            </w:tcBorders>
          </w:tcPr>
          <w:p w14:paraId="5AFE60D9"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i/>
                <w:sz w:val="24"/>
                <w:szCs w:val="24"/>
                <w:lang w:val="en-US"/>
              </w:rPr>
            </w:pPr>
            <w:r w:rsidRPr="00746C54">
              <w:rPr>
                <w:rFonts w:ascii="Times New Roman" w:hAnsi="Times New Roman" w:cs="Times New Roman"/>
                <w:i/>
                <w:sz w:val="24"/>
                <w:szCs w:val="24"/>
                <w:lang w:val="en-US"/>
              </w:rPr>
              <w:t xml:space="preserve">Fixed effects: </w:t>
            </w:r>
          </w:p>
        </w:tc>
        <w:tc>
          <w:tcPr>
            <w:tcW w:w="1276" w:type="dxa"/>
            <w:tcBorders>
              <w:left w:val="nil"/>
              <w:bottom w:val="single" w:sz="4" w:space="0" w:color="auto"/>
              <w:right w:val="nil"/>
            </w:tcBorders>
          </w:tcPr>
          <w:p w14:paraId="6BD63C1F"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1276" w:type="dxa"/>
            <w:tcBorders>
              <w:left w:val="nil"/>
              <w:bottom w:val="single" w:sz="4" w:space="0" w:color="auto"/>
              <w:right w:val="nil"/>
            </w:tcBorders>
          </w:tcPr>
          <w:p w14:paraId="14CD628E"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92" w:type="dxa"/>
            <w:tcBorders>
              <w:left w:val="nil"/>
              <w:bottom w:val="single" w:sz="4" w:space="0" w:color="auto"/>
              <w:right w:val="nil"/>
            </w:tcBorders>
          </w:tcPr>
          <w:p w14:paraId="264AADA4"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4327BA" w:rsidRPr="00746C54" w14:paraId="661EC978" w14:textId="77777777" w:rsidTr="005B2424">
        <w:tc>
          <w:tcPr>
            <w:tcW w:w="5387" w:type="dxa"/>
            <w:tcBorders>
              <w:top w:val="single" w:sz="4" w:space="0" w:color="auto"/>
              <w:left w:val="nil"/>
              <w:right w:val="nil"/>
            </w:tcBorders>
          </w:tcPr>
          <w:p w14:paraId="47981293" w14:textId="77777777" w:rsidR="004327BA" w:rsidRPr="00746C54" w:rsidRDefault="004327BA" w:rsidP="005B2424">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Country</w:t>
            </w:r>
          </w:p>
        </w:tc>
        <w:tc>
          <w:tcPr>
            <w:tcW w:w="1276" w:type="dxa"/>
            <w:tcBorders>
              <w:top w:val="single" w:sz="4" w:space="0" w:color="auto"/>
              <w:left w:val="nil"/>
              <w:right w:val="nil"/>
            </w:tcBorders>
          </w:tcPr>
          <w:p w14:paraId="300D676C"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1276" w:type="dxa"/>
            <w:tcBorders>
              <w:top w:val="single" w:sz="4" w:space="0" w:color="auto"/>
              <w:left w:val="nil"/>
              <w:right w:val="nil"/>
            </w:tcBorders>
          </w:tcPr>
          <w:p w14:paraId="0D4561CB"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single" w:sz="4" w:space="0" w:color="auto"/>
              <w:left w:val="nil"/>
              <w:right w:val="nil"/>
            </w:tcBorders>
          </w:tcPr>
          <w:p w14:paraId="39C56E21"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4327BA" w:rsidRPr="00746C54" w14:paraId="6903BEBA" w14:textId="77777777" w:rsidTr="005B2424">
        <w:tc>
          <w:tcPr>
            <w:tcW w:w="5387" w:type="dxa"/>
            <w:tcBorders>
              <w:top w:val="nil"/>
              <w:left w:val="nil"/>
              <w:right w:val="nil"/>
            </w:tcBorders>
          </w:tcPr>
          <w:p w14:paraId="4623E67F" w14:textId="77777777" w:rsidR="004327BA" w:rsidRPr="00746C54" w:rsidRDefault="004327BA" w:rsidP="005B2424">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Issue</w:t>
            </w:r>
          </w:p>
        </w:tc>
        <w:tc>
          <w:tcPr>
            <w:tcW w:w="1276" w:type="dxa"/>
            <w:tcBorders>
              <w:top w:val="nil"/>
              <w:left w:val="nil"/>
              <w:right w:val="nil"/>
            </w:tcBorders>
          </w:tcPr>
          <w:p w14:paraId="6A4E712C"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1276" w:type="dxa"/>
            <w:tcBorders>
              <w:top w:val="nil"/>
              <w:left w:val="nil"/>
              <w:right w:val="nil"/>
            </w:tcBorders>
          </w:tcPr>
          <w:p w14:paraId="5E58996C"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right w:val="nil"/>
            </w:tcBorders>
          </w:tcPr>
          <w:p w14:paraId="0802A86B"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4327BA" w:rsidRPr="00746C54" w14:paraId="31955D4A" w14:textId="77777777" w:rsidTr="005B2424">
        <w:tc>
          <w:tcPr>
            <w:tcW w:w="5387" w:type="dxa"/>
            <w:tcBorders>
              <w:top w:val="nil"/>
              <w:left w:val="nil"/>
              <w:bottom w:val="single" w:sz="4" w:space="0" w:color="auto"/>
              <w:right w:val="nil"/>
            </w:tcBorders>
          </w:tcPr>
          <w:p w14:paraId="4FB8C5B4" w14:textId="77777777" w:rsidR="004327BA" w:rsidRPr="00746C54" w:rsidRDefault="004327BA" w:rsidP="005B2424">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Party</w:t>
            </w:r>
          </w:p>
        </w:tc>
        <w:tc>
          <w:tcPr>
            <w:tcW w:w="1276" w:type="dxa"/>
            <w:tcBorders>
              <w:top w:val="nil"/>
              <w:left w:val="nil"/>
              <w:bottom w:val="single" w:sz="4" w:space="0" w:color="auto"/>
              <w:right w:val="nil"/>
            </w:tcBorders>
          </w:tcPr>
          <w:p w14:paraId="7E8565F3"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1276" w:type="dxa"/>
            <w:tcBorders>
              <w:top w:val="nil"/>
              <w:left w:val="nil"/>
              <w:bottom w:val="single" w:sz="4" w:space="0" w:color="auto"/>
              <w:right w:val="nil"/>
            </w:tcBorders>
          </w:tcPr>
          <w:p w14:paraId="5EA51A21"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bottom w:val="single" w:sz="4" w:space="0" w:color="auto"/>
              <w:right w:val="nil"/>
            </w:tcBorders>
          </w:tcPr>
          <w:p w14:paraId="7EE851C1"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510847" w:rsidRPr="00746C54" w14:paraId="3570FB09" w14:textId="77777777" w:rsidTr="005B2424">
        <w:tc>
          <w:tcPr>
            <w:tcW w:w="5387" w:type="dxa"/>
            <w:tcBorders>
              <w:top w:val="single" w:sz="4" w:space="0" w:color="auto"/>
              <w:left w:val="nil"/>
              <w:bottom w:val="single" w:sz="4" w:space="0" w:color="auto"/>
              <w:right w:val="nil"/>
            </w:tcBorders>
          </w:tcPr>
          <w:p w14:paraId="4A28A33E" w14:textId="77777777" w:rsidR="00510847" w:rsidRPr="00746C54" w:rsidRDefault="00510847" w:rsidP="00510847">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Observations</w:t>
            </w:r>
          </w:p>
        </w:tc>
        <w:tc>
          <w:tcPr>
            <w:tcW w:w="1276" w:type="dxa"/>
            <w:tcBorders>
              <w:top w:val="single" w:sz="4" w:space="0" w:color="auto"/>
              <w:left w:val="nil"/>
              <w:bottom w:val="single" w:sz="4" w:space="0" w:color="auto"/>
              <w:right w:val="nil"/>
            </w:tcBorders>
          </w:tcPr>
          <w:p w14:paraId="140B66AE" w14:textId="3C9026DE" w:rsidR="00510847" w:rsidRDefault="00510847" w:rsidP="0051084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677</w:t>
            </w:r>
          </w:p>
        </w:tc>
        <w:tc>
          <w:tcPr>
            <w:tcW w:w="1276" w:type="dxa"/>
            <w:tcBorders>
              <w:top w:val="single" w:sz="4" w:space="0" w:color="auto"/>
              <w:left w:val="nil"/>
              <w:bottom w:val="single" w:sz="4" w:space="0" w:color="auto"/>
              <w:right w:val="nil"/>
            </w:tcBorders>
          </w:tcPr>
          <w:p w14:paraId="146EDCEF" w14:textId="254B77B3" w:rsidR="00510847" w:rsidRPr="00746C54" w:rsidRDefault="00510847" w:rsidP="0051084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677</w:t>
            </w:r>
          </w:p>
        </w:tc>
        <w:tc>
          <w:tcPr>
            <w:tcW w:w="992" w:type="dxa"/>
            <w:tcBorders>
              <w:top w:val="single" w:sz="4" w:space="0" w:color="auto"/>
              <w:left w:val="nil"/>
              <w:bottom w:val="single" w:sz="4" w:space="0" w:color="auto"/>
              <w:right w:val="nil"/>
            </w:tcBorders>
          </w:tcPr>
          <w:p w14:paraId="7C1E6761" w14:textId="1F3626A2" w:rsidR="00510847" w:rsidRPr="00746C54" w:rsidRDefault="00510847" w:rsidP="0051084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677</w:t>
            </w:r>
          </w:p>
        </w:tc>
      </w:tr>
      <w:tr w:rsidR="004327BA" w:rsidRPr="00746C54" w14:paraId="0A0714C2" w14:textId="77777777" w:rsidTr="005B2424">
        <w:tc>
          <w:tcPr>
            <w:tcW w:w="5387" w:type="dxa"/>
            <w:tcBorders>
              <w:top w:val="single" w:sz="4" w:space="0" w:color="auto"/>
              <w:left w:val="nil"/>
              <w:bottom w:val="single" w:sz="4" w:space="0" w:color="auto"/>
              <w:right w:val="nil"/>
            </w:tcBorders>
          </w:tcPr>
          <w:p w14:paraId="4A5B596B"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r w:rsidRPr="002C47C8">
              <w:rPr>
                <w:rFonts w:ascii="Times New Roman" w:hAnsi="Times New Roman" w:cs="Times New Roman"/>
                <w:b/>
                <w:sz w:val="24"/>
                <w:szCs w:val="24"/>
                <w:lang w:val="en-US"/>
              </w:rPr>
              <w:t xml:space="preserve">Reliability of </w:t>
            </w:r>
            <w:r>
              <w:rPr>
                <w:rFonts w:ascii="Times New Roman" w:hAnsi="Times New Roman" w:cs="Times New Roman"/>
                <w:b/>
                <w:sz w:val="24"/>
                <w:szCs w:val="24"/>
                <w:lang w:val="en-US"/>
              </w:rPr>
              <w:t>our measures of p</w:t>
            </w:r>
            <w:r w:rsidRPr="005602FB">
              <w:rPr>
                <w:rFonts w:ascii="Times New Roman" w:hAnsi="Times New Roman" w:cs="Times New Roman"/>
                <w:b/>
                <w:sz w:val="24"/>
                <w:szCs w:val="24"/>
                <w:lang w:val="en-US"/>
              </w:rPr>
              <w:t xml:space="preserve">arty </w:t>
            </w:r>
            <w:r w:rsidRPr="005602FB">
              <w:rPr>
                <w:rFonts w:ascii="Times New Roman" w:hAnsi="Times New Roman" w:cs="Times New Roman"/>
                <w:b/>
                <w:i/>
                <w:sz w:val="24"/>
                <w:szCs w:val="24"/>
                <w:lang w:val="en-US"/>
              </w:rPr>
              <w:t>k</w:t>
            </w:r>
            <w:r w:rsidRPr="005602FB">
              <w:rPr>
                <w:rFonts w:ascii="Times New Roman" w:hAnsi="Times New Roman" w:cs="Times New Roman"/>
                <w:b/>
                <w:sz w:val="24"/>
                <w:szCs w:val="24"/>
                <w:lang w:val="en-US"/>
              </w:rPr>
              <w:t>’s attention</w:t>
            </w:r>
            <w:r w:rsidRPr="002C47C8">
              <w:rPr>
                <w:rFonts w:ascii="Times New Roman" w:hAnsi="Times New Roman" w:cs="Times New Roman"/>
                <w:b/>
                <w:sz w:val="24"/>
                <w:szCs w:val="24"/>
                <w:lang w:val="en-US"/>
              </w:rPr>
              <w:t xml:space="preserve"> (</w:t>
            </w:r>
            <w:r w:rsidRPr="005602FB">
              <w:rPr>
                <w:rFonts w:ascii="Times New Roman" w:hAnsi="Times New Roman" w:cs="Times New Roman"/>
                <w:b/>
                <w:sz w:val="24"/>
                <w:szCs w:val="24"/>
                <w:lang w:val="en-US"/>
              </w:rPr>
              <w:t>b</w:t>
            </w:r>
            <w:r w:rsidRPr="005602FB">
              <w:rPr>
                <w:rFonts w:ascii="Times New Roman" w:hAnsi="Times New Roman" w:cs="Times New Roman"/>
                <w:b/>
                <w:sz w:val="24"/>
                <w:szCs w:val="24"/>
                <w:vertAlign w:val="subscript"/>
                <w:lang w:val="en-US"/>
              </w:rPr>
              <w:t>3</w:t>
            </w:r>
            <w:r w:rsidRPr="002C47C8">
              <w:rPr>
                <w:rFonts w:ascii="Times New Roman" w:hAnsi="Times New Roman" w:cs="Times New Roman"/>
                <w:b/>
                <w:sz w:val="24"/>
                <w:szCs w:val="24"/>
                <w:lang w:val="en-US"/>
              </w:rPr>
              <w:t xml:space="preserve">, </w:t>
            </w:r>
            <w:r w:rsidRPr="005602FB">
              <w:rPr>
                <w:rFonts w:ascii="Times New Roman" w:hAnsi="Times New Roman" w:cs="Times New Roman"/>
                <w:b/>
                <w:sz w:val="24"/>
                <w:szCs w:val="24"/>
                <w:lang w:val="en-US"/>
              </w:rPr>
              <w:t>b</w:t>
            </w:r>
            <w:r w:rsidRPr="005602FB">
              <w:rPr>
                <w:rFonts w:ascii="Times New Roman" w:hAnsi="Times New Roman" w:cs="Times New Roman"/>
                <w:b/>
                <w:sz w:val="24"/>
                <w:szCs w:val="24"/>
                <w:vertAlign w:val="subscript"/>
                <w:lang w:val="en-US"/>
              </w:rPr>
              <w:t>4</w:t>
            </w:r>
            <w:r w:rsidRPr="002C47C8">
              <w:rPr>
                <w:rFonts w:ascii="Times New Roman" w:hAnsi="Times New Roman" w:cs="Times New Roman"/>
                <w:b/>
                <w:sz w:val="24"/>
                <w:szCs w:val="24"/>
                <w:lang w:val="en-US"/>
              </w:rPr>
              <w:t>)</w:t>
            </w:r>
            <w:r w:rsidRPr="008519ED">
              <w:rPr>
                <w:rFonts w:ascii="Times New Roman" w:hAnsi="Times New Roman" w:cs="Times New Roman"/>
                <w:b/>
                <w:sz w:val="24"/>
                <w:szCs w:val="24"/>
                <w:lang w:val="en-US"/>
              </w:rPr>
              <w:t xml:space="preserve"> and </w:t>
            </w:r>
            <w:r>
              <w:rPr>
                <w:rFonts w:ascii="Times New Roman" w:hAnsi="Times New Roman" w:cs="Times New Roman"/>
                <w:b/>
                <w:sz w:val="24"/>
                <w:szCs w:val="24"/>
                <w:lang w:val="en-US"/>
              </w:rPr>
              <w:t>n</w:t>
            </w:r>
            <w:r w:rsidRPr="008519ED">
              <w:rPr>
                <w:rFonts w:ascii="Times New Roman" w:hAnsi="Times New Roman" w:cs="Times New Roman"/>
                <w:b/>
                <w:sz w:val="24"/>
                <w:szCs w:val="24"/>
                <w:lang w:val="en-US"/>
              </w:rPr>
              <w:t>ational conditions (</w:t>
            </w:r>
            <w:r w:rsidRPr="005602FB">
              <w:rPr>
                <w:rFonts w:ascii="Times New Roman" w:hAnsi="Times New Roman" w:cs="Times New Roman"/>
                <w:b/>
                <w:sz w:val="24"/>
                <w:szCs w:val="24"/>
                <w:lang w:val="en-US"/>
              </w:rPr>
              <w:t>b</w:t>
            </w:r>
            <w:r>
              <w:rPr>
                <w:rFonts w:ascii="Times New Roman" w:hAnsi="Times New Roman" w:cs="Times New Roman"/>
                <w:b/>
                <w:sz w:val="24"/>
                <w:szCs w:val="24"/>
                <w:vertAlign w:val="subscript"/>
                <w:lang w:val="en-US"/>
              </w:rPr>
              <w:t>5</w:t>
            </w:r>
            <w:r w:rsidRPr="002C47C8">
              <w:rPr>
                <w:rFonts w:ascii="Times New Roman" w:hAnsi="Times New Roman" w:cs="Times New Roman"/>
                <w:b/>
                <w:sz w:val="24"/>
                <w:szCs w:val="24"/>
                <w:lang w:val="en-US"/>
              </w:rPr>
              <w:t xml:space="preserve">, </w:t>
            </w:r>
            <w:r w:rsidRPr="005602FB">
              <w:rPr>
                <w:rFonts w:ascii="Times New Roman" w:hAnsi="Times New Roman" w:cs="Times New Roman"/>
                <w:b/>
                <w:sz w:val="24"/>
                <w:szCs w:val="24"/>
                <w:lang w:val="en-US"/>
              </w:rPr>
              <w:t>b</w:t>
            </w:r>
            <w:r>
              <w:rPr>
                <w:rFonts w:ascii="Times New Roman" w:hAnsi="Times New Roman" w:cs="Times New Roman"/>
                <w:b/>
                <w:sz w:val="24"/>
                <w:szCs w:val="24"/>
                <w:vertAlign w:val="subscript"/>
                <w:lang w:val="en-US"/>
              </w:rPr>
              <w:t>6</w:t>
            </w:r>
            <w:r w:rsidRPr="002C47C8">
              <w:rPr>
                <w:rFonts w:ascii="Times New Roman" w:hAnsi="Times New Roman" w:cs="Times New Roman"/>
                <w:b/>
                <w:sz w:val="24"/>
                <w:szCs w:val="24"/>
                <w:lang w:val="en-US"/>
              </w:rPr>
              <w:t>)</w:t>
            </w:r>
          </w:p>
        </w:tc>
        <w:tc>
          <w:tcPr>
            <w:tcW w:w="1276" w:type="dxa"/>
            <w:tcBorders>
              <w:top w:val="single" w:sz="4" w:space="0" w:color="auto"/>
              <w:left w:val="nil"/>
              <w:bottom w:val="single" w:sz="4" w:space="0" w:color="auto"/>
              <w:right w:val="nil"/>
            </w:tcBorders>
          </w:tcPr>
          <w:p w14:paraId="2D822CD9" w14:textId="77777777" w:rsidR="004327BA" w:rsidRPr="0097402E"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1.0</w:t>
            </w:r>
          </w:p>
        </w:tc>
        <w:tc>
          <w:tcPr>
            <w:tcW w:w="1276" w:type="dxa"/>
            <w:tcBorders>
              <w:top w:val="single" w:sz="4" w:space="0" w:color="auto"/>
              <w:left w:val="nil"/>
              <w:bottom w:val="single" w:sz="4" w:space="0" w:color="auto"/>
              <w:right w:val="nil"/>
            </w:tcBorders>
          </w:tcPr>
          <w:p w14:paraId="75FF458A"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0.9</w:t>
            </w:r>
          </w:p>
        </w:tc>
        <w:tc>
          <w:tcPr>
            <w:tcW w:w="992" w:type="dxa"/>
            <w:tcBorders>
              <w:top w:val="single" w:sz="4" w:space="0" w:color="auto"/>
              <w:left w:val="nil"/>
              <w:bottom w:val="single" w:sz="4" w:space="0" w:color="auto"/>
              <w:right w:val="nil"/>
            </w:tcBorders>
          </w:tcPr>
          <w:p w14:paraId="5D1BAEA0"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0.8</w:t>
            </w:r>
          </w:p>
        </w:tc>
      </w:tr>
    </w:tbl>
    <w:p w14:paraId="2D9B82A0" w14:textId="2A550850" w:rsidR="004327BA" w:rsidRDefault="004327BA" w:rsidP="004327BA">
      <w:pPr>
        <w:spacing w:line="240" w:lineRule="auto"/>
        <w:ind w:right="-46"/>
        <w:rPr>
          <w:rFonts w:ascii="Times New Roman" w:hAnsi="Times New Roman" w:cs="Times New Roman"/>
          <w:sz w:val="24"/>
          <w:szCs w:val="24"/>
          <w:lang w:val="en-US"/>
        </w:rPr>
      </w:pPr>
      <w:r w:rsidRPr="0045114B">
        <w:rPr>
          <w:rFonts w:ascii="Times New Roman" w:hAnsi="Times New Roman" w:cs="Times New Roman"/>
          <w:sz w:val="24"/>
          <w:szCs w:val="24"/>
          <w:u w:val="single"/>
          <w:lang w:val="en-US"/>
        </w:rPr>
        <w:t>Note</w:t>
      </w:r>
      <w:r>
        <w:rPr>
          <w:rFonts w:ascii="Times New Roman" w:hAnsi="Times New Roman" w:cs="Times New Roman"/>
          <w:sz w:val="24"/>
          <w:szCs w:val="24"/>
          <w:lang w:val="en-US"/>
        </w:rPr>
        <w:t>s</w:t>
      </w:r>
      <w:r w:rsidRPr="00746C54">
        <w:rPr>
          <w:rFonts w:ascii="Times New Roman" w:hAnsi="Times New Roman" w:cs="Times New Roman"/>
          <w:sz w:val="24"/>
          <w:szCs w:val="24"/>
          <w:lang w:val="en-US"/>
        </w:rPr>
        <w:t>: The estimation is based on an error-correction model with country-party-issue fixed effects and panel-corrected standard errors in parentheses. The estimation includes country, issue, and party dummies</w:t>
      </w:r>
      <w:r w:rsidR="00D86191">
        <w:rPr>
          <w:rFonts w:ascii="Times New Roman" w:hAnsi="Times New Roman" w:cs="Times New Roman"/>
          <w:sz w:val="24"/>
          <w:szCs w:val="24"/>
          <w:lang w:val="en-US"/>
        </w:rPr>
        <w:t xml:space="preserve"> as well as a year variable</w:t>
      </w:r>
      <w:r w:rsidRPr="00746C54">
        <w:rPr>
          <w:rFonts w:ascii="Times New Roman" w:hAnsi="Times New Roman" w:cs="Times New Roman"/>
          <w:sz w:val="24"/>
          <w:szCs w:val="24"/>
          <w:lang w:val="en-US"/>
        </w:rPr>
        <w:t xml:space="preserve"> that are not reported. </w:t>
      </w:r>
      <w:r>
        <w:rPr>
          <w:rFonts w:ascii="Times New Roman" w:hAnsi="Times New Roman" w:cs="Times New Roman"/>
          <w:sz w:val="24"/>
          <w:szCs w:val="24"/>
          <w:lang w:val="en-US"/>
        </w:rPr>
        <w:t xml:space="preserve">The independent variables are defined in the text. </w:t>
      </w:r>
      <w:r w:rsidRPr="0097402E">
        <w:rPr>
          <w:rFonts w:ascii="Times New Roman" w:hAnsi="Times New Roman" w:cs="Times New Roman"/>
          <w:sz w:val="24"/>
          <w:szCs w:val="24"/>
          <w:lang w:val="en-US"/>
        </w:rPr>
        <w:t>We conduct ‘error-in-varia</w:t>
      </w:r>
      <w:r>
        <w:rPr>
          <w:rFonts w:ascii="Times New Roman" w:hAnsi="Times New Roman" w:cs="Times New Roman"/>
          <w:sz w:val="24"/>
          <w:szCs w:val="24"/>
          <w:lang w:val="en-US"/>
        </w:rPr>
        <w:t>bles’</w:t>
      </w:r>
      <w:r w:rsidRPr="0097402E">
        <w:rPr>
          <w:rFonts w:ascii="Times New Roman" w:hAnsi="Times New Roman" w:cs="Times New Roman"/>
          <w:sz w:val="24"/>
          <w:szCs w:val="24"/>
          <w:lang w:val="en-US"/>
        </w:rPr>
        <w:t xml:space="preserve"> analysis in which we </w:t>
      </w:r>
      <w:r>
        <w:rPr>
          <w:rFonts w:ascii="Times New Roman" w:hAnsi="Times New Roman" w:cs="Times New Roman"/>
          <w:sz w:val="24"/>
          <w:szCs w:val="24"/>
          <w:lang w:val="en-US"/>
        </w:rPr>
        <w:t>specify the correlation between our independent variable measures (party system issue attention and national conditions) and the true or underlying levels of these variables. This correlation is set at 1.0 in column 1 (i.e., the measures are specified as being error-free), at 0.9 in column 2, and at 0.8 in column 3.</w:t>
      </w:r>
      <w:r w:rsidR="000B5AE0" w:rsidRPr="000B5AE0">
        <w:rPr>
          <w:rFonts w:ascii="Times New Roman" w:hAnsi="Times New Roman" w:cs="Times New Roman"/>
          <w:sz w:val="24"/>
          <w:szCs w:val="24"/>
          <w:vertAlign w:val="superscript"/>
          <w:lang w:val="en-US"/>
        </w:rPr>
        <w:t xml:space="preserve">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0.10,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0.05,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0.01.</w:t>
      </w:r>
    </w:p>
    <w:p w14:paraId="41EEF77C" w14:textId="77777777" w:rsidR="004327BA" w:rsidRDefault="004327BA" w:rsidP="004327BA">
      <w:pPr>
        <w:spacing w:line="240" w:lineRule="auto"/>
        <w:ind w:right="-46"/>
        <w:rPr>
          <w:rFonts w:ascii="Times New Roman" w:hAnsi="Times New Roman" w:cs="Times New Roman"/>
          <w:sz w:val="24"/>
          <w:szCs w:val="24"/>
          <w:lang w:val="en-US"/>
        </w:rPr>
      </w:pPr>
    </w:p>
    <w:p w14:paraId="07993534" w14:textId="77777777" w:rsidR="004327BA" w:rsidRDefault="004327BA" w:rsidP="00BF21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Table A5 reports analyses where we estimate the parameters of Model 2 in the paper while first setting the correlation between the measured levels of our key independent variables and the true or underlying values to 0.9 (column 2) and then at 0.8 (column 3), and comparing these estimates to those we reported in Table 4 in the main paper, where we assumed no measurement error, i.e., that the correlation was 1.0 (column 1). We see that in the analyses that specify varying degrees of measurement error in our key independent variables (column 2-3), our parameter estimates on lagged </w:t>
      </w:r>
      <w:r w:rsidRPr="00A87DB2">
        <w:rPr>
          <w:rFonts w:ascii="Times New Roman" w:hAnsi="Times New Roman" w:cs="Times New Roman"/>
          <w:sz w:val="24"/>
          <w:szCs w:val="24"/>
          <w:lang w:val="en-US"/>
        </w:rPr>
        <w:t xml:space="preserve">party </w:t>
      </w:r>
      <w:r>
        <w:rPr>
          <w:rFonts w:ascii="Times New Roman" w:hAnsi="Times New Roman" w:cs="Times New Roman"/>
          <w:sz w:val="24"/>
          <w:szCs w:val="24"/>
          <w:lang w:val="en-US"/>
        </w:rPr>
        <w:t>i</w:t>
      </w:r>
      <w:r w:rsidRPr="00A87DB2">
        <w:rPr>
          <w:rFonts w:ascii="Times New Roman" w:hAnsi="Times New Roman" w:cs="Times New Roman"/>
          <w:sz w:val="24"/>
          <w:szCs w:val="24"/>
          <w:lang w:val="en-US"/>
        </w:rPr>
        <w:t xml:space="preserve">ssue attention remain statistically significant, so that we continue to </w:t>
      </w:r>
      <w:r>
        <w:rPr>
          <w:rFonts w:ascii="Times New Roman" w:hAnsi="Times New Roman" w:cs="Times New Roman"/>
          <w:sz w:val="24"/>
          <w:szCs w:val="24"/>
          <w:lang w:val="en-US"/>
        </w:rPr>
        <w:t xml:space="preserve">accept </w:t>
      </w:r>
      <w:r>
        <w:rPr>
          <w:rFonts w:ascii="Times New Roman" w:hAnsi="Times New Roman" w:cs="Times New Roman"/>
          <w:color w:val="000000"/>
          <w:sz w:val="24"/>
          <w:szCs w:val="24"/>
          <w:lang w:val="en-US"/>
        </w:rPr>
        <w:t>t</w:t>
      </w:r>
      <w:r w:rsidRPr="0045114B">
        <w:rPr>
          <w:rFonts w:ascii="Times New Roman" w:hAnsi="Times New Roman" w:cs="Times New Roman"/>
          <w:color w:val="000000"/>
          <w:sz w:val="24"/>
          <w:szCs w:val="24"/>
          <w:lang w:val="en-US"/>
        </w:rPr>
        <w:t>he partisan sorting hypothesis</w:t>
      </w:r>
      <w:r w:rsidRPr="00FD26EF">
        <w:rPr>
          <w:rFonts w:ascii="Times New Roman" w:hAnsi="Times New Roman" w:cs="Times New Roman"/>
          <w:color w:val="000000"/>
          <w:sz w:val="24"/>
          <w:szCs w:val="24"/>
          <w:lang w:val="en-US"/>
        </w:rPr>
        <w:t xml:space="preserve"> (H2)</w:t>
      </w:r>
      <w:r>
        <w:rPr>
          <w:rFonts w:ascii="Times New Roman" w:hAnsi="Times New Roman" w:cs="Times New Roman"/>
          <w:color w:val="000000"/>
          <w:sz w:val="24"/>
          <w:szCs w:val="24"/>
          <w:lang w:val="en-US"/>
        </w:rPr>
        <w:t xml:space="preserve">, that </w:t>
      </w:r>
      <w:r w:rsidRPr="0045114B">
        <w:rPr>
          <w:rFonts w:ascii="Times New Roman" w:hAnsi="Times New Roman" w:cs="Times New Roman"/>
          <w:color w:val="000000"/>
          <w:sz w:val="24"/>
          <w:szCs w:val="24"/>
          <w:lang w:val="en-US"/>
        </w:rPr>
        <w:t>the more a party emphasizes an issue area the greater its partisan constituency’s subsequent attention to the issue</w:t>
      </w:r>
      <w:r>
        <w:rPr>
          <w:rFonts w:ascii="Times New Roman" w:hAnsi="Times New Roman" w:cs="Times New Roman"/>
          <w:color w:val="000000"/>
          <w:sz w:val="24"/>
          <w:szCs w:val="24"/>
          <w:lang w:val="en-US"/>
        </w:rPr>
        <w:t xml:space="preserve">, all else equal. </w:t>
      </w:r>
      <w:r>
        <w:rPr>
          <w:rFonts w:ascii="Times New Roman" w:hAnsi="Times New Roman" w:cs="Times New Roman"/>
          <w:sz w:val="24"/>
          <w:szCs w:val="24"/>
          <w:lang w:val="en-US"/>
        </w:rPr>
        <w:t xml:space="preserve">And our parameter estimates on the national conditions variable also </w:t>
      </w:r>
      <w:r w:rsidRPr="00A87DB2">
        <w:rPr>
          <w:rFonts w:ascii="Times New Roman" w:hAnsi="Times New Roman" w:cs="Times New Roman"/>
          <w:sz w:val="24"/>
          <w:szCs w:val="24"/>
          <w:lang w:val="en-US"/>
        </w:rPr>
        <w:lastRenderedPageBreak/>
        <w:t xml:space="preserve">remain statistically significant </w:t>
      </w:r>
      <w:r>
        <w:rPr>
          <w:rFonts w:ascii="Times New Roman" w:hAnsi="Times New Roman" w:cs="Times New Roman"/>
          <w:sz w:val="24"/>
          <w:szCs w:val="24"/>
          <w:lang w:val="en-US"/>
        </w:rPr>
        <w:t xml:space="preserve">when we specify measurement error, </w:t>
      </w:r>
      <w:r w:rsidRPr="00A87DB2">
        <w:rPr>
          <w:rFonts w:ascii="Times New Roman" w:hAnsi="Times New Roman" w:cs="Times New Roman"/>
          <w:sz w:val="24"/>
          <w:szCs w:val="24"/>
          <w:lang w:val="en-US"/>
        </w:rPr>
        <w:t xml:space="preserve">so that we continue to </w:t>
      </w:r>
      <w:r>
        <w:rPr>
          <w:rFonts w:ascii="Times New Roman" w:hAnsi="Times New Roman" w:cs="Times New Roman"/>
          <w:sz w:val="24"/>
          <w:szCs w:val="24"/>
          <w:lang w:val="en-US"/>
        </w:rPr>
        <w:t xml:space="preserve">accept </w:t>
      </w:r>
      <w:r w:rsidRPr="00613A2F">
        <w:rPr>
          <w:rFonts w:ascii="Times New Roman" w:hAnsi="Times New Roman" w:cs="Times New Roman"/>
          <w:color w:val="000000"/>
          <w:sz w:val="24"/>
          <w:szCs w:val="24"/>
          <w:lang w:val="en-US"/>
        </w:rPr>
        <w:t>the national conditions hypothesis</w:t>
      </w:r>
      <w:r w:rsidRPr="004D01B8">
        <w:rPr>
          <w:rFonts w:ascii="Times New Roman" w:hAnsi="Times New Roman" w:cs="Times New Roman"/>
          <w:color w:val="000000"/>
          <w:sz w:val="24"/>
          <w:szCs w:val="24"/>
          <w:lang w:val="en-US"/>
        </w:rPr>
        <w:t xml:space="preserve"> (H3)</w:t>
      </w:r>
      <w:r>
        <w:rPr>
          <w:rFonts w:ascii="Times New Roman" w:hAnsi="Times New Roman" w:cs="Times New Roman"/>
          <w:color w:val="000000"/>
          <w:sz w:val="24"/>
          <w:szCs w:val="24"/>
          <w:lang w:val="en-US"/>
        </w:rPr>
        <w:t xml:space="preserve">, that national conditions predict subsequent issue </w:t>
      </w:r>
      <w:r w:rsidRPr="00613A2F">
        <w:rPr>
          <w:rFonts w:ascii="Times New Roman" w:hAnsi="Times New Roman" w:cs="Times New Roman"/>
          <w:color w:val="000000"/>
          <w:sz w:val="24"/>
          <w:szCs w:val="24"/>
          <w:lang w:val="en-US"/>
        </w:rPr>
        <w:t xml:space="preserve">attention </w:t>
      </w:r>
      <w:r>
        <w:rPr>
          <w:rFonts w:ascii="Times New Roman" w:hAnsi="Times New Roman" w:cs="Times New Roman"/>
          <w:color w:val="000000"/>
          <w:sz w:val="24"/>
          <w:szCs w:val="24"/>
          <w:lang w:val="en-US"/>
        </w:rPr>
        <w:t xml:space="preserve">among the various partisan subconstituencies </w:t>
      </w:r>
      <w:r w:rsidRPr="00613A2F">
        <w:rPr>
          <w:rFonts w:ascii="Times New Roman" w:hAnsi="Times New Roman" w:cs="Times New Roman"/>
          <w:color w:val="000000"/>
          <w:sz w:val="24"/>
          <w:szCs w:val="24"/>
          <w:lang w:val="en-US"/>
        </w:rPr>
        <w:t>in the mass public</w:t>
      </w:r>
      <w:r>
        <w:rPr>
          <w:rFonts w:ascii="Times New Roman" w:hAnsi="Times New Roman" w:cs="Times New Roman"/>
          <w:color w:val="000000"/>
          <w:sz w:val="24"/>
          <w:szCs w:val="24"/>
          <w:lang w:val="en-US"/>
        </w:rPr>
        <w:t xml:space="preserve">, all else equal. </w:t>
      </w:r>
    </w:p>
    <w:p w14:paraId="1B9AC79C" w14:textId="77777777" w:rsidR="004327BA" w:rsidRDefault="004327BA" w:rsidP="004327BA">
      <w:pPr>
        <w:spacing w:after="0"/>
        <w:rPr>
          <w:rFonts w:ascii="Times New Roman" w:hAnsi="Times New Roman" w:cs="Times New Roman"/>
          <w:b/>
          <w:sz w:val="24"/>
          <w:szCs w:val="24"/>
          <w:lang w:val="en-US"/>
        </w:rPr>
      </w:pPr>
    </w:p>
    <w:p w14:paraId="1BE87C99" w14:textId="77777777" w:rsidR="004327BA" w:rsidRPr="00842E39" w:rsidRDefault="004327BA" w:rsidP="004327BA">
      <w:pPr>
        <w:spacing w:after="0" w:line="240" w:lineRule="auto"/>
        <w:ind w:right="-46"/>
        <w:rPr>
          <w:rFonts w:ascii="Times New Roman" w:hAnsi="Times New Roman" w:cs="Times New Roman"/>
          <w:b/>
          <w:bCs/>
          <w:sz w:val="26"/>
          <w:szCs w:val="26"/>
          <w:lang w:val="en-US"/>
        </w:rPr>
      </w:pPr>
      <w:r w:rsidRPr="00D61A6B">
        <w:rPr>
          <w:rFonts w:ascii="Times New Roman" w:hAnsi="Times New Roman" w:cs="Times New Roman"/>
          <w:b/>
          <w:bCs/>
          <w:sz w:val="26"/>
          <w:szCs w:val="26"/>
          <w:lang w:val="en-US"/>
        </w:rPr>
        <w:t>Table A</w:t>
      </w:r>
      <w:r>
        <w:rPr>
          <w:rFonts w:ascii="Times New Roman" w:hAnsi="Times New Roman" w:cs="Times New Roman"/>
          <w:b/>
          <w:bCs/>
          <w:sz w:val="26"/>
          <w:szCs w:val="26"/>
          <w:lang w:val="en-US"/>
        </w:rPr>
        <w:t>5</w:t>
      </w:r>
      <w:r w:rsidRPr="00C01A1B">
        <w:rPr>
          <w:rFonts w:ascii="Times New Roman" w:hAnsi="Times New Roman" w:cs="Times New Roman"/>
          <w:sz w:val="26"/>
          <w:szCs w:val="26"/>
          <w:lang w:val="en-US"/>
        </w:rPr>
        <w:t>. Predicting changes in partisan constituencies’ issue attention as a function of party issue attention and national conditions, using ‘errors-in-variables’ analysis.</w:t>
      </w:r>
    </w:p>
    <w:tbl>
      <w:tblPr>
        <w:tblW w:w="9781" w:type="dxa"/>
        <w:tblLayout w:type="fixed"/>
        <w:tblLook w:val="0000" w:firstRow="0" w:lastRow="0" w:firstColumn="0" w:lastColumn="0" w:noHBand="0" w:noVBand="0"/>
      </w:tblPr>
      <w:tblGrid>
        <w:gridCol w:w="5670"/>
        <w:gridCol w:w="1134"/>
        <w:gridCol w:w="142"/>
        <w:gridCol w:w="1275"/>
        <w:gridCol w:w="142"/>
        <w:gridCol w:w="1276"/>
        <w:gridCol w:w="142"/>
      </w:tblGrid>
      <w:tr w:rsidR="004327BA" w:rsidRPr="00D02A4F" w14:paraId="3085E708" w14:textId="77777777" w:rsidTr="008F31FE">
        <w:trPr>
          <w:gridAfter w:val="1"/>
          <w:wAfter w:w="142" w:type="dxa"/>
        </w:trPr>
        <w:tc>
          <w:tcPr>
            <w:tcW w:w="5670" w:type="dxa"/>
            <w:tcBorders>
              <w:top w:val="single" w:sz="4" w:space="0" w:color="auto"/>
              <w:left w:val="nil"/>
              <w:bottom w:val="nil"/>
              <w:right w:val="nil"/>
            </w:tcBorders>
          </w:tcPr>
          <w:p w14:paraId="4100B3A7" w14:textId="77777777" w:rsidR="004327BA" w:rsidRPr="0097402E"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3969" w:type="dxa"/>
            <w:gridSpan w:val="5"/>
            <w:tcBorders>
              <w:top w:val="single" w:sz="4" w:space="0" w:color="auto"/>
              <w:left w:val="nil"/>
              <w:bottom w:val="nil"/>
            </w:tcBorders>
          </w:tcPr>
          <w:p w14:paraId="52F8DEBD" w14:textId="77777777" w:rsidR="004327BA" w:rsidRPr="0097402E" w:rsidRDefault="004327BA" w:rsidP="005B2424">
            <w:pPr>
              <w:pStyle w:val="Ingenafstand"/>
              <w:jc w:val="center"/>
              <w:rPr>
                <w:rFonts w:ascii="Times New Roman" w:hAnsi="Times New Roman" w:cs="Times New Roman"/>
                <w:sz w:val="24"/>
                <w:szCs w:val="24"/>
                <w:lang w:val="en-US"/>
              </w:rPr>
            </w:pPr>
            <w:r w:rsidRPr="0097402E">
              <w:rPr>
                <w:rFonts w:ascii="Times New Roman" w:hAnsi="Times New Roman" w:cs="Times New Roman"/>
                <w:sz w:val="24"/>
                <w:szCs w:val="24"/>
                <w:lang w:val="en-US"/>
              </w:rPr>
              <w:t xml:space="preserve">∆Party </w:t>
            </w:r>
            <w:r w:rsidRPr="0097402E">
              <w:rPr>
                <w:rFonts w:ascii="Times New Roman" w:hAnsi="Times New Roman" w:cs="Times New Roman"/>
                <w:i/>
                <w:sz w:val="24"/>
                <w:szCs w:val="24"/>
                <w:lang w:val="en-US"/>
              </w:rPr>
              <w:t>k</w:t>
            </w:r>
            <w:r w:rsidRPr="0097402E">
              <w:rPr>
                <w:rFonts w:ascii="Times New Roman" w:hAnsi="Times New Roman" w:cs="Times New Roman"/>
                <w:sz w:val="24"/>
                <w:szCs w:val="24"/>
                <w:lang w:val="en-US"/>
              </w:rPr>
              <w:t xml:space="preserve">’s supporters’ attention to issue area </w:t>
            </w:r>
            <w:r w:rsidRPr="0097402E">
              <w:rPr>
                <w:rFonts w:ascii="Times New Roman" w:hAnsi="Times New Roman" w:cs="Times New Roman"/>
                <w:i/>
                <w:sz w:val="24"/>
                <w:szCs w:val="24"/>
                <w:lang w:val="en-US"/>
              </w:rPr>
              <w:t>j</w:t>
            </w:r>
            <w:r w:rsidRPr="0097402E" w:rsidDel="00E30E41">
              <w:rPr>
                <w:rFonts w:ascii="Times New Roman" w:hAnsi="Times New Roman" w:cs="Times New Roman"/>
                <w:i/>
                <w:sz w:val="24"/>
                <w:szCs w:val="24"/>
                <w:lang w:val="en-US"/>
              </w:rPr>
              <w:t xml:space="preserve"> </w:t>
            </w:r>
            <w:r w:rsidRPr="0097402E">
              <w:rPr>
                <w:rFonts w:ascii="Times New Roman" w:hAnsi="Times New Roman" w:cs="Times New Roman"/>
                <w:sz w:val="24"/>
                <w:szCs w:val="24"/>
                <w:lang w:val="en-US"/>
              </w:rPr>
              <w:t>(</w:t>
            </w:r>
            <w:r w:rsidRPr="0097402E">
              <w:rPr>
                <w:rFonts w:ascii="Times New Roman" w:hAnsi="Times New Roman" w:cs="Times New Roman"/>
                <w:i/>
                <w:iCs/>
                <w:sz w:val="24"/>
                <w:szCs w:val="24"/>
                <w:lang w:val="en-US"/>
              </w:rPr>
              <w:t>t</w:t>
            </w:r>
            <w:r w:rsidRPr="0097402E">
              <w:rPr>
                <w:rFonts w:ascii="Times New Roman" w:hAnsi="Times New Roman" w:cs="Times New Roman"/>
                <w:sz w:val="24"/>
                <w:szCs w:val="24"/>
                <w:lang w:val="en-US"/>
              </w:rPr>
              <w:t>)</w:t>
            </w:r>
          </w:p>
        </w:tc>
      </w:tr>
      <w:tr w:rsidR="004327BA" w:rsidRPr="0097402E" w14:paraId="204971DF" w14:textId="77777777" w:rsidTr="008F31FE">
        <w:trPr>
          <w:gridAfter w:val="1"/>
          <w:wAfter w:w="142" w:type="dxa"/>
        </w:trPr>
        <w:tc>
          <w:tcPr>
            <w:tcW w:w="5670" w:type="dxa"/>
            <w:tcBorders>
              <w:left w:val="nil"/>
              <w:bottom w:val="single" w:sz="4" w:space="0" w:color="auto"/>
              <w:right w:val="nil"/>
            </w:tcBorders>
          </w:tcPr>
          <w:p w14:paraId="1BFCE6BD" w14:textId="77777777" w:rsidR="004327BA" w:rsidRPr="0097402E"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auto"/>
              <w:left w:val="nil"/>
              <w:bottom w:val="single" w:sz="4" w:space="0" w:color="auto"/>
              <w:right w:val="nil"/>
            </w:tcBorders>
          </w:tcPr>
          <w:p w14:paraId="502CA96A" w14:textId="77777777" w:rsidR="004327BA" w:rsidRPr="0097402E"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417" w:type="dxa"/>
            <w:gridSpan w:val="2"/>
            <w:tcBorders>
              <w:top w:val="single" w:sz="4" w:space="0" w:color="auto"/>
              <w:left w:val="nil"/>
              <w:bottom w:val="single" w:sz="4" w:space="0" w:color="auto"/>
              <w:right w:val="nil"/>
            </w:tcBorders>
            <w:shd w:val="clear" w:color="auto" w:fill="auto"/>
          </w:tcPr>
          <w:p w14:paraId="5C6C2FA8" w14:textId="77777777" w:rsidR="004327BA" w:rsidRPr="0097402E"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sidRPr="0097402E">
              <w:rPr>
                <w:rFonts w:ascii="Times New Roman" w:hAnsi="Times New Roman" w:cs="Times New Roman"/>
                <w:sz w:val="24"/>
                <w:szCs w:val="24"/>
                <w:lang w:val="en-US"/>
              </w:rPr>
              <w:t>(</w:t>
            </w:r>
            <w:r>
              <w:rPr>
                <w:rFonts w:ascii="Times New Roman" w:hAnsi="Times New Roman" w:cs="Times New Roman"/>
                <w:sz w:val="24"/>
                <w:szCs w:val="24"/>
                <w:lang w:val="en-US"/>
              </w:rPr>
              <w:t>2</w:t>
            </w:r>
            <w:r w:rsidRPr="0097402E">
              <w:rPr>
                <w:rFonts w:ascii="Times New Roman" w:hAnsi="Times New Roman" w:cs="Times New Roman"/>
                <w:sz w:val="24"/>
                <w:szCs w:val="24"/>
                <w:lang w:val="en-US"/>
              </w:rPr>
              <w:t>)</w:t>
            </w:r>
          </w:p>
        </w:tc>
        <w:tc>
          <w:tcPr>
            <w:tcW w:w="1418" w:type="dxa"/>
            <w:gridSpan w:val="2"/>
            <w:tcBorders>
              <w:top w:val="single" w:sz="4" w:space="0" w:color="auto"/>
              <w:left w:val="nil"/>
              <w:bottom w:val="single" w:sz="4" w:space="0" w:color="auto"/>
            </w:tcBorders>
            <w:shd w:val="clear" w:color="auto" w:fill="auto"/>
          </w:tcPr>
          <w:p w14:paraId="3D6D2C4E" w14:textId="77777777" w:rsidR="004327BA" w:rsidRPr="0097402E"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sidRPr="0097402E">
              <w:rPr>
                <w:rFonts w:ascii="Times New Roman" w:hAnsi="Times New Roman" w:cs="Times New Roman"/>
                <w:sz w:val="24"/>
                <w:szCs w:val="24"/>
                <w:lang w:val="en-US"/>
              </w:rPr>
              <w:t>(</w:t>
            </w:r>
            <w:r>
              <w:rPr>
                <w:rFonts w:ascii="Times New Roman" w:hAnsi="Times New Roman" w:cs="Times New Roman"/>
                <w:sz w:val="24"/>
                <w:szCs w:val="24"/>
                <w:lang w:val="en-US"/>
              </w:rPr>
              <w:t>3</w:t>
            </w:r>
            <w:r w:rsidRPr="0097402E">
              <w:rPr>
                <w:rFonts w:ascii="Times New Roman" w:hAnsi="Times New Roman" w:cs="Times New Roman"/>
                <w:sz w:val="24"/>
                <w:szCs w:val="24"/>
                <w:lang w:val="en-US"/>
              </w:rPr>
              <w:t>)</w:t>
            </w:r>
          </w:p>
        </w:tc>
      </w:tr>
      <w:tr w:rsidR="008F31FE" w:rsidRPr="0097402E" w14:paraId="3B4B6505" w14:textId="77777777" w:rsidTr="008F31FE">
        <w:tc>
          <w:tcPr>
            <w:tcW w:w="5670" w:type="dxa"/>
            <w:tcBorders>
              <w:top w:val="single" w:sz="4" w:space="0" w:color="auto"/>
              <w:left w:val="nil"/>
              <w:right w:val="nil"/>
            </w:tcBorders>
          </w:tcPr>
          <w:p w14:paraId="3CA24111" w14:textId="77777777" w:rsidR="008F31FE" w:rsidRPr="0097402E" w:rsidRDefault="008F31FE" w:rsidP="008F31FE">
            <w:pPr>
              <w:widowControl w:val="0"/>
              <w:autoSpaceDE w:val="0"/>
              <w:autoSpaceDN w:val="0"/>
              <w:adjustRightInd w:val="0"/>
              <w:spacing w:after="0" w:line="240" w:lineRule="auto"/>
              <w:rPr>
                <w:rFonts w:ascii="Times New Roman" w:hAnsi="Times New Roman" w:cs="Times New Roman"/>
                <w:sz w:val="24"/>
                <w:szCs w:val="24"/>
                <w:lang w:val="en-US"/>
              </w:rPr>
            </w:pPr>
            <w:r w:rsidRPr="0097402E">
              <w:rPr>
                <w:rFonts w:ascii="Times New Roman" w:hAnsi="Times New Roman" w:cs="Times New Roman"/>
                <w:sz w:val="24"/>
                <w:szCs w:val="24"/>
                <w:lang w:val="en-US"/>
              </w:rPr>
              <w:t>b</w:t>
            </w:r>
            <w:r w:rsidRPr="0097402E">
              <w:rPr>
                <w:rFonts w:ascii="Times New Roman" w:hAnsi="Times New Roman" w:cs="Times New Roman"/>
                <w:sz w:val="24"/>
                <w:szCs w:val="24"/>
                <w:vertAlign w:val="subscript"/>
                <w:lang w:val="en-US"/>
              </w:rPr>
              <w:t xml:space="preserve">2 </w:t>
            </w:r>
            <w:r w:rsidRPr="0097402E">
              <w:rPr>
                <w:rFonts w:ascii="Times New Roman" w:hAnsi="Times New Roman" w:cs="Times New Roman"/>
                <w:sz w:val="24"/>
                <w:szCs w:val="24"/>
                <w:lang w:val="en-US"/>
              </w:rPr>
              <w:t xml:space="preserve">Party </w:t>
            </w:r>
            <w:r w:rsidRPr="0097402E">
              <w:rPr>
                <w:rFonts w:ascii="Times New Roman" w:hAnsi="Times New Roman" w:cs="Times New Roman"/>
                <w:i/>
                <w:sz w:val="24"/>
                <w:szCs w:val="24"/>
                <w:lang w:val="en-US"/>
              </w:rPr>
              <w:t>k</w:t>
            </w:r>
            <w:r w:rsidRPr="0097402E">
              <w:rPr>
                <w:rFonts w:ascii="Times New Roman" w:hAnsi="Times New Roman" w:cs="Times New Roman"/>
                <w:sz w:val="24"/>
                <w:szCs w:val="24"/>
                <w:lang w:val="en-US"/>
              </w:rPr>
              <w:t>’s supporters’ attention to issue area</w:t>
            </w:r>
            <w:r w:rsidRPr="0097402E">
              <w:rPr>
                <w:rFonts w:ascii="Times New Roman" w:hAnsi="Times New Roman" w:cs="Times New Roman"/>
                <w:i/>
                <w:iCs/>
                <w:sz w:val="24"/>
                <w:szCs w:val="24"/>
                <w:lang w:val="en-US"/>
              </w:rPr>
              <w:t xml:space="preserve"> j</w:t>
            </w:r>
            <w:r w:rsidRPr="0097402E" w:rsidDel="00E30E41">
              <w:rPr>
                <w:rFonts w:ascii="Times New Roman" w:hAnsi="Times New Roman" w:cs="Times New Roman"/>
                <w:i/>
                <w:iCs/>
                <w:sz w:val="24"/>
                <w:szCs w:val="24"/>
                <w:lang w:val="en-US"/>
              </w:rPr>
              <w:t xml:space="preserve"> </w:t>
            </w:r>
            <w:r w:rsidRPr="0097402E">
              <w:rPr>
                <w:rFonts w:ascii="Times New Roman" w:hAnsi="Times New Roman" w:cs="Times New Roman"/>
                <w:i/>
                <w:iCs/>
                <w:sz w:val="24"/>
                <w:szCs w:val="24"/>
                <w:lang w:val="en-US"/>
              </w:rPr>
              <w:t>(t</w:t>
            </w:r>
            <w:r>
              <w:rPr>
                <w:rFonts w:ascii="Times New Roman" w:hAnsi="Times New Roman" w:cs="Times New Roman"/>
                <w:i/>
                <w:iCs/>
                <w:sz w:val="24"/>
                <w:szCs w:val="24"/>
                <w:lang w:val="en-US"/>
              </w:rPr>
              <w:t xml:space="preserve">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97402E">
              <w:rPr>
                <w:rFonts w:ascii="Times New Roman" w:hAnsi="Times New Roman" w:cs="Times New Roman"/>
                <w:i/>
                <w:iCs/>
                <w:sz w:val="24"/>
                <w:szCs w:val="24"/>
                <w:lang w:val="en-US"/>
              </w:rPr>
              <w:t>1)</w:t>
            </w:r>
          </w:p>
        </w:tc>
        <w:tc>
          <w:tcPr>
            <w:tcW w:w="1276" w:type="dxa"/>
            <w:gridSpan w:val="2"/>
            <w:tcBorders>
              <w:top w:val="single" w:sz="4" w:space="0" w:color="auto"/>
              <w:left w:val="nil"/>
              <w:right w:val="nil"/>
            </w:tcBorders>
          </w:tcPr>
          <w:p w14:paraId="37A706D6" w14:textId="5D5224CB"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-0.78</w:t>
            </w:r>
            <w:r>
              <w:rPr>
                <w:rFonts w:ascii="Times New Roman" w:hAnsi="Times New Roman" w:cs="Times New Roman"/>
                <w:vertAlign w:val="superscript"/>
                <w:lang w:val="en-US"/>
              </w:rPr>
              <w:t>***</w:t>
            </w:r>
            <w:r>
              <w:rPr>
                <w:rFonts w:ascii="Times New Roman" w:hAnsi="Times New Roman" w:cs="Times New Roman"/>
                <w:lang w:val="en-US"/>
              </w:rPr>
              <w:br/>
              <w:t>(0.04)</w:t>
            </w:r>
          </w:p>
        </w:tc>
        <w:tc>
          <w:tcPr>
            <w:tcW w:w="1417" w:type="dxa"/>
            <w:gridSpan w:val="2"/>
            <w:tcBorders>
              <w:top w:val="single" w:sz="4" w:space="0" w:color="auto"/>
              <w:left w:val="nil"/>
              <w:right w:val="nil"/>
            </w:tcBorders>
          </w:tcPr>
          <w:p w14:paraId="1DBE1B88" w14:textId="2FDD569E"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-0.80</w:t>
            </w:r>
            <w:r>
              <w:rPr>
                <w:rFonts w:ascii="Times New Roman" w:hAnsi="Times New Roman" w:cs="Times New Roman"/>
                <w:vertAlign w:val="superscript"/>
                <w:lang w:val="en-US"/>
              </w:rPr>
              <w:t>***</w:t>
            </w:r>
            <w:r>
              <w:rPr>
                <w:rFonts w:ascii="Times New Roman" w:hAnsi="Times New Roman" w:cs="Times New Roman"/>
                <w:lang w:val="en-US"/>
              </w:rPr>
              <w:br/>
              <w:t>(0.04)</w:t>
            </w:r>
          </w:p>
        </w:tc>
        <w:tc>
          <w:tcPr>
            <w:tcW w:w="1418" w:type="dxa"/>
            <w:gridSpan w:val="2"/>
            <w:tcBorders>
              <w:top w:val="single" w:sz="4" w:space="0" w:color="auto"/>
              <w:left w:val="nil"/>
            </w:tcBorders>
          </w:tcPr>
          <w:p w14:paraId="2132F771" w14:textId="08A33E3E"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-0.85</w:t>
            </w:r>
            <w:r>
              <w:rPr>
                <w:rFonts w:ascii="Times New Roman" w:hAnsi="Times New Roman" w:cs="Times New Roman"/>
                <w:vertAlign w:val="superscript"/>
                <w:lang w:val="en-US"/>
              </w:rPr>
              <w:t>***</w:t>
            </w:r>
            <w:r>
              <w:rPr>
                <w:rFonts w:ascii="Times New Roman" w:hAnsi="Times New Roman" w:cs="Times New Roman"/>
                <w:lang w:val="en-US"/>
              </w:rPr>
              <w:br/>
              <w:t>(0.04)</w:t>
            </w:r>
          </w:p>
        </w:tc>
      </w:tr>
      <w:tr w:rsidR="008F31FE" w:rsidRPr="0097402E" w14:paraId="3B84D1A1" w14:textId="77777777" w:rsidTr="008F31FE">
        <w:tc>
          <w:tcPr>
            <w:tcW w:w="5670" w:type="dxa"/>
            <w:tcBorders>
              <w:left w:val="nil"/>
              <w:bottom w:val="nil"/>
              <w:right w:val="nil"/>
            </w:tcBorders>
          </w:tcPr>
          <w:p w14:paraId="566F48C8" w14:textId="77777777" w:rsidR="008F31FE" w:rsidRPr="0097402E" w:rsidRDefault="008F31FE" w:rsidP="008F31FE">
            <w:pPr>
              <w:widowControl w:val="0"/>
              <w:autoSpaceDE w:val="0"/>
              <w:autoSpaceDN w:val="0"/>
              <w:adjustRightInd w:val="0"/>
              <w:spacing w:after="0" w:line="240" w:lineRule="auto"/>
              <w:rPr>
                <w:rFonts w:ascii="Times New Roman" w:hAnsi="Times New Roman" w:cs="Times New Roman"/>
                <w:sz w:val="24"/>
                <w:szCs w:val="24"/>
                <w:lang w:val="en-US"/>
              </w:rPr>
            </w:pPr>
            <w:r w:rsidRPr="0097402E">
              <w:rPr>
                <w:rFonts w:ascii="Times New Roman" w:hAnsi="Times New Roman" w:cs="Times New Roman"/>
                <w:sz w:val="24"/>
                <w:szCs w:val="24"/>
                <w:lang w:val="en-US"/>
              </w:rPr>
              <w:t>b</w:t>
            </w:r>
            <w:r w:rsidRPr="0097402E">
              <w:rPr>
                <w:rFonts w:ascii="Times New Roman" w:hAnsi="Times New Roman" w:cs="Times New Roman"/>
                <w:sz w:val="24"/>
                <w:szCs w:val="24"/>
                <w:vertAlign w:val="subscript"/>
                <w:lang w:val="en-US"/>
              </w:rPr>
              <w:t xml:space="preserve">3 </w:t>
            </w:r>
            <w:r w:rsidRPr="0097402E">
              <w:rPr>
                <w:rFonts w:ascii="Times New Roman" w:hAnsi="Times New Roman" w:cs="Times New Roman"/>
                <w:sz w:val="24"/>
                <w:szCs w:val="24"/>
                <w:lang w:val="en-US"/>
              </w:rPr>
              <w:t xml:space="preserve">Party </w:t>
            </w:r>
            <w:r w:rsidRPr="0097402E">
              <w:rPr>
                <w:rFonts w:ascii="Times New Roman" w:hAnsi="Times New Roman" w:cs="Times New Roman"/>
                <w:i/>
                <w:sz w:val="24"/>
                <w:szCs w:val="24"/>
                <w:lang w:val="en-US"/>
              </w:rPr>
              <w:t>k</w:t>
            </w:r>
            <w:r w:rsidRPr="0097402E">
              <w:rPr>
                <w:rFonts w:ascii="Times New Roman" w:hAnsi="Times New Roman" w:cs="Times New Roman"/>
                <w:sz w:val="24"/>
                <w:szCs w:val="24"/>
                <w:lang w:val="en-US"/>
              </w:rPr>
              <w:t>’s attention to issue area</w:t>
            </w:r>
            <w:r w:rsidRPr="0097402E">
              <w:rPr>
                <w:rFonts w:ascii="Times New Roman" w:hAnsi="Times New Roman" w:cs="Times New Roman"/>
                <w:i/>
                <w:iCs/>
                <w:sz w:val="24"/>
                <w:szCs w:val="24"/>
                <w:lang w:val="en-US"/>
              </w:rPr>
              <w:t xml:space="preserve"> j (t – 1)</w:t>
            </w:r>
          </w:p>
        </w:tc>
        <w:tc>
          <w:tcPr>
            <w:tcW w:w="1276" w:type="dxa"/>
            <w:gridSpan w:val="2"/>
            <w:tcBorders>
              <w:left w:val="nil"/>
              <w:bottom w:val="nil"/>
              <w:right w:val="nil"/>
            </w:tcBorders>
          </w:tcPr>
          <w:p w14:paraId="064803F1" w14:textId="472B0917"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0.34</w:t>
            </w:r>
            <w:r>
              <w:rPr>
                <w:rFonts w:ascii="Times New Roman" w:hAnsi="Times New Roman" w:cs="Times New Roman"/>
                <w:vertAlign w:val="superscript"/>
                <w:lang w:val="en-US"/>
              </w:rPr>
              <w:t>***</w:t>
            </w:r>
            <w:r>
              <w:rPr>
                <w:rFonts w:ascii="Times New Roman" w:hAnsi="Times New Roman" w:cs="Times New Roman"/>
                <w:lang w:val="en-US"/>
              </w:rPr>
              <w:br/>
              <w:t>(0.05)</w:t>
            </w:r>
          </w:p>
        </w:tc>
        <w:tc>
          <w:tcPr>
            <w:tcW w:w="1417" w:type="dxa"/>
            <w:gridSpan w:val="2"/>
            <w:tcBorders>
              <w:left w:val="nil"/>
              <w:bottom w:val="nil"/>
              <w:right w:val="nil"/>
            </w:tcBorders>
          </w:tcPr>
          <w:p w14:paraId="13CBDB84" w14:textId="3A26EC48"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0.48</w:t>
            </w:r>
            <w:r>
              <w:rPr>
                <w:rFonts w:ascii="Times New Roman" w:hAnsi="Times New Roman" w:cs="Times New Roman"/>
                <w:vertAlign w:val="superscript"/>
                <w:lang w:val="en-US"/>
              </w:rPr>
              <w:t>***</w:t>
            </w:r>
            <w:r>
              <w:rPr>
                <w:rFonts w:ascii="Times New Roman" w:hAnsi="Times New Roman" w:cs="Times New Roman"/>
                <w:lang w:val="en-US"/>
              </w:rPr>
              <w:br/>
              <w:t>(0.07)</w:t>
            </w:r>
          </w:p>
        </w:tc>
        <w:tc>
          <w:tcPr>
            <w:tcW w:w="1418" w:type="dxa"/>
            <w:gridSpan w:val="2"/>
            <w:tcBorders>
              <w:left w:val="nil"/>
              <w:bottom w:val="nil"/>
            </w:tcBorders>
          </w:tcPr>
          <w:p w14:paraId="0EB11BD1" w14:textId="6F253B87"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0.79</w:t>
            </w:r>
            <w:r>
              <w:rPr>
                <w:rFonts w:ascii="Times New Roman" w:hAnsi="Times New Roman" w:cs="Times New Roman"/>
                <w:vertAlign w:val="superscript"/>
                <w:lang w:val="en-US"/>
              </w:rPr>
              <w:t>***</w:t>
            </w:r>
            <w:r>
              <w:rPr>
                <w:rFonts w:ascii="Times New Roman" w:hAnsi="Times New Roman" w:cs="Times New Roman"/>
                <w:lang w:val="en-US"/>
              </w:rPr>
              <w:br/>
              <w:t>(0.13)</w:t>
            </w:r>
          </w:p>
        </w:tc>
      </w:tr>
      <w:tr w:rsidR="008F31FE" w:rsidRPr="0097402E" w14:paraId="118A90D3" w14:textId="77777777" w:rsidTr="008F31FE">
        <w:tc>
          <w:tcPr>
            <w:tcW w:w="5670" w:type="dxa"/>
            <w:tcBorders>
              <w:top w:val="nil"/>
              <w:left w:val="nil"/>
              <w:bottom w:val="nil"/>
              <w:right w:val="nil"/>
            </w:tcBorders>
          </w:tcPr>
          <w:p w14:paraId="716AE9DF" w14:textId="77777777" w:rsidR="008F31FE" w:rsidRPr="0097402E" w:rsidRDefault="008F31FE" w:rsidP="008F31FE">
            <w:pPr>
              <w:widowControl w:val="0"/>
              <w:autoSpaceDE w:val="0"/>
              <w:autoSpaceDN w:val="0"/>
              <w:adjustRightInd w:val="0"/>
              <w:spacing w:after="0" w:line="240" w:lineRule="auto"/>
              <w:jc w:val="both"/>
              <w:rPr>
                <w:rFonts w:ascii="Times New Roman" w:hAnsi="Times New Roman" w:cs="Times New Roman"/>
                <w:sz w:val="24"/>
                <w:szCs w:val="24"/>
                <w:lang w:val="en-US"/>
              </w:rPr>
            </w:pPr>
            <w:r w:rsidRPr="0097402E">
              <w:rPr>
                <w:rFonts w:ascii="Times New Roman" w:hAnsi="Times New Roman" w:cs="Times New Roman"/>
                <w:sz w:val="24"/>
                <w:szCs w:val="24"/>
                <w:lang w:val="en-US"/>
              </w:rPr>
              <w:t>b</w:t>
            </w:r>
            <w:r w:rsidRPr="0097402E">
              <w:rPr>
                <w:rFonts w:ascii="Times New Roman" w:hAnsi="Times New Roman" w:cs="Times New Roman"/>
                <w:sz w:val="24"/>
                <w:szCs w:val="24"/>
                <w:vertAlign w:val="subscript"/>
                <w:lang w:val="en-US"/>
              </w:rPr>
              <w:t xml:space="preserve">4 </w:t>
            </w:r>
            <w:r w:rsidRPr="0097402E">
              <w:rPr>
                <w:rFonts w:ascii="Times New Roman" w:hAnsi="Times New Roman" w:cs="Times New Roman"/>
                <w:sz w:val="24"/>
                <w:szCs w:val="24"/>
                <w:lang w:val="en-US"/>
              </w:rPr>
              <w:t xml:space="preserve">∆Party </w:t>
            </w:r>
            <w:r w:rsidRPr="0097402E">
              <w:rPr>
                <w:rFonts w:ascii="Times New Roman" w:hAnsi="Times New Roman" w:cs="Times New Roman"/>
                <w:i/>
                <w:sz w:val="24"/>
                <w:szCs w:val="24"/>
                <w:lang w:val="en-US"/>
              </w:rPr>
              <w:t>k</w:t>
            </w:r>
            <w:r w:rsidRPr="0097402E">
              <w:rPr>
                <w:rFonts w:ascii="Times New Roman" w:hAnsi="Times New Roman" w:cs="Times New Roman"/>
                <w:sz w:val="24"/>
                <w:szCs w:val="24"/>
                <w:lang w:val="en-US"/>
              </w:rPr>
              <w:t xml:space="preserve">’s attention to issue area </w:t>
            </w:r>
            <w:r w:rsidRPr="0097402E">
              <w:rPr>
                <w:rFonts w:ascii="Times New Roman" w:hAnsi="Times New Roman" w:cs="Times New Roman"/>
                <w:i/>
                <w:sz w:val="24"/>
                <w:szCs w:val="24"/>
                <w:lang w:val="en-US"/>
              </w:rPr>
              <w:t>j (t)</w:t>
            </w:r>
          </w:p>
        </w:tc>
        <w:tc>
          <w:tcPr>
            <w:tcW w:w="1276" w:type="dxa"/>
            <w:gridSpan w:val="2"/>
            <w:tcBorders>
              <w:top w:val="nil"/>
              <w:left w:val="nil"/>
              <w:bottom w:val="nil"/>
              <w:right w:val="nil"/>
            </w:tcBorders>
          </w:tcPr>
          <w:p w14:paraId="2D9B0ECB" w14:textId="2A08A353"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0.26</w:t>
            </w:r>
            <w:r>
              <w:rPr>
                <w:rFonts w:ascii="Times New Roman" w:hAnsi="Times New Roman" w:cs="Times New Roman"/>
                <w:vertAlign w:val="superscript"/>
                <w:lang w:val="en-US"/>
              </w:rPr>
              <w:t>***</w:t>
            </w:r>
            <w:r>
              <w:rPr>
                <w:rFonts w:ascii="Times New Roman" w:hAnsi="Times New Roman" w:cs="Times New Roman"/>
                <w:lang w:val="en-US"/>
              </w:rPr>
              <w:br/>
              <w:t>(0.05)</w:t>
            </w:r>
          </w:p>
        </w:tc>
        <w:tc>
          <w:tcPr>
            <w:tcW w:w="1417" w:type="dxa"/>
            <w:gridSpan w:val="2"/>
            <w:tcBorders>
              <w:top w:val="nil"/>
              <w:left w:val="nil"/>
              <w:bottom w:val="nil"/>
              <w:right w:val="nil"/>
            </w:tcBorders>
          </w:tcPr>
          <w:p w14:paraId="3093421C" w14:textId="2DBA0E1A"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0.36</w:t>
            </w:r>
            <w:r>
              <w:rPr>
                <w:rFonts w:ascii="Times New Roman" w:hAnsi="Times New Roman" w:cs="Times New Roman"/>
                <w:vertAlign w:val="superscript"/>
                <w:lang w:val="en-US"/>
              </w:rPr>
              <w:t>***</w:t>
            </w:r>
            <w:r>
              <w:rPr>
                <w:rFonts w:ascii="Times New Roman" w:hAnsi="Times New Roman" w:cs="Times New Roman"/>
                <w:lang w:val="en-US"/>
              </w:rPr>
              <w:br/>
              <w:t>(0.06)</w:t>
            </w:r>
          </w:p>
        </w:tc>
        <w:tc>
          <w:tcPr>
            <w:tcW w:w="1418" w:type="dxa"/>
            <w:gridSpan w:val="2"/>
            <w:tcBorders>
              <w:top w:val="nil"/>
              <w:left w:val="nil"/>
              <w:bottom w:val="nil"/>
            </w:tcBorders>
          </w:tcPr>
          <w:p w14:paraId="1C5C0723" w14:textId="216269A9"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0.61</w:t>
            </w:r>
            <w:r>
              <w:rPr>
                <w:rFonts w:ascii="Times New Roman" w:hAnsi="Times New Roman" w:cs="Times New Roman"/>
                <w:vertAlign w:val="superscript"/>
                <w:lang w:val="en-US"/>
              </w:rPr>
              <w:t>***</w:t>
            </w:r>
            <w:r>
              <w:rPr>
                <w:rFonts w:ascii="Times New Roman" w:hAnsi="Times New Roman" w:cs="Times New Roman"/>
                <w:lang w:val="en-US"/>
              </w:rPr>
              <w:br/>
              <w:t>(0.11)</w:t>
            </w:r>
          </w:p>
        </w:tc>
      </w:tr>
      <w:tr w:rsidR="008F31FE" w:rsidRPr="0097402E" w14:paraId="6F7850DA" w14:textId="77777777" w:rsidTr="008F31FE">
        <w:tc>
          <w:tcPr>
            <w:tcW w:w="5670" w:type="dxa"/>
            <w:tcBorders>
              <w:top w:val="nil"/>
              <w:left w:val="nil"/>
              <w:bottom w:val="nil"/>
              <w:right w:val="nil"/>
            </w:tcBorders>
          </w:tcPr>
          <w:p w14:paraId="0BE2B098" w14:textId="77777777" w:rsidR="008F31FE" w:rsidRPr="0097402E" w:rsidRDefault="008F31FE" w:rsidP="008F31FE">
            <w:pPr>
              <w:widowControl w:val="0"/>
              <w:autoSpaceDE w:val="0"/>
              <w:autoSpaceDN w:val="0"/>
              <w:adjustRightInd w:val="0"/>
              <w:spacing w:after="0" w:line="240" w:lineRule="auto"/>
              <w:jc w:val="both"/>
              <w:rPr>
                <w:rFonts w:ascii="Times New Roman" w:hAnsi="Times New Roman" w:cs="Times New Roman"/>
                <w:sz w:val="24"/>
                <w:szCs w:val="24"/>
                <w:lang w:val="en-US"/>
              </w:rPr>
            </w:pPr>
            <w:r w:rsidRPr="0097402E">
              <w:rPr>
                <w:rFonts w:ascii="Times New Roman" w:hAnsi="Times New Roman" w:cs="Times New Roman"/>
                <w:sz w:val="24"/>
                <w:szCs w:val="24"/>
                <w:lang w:val="en-US"/>
              </w:rPr>
              <w:t>b</w:t>
            </w:r>
            <w:r w:rsidRPr="0097402E">
              <w:rPr>
                <w:rFonts w:ascii="Times New Roman" w:hAnsi="Times New Roman" w:cs="Times New Roman"/>
                <w:sz w:val="24"/>
                <w:szCs w:val="24"/>
                <w:vertAlign w:val="subscript"/>
                <w:lang w:val="en-US"/>
              </w:rPr>
              <w:t xml:space="preserve">5 </w:t>
            </w:r>
            <w:r w:rsidRPr="0097402E">
              <w:rPr>
                <w:rFonts w:ascii="Times New Roman" w:hAnsi="Times New Roman" w:cs="Times New Roman"/>
                <w:sz w:val="24"/>
                <w:szCs w:val="24"/>
                <w:lang w:val="en-US"/>
              </w:rPr>
              <w:t xml:space="preserve">Attention of all parties except </w:t>
            </w:r>
            <w:r w:rsidRPr="0097402E">
              <w:rPr>
                <w:rFonts w:ascii="Times New Roman" w:hAnsi="Times New Roman" w:cs="Times New Roman"/>
                <w:i/>
                <w:iCs/>
                <w:sz w:val="24"/>
                <w:szCs w:val="24"/>
                <w:lang w:val="en-US"/>
              </w:rPr>
              <w:t>k</w:t>
            </w:r>
            <w:r w:rsidRPr="0097402E">
              <w:rPr>
                <w:rFonts w:ascii="Times New Roman" w:hAnsi="Times New Roman" w:cs="Times New Roman"/>
                <w:sz w:val="24"/>
                <w:szCs w:val="24"/>
                <w:lang w:val="en-US"/>
              </w:rPr>
              <w:t xml:space="preserve"> to issue area </w:t>
            </w:r>
            <w:r w:rsidRPr="0097402E">
              <w:rPr>
                <w:rFonts w:ascii="Times New Roman" w:hAnsi="Times New Roman" w:cs="Times New Roman"/>
                <w:i/>
                <w:iCs/>
                <w:sz w:val="24"/>
                <w:szCs w:val="24"/>
                <w:lang w:val="en-US"/>
              </w:rPr>
              <w:t>j (t – 1)</w:t>
            </w:r>
          </w:p>
        </w:tc>
        <w:tc>
          <w:tcPr>
            <w:tcW w:w="1276" w:type="dxa"/>
            <w:gridSpan w:val="2"/>
            <w:tcBorders>
              <w:top w:val="nil"/>
              <w:left w:val="nil"/>
              <w:bottom w:val="nil"/>
              <w:right w:val="nil"/>
            </w:tcBorders>
          </w:tcPr>
          <w:p w14:paraId="129D64B4" w14:textId="53BCC3E3"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0.08</w:t>
            </w:r>
            <w:r>
              <w:rPr>
                <w:rFonts w:ascii="Times New Roman" w:hAnsi="Times New Roman" w:cs="Times New Roman"/>
                <w:lang w:val="en-US"/>
              </w:rPr>
              <w:br/>
              <w:t>(0.07)</w:t>
            </w:r>
          </w:p>
        </w:tc>
        <w:tc>
          <w:tcPr>
            <w:tcW w:w="1417" w:type="dxa"/>
            <w:gridSpan w:val="2"/>
            <w:tcBorders>
              <w:top w:val="nil"/>
              <w:left w:val="nil"/>
              <w:bottom w:val="nil"/>
              <w:right w:val="nil"/>
            </w:tcBorders>
          </w:tcPr>
          <w:p w14:paraId="3B2D0AAF" w14:textId="0986F445"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0.04</w:t>
            </w:r>
            <w:r>
              <w:rPr>
                <w:rFonts w:ascii="Times New Roman" w:hAnsi="Times New Roman" w:cs="Times New Roman"/>
                <w:lang w:val="en-US"/>
              </w:rPr>
              <w:br/>
              <w:t>(0.07)</w:t>
            </w:r>
          </w:p>
        </w:tc>
        <w:tc>
          <w:tcPr>
            <w:tcW w:w="1418" w:type="dxa"/>
            <w:gridSpan w:val="2"/>
            <w:tcBorders>
              <w:top w:val="nil"/>
              <w:left w:val="nil"/>
              <w:bottom w:val="nil"/>
            </w:tcBorders>
          </w:tcPr>
          <w:p w14:paraId="49FFA561" w14:textId="059A6D3E"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-0.06</w:t>
            </w:r>
            <w:r>
              <w:rPr>
                <w:rFonts w:ascii="Times New Roman" w:hAnsi="Times New Roman" w:cs="Times New Roman"/>
                <w:lang w:val="en-US"/>
              </w:rPr>
              <w:br/>
              <w:t>(0.08)</w:t>
            </w:r>
          </w:p>
        </w:tc>
      </w:tr>
      <w:tr w:rsidR="008F31FE" w:rsidRPr="0097402E" w14:paraId="6F7DF8A2" w14:textId="77777777" w:rsidTr="008F31FE">
        <w:tc>
          <w:tcPr>
            <w:tcW w:w="5670" w:type="dxa"/>
            <w:tcBorders>
              <w:top w:val="nil"/>
              <w:left w:val="nil"/>
              <w:bottom w:val="nil"/>
              <w:right w:val="nil"/>
            </w:tcBorders>
          </w:tcPr>
          <w:p w14:paraId="75C2BA7F" w14:textId="77777777" w:rsidR="008F31FE" w:rsidRPr="0097402E" w:rsidRDefault="008F31FE" w:rsidP="008F31FE">
            <w:pPr>
              <w:widowControl w:val="0"/>
              <w:autoSpaceDE w:val="0"/>
              <w:autoSpaceDN w:val="0"/>
              <w:adjustRightInd w:val="0"/>
              <w:spacing w:after="0" w:line="240" w:lineRule="auto"/>
              <w:jc w:val="both"/>
              <w:rPr>
                <w:rFonts w:ascii="Times New Roman" w:hAnsi="Times New Roman" w:cs="Times New Roman"/>
                <w:sz w:val="24"/>
                <w:szCs w:val="24"/>
                <w:lang w:val="en-US"/>
              </w:rPr>
            </w:pPr>
            <w:r w:rsidRPr="0097402E">
              <w:rPr>
                <w:rFonts w:ascii="Times New Roman" w:hAnsi="Times New Roman" w:cs="Times New Roman"/>
                <w:sz w:val="24"/>
                <w:szCs w:val="24"/>
                <w:lang w:val="en-US"/>
              </w:rPr>
              <w:t>b</w:t>
            </w:r>
            <w:r w:rsidRPr="0097402E">
              <w:rPr>
                <w:rFonts w:ascii="Times New Roman" w:hAnsi="Times New Roman" w:cs="Times New Roman"/>
                <w:sz w:val="24"/>
                <w:szCs w:val="24"/>
                <w:vertAlign w:val="subscript"/>
                <w:lang w:val="en-US"/>
              </w:rPr>
              <w:t xml:space="preserve">6 </w:t>
            </w:r>
            <w:r w:rsidRPr="0097402E">
              <w:rPr>
                <w:rFonts w:ascii="Times New Roman" w:hAnsi="Times New Roman" w:cs="Times New Roman"/>
                <w:sz w:val="24"/>
                <w:szCs w:val="24"/>
                <w:lang w:val="en-US"/>
              </w:rPr>
              <w:t>∆Attention of all parties except</w:t>
            </w:r>
            <w:r w:rsidRPr="0097402E">
              <w:rPr>
                <w:rFonts w:ascii="Times New Roman" w:hAnsi="Times New Roman" w:cs="Times New Roman"/>
                <w:i/>
                <w:iCs/>
                <w:sz w:val="24"/>
                <w:szCs w:val="24"/>
                <w:lang w:val="en-US"/>
              </w:rPr>
              <w:t xml:space="preserve"> k</w:t>
            </w:r>
            <w:r w:rsidRPr="0097402E">
              <w:rPr>
                <w:rFonts w:ascii="Times New Roman" w:hAnsi="Times New Roman" w:cs="Times New Roman"/>
                <w:sz w:val="24"/>
                <w:szCs w:val="24"/>
                <w:lang w:val="en-US"/>
              </w:rPr>
              <w:t xml:space="preserve"> to issue area </w:t>
            </w:r>
            <w:r w:rsidRPr="0097402E">
              <w:rPr>
                <w:rFonts w:ascii="Times New Roman" w:hAnsi="Times New Roman" w:cs="Times New Roman"/>
                <w:i/>
                <w:iCs/>
                <w:sz w:val="24"/>
                <w:szCs w:val="24"/>
                <w:lang w:val="en-US"/>
              </w:rPr>
              <w:t>j (t)</w:t>
            </w:r>
          </w:p>
        </w:tc>
        <w:tc>
          <w:tcPr>
            <w:tcW w:w="1276" w:type="dxa"/>
            <w:gridSpan w:val="2"/>
            <w:tcBorders>
              <w:top w:val="nil"/>
              <w:left w:val="nil"/>
              <w:bottom w:val="nil"/>
              <w:right w:val="nil"/>
            </w:tcBorders>
          </w:tcPr>
          <w:p w14:paraId="4A798B5A" w14:textId="726DE18C"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0.27</w:t>
            </w:r>
            <w:r>
              <w:rPr>
                <w:rFonts w:ascii="Times New Roman" w:hAnsi="Times New Roman" w:cs="Times New Roman"/>
                <w:vertAlign w:val="superscript"/>
                <w:lang w:val="en-US"/>
              </w:rPr>
              <w:t>***</w:t>
            </w:r>
            <w:r>
              <w:rPr>
                <w:rFonts w:ascii="Times New Roman" w:hAnsi="Times New Roman" w:cs="Times New Roman"/>
                <w:lang w:val="en-US"/>
              </w:rPr>
              <w:br/>
              <w:t>(0.07)</w:t>
            </w:r>
          </w:p>
        </w:tc>
        <w:tc>
          <w:tcPr>
            <w:tcW w:w="1417" w:type="dxa"/>
            <w:gridSpan w:val="2"/>
            <w:tcBorders>
              <w:top w:val="nil"/>
              <w:left w:val="nil"/>
              <w:bottom w:val="nil"/>
              <w:right w:val="nil"/>
            </w:tcBorders>
          </w:tcPr>
          <w:p w14:paraId="33E3E738" w14:textId="569C201D"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0.23</w:t>
            </w:r>
            <w:r>
              <w:rPr>
                <w:rFonts w:ascii="Times New Roman" w:hAnsi="Times New Roman" w:cs="Times New Roman"/>
                <w:vertAlign w:val="superscript"/>
                <w:lang w:val="en-US"/>
              </w:rPr>
              <w:t>***</w:t>
            </w:r>
            <w:r>
              <w:rPr>
                <w:rFonts w:ascii="Times New Roman" w:hAnsi="Times New Roman" w:cs="Times New Roman"/>
                <w:lang w:val="en-US"/>
              </w:rPr>
              <w:br/>
              <w:t>(0.07)</w:t>
            </w:r>
          </w:p>
        </w:tc>
        <w:tc>
          <w:tcPr>
            <w:tcW w:w="1418" w:type="dxa"/>
            <w:gridSpan w:val="2"/>
            <w:tcBorders>
              <w:top w:val="nil"/>
              <w:left w:val="nil"/>
              <w:bottom w:val="nil"/>
            </w:tcBorders>
          </w:tcPr>
          <w:p w14:paraId="492A1BEC" w14:textId="218883B9"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0.14</w:t>
            </w:r>
            <w:r>
              <w:rPr>
                <w:rFonts w:ascii="Times New Roman" w:hAnsi="Times New Roman" w:cs="Times New Roman"/>
                <w:vertAlign w:val="superscript"/>
                <w:lang w:val="en-US"/>
              </w:rPr>
              <w:t>*</w:t>
            </w:r>
            <w:r>
              <w:rPr>
                <w:rFonts w:ascii="Times New Roman" w:hAnsi="Times New Roman" w:cs="Times New Roman"/>
                <w:lang w:val="en-US"/>
              </w:rPr>
              <w:br/>
              <w:t>(0.08)</w:t>
            </w:r>
          </w:p>
        </w:tc>
      </w:tr>
      <w:tr w:rsidR="008F31FE" w:rsidRPr="0097402E" w14:paraId="5279627F" w14:textId="77777777" w:rsidTr="008F31FE">
        <w:tc>
          <w:tcPr>
            <w:tcW w:w="5670" w:type="dxa"/>
            <w:tcBorders>
              <w:top w:val="nil"/>
              <w:left w:val="nil"/>
              <w:bottom w:val="nil"/>
              <w:right w:val="nil"/>
            </w:tcBorders>
          </w:tcPr>
          <w:p w14:paraId="4EB85F21" w14:textId="77777777" w:rsidR="008F31FE" w:rsidRPr="0097402E" w:rsidRDefault="008F31FE" w:rsidP="008F31FE">
            <w:pPr>
              <w:widowControl w:val="0"/>
              <w:autoSpaceDE w:val="0"/>
              <w:autoSpaceDN w:val="0"/>
              <w:adjustRightInd w:val="0"/>
              <w:spacing w:after="0" w:line="240" w:lineRule="auto"/>
              <w:rPr>
                <w:rFonts w:ascii="Times New Roman" w:hAnsi="Times New Roman" w:cs="Times New Roman"/>
                <w:sz w:val="24"/>
                <w:szCs w:val="24"/>
                <w:lang w:val="en-US"/>
              </w:rPr>
            </w:pPr>
            <w:r w:rsidRPr="0097402E">
              <w:rPr>
                <w:rFonts w:ascii="Times New Roman" w:hAnsi="Times New Roman" w:cs="Times New Roman"/>
                <w:sz w:val="24"/>
                <w:szCs w:val="24"/>
                <w:lang w:val="en-US"/>
              </w:rPr>
              <w:t>b</w:t>
            </w:r>
            <w:r w:rsidRPr="0097402E">
              <w:rPr>
                <w:rFonts w:ascii="Times New Roman" w:hAnsi="Times New Roman" w:cs="Times New Roman"/>
                <w:sz w:val="24"/>
                <w:szCs w:val="24"/>
                <w:vertAlign w:val="subscript"/>
                <w:lang w:val="en-US"/>
              </w:rPr>
              <w:t xml:space="preserve">7 </w:t>
            </w:r>
            <w:r w:rsidRPr="0097402E">
              <w:rPr>
                <w:rFonts w:ascii="Times New Roman" w:hAnsi="Times New Roman" w:cs="Times New Roman"/>
                <w:sz w:val="24"/>
                <w:szCs w:val="24"/>
                <w:lang w:val="en-US"/>
              </w:rPr>
              <w:t>National conditions on to issue area</w:t>
            </w:r>
            <w:r w:rsidRPr="0097402E">
              <w:rPr>
                <w:rFonts w:ascii="Times New Roman" w:hAnsi="Times New Roman" w:cs="Times New Roman"/>
                <w:i/>
                <w:iCs/>
                <w:sz w:val="24"/>
                <w:szCs w:val="24"/>
                <w:lang w:val="en-US"/>
              </w:rPr>
              <w:t xml:space="preserve"> j</w:t>
            </w:r>
            <w:r w:rsidRPr="0097402E" w:rsidDel="00E30E41">
              <w:rPr>
                <w:rFonts w:ascii="Times New Roman" w:hAnsi="Times New Roman" w:cs="Times New Roman"/>
                <w:i/>
                <w:iCs/>
                <w:sz w:val="24"/>
                <w:szCs w:val="24"/>
                <w:lang w:val="en-US"/>
              </w:rPr>
              <w:t xml:space="preserve"> </w:t>
            </w:r>
            <w:r w:rsidRPr="0097402E">
              <w:rPr>
                <w:rFonts w:ascii="Times New Roman" w:hAnsi="Times New Roman" w:cs="Times New Roman"/>
                <w:i/>
                <w:iCs/>
                <w:sz w:val="24"/>
                <w:szCs w:val="24"/>
                <w:lang w:val="en-US"/>
              </w:rPr>
              <w:t>(t – 1)</w:t>
            </w:r>
          </w:p>
        </w:tc>
        <w:tc>
          <w:tcPr>
            <w:tcW w:w="1276" w:type="dxa"/>
            <w:gridSpan w:val="2"/>
            <w:tcBorders>
              <w:top w:val="nil"/>
              <w:left w:val="nil"/>
              <w:bottom w:val="nil"/>
              <w:right w:val="nil"/>
            </w:tcBorders>
          </w:tcPr>
          <w:p w14:paraId="12264DA2" w14:textId="5467CF5D"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1.31</w:t>
            </w:r>
            <w:r>
              <w:rPr>
                <w:rFonts w:ascii="Times New Roman" w:hAnsi="Times New Roman" w:cs="Times New Roman"/>
                <w:vertAlign w:val="superscript"/>
                <w:lang w:val="en-US"/>
              </w:rPr>
              <w:t>**</w:t>
            </w:r>
            <w:r>
              <w:rPr>
                <w:rFonts w:ascii="Times New Roman" w:hAnsi="Times New Roman" w:cs="Times New Roman"/>
                <w:lang w:val="en-US"/>
              </w:rPr>
              <w:br/>
              <w:t>(0.52)</w:t>
            </w:r>
          </w:p>
        </w:tc>
        <w:tc>
          <w:tcPr>
            <w:tcW w:w="1417" w:type="dxa"/>
            <w:gridSpan w:val="2"/>
            <w:tcBorders>
              <w:top w:val="nil"/>
              <w:left w:val="nil"/>
              <w:bottom w:val="nil"/>
              <w:right w:val="nil"/>
            </w:tcBorders>
          </w:tcPr>
          <w:p w14:paraId="627CEEC1" w14:textId="49CAC39F"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2.10</w:t>
            </w:r>
            <w:r>
              <w:rPr>
                <w:rFonts w:ascii="Times New Roman" w:hAnsi="Times New Roman" w:cs="Times New Roman"/>
                <w:vertAlign w:val="superscript"/>
                <w:lang w:val="en-US"/>
              </w:rPr>
              <w:t>***</w:t>
            </w:r>
            <w:r>
              <w:rPr>
                <w:rFonts w:ascii="Times New Roman" w:hAnsi="Times New Roman" w:cs="Times New Roman"/>
                <w:lang w:val="en-US"/>
              </w:rPr>
              <w:br/>
              <w:t>(0.69)</w:t>
            </w:r>
          </w:p>
        </w:tc>
        <w:tc>
          <w:tcPr>
            <w:tcW w:w="1418" w:type="dxa"/>
            <w:gridSpan w:val="2"/>
            <w:tcBorders>
              <w:top w:val="nil"/>
              <w:left w:val="nil"/>
              <w:bottom w:val="nil"/>
            </w:tcBorders>
          </w:tcPr>
          <w:p w14:paraId="6DE05713" w14:textId="09A20A5C"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3.84</w:t>
            </w:r>
            <w:r>
              <w:rPr>
                <w:rFonts w:ascii="Times New Roman" w:hAnsi="Times New Roman" w:cs="Times New Roman"/>
                <w:vertAlign w:val="superscript"/>
                <w:lang w:val="en-US"/>
              </w:rPr>
              <w:t>***</w:t>
            </w:r>
            <w:r>
              <w:rPr>
                <w:rFonts w:ascii="Times New Roman" w:hAnsi="Times New Roman" w:cs="Times New Roman"/>
                <w:lang w:val="en-US"/>
              </w:rPr>
              <w:br/>
              <w:t>(1.11)</w:t>
            </w:r>
          </w:p>
        </w:tc>
      </w:tr>
      <w:tr w:rsidR="008F31FE" w:rsidRPr="0097402E" w14:paraId="388ADAFD" w14:textId="77777777" w:rsidTr="008F31FE">
        <w:tc>
          <w:tcPr>
            <w:tcW w:w="5670" w:type="dxa"/>
            <w:tcBorders>
              <w:top w:val="nil"/>
              <w:left w:val="nil"/>
              <w:bottom w:val="nil"/>
              <w:right w:val="nil"/>
            </w:tcBorders>
          </w:tcPr>
          <w:p w14:paraId="15C47FE0" w14:textId="77777777" w:rsidR="008F31FE" w:rsidRPr="0097402E" w:rsidRDefault="008F31FE" w:rsidP="008F31FE">
            <w:pPr>
              <w:widowControl w:val="0"/>
              <w:autoSpaceDE w:val="0"/>
              <w:autoSpaceDN w:val="0"/>
              <w:adjustRightInd w:val="0"/>
              <w:spacing w:after="0" w:line="240" w:lineRule="auto"/>
              <w:rPr>
                <w:rFonts w:ascii="Times New Roman" w:hAnsi="Times New Roman" w:cs="Times New Roman"/>
                <w:sz w:val="24"/>
                <w:szCs w:val="24"/>
                <w:lang w:val="en-US"/>
              </w:rPr>
            </w:pPr>
            <w:r w:rsidRPr="0097402E">
              <w:rPr>
                <w:rFonts w:ascii="Times New Roman" w:hAnsi="Times New Roman" w:cs="Times New Roman"/>
                <w:sz w:val="24"/>
                <w:szCs w:val="24"/>
                <w:lang w:val="en-US"/>
              </w:rPr>
              <w:t>b</w:t>
            </w:r>
            <w:r w:rsidRPr="0097402E">
              <w:rPr>
                <w:rFonts w:ascii="Times New Roman" w:hAnsi="Times New Roman" w:cs="Times New Roman"/>
                <w:sz w:val="24"/>
                <w:szCs w:val="24"/>
                <w:vertAlign w:val="subscript"/>
                <w:lang w:val="en-US"/>
              </w:rPr>
              <w:t xml:space="preserve">8 </w:t>
            </w:r>
            <w:r w:rsidRPr="0097402E">
              <w:rPr>
                <w:rFonts w:ascii="Times New Roman" w:hAnsi="Times New Roman" w:cs="Times New Roman"/>
                <w:sz w:val="24"/>
                <w:szCs w:val="24"/>
                <w:lang w:val="en-US"/>
              </w:rPr>
              <w:t xml:space="preserve">∆National conditions on to issue area </w:t>
            </w:r>
            <w:r w:rsidRPr="0097402E">
              <w:rPr>
                <w:rFonts w:ascii="Times New Roman" w:hAnsi="Times New Roman" w:cs="Times New Roman"/>
                <w:i/>
                <w:sz w:val="24"/>
                <w:szCs w:val="24"/>
                <w:lang w:val="en-US"/>
              </w:rPr>
              <w:t>j</w:t>
            </w:r>
            <w:r w:rsidRPr="0097402E" w:rsidDel="00E30E41">
              <w:rPr>
                <w:rFonts w:ascii="Times New Roman" w:hAnsi="Times New Roman" w:cs="Times New Roman"/>
                <w:i/>
                <w:sz w:val="24"/>
                <w:szCs w:val="24"/>
                <w:lang w:val="en-US"/>
              </w:rPr>
              <w:t xml:space="preserve"> </w:t>
            </w:r>
            <w:r w:rsidRPr="0097402E">
              <w:rPr>
                <w:rFonts w:ascii="Times New Roman" w:hAnsi="Times New Roman" w:cs="Times New Roman"/>
                <w:i/>
                <w:sz w:val="24"/>
                <w:szCs w:val="24"/>
                <w:lang w:val="en-US"/>
              </w:rPr>
              <w:t>(t)</w:t>
            </w:r>
          </w:p>
        </w:tc>
        <w:tc>
          <w:tcPr>
            <w:tcW w:w="1276" w:type="dxa"/>
            <w:gridSpan w:val="2"/>
            <w:tcBorders>
              <w:top w:val="nil"/>
              <w:left w:val="nil"/>
              <w:bottom w:val="nil"/>
              <w:right w:val="nil"/>
            </w:tcBorders>
          </w:tcPr>
          <w:p w14:paraId="2E6A70C5" w14:textId="0B9E3188"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2.32</w:t>
            </w:r>
            <w:r>
              <w:rPr>
                <w:rFonts w:ascii="Times New Roman" w:hAnsi="Times New Roman" w:cs="Times New Roman"/>
                <w:vertAlign w:val="superscript"/>
                <w:lang w:val="en-US"/>
              </w:rPr>
              <w:t>***</w:t>
            </w:r>
            <w:r>
              <w:rPr>
                <w:rFonts w:ascii="Times New Roman" w:hAnsi="Times New Roman" w:cs="Times New Roman"/>
                <w:lang w:val="en-US"/>
              </w:rPr>
              <w:br/>
              <w:t>(0.40)</w:t>
            </w:r>
          </w:p>
        </w:tc>
        <w:tc>
          <w:tcPr>
            <w:tcW w:w="1417" w:type="dxa"/>
            <w:gridSpan w:val="2"/>
            <w:tcBorders>
              <w:top w:val="nil"/>
              <w:left w:val="nil"/>
              <w:bottom w:val="nil"/>
              <w:right w:val="nil"/>
            </w:tcBorders>
          </w:tcPr>
          <w:p w14:paraId="4474F87A" w14:textId="588231B7"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2.90</w:t>
            </w:r>
            <w:r>
              <w:rPr>
                <w:rFonts w:ascii="Times New Roman" w:hAnsi="Times New Roman" w:cs="Times New Roman"/>
                <w:vertAlign w:val="superscript"/>
                <w:lang w:val="en-US"/>
              </w:rPr>
              <w:t>***</w:t>
            </w:r>
            <w:r>
              <w:rPr>
                <w:rFonts w:ascii="Times New Roman" w:hAnsi="Times New Roman" w:cs="Times New Roman"/>
                <w:lang w:val="en-US"/>
              </w:rPr>
              <w:br/>
              <w:t>(0.51)</w:t>
            </w:r>
          </w:p>
        </w:tc>
        <w:tc>
          <w:tcPr>
            <w:tcW w:w="1418" w:type="dxa"/>
            <w:gridSpan w:val="2"/>
            <w:tcBorders>
              <w:top w:val="nil"/>
              <w:left w:val="nil"/>
              <w:bottom w:val="nil"/>
            </w:tcBorders>
          </w:tcPr>
          <w:p w14:paraId="566D4207" w14:textId="20418E6B"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4.06</w:t>
            </w:r>
            <w:r>
              <w:rPr>
                <w:rFonts w:ascii="Times New Roman" w:hAnsi="Times New Roman" w:cs="Times New Roman"/>
                <w:vertAlign w:val="superscript"/>
                <w:lang w:val="en-US"/>
              </w:rPr>
              <w:t>***</w:t>
            </w:r>
            <w:r>
              <w:rPr>
                <w:rFonts w:ascii="Times New Roman" w:hAnsi="Times New Roman" w:cs="Times New Roman"/>
                <w:lang w:val="en-US"/>
              </w:rPr>
              <w:br/>
              <w:t>(0.78)</w:t>
            </w:r>
          </w:p>
        </w:tc>
      </w:tr>
      <w:tr w:rsidR="008F31FE" w:rsidRPr="0097402E" w14:paraId="3A8ED678" w14:textId="77777777" w:rsidTr="008F31FE">
        <w:trPr>
          <w:gridAfter w:val="1"/>
          <w:wAfter w:w="142" w:type="dxa"/>
        </w:trPr>
        <w:tc>
          <w:tcPr>
            <w:tcW w:w="5670" w:type="dxa"/>
            <w:tcBorders>
              <w:top w:val="nil"/>
              <w:left w:val="nil"/>
              <w:bottom w:val="nil"/>
              <w:right w:val="nil"/>
            </w:tcBorders>
          </w:tcPr>
          <w:p w14:paraId="41FFEA96" w14:textId="77777777" w:rsidR="008F31FE" w:rsidRPr="0097402E" w:rsidRDefault="008F31FE" w:rsidP="008F31FE">
            <w:pPr>
              <w:widowControl w:val="0"/>
              <w:autoSpaceDE w:val="0"/>
              <w:autoSpaceDN w:val="0"/>
              <w:adjustRightInd w:val="0"/>
              <w:spacing w:after="0" w:line="240" w:lineRule="auto"/>
              <w:rPr>
                <w:rFonts w:ascii="Times New Roman" w:hAnsi="Times New Roman" w:cs="Times New Roman"/>
                <w:sz w:val="24"/>
                <w:szCs w:val="24"/>
                <w:lang w:val="en-US"/>
              </w:rPr>
            </w:pPr>
            <w:r w:rsidRPr="0097402E">
              <w:rPr>
                <w:rFonts w:ascii="Times New Roman" w:hAnsi="Times New Roman" w:cs="Times New Roman"/>
                <w:sz w:val="24"/>
                <w:szCs w:val="24"/>
                <w:lang w:val="en-US"/>
              </w:rPr>
              <w:t>Year</w:t>
            </w:r>
          </w:p>
        </w:tc>
        <w:tc>
          <w:tcPr>
            <w:tcW w:w="1134" w:type="dxa"/>
            <w:tcBorders>
              <w:top w:val="nil"/>
              <w:left w:val="nil"/>
              <w:bottom w:val="nil"/>
              <w:right w:val="nil"/>
            </w:tcBorders>
          </w:tcPr>
          <w:p w14:paraId="11D74BB2" w14:textId="65B23BA1"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-0.21</w:t>
            </w:r>
            <w:r>
              <w:rPr>
                <w:rFonts w:ascii="Times New Roman" w:hAnsi="Times New Roman" w:cs="Times New Roman"/>
                <w:vertAlign w:val="superscript"/>
                <w:lang w:val="en-US"/>
              </w:rPr>
              <w:t>***</w:t>
            </w:r>
            <w:r>
              <w:rPr>
                <w:rFonts w:ascii="Times New Roman" w:hAnsi="Times New Roman" w:cs="Times New Roman"/>
                <w:lang w:val="en-US"/>
              </w:rPr>
              <w:br/>
              <w:t>(0.03)</w:t>
            </w:r>
          </w:p>
        </w:tc>
        <w:tc>
          <w:tcPr>
            <w:tcW w:w="1417" w:type="dxa"/>
            <w:gridSpan w:val="2"/>
            <w:tcBorders>
              <w:top w:val="nil"/>
              <w:left w:val="nil"/>
              <w:bottom w:val="nil"/>
              <w:right w:val="nil"/>
            </w:tcBorders>
          </w:tcPr>
          <w:p w14:paraId="0B7F9EEB" w14:textId="6A76926A"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-0.22</w:t>
            </w:r>
            <w:r>
              <w:rPr>
                <w:rFonts w:ascii="Times New Roman" w:hAnsi="Times New Roman" w:cs="Times New Roman"/>
                <w:vertAlign w:val="superscript"/>
                <w:lang w:val="en-US"/>
              </w:rPr>
              <w:t>***</w:t>
            </w:r>
            <w:r>
              <w:rPr>
                <w:rFonts w:ascii="Times New Roman" w:hAnsi="Times New Roman" w:cs="Times New Roman"/>
                <w:lang w:val="en-US"/>
              </w:rPr>
              <w:br/>
              <w:t>(0.03)</w:t>
            </w:r>
          </w:p>
        </w:tc>
        <w:tc>
          <w:tcPr>
            <w:tcW w:w="1418" w:type="dxa"/>
            <w:gridSpan w:val="2"/>
            <w:tcBorders>
              <w:top w:val="nil"/>
              <w:left w:val="nil"/>
              <w:bottom w:val="nil"/>
            </w:tcBorders>
          </w:tcPr>
          <w:p w14:paraId="3A005A23" w14:textId="4BA7CFAD"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-0.23</w:t>
            </w:r>
            <w:r>
              <w:rPr>
                <w:rFonts w:ascii="Times New Roman" w:hAnsi="Times New Roman" w:cs="Times New Roman"/>
                <w:vertAlign w:val="superscript"/>
                <w:lang w:val="en-US"/>
              </w:rPr>
              <w:t>***</w:t>
            </w:r>
            <w:r>
              <w:rPr>
                <w:rFonts w:ascii="Times New Roman" w:hAnsi="Times New Roman" w:cs="Times New Roman"/>
                <w:lang w:val="en-US"/>
              </w:rPr>
              <w:br/>
              <w:t>(0.03)</w:t>
            </w:r>
          </w:p>
        </w:tc>
      </w:tr>
      <w:tr w:rsidR="008F31FE" w:rsidRPr="0097402E" w14:paraId="22555097" w14:textId="77777777" w:rsidTr="008F31FE">
        <w:trPr>
          <w:gridAfter w:val="1"/>
          <w:wAfter w:w="142" w:type="dxa"/>
        </w:trPr>
        <w:tc>
          <w:tcPr>
            <w:tcW w:w="5670" w:type="dxa"/>
            <w:tcBorders>
              <w:top w:val="nil"/>
              <w:left w:val="nil"/>
              <w:bottom w:val="single" w:sz="4" w:space="0" w:color="auto"/>
              <w:right w:val="nil"/>
            </w:tcBorders>
          </w:tcPr>
          <w:p w14:paraId="14C686B3" w14:textId="77777777" w:rsidR="008F31FE" w:rsidRPr="0097402E" w:rsidRDefault="008F31FE" w:rsidP="008F31FE">
            <w:pPr>
              <w:widowControl w:val="0"/>
              <w:autoSpaceDE w:val="0"/>
              <w:autoSpaceDN w:val="0"/>
              <w:adjustRightInd w:val="0"/>
              <w:spacing w:after="0" w:line="240" w:lineRule="auto"/>
              <w:rPr>
                <w:rFonts w:ascii="Times New Roman" w:hAnsi="Times New Roman" w:cs="Times New Roman"/>
                <w:sz w:val="24"/>
                <w:szCs w:val="24"/>
                <w:lang w:val="en-US"/>
              </w:rPr>
            </w:pPr>
            <w:r w:rsidRPr="0097402E">
              <w:rPr>
                <w:rFonts w:ascii="Times New Roman" w:hAnsi="Times New Roman" w:cs="Times New Roman"/>
                <w:sz w:val="24"/>
                <w:szCs w:val="24"/>
                <w:lang w:val="en-US"/>
              </w:rPr>
              <w:t>Constant</w:t>
            </w:r>
          </w:p>
        </w:tc>
        <w:tc>
          <w:tcPr>
            <w:tcW w:w="1134" w:type="dxa"/>
            <w:tcBorders>
              <w:top w:val="nil"/>
              <w:left w:val="nil"/>
              <w:bottom w:val="single" w:sz="4" w:space="0" w:color="auto"/>
              <w:right w:val="nil"/>
            </w:tcBorders>
          </w:tcPr>
          <w:p w14:paraId="1F2A30FC" w14:textId="77A28AAC" w:rsidR="008F31F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433.73</w:t>
            </w:r>
            <w:r>
              <w:rPr>
                <w:rFonts w:ascii="Times New Roman" w:hAnsi="Times New Roman" w:cs="Times New Roman"/>
                <w:vertAlign w:val="superscript"/>
                <w:lang w:val="en-US"/>
              </w:rPr>
              <w:t>***</w:t>
            </w:r>
            <w:r>
              <w:rPr>
                <w:rFonts w:ascii="Times New Roman" w:hAnsi="Times New Roman" w:cs="Times New Roman"/>
                <w:lang w:val="en-US"/>
              </w:rPr>
              <w:br/>
              <w:t>(54.38)</w:t>
            </w:r>
          </w:p>
        </w:tc>
        <w:tc>
          <w:tcPr>
            <w:tcW w:w="1417" w:type="dxa"/>
            <w:gridSpan w:val="2"/>
            <w:tcBorders>
              <w:top w:val="nil"/>
              <w:left w:val="nil"/>
              <w:bottom w:val="single" w:sz="4" w:space="0" w:color="auto"/>
              <w:right w:val="nil"/>
            </w:tcBorders>
          </w:tcPr>
          <w:p w14:paraId="30A5F09D" w14:textId="1CEB07A7"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444.27</w:t>
            </w:r>
            <w:r>
              <w:rPr>
                <w:rFonts w:ascii="Times New Roman" w:hAnsi="Times New Roman" w:cs="Times New Roman"/>
                <w:vertAlign w:val="superscript"/>
                <w:lang w:val="en-US"/>
              </w:rPr>
              <w:t>***</w:t>
            </w:r>
            <w:r>
              <w:rPr>
                <w:rFonts w:ascii="Times New Roman" w:hAnsi="Times New Roman" w:cs="Times New Roman"/>
                <w:lang w:val="en-US"/>
              </w:rPr>
              <w:br/>
              <w:t>(55.13)</w:t>
            </w:r>
          </w:p>
        </w:tc>
        <w:tc>
          <w:tcPr>
            <w:tcW w:w="1418" w:type="dxa"/>
            <w:gridSpan w:val="2"/>
            <w:tcBorders>
              <w:top w:val="nil"/>
              <w:left w:val="nil"/>
              <w:bottom w:val="single" w:sz="4" w:space="0" w:color="auto"/>
            </w:tcBorders>
          </w:tcPr>
          <w:p w14:paraId="690C924C" w14:textId="0785DB09"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470.26</w:t>
            </w:r>
            <w:r>
              <w:rPr>
                <w:rFonts w:ascii="Times New Roman" w:hAnsi="Times New Roman" w:cs="Times New Roman"/>
                <w:vertAlign w:val="superscript"/>
                <w:lang w:val="en-US"/>
              </w:rPr>
              <w:t>***</w:t>
            </w:r>
            <w:r>
              <w:rPr>
                <w:rFonts w:ascii="Times New Roman" w:hAnsi="Times New Roman" w:cs="Times New Roman"/>
                <w:lang w:val="en-US"/>
              </w:rPr>
              <w:br/>
              <w:t>(58.02)</w:t>
            </w:r>
          </w:p>
        </w:tc>
      </w:tr>
      <w:tr w:rsidR="008F31FE" w:rsidRPr="0097402E" w14:paraId="0AAD7122" w14:textId="77777777" w:rsidTr="008F31FE">
        <w:trPr>
          <w:gridAfter w:val="1"/>
          <w:wAfter w:w="142" w:type="dxa"/>
        </w:trPr>
        <w:tc>
          <w:tcPr>
            <w:tcW w:w="5670" w:type="dxa"/>
            <w:tcBorders>
              <w:top w:val="single" w:sz="4" w:space="0" w:color="auto"/>
              <w:left w:val="nil"/>
              <w:bottom w:val="single" w:sz="4" w:space="0" w:color="auto"/>
              <w:right w:val="nil"/>
            </w:tcBorders>
          </w:tcPr>
          <w:p w14:paraId="3E0188AC" w14:textId="77777777" w:rsidR="008F31FE" w:rsidRPr="0097402E" w:rsidRDefault="008F31FE" w:rsidP="008F31FE">
            <w:pPr>
              <w:widowControl w:val="0"/>
              <w:autoSpaceDE w:val="0"/>
              <w:autoSpaceDN w:val="0"/>
              <w:adjustRightInd w:val="0"/>
              <w:spacing w:after="0" w:line="240" w:lineRule="auto"/>
              <w:rPr>
                <w:rFonts w:ascii="Times New Roman" w:hAnsi="Times New Roman" w:cs="Times New Roman"/>
                <w:sz w:val="24"/>
                <w:szCs w:val="24"/>
                <w:lang w:val="en-US"/>
              </w:rPr>
            </w:pPr>
            <w:r w:rsidRPr="0097402E">
              <w:rPr>
                <w:rFonts w:ascii="Times New Roman" w:hAnsi="Times New Roman" w:cs="Times New Roman"/>
                <w:sz w:val="24"/>
                <w:szCs w:val="24"/>
                <w:lang w:val="en-US"/>
              </w:rPr>
              <w:t>Observations</w:t>
            </w:r>
          </w:p>
        </w:tc>
        <w:tc>
          <w:tcPr>
            <w:tcW w:w="1134" w:type="dxa"/>
            <w:tcBorders>
              <w:top w:val="single" w:sz="4" w:space="0" w:color="auto"/>
              <w:left w:val="nil"/>
              <w:bottom w:val="single" w:sz="4" w:space="0" w:color="auto"/>
              <w:right w:val="nil"/>
            </w:tcBorders>
          </w:tcPr>
          <w:p w14:paraId="5BE503D4" w14:textId="224A1D4A"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1997</w:t>
            </w:r>
          </w:p>
        </w:tc>
        <w:tc>
          <w:tcPr>
            <w:tcW w:w="1417" w:type="dxa"/>
            <w:gridSpan w:val="2"/>
            <w:tcBorders>
              <w:top w:val="single" w:sz="4" w:space="0" w:color="auto"/>
              <w:left w:val="nil"/>
              <w:bottom w:val="single" w:sz="4" w:space="0" w:color="auto"/>
              <w:right w:val="nil"/>
            </w:tcBorders>
          </w:tcPr>
          <w:p w14:paraId="7BD0B195" w14:textId="42DBB081"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1997</w:t>
            </w:r>
          </w:p>
        </w:tc>
        <w:tc>
          <w:tcPr>
            <w:tcW w:w="1418" w:type="dxa"/>
            <w:gridSpan w:val="2"/>
            <w:tcBorders>
              <w:top w:val="single" w:sz="4" w:space="0" w:color="auto"/>
              <w:left w:val="nil"/>
              <w:bottom w:val="single" w:sz="4" w:space="0" w:color="auto"/>
            </w:tcBorders>
          </w:tcPr>
          <w:p w14:paraId="10398B9B" w14:textId="3E4757F9" w:rsidR="008F31FE" w:rsidRPr="0097402E" w:rsidRDefault="008F31FE" w:rsidP="008F31F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1997</w:t>
            </w:r>
          </w:p>
        </w:tc>
      </w:tr>
      <w:tr w:rsidR="004327BA" w:rsidRPr="0097402E" w14:paraId="7C966FA8" w14:textId="77777777" w:rsidTr="008F31FE">
        <w:trPr>
          <w:gridAfter w:val="1"/>
          <w:wAfter w:w="142" w:type="dxa"/>
        </w:trPr>
        <w:tc>
          <w:tcPr>
            <w:tcW w:w="5670" w:type="dxa"/>
            <w:tcBorders>
              <w:top w:val="single" w:sz="4" w:space="0" w:color="auto"/>
              <w:left w:val="nil"/>
              <w:bottom w:val="single" w:sz="4" w:space="0" w:color="auto"/>
              <w:right w:val="nil"/>
            </w:tcBorders>
          </w:tcPr>
          <w:p w14:paraId="3AD9E531" w14:textId="77777777" w:rsidR="004327BA" w:rsidRPr="008519ED" w:rsidRDefault="004327BA" w:rsidP="005B2424">
            <w:pPr>
              <w:widowControl w:val="0"/>
              <w:autoSpaceDE w:val="0"/>
              <w:autoSpaceDN w:val="0"/>
              <w:adjustRightInd w:val="0"/>
              <w:spacing w:after="0" w:line="240" w:lineRule="auto"/>
              <w:rPr>
                <w:rFonts w:ascii="Times New Roman" w:hAnsi="Times New Roman" w:cs="Times New Roman"/>
                <w:b/>
                <w:sz w:val="24"/>
                <w:szCs w:val="24"/>
                <w:lang w:val="en-US"/>
              </w:rPr>
            </w:pPr>
            <w:r w:rsidRPr="002C47C8">
              <w:rPr>
                <w:rFonts w:ascii="Times New Roman" w:hAnsi="Times New Roman" w:cs="Times New Roman"/>
                <w:b/>
                <w:sz w:val="24"/>
                <w:szCs w:val="24"/>
                <w:lang w:val="en-US"/>
              </w:rPr>
              <w:t xml:space="preserve">Reliability of </w:t>
            </w:r>
            <w:r>
              <w:rPr>
                <w:rFonts w:ascii="Times New Roman" w:hAnsi="Times New Roman" w:cs="Times New Roman"/>
                <w:b/>
                <w:sz w:val="24"/>
                <w:szCs w:val="24"/>
                <w:lang w:val="en-US"/>
              </w:rPr>
              <w:t>our measures of p</w:t>
            </w:r>
            <w:r w:rsidRPr="005602FB">
              <w:rPr>
                <w:rFonts w:ascii="Times New Roman" w:hAnsi="Times New Roman" w:cs="Times New Roman"/>
                <w:b/>
                <w:sz w:val="24"/>
                <w:szCs w:val="24"/>
                <w:lang w:val="en-US"/>
              </w:rPr>
              <w:t xml:space="preserve">arty </w:t>
            </w:r>
            <w:r w:rsidRPr="005602FB">
              <w:rPr>
                <w:rFonts w:ascii="Times New Roman" w:hAnsi="Times New Roman" w:cs="Times New Roman"/>
                <w:b/>
                <w:i/>
                <w:sz w:val="24"/>
                <w:szCs w:val="24"/>
                <w:lang w:val="en-US"/>
              </w:rPr>
              <w:t>k</w:t>
            </w:r>
            <w:r w:rsidRPr="005602FB">
              <w:rPr>
                <w:rFonts w:ascii="Times New Roman" w:hAnsi="Times New Roman" w:cs="Times New Roman"/>
                <w:b/>
                <w:sz w:val="24"/>
                <w:szCs w:val="24"/>
                <w:lang w:val="en-US"/>
              </w:rPr>
              <w:t>’s attention</w:t>
            </w:r>
            <w:r w:rsidRPr="002C47C8">
              <w:rPr>
                <w:rFonts w:ascii="Times New Roman" w:hAnsi="Times New Roman" w:cs="Times New Roman"/>
                <w:b/>
                <w:sz w:val="24"/>
                <w:szCs w:val="24"/>
                <w:lang w:val="en-US"/>
              </w:rPr>
              <w:t xml:space="preserve"> (</w:t>
            </w:r>
            <w:r w:rsidRPr="005602FB">
              <w:rPr>
                <w:rFonts w:ascii="Times New Roman" w:hAnsi="Times New Roman" w:cs="Times New Roman"/>
                <w:b/>
                <w:sz w:val="24"/>
                <w:szCs w:val="24"/>
                <w:lang w:val="en-US"/>
              </w:rPr>
              <w:t>b</w:t>
            </w:r>
            <w:r w:rsidRPr="005602FB">
              <w:rPr>
                <w:rFonts w:ascii="Times New Roman" w:hAnsi="Times New Roman" w:cs="Times New Roman"/>
                <w:b/>
                <w:sz w:val="24"/>
                <w:szCs w:val="24"/>
                <w:vertAlign w:val="subscript"/>
                <w:lang w:val="en-US"/>
              </w:rPr>
              <w:t>3</w:t>
            </w:r>
            <w:r w:rsidRPr="002C47C8">
              <w:rPr>
                <w:rFonts w:ascii="Times New Roman" w:hAnsi="Times New Roman" w:cs="Times New Roman"/>
                <w:b/>
                <w:sz w:val="24"/>
                <w:szCs w:val="24"/>
                <w:lang w:val="en-US"/>
              </w:rPr>
              <w:t xml:space="preserve">, </w:t>
            </w:r>
            <w:r w:rsidRPr="005602FB">
              <w:rPr>
                <w:rFonts w:ascii="Times New Roman" w:hAnsi="Times New Roman" w:cs="Times New Roman"/>
                <w:b/>
                <w:sz w:val="24"/>
                <w:szCs w:val="24"/>
                <w:lang w:val="en-US"/>
              </w:rPr>
              <w:t>b</w:t>
            </w:r>
            <w:r w:rsidRPr="005602FB">
              <w:rPr>
                <w:rFonts w:ascii="Times New Roman" w:hAnsi="Times New Roman" w:cs="Times New Roman"/>
                <w:b/>
                <w:sz w:val="24"/>
                <w:szCs w:val="24"/>
                <w:vertAlign w:val="subscript"/>
                <w:lang w:val="en-US"/>
              </w:rPr>
              <w:t>4</w:t>
            </w:r>
            <w:r w:rsidRPr="002C47C8">
              <w:rPr>
                <w:rFonts w:ascii="Times New Roman" w:hAnsi="Times New Roman" w:cs="Times New Roman"/>
                <w:b/>
                <w:sz w:val="24"/>
                <w:szCs w:val="24"/>
                <w:lang w:val="en-US"/>
              </w:rPr>
              <w:t>)</w:t>
            </w:r>
            <w:r w:rsidRPr="008519ED">
              <w:rPr>
                <w:rFonts w:ascii="Times New Roman" w:hAnsi="Times New Roman" w:cs="Times New Roman"/>
                <w:b/>
                <w:sz w:val="24"/>
                <w:szCs w:val="24"/>
                <w:lang w:val="en-US"/>
              </w:rPr>
              <w:t xml:space="preserve"> and </w:t>
            </w:r>
            <w:r>
              <w:rPr>
                <w:rFonts w:ascii="Times New Roman" w:hAnsi="Times New Roman" w:cs="Times New Roman"/>
                <w:b/>
                <w:sz w:val="24"/>
                <w:szCs w:val="24"/>
                <w:lang w:val="en-US"/>
              </w:rPr>
              <w:t>n</w:t>
            </w:r>
            <w:r w:rsidRPr="008519ED">
              <w:rPr>
                <w:rFonts w:ascii="Times New Roman" w:hAnsi="Times New Roman" w:cs="Times New Roman"/>
                <w:b/>
                <w:sz w:val="24"/>
                <w:szCs w:val="24"/>
                <w:lang w:val="en-US"/>
              </w:rPr>
              <w:t>ational conditions (</w:t>
            </w:r>
            <w:r w:rsidRPr="005602FB">
              <w:rPr>
                <w:rFonts w:ascii="Times New Roman" w:hAnsi="Times New Roman" w:cs="Times New Roman"/>
                <w:b/>
                <w:sz w:val="24"/>
                <w:szCs w:val="24"/>
                <w:lang w:val="en-US"/>
              </w:rPr>
              <w:t>b</w:t>
            </w:r>
            <w:r w:rsidRPr="005602FB">
              <w:rPr>
                <w:rFonts w:ascii="Times New Roman" w:hAnsi="Times New Roman" w:cs="Times New Roman"/>
                <w:b/>
                <w:sz w:val="24"/>
                <w:szCs w:val="24"/>
                <w:vertAlign w:val="subscript"/>
                <w:lang w:val="en-US"/>
              </w:rPr>
              <w:t>7</w:t>
            </w:r>
            <w:r w:rsidRPr="002C47C8">
              <w:rPr>
                <w:rFonts w:ascii="Times New Roman" w:hAnsi="Times New Roman" w:cs="Times New Roman"/>
                <w:b/>
                <w:sz w:val="24"/>
                <w:szCs w:val="24"/>
                <w:lang w:val="en-US"/>
              </w:rPr>
              <w:t xml:space="preserve">, </w:t>
            </w:r>
            <w:r w:rsidRPr="005602FB">
              <w:rPr>
                <w:rFonts w:ascii="Times New Roman" w:hAnsi="Times New Roman" w:cs="Times New Roman"/>
                <w:b/>
                <w:sz w:val="24"/>
                <w:szCs w:val="24"/>
                <w:lang w:val="en-US"/>
              </w:rPr>
              <w:t>b</w:t>
            </w:r>
            <w:r w:rsidRPr="005602FB">
              <w:rPr>
                <w:rFonts w:ascii="Times New Roman" w:hAnsi="Times New Roman" w:cs="Times New Roman"/>
                <w:b/>
                <w:sz w:val="24"/>
                <w:szCs w:val="24"/>
                <w:vertAlign w:val="subscript"/>
                <w:lang w:val="en-US"/>
              </w:rPr>
              <w:t>8</w:t>
            </w:r>
            <w:r w:rsidRPr="002C47C8">
              <w:rPr>
                <w:rFonts w:ascii="Times New Roman" w:hAnsi="Times New Roman" w:cs="Times New Roman"/>
                <w:b/>
                <w:sz w:val="24"/>
                <w:szCs w:val="24"/>
                <w:lang w:val="en-US"/>
              </w:rPr>
              <w:t>)</w:t>
            </w:r>
          </w:p>
        </w:tc>
        <w:tc>
          <w:tcPr>
            <w:tcW w:w="1134" w:type="dxa"/>
            <w:tcBorders>
              <w:top w:val="single" w:sz="4" w:space="0" w:color="auto"/>
              <w:left w:val="nil"/>
              <w:bottom w:val="single" w:sz="4" w:space="0" w:color="auto"/>
              <w:right w:val="nil"/>
            </w:tcBorders>
          </w:tcPr>
          <w:p w14:paraId="543A5959" w14:textId="77777777" w:rsidR="004327BA" w:rsidRPr="0097402E"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1.0</w:t>
            </w:r>
          </w:p>
        </w:tc>
        <w:tc>
          <w:tcPr>
            <w:tcW w:w="1417" w:type="dxa"/>
            <w:gridSpan w:val="2"/>
            <w:tcBorders>
              <w:top w:val="single" w:sz="4" w:space="0" w:color="auto"/>
              <w:left w:val="nil"/>
              <w:bottom w:val="single" w:sz="4" w:space="0" w:color="auto"/>
              <w:right w:val="nil"/>
            </w:tcBorders>
          </w:tcPr>
          <w:p w14:paraId="5D828F49" w14:textId="77777777" w:rsidR="004327BA" w:rsidRPr="0097402E"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0.9</w:t>
            </w:r>
          </w:p>
        </w:tc>
        <w:tc>
          <w:tcPr>
            <w:tcW w:w="1418" w:type="dxa"/>
            <w:gridSpan w:val="2"/>
            <w:tcBorders>
              <w:top w:val="single" w:sz="4" w:space="0" w:color="auto"/>
              <w:left w:val="nil"/>
              <w:bottom w:val="single" w:sz="4" w:space="0" w:color="auto"/>
            </w:tcBorders>
          </w:tcPr>
          <w:p w14:paraId="74BFC932" w14:textId="77777777" w:rsidR="004327BA" w:rsidRPr="0097402E"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0.8</w:t>
            </w:r>
          </w:p>
        </w:tc>
      </w:tr>
    </w:tbl>
    <w:p w14:paraId="1E963802" w14:textId="1AEA2087" w:rsidR="00261628" w:rsidRDefault="004327BA" w:rsidP="00261628">
      <w:pPr>
        <w:spacing w:line="240" w:lineRule="auto"/>
        <w:ind w:right="-46"/>
        <w:rPr>
          <w:rFonts w:ascii="Times New Roman" w:hAnsi="Times New Roman" w:cs="Times New Roman"/>
          <w:sz w:val="24"/>
          <w:szCs w:val="24"/>
          <w:lang w:val="en-US"/>
        </w:rPr>
      </w:pPr>
      <w:r w:rsidRPr="00D61A6B">
        <w:rPr>
          <w:rFonts w:ascii="Times New Roman" w:hAnsi="Times New Roman" w:cs="Times New Roman"/>
          <w:sz w:val="24"/>
          <w:szCs w:val="24"/>
          <w:u w:val="single"/>
          <w:lang w:val="en-US"/>
        </w:rPr>
        <w:t>Note</w:t>
      </w:r>
      <w:r>
        <w:rPr>
          <w:rFonts w:ascii="Times New Roman" w:hAnsi="Times New Roman" w:cs="Times New Roman"/>
          <w:sz w:val="24"/>
          <w:szCs w:val="24"/>
          <w:lang w:val="en-US"/>
        </w:rPr>
        <w:t>s</w:t>
      </w:r>
      <w:r w:rsidRPr="00746C54">
        <w:rPr>
          <w:rFonts w:ascii="Times New Roman" w:hAnsi="Times New Roman" w:cs="Times New Roman"/>
          <w:sz w:val="24"/>
          <w:szCs w:val="24"/>
          <w:lang w:val="en-US"/>
        </w:rPr>
        <w:t xml:space="preserve">: The estimation is based on an error-correction model with country-party-issue fixed effects and panel-corrected standard errors in parentheses. The estimation includes country, issue, and party dummies that are not reported. </w:t>
      </w:r>
      <w:r>
        <w:rPr>
          <w:rFonts w:ascii="Times New Roman" w:hAnsi="Times New Roman" w:cs="Times New Roman"/>
          <w:sz w:val="24"/>
          <w:szCs w:val="24"/>
          <w:lang w:val="en-US"/>
        </w:rPr>
        <w:t xml:space="preserve">The independent variables are defined in the text. </w:t>
      </w:r>
      <w:r w:rsidRPr="0097402E">
        <w:rPr>
          <w:rFonts w:ascii="Times New Roman" w:hAnsi="Times New Roman" w:cs="Times New Roman"/>
          <w:sz w:val="24"/>
          <w:szCs w:val="24"/>
          <w:lang w:val="en-US"/>
        </w:rPr>
        <w:t>We conduct ‘error-in-varia</w:t>
      </w:r>
      <w:r>
        <w:rPr>
          <w:rFonts w:ascii="Times New Roman" w:hAnsi="Times New Roman" w:cs="Times New Roman"/>
          <w:sz w:val="24"/>
          <w:szCs w:val="24"/>
          <w:lang w:val="en-US"/>
        </w:rPr>
        <w:t>bles</w:t>
      </w:r>
      <w:r w:rsidRPr="0097402E">
        <w:rPr>
          <w:rFonts w:ascii="Times New Roman" w:hAnsi="Times New Roman" w:cs="Times New Roman"/>
          <w:sz w:val="24"/>
          <w:szCs w:val="24"/>
          <w:lang w:val="en-US"/>
        </w:rPr>
        <w:t xml:space="preserve"> analysis in which we </w:t>
      </w:r>
      <w:r>
        <w:rPr>
          <w:rFonts w:ascii="Times New Roman" w:hAnsi="Times New Roman" w:cs="Times New Roman"/>
          <w:sz w:val="24"/>
          <w:szCs w:val="24"/>
          <w:lang w:val="en-US"/>
        </w:rPr>
        <w:t xml:space="preserve">specify the correlation between our independent variable measures (party issue attention and national conditions) and the true or underlying levels of these variables.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0.10,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0.05,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0.01.</w:t>
      </w:r>
    </w:p>
    <w:p w14:paraId="1076704C" w14:textId="77777777" w:rsidR="00261628" w:rsidRDefault="00261628" w:rsidP="00261628">
      <w:pPr>
        <w:spacing w:line="240" w:lineRule="auto"/>
        <w:ind w:right="-46"/>
        <w:rPr>
          <w:rFonts w:ascii="Times New Roman" w:hAnsi="Times New Roman" w:cs="Times New Roman"/>
          <w:sz w:val="24"/>
          <w:szCs w:val="24"/>
          <w:lang w:val="en-US"/>
        </w:rPr>
      </w:pPr>
    </w:p>
    <w:p w14:paraId="074E2ED7" w14:textId="03EF5AAE" w:rsidR="004327BA" w:rsidRPr="00D53A30" w:rsidRDefault="004327BA" w:rsidP="00261628">
      <w:pPr>
        <w:spacing w:line="240" w:lineRule="auto"/>
        <w:ind w:right="-46"/>
        <w:rPr>
          <w:rFonts w:ascii="Times New Roman" w:hAnsi="Times New Roman" w:cs="Times New Roman"/>
          <w:bCs/>
          <w:sz w:val="24"/>
          <w:szCs w:val="24"/>
          <w:u w:val="single"/>
          <w:lang w:val="en-US"/>
        </w:rPr>
      </w:pPr>
      <w:r w:rsidRPr="003E22C2">
        <w:rPr>
          <w:rFonts w:ascii="Times New Roman" w:hAnsi="Times New Roman" w:cs="Times New Roman"/>
          <w:b/>
          <w:sz w:val="28"/>
          <w:szCs w:val="28"/>
          <w:u w:val="single"/>
          <w:lang w:val="en-US"/>
        </w:rPr>
        <w:t>Section VI. Effects of omitting one issue area at a time from the empirical analyses</w:t>
      </w:r>
      <w:r w:rsidRPr="003E22C2">
        <w:rPr>
          <w:rFonts w:ascii="Times New Roman" w:hAnsi="Times New Roman" w:cs="Times New Roman"/>
          <w:bCs/>
          <w:sz w:val="24"/>
          <w:szCs w:val="24"/>
          <w:u w:val="single"/>
          <w:lang w:val="en-US"/>
        </w:rPr>
        <w:t xml:space="preserve">  </w:t>
      </w:r>
    </w:p>
    <w:p w14:paraId="5D67AB2C" w14:textId="77777777" w:rsidR="004327BA" w:rsidRDefault="004327BA" w:rsidP="004327BA">
      <w:pPr>
        <w:spacing w:after="0"/>
        <w:rPr>
          <w:rFonts w:ascii="Times New Roman" w:hAnsi="Times New Roman" w:cs="Times New Roman"/>
          <w:bCs/>
          <w:sz w:val="24"/>
          <w:szCs w:val="24"/>
          <w:u w:val="single"/>
          <w:lang w:val="en-US"/>
        </w:rPr>
      </w:pPr>
    </w:p>
    <w:p w14:paraId="6D1E923F" w14:textId="6A864837" w:rsidR="004327BA" w:rsidRPr="00AA0FBA" w:rsidRDefault="004327BA" w:rsidP="004327BA">
      <w:pPr>
        <w:spacing w:after="0"/>
        <w:rPr>
          <w:rFonts w:ascii="Times New Roman" w:hAnsi="Times New Roman" w:cs="Times New Roman"/>
          <w:bCs/>
          <w:sz w:val="24"/>
          <w:szCs w:val="24"/>
          <w:lang w:val="en-GB"/>
        </w:rPr>
      </w:pPr>
      <w:r>
        <w:rPr>
          <w:rFonts w:ascii="Times New Roman" w:hAnsi="Times New Roman" w:cs="Times New Roman"/>
          <w:bCs/>
          <w:sz w:val="24"/>
          <w:szCs w:val="24"/>
          <w:lang w:val="en-US"/>
        </w:rPr>
        <w:t xml:space="preserve">Table A6 below reports parameter estimates on Model 1 in the paper, while omitting one issue area at a time from the analyses. These estimates continue to support our substantive conclusions. </w:t>
      </w:r>
      <w:r w:rsidR="00A6272D">
        <w:rPr>
          <w:rFonts w:ascii="Times New Roman" w:hAnsi="Times New Roman" w:cs="Times New Roman"/>
          <w:bCs/>
          <w:sz w:val="24"/>
          <w:szCs w:val="24"/>
          <w:lang w:val="en-US"/>
        </w:rPr>
        <w:t xml:space="preserve">This extra test is important because </w:t>
      </w:r>
      <w:r w:rsidR="00AA0FBA">
        <w:rPr>
          <w:rFonts w:ascii="Times New Roman" w:hAnsi="Times New Roman" w:cs="Times New Roman"/>
          <w:bCs/>
          <w:sz w:val="24"/>
          <w:szCs w:val="24"/>
          <w:lang w:val="en-US"/>
        </w:rPr>
        <w:t xml:space="preserve">it suggests that our results are rather robust across issues. </w:t>
      </w:r>
      <w:r w:rsidR="00EB6E05">
        <w:rPr>
          <w:rFonts w:ascii="Times New Roman" w:hAnsi="Times New Roman" w:cs="Times New Roman"/>
          <w:bCs/>
          <w:sz w:val="24"/>
          <w:szCs w:val="24"/>
          <w:lang w:val="en-US"/>
        </w:rPr>
        <w:t xml:space="preserve">Although the </w:t>
      </w:r>
      <w:r w:rsidR="00AA0FBA">
        <w:rPr>
          <w:rFonts w:ascii="Times New Roman" w:hAnsi="Times New Roman" w:cs="Times New Roman"/>
          <w:bCs/>
          <w:sz w:val="24"/>
          <w:szCs w:val="24"/>
          <w:lang w:val="en-US"/>
        </w:rPr>
        <w:t xml:space="preserve">dynamics on each issue surely differs, including </w:t>
      </w:r>
      <w:r w:rsidR="00AA0FBA" w:rsidRPr="00AA0FBA">
        <w:rPr>
          <w:rFonts w:ascii="Times New Roman" w:eastAsia="Times New Roman" w:hAnsi="Times New Roman" w:cs="Times New Roman"/>
          <w:color w:val="000000"/>
          <w:sz w:val="24"/>
          <w:szCs w:val="24"/>
          <w:lang w:val="en-GB"/>
        </w:rPr>
        <w:t>the timing of the impact of national conditions</w:t>
      </w:r>
      <w:r w:rsidR="00AA0FBA">
        <w:rPr>
          <w:rFonts w:ascii="Times New Roman" w:eastAsia="Times New Roman" w:hAnsi="Times New Roman" w:cs="Times New Roman"/>
          <w:color w:val="000000"/>
          <w:sz w:val="24"/>
          <w:szCs w:val="24"/>
          <w:lang w:val="en-GB"/>
        </w:rPr>
        <w:t xml:space="preserve"> on public attention</w:t>
      </w:r>
      <w:r w:rsidR="00EB6E05">
        <w:rPr>
          <w:rFonts w:ascii="Times New Roman" w:eastAsia="Times New Roman" w:hAnsi="Times New Roman" w:cs="Times New Roman"/>
          <w:color w:val="000000"/>
          <w:sz w:val="24"/>
          <w:szCs w:val="24"/>
          <w:lang w:val="en-GB"/>
        </w:rPr>
        <w:t xml:space="preserve"> (how long it takes)</w:t>
      </w:r>
      <w:r w:rsidR="00AA0FBA">
        <w:rPr>
          <w:rFonts w:ascii="Times New Roman" w:eastAsia="Times New Roman" w:hAnsi="Times New Roman" w:cs="Times New Roman"/>
          <w:color w:val="000000"/>
          <w:sz w:val="24"/>
          <w:szCs w:val="24"/>
          <w:lang w:val="en-GB"/>
        </w:rPr>
        <w:t xml:space="preserve">, </w:t>
      </w:r>
      <w:r w:rsidR="00EB6E05">
        <w:rPr>
          <w:rFonts w:ascii="Times New Roman" w:eastAsia="Times New Roman" w:hAnsi="Times New Roman" w:cs="Times New Roman"/>
          <w:color w:val="000000"/>
          <w:sz w:val="24"/>
          <w:szCs w:val="24"/>
          <w:lang w:val="en-GB"/>
        </w:rPr>
        <w:t xml:space="preserve">this analysis indicates that a common pattern still exists across issues. </w:t>
      </w:r>
      <w:r w:rsidR="00A07BF8">
        <w:rPr>
          <w:rFonts w:ascii="Times New Roman" w:eastAsia="Times New Roman" w:hAnsi="Times New Roman" w:cs="Times New Roman"/>
          <w:color w:val="000000"/>
          <w:sz w:val="24"/>
          <w:szCs w:val="24"/>
          <w:lang w:val="en-GB"/>
        </w:rPr>
        <w:t xml:space="preserve">That said, we believe it is important that </w:t>
      </w:r>
      <w:r w:rsidR="00A07BF8">
        <w:rPr>
          <w:rFonts w:ascii="Times New Roman" w:eastAsia="Times New Roman" w:hAnsi="Times New Roman" w:cs="Times New Roman"/>
          <w:color w:val="000000"/>
          <w:sz w:val="24"/>
          <w:szCs w:val="24"/>
          <w:lang w:val="en-GB"/>
        </w:rPr>
        <w:lastRenderedPageBreak/>
        <w:t xml:space="preserve">future research investigate such issue area variation further. We thank the reviewers for pointing to this important </w:t>
      </w:r>
      <w:r w:rsidR="0003055B">
        <w:rPr>
          <w:rFonts w:ascii="Times New Roman" w:eastAsia="Times New Roman" w:hAnsi="Times New Roman" w:cs="Times New Roman"/>
          <w:color w:val="000000"/>
          <w:sz w:val="24"/>
          <w:szCs w:val="24"/>
          <w:lang w:val="en-GB"/>
        </w:rPr>
        <w:t xml:space="preserve">issue. </w:t>
      </w:r>
    </w:p>
    <w:p w14:paraId="48DD5DDE" w14:textId="77777777" w:rsidR="004327BA" w:rsidRDefault="004327BA" w:rsidP="004327BA">
      <w:pPr>
        <w:spacing w:after="0"/>
        <w:rPr>
          <w:rFonts w:ascii="Times New Roman" w:hAnsi="Times New Roman" w:cs="Times New Roman"/>
          <w:bCs/>
          <w:sz w:val="24"/>
          <w:szCs w:val="24"/>
          <w:lang w:val="en-US"/>
        </w:rPr>
      </w:pPr>
    </w:p>
    <w:p w14:paraId="6F66E589" w14:textId="77777777" w:rsidR="004327BA" w:rsidRPr="00842E39" w:rsidRDefault="004327BA" w:rsidP="004327BA">
      <w:pPr>
        <w:spacing w:after="0" w:line="240" w:lineRule="auto"/>
        <w:ind w:right="-46"/>
        <w:rPr>
          <w:rFonts w:ascii="Times New Roman" w:hAnsi="Times New Roman" w:cs="Times New Roman"/>
          <w:b/>
          <w:bCs/>
          <w:sz w:val="26"/>
          <w:szCs w:val="26"/>
          <w:lang w:val="en-US"/>
        </w:rPr>
      </w:pPr>
      <w:r w:rsidRPr="00D61A6B">
        <w:rPr>
          <w:rFonts w:ascii="Times New Roman" w:hAnsi="Times New Roman" w:cs="Times New Roman"/>
          <w:b/>
          <w:bCs/>
          <w:sz w:val="26"/>
          <w:szCs w:val="26"/>
          <w:lang w:val="en-US"/>
        </w:rPr>
        <w:t>Table A</w:t>
      </w:r>
      <w:r>
        <w:rPr>
          <w:rFonts w:ascii="Times New Roman" w:hAnsi="Times New Roman" w:cs="Times New Roman"/>
          <w:b/>
          <w:bCs/>
          <w:sz w:val="26"/>
          <w:szCs w:val="26"/>
          <w:lang w:val="en-US"/>
        </w:rPr>
        <w:t>6</w:t>
      </w:r>
      <w:r w:rsidRPr="00C01A1B">
        <w:rPr>
          <w:rFonts w:ascii="Times New Roman" w:hAnsi="Times New Roman" w:cs="Times New Roman"/>
          <w:sz w:val="26"/>
          <w:szCs w:val="26"/>
          <w:lang w:val="en-US"/>
        </w:rPr>
        <w:t>. Predicting changes in the mass public’s issue attention as a function of party issue attention and national conditions, while omitting one issue area at a time.</w:t>
      </w:r>
      <w:r w:rsidRPr="00D61A6B">
        <w:rPr>
          <w:rFonts w:ascii="Times New Roman" w:hAnsi="Times New Roman" w:cs="Times New Roman"/>
          <w:b/>
          <w:bCs/>
          <w:sz w:val="26"/>
          <w:szCs w:val="26"/>
          <w:lang w:val="en-US"/>
        </w:rPr>
        <w:t xml:space="preserve"> </w:t>
      </w:r>
    </w:p>
    <w:tbl>
      <w:tblPr>
        <w:tblW w:w="10356" w:type="dxa"/>
        <w:tblInd w:w="-426" w:type="dxa"/>
        <w:tblLayout w:type="fixed"/>
        <w:tblLook w:val="0000" w:firstRow="0" w:lastRow="0" w:firstColumn="0" w:lastColumn="0" w:noHBand="0" w:noVBand="0"/>
      </w:tblPr>
      <w:tblGrid>
        <w:gridCol w:w="2268"/>
        <w:gridCol w:w="993"/>
        <w:gridCol w:w="992"/>
        <w:gridCol w:w="992"/>
        <w:gridCol w:w="992"/>
        <w:gridCol w:w="992"/>
        <w:gridCol w:w="992"/>
        <w:gridCol w:w="992"/>
        <w:gridCol w:w="1143"/>
      </w:tblGrid>
      <w:tr w:rsidR="004327BA" w:rsidRPr="00D02A4F" w14:paraId="3A5043C5" w14:textId="77777777" w:rsidTr="00551B82">
        <w:tc>
          <w:tcPr>
            <w:tcW w:w="2268" w:type="dxa"/>
            <w:tcBorders>
              <w:top w:val="single" w:sz="4" w:space="0" w:color="auto"/>
              <w:left w:val="nil"/>
              <w:right w:val="nil"/>
            </w:tcBorders>
            <w:shd w:val="clear" w:color="auto" w:fill="auto"/>
          </w:tcPr>
          <w:p w14:paraId="5980BB71"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8088" w:type="dxa"/>
            <w:gridSpan w:val="8"/>
            <w:tcBorders>
              <w:top w:val="single" w:sz="4" w:space="0" w:color="auto"/>
              <w:left w:val="nil"/>
              <w:bottom w:val="single" w:sz="4" w:space="0" w:color="auto"/>
              <w:right w:val="nil"/>
            </w:tcBorders>
            <w:shd w:val="clear" w:color="auto" w:fill="auto"/>
          </w:tcPr>
          <w:p w14:paraId="3AA3D5DD" w14:textId="77777777" w:rsidR="004327BA" w:rsidRPr="00746C54" w:rsidRDefault="004327BA" w:rsidP="005B2424">
            <w:pPr>
              <w:pStyle w:val="Ingenafstand"/>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r w:rsidRPr="00613A2F">
              <w:rPr>
                <w:rFonts w:ascii="Times New Roman" w:hAnsi="Times New Roman" w:cs="Times New Roman"/>
                <w:iCs/>
                <w:sz w:val="24"/>
                <w:szCs w:val="24"/>
                <w:lang w:val="en-US"/>
              </w:rPr>
              <w:t>Public attention to issue area</w:t>
            </w:r>
            <w:r>
              <w:rPr>
                <w:rFonts w:ascii="Times New Roman" w:hAnsi="Times New Roman" w:cs="Times New Roman"/>
                <w:i/>
                <w:iCs/>
                <w:sz w:val="24"/>
                <w:szCs w:val="24"/>
                <w:lang w:val="en-US"/>
              </w:rPr>
              <w:t xml:space="preserve"> j </w:t>
            </w:r>
            <w:r>
              <w:rPr>
                <w:rFonts w:ascii="Times New Roman" w:hAnsi="Times New Roman" w:cs="Times New Roman"/>
                <w:sz w:val="24"/>
                <w:szCs w:val="24"/>
                <w:lang w:val="en-US"/>
              </w:rPr>
              <w:t>(</w:t>
            </w:r>
            <w:r>
              <w:rPr>
                <w:rFonts w:ascii="Times New Roman" w:hAnsi="Times New Roman" w:cs="Times New Roman"/>
                <w:i/>
                <w:iCs/>
                <w:sz w:val="24"/>
                <w:szCs w:val="24"/>
                <w:lang w:val="en-US"/>
              </w:rPr>
              <w:t>t</w:t>
            </w:r>
            <w:r>
              <w:rPr>
                <w:rFonts w:ascii="Times New Roman" w:hAnsi="Times New Roman" w:cs="Times New Roman"/>
                <w:sz w:val="24"/>
                <w:szCs w:val="24"/>
                <w:lang w:val="en-US"/>
              </w:rPr>
              <w:t>)</w:t>
            </w:r>
          </w:p>
        </w:tc>
      </w:tr>
      <w:tr w:rsidR="004327BA" w:rsidRPr="00746C54" w14:paraId="214D8C1B" w14:textId="77777777" w:rsidTr="00551B82">
        <w:tc>
          <w:tcPr>
            <w:tcW w:w="2268" w:type="dxa"/>
            <w:tcBorders>
              <w:left w:val="nil"/>
              <w:bottom w:val="single" w:sz="4" w:space="0" w:color="auto"/>
              <w:right w:val="nil"/>
            </w:tcBorders>
            <w:shd w:val="clear" w:color="auto" w:fill="auto"/>
          </w:tcPr>
          <w:p w14:paraId="3444B728"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993" w:type="dxa"/>
            <w:tcBorders>
              <w:top w:val="single" w:sz="4" w:space="0" w:color="auto"/>
              <w:left w:val="nil"/>
              <w:bottom w:val="single" w:sz="4" w:space="0" w:color="auto"/>
              <w:right w:val="nil"/>
            </w:tcBorders>
            <w:shd w:val="clear" w:color="auto" w:fill="auto"/>
          </w:tcPr>
          <w:p w14:paraId="4B334429" w14:textId="77777777" w:rsidR="004327BA" w:rsidRPr="006C4CB7"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6C4CB7">
              <w:rPr>
                <w:rFonts w:ascii="Times New Roman" w:hAnsi="Times New Roman" w:cs="Times New Roman"/>
                <w:sz w:val="24"/>
                <w:szCs w:val="24"/>
                <w:lang w:val="en-US"/>
              </w:rPr>
              <w:t>(1)</w:t>
            </w:r>
          </w:p>
        </w:tc>
        <w:tc>
          <w:tcPr>
            <w:tcW w:w="992" w:type="dxa"/>
            <w:tcBorders>
              <w:top w:val="single" w:sz="4" w:space="0" w:color="auto"/>
              <w:left w:val="nil"/>
              <w:bottom w:val="single" w:sz="4" w:space="0" w:color="auto"/>
              <w:right w:val="nil"/>
            </w:tcBorders>
          </w:tcPr>
          <w:p w14:paraId="08CAAF71"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(2)</w:t>
            </w:r>
          </w:p>
        </w:tc>
        <w:tc>
          <w:tcPr>
            <w:tcW w:w="992" w:type="dxa"/>
            <w:tcBorders>
              <w:top w:val="single" w:sz="4" w:space="0" w:color="auto"/>
              <w:left w:val="nil"/>
              <w:bottom w:val="single" w:sz="4" w:space="0" w:color="auto"/>
              <w:right w:val="nil"/>
            </w:tcBorders>
          </w:tcPr>
          <w:p w14:paraId="62B92DA8"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992" w:type="dxa"/>
            <w:tcBorders>
              <w:top w:val="single" w:sz="4" w:space="0" w:color="auto"/>
              <w:left w:val="nil"/>
              <w:bottom w:val="single" w:sz="4" w:space="0" w:color="auto"/>
              <w:right w:val="nil"/>
            </w:tcBorders>
          </w:tcPr>
          <w:p w14:paraId="75197B4B"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992" w:type="dxa"/>
            <w:tcBorders>
              <w:top w:val="single" w:sz="4" w:space="0" w:color="auto"/>
              <w:left w:val="nil"/>
              <w:bottom w:val="single" w:sz="4" w:space="0" w:color="auto"/>
              <w:right w:val="nil"/>
            </w:tcBorders>
          </w:tcPr>
          <w:p w14:paraId="6D9BD059"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992" w:type="dxa"/>
            <w:tcBorders>
              <w:top w:val="single" w:sz="4" w:space="0" w:color="auto"/>
              <w:left w:val="nil"/>
              <w:bottom w:val="single" w:sz="4" w:space="0" w:color="auto"/>
              <w:right w:val="nil"/>
            </w:tcBorders>
          </w:tcPr>
          <w:p w14:paraId="0D94D9F3"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992" w:type="dxa"/>
            <w:tcBorders>
              <w:top w:val="single" w:sz="4" w:space="0" w:color="auto"/>
              <w:left w:val="nil"/>
              <w:bottom w:val="single" w:sz="4" w:space="0" w:color="auto"/>
              <w:right w:val="nil"/>
            </w:tcBorders>
          </w:tcPr>
          <w:p w14:paraId="2279FD3F"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1143" w:type="dxa"/>
            <w:tcBorders>
              <w:top w:val="single" w:sz="4" w:space="0" w:color="auto"/>
              <w:left w:val="nil"/>
              <w:bottom w:val="single" w:sz="4" w:space="0" w:color="auto"/>
              <w:right w:val="nil"/>
            </w:tcBorders>
          </w:tcPr>
          <w:p w14:paraId="3CF515AE"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r>
      <w:tr w:rsidR="00AD529C" w:rsidRPr="00746C54" w14:paraId="1335DDA9" w14:textId="77777777" w:rsidTr="00261628">
        <w:trPr>
          <w:trHeight w:val="669"/>
        </w:trPr>
        <w:tc>
          <w:tcPr>
            <w:tcW w:w="2268" w:type="dxa"/>
            <w:tcBorders>
              <w:top w:val="nil"/>
              <w:left w:val="nil"/>
              <w:bottom w:val="nil"/>
              <w:right w:val="nil"/>
            </w:tcBorders>
            <w:shd w:val="clear" w:color="auto" w:fill="auto"/>
          </w:tcPr>
          <w:p w14:paraId="37049DC2" w14:textId="77777777" w:rsidR="00AD529C" w:rsidRPr="00746C54" w:rsidRDefault="00AD529C" w:rsidP="00AD529C">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2</w:t>
            </w:r>
            <w:r w:rsidRPr="00746C54">
              <w:rPr>
                <w:rFonts w:ascii="Times New Roman" w:hAnsi="Times New Roman" w:cs="Times New Roman"/>
                <w:sz w:val="24"/>
                <w:szCs w:val="24"/>
                <w:lang w:val="en-US"/>
              </w:rPr>
              <w:t xml:space="preserve"> </w:t>
            </w:r>
            <w:r w:rsidRPr="00B80E77">
              <w:rPr>
                <w:rFonts w:ascii="Times New Roman" w:hAnsi="Times New Roman" w:cs="Times New Roman"/>
                <w:iCs/>
                <w:sz w:val="24"/>
                <w:szCs w:val="24"/>
                <w:lang w:val="en-US"/>
              </w:rPr>
              <w:t>Public attention to issue area</w:t>
            </w:r>
            <w:r>
              <w:rPr>
                <w:rFonts w:ascii="Times New Roman" w:hAnsi="Times New Roman" w:cs="Times New Roman"/>
                <w:i/>
                <w:iCs/>
                <w:sz w:val="24"/>
                <w:szCs w:val="24"/>
                <w:lang w:val="en-US"/>
              </w:rPr>
              <w:t xml:space="preserve"> j </w:t>
            </w:r>
            <w:r>
              <w:rPr>
                <w:rFonts w:ascii="Times New Roman" w:hAnsi="Times New Roman" w:cs="Times New Roman"/>
                <w:sz w:val="24"/>
                <w:szCs w:val="24"/>
                <w:lang w:val="en-US"/>
              </w:rPr>
              <w:t>(</w:t>
            </w:r>
            <w:r>
              <w:rPr>
                <w:rFonts w:ascii="Times New Roman" w:hAnsi="Times New Roman" w:cs="Times New Roman"/>
                <w:i/>
                <w:iCs/>
                <w:sz w:val="24"/>
                <w:szCs w:val="24"/>
                <w:lang w:val="en-US"/>
              </w:rPr>
              <w:t xml:space="preserve">t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w:t>
            </w:r>
            <w:r>
              <w:rPr>
                <w:rFonts w:ascii="Times New Roman" w:hAnsi="Times New Roman" w:cs="Times New Roman"/>
                <w:sz w:val="24"/>
                <w:szCs w:val="24"/>
                <w:lang w:val="en-US"/>
              </w:rPr>
              <w:t>)</w:t>
            </w:r>
          </w:p>
        </w:tc>
        <w:tc>
          <w:tcPr>
            <w:tcW w:w="993" w:type="dxa"/>
            <w:tcBorders>
              <w:top w:val="nil"/>
              <w:left w:val="nil"/>
              <w:bottom w:val="nil"/>
              <w:right w:val="nil"/>
            </w:tcBorders>
            <w:shd w:val="clear" w:color="auto" w:fill="auto"/>
          </w:tcPr>
          <w:p w14:paraId="4724ECEC" w14:textId="031F4D92"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-0.54</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c>
          <w:tcPr>
            <w:tcW w:w="992" w:type="dxa"/>
            <w:tcBorders>
              <w:top w:val="nil"/>
              <w:left w:val="nil"/>
              <w:bottom w:val="nil"/>
              <w:right w:val="nil"/>
            </w:tcBorders>
          </w:tcPr>
          <w:p w14:paraId="6EA20494" w14:textId="18ADAE4E"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-0.50</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c>
          <w:tcPr>
            <w:tcW w:w="992" w:type="dxa"/>
            <w:tcBorders>
              <w:top w:val="nil"/>
              <w:left w:val="nil"/>
              <w:bottom w:val="nil"/>
              <w:right w:val="nil"/>
            </w:tcBorders>
          </w:tcPr>
          <w:p w14:paraId="5896A2B7" w14:textId="00DD8C16"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-0.52</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c>
          <w:tcPr>
            <w:tcW w:w="992" w:type="dxa"/>
            <w:tcBorders>
              <w:top w:val="nil"/>
              <w:left w:val="nil"/>
              <w:bottom w:val="nil"/>
              <w:right w:val="nil"/>
            </w:tcBorders>
          </w:tcPr>
          <w:p w14:paraId="25ED378D" w14:textId="03CF287C"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-0.58</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c>
          <w:tcPr>
            <w:tcW w:w="992" w:type="dxa"/>
            <w:tcBorders>
              <w:top w:val="nil"/>
              <w:left w:val="nil"/>
              <w:bottom w:val="nil"/>
              <w:right w:val="nil"/>
            </w:tcBorders>
          </w:tcPr>
          <w:p w14:paraId="1878D35F" w14:textId="5F82002E"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-0.53</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c>
          <w:tcPr>
            <w:tcW w:w="992" w:type="dxa"/>
            <w:tcBorders>
              <w:top w:val="nil"/>
              <w:left w:val="nil"/>
              <w:bottom w:val="nil"/>
              <w:right w:val="nil"/>
            </w:tcBorders>
          </w:tcPr>
          <w:p w14:paraId="6E51B15C" w14:textId="57742ECE"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-0.55</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c>
          <w:tcPr>
            <w:tcW w:w="992" w:type="dxa"/>
            <w:tcBorders>
              <w:top w:val="nil"/>
              <w:left w:val="nil"/>
              <w:bottom w:val="nil"/>
              <w:right w:val="nil"/>
            </w:tcBorders>
          </w:tcPr>
          <w:p w14:paraId="4F0E0C0F" w14:textId="3D078C2C"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-0.56</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c>
          <w:tcPr>
            <w:tcW w:w="1143" w:type="dxa"/>
            <w:tcBorders>
              <w:top w:val="nil"/>
              <w:left w:val="nil"/>
              <w:bottom w:val="nil"/>
              <w:right w:val="nil"/>
            </w:tcBorders>
          </w:tcPr>
          <w:p w14:paraId="68F17C2E" w14:textId="42434C3E"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-0.56</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(0.03)</w:t>
            </w:r>
          </w:p>
        </w:tc>
      </w:tr>
      <w:tr w:rsidR="00AD529C" w:rsidRPr="00746C54" w14:paraId="561B4820" w14:textId="77777777" w:rsidTr="00261628">
        <w:trPr>
          <w:trHeight w:val="1000"/>
        </w:trPr>
        <w:tc>
          <w:tcPr>
            <w:tcW w:w="2268" w:type="dxa"/>
            <w:tcBorders>
              <w:top w:val="nil"/>
              <w:left w:val="nil"/>
              <w:bottom w:val="nil"/>
              <w:right w:val="nil"/>
            </w:tcBorders>
            <w:shd w:val="clear" w:color="auto" w:fill="auto"/>
          </w:tcPr>
          <w:p w14:paraId="148553EB" w14:textId="77777777" w:rsidR="00AD529C" w:rsidRPr="00746C54" w:rsidRDefault="00AD529C" w:rsidP="00AD529C">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3 </w:t>
            </w:r>
            <w:r w:rsidRPr="00746C54">
              <w:rPr>
                <w:rFonts w:ascii="Times New Roman" w:hAnsi="Times New Roman" w:cs="Times New Roman"/>
                <w:sz w:val="24"/>
                <w:szCs w:val="24"/>
                <w:lang w:val="en-US"/>
              </w:rPr>
              <w:t xml:space="preserve">Party system attention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 xml:space="preserve">t </w:t>
            </w:r>
            <w:r w:rsidRPr="00746C54">
              <w:rPr>
                <w:rFonts w:ascii="Times New Roman" w:hAnsi="Times New Roman" w:cs="Times New Roman"/>
                <w:sz w:val="24"/>
                <w:szCs w:val="24"/>
                <w:lang w:val="en-US"/>
              </w:rPr>
              <w:t>– 1)</w:t>
            </w:r>
          </w:p>
        </w:tc>
        <w:tc>
          <w:tcPr>
            <w:tcW w:w="993" w:type="dxa"/>
            <w:tcBorders>
              <w:top w:val="nil"/>
              <w:left w:val="nil"/>
              <w:bottom w:val="nil"/>
              <w:right w:val="nil"/>
            </w:tcBorders>
            <w:shd w:val="clear" w:color="auto" w:fill="auto"/>
          </w:tcPr>
          <w:p w14:paraId="59F128B3" w14:textId="256501FA"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0.30</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(0.16)</w:t>
            </w:r>
          </w:p>
        </w:tc>
        <w:tc>
          <w:tcPr>
            <w:tcW w:w="992" w:type="dxa"/>
            <w:tcBorders>
              <w:top w:val="nil"/>
              <w:left w:val="nil"/>
              <w:bottom w:val="nil"/>
              <w:right w:val="nil"/>
            </w:tcBorders>
          </w:tcPr>
          <w:p w14:paraId="13B33C10" w14:textId="1DFF649C"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0.50</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(0.16)</w:t>
            </w:r>
          </w:p>
        </w:tc>
        <w:tc>
          <w:tcPr>
            <w:tcW w:w="992" w:type="dxa"/>
            <w:tcBorders>
              <w:top w:val="nil"/>
              <w:left w:val="nil"/>
              <w:bottom w:val="nil"/>
              <w:right w:val="nil"/>
            </w:tcBorders>
          </w:tcPr>
          <w:p w14:paraId="5E13EDE7" w14:textId="087F4B7B"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0.24</w:t>
            </w:r>
            <w:r w:rsidRPr="00AD529C">
              <w:rPr>
                <w:rFonts w:ascii="Times New Roman" w:hAnsi="Times New Roman" w:cs="Times New Roman"/>
                <w:sz w:val="20"/>
                <w:szCs w:val="20"/>
                <w:lang w:val="en-US"/>
              </w:rPr>
              <w:br/>
              <w:t>(0.16)</w:t>
            </w:r>
          </w:p>
        </w:tc>
        <w:tc>
          <w:tcPr>
            <w:tcW w:w="992" w:type="dxa"/>
            <w:tcBorders>
              <w:top w:val="nil"/>
              <w:left w:val="nil"/>
              <w:bottom w:val="nil"/>
              <w:right w:val="nil"/>
            </w:tcBorders>
          </w:tcPr>
          <w:p w14:paraId="3D9AAAAF" w14:textId="2FADF458"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0.27</w:t>
            </w:r>
            <w:r w:rsidRPr="00AD529C">
              <w:rPr>
                <w:rFonts w:ascii="Times New Roman" w:hAnsi="Times New Roman" w:cs="Times New Roman"/>
                <w:sz w:val="20"/>
                <w:szCs w:val="20"/>
                <w:lang w:val="en-US"/>
              </w:rPr>
              <w:br/>
              <w:t>(0.17)</w:t>
            </w:r>
          </w:p>
        </w:tc>
        <w:tc>
          <w:tcPr>
            <w:tcW w:w="992" w:type="dxa"/>
            <w:tcBorders>
              <w:top w:val="nil"/>
              <w:left w:val="nil"/>
              <w:bottom w:val="nil"/>
              <w:right w:val="nil"/>
            </w:tcBorders>
          </w:tcPr>
          <w:p w14:paraId="7192C766" w14:textId="3793482F"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0.25</w:t>
            </w:r>
            <w:r w:rsidRPr="00AD529C">
              <w:rPr>
                <w:rFonts w:ascii="Times New Roman" w:hAnsi="Times New Roman" w:cs="Times New Roman"/>
                <w:sz w:val="20"/>
                <w:szCs w:val="20"/>
                <w:lang w:val="en-US"/>
              </w:rPr>
              <w:br/>
              <w:t>(0.17)</w:t>
            </w:r>
          </w:p>
        </w:tc>
        <w:tc>
          <w:tcPr>
            <w:tcW w:w="992" w:type="dxa"/>
            <w:tcBorders>
              <w:top w:val="nil"/>
              <w:left w:val="nil"/>
              <w:bottom w:val="nil"/>
              <w:right w:val="nil"/>
            </w:tcBorders>
          </w:tcPr>
          <w:p w14:paraId="26F88D5E" w14:textId="7D1B7285"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0.25</w:t>
            </w:r>
            <w:r w:rsidRPr="00AD529C">
              <w:rPr>
                <w:rFonts w:ascii="Times New Roman" w:hAnsi="Times New Roman" w:cs="Times New Roman"/>
                <w:sz w:val="20"/>
                <w:szCs w:val="20"/>
                <w:lang w:val="en-US"/>
              </w:rPr>
              <w:br/>
              <w:t>(0.17)</w:t>
            </w:r>
          </w:p>
        </w:tc>
        <w:tc>
          <w:tcPr>
            <w:tcW w:w="992" w:type="dxa"/>
            <w:tcBorders>
              <w:top w:val="nil"/>
              <w:left w:val="nil"/>
              <w:bottom w:val="nil"/>
              <w:right w:val="nil"/>
            </w:tcBorders>
          </w:tcPr>
          <w:p w14:paraId="285405A0" w14:textId="6480BF4E"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0.29</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(0.17)</w:t>
            </w:r>
          </w:p>
        </w:tc>
        <w:tc>
          <w:tcPr>
            <w:tcW w:w="1143" w:type="dxa"/>
            <w:tcBorders>
              <w:top w:val="nil"/>
              <w:left w:val="nil"/>
              <w:bottom w:val="nil"/>
              <w:right w:val="nil"/>
            </w:tcBorders>
          </w:tcPr>
          <w:p w14:paraId="3A6880A0" w14:textId="0FA3BCB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0.31</w:t>
            </w:r>
            <w:r w:rsidRPr="00AD529C">
              <w:rPr>
                <w:rFonts w:ascii="Times New Roman" w:hAnsi="Times New Roman" w:cs="Times New Roman"/>
                <w:sz w:val="20"/>
                <w:szCs w:val="20"/>
                <w:lang w:val="en-US"/>
              </w:rPr>
              <w:br/>
              <w:t>(0.19)</w:t>
            </w:r>
          </w:p>
        </w:tc>
      </w:tr>
      <w:tr w:rsidR="00AD529C" w:rsidRPr="00746C54" w14:paraId="2A33C59E" w14:textId="77777777" w:rsidTr="00261628">
        <w:trPr>
          <w:trHeight w:val="999"/>
        </w:trPr>
        <w:tc>
          <w:tcPr>
            <w:tcW w:w="2268" w:type="dxa"/>
            <w:tcBorders>
              <w:top w:val="nil"/>
              <w:left w:val="nil"/>
              <w:bottom w:val="nil"/>
              <w:right w:val="nil"/>
            </w:tcBorders>
            <w:shd w:val="clear" w:color="auto" w:fill="auto"/>
          </w:tcPr>
          <w:p w14:paraId="6FAAD0D5" w14:textId="77777777" w:rsidR="00AD529C" w:rsidRPr="00746C54" w:rsidRDefault="00AD529C" w:rsidP="00AD529C">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4 </w:t>
            </w:r>
            <w:r w:rsidRPr="00746C54">
              <w:rPr>
                <w:rFonts w:ascii="Times New Roman" w:hAnsi="Times New Roman" w:cs="Times New Roman"/>
                <w:sz w:val="24"/>
                <w:szCs w:val="24"/>
                <w:lang w:val="en-US"/>
              </w:rPr>
              <w:t xml:space="preserve">∆Party system attention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t</w:t>
            </w:r>
            <w:r w:rsidRPr="00746C54">
              <w:rPr>
                <w:rFonts w:ascii="Times New Roman" w:hAnsi="Times New Roman" w:cs="Times New Roman"/>
                <w:sz w:val="24"/>
                <w:szCs w:val="24"/>
                <w:lang w:val="en-US"/>
              </w:rPr>
              <w:t>)</w:t>
            </w:r>
          </w:p>
        </w:tc>
        <w:tc>
          <w:tcPr>
            <w:tcW w:w="993" w:type="dxa"/>
            <w:tcBorders>
              <w:top w:val="nil"/>
              <w:left w:val="nil"/>
              <w:bottom w:val="nil"/>
              <w:right w:val="nil"/>
            </w:tcBorders>
            <w:shd w:val="clear" w:color="auto" w:fill="auto"/>
          </w:tcPr>
          <w:p w14:paraId="071A7A16" w14:textId="7BF8C8B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0.26</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(0.15)</w:t>
            </w:r>
          </w:p>
        </w:tc>
        <w:tc>
          <w:tcPr>
            <w:tcW w:w="992" w:type="dxa"/>
            <w:tcBorders>
              <w:top w:val="nil"/>
              <w:left w:val="nil"/>
              <w:bottom w:val="nil"/>
              <w:right w:val="nil"/>
            </w:tcBorders>
          </w:tcPr>
          <w:p w14:paraId="1DCA5777" w14:textId="54D867E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0.35</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(0.15)</w:t>
            </w:r>
          </w:p>
        </w:tc>
        <w:tc>
          <w:tcPr>
            <w:tcW w:w="992" w:type="dxa"/>
            <w:tcBorders>
              <w:top w:val="nil"/>
              <w:left w:val="nil"/>
              <w:bottom w:val="nil"/>
              <w:right w:val="nil"/>
            </w:tcBorders>
          </w:tcPr>
          <w:p w14:paraId="768A2FEB" w14:textId="65958492"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0.27</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(0.16)</w:t>
            </w:r>
          </w:p>
        </w:tc>
        <w:tc>
          <w:tcPr>
            <w:tcW w:w="992" w:type="dxa"/>
            <w:tcBorders>
              <w:top w:val="nil"/>
              <w:left w:val="nil"/>
              <w:bottom w:val="nil"/>
              <w:right w:val="nil"/>
            </w:tcBorders>
          </w:tcPr>
          <w:p w14:paraId="2E5D3359" w14:textId="43C16B8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0.27</w:t>
            </w:r>
            <w:r w:rsidRPr="00AD529C">
              <w:rPr>
                <w:rFonts w:ascii="Times New Roman" w:hAnsi="Times New Roman" w:cs="Times New Roman"/>
                <w:sz w:val="20"/>
                <w:szCs w:val="20"/>
                <w:lang w:val="en-US"/>
              </w:rPr>
              <w:br/>
              <w:t>(0.17)</w:t>
            </w:r>
          </w:p>
        </w:tc>
        <w:tc>
          <w:tcPr>
            <w:tcW w:w="992" w:type="dxa"/>
            <w:tcBorders>
              <w:top w:val="nil"/>
              <w:left w:val="nil"/>
              <w:bottom w:val="nil"/>
              <w:right w:val="nil"/>
            </w:tcBorders>
          </w:tcPr>
          <w:p w14:paraId="4887A33D" w14:textId="55040F4E"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0.22</w:t>
            </w:r>
            <w:r w:rsidRPr="00AD529C">
              <w:rPr>
                <w:rFonts w:ascii="Times New Roman" w:hAnsi="Times New Roman" w:cs="Times New Roman"/>
                <w:sz w:val="20"/>
                <w:szCs w:val="20"/>
                <w:lang w:val="en-US"/>
              </w:rPr>
              <w:br/>
              <w:t>(0.17)</w:t>
            </w:r>
          </w:p>
        </w:tc>
        <w:tc>
          <w:tcPr>
            <w:tcW w:w="992" w:type="dxa"/>
            <w:tcBorders>
              <w:top w:val="nil"/>
              <w:left w:val="nil"/>
              <w:bottom w:val="nil"/>
              <w:right w:val="nil"/>
            </w:tcBorders>
          </w:tcPr>
          <w:p w14:paraId="168E470F" w14:textId="06B9C4AA"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0.17</w:t>
            </w:r>
            <w:r w:rsidRPr="00AD529C">
              <w:rPr>
                <w:rFonts w:ascii="Times New Roman" w:hAnsi="Times New Roman" w:cs="Times New Roman"/>
                <w:sz w:val="20"/>
                <w:szCs w:val="20"/>
                <w:lang w:val="en-US"/>
              </w:rPr>
              <w:br/>
              <w:t>(0.17)</w:t>
            </w:r>
          </w:p>
        </w:tc>
        <w:tc>
          <w:tcPr>
            <w:tcW w:w="992" w:type="dxa"/>
            <w:tcBorders>
              <w:top w:val="nil"/>
              <w:left w:val="nil"/>
              <w:bottom w:val="nil"/>
              <w:right w:val="nil"/>
            </w:tcBorders>
          </w:tcPr>
          <w:p w14:paraId="6B48D381" w14:textId="4A37233B"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0.26</w:t>
            </w:r>
            <w:r w:rsidRPr="00AD529C">
              <w:rPr>
                <w:rFonts w:ascii="Times New Roman" w:hAnsi="Times New Roman" w:cs="Times New Roman"/>
                <w:sz w:val="20"/>
                <w:szCs w:val="20"/>
                <w:lang w:val="en-US"/>
              </w:rPr>
              <w:br/>
              <w:t>(0.17)</w:t>
            </w:r>
          </w:p>
        </w:tc>
        <w:tc>
          <w:tcPr>
            <w:tcW w:w="1143" w:type="dxa"/>
            <w:tcBorders>
              <w:top w:val="nil"/>
              <w:left w:val="nil"/>
              <w:bottom w:val="nil"/>
              <w:right w:val="nil"/>
            </w:tcBorders>
          </w:tcPr>
          <w:p w14:paraId="63E6D986" w14:textId="40C4DE16"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0.26</w:t>
            </w:r>
            <w:r w:rsidRPr="00AD529C">
              <w:rPr>
                <w:rFonts w:ascii="Times New Roman" w:hAnsi="Times New Roman" w:cs="Times New Roman"/>
                <w:sz w:val="20"/>
                <w:szCs w:val="20"/>
                <w:lang w:val="en-US"/>
              </w:rPr>
              <w:br/>
              <w:t>(0.19)</w:t>
            </w:r>
          </w:p>
        </w:tc>
      </w:tr>
      <w:tr w:rsidR="00AD529C" w:rsidRPr="00746C54" w14:paraId="420B778F" w14:textId="77777777" w:rsidTr="00261628">
        <w:trPr>
          <w:trHeight w:val="985"/>
        </w:trPr>
        <w:tc>
          <w:tcPr>
            <w:tcW w:w="2268" w:type="dxa"/>
            <w:tcBorders>
              <w:top w:val="nil"/>
              <w:left w:val="nil"/>
              <w:bottom w:val="nil"/>
              <w:right w:val="nil"/>
            </w:tcBorders>
            <w:shd w:val="clear" w:color="auto" w:fill="auto"/>
          </w:tcPr>
          <w:p w14:paraId="1F31135F" w14:textId="77777777" w:rsidR="00AD529C" w:rsidRPr="00746C54" w:rsidRDefault="00AD529C" w:rsidP="00AD529C">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5</w:t>
            </w:r>
            <w:r w:rsidRPr="00746C54">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National conditions</w:t>
            </w:r>
            <w:r w:rsidRPr="00746C54">
              <w:rPr>
                <w:rFonts w:ascii="Times New Roman" w:hAnsi="Times New Roman" w:cs="Times New Roman"/>
                <w:sz w:val="24"/>
                <w:szCs w:val="24"/>
                <w:lang w:val="en-US"/>
              </w:rPr>
              <w:t xml:space="preserve"> on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 xml:space="preserve">t </w:t>
            </w:r>
            <w:r w:rsidRPr="00746C54">
              <w:rPr>
                <w:rFonts w:ascii="Times New Roman" w:hAnsi="Times New Roman" w:cs="Times New Roman"/>
                <w:sz w:val="24"/>
                <w:szCs w:val="24"/>
                <w:lang w:val="en-US"/>
              </w:rPr>
              <w:t>– 1)</w:t>
            </w:r>
          </w:p>
        </w:tc>
        <w:tc>
          <w:tcPr>
            <w:tcW w:w="993" w:type="dxa"/>
            <w:tcBorders>
              <w:top w:val="nil"/>
              <w:left w:val="nil"/>
              <w:bottom w:val="nil"/>
              <w:right w:val="nil"/>
            </w:tcBorders>
            <w:shd w:val="clear" w:color="auto" w:fill="auto"/>
          </w:tcPr>
          <w:p w14:paraId="38C0D63D" w14:textId="28CA0A05"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1.99</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(0.93)</w:t>
            </w:r>
          </w:p>
        </w:tc>
        <w:tc>
          <w:tcPr>
            <w:tcW w:w="992" w:type="dxa"/>
            <w:tcBorders>
              <w:top w:val="nil"/>
              <w:left w:val="nil"/>
              <w:bottom w:val="nil"/>
              <w:right w:val="nil"/>
            </w:tcBorders>
          </w:tcPr>
          <w:p w14:paraId="58E7BAE0" w14:textId="1774C8D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3.12</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(1.44)</w:t>
            </w:r>
          </w:p>
        </w:tc>
        <w:tc>
          <w:tcPr>
            <w:tcW w:w="992" w:type="dxa"/>
            <w:tcBorders>
              <w:top w:val="nil"/>
              <w:left w:val="nil"/>
              <w:bottom w:val="nil"/>
              <w:right w:val="nil"/>
            </w:tcBorders>
          </w:tcPr>
          <w:p w14:paraId="4CF8FF9C" w14:textId="2552DB4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1.32</w:t>
            </w:r>
            <w:r w:rsidRPr="00AD529C">
              <w:rPr>
                <w:rFonts w:ascii="Times New Roman" w:hAnsi="Times New Roman" w:cs="Times New Roman"/>
                <w:sz w:val="20"/>
                <w:szCs w:val="20"/>
                <w:lang w:val="en-US"/>
              </w:rPr>
              <w:br/>
              <w:t>(0.88)</w:t>
            </w:r>
          </w:p>
        </w:tc>
        <w:tc>
          <w:tcPr>
            <w:tcW w:w="992" w:type="dxa"/>
            <w:tcBorders>
              <w:top w:val="nil"/>
              <w:left w:val="nil"/>
              <w:bottom w:val="nil"/>
              <w:right w:val="nil"/>
            </w:tcBorders>
          </w:tcPr>
          <w:p w14:paraId="0772F485" w14:textId="6FF86CEC"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2.25</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(0.95)</w:t>
            </w:r>
          </w:p>
        </w:tc>
        <w:tc>
          <w:tcPr>
            <w:tcW w:w="992" w:type="dxa"/>
            <w:tcBorders>
              <w:top w:val="nil"/>
              <w:left w:val="nil"/>
              <w:bottom w:val="nil"/>
              <w:right w:val="nil"/>
            </w:tcBorders>
          </w:tcPr>
          <w:p w14:paraId="601B348F" w14:textId="0DBB7090"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2.05</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(0.98)</w:t>
            </w:r>
          </w:p>
        </w:tc>
        <w:tc>
          <w:tcPr>
            <w:tcW w:w="992" w:type="dxa"/>
            <w:tcBorders>
              <w:top w:val="nil"/>
              <w:left w:val="nil"/>
              <w:bottom w:val="nil"/>
              <w:right w:val="nil"/>
            </w:tcBorders>
          </w:tcPr>
          <w:p w14:paraId="0EBC2C2B" w14:textId="44F009FB"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1.84</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(1.09)</w:t>
            </w:r>
          </w:p>
        </w:tc>
        <w:tc>
          <w:tcPr>
            <w:tcW w:w="992" w:type="dxa"/>
            <w:tcBorders>
              <w:top w:val="nil"/>
              <w:left w:val="nil"/>
              <w:bottom w:val="nil"/>
              <w:right w:val="nil"/>
            </w:tcBorders>
          </w:tcPr>
          <w:p w14:paraId="63F71568" w14:textId="075FCCE8"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2.02</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(0.96)</w:t>
            </w:r>
          </w:p>
        </w:tc>
        <w:tc>
          <w:tcPr>
            <w:tcW w:w="1143" w:type="dxa"/>
            <w:tcBorders>
              <w:top w:val="nil"/>
              <w:left w:val="nil"/>
              <w:bottom w:val="nil"/>
              <w:right w:val="nil"/>
            </w:tcBorders>
          </w:tcPr>
          <w:p w14:paraId="18FD21EE" w14:textId="41D0A986"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2.00</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(0.99)</w:t>
            </w:r>
          </w:p>
        </w:tc>
      </w:tr>
      <w:tr w:rsidR="00AD529C" w:rsidRPr="00746C54" w14:paraId="497573C5" w14:textId="77777777" w:rsidTr="00261628">
        <w:trPr>
          <w:trHeight w:val="1014"/>
        </w:trPr>
        <w:tc>
          <w:tcPr>
            <w:tcW w:w="2268" w:type="dxa"/>
            <w:tcBorders>
              <w:top w:val="nil"/>
              <w:left w:val="nil"/>
              <w:bottom w:val="nil"/>
              <w:right w:val="nil"/>
            </w:tcBorders>
          </w:tcPr>
          <w:p w14:paraId="4CF68975" w14:textId="77777777" w:rsidR="00AD529C" w:rsidRPr="00746C54" w:rsidRDefault="00AD529C" w:rsidP="00AD529C">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6</w:t>
            </w:r>
            <w:r w:rsidRPr="00746C54">
              <w:rPr>
                <w:rFonts w:ascii="Times New Roman" w:hAnsi="Times New Roman" w:cs="Times New Roman"/>
                <w:sz w:val="24"/>
                <w:szCs w:val="24"/>
                <w:vertAlign w:val="subscript"/>
                <w:lang w:val="en-US"/>
              </w:rPr>
              <w:t xml:space="preserve">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 xml:space="preserve">National conditions </w:t>
            </w:r>
            <w:r w:rsidRPr="00746C54">
              <w:rPr>
                <w:rFonts w:ascii="Times New Roman" w:hAnsi="Times New Roman" w:cs="Times New Roman"/>
                <w:sz w:val="24"/>
                <w:szCs w:val="24"/>
                <w:lang w:val="en-US"/>
              </w:rPr>
              <w:t xml:space="preserve">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Pr>
                <w:rFonts w:ascii="Times New Roman" w:hAnsi="Times New Roman" w:cs="Times New Roman"/>
                <w:sz w:val="24"/>
                <w:szCs w:val="24"/>
                <w:lang w:val="en-US"/>
              </w:rPr>
              <w:t xml:space="preserve"> (</w:t>
            </w:r>
            <w:r w:rsidRPr="00746C54">
              <w:rPr>
                <w:rFonts w:ascii="Times New Roman" w:hAnsi="Times New Roman" w:cs="Times New Roman"/>
                <w:i/>
                <w:sz w:val="24"/>
                <w:szCs w:val="24"/>
                <w:lang w:val="en-US"/>
              </w:rPr>
              <w:t>t</w:t>
            </w:r>
            <w:r w:rsidRPr="00746C54">
              <w:rPr>
                <w:rFonts w:ascii="Times New Roman" w:hAnsi="Times New Roman" w:cs="Times New Roman"/>
                <w:sz w:val="24"/>
                <w:szCs w:val="24"/>
                <w:lang w:val="en-US"/>
              </w:rPr>
              <w:t>)</w:t>
            </w:r>
          </w:p>
        </w:tc>
        <w:tc>
          <w:tcPr>
            <w:tcW w:w="993" w:type="dxa"/>
            <w:tcBorders>
              <w:top w:val="nil"/>
              <w:left w:val="nil"/>
              <w:bottom w:val="nil"/>
              <w:right w:val="nil"/>
            </w:tcBorders>
            <w:shd w:val="clear" w:color="auto" w:fill="auto"/>
          </w:tcPr>
          <w:p w14:paraId="2904258C" w14:textId="2A5B2E93"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3.42</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(0.70)</w:t>
            </w:r>
          </w:p>
        </w:tc>
        <w:tc>
          <w:tcPr>
            <w:tcW w:w="992" w:type="dxa"/>
            <w:tcBorders>
              <w:top w:val="nil"/>
              <w:left w:val="nil"/>
              <w:bottom w:val="nil"/>
              <w:right w:val="nil"/>
            </w:tcBorders>
          </w:tcPr>
          <w:p w14:paraId="1F212FBF" w14:textId="062B546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15.77</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(1.91)</w:t>
            </w:r>
          </w:p>
        </w:tc>
        <w:tc>
          <w:tcPr>
            <w:tcW w:w="992" w:type="dxa"/>
            <w:tcBorders>
              <w:top w:val="nil"/>
              <w:left w:val="nil"/>
              <w:bottom w:val="nil"/>
              <w:right w:val="nil"/>
            </w:tcBorders>
          </w:tcPr>
          <w:p w14:paraId="57317B97" w14:textId="4681D1FC"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2.50</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(0.66)</w:t>
            </w:r>
          </w:p>
        </w:tc>
        <w:tc>
          <w:tcPr>
            <w:tcW w:w="992" w:type="dxa"/>
            <w:tcBorders>
              <w:top w:val="nil"/>
              <w:left w:val="nil"/>
              <w:bottom w:val="nil"/>
              <w:right w:val="nil"/>
            </w:tcBorders>
          </w:tcPr>
          <w:p w14:paraId="205F3B74" w14:textId="2434708D"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3.47</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(0.71)</w:t>
            </w:r>
          </w:p>
        </w:tc>
        <w:tc>
          <w:tcPr>
            <w:tcW w:w="992" w:type="dxa"/>
            <w:tcBorders>
              <w:top w:val="nil"/>
              <w:left w:val="nil"/>
              <w:bottom w:val="nil"/>
              <w:right w:val="nil"/>
            </w:tcBorders>
          </w:tcPr>
          <w:p w14:paraId="0078A4B1" w14:textId="30A00EDF"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3.42</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(0.73)</w:t>
            </w:r>
          </w:p>
        </w:tc>
        <w:tc>
          <w:tcPr>
            <w:tcW w:w="992" w:type="dxa"/>
            <w:tcBorders>
              <w:top w:val="nil"/>
              <w:left w:val="nil"/>
              <w:bottom w:val="nil"/>
              <w:right w:val="nil"/>
            </w:tcBorders>
          </w:tcPr>
          <w:p w14:paraId="2F52BBB8" w14:textId="22127A82"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3.19</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(0.78)</w:t>
            </w:r>
          </w:p>
        </w:tc>
        <w:tc>
          <w:tcPr>
            <w:tcW w:w="992" w:type="dxa"/>
            <w:tcBorders>
              <w:top w:val="nil"/>
              <w:left w:val="nil"/>
              <w:bottom w:val="nil"/>
              <w:right w:val="nil"/>
            </w:tcBorders>
          </w:tcPr>
          <w:p w14:paraId="13F85C23" w14:textId="2B061F9C"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3.42</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(0.72)</w:t>
            </w:r>
          </w:p>
        </w:tc>
        <w:tc>
          <w:tcPr>
            <w:tcW w:w="1143" w:type="dxa"/>
            <w:tcBorders>
              <w:top w:val="nil"/>
              <w:left w:val="nil"/>
              <w:bottom w:val="nil"/>
              <w:right w:val="nil"/>
            </w:tcBorders>
          </w:tcPr>
          <w:p w14:paraId="39F364F9" w14:textId="44FBA33F"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3.40</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(0.74)</w:t>
            </w:r>
          </w:p>
        </w:tc>
      </w:tr>
      <w:tr w:rsidR="00AD529C" w:rsidRPr="00746C54" w14:paraId="1A3F4958" w14:textId="77777777" w:rsidTr="00551B82">
        <w:trPr>
          <w:trHeight w:val="429"/>
        </w:trPr>
        <w:tc>
          <w:tcPr>
            <w:tcW w:w="2268" w:type="dxa"/>
            <w:tcBorders>
              <w:top w:val="nil"/>
              <w:left w:val="nil"/>
              <w:right w:val="nil"/>
            </w:tcBorders>
          </w:tcPr>
          <w:p w14:paraId="39E71D7D" w14:textId="77777777" w:rsidR="00AD529C" w:rsidRPr="00746C54" w:rsidRDefault="00AD529C" w:rsidP="00AD529C">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Constant</w:t>
            </w:r>
          </w:p>
        </w:tc>
        <w:tc>
          <w:tcPr>
            <w:tcW w:w="993" w:type="dxa"/>
            <w:tcBorders>
              <w:top w:val="nil"/>
              <w:left w:val="nil"/>
              <w:right w:val="nil"/>
            </w:tcBorders>
            <w:shd w:val="clear" w:color="auto" w:fill="auto"/>
          </w:tcPr>
          <w:p w14:paraId="726324D7" w14:textId="4DF11C35"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206.34</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(80.99)</w:t>
            </w:r>
          </w:p>
        </w:tc>
        <w:tc>
          <w:tcPr>
            <w:tcW w:w="992" w:type="dxa"/>
            <w:tcBorders>
              <w:top w:val="nil"/>
              <w:left w:val="nil"/>
              <w:right w:val="nil"/>
            </w:tcBorders>
          </w:tcPr>
          <w:p w14:paraId="6089438A" w14:textId="4A130C7E" w:rsidR="00AD529C" w:rsidRPr="00AD529C" w:rsidRDefault="00551B82"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 </w:t>
            </w:r>
          </w:p>
        </w:tc>
        <w:tc>
          <w:tcPr>
            <w:tcW w:w="992" w:type="dxa"/>
            <w:tcBorders>
              <w:top w:val="nil"/>
              <w:left w:val="nil"/>
              <w:right w:val="nil"/>
            </w:tcBorders>
          </w:tcPr>
          <w:p w14:paraId="0CF0F3A8" w14:textId="292A6C4E"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105.90</w:t>
            </w:r>
            <w:r w:rsidRPr="00AD529C">
              <w:rPr>
                <w:rFonts w:ascii="Times New Roman" w:hAnsi="Times New Roman" w:cs="Times New Roman"/>
                <w:sz w:val="20"/>
                <w:szCs w:val="20"/>
                <w:lang w:val="en-US"/>
              </w:rPr>
              <w:br/>
              <w:t>(81.34)</w:t>
            </w:r>
          </w:p>
        </w:tc>
        <w:tc>
          <w:tcPr>
            <w:tcW w:w="992" w:type="dxa"/>
            <w:tcBorders>
              <w:top w:val="nil"/>
              <w:left w:val="nil"/>
              <w:right w:val="nil"/>
            </w:tcBorders>
          </w:tcPr>
          <w:p w14:paraId="12C02470" w14:textId="4F004F78"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236.34</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(87.64)</w:t>
            </w:r>
          </w:p>
        </w:tc>
        <w:tc>
          <w:tcPr>
            <w:tcW w:w="992" w:type="dxa"/>
            <w:tcBorders>
              <w:top w:val="nil"/>
              <w:left w:val="nil"/>
              <w:right w:val="nil"/>
            </w:tcBorders>
          </w:tcPr>
          <w:p w14:paraId="70429D33" w14:textId="3D48E76F"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246.04</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(91.47)</w:t>
            </w:r>
          </w:p>
        </w:tc>
        <w:tc>
          <w:tcPr>
            <w:tcW w:w="992" w:type="dxa"/>
            <w:tcBorders>
              <w:top w:val="nil"/>
              <w:left w:val="nil"/>
              <w:right w:val="nil"/>
            </w:tcBorders>
          </w:tcPr>
          <w:p w14:paraId="4695966D" w14:textId="1E726E03"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300.52</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(90.76)</w:t>
            </w:r>
          </w:p>
        </w:tc>
        <w:tc>
          <w:tcPr>
            <w:tcW w:w="992" w:type="dxa"/>
            <w:tcBorders>
              <w:top w:val="nil"/>
              <w:left w:val="nil"/>
              <w:right w:val="nil"/>
            </w:tcBorders>
          </w:tcPr>
          <w:p w14:paraId="73B8B8D3" w14:textId="57D255E4"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191.19</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(85.10)</w:t>
            </w:r>
          </w:p>
        </w:tc>
        <w:tc>
          <w:tcPr>
            <w:tcW w:w="1143" w:type="dxa"/>
            <w:tcBorders>
              <w:top w:val="nil"/>
              <w:left w:val="nil"/>
              <w:right w:val="nil"/>
            </w:tcBorders>
          </w:tcPr>
          <w:p w14:paraId="10975FB4" w14:textId="1D6B064A" w:rsidR="00AD529C" w:rsidRPr="00AD529C" w:rsidRDefault="00AD529C" w:rsidP="00AD529C">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D529C">
              <w:rPr>
                <w:rFonts w:ascii="Times New Roman" w:hAnsi="Times New Roman" w:cs="Times New Roman"/>
                <w:sz w:val="20"/>
                <w:szCs w:val="20"/>
                <w:lang w:val="en-US"/>
              </w:rPr>
              <w:t>243.71</w:t>
            </w:r>
            <w:r w:rsidRPr="00AD529C">
              <w:rPr>
                <w:rFonts w:ascii="Times New Roman" w:hAnsi="Times New Roman" w:cs="Times New Roman"/>
                <w:sz w:val="20"/>
                <w:szCs w:val="20"/>
                <w:vertAlign w:val="superscript"/>
                <w:lang w:val="en-US"/>
              </w:rPr>
              <w:t>***</w:t>
            </w:r>
            <w:r w:rsidRPr="00AD529C">
              <w:rPr>
                <w:rFonts w:ascii="Times New Roman" w:hAnsi="Times New Roman" w:cs="Times New Roman"/>
                <w:sz w:val="20"/>
                <w:szCs w:val="20"/>
                <w:lang w:val="en-US"/>
              </w:rPr>
              <w:br/>
              <w:t>(93.61)</w:t>
            </w:r>
          </w:p>
        </w:tc>
      </w:tr>
      <w:tr w:rsidR="004327BA" w:rsidRPr="00746C54" w14:paraId="05EA4E24" w14:textId="77777777" w:rsidTr="00551B82">
        <w:tc>
          <w:tcPr>
            <w:tcW w:w="2268" w:type="dxa"/>
            <w:tcBorders>
              <w:left w:val="nil"/>
              <w:bottom w:val="single" w:sz="4" w:space="0" w:color="auto"/>
              <w:right w:val="nil"/>
            </w:tcBorders>
          </w:tcPr>
          <w:p w14:paraId="08ED7D5A"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i/>
                <w:sz w:val="24"/>
                <w:szCs w:val="24"/>
                <w:lang w:val="en-US"/>
              </w:rPr>
            </w:pPr>
            <w:r w:rsidRPr="00746C54">
              <w:rPr>
                <w:rFonts w:ascii="Times New Roman" w:hAnsi="Times New Roman" w:cs="Times New Roman"/>
                <w:i/>
                <w:sz w:val="24"/>
                <w:szCs w:val="24"/>
                <w:lang w:val="en-US"/>
              </w:rPr>
              <w:t xml:space="preserve">Fixed effects: </w:t>
            </w:r>
          </w:p>
        </w:tc>
        <w:tc>
          <w:tcPr>
            <w:tcW w:w="993" w:type="dxa"/>
            <w:tcBorders>
              <w:left w:val="nil"/>
              <w:bottom w:val="single" w:sz="4" w:space="0" w:color="auto"/>
              <w:right w:val="nil"/>
            </w:tcBorders>
            <w:shd w:val="clear" w:color="auto" w:fill="auto"/>
          </w:tcPr>
          <w:p w14:paraId="19EEAB02" w14:textId="77777777" w:rsidR="004327BA" w:rsidRPr="006C4CB7"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92" w:type="dxa"/>
            <w:tcBorders>
              <w:left w:val="nil"/>
              <w:bottom w:val="single" w:sz="4" w:space="0" w:color="auto"/>
              <w:right w:val="nil"/>
            </w:tcBorders>
          </w:tcPr>
          <w:p w14:paraId="74231FE0"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92" w:type="dxa"/>
            <w:tcBorders>
              <w:left w:val="nil"/>
              <w:bottom w:val="single" w:sz="4" w:space="0" w:color="auto"/>
              <w:right w:val="nil"/>
            </w:tcBorders>
          </w:tcPr>
          <w:p w14:paraId="028ABE67"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92" w:type="dxa"/>
            <w:tcBorders>
              <w:left w:val="nil"/>
              <w:bottom w:val="single" w:sz="4" w:space="0" w:color="auto"/>
              <w:right w:val="nil"/>
            </w:tcBorders>
          </w:tcPr>
          <w:p w14:paraId="1FB729CC"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92" w:type="dxa"/>
            <w:tcBorders>
              <w:left w:val="nil"/>
              <w:bottom w:val="single" w:sz="4" w:space="0" w:color="auto"/>
              <w:right w:val="nil"/>
            </w:tcBorders>
          </w:tcPr>
          <w:p w14:paraId="50CB2950"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92" w:type="dxa"/>
            <w:tcBorders>
              <w:left w:val="nil"/>
              <w:bottom w:val="single" w:sz="4" w:space="0" w:color="auto"/>
              <w:right w:val="nil"/>
            </w:tcBorders>
          </w:tcPr>
          <w:p w14:paraId="1CFCC75E"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92" w:type="dxa"/>
            <w:tcBorders>
              <w:left w:val="nil"/>
              <w:bottom w:val="single" w:sz="4" w:space="0" w:color="auto"/>
              <w:right w:val="nil"/>
            </w:tcBorders>
          </w:tcPr>
          <w:p w14:paraId="28792ACE"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1143" w:type="dxa"/>
            <w:tcBorders>
              <w:left w:val="nil"/>
              <w:bottom w:val="single" w:sz="4" w:space="0" w:color="auto"/>
              <w:right w:val="nil"/>
            </w:tcBorders>
          </w:tcPr>
          <w:p w14:paraId="4B6BE984"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4327BA" w:rsidRPr="00746C54" w14:paraId="48469802" w14:textId="77777777" w:rsidTr="00551B82">
        <w:tc>
          <w:tcPr>
            <w:tcW w:w="2268" w:type="dxa"/>
            <w:tcBorders>
              <w:top w:val="single" w:sz="4" w:space="0" w:color="auto"/>
              <w:left w:val="nil"/>
              <w:right w:val="nil"/>
            </w:tcBorders>
          </w:tcPr>
          <w:p w14:paraId="08C45EBF" w14:textId="77777777" w:rsidR="004327BA" w:rsidRPr="00746C54" w:rsidRDefault="004327BA" w:rsidP="005B2424">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Country</w:t>
            </w:r>
          </w:p>
        </w:tc>
        <w:tc>
          <w:tcPr>
            <w:tcW w:w="993" w:type="dxa"/>
            <w:tcBorders>
              <w:top w:val="single" w:sz="4" w:space="0" w:color="auto"/>
              <w:left w:val="nil"/>
              <w:right w:val="nil"/>
            </w:tcBorders>
            <w:shd w:val="clear" w:color="auto" w:fill="auto"/>
          </w:tcPr>
          <w:p w14:paraId="70738A8B" w14:textId="77777777" w:rsidR="004327BA" w:rsidRPr="006C4CB7"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6C4CB7">
              <w:rPr>
                <w:rFonts w:ascii="Times New Roman" w:hAnsi="Times New Roman" w:cs="Times New Roman"/>
                <w:sz w:val="24"/>
                <w:szCs w:val="24"/>
                <w:lang w:val="en-US"/>
              </w:rPr>
              <w:t>+</w:t>
            </w:r>
          </w:p>
        </w:tc>
        <w:tc>
          <w:tcPr>
            <w:tcW w:w="992" w:type="dxa"/>
            <w:tcBorders>
              <w:top w:val="single" w:sz="4" w:space="0" w:color="auto"/>
              <w:left w:val="nil"/>
              <w:right w:val="nil"/>
            </w:tcBorders>
          </w:tcPr>
          <w:p w14:paraId="1B96E970"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single" w:sz="4" w:space="0" w:color="auto"/>
              <w:left w:val="nil"/>
              <w:right w:val="nil"/>
            </w:tcBorders>
          </w:tcPr>
          <w:p w14:paraId="078639BE"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single" w:sz="4" w:space="0" w:color="auto"/>
              <w:left w:val="nil"/>
              <w:right w:val="nil"/>
            </w:tcBorders>
          </w:tcPr>
          <w:p w14:paraId="4361EF83"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single" w:sz="4" w:space="0" w:color="auto"/>
              <w:left w:val="nil"/>
              <w:right w:val="nil"/>
            </w:tcBorders>
          </w:tcPr>
          <w:p w14:paraId="1F2E44FD"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single" w:sz="4" w:space="0" w:color="auto"/>
              <w:left w:val="nil"/>
              <w:right w:val="nil"/>
            </w:tcBorders>
          </w:tcPr>
          <w:p w14:paraId="4D1973ED"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single" w:sz="4" w:space="0" w:color="auto"/>
              <w:left w:val="nil"/>
              <w:right w:val="nil"/>
            </w:tcBorders>
          </w:tcPr>
          <w:p w14:paraId="64813904"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1143" w:type="dxa"/>
            <w:tcBorders>
              <w:top w:val="single" w:sz="4" w:space="0" w:color="auto"/>
              <w:left w:val="nil"/>
              <w:right w:val="nil"/>
            </w:tcBorders>
          </w:tcPr>
          <w:p w14:paraId="4C753A33"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4327BA" w:rsidRPr="00746C54" w14:paraId="0BA1FA85" w14:textId="77777777" w:rsidTr="00551B82">
        <w:tc>
          <w:tcPr>
            <w:tcW w:w="2268" w:type="dxa"/>
            <w:tcBorders>
              <w:top w:val="nil"/>
              <w:left w:val="nil"/>
              <w:right w:val="nil"/>
            </w:tcBorders>
          </w:tcPr>
          <w:p w14:paraId="57426AA1" w14:textId="77777777" w:rsidR="004327BA" w:rsidRPr="00746C54" w:rsidRDefault="004327BA" w:rsidP="005B2424">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Issue</w:t>
            </w:r>
          </w:p>
        </w:tc>
        <w:tc>
          <w:tcPr>
            <w:tcW w:w="993" w:type="dxa"/>
            <w:tcBorders>
              <w:top w:val="nil"/>
              <w:left w:val="nil"/>
              <w:right w:val="nil"/>
            </w:tcBorders>
            <w:shd w:val="clear" w:color="auto" w:fill="auto"/>
          </w:tcPr>
          <w:p w14:paraId="2A017D87" w14:textId="77777777" w:rsidR="004327BA" w:rsidRPr="006C4CB7"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6C4CB7">
              <w:rPr>
                <w:rFonts w:ascii="Times New Roman" w:hAnsi="Times New Roman" w:cs="Times New Roman"/>
                <w:sz w:val="24"/>
                <w:szCs w:val="24"/>
                <w:lang w:val="en-US"/>
              </w:rPr>
              <w:t>+</w:t>
            </w:r>
          </w:p>
        </w:tc>
        <w:tc>
          <w:tcPr>
            <w:tcW w:w="992" w:type="dxa"/>
            <w:tcBorders>
              <w:top w:val="nil"/>
              <w:left w:val="nil"/>
              <w:right w:val="nil"/>
            </w:tcBorders>
          </w:tcPr>
          <w:p w14:paraId="1639721F"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right w:val="nil"/>
            </w:tcBorders>
          </w:tcPr>
          <w:p w14:paraId="34DBCD14"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right w:val="nil"/>
            </w:tcBorders>
          </w:tcPr>
          <w:p w14:paraId="6F574C7C"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right w:val="nil"/>
            </w:tcBorders>
          </w:tcPr>
          <w:p w14:paraId="031E112F"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right w:val="nil"/>
            </w:tcBorders>
          </w:tcPr>
          <w:p w14:paraId="3385ED59"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right w:val="nil"/>
            </w:tcBorders>
          </w:tcPr>
          <w:p w14:paraId="33EF4ECB"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1143" w:type="dxa"/>
            <w:tcBorders>
              <w:top w:val="nil"/>
              <w:left w:val="nil"/>
              <w:right w:val="nil"/>
            </w:tcBorders>
          </w:tcPr>
          <w:p w14:paraId="7EAE9BF5"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4327BA" w:rsidRPr="00746C54" w14:paraId="4105B52B" w14:textId="77777777" w:rsidTr="00551B82">
        <w:tc>
          <w:tcPr>
            <w:tcW w:w="2268" w:type="dxa"/>
            <w:tcBorders>
              <w:top w:val="nil"/>
              <w:left w:val="nil"/>
              <w:bottom w:val="single" w:sz="4" w:space="0" w:color="auto"/>
              <w:right w:val="nil"/>
            </w:tcBorders>
          </w:tcPr>
          <w:p w14:paraId="6014852D" w14:textId="77777777" w:rsidR="004327BA" w:rsidRPr="00746C54" w:rsidRDefault="004327BA" w:rsidP="005B2424">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746C54">
              <w:rPr>
                <w:rFonts w:ascii="Times New Roman" w:hAnsi="Times New Roman" w:cs="Times New Roman"/>
                <w:i/>
                <w:sz w:val="24"/>
                <w:szCs w:val="24"/>
                <w:lang w:val="en-US"/>
              </w:rPr>
              <w:t>Party</w:t>
            </w:r>
          </w:p>
        </w:tc>
        <w:tc>
          <w:tcPr>
            <w:tcW w:w="993" w:type="dxa"/>
            <w:tcBorders>
              <w:top w:val="nil"/>
              <w:left w:val="nil"/>
              <w:bottom w:val="single" w:sz="4" w:space="0" w:color="auto"/>
              <w:right w:val="nil"/>
            </w:tcBorders>
            <w:shd w:val="clear" w:color="auto" w:fill="auto"/>
          </w:tcPr>
          <w:p w14:paraId="0E45E66B" w14:textId="77777777" w:rsidR="004327BA" w:rsidRPr="006C4CB7"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6C4CB7">
              <w:rPr>
                <w:rFonts w:ascii="Times New Roman" w:hAnsi="Times New Roman" w:cs="Times New Roman"/>
                <w:sz w:val="24"/>
                <w:szCs w:val="24"/>
                <w:lang w:val="en-US"/>
              </w:rPr>
              <w:t>+</w:t>
            </w:r>
          </w:p>
        </w:tc>
        <w:tc>
          <w:tcPr>
            <w:tcW w:w="992" w:type="dxa"/>
            <w:tcBorders>
              <w:top w:val="nil"/>
              <w:left w:val="nil"/>
              <w:bottom w:val="single" w:sz="4" w:space="0" w:color="auto"/>
              <w:right w:val="nil"/>
            </w:tcBorders>
          </w:tcPr>
          <w:p w14:paraId="2AA54CE5"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bottom w:val="single" w:sz="4" w:space="0" w:color="auto"/>
              <w:right w:val="nil"/>
            </w:tcBorders>
          </w:tcPr>
          <w:p w14:paraId="2283C59C"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bottom w:val="single" w:sz="4" w:space="0" w:color="auto"/>
              <w:right w:val="nil"/>
            </w:tcBorders>
          </w:tcPr>
          <w:p w14:paraId="3440B209"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bottom w:val="single" w:sz="4" w:space="0" w:color="auto"/>
              <w:right w:val="nil"/>
            </w:tcBorders>
          </w:tcPr>
          <w:p w14:paraId="30FADE3C"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bottom w:val="single" w:sz="4" w:space="0" w:color="auto"/>
              <w:right w:val="nil"/>
            </w:tcBorders>
          </w:tcPr>
          <w:p w14:paraId="232C6AE8"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992" w:type="dxa"/>
            <w:tcBorders>
              <w:top w:val="nil"/>
              <w:left w:val="nil"/>
              <w:bottom w:val="single" w:sz="4" w:space="0" w:color="auto"/>
              <w:right w:val="nil"/>
            </w:tcBorders>
          </w:tcPr>
          <w:p w14:paraId="7A0E0837"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c>
          <w:tcPr>
            <w:tcW w:w="1143" w:type="dxa"/>
            <w:tcBorders>
              <w:top w:val="nil"/>
              <w:left w:val="nil"/>
              <w:bottom w:val="single" w:sz="4" w:space="0" w:color="auto"/>
              <w:right w:val="nil"/>
            </w:tcBorders>
          </w:tcPr>
          <w:p w14:paraId="075E2031"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w:t>
            </w:r>
          </w:p>
        </w:tc>
      </w:tr>
      <w:tr w:rsidR="0005029E" w:rsidRPr="00746C54" w14:paraId="167924F9" w14:textId="77777777" w:rsidTr="00551B82">
        <w:tc>
          <w:tcPr>
            <w:tcW w:w="2268" w:type="dxa"/>
            <w:tcBorders>
              <w:top w:val="single" w:sz="4" w:space="0" w:color="auto"/>
              <w:left w:val="nil"/>
              <w:bottom w:val="single" w:sz="4" w:space="0" w:color="auto"/>
              <w:right w:val="nil"/>
            </w:tcBorders>
          </w:tcPr>
          <w:p w14:paraId="13040366" w14:textId="77777777" w:rsidR="0005029E" w:rsidRPr="00746C54" w:rsidRDefault="0005029E" w:rsidP="0005029E">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Observations</w:t>
            </w:r>
          </w:p>
        </w:tc>
        <w:tc>
          <w:tcPr>
            <w:tcW w:w="993" w:type="dxa"/>
            <w:tcBorders>
              <w:top w:val="single" w:sz="4" w:space="0" w:color="auto"/>
              <w:left w:val="nil"/>
              <w:bottom w:val="single" w:sz="4" w:space="0" w:color="auto"/>
              <w:right w:val="nil"/>
            </w:tcBorders>
            <w:shd w:val="clear" w:color="auto" w:fill="auto"/>
          </w:tcPr>
          <w:p w14:paraId="1C030C31" w14:textId="51F121D8" w:rsidR="0005029E" w:rsidRPr="006C4CB7"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sidRPr="006C4CB7">
              <w:rPr>
                <w:rFonts w:ascii="Times New Roman" w:hAnsi="Times New Roman" w:cs="Times New Roman"/>
                <w:lang w:val="en-US"/>
              </w:rPr>
              <w:t>677</w:t>
            </w:r>
          </w:p>
        </w:tc>
        <w:tc>
          <w:tcPr>
            <w:tcW w:w="992" w:type="dxa"/>
            <w:tcBorders>
              <w:top w:val="single" w:sz="4" w:space="0" w:color="auto"/>
              <w:left w:val="nil"/>
              <w:bottom w:val="single" w:sz="4" w:space="0" w:color="auto"/>
              <w:right w:val="nil"/>
            </w:tcBorders>
          </w:tcPr>
          <w:p w14:paraId="3BF766C1" w14:textId="2AAC44F8" w:rsidR="0005029E" w:rsidRPr="00746C54"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564</w:t>
            </w:r>
          </w:p>
        </w:tc>
        <w:tc>
          <w:tcPr>
            <w:tcW w:w="992" w:type="dxa"/>
            <w:tcBorders>
              <w:top w:val="single" w:sz="4" w:space="0" w:color="auto"/>
              <w:left w:val="nil"/>
              <w:bottom w:val="single" w:sz="4" w:space="0" w:color="auto"/>
              <w:right w:val="nil"/>
            </w:tcBorders>
          </w:tcPr>
          <w:p w14:paraId="1D2DC15F" w14:textId="2DDEAE58" w:rsidR="0005029E" w:rsidRPr="00746C54"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578</w:t>
            </w:r>
          </w:p>
        </w:tc>
        <w:tc>
          <w:tcPr>
            <w:tcW w:w="992" w:type="dxa"/>
            <w:tcBorders>
              <w:top w:val="single" w:sz="4" w:space="0" w:color="auto"/>
              <w:left w:val="nil"/>
              <w:bottom w:val="single" w:sz="4" w:space="0" w:color="auto"/>
              <w:right w:val="nil"/>
            </w:tcBorders>
          </w:tcPr>
          <w:p w14:paraId="7F602962" w14:textId="52D32E0D" w:rsidR="0005029E" w:rsidRPr="00746C54"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584</w:t>
            </w:r>
          </w:p>
        </w:tc>
        <w:tc>
          <w:tcPr>
            <w:tcW w:w="992" w:type="dxa"/>
            <w:tcBorders>
              <w:top w:val="single" w:sz="4" w:space="0" w:color="auto"/>
              <w:left w:val="nil"/>
              <w:bottom w:val="single" w:sz="4" w:space="0" w:color="auto"/>
              <w:right w:val="nil"/>
            </w:tcBorders>
          </w:tcPr>
          <w:p w14:paraId="27208692" w14:textId="0A9A7886" w:rsidR="0005029E" w:rsidRPr="00746C54"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577</w:t>
            </w:r>
          </w:p>
        </w:tc>
        <w:tc>
          <w:tcPr>
            <w:tcW w:w="992" w:type="dxa"/>
            <w:tcBorders>
              <w:top w:val="single" w:sz="4" w:space="0" w:color="auto"/>
              <w:left w:val="nil"/>
              <w:bottom w:val="single" w:sz="4" w:space="0" w:color="auto"/>
              <w:right w:val="nil"/>
            </w:tcBorders>
          </w:tcPr>
          <w:p w14:paraId="25D74D28" w14:textId="630E7150" w:rsidR="0005029E" w:rsidRPr="00746C54"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577</w:t>
            </w:r>
          </w:p>
        </w:tc>
        <w:tc>
          <w:tcPr>
            <w:tcW w:w="992" w:type="dxa"/>
            <w:tcBorders>
              <w:top w:val="single" w:sz="4" w:space="0" w:color="auto"/>
              <w:left w:val="nil"/>
              <w:bottom w:val="single" w:sz="4" w:space="0" w:color="auto"/>
              <w:right w:val="nil"/>
            </w:tcBorders>
          </w:tcPr>
          <w:p w14:paraId="4FB7C143" w14:textId="3C1DF297" w:rsidR="0005029E" w:rsidRPr="00746C54"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611</w:t>
            </w:r>
          </w:p>
        </w:tc>
        <w:tc>
          <w:tcPr>
            <w:tcW w:w="1143" w:type="dxa"/>
            <w:tcBorders>
              <w:top w:val="single" w:sz="4" w:space="0" w:color="auto"/>
              <w:left w:val="nil"/>
              <w:bottom w:val="single" w:sz="4" w:space="0" w:color="auto"/>
              <w:right w:val="nil"/>
            </w:tcBorders>
          </w:tcPr>
          <w:p w14:paraId="577DF6FD" w14:textId="63F04D3D" w:rsidR="0005029E" w:rsidRPr="00746C54" w:rsidRDefault="0005029E" w:rsidP="0005029E">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571</w:t>
            </w:r>
          </w:p>
        </w:tc>
      </w:tr>
      <w:tr w:rsidR="004327BA" w:rsidRPr="00746C54" w14:paraId="672EE750" w14:textId="77777777" w:rsidTr="00551B82">
        <w:tc>
          <w:tcPr>
            <w:tcW w:w="2268" w:type="dxa"/>
            <w:tcBorders>
              <w:top w:val="single" w:sz="4" w:space="0" w:color="auto"/>
              <w:left w:val="nil"/>
              <w:bottom w:val="single" w:sz="4" w:space="0" w:color="auto"/>
              <w:right w:val="nil"/>
            </w:tcBorders>
          </w:tcPr>
          <w:p w14:paraId="408C2EDC"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r w:rsidRPr="002C30CC">
              <w:rPr>
                <w:rFonts w:ascii="Times New Roman" w:hAnsi="Times New Roman" w:cs="Times New Roman"/>
                <w:b/>
                <w:sz w:val="24"/>
                <w:szCs w:val="24"/>
                <w:lang w:val="en-US"/>
              </w:rPr>
              <w:t>Issue excluded</w:t>
            </w:r>
          </w:p>
        </w:tc>
        <w:tc>
          <w:tcPr>
            <w:tcW w:w="993" w:type="dxa"/>
            <w:tcBorders>
              <w:top w:val="single" w:sz="4" w:space="0" w:color="auto"/>
              <w:left w:val="nil"/>
              <w:bottom w:val="single" w:sz="4" w:space="0" w:color="auto"/>
              <w:right w:val="nil"/>
            </w:tcBorders>
            <w:shd w:val="clear" w:color="auto" w:fill="auto"/>
          </w:tcPr>
          <w:p w14:paraId="5CEE95EC" w14:textId="77777777" w:rsidR="004327BA" w:rsidRPr="006C4CB7"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6C4CB7">
              <w:rPr>
                <w:rFonts w:ascii="Times New Roman" w:hAnsi="Times New Roman" w:cs="Times New Roman"/>
                <w:b/>
                <w:sz w:val="24"/>
                <w:szCs w:val="24"/>
                <w:lang w:val="en-US"/>
              </w:rPr>
              <w:t>None</w:t>
            </w:r>
          </w:p>
        </w:tc>
        <w:tc>
          <w:tcPr>
            <w:tcW w:w="992" w:type="dxa"/>
            <w:tcBorders>
              <w:top w:val="single" w:sz="4" w:space="0" w:color="auto"/>
              <w:left w:val="nil"/>
              <w:bottom w:val="single" w:sz="4" w:space="0" w:color="auto"/>
              <w:right w:val="nil"/>
            </w:tcBorders>
          </w:tcPr>
          <w:p w14:paraId="47FA5D12"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C30CC">
              <w:rPr>
                <w:rFonts w:ascii="Times New Roman" w:hAnsi="Times New Roman" w:cs="Times New Roman"/>
                <w:b/>
                <w:sz w:val="24"/>
                <w:szCs w:val="24"/>
                <w:lang w:val="en-US"/>
              </w:rPr>
              <w:t>Econ.</w:t>
            </w:r>
          </w:p>
        </w:tc>
        <w:tc>
          <w:tcPr>
            <w:tcW w:w="992" w:type="dxa"/>
            <w:tcBorders>
              <w:top w:val="single" w:sz="4" w:space="0" w:color="auto"/>
              <w:left w:val="nil"/>
              <w:bottom w:val="single" w:sz="4" w:space="0" w:color="auto"/>
              <w:right w:val="nil"/>
            </w:tcBorders>
          </w:tcPr>
          <w:p w14:paraId="6AD14950" w14:textId="24A2A074"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C30CC">
              <w:rPr>
                <w:rFonts w:ascii="Times New Roman" w:hAnsi="Times New Roman" w:cs="Times New Roman"/>
                <w:b/>
                <w:sz w:val="24"/>
                <w:szCs w:val="24"/>
                <w:lang w:val="en-US"/>
              </w:rPr>
              <w:t>Unem.</w:t>
            </w:r>
          </w:p>
        </w:tc>
        <w:tc>
          <w:tcPr>
            <w:tcW w:w="992" w:type="dxa"/>
            <w:tcBorders>
              <w:top w:val="single" w:sz="4" w:space="0" w:color="auto"/>
              <w:left w:val="nil"/>
              <w:bottom w:val="single" w:sz="4" w:space="0" w:color="auto"/>
              <w:right w:val="nil"/>
            </w:tcBorders>
          </w:tcPr>
          <w:p w14:paraId="79F670BA"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C30CC">
              <w:rPr>
                <w:rFonts w:ascii="Times New Roman" w:hAnsi="Times New Roman" w:cs="Times New Roman"/>
                <w:b/>
                <w:sz w:val="24"/>
                <w:szCs w:val="24"/>
                <w:lang w:val="en-US"/>
              </w:rPr>
              <w:t>Edu.</w:t>
            </w:r>
          </w:p>
        </w:tc>
        <w:tc>
          <w:tcPr>
            <w:tcW w:w="992" w:type="dxa"/>
            <w:tcBorders>
              <w:top w:val="single" w:sz="4" w:space="0" w:color="auto"/>
              <w:left w:val="nil"/>
              <w:bottom w:val="single" w:sz="4" w:space="0" w:color="auto"/>
              <w:right w:val="nil"/>
            </w:tcBorders>
          </w:tcPr>
          <w:p w14:paraId="7E4F9AB5"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C30CC">
              <w:rPr>
                <w:rFonts w:ascii="Times New Roman" w:hAnsi="Times New Roman" w:cs="Times New Roman"/>
                <w:b/>
                <w:sz w:val="24"/>
                <w:szCs w:val="24"/>
                <w:lang w:val="en-US"/>
              </w:rPr>
              <w:t>Envi.</w:t>
            </w:r>
          </w:p>
        </w:tc>
        <w:tc>
          <w:tcPr>
            <w:tcW w:w="992" w:type="dxa"/>
            <w:tcBorders>
              <w:top w:val="single" w:sz="4" w:space="0" w:color="auto"/>
              <w:left w:val="nil"/>
              <w:bottom w:val="single" w:sz="4" w:space="0" w:color="auto"/>
              <w:right w:val="nil"/>
            </w:tcBorders>
          </w:tcPr>
          <w:p w14:paraId="4EEF1DCB"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C30CC">
              <w:rPr>
                <w:rFonts w:ascii="Times New Roman" w:hAnsi="Times New Roman" w:cs="Times New Roman"/>
                <w:b/>
                <w:sz w:val="24"/>
                <w:szCs w:val="24"/>
                <w:lang w:val="en-US"/>
              </w:rPr>
              <w:t>Immi.</w:t>
            </w:r>
          </w:p>
        </w:tc>
        <w:tc>
          <w:tcPr>
            <w:tcW w:w="992" w:type="dxa"/>
            <w:tcBorders>
              <w:top w:val="single" w:sz="4" w:space="0" w:color="auto"/>
              <w:left w:val="nil"/>
              <w:bottom w:val="single" w:sz="4" w:space="0" w:color="auto"/>
              <w:right w:val="nil"/>
            </w:tcBorders>
          </w:tcPr>
          <w:p w14:paraId="4656E151"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C30CC">
              <w:rPr>
                <w:rFonts w:ascii="Times New Roman" w:hAnsi="Times New Roman" w:cs="Times New Roman"/>
                <w:b/>
                <w:sz w:val="24"/>
                <w:szCs w:val="24"/>
                <w:lang w:val="en-US"/>
              </w:rPr>
              <w:t>Crime</w:t>
            </w:r>
          </w:p>
        </w:tc>
        <w:tc>
          <w:tcPr>
            <w:tcW w:w="1143" w:type="dxa"/>
            <w:tcBorders>
              <w:top w:val="single" w:sz="4" w:space="0" w:color="auto"/>
              <w:left w:val="nil"/>
              <w:bottom w:val="single" w:sz="4" w:space="0" w:color="auto"/>
              <w:right w:val="nil"/>
            </w:tcBorders>
          </w:tcPr>
          <w:p w14:paraId="0E0EC1D6" w14:textId="77777777" w:rsidR="004327BA" w:rsidRPr="00746C54" w:rsidRDefault="004327BA" w:rsidP="005B2424">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C30CC">
              <w:rPr>
                <w:rFonts w:ascii="Times New Roman" w:hAnsi="Times New Roman" w:cs="Times New Roman"/>
                <w:b/>
                <w:sz w:val="24"/>
                <w:szCs w:val="24"/>
                <w:lang w:val="en-US"/>
              </w:rPr>
              <w:t>Soc.Wel.</w:t>
            </w:r>
          </w:p>
        </w:tc>
      </w:tr>
    </w:tbl>
    <w:p w14:paraId="2123A369" w14:textId="3073CBC8" w:rsidR="004327BA" w:rsidRPr="000E388D" w:rsidRDefault="00B84720" w:rsidP="00B84720">
      <w:pPr>
        <w:spacing w:line="240" w:lineRule="auto"/>
        <w:ind w:left="-284" w:right="-897"/>
        <w:rPr>
          <w:rFonts w:ascii="Times New Roman" w:hAnsi="Times New Roman" w:cs="Times New Roman"/>
          <w:sz w:val="24"/>
          <w:szCs w:val="24"/>
          <w:lang w:val="en-US"/>
        </w:rPr>
      </w:pPr>
      <w:r>
        <w:rPr>
          <w:rFonts w:ascii="Times New Roman" w:hAnsi="Times New Roman" w:cs="Times New Roman"/>
          <w:sz w:val="24"/>
          <w:szCs w:val="24"/>
          <w:u w:val="single"/>
          <w:lang w:val="en-US"/>
        </w:rPr>
        <w:t>N</w:t>
      </w:r>
      <w:r w:rsidR="004327BA" w:rsidRPr="003E22C2">
        <w:rPr>
          <w:rFonts w:ascii="Times New Roman" w:hAnsi="Times New Roman" w:cs="Times New Roman"/>
          <w:sz w:val="24"/>
          <w:szCs w:val="24"/>
          <w:u w:val="single"/>
          <w:lang w:val="en-US"/>
        </w:rPr>
        <w:t>otes</w:t>
      </w:r>
      <w:r w:rsidR="004327BA" w:rsidRPr="00746C54">
        <w:rPr>
          <w:rFonts w:ascii="Times New Roman" w:hAnsi="Times New Roman" w:cs="Times New Roman"/>
          <w:sz w:val="24"/>
          <w:szCs w:val="24"/>
          <w:lang w:val="en-US"/>
        </w:rPr>
        <w:t xml:space="preserve">: The estimation is based on an error-correction model with country-party-issue fixed effects and panel-corrected standard errors in parentheses. The estimation includes country, issue, and party dummies that are not reported. </w:t>
      </w:r>
      <w:r w:rsidR="004327BA">
        <w:rPr>
          <w:rFonts w:ascii="Times New Roman" w:hAnsi="Times New Roman" w:cs="Times New Roman"/>
          <w:sz w:val="24"/>
          <w:szCs w:val="24"/>
          <w:lang w:val="en-US"/>
        </w:rPr>
        <w:t xml:space="preserve">The independent variable is the change in the mass public’s attention to an issue area </w:t>
      </w:r>
      <w:r w:rsidR="004327BA">
        <w:rPr>
          <w:rFonts w:ascii="Times New Roman" w:hAnsi="Times New Roman" w:cs="Times New Roman"/>
          <w:i/>
          <w:iCs/>
          <w:sz w:val="24"/>
          <w:szCs w:val="24"/>
          <w:lang w:val="en-US"/>
        </w:rPr>
        <w:t>j</w:t>
      </w:r>
      <w:r w:rsidR="004327BA">
        <w:rPr>
          <w:rFonts w:ascii="Times New Roman" w:hAnsi="Times New Roman" w:cs="Times New Roman"/>
          <w:sz w:val="24"/>
          <w:szCs w:val="24"/>
          <w:lang w:val="en-US"/>
        </w:rPr>
        <w:t xml:space="preserve"> between the times of the current election and the previous election. The independent variables are defined in the text.</w:t>
      </w:r>
      <w:r w:rsidR="000B5AE0" w:rsidRPr="000B5AE0">
        <w:rPr>
          <w:rFonts w:ascii="Times New Roman" w:hAnsi="Times New Roman" w:cs="Times New Roman"/>
          <w:sz w:val="24"/>
          <w:szCs w:val="24"/>
          <w:vertAlign w:val="superscript"/>
          <w:lang w:val="en-US"/>
        </w:rPr>
        <w:t xml:space="preserve">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0.10,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0.05,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0.01.</w:t>
      </w:r>
    </w:p>
    <w:p w14:paraId="6F40B47B" w14:textId="77777777" w:rsidR="004327BA" w:rsidRPr="003E22C2" w:rsidRDefault="004327BA" w:rsidP="004327BA">
      <w:pPr>
        <w:spacing w:line="240" w:lineRule="auto"/>
        <w:ind w:right="1655"/>
        <w:rPr>
          <w:rFonts w:ascii="Times New Roman" w:hAnsi="Times New Roman" w:cs="Times New Roman"/>
          <w:bCs/>
          <w:sz w:val="24"/>
          <w:szCs w:val="24"/>
          <w:lang w:val="en-US"/>
        </w:rPr>
      </w:pPr>
    </w:p>
    <w:p w14:paraId="2058BB83" w14:textId="77777777" w:rsidR="004327BA" w:rsidRDefault="004327BA" w:rsidP="00BF2143">
      <w:pPr>
        <w:spacing w:after="0" w:line="360" w:lineRule="auto"/>
        <w:rPr>
          <w:rFonts w:ascii="Times New Roman" w:hAnsi="Times New Roman" w:cs="Times New Roman"/>
          <w:bCs/>
          <w:sz w:val="24"/>
          <w:szCs w:val="24"/>
          <w:lang w:val="en-US"/>
        </w:rPr>
      </w:pPr>
      <w:r>
        <w:rPr>
          <w:rFonts w:ascii="Times New Roman" w:hAnsi="Times New Roman" w:cs="Times New Roman"/>
          <w:bCs/>
          <w:sz w:val="24"/>
          <w:szCs w:val="24"/>
          <w:lang w:val="en-US"/>
        </w:rPr>
        <w:t xml:space="preserve">Table A7 below reports parameter estimates on Model 2 in the paper, while omitting one issue area at a time from the analyses.  These estimates continue to support our substantive conclusions that party issue attention and national conditions both predict changes in partisan constituencies’ subsequent issue attention.  </w:t>
      </w:r>
    </w:p>
    <w:p w14:paraId="071E4891" w14:textId="77777777" w:rsidR="004327BA" w:rsidRDefault="004327BA" w:rsidP="004327BA">
      <w:pPr>
        <w:spacing w:after="0"/>
        <w:rPr>
          <w:rFonts w:ascii="Times New Roman" w:hAnsi="Times New Roman" w:cs="Times New Roman"/>
          <w:b/>
          <w:sz w:val="24"/>
          <w:szCs w:val="24"/>
          <w:lang w:val="en-US"/>
        </w:rPr>
        <w:sectPr w:rsidR="004327BA" w:rsidSect="00085624">
          <w:footerReference w:type="default" r:id="rId10"/>
          <w:pgSz w:w="11906" w:h="16838"/>
          <w:pgMar w:top="1440" w:right="1440" w:bottom="1440" w:left="1440" w:header="709" w:footer="709" w:gutter="0"/>
          <w:cols w:space="708"/>
          <w:docGrid w:linePitch="360"/>
        </w:sectPr>
      </w:pPr>
    </w:p>
    <w:p w14:paraId="2FD28A17" w14:textId="77777777" w:rsidR="004327BA" w:rsidRPr="00C01A1B" w:rsidRDefault="004327BA" w:rsidP="004327BA">
      <w:pPr>
        <w:spacing w:after="0" w:line="240" w:lineRule="auto"/>
        <w:ind w:right="-46"/>
        <w:rPr>
          <w:rFonts w:ascii="Times New Roman" w:hAnsi="Times New Roman" w:cs="Times New Roman"/>
          <w:bCs/>
          <w:sz w:val="26"/>
          <w:szCs w:val="26"/>
          <w:u w:val="single"/>
          <w:lang w:val="en-US"/>
        </w:rPr>
      </w:pPr>
      <w:r w:rsidRPr="003E22C2">
        <w:rPr>
          <w:rFonts w:ascii="Times New Roman" w:hAnsi="Times New Roman" w:cs="Times New Roman"/>
          <w:b/>
          <w:sz w:val="26"/>
          <w:szCs w:val="26"/>
          <w:lang w:val="en-US"/>
        </w:rPr>
        <w:lastRenderedPageBreak/>
        <w:t>Table A</w:t>
      </w:r>
      <w:r>
        <w:rPr>
          <w:rFonts w:ascii="Times New Roman" w:hAnsi="Times New Roman" w:cs="Times New Roman"/>
          <w:b/>
          <w:sz w:val="26"/>
          <w:szCs w:val="26"/>
          <w:lang w:val="en-US"/>
        </w:rPr>
        <w:t>7</w:t>
      </w:r>
      <w:r w:rsidRPr="00C01A1B">
        <w:rPr>
          <w:rFonts w:ascii="Times New Roman" w:hAnsi="Times New Roman" w:cs="Times New Roman"/>
          <w:bCs/>
          <w:sz w:val="26"/>
          <w:szCs w:val="26"/>
          <w:lang w:val="en-US"/>
        </w:rPr>
        <w:t xml:space="preserve">. Predicting changes in partisan constituencies’ issue attention as a function of party issue attention and national conditions, using ‘errors-in-variables’ analysis, </w:t>
      </w:r>
      <w:r w:rsidRPr="00C01A1B">
        <w:rPr>
          <w:rFonts w:ascii="Times New Roman" w:hAnsi="Times New Roman" w:cs="Times New Roman"/>
          <w:bCs/>
          <w:sz w:val="26"/>
          <w:szCs w:val="26"/>
          <w:u w:val="single"/>
          <w:lang w:val="en-US"/>
        </w:rPr>
        <w:t>one issue area excluded at a time.</w:t>
      </w:r>
    </w:p>
    <w:p w14:paraId="3B085CA9" w14:textId="77777777" w:rsidR="004327BA" w:rsidRPr="003E22C2" w:rsidRDefault="004327BA" w:rsidP="004327BA">
      <w:pPr>
        <w:spacing w:after="0" w:line="240" w:lineRule="auto"/>
        <w:ind w:right="-46"/>
        <w:rPr>
          <w:rFonts w:ascii="Times New Roman" w:hAnsi="Times New Roman" w:cs="Times New Roman"/>
          <w:sz w:val="12"/>
          <w:szCs w:val="12"/>
          <w:lang w:val="en-US"/>
        </w:rPr>
      </w:pPr>
    </w:p>
    <w:tbl>
      <w:tblPr>
        <w:tblW w:w="14884" w:type="dxa"/>
        <w:tblLayout w:type="fixed"/>
        <w:tblLook w:val="0000" w:firstRow="0" w:lastRow="0" w:firstColumn="0" w:lastColumn="0" w:noHBand="0" w:noVBand="0"/>
      </w:tblPr>
      <w:tblGrid>
        <w:gridCol w:w="5529"/>
        <w:gridCol w:w="1417"/>
        <w:gridCol w:w="1134"/>
        <w:gridCol w:w="1134"/>
        <w:gridCol w:w="1134"/>
        <w:gridCol w:w="1134"/>
        <w:gridCol w:w="1134"/>
        <w:gridCol w:w="1134"/>
        <w:gridCol w:w="1134"/>
      </w:tblGrid>
      <w:tr w:rsidR="004327BA" w:rsidRPr="00D02A4F" w14:paraId="3AE32321" w14:textId="77777777" w:rsidTr="005B2424">
        <w:trPr>
          <w:trHeight w:val="264"/>
        </w:trPr>
        <w:tc>
          <w:tcPr>
            <w:tcW w:w="5529" w:type="dxa"/>
            <w:tcBorders>
              <w:top w:val="single" w:sz="4" w:space="0" w:color="auto"/>
              <w:left w:val="nil"/>
              <w:right w:val="nil"/>
            </w:tcBorders>
          </w:tcPr>
          <w:p w14:paraId="4AD7A419"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9355" w:type="dxa"/>
            <w:gridSpan w:val="8"/>
            <w:tcBorders>
              <w:top w:val="single" w:sz="4" w:space="0" w:color="auto"/>
              <w:left w:val="nil"/>
              <w:bottom w:val="single" w:sz="4" w:space="0" w:color="auto"/>
            </w:tcBorders>
            <w:shd w:val="clear" w:color="auto" w:fill="auto"/>
          </w:tcPr>
          <w:p w14:paraId="4DBF31B7" w14:textId="77777777" w:rsidR="004327BA" w:rsidRPr="00746C54"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∆Part</w:t>
            </w:r>
            <w:r>
              <w:rPr>
                <w:rFonts w:ascii="Times New Roman" w:hAnsi="Times New Roman" w:cs="Times New Roman"/>
                <w:sz w:val="24"/>
                <w:szCs w:val="24"/>
                <w:lang w:val="en-US"/>
              </w:rPr>
              <w:t xml:space="preserve">y </w:t>
            </w:r>
            <w:r w:rsidRPr="00B80E77">
              <w:rPr>
                <w:rFonts w:ascii="Times New Roman" w:hAnsi="Times New Roman" w:cs="Times New Roman"/>
                <w:i/>
                <w:sz w:val="24"/>
                <w:szCs w:val="24"/>
                <w:lang w:val="en-US"/>
              </w:rPr>
              <w:t>k</w:t>
            </w:r>
            <w:r>
              <w:rPr>
                <w:rFonts w:ascii="Times New Roman" w:hAnsi="Times New Roman" w:cs="Times New Roman"/>
                <w:sz w:val="24"/>
                <w:szCs w:val="24"/>
                <w:lang w:val="en-US"/>
              </w:rPr>
              <w:t xml:space="preserve">’s supporters’ </w:t>
            </w:r>
            <w:r w:rsidRPr="00746C54">
              <w:rPr>
                <w:rFonts w:ascii="Times New Roman" w:hAnsi="Times New Roman" w:cs="Times New Roman"/>
                <w:sz w:val="24"/>
                <w:szCs w:val="24"/>
                <w:lang w:val="en-US"/>
              </w:rPr>
              <w:t>attention to</w:t>
            </w:r>
            <w:r>
              <w:rPr>
                <w:rFonts w:ascii="Times New Roman" w:hAnsi="Times New Roman" w:cs="Times New Roman"/>
                <w:sz w:val="24"/>
                <w:szCs w:val="24"/>
                <w:lang w:val="en-US"/>
              </w:rPr>
              <w:t xml:space="preserve"> issue</w:t>
            </w:r>
            <w:r w:rsidRPr="00746C54">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746C54" w:rsidDel="00E30E41">
              <w:rPr>
                <w:rFonts w:ascii="Times New Roman" w:hAnsi="Times New Roman" w:cs="Times New Roman"/>
                <w:i/>
                <w:sz w:val="24"/>
                <w:szCs w:val="24"/>
                <w:lang w:val="en-US"/>
              </w:rPr>
              <w:t xml:space="preserve"> </w:t>
            </w:r>
            <w:r>
              <w:rPr>
                <w:rFonts w:ascii="Times New Roman" w:hAnsi="Times New Roman" w:cs="Times New Roman"/>
                <w:sz w:val="24"/>
                <w:szCs w:val="24"/>
                <w:lang w:val="en-US"/>
              </w:rPr>
              <w:t>(</w:t>
            </w:r>
            <w:r>
              <w:rPr>
                <w:rFonts w:ascii="Times New Roman" w:hAnsi="Times New Roman" w:cs="Times New Roman"/>
                <w:i/>
                <w:iCs/>
                <w:sz w:val="24"/>
                <w:szCs w:val="24"/>
                <w:lang w:val="en-US"/>
              </w:rPr>
              <w:t>t</w:t>
            </w:r>
            <w:r>
              <w:rPr>
                <w:rFonts w:ascii="Times New Roman" w:hAnsi="Times New Roman" w:cs="Times New Roman"/>
                <w:sz w:val="24"/>
                <w:szCs w:val="24"/>
                <w:lang w:val="en-US"/>
              </w:rPr>
              <w:t>)</w:t>
            </w:r>
          </w:p>
        </w:tc>
      </w:tr>
      <w:tr w:rsidR="004327BA" w:rsidRPr="00746C54" w14:paraId="751F69C3" w14:textId="77777777" w:rsidTr="005B2424">
        <w:tc>
          <w:tcPr>
            <w:tcW w:w="5529" w:type="dxa"/>
            <w:tcBorders>
              <w:left w:val="nil"/>
              <w:bottom w:val="single" w:sz="4" w:space="0" w:color="auto"/>
              <w:right w:val="nil"/>
            </w:tcBorders>
          </w:tcPr>
          <w:p w14:paraId="36C7872D" w14:textId="77777777" w:rsidR="004327BA" w:rsidRPr="00746C54" w:rsidRDefault="004327BA" w:rsidP="005B2424">
            <w:pPr>
              <w:widowControl w:val="0"/>
              <w:autoSpaceDE w:val="0"/>
              <w:autoSpaceDN w:val="0"/>
              <w:adjustRightInd w:val="0"/>
              <w:spacing w:after="0" w:line="240" w:lineRule="auto"/>
              <w:rPr>
                <w:rFonts w:ascii="Times New Roman" w:hAnsi="Times New Roman" w:cs="Times New Roman"/>
                <w:sz w:val="24"/>
                <w:szCs w:val="24"/>
                <w:lang w:val="en-US"/>
              </w:rPr>
            </w:pPr>
          </w:p>
        </w:tc>
        <w:tc>
          <w:tcPr>
            <w:tcW w:w="1417" w:type="dxa"/>
            <w:tcBorders>
              <w:top w:val="single" w:sz="4" w:space="0" w:color="auto"/>
              <w:left w:val="nil"/>
              <w:bottom w:val="single" w:sz="4" w:space="0" w:color="auto"/>
              <w:right w:val="nil"/>
            </w:tcBorders>
            <w:shd w:val="clear" w:color="auto" w:fill="auto"/>
          </w:tcPr>
          <w:p w14:paraId="1F998930" w14:textId="77777777" w:rsidR="004327BA" w:rsidRPr="00746C54"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(1)</w:t>
            </w:r>
          </w:p>
        </w:tc>
        <w:tc>
          <w:tcPr>
            <w:tcW w:w="1134" w:type="dxa"/>
            <w:tcBorders>
              <w:top w:val="single" w:sz="4" w:space="0" w:color="auto"/>
              <w:left w:val="nil"/>
              <w:bottom w:val="single" w:sz="4" w:space="0" w:color="auto"/>
            </w:tcBorders>
            <w:shd w:val="clear" w:color="auto" w:fill="auto"/>
          </w:tcPr>
          <w:p w14:paraId="6030C6FC" w14:textId="77777777" w:rsidR="004327BA" w:rsidRPr="00746C54"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sidRPr="00746C54">
              <w:rPr>
                <w:rFonts w:ascii="Times New Roman" w:hAnsi="Times New Roman" w:cs="Times New Roman"/>
                <w:sz w:val="24"/>
                <w:szCs w:val="24"/>
                <w:lang w:val="en-US"/>
              </w:rPr>
              <w:t>(2)</w:t>
            </w:r>
          </w:p>
        </w:tc>
        <w:tc>
          <w:tcPr>
            <w:tcW w:w="1134" w:type="dxa"/>
            <w:tcBorders>
              <w:top w:val="single" w:sz="4" w:space="0" w:color="auto"/>
              <w:left w:val="nil"/>
              <w:bottom w:val="single" w:sz="4" w:space="0" w:color="auto"/>
              <w:right w:val="nil"/>
            </w:tcBorders>
          </w:tcPr>
          <w:p w14:paraId="4A4E9580" w14:textId="77777777" w:rsidR="004327BA"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134" w:type="dxa"/>
            <w:tcBorders>
              <w:top w:val="single" w:sz="4" w:space="0" w:color="auto"/>
              <w:left w:val="nil"/>
              <w:bottom w:val="single" w:sz="4" w:space="0" w:color="auto"/>
            </w:tcBorders>
          </w:tcPr>
          <w:p w14:paraId="43CA352E" w14:textId="77777777" w:rsidR="004327BA"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134" w:type="dxa"/>
            <w:tcBorders>
              <w:top w:val="single" w:sz="4" w:space="0" w:color="auto"/>
              <w:left w:val="nil"/>
              <w:bottom w:val="single" w:sz="4" w:space="0" w:color="auto"/>
              <w:right w:val="nil"/>
            </w:tcBorders>
          </w:tcPr>
          <w:p w14:paraId="3F66EBD8" w14:textId="77777777" w:rsidR="004327BA"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134" w:type="dxa"/>
            <w:tcBorders>
              <w:top w:val="single" w:sz="4" w:space="0" w:color="auto"/>
              <w:left w:val="nil"/>
              <w:bottom w:val="single" w:sz="4" w:space="0" w:color="auto"/>
            </w:tcBorders>
          </w:tcPr>
          <w:p w14:paraId="6A7297E8" w14:textId="77777777" w:rsidR="004327BA"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134" w:type="dxa"/>
            <w:tcBorders>
              <w:top w:val="single" w:sz="4" w:space="0" w:color="auto"/>
              <w:left w:val="nil"/>
              <w:bottom w:val="single" w:sz="4" w:space="0" w:color="auto"/>
              <w:right w:val="nil"/>
            </w:tcBorders>
          </w:tcPr>
          <w:p w14:paraId="493A8256" w14:textId="77777777" w:rsidR="004327BA"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1134" w:type="dxa"/>
            <w:tcBorders>
              <w:top w:val="single" w:sz="4" w:space="0" w:color="auto"/>
              <w:left w:val="nil"/>
              <w:bottom w:val="single" w:sz="4" w:space="0" w:color="auto"/>
            </w:tcBorders>
          </w:tcPr>
          <w:p w14:paraId="64A6FC06" w14:textId="77777777" w:rsidR="004327BA" w:rsidRDefault="004327BA" w:rsidP="005B2424">
            <w:pPr>
              <w:widowControl w:val="0"/>
              <w:autoSpaceDE w:val="0"/>
              <w:autoSpaceDN w:val="0"/>
              <w:adjustRightInd w:val="0"/>
              <w:spacing w:after="0" w:line="240" w:lineRule="auto"/>
              <w:ind w:left="-1093" w:firstLine="1093"/>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r>
      <w:tr w:rsidR="00E0755F" w:rsidRPr="00746C54" w14:paraId="1CAD6E66" w14:textId="77777777" w:rsidTr="00A66FE2">
        <w:tc>
          <w:tcPr>
            <w:tcW w:w="5529" w:type="dxa"/>
            <w:tcBorders>
              <w:top w:val="single" w:sz="4" w:space="0" w:color="auto"/>
              <w:left w:val="nil"/>
              <w:right w:val="nil"/>
            </w:tcBorders>
          </w:tcPr>
          <w:p w14:paraId="51295A25" w14:textId="77777777" w:rsidR="00E0755F" w:rsidRPr="00746C54" w:rsidRDefault="00E0755F" w:rsidP="00E0755F">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2 </w:t>
            </w:r>
            <w:r w:rsidRPr="00746C54">
              <w:rPr>
                <w:rFonts w:ascii="Times New Roman" w:hAnsi="Times New Roman" w:cs="Times New Roman"/>
                <w:sz w:val="24"/>
                <w:szCs w:val="24"/>
                <w:lang w:val="en-US"/>
              </w:rPr>
              <w:t>Part</w:t>
            </w:r>
            <w:r>
              <w:rPr>
                <w:rFonts w:ascii="Times New Roman" w:hAnsi="Times New Roman" w:cs="Times New Roman"/>
                <w:sz w:val="24"/>
                <w:szCs w:val="24"/>
                <w:lang w:val="en-US"/>
              </w:rPr>
              <w:t xml:space="preserve">y </w:t>
            </w:r>
            <w:r w:rsidRPr="00613A2F">
              <w:rPr>
                <w:rFonts w:ascii="Times New Roman" w:hAnsi="Times New Roman" w:cs="Times New Roman"/>
                <w:i/>
                <w:sz w:val="24"/>
                <w:szCs w:val="24"/>
                <w:lang w:val="en-US"/>
              </w:rPr>
              <w:t>k</w:t>
            </w:r>
            <w:r>
              <w:rPr>
                <w:rFonts w:ascii="Times New Roman" w:hAnsi="Times New Roman" w:cs="Times New Roman"/>
                <w:sz w:val="24"/>
                <w:szCs w:val="24"/>
                <w:lang w:val="en-US"/>
              </w:rPr>
              <w:t xml:space="preserve">’s supporters’ </w:t>
            </w:r>
            <w:r w:rsidRPr="00746C54">
              <w:rPr>
                <w:rFonts w:ascii="Times New Roman" w:hAnsi="Times New Roman" w:cs="Times New Roman"/>
                <w:sz w:val="24"/>
                <w:szCs w:val="24"/>
                <w:lang w:val="en-US"/>
              </w:rPr>
              <w:t>attention to</w:t>
            </w:r>
            <w:r>
              <w:rPr>
                <w:rFonts w:ascii="Times New Roman" w:hAnsi="Times New Roman" w:cs="Times New Roman"/>
                <w:sz w:val="24"/>
                <w:szCs w:val="24"/>
                <w:lang w:val="en-US"/>
              </w:rPr>
              <w:t xml:space="preserve"> issue</w:t>
            </w:r>
            <w:r w:rsidRPr="00746C54">
              <w:rPr>
                <w:rFonts w:ascii="Times New Roman" w:hAnsi="Times New Roman" w:cs="Times New Roman"/>
                <w:sz w:val="24"/>
                <w:szCs w:val="24"/>
                <w:lang w:val="en-US"/>
              </w:rPr>
              <w:t xml:space="preserve"> </w:t>
            </w:r>
            <w:r>
              <w:rPr>
                <w:rFonts w:ascii="Times New Roman" w:hAnsi="Times New Roman" w:cs="Times New Roman"/>
                <w:sz w:val="24"/>
                <w:szCs w:val="24"/>
                <w:lang w:val="en-US"/>
              </w:rPr>
              <w:t>area</w:t>
            </w:r>
            <w:r w:rsidRPr="00613A2F">
              <w:rPr>
                <w:rFonts w:ascii="Times New Roman" w:hAnsi="Times New Roman" w:cs="Times New Roman"/>
                <w:i/>
                <w:iCs/>
                <w:sz w:val="24"/>
                <w:szCs w:val="24"/>
                <w:lang w:val="en-US"/>
              </w:rPr>
              <w:t xml:space="preserve"> </w:t>
            </w:r>
            <w:r w:rsidRPr="00D6163C">
              <w:rPr>
                <w:rFonts w:ascii="Times New Roman" w:hAnsi="Times New Roman" w:cs="Times New Roman"/>
                <w:i/>
                <w:iCs/>
                <w:sz w:val="24"/>
                <w:szCs w:val="24"/>
                <w:lang w:val="en-US"/>
              </w:rPr>
              <w:t>j</w:t>
            </w:r>
            <w:r w:rsidRPr="00D6163C" w:rsidDel="00E30E41">
              <w:rPr>
                <w:rFonts w:ascii="Times New Roman" w:hAnsi="Times New Roman" w:cs="Times New Roman"/>
                <w:i/>
                <w:iCs/>
                <w:sz w:val="24"/>
                <w:szCs w:val="24"/>
                <w:lang w:val="en-US"/>
              </w:rPr>
              <w:t xml:space="preserve"> </w:t>
            </w:r>
            <w:r w:rsidRPr="00613A2F">
              <w:rPr>
                <w:rFonts w:ascii="Times New Roman" w:hAnsi="Times New Roman" w:cs="Times New Roman"/>
                <w:i/>
                <w:iCs/>
                <w:sz w:val="24"/>
                <w:szCs w:val="24"/>
                <w:lang w:val="en-US"/>
              </w:rPr>
              <w:t>(t</w:t>
            </w:r>
            <w:r>
              <w:rPr>
                <w:rFonts w:ascii="Times New Roman" w:hAnsi="Times New Roman" w:cs="Times New Roman"/>
                <w:i/>
                <w:iCs/>
                <w:sz w:val="24"/>
                <w:szCs w:val="24"/>
                <w:lang w:val="en-US"/>
              </w:rPr>
              <w:t xml:space="preserve">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613A2F">
              <w:rPr>
                <w:rFonts w:ascii="Times New Roman" w:hAnsi="Times New Roman" w:cs="Times New Roman"/>
                <w:i/>
                <w:iCs/>
                <w:sz w:val="24"/>
                <w:szCs w:val="24"/>
                <w:lang w:val="en-US"/>
              </w:rPr>
              <w:t>1)</w:t>
            </w:r>
          </w:p>
        </w:tc>
        <w:tc>
          <w:tcPr>
            <w:tcW w:w="1417" w:type="dxa"/>
            <w:tcBorders>
              <w:top w:val="single" w:sz="4" w:space="0" w:color="auto"/>
              <w:left w:val="nil"/>
              <w:right w:val="nil"/>
            </w:tcBorders>
            <w:shd w:val="clear" w:color="auto" w:fill="auto"/>
          </w:tcPr>
          <w:p w14:paraId="3A742478" w14:textId="2467FEED"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-0.78</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single" w:sz="4" w:space="0" w:color="auto"/>
              <w:left w:val="nil"/>
            </w:tcBorders>
          </w:tcPr>
          <w:p w14:paraId="14A7E012" w14:textId="0384307D"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-0.79</w:t>
            </w:r>
            <w:r>
              <w:rPr>
                <w:rFonts w:ascii="Times New Roman" w:hAnsi="Times New Roman" w:cs="Times New Roman"/>
                <w:vertAlign w:val="superscript"/>
                <w:lang w:val="en-US"/>
              </w:rPr>
              <w:t>***</w:t>
            </w:r>
            <w:r>
              <w:rPr>
                <w:rFonts w:ascii="Times New Roman" w:hAnsi="Times New Roman" w:cs="Times New Roman"/>
                <w:lang w:val="en-US"/>
              </w:rPr>
              <w:br/>
              <w:t>(0.04)</w:t>
            </w:r>
          </w:p>
        </w:tc>
        <w:tc>
          <w:tcPr>
            <w:tcW w:w="1134" w:type="dxa"/>
            <w:tcBorders>
              <w:top w:val="single" w:sz="4" w:space="0" w:color="auto"/>
              <w:left w:val="nil"/>
              <w:right w:val="nil"/>
            </w:tcBorders>
          </w:tcPr>
          <w:p w14:paraId="074BC92A" w14:textId="4C55230C"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-0.77</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single" w:sz="4" w:space="0" w:color="auto"/>
              <w:left w:val="nil"/>
            </w:tcBorders>
          </w:tcPr>
          <w:p w14:paraId="017113B3" w14:textId="0394C0D7"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-0.80</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single" w:sz="4" w:space="0" w:color="auto"/>
              <w:left w:val="nil"/>
              <w:right w:val="nil"/>
            </w:tcBorders>
          </w:tcPr>
          <w:p w14:paraId="6A0D596C" w14:textId="04ADDE27"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-0.78</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single" w:sz="4" w:space="0" w:color="auto"/>
              <w:left w:val="nil"/>
            </w:tcBorders>
          </w:tcPr>
          <w:p w14:paraId="1D2C6233" w14:textId="5D325582"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-0.78</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single" w:sz="4" w:space="0" w:color="auto"/>
              <w:left w:val="nil"/>
              <w:right w:val="nil"/>
            </w:tcBorders>
          </w:tcPr>
          <w:p w14:paraId="4ABFF4ED" w14:textId="050DA0B1"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-0.78</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single" w:sz="4" w:space="0" w:color="auto"/>
              <w:left w:val="nil"/>
            </w:tcBorders>
          </w:tcPr>
          <w:p w14:paraId="4123FCFE" w14:textId="342B5C84"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-0.81</w:t>
            </w:r>
            <w:r>
              <w:rPr>
                <w:rFonts w:ascii="Times New Roman" w:hAnsi="Times New Roman" w:cs="Times New Roman"/>
                <w:vertAlign w:val="superscript"/>
                <w:lang w:val="en-US"/>
              </w:rPr>
              <w:t>***</w:t>
            </w:r>
            <w:r>
              <w:rPr>
                <w:rFonts w:ascii="Times New Roman" w:hAnsi="Times New Roman" w:cs="Times New Roman"/>
                <w:lang w:val="en-US"/>
              </w:rPr>
              <w:br/>
              <w:t>(0.03)</w:t>
            </w:r>
          </w:p>
        </w:tc>
      </w:tr>
      <w:tr w:rsidR="00E0755F" w:rsidRPr="00746C54" w14:paraId="5D757419" w14:textId="77777777" w:rsidTr="00A66FE2">
        <w:tc>
          <w:tcPr>
            <w:tcW w:w="5529" w:type="dxa"/>
            <w:tcBorders>
              <w:left w:val="nil"/>
              <w:bottom w:val="nil"/>
              <w:right w:val="nil"/>
            </w:tcBorders>
          </w:tcPr>
          <w:p w14:paraId="4470F587" w14:textId="77777777" w:rsidR="00E0755F" w:rsidRPr="00746C54" w:rsidRDefault="00E0755F" w:rsidP="00E0755F">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3 </w:t>
            </w:r>
            <w:r w:rsidRPr="00746C54">
              <w:rPr>
                <w:rFonts w:ascii="Times New Roman" w:hAnsi="Times New Roman" w:cs="Times New Roman"/>
                <w:sz w:val="24"/>
                <w:szCs w:val="24"/>
                <w:lang w:val="en-US"/>
              </w:rPr>
              <w:t xml:space="preserve">Party </w:t>
            </w:r>
            <w:r>
              <w:rPr>
                <w:rFonts w:ascii="Times New Roman" w:hAnsi="Times New Roman" w:cs="Times New Roman"/>
                <w:i/>
                <w:sz w:val="24"/>
                <w:szCs w:val="24"/>
                <w:lang w:val="en-US"/>
              </w:rPr>
              <w:t>k</w:t>
            </w:r>
            <w:r w:rsidRPr="00746C54">
              <w:rPr>
                <w:rFonts w:ascii="Times New Roman" w:hAnsi="Times New Roman" w:cs="Times New Roman"/>
                <w:sz w:val="24"/>
                <w:szCs w:val="24"/>
                <w:lang w:val="en-US"/>
              </w:rPr>
              <w:t>’s attention to issue</w:t>
            </w:r>
            <w:r>
              <w:rPr>
                <w:rFonts w:ascii="Times New Roman" w:hAnsi="Times New Roman" w:cs="Times New Roman"/>
                <w:sz w:val="24"/>
                <w:szCs w:val="24"/>
                <w:lang w:val="en-US"/>
              </w:rPr>
              <w:t xml:space="preserve"> area</w:t>
            </w:r>
            <w:r w:rsidRPr="00613A2F">
              <w:rPr>
                <w:rFonts w:ascii="Times New Roman" w:hAnsi="Times New Roman" w:cs="Times New Roman"/>
                <w:i/>
                <w:iCs/>
                <w:sz w:val="24"/>
                <w:szCs w:val="24"/>
                <w:lang w:val="en-US"/>
              </w:rPr>
              <w:t xml:space="preserve"> </w:t>
            </w:r>
            <w:r w:rsidRPr="00D6163C">
              <w:rPr>
                <w:rFonts w:ascii="Times New Roman" w:hAnsi="Times New Roman" w:cs="Times New Roman"/>
                <w:i/>
                <w:iCs/>
                <w:sz w:val="24"/>
                <w:szCs w:val="24"/>
                <w:lang w:val="en-US"/>
              </w:rPr>
              <w:t>j</w:t>
            </w:r>
            <w:r w:rsidRPr="00613A2F">
              <w:rPr>
                <w:rFonts w:ascii="Times New Roman" w:hAnsi="Times New Roman" w:cs="Times New Roman"/>
                <w:i/>
                <w:iCs/>
                <w:sz w:val="24"/>
                <w:szCs w:val="24"/>
                <w:lang w:val="en-US"/>
              </w:rPr>
              <w:t xml:space="preserve"> (</w:t>
            </w:r>
            <w:r w:rsidRPr="00D6163C">
              <w:rPr>
                <w:rFonts w:ascii="Times New Roman" w:hAnsi="Times New Roman" w:cs="Times New Roman"/>
                <w:i/>
                <w:iCs/>
                <w:sz w:val="24"/>
                <w:szCs w:val="24"/>
                <w:lang w:val="en-US"/>
              </w:rPr>
              <w:t xml:space="preserve">t </w:t>
            </w:r>
            <w:r w:rsidRPr="00613A2F">
              <w:rPr>
                <w:rFonts w:ascii="Times New Roman" w:hAnsi="Times New Roman" w:cs="Times New Roman"/>
                <w:i/>
                <w:iCs/>
                <w:sz w:val="24"/>
                <w:szCs w:val="24"/>
                <w:lang w:val="en-US"/>
              </w:rPr>
              <w:t>– 1)</w:t>
            </w:r>
          </w:p>
        </w:tc>
        <w:tc>
          <w:tcPr>
            <w:tcW w:w="1417" w:type="dxa"/>
            <w:tcBorders>
              <w:left w:val="nil"/>
              <w:bottom w:val="nil"/>
              <w:right w:val="nil"/>
            </w:tcBorders>
            <w:shd w:val="clear" w:color="auto" w:fill="auto"/>
          </w:tcPr>
          <w:p w14:paraId="3C8817E8" w14:textId="673420D6"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0.34</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left w:val="nil"/>
              <w:bottom w:val="nil"/>
            </w:tcBorders>
          </w:tcPr>
          <w:p w14:paraId="4C09ED48" w14:textId="0A3115CD"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0.32</w:t>
            </w:r>
            <w:r>
              <w:rPr>
                <w:rFonts w:ascii="Times New Roman" w:hAnsi="Times New Roman" w:cs="Times New Roman"/>
                <w:vertAlign w:val="superscript"/>
                <w:lang w:val="en-US"/>
              </w:rPr>
              <w:t>***</w:t>
            </w:r>
            <w:r>
              <w:rPr>
                <w:rFonts w:ascii="Times New Roman" w:hAnsi="Times New Roman" w:cs="Times New Roman"/>
                <w:lang w:val="en-US"/>
              </w:rPr>
              <w:br/>
              <w:t>(0.06)</w:t>
            </w:r>
          </w:p>
        </w:tc>
        <w:tc>
          <w:tcPr>
            <w:tcW w:w="1134" w:type="dxa"/>
            <w:tcBorders>
              <w:left w:val="nil"/>
              <w:bottom w:val="nil"/>
              <w:right w:val="nil"/>
            </w:tcBorders>
          </w:tcPr>
          <w:p w14:paraId="33E0C05E" w14:textId="56EBB50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0.31</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left w:val="nil"/>
              <w:bottom w:val="nil"/>
            </w:tcBorders>
          </w:tcPr>
          <w:p w14:paraId="5040AE7D" w14:textId="53A6EB1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0.37</w:t>
            </w:r>
            <w:r>
              <w:rPr>
                <w:rFonts w:ascii="Times New Roman" w:hAnsi="Times New Roman" w:cs="Times New Roman"/>
                <w:vertAlign w:val="superscript"/>
                <w:lang w:val="en-US"/>
              </w:rPr>
              <w:t>***</w:t>
            </w:r>
            <w:r>
              <w:rPr>
                <w:rFonts w:ascii="Times New Roman" w:hAnsi="Times New Roman" w:cs="Times New Roman"/>
                <w:lang w:val="en-US"/>
              </w:rPr>
              <w:br/>
              <w:t>(0.06)</w:t>
            </w:r>
          </w:p>
        </w:tc>
        <w:tc>
          <w:tcPr>
            <w:tcW w:w="1134" w:type="dxa"/>
            <w:tcBorders>
              <w:left w:val="nil"/>
              <w:bottom w:val="nil"/>
              <w:right w:val="nil"/>
            </w:tcBorders>
          </w:tcPr>
          <w:p w14:paraId="5C72D12B" w14:textId="1EB4F6B6"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0.28</w:t>
            </w:r>
            <w:r>
              <w:rPr>
                <w:rFonts w:ascii="Times New Roman" w:hAnsi="Times New Roman" w:cs="Times New Roman"/>
                <w:vertAlign w:val="superscript"/>
                <w:lang w:val="en-US"/>
              </w:rPr>
              <w:t>***</w:t>
            </w:r>
            <w:r>
              <w:rPr>
                <w:rFonts w:ascii="Times New Roman" w:hAnsi="Times New Roman" w:cs="Times New Roman"/>
                <w:lang w:val="en-US"/>
              </w:rPr>
              <w:br/>
              <w:t>(0.06)</w:t>
            </w:r>
          </w:p>
        </w:tc>
        <w:tc>
          <w:tcPr>
            <w:tcW w:w="1134" w:type="dxa"/>
            <w:tcBorders>
              <w:left w:val="nil"/>
              <w:bottom w:val="nil"/>
            </w:tcBorders>
          </w:tcPr>
          <w:p w14:paraId="3BCF3DB5" w14:textId="296E9B94"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0.34</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left w:val="nil"/>
              <w:bottom w:val="nil"/>
              <w:right w:val="nil"/>
            </w:tcBorders>
          </w:tcPr>
          <w:p w14:paraId="187F0F7D" w14:textId="7DFD97AF"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0.36</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left w:val="nil"/>
              <w:bottom w:val="nil"/>
            </w:tcBorders>
          </w:tcPr>
          <w:p w14:paraId="5D81F3DE" w14:textId="1A9ECF36"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0.40</w:t>
            </w:r>
            <w:r>
              <w:rPr>
                <w:rFonts w:ascii="Times New Roman" w:hAnsi="Times New Roman" w:cs="Times New Roman"/>
                <w:vertAlign w:val="superscript"/>
                <w:lang w:val="en-US"/>
              </w:rPr>
              <w:t>***</w:t>
            </w:r>
            <w:r>
              <w:rPr>
                <w:rFonts w:ascii="Times New Roman" w:hAnsi="Times New Roman" w:cs="Times New Roman"/>
                <w:lang w:val="en-US"/>
              </w:rPr>
              <w:br/>
              <w:t>(0.06)</w:t>
            </w:r>
          </w:p>
        </w:tc>
      </w:tr>
      <w:tr w:rsidR="00E0755F" w:rsidRPr="00746C54" w14:paraId="1A745E4E" w14:textId="77777777" w:rsidTr="00A66FE2">
        <w:tc>
          <w:tcPr>
            <w:tcW w:w="5529" w:type="dxa"/>
            <w:tcBorders>
              <w:top w:val="nil"/>
              <w:left w:val="nil"/>
              <w:bottom w:val="nil"/>
              <w:right w:val="nil"/>
            </w:tcBorders>
          </w:tcPr>
          <w:p w14:paraId="7DF3C4DC" w14:textId="77777777" w:rsidR="00E0755F" w:rsidRPr="00746C54" w:rsidRDefault="00E0755F" w:rsidP="00E0755F">
            <w:pPr>
              <w:widowControl w:val="0"/>
              <w:autoSpaceDE w:val="0"/>
              <w:autoSpaceDN w:val="0"/>
              <w:adjustRightInd w:val="0"/>
              <w:spacing w:after="0" w:line="240" w:lineRule="auto"/>
              <w:jc w:val="both"/>
              <w:rPr>
                <w:rFonts w:ascii="Times New Roman" w:hAnsi="Times New Roman" w:cs="Times New Roman"/>
                <w:sz w:val="24"/>
                <w:szCs w:val="24"/>
                <w:lang w:val="en-US"/>
              </w:rPr>
            </w:pPr>
            <w:r w:rsidRPr="00746C54">
              <w:rPr>
                <w:rFonts w:ascii="Times New Roman" w:hAnsi="Times New Roman" w:cs="Times New Roman"/>
                <w:sz w:val="24"/>
                <w:szCs w:val="24"/>
                <w:lang w:val="en-US"/>
              </w:rPr>
              <w:t>b</w:t>
            </w:r>
            <w:r w:rsidRPr="00746C54">
              <w:rPr>
                <w:rFonts w:ascii="Times New Roman" w:hAnsi="Times New Roman" w:cs="Times New Roman"/>
                <w:sz w:val="24"/>
                <w:szCs w:val="24"/>
                <w:vertAlign w:val="subscript"/>
                <w:lang w:val="en-US"/>
              </w:rPr>
              <w:t xml:space="preserve">4 </w:t>
            </w:r>
            <w:r w:rsidRPr="00746C54">
              <w:rPr>
                <w:rFonts w:ascii="Times New Roman" w:hAnsi="Times New Roman" w:cs="Times New Roman"/>
                <w:sz w:val="24"/>
                <w:szCs w:val="24"/>
                <w:lang w:val="en-US"/>
              </w:rPr>
              <w:t xml:space="preserve">∆Party </w:t>
            </w:r>
            <w:r>
              <w:rPr>
                <w:rFonts w:ascii="Times New Roman" w:hAnsi="Times New Roman" w:cs="Times New Roman"/>
                <w:i/>
                <w:sz w:val="24"/>
                <w:szCs w:val="24"/>
                <w:lang w:val="en-US"/>
              </w:rPr>
              <w:t>k</w:t>
            </w:r>
            <w:r w:rsidRPr="00746C54">
              <w:rPr>
                <w:rFonts w:ascii="Times New Roman" w:hAnsi="Times New Roman" w:cs="Times New Roman"/>
                <w:sz w:val="24"/>
                <w:szCs w:val="24"/>
                <w:lang w:val="en-US"/>
              </w:rPr>
              <w:t xml:space="preserve">’s attention to issue </w:t>
            </w:r>
            <w:r>
              <w:rPr>
                <w:rFonts w:ascii="Times New Roman" w:hAnsi="Times New Roman" w:cs="Times New Roman"/>
                <w:sz w:val="24"/>
                <w:szCs w:val="24"/>
                <w:lang w:val="en-US"/>
              </w:rPr>
              <w:t xml:space="preserve">area </w:t>
            </w:r>
            <w:r>
              <w:rPr>
                <w:rFonts w:ascii="Times New Roman" w:hAnsi="Times New Roman" w:cs="Times New Roman"/>
                <w:i/>
                <w:sz w:val="24"/>
                <w:szCs w:val="24"/>
                <w:lang w:val="en-US"/>
              </w:rPr>
              <w:t>j</w:t>
            </w:r>
            <w:r w:rsidRPr="00613A2F">
              <w:rPr>
                <w:rFonts w:ascii="Times New Roman" w:hAnsi="Times New Roman" w:cs="Times New Roman"/>
                <w:i/>
                <w:sz w:val="24"/>
                <w:szCs w:val="24"/>
                <w:lang w:val="en-US"/>
              </w:rPr>
              <w:t xml:space="preserve"> (</w:t>
            </w:r>
            <w:r w:rsidRPr="00C11F6F">
              <w:rPr>
                <w:rFonts w:ascii="Times New Roman" w:hAnsi="Times New Roman" w:cs="Times New Roman"/>
                <w:i/>
                <w:sz w:val="24"/>
                <w:szCs w:val="24"/>
                <w:lang w:val="en-US"/>
              </w:rPr>
              <w:t>t</w:t>
            </w:r>
            <w:r w:rsidRPr="00613A2F">
              <w:rPr>
                <w:rFonts w:ascii="Times New Roman" w:hAnsi="Times New Roman" w:cs="Times New Roman"/>
                <w:i/>
                <w:sz w:val="24"/>
                <w:szCs w:val="24"/>
                <w:lang w:val="en-US"/>
              </w:rPr>
              <w:t>)</w:t>
            </w:r>
          </w:p>
        </w:tc>
        <w:tc>
          <w:tcPr>
            <w:tcW w:w="1417" w:type="dxa"/>
            <w:tcBorders>
              <w:top w:val="nil"/>
              <w:left w:val="nil"/>
              <w:bottom w:val="nil"/>
              <w:right w:val="nil"/>
            </w:tcBorders>
            <w:shd w:val="clear" w:color="auto" w:fill="auto"/>
          </w:tcPr>
          <w:p w14:paraId="0BD42DB4" w14:textId="2165AC50"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0.26</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top w:val="nil"/>
              <w:left w:val="nil"/>
              <w:bottom w:val="nil"/>
            </w:tcBorders>
          </w:tcPr>
          <w:p w14:paraId="65E9F694" w14:textId="3A235AA4"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0.20</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top w:val="nil"/>
              <w:left w:val="nil"/>
              <w:bottom w:val="nil"/>
              <w:right w:val="nil"/>
            </w:tcBorders>
          </w:tcPr>
          <w:p w14:paraId="5BA581B4" w14:textId="6B36BC1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0.25</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top w:val="nil"/>
              <w:left w:val="nil"/>
              <w:bottom w:val="nil"/>
            </w:tcBorders>
          </w:tcPr>
          <w:p w14:paraId="776DAC7B" w14:textId="62F1C2DD"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0.29</w:t>
            </w:r>
            <w:r>
              <w:rPr>
                <w:rFonts w:ascii="Times New Roman" w:hAnsi="Times New Roman" w:cs="Times New Roman"/>
                <w:vertAlign w:val="superscript"/>
                <w:lang w:val="en-US"/>
              </w:rPr>
              <w:t>***</w:t>
            </w:r>
            <w:r>
              <w:rPr>
                <w:rFonts w:ascii="Times New Roman" w:hAnsi="Times New Roman" w:cs="Times New Roman"/>
                <w:lang w:val="en-US"/>
              </w:rPr>
              <w:br/>
              <w:t>(0.06)</w:t>
            </w:r>
          </w:p>
        </w:tc>
        <w:tc>
          <w:tcPr>
            <w:tcW w:w="1134" w:type="dxa"/>
            <w:tcBorders>
              <w:top w:val="nil"/>
              <w:left w:val="nil"/>
              <w:bottom w:val="nil"/>
              <w:right w:val="nil"/>
            </w:tcBorders>
          </w:tcPr>
          <w:p w14:paraId="457EDF92" w14:textId="3BA23921"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0.20</w:t>
            </w:r>
            <w:r>
              <w:rPr>
                <w:rFonts w:ascii="Times New Roman" w:hAnsi="Times New Roman" w:cs="Times New Roman"/>
                <w:vertAlign w:val="superscript"/>
                <w:lang w:val="en-US"/>
              </w:rPr>
              <w:t>***</w:t>
            </w:r>
            <w:r>
              <w:rPr>
                <w:rFonts w:ascii="Times New Roman" w:hAnsi="Times New Roman" w:cs="Times New Roman"/>
                <w:lang w:val="en-US"/>
              </w:rPr>
              <w:br/>
              <w:t>(0.06)</w:t>
            </w:r>
          </w:p>
        </w:tc>
        <w:tc>
          <w:tcPr>
            <w:tcW w:w="1134" w:type="dxa"/>
            <w:tcBorders>
              <w:top w:val="nil"/>
              <w:left w:val="nil"/>
              <w:bottom w:val="nil"/>
            </w:tcBorders>
          </w:tcPr>
          <w:p w14:paraId="2F53CBAB" w14:textId="30282E7C"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0.26</w:t>
            </w:r>
            <w:r>
              <w:rPr>
                <w:rFonts w:ascii="Times New Roman" w:hAnsi="Times New Roman" w:cs="Times New Roman"/>
                <w:vertAlign w:val="superscript"/>
                <w:lang w:val="en-US"/>
              </w:rPr>
              <w:t>***</w:t>
            </w:r>
            <w:r>
              <w:rPr>
                <w:rFonts w:ascii="Times New Roman" w:hAnsi="Times New Roman" w:cs="Times New Roman"/>
                <w:lang w:val="en-US"/>
              </w:rPr>
              <w:br/>
              <w:t>(0.05)</w:t>
            </w:r>
          </w:p>
        </w:tc>
        <w:tc>
          <w:tcPr>
            <w:tcW w:w="1134" w:type="dxa"/>
            <w:tcBorders>
              <w:top w:val="nil"/>
              <w:left w:val="nil"/>
              <w:bottom w:val="nil"/>
              <w:right w:val="nil"/>
            </w:tcBorders>
          </w:tcPr>
          <w:p w14:paraId="3CB91A9D" w14:textId="6A05BA6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0.27</w:t>
            </w:r>
            <w:r>
              <w:rPr>
                <w:rFonts w:ascii="Times New Roman" w:hAnsi="Times New Roman" w:cs="Times New Roman"/>
                <w:vertAlign w:val="superscript"/>
                <w:lang w:val="en-US"/>
              </w:rPr>
              <w:t>***</w:t>
            </w:r>
            <w:r>
              <w:rPr>
                <w:rFonts w:ascii="Times New Roman" w:hAnsi="Times New Roman" w:cs="Times New Roman"/>
                <w:lang w:val="en-US"/>
              </w:rPr>
              <w:br/>
              <w:t>(0.06)</w:t>
            </w:r>
          </w:p>
        </w:tc>
        <w:tc>
          <w:tcPr>
            <w:tcW w:w="1134" w:type="dxa"/>
            <w:tcBorders>
              <w:top w:val="nil"/>
              <w:left w:val="nil"/>
              <w:bottom w:val="nil"/>
            </w:tcBorders>
          </w:tcPr>
          <w:p w14:paraId="243EDB6B" w14:textId="1144D27D"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0.37</w:t>
            </w:r>
            <w:r>
              <w:rPr>
                <w:rFonts w:ascii="Times New Roman" w:hAnsi="Times New Roman" w:cs="Times New Roman"/>
                <w:vertAlign w:val="superscript"/>
                <w:lang w:val="en-US"/>
              </w:rPr>
              <w:t>***</w:t>
            </w:r>
            <w:r>
              <w:rPr>
                <w:rFonts w:ascii="Times New Roman" w:hAnsi="Times New Roman" w:cs="Times New Roman"/>
                <w:lang w:val="en-US"/>
              </w:rPr>
              <w:br/>
              <w:t>(0.07)</w:t>
            </w:r>
          </w:p>
        </w:tc>
      </w:tr>
      <w:tr w:rsidR="00E0755F" w:rsidRPr="00746C54" w14:paraId="31148E90" w14:textId="77777777" w:rsidTr="00A66FE2">
        <w:tc>
          <w:tcPr>
            <w:tcW w:w="5529" w:type="dxa"/>
            <w:tcBorders>
              <w:top w:val="nil"/>
              <w:left w:val="nil"/>
              <w:bottom w:val="nil"/>
              <w:right w:val="nil"/>
            </w:tcBorders>
          </w:tcPr>
          <w:p w14:paraId="7D52A648" w14:textId="77777777" w:rsidR="00E0755F" w:rsidRPr="00746C54" w:rsidRDefault="00E0755F" w:rsidP="00E0755F">
            <w:pPr>
              <w:widowControl w:val="0"/>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5</w:t>
            </w:r>
            <w:r w:rsidRPr="00746C54">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A</w:t>
            </w:r>
            <w:r w:rsidRPr="00613A2F">
              <w:rPr>
                <w:rFonts w:ascii="Times New Roman" w:hAnsi="Times New Roman" w:cs="Times New Roman"/>
                <w:sz w:val="24"/>
                <w:szCs w:val="24"/>
                <w:lang w:val="en-US"/>
              </w:rPr>
              <w:t xml:space="preserve">ttention of all parties except </w:t>
            </w:r>
            <w:r w:rsidRPr="00C11F6F">
              <w:rPr>
                <w:rFonts w:ascii="Times New Roman" w:hAnsi="Times New Roman" w:cs="Times New Roman"/>
                <w:i/>
                <w:iCs/>
                <w:sz w:val="24"/>
                <w:szCs w:val="24"/>
                <w:lang w:val="en-US"/>
              </w:rPr>
              <w:t>k</w:t>
            </w:r>
            <w:r w:rsidRPr="00613A2F">
              <w:rPr>
                <w:rFonts w:ascii="Times New Roman" w:hAnsi="Times New Roman" w:cs="Times New Roman"/>
                <w:sz w:val="24"/>
                <w:szCs w:val="24"/>
                <w:lang w:val="en-US"/>
              </w:rPr>
              <w:t xml:space="preserve"> to issue area </w:t>
            </w:r>
            <w:r w:rsidRPr="00C11F6F">
              <w:rPr>
                <w:rFonts w:ascii="Times New Roman" w:hAnsi="Times New Roman" w:cs="Times New Roman"/>
                <w:i/>
                <w:iCs/>
                <w:sz w:val="24"/>
                <w:szCs w:val="24"/>
                <w:lang w:val="en-US"/>
              </w:rPr>
              <w:t xml:space="preserve">j </w:t>
            </w:r>
            <w:r w:rsidRPr="00613A2F">
              <w:rPr>
                <w:rFonts w:ascii="Times New Roman" w:hAnsi="Times New Roman" w:cs="Times New Roman"/>
                <w:i/>
                <w:iCs/>
                <w:sz w:val="24"/>
                <w:szCs w:val="24"/>
                <w:lang w:val="en-US"/>
              </w:rPr>
              <w:t>(</w:t>
            </w:r>
            <w:r w:rsidRPr="00C11F6F">
              <w:rPr>
                <w:rFonts w:ascii="Times New Roman" w:hAnsi="Times New Roman" w:cs="Times New Roman"/>
                <w:i/>
                <w:iCs/>
                <w:sz w:val="24"/>
                <w:szCs w:val="24"/>
                <w:lang w:val="en-US"/>
              </w:rPr>
              <w:t xml:space="preserve">t </w:t>
            </w:r>
            <w:r w:rsidRPr="00613A2F">
              <w:rPr>
                <w:rFonts w:ascii="Times New Roman" w:hAnsi="Times New Roman" w:cs="Times New Roman"/>
                <w:i/>
                <w:iCs/>
                <w:sz w:val="24"/>
                <w:szCs w:val="24"/>
                <w:lang w:val="en-US"/>
              </w:rPr>
              <w:t>– 1)</w:t>
            </w:r>
          </w:p>
        </w:tc>
        <w:tc>
          <w:tcPr>
            <w:tcW w:w="1417" w:type="dxa"/>
            <w:tcBorders>
              <w:top w:val="nil"/>
              <w:left w:val="nil"/>
              <w:bottom w:val="nil"/>
              <w:right w:val="nil"/>
            </w:tcBorders>
            <w:shd w:val="clear" w:color="auto" w:fill="auto"/>
          </w:tcPr>
          <w:p w14:paraId="66C21117" w14:textId="2D2BA0B0"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0.08</w:t>
            </w:r>
            <w:r>
              <w:rPr>
                <w:rFonts w:ascii="Times New Roman" w:hAnsi="Times New Roman" w:cs="Times New Roman"/>
                <w:lang w:val="en-US"/>
              </w:rPr>
              <w:br/>
              <w:t>(0.07)</w:t>
            </w:r>
          </w:p>
        </w:tc>
        <w:tc>
          <w:tcPr>
            <w:tcW w:w="1134" w:type="dxa"/>
            <w:tcBorders>
              <w:top w:val="nil"/>
              <w:left w:val="nil"/>
              <w:bottom w:val="nil"/>
            </w:tcBorders>
          </w:tcPr>
          <w:p w14:paraId="3E167FCA" w14:textId="5632C51F"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0.25</w:t>
            </w:r>
            <w:r>
              <w:rPr>
                <w:rFonts w:ascii="Times New Roman" w:hAnsi="Times New Roman" w:cs="Times New Roman"/>
                <w:vertAlign w:val="superscript"/>
                <w:lang w:val="en-US"/>
              </w:rPr>
              <w:t>***</w:t>
            </w:r>
            <w:r>
              <w:rPr>
                <w:rFonts w:ascii="Times New Roman" w:hAnsi="Times New Roman" w:cs="Times New Roman"/>
                <w:lang w:val="en-US"/>
              </w:rPr>
              <w:br/>
              <w:t>(0.08)</w:t>
            </w:r>
          </w:p>
        </w:tc>
        <w:tc>
          <w:tcPr>
            <w:tcW w:w="1134" w:type="dxa"/>
            <w:tcBorders>
              <w:top w:val="nil"/>
              <w:left w:val="nil"/>
              <w:bottom w:val="nil"/>
              <w:right w:val="nil"/>
            </w:tcBorders>
          </w:tcPr>
          <w:p w14:paraId="00313976" w14:textId="2E12016E"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0.01</w:t>
            </w:r>
            <w:r>
              <w:rPr>
                <w:rFonts w:ascii="Times New Roman" w:hAnsi="Times New Roman" w:cs="Times New Roman"/>
                <w:lang w:val="en-US"/>
              </w:rPr>
              <w:br/>
              <w:t>(0.07)</w:t>
            </w:r>
          </w:p>
        </w:tc>
        <w:tc>
          <w:tcPr>
            <w:tcW w:w="1134" w:type="dxa"/>
            <w:tcBorders>
              <w:top w:val="nil"/>
              <w:left w:val="nil"/>
              <w:bottom w:val="nil"/>
            </w:tcBorders>
          </w:tcPr>
          <w:p w14:paraId="7B760582" w14:textId="011864C6"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0.07</w:t>
            </w:r>
            <w:r>
              <w:rPr>
                <w:rFonts w:ascii="Times New Roman" w:hAnsi="Times New Roman" w:cs="Times New Roman"/>
                <w:lang w:val="en-US"/>
              </w:rPr>
              <w:br/>
              <w:t>(0.07)</w:t>
            </w:r>
          </w:p>
        </w:tc>
        <w:tc>
          <w:tcPr>
            <w:tcW w:w="1134" w:type="dxa"/>
            <w:tcBorders>
              <w:top w:val="nil"/>
              <w:left w:val="nil"/>
              <w:bottom w:val="nil"/>
              <w:right w:val="nil"/>
            </w:tcBorders>
          </w:tcPr>
          <w:p w14:paraId="79BE3B6B" w14:textId="3FC3155E"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0.02</w:t>
            </w:r>
            <w:r>
              <w:rPr>
                <w:rFonts w:ascii="Times New Roman" w:hAnsi="Times New Roman" w:cs="Times New Roman"/>
                <w:lang w:val="en-US"/>
              </w:rPr>
              <w:br/>
              <w:t>(0.08)</w:t>
            </w:r>
          </w:p>
        </w:tc>
        <w:tc>
          <w:tcPr>
            <w:tcW w:w="1134" w:type="dxa"/>
            <w:tcBorders>
              <w:top w:val="nil"/>
              <w:left w:val="nil"/>
              <w:bottom w:val="nil"/>
            </w:tcBorders>
          </w:tcPr>
          <w:p w14:paraId="11FA7561" w14:textId="31F60028"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0.08</w:t>
            </w:r>
            <w:r>
              <w:rPr>
                <w:rFonts w:ascii="Times New Roman" w:hAnsi="Times New Roman" w:cs="Times New Roman"/>
                <w:lang w:val="en-US"/>
              </w:rPr>
              <w:br/>
              <w:t>(0.07)</w:t>
            </w:r>
          </w:p>
        </w:tc>
        <w:tc>
          <w:tcPr>
            <w:tcW w:w="1134" w:type="dxa"/>
            <w:tcBorders>
              <w:top w:val="nil"/>
              <w:left w:val="nil"/>
              <w:bottom w:val="nil"/>
              <w:right w:val="nil"/>
            </w:tcBorders>
          </w:tcPr>
          <w:p w14:paraId="5075C74E" w14:textId="11DC6C35"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0.08</w:t>
            </w:r>
            <w:r>
              <w:rPr>
                <w:rFonts w:ascii="Times New Roman" w:hAnsi="Times New Roman" w:cs="Times New Roman"/>
                <w:lang w:val="en-US"/>
              </w:rPr>
              <w:br/>
              <w:t>(0.07)</w:t>
            </w:r>
          </w:p>
        </w:tc>
        <w:tc>
          <w:tcPr>
            <w:tcW w:w="1134" w:type="dxa"/>
            <w:tcBorders>
              <w:top w:val="nil"/>
              <w:left w:val="nil"/>
              <w:bottom w:val="nil"/>
            </w:tcBorders>
          </w:tcPr>
          <w:p w14:paraId="516BD699" w14:textId="5B1491D7"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0.04</w:t>
            </w:r>
            <w:r>
              <w:rPr>
                <w:rFonts w:ascii="Times New Roman" w:hAnsi="Times New Roman" w:cs="Times New Roman"/>
                <w:lang w:val="en-US"/>
              </w:rPr>
              <w:br/>
              <w:t>(0.08)</w:t>
            </w:r>
          </w:p>
        </w:tc>
      </w:tr>
      <w:tr w:rsidR="00E0755F" w:rsidRPr="00746C54" w14:paraId="6F2825B1" w14:textId="77777777" w:rsidTr="00A66FE2">
        <w:tc>
          <w:tcPr>
            <w:tcW w:w="5529" w:type="dxa"/>
            <w:tcBorders>
              <w:top w:val="nil"/>
              <w:left w:val="nil"/>
              <w:bottom w:val="nil"/>
              <w:right w:val="nil"/>
            </w:tcBorders>
          </w:tcPr>
          <w:p w14:paraId="7CAE0220" w14:textId="77777777" w:rsidR="00E0755F" w:rsidRPr="00746C54" w:rsidRDefault="00E0755F" w:rsidP="00E0755F">
            <w:pPr>
              <w:widowControl w:val="0"/>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6</w:t>
            </w:r>
            <w:r w:rsidRPr="00746C54">
              <w:rPr>
                <w:rFonts w:ascii="Times New Roman" w:hAnsi="Times New Roman" w:cs="Times New Roman"/>
                <w:sz w:val="24"/>
                <w:szCs w:val="24"/>
                <w:vertAlign w:val="subscript"/>
                <w:lang w:val="en-US"/>
              </w:rPr>
              <w:t xml:space="preserve">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A</w:t>
            </w:r>
            <w:r w:rsidRPr="00613A2F">
              <w:rPr>
                <w:rFonts w:ascii="Times New Roman" w:hAnsi="Times New Roman" w:cs="Times New Roman"/>
                <w:sz w:val="24"/>
                <w:szCs w:val="24"/>
                <w:lang w:val="en-US"/>
              </w:rPr>
              <w:t>ttention of all parties except</w:t>
            </w:r>
            <w:r w:rsidRPr="00C11F6F">
              <w:rPr>
                <w:rFonts w:ascii="Times New Roman" w:hAnsi="Times New Roman" w:cs="Times New Roman"/>
                <w:i/>
                <w:iCs/>
                <w:sz w:val="24"/>
                <w:szCs w:val="24"/>
                <w:lang w:val="en-US"/>
              </w:rPr>
              <w:t xml:space="preserve"> k</w:t>
            </w:r>
            <w:r w:rsidRPr="00613A2F">
              <w:rPr>
                <w:rFonts w:ascii="Times New Roman" w:hAnsi="Times New Roman" w:cs="Times New Roman"/>
                <w:sz w:val="24"/>
                <w:szCs w:val="24"/>
                <w:lang w:val="en-US"/>
              </w:rPr>
              <w:t xml:space="preserve"> to issue area </w:t>
            </w:r>
            <w:r w:rsidRPr="00C11F6F">
              <w:rPr>
                <w:rFonts w:ascii="Times New Roman" w:hAnsi="Times New Roman" w:cs="Times New Roman"/>
                <w:i/>
                <w:iCs/>
                <w:sz w:val="24"/>
                <w:szCs w:val="24"/>
                <w:lang w:val="en-US"/>
              </w:rPr>
              <w:t xml:space="preserve">j </w:t>
            </w:r>
            <w:r w:rsidRPr="00613A2F">
              <w:rPr>
                <w:rFonts w:ascii="Times New Roman" w:hAnsi="Times New Roman" w:cs="Times New Roman"/>
                <w:i/>
                <w:iCs/>
                <w:sz w:val="24"/>
                <w:szCs w:val="24"/>
                <w:lang w:val="en-US"/>
              </w:rPr>
              <w:t>(</w:t>
            </w:r>
            <w:r w:rsidRPr="00C11F6F">
              <w:rPr>
                <w:rFonts w:ascii="Times New Roman" w:hAnsi="Times New Roman" w:cs="Times New Roman"/>
                <w:i/>
                <w:iCs/>
                <w:sz w:val="24"/>
                <w:szCs w:val="24"/>
                <w:lang w:val="en-US"/>
              </w:rPr>
              <w:t>t</w:t>
            </w:r>
            <w:r w:rsidRPr="00613A2F">
              <w:rPr>
                <w:rFonts w:ascii="Times New Roman" w:hAnsi="Times New Roman" w:cs="Times New Roman"/>
                <w:i/>
                <w:iCs/>
                <w:sz w:val="24"/>
                <w:szCs w:val="24"/>
                <w:lang w:val="en-US"/>
              </w:rPr>
              <w:t>)</w:t>
            </w:r>
          </w:p>
        </w:tc>
        <w:tc>
          <w:tcPr>
            <w:tcW w:w="1417" w:type="dxa"/>
            <w:tcBorders>
              <w:top w:val="nil"/>
              <w:left w:val="nil"/>
              <w:bottom w:val="nil"/>
              <w:right w:val="nil"/>
            </w:tcBorders>
            <w:shd w:val="clear" w:color="auto" w:fill="auto"/>
          </w:tcPr>
          <w:p w14:paraId="3A948155" w14:textId="0FDB3277"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0.27</w:t>
            </w:r>
            <w:r>
              <w:rPr>
                <w:rFonts w:ascii="Times New Roman" w:hAnsi="Times New Roman" w:cs="Times New Roman"/>
                <w:vertAlign w:val="superscript"/>
                <w:lang w:val="en-US"/>
              </w:rPr>
              <w:t>***</w:t>
            </w:r>
            <w:r>
              <w:rPr>
                <w:rFonts w:ascii="Times New Roman" w:hAnsi="Times New Roman" w:cs="Times New Roman"/>
                <w:lang w:val="en-US"/>
              </w:rPr>
              <w:br/>
              <w:t>(0.07)</w:t>
            </w:r>
          </w:p>
        </w:tc>
        <w:tc>
          <w:tcPr>
            <w:tcW w:w="1134" w:type="dxa"/>
            <w:tcBorders>
              <w:top w:val="nil"/>
              <w:left w:val="nil"/>
              <w:bottom w:val="nil"/>
            </w:tcBorders>
          </w:tcPr>
          <w:p w14:paraId="6E326F85" w14:textId="1176A6CF"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0.18</w:t>
            </w:r>
            <w:r>
              <w:rPr>
                <w:rFonts w:ascii="Times New Roman" w:hAnsi="Times New Roman" w:cs="Times New Roman"/>
                <w:vertAlign w:val="superscript"/>
                <w:lang w:val="en-US"/>
              </w:rPr>
              <w:t>***</w:t>
            </w:r>
            <w:r>
              <w:rPr>
                <w:rFonts w:ascii="Times New Roman" w:hAnsi="Times New Roman" w:cs="Times New Roman"/>
                <w:lang w:val="en-US"/>
              </w:rPr>
              <w:br/>
              <w:t>(0.06)</w:t>
            </w:r>
          </w:p>
        </w:tc>
        <w:tc>
          <w:tcPr>
            <w:tcW w:w="1134" w:type="dxa"/>
            <w:tcBorders>
              <w:top w:val="nil"/>
              <w:left w:val="nil"/>
              <w:bottom w:val="nil"/>
              <w:right w:val="nil"/>
            </w:tcBorders>
          </w:tcPr>
          <w:p w14:paraId="1FED32C3" w14:textId="22988F4B"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0.24</w:t>
            </w:r>
            <w:r>
              <w:rPr>
                <w:rFonts w:ascii="Times New Roman" w:hAnsi="Times New Roman" w:cs="Times New Roman"/>
                <w:vertAlign w:val="superscript"/>
                <w:lang w:val="en-US"/>
              </w:rPr>
              <w:t>***</w:t>
            </w:r>
            <w:r>
              <w:rPr>
                <w:rFonts w:ascii="Times New Roman" w:hAnsi="Times New Roman" w:cs="Times New Roman"/>
                <w:lang w:val="en-US"/>
              </w:rPr>
              <w:br/>
              <w:t>(0.07)</w:t>
            </w:r>
          </w:p>
        </w:tc>
        <w:tc>
          <w:tcPr>
            <w:tcW w:w="1134" w:type="dxa"/>
            <w:tcBorders>
              <w:top w:val="nil"/>
              <w:left w:val="nil"/>
              <w:bottom w:val="nil"/>
            </w:tcBorders>
          </w:tcPr>
          <w:p w14:paraId="69C1169D" w14:textId="00EC52CF"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0.28</w:t>
            </w:r>
            <w:r>
              <w:rPr>
                <w:rFonts w:ascii="Times New Roman" w:hAnsi="Times New Roman" w:cs="Times New Roman"/>
                <w:vertAlign w:val="superscript"/>
                <w:lang w:val="en-US"/>
              </w:rPr>
              <w:t>***</w:t>
            </w:r>
            <w:r>
              <w:rPr>
                <w:rFonts w:ascii="Times New Roman" w:hAnsi="Times New Roman" w:cs="Times New Roman"/>
                <w:lang w:val="en-US"/>
              </w:rPr>
              <w:br/>
              <w:t>(0.07)</w:t>
            </w:r>
          </w:p>
        </w:tc>
        <w:tc>
          <w:tcPr>
            <w:tcW w:w="1134" w:type="dxa"/>
            <w:tcBorders>
              <w:top w:val="nil"/>
              <w:left w:val="nil"/>
              <w:bottom w:val="nil"/>
              <w:right w:val="nil"/>
            </w:tcBorders>
          </w:tcPr>
          <w:p w14:paraId="2F8D7295" w14:textId="56C84005"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0.23</w:t>
            </w:r>
            <w:r>
              <w:rPr>
                <w:rFonts w:ascii="Times New Roman" w:hAnsi="Times New Roman" w:cs="Times New Roman"/>
                <w:vertAlign w:val="superscript"/>
                <w:lang w:val="en-US"/>
              </w:rPr>
              <w:t>***</w:t>
            </w:r>
            <w:r>
              <w:rPr>
                <w:rFonts w:ascii="Times New Roman" w:hAnsi="Times New Roman" w:cs="Times New Roman"/>
                <w:lang w:val="en-US"/>
              </w:rPr>
              <w:br/>
              <w:t>(0.09)</w:t>
            </w:r>
          </w:p>
        </w:tc>
        <w:tc>
          <w:tcPr>
            <w:tcW w:w="1134" w:type="dxa"/>
            <w:tcBorders>
              <w:top w:val="nil"/>
              <w:left w:val="nil"/>
              <w:bottom w:val="nil"/>
            </w:tcBorders>
          </w:tcPr>
          <w:p w14:paraId="60718708" w14:textId="3141D366"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0.27</w:t>
            </w:r>
            <w:r>
              <w:rPr>
                <w:rFonts w:ascii="Times New Roman" w:hAnsi="Times New Roman" w:cs="Times New Roman"/>
                <w:vertAlign w:val="superscript"/>
                <w:lang w:val="en-US"/>
              </w:rPr>
              <w:t>***</w:t>
            </w:r>
            <w:r>
              <w:rPr>
                <w:rFonts w:ascii="Times New Roman" w:hAnsi="Times New Roman" w:cs="Times New Roman"/>
                <w:lang w:val="en-US"/>
              </w:rPr>
              <w:br/>
              <w:t>(0.07)</w:t>
            </w:r>
          </w:p>
        </w:tc>
        <w:tc>
          <w:tcPr>
            <w:tcW w:w="1134" w:type="dxa"/>
            <w:tcBorders>
              <w:top w:val="nil"/>
              <w:left w:val="nil"/>
              <w:bottom w:val="nil"/>
              <w:right w:val="nil"/>
            </w:tcBorders>
          </w:tcPr>
          <w:p w14:paraId="7E5633FD" w14:textId="541725CB"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0.30</w:t>
            </w:r>
            <w:r>
              <w:rPr>
                <w:rFonts w:ascii="Times New Roman" w:hAnsi="Times New Roman" w:cs="Times New Roman"/>
                <w:vertAlign w:val="superscript"/>
                <w:lang w:val="en-US"/>
              </w:rPr>
              <w:t>***</w:t>
            </w:r>
            <w:r>
              <w:rPr>
                <w:rFonts w:ascii="Times New Roman" w:hAnsi="Times New Roman" w:cs="Times New Roman"/>
                <w:lang w:val="en-US"/>
              </w:rPr>
              <w:br/>
              <w:t>(0.07)</w:t>
            </w:r>
          </w:p>
        </w:tc>
        <w:tc>
          <w:tcPr>
            <w:tcW w:w="1134" w:type="dxa"/>
            <w:tcBorders>
              <w:top w:val="nil"/>
              <w:left w:val="nil"/>
              <w:bottom w:val="nil"/>
            </w:tcBorders>
          </w:tcPr>
          <w:p w14:paraId="4C157B4D" w14:textId="1F231852" w:rsidR="00E0755F"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0.36</w:t>
            </w:r>
            <w:r>
              <w:rPr>
                <w:rFonts w:ascii="Times New Roman" w:hAnsi="Times New Roman" w:cs="Times New Roman"/>
                <w:vertAlign w:val="superscript"/>
                <w:lang w:val="en-US"/>
              </w:rPr>
              <w:t>***</w:t>
            </w:r>
            <w:r>
              <w:rPr>
                <w:rFonts w:ascii="Times New Roman" w:hAnsi="Times New Roman" w:cs="Times New Roman"/>
                <w:lang w:val="en-US"/>
              </w:rPr>
              <w:br/>
              <w:t>(0.08)</w:t>
            </w:r>
          </w:p>
        </w:tc>
      </w:tr>
      <w:tr w:rsidR="00E0755F" w:rsidRPr="00746C54" w14:paraId="6BC38837" w14:textId="77777777" w:rsidTr="00A66FE2">
        <w:tc>
          <w:tcPr>
            <w:tcW w:w="5529" w:type="dxa"/>
            <w:tcBorders>
              <w:top w:val="nil"/>
              <w:left w:val="nil"/>
              <w:bottom w:val="nil"/>
              <w:right w:val="nil"/>
            </w:tcBorders>
          </w:tcPr>
          <w:p w14:paraId="723AE6A4" w14:textId="77777777" w:rsidR="00E0755F" w:rsidRPr="00746C54" w:rsidRDefault="00E0755F" w:rsidP="00E0755F">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7</w:t>
            </w:r>
            <w:r w:rsidRPr="00746C54">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 xml:space="preserve">National conditions </w:t>
            </w:r>
            <w:r w:rsidRPr="00746C54">
              <w:rPr>
                <w:rFonts w:ascii="Times New Roman" w:hAnsi="Times New Roman" w:cs="Times New Roman"/>
                <w:sz w:val="24"/>
                <w:szCs w:val="24"/>
                <w:lang w:val="en-US"/>
              </w:rPr>
              <w:t xml:space="preserve">on to issue </w:t>
            </w:r>
            <w:r>
              <w:rPr>
                <w:rFonts w:ascii="Times New Roman" w:hAnsi="Times New Roman" w:cs="Times New Roman"/>
                <w:sz w:val="24"/>
                <w:szCs w:val="24"/>
                <w:lang w:val="en-US"/>
              </w:rPr>
              <w:t>area</w:t>
            </w:r>
            <w:r w:rsidRPr="00613A2F">
              <w:rPr>
                <w:rFonts w:ascii="Times New Roman" w:hAnsi="Times New Roman" w:cs="Times New Roman"/>
                <w:i/>
                <w:iCs/>
                <w:sz w:val="24"/>
                <w:szCs w:val="24"/>
                <w:lang w:val="en-US"/>
              </w:rPr>
              <w:t xml:space="preserve"> </w:t>
            </w:r>
            <w:r w:rsidRPr="00D6163C">
              <w:rPr>
                <w:rFonts w:ascii="Times New Roman" w:hAnsi="Times New Roman" w:cs="Times New Roman"/>
                <w:i/>
                <w:iCs/>
                <w:sz w:val="24"/>
                <w:szCs w:val="24"/>
                <w:lang w:val="en-US"/>
              </w:rPr>
              <w:t>j</w:t>
            </w:r>
            <w:r w:rsidRPr="00613A2F" w:rsidDel="00E30E41">
              <w:rPr>
                <w:rFonts w:ascii="Times New Roman" w:hAnsi="Times New Roman" w:cs="Times New Roman"/>
                <w:i/>
                <w:iCs/>
                <w:sz w:val="24"/>
                <w:szCs w:val="24"/>
                <w:lang w:val="en-US"/>
              </w:rPr>
              <w:t xml:space="preserve"> </w:t>
            </w:r>
            <w:r w:rsidRPr="00613A2F">
              <w:rPr>
                <w:rFonts w:ascii="Times New Roman" w:hAnsi="Times New Roman" w:cs="Times New Roman"/>
                <w:i/>
                <w:iCs/>
                <w:sz w:val="24"/>
                <w:szCs w:val="24"/>
                <w:lang w:val="en-US"/>
              </w:rPr>
              <w:t>(</w:t>
            </w:r>
            <w:r w:rsidRPr="00D6163C">
              <w:rPr>
                <w:rFonts w:ascii="Times New Roman" w:hAnsi="Times New Roman" w:cs="Times New Roman"/>
                <w:i/>
                <w:iCs/>
                <w:sz w:val="24"/>
                <w:szCs w:val="24"/>
                <w:lang w:val="en-US"/>
              </w:rPr>
              <w:t xml:space="preserve">t </w:t>
            </w:r>
            <w:r w:rsidRPr="00613A2F">
              <w:rPr>
                <w:rFonts w:ascii="Times New Roman" w:hAnsi="Times New Roman" w:cs="Times New Roman"/>
                <w:i/>
                <w:iCs/>
                <w:sz w:val="24"/>
                <w:szCs w:val="24"/>
                <w:lang w:val="en-US"/>
              </w:rPr>
              <w:t>– 1)</w:t>
            </w:r>
          </w:p>
        </w:tc>
        <w:tc>
          <w:tcPr>
            <w:tcW w:w="1417" w:type="dxa"/>
            <w:tcBorders>
              <w:top w:val="nil"/>
              <w:left w:val="nil"/>
              <w:bottom w:val="nil"/>
              <w:right w:val="nil"/>
            </w:tcBorders>
            <w:shd w:val="clear" w:color="auto" w:fill="auto"/>
          </w:tcPr>
          <w:p w14:paraId="58AF1EC8" w14:textId="6CF03882"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1.31</w:t>
            </w:r>
            <w:r>
              <w:rPr>
                <w:rFonts w:ascii="Times New Roman" w:hAnsi="Times New Roman" w:cs="Times New Roman"/>
                <w:vertAlign w:val="superscript"/>
                <w:lang w:val="en-US"/>
              </w:rPr>
              <w:t>**</w:t>
            </w:r>
            <w:r>
              <w:rPr>
                <w:rFonts w:ascii="Times New Roman" w:hAnsi="Times New Roman" w:cs="Times New Roman"/>
                <w:lang w:val="en-US"/>
              </w:rPr>
              <w:br/>
              <w:t>(0.51)</w:t>
            </w:r>
          </w:p>
        </w:tc>
        <w:tc>
          <w:tcPr>
            <w:tcW w:w="1134" w:type="dxa"/>
            <w:tcBorders>
              <w:top w:val="nil"/>
              <w:left w:val="nil"/>
              <w:bottom w:val="nil"/>
            </w:tcBorders>
          </w:tcPr>
          <w:p w14:paraId="513CCC93" w14:textId="71EC370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3.50</w:t>
            </w:r>
            <w:r>
              <w:rPr>
                <w:rFonts w:ascii="Times New Roman" w:hAnsi="Times New Roman" w:cs="Times New Roman"/>
                <w:vertAlign w:val="superscript"/>
                <w:lang w:val="en-US"/>
              </w:rPr>
              <w:t>***</w:t>
            </w:r>
            <w:r>
              <w:rPr>
                <w:rFonts w:ascii="Times New Roman" w:hAnsi="Times New Roman" w:cs="Times New Roman"/>
                <w:lang w:val="en-US"/>
              </w:rPr>
              <w:br/>
              <w:t>(0.68)</w:t>
            </w:r>
          </w:p>
        </w:tc>
        <w:tc>
          <w:tcPr>
            <w:tcW w:w="1134" w:type="dxa"/>
            <w:tcBorders>
              <w:top w:val="nil"/>
              <w:left w:val="nil"/>
              <w:bottom w:val="nil"/>
              <w:right w:val="nil"/>
            </w:tcBorders>
          </w:tcPr>
          <w:p w14:paraId="24810F27" w14:textId="6B7612FD"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1.48</w:t>
            </w:r>
            <w:r>
              <w:rPr>
                <w:rFonts w:ascii="Times New Roman" w:hAnsi="Times New Roman" w:cs="Times New Roman"/>
                <w:vertAlign w:val="superscript"/>
                <w:lang w:val="en-US"/>
              </w:rPr>
              <w:t>***</w:t>
            </w:r>
            <w:r>
              <w:rPr>
                <w:rFonts w:ascii="Times New Roman" w:hAnsi="Times New Roman" w:cs="Times New Roman"/>
                <w:lang w:val="en-US"/>
              </w:rPr>
              <w:br/>
              <w:t>(0.53)</w:t>
            </w:r>
          </w:p>
        </w:tc>
        <w:tc>
          <w:tcPr>
            <w:tcW w:w="1134" w:type="dxa"/>
            <w:tcBorders>
              <w:top w:val="nil"/>
              <w:left w:val="nil"/>
              <w:bottom w:val="nil"/>
            </w:tcBorders>
          </w:tcPr>
          <w:p w14:paraId="062F064A" w14:textId="003C9D0C"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1.51</w:t>
            </w:r>
            <w:r>
              <w:rPr>
                <w:rFonts w:ascii="Times New Roman" w:hAnsi="Times New Roman" w:cs="Times New Roman"/>
                <w:vertAlign w:val="superscript"/>
                <w:lang w:val="en-US"/>
              </w:rPr>
              <w:t>***</w:t>
            </w:r>
            <w:r>
              <w:rPr>
                <w:rFonts w:ascii="Times New Roman" w:hAnsi="Times New Roman" w:cs="Times New Roman"/>
                <w:lang w:val="en-US"/>
              </w:rPr>
              <w:br/>
              <w:t>(0.52)</w:t>
            </w:r>
          </w:p>
        </w:tc>
        <w:tc>
          <w:tcPr>
            <w:tcW w:w="1134" w:type="dxa"/>
            <w:tcBorders>
              <w:top w:val="nil"/>
              <w:left w:val="nil"/>
              <w:bottom w:val="nil"/>
              <w:right w:val="nil"/>
            </w:tcBorders>
          </w:tcPr>
          <w:p w14:paraId="5511046C" w14:textId="298BE2C1"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1.31</w:t>
            </w:r>
            <w:r>
              <w:rPr>
                <w:rFonts w:ascii="Times New Roman" w:hAnsi="Times New Roman" w:cs="Times New Roman"/>
                <w:vertAlign w:val="superscript"/>
                <w:lang w:val="en-US"/>
              </w:rPr>
              <w:t>**</w:t>
            </w:r>
            <w:r>
              <w:rPr>
                <w:rFonts w:ascii="Times New Roman" w:hAnsi="Times New Roman" w:cs="Times New Roman"/>
                <w:lang w:val="en-US"/>
              </w:rPr>
              <w:br/>
              <w:t>(0.52)</w:t>
            </w:r>
          </w:p>
        </w:tc>
        <w:tc>
          <w:tcPr>
            <w:tcW w:w="1134" w:type="dxa"/>
            <w:tcBorders>
              <w:top w:val="nil"/>
              <w:left w:val="nil"/>
              <w:bottom w:val="nil"/>
            </w:tcBorders>
          </w:tcPr>
          <w:p w14:paraId="08E37E47" w14:textId="2A7EFC89"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1.31</w:t>
            </w:r>
            <w:r>
              <w:rPr>
                <w:rFonts w:ascii="Times New Roman" w:hAnsi="Times New Roman" w:cs="Times New Roman"/>
                <w:vertAlign w:val="superscript"/>
                <w:lang w:val="en-US"/>
              </w:rPr>
              <w:t>**</w:t>
            </w:r>
            <w:r>
              <w:rPr>
                <w:rFonts w:ascii="Times New Roman" w:hAnsi="Times New Roman" w:cs="Times New Roman"/>
                <w:lang w:val="en-US"/>
              </w:rPr>
              <w:br/>
              <w:t>(0.51)</w:t>
            </w:r>
          </w:p>
        </w:tc>
        <w:tc>
          <w:tcPr>
            <w:tcW w:w="1134" w:type="dxa"/>
            <w:tcBorders>
              <w:top w:val="nil"/>
              <w:left w:val="nil"/>
              <w:bottom w:val="nil"/>
              <w:right w:val="nil"/>
            </w:tcBorders>
          </w:tcPr>
          <w:p w14:paraId="1A701182" w14:textId="0B9B54A9"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1.26</w:t>
            </w:r>
            <w:r>
              <w:rPr>
                <w:rFonts w:ascii="Times New Roman" w:hAnsi="Times New Roman" w:cs="Times New Roman"/>
                <w:vertAlign w:val="superscript"/>
                <w:lang w:val="en-US"/>
              </w:rPr>
              <w:t>**</w:t>
            </w:r>
            <w:r>
              <w:rPr>
                <w:rFonts w:ascii="Times New Roman" w:hAnsi="Times New Roman" w:cs="Times New Roman"/>
                <w:lang w:val="en-US"/>
              </w:rPr>
              <w:br/>
              <w:t>(0.51)</w:t>
            </w:r>
          </w:p>
        </w:tc>
        <w:tc>
          <w:tcPr>
            <w:tcW w:w="1134" w:type="dxa"/>
            <w:tcBorders>
              <w:top w:val="nil"/>
              <w:left w:val="nil"/>
              <w:bottom w:val="nil"/>
            </w:tcBorders>
          </w:tcPr>
          <w:p w14:paraId="585C660B" w14:textId="1143310D"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1.15</w:t>
            </w:r>
            <w:r>
              <w:rPr>
                <w:rFonts w:ascii="Times New Roman" w:hAnsi="Times New Roman" w:cs="Times New Roman"/>
                <w:vertAlign w:val="superscript"/>
                <w:lang w:val="en-US"/>
              </w:rPr>
              <w:t>**</w:t>
            </w:r>
            <w:r>
              <w:rPr>
                <w:rFonts w:ascii="Times New Roman" w:hAnsi="Times New Roman" w:cs="Times New Roman"/>
                <w:lang w:val="en-US"/>
              </w:rPr>
              <w:br/>
              <w:t>(0.50)</w:t>
            </w:r>
          </w:p>
        </w:tc>
      </w:tr>
      <w:tr w:rsidR="00E0755F" w:rsidRPr="00746C54" w14:paraId="7CDC6BF2" w14:textId="77777777" w:rsidTr="00A66FE2">
        <w:tc>
          <w:tcPr>
            <w:tcW w:w="5529" w:type="dxa"/>
            <w:tcBorders>
              <w:top w:val="nil"/>
              <w:left w:val="nil"/>
              <w:bottom w:val="nil"/>
              <w:right w:val="nil"/>
            </w:tcBorders>
          </w:tcPr>
          <w:p w14:paraId="474D861D" w14:textId="77777777" w:rsidR="00E0755F" w:rsidRPr="00746C54" w:rsidRDefault="00E0755F" w:rsidP="00E0755F">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8</w:t>
            </w:r>
            <w:r w:rsidRPr="00746C54">
              <w:rPr>
                <w:rFonts w:ascii="Times New Roman" w:hAnsi="Times New Roman" w:cs="Times New Roman"/>
                <w:sz w:val="24"/>
                <w:szCs w:val="24"/>
                <w:vertAlign w:val="subscript"/>
                <w:lang w:val="en-US"/>
              </w:rPr>
              <w:t xml:space="preserve"> </w:t>
            </w:r>
            <w:r w:rsidRPr="00746C54">
              <w:rPr>
                <w:rFonts w:ascii="Times New Roman" w:hAnsi="Times New Roman" w:cs="Times New Roman"/>
                <w:sz w:val="24"/>
                <w:szCs w:val="24"/>
                <w:lang w:val="en-US"/>
              </w:rPr>
              <w:t>∆</w:t>
            </w:r>
            <w:r>
              <w:rPr>
                <w:rFonts w:ascii="Times New Roman" w:hAnsi="Times New Roman" w:cs="Times New Roman"/>
                <w:sz w:val="24"/>
                <w:szCs w:val="24"/>
                <w:lang w:val="en-US"/>
              </w:rPr>
              <w:t xml:space="preserve">National conditions </w:t>
            </w:r>
            <w:r w:rsidRPr="00746C54">
              <w:rPr>
                <w:rFonts w:ascii="Times New Roman" w:hAnsi="Times New Roman" w:cs="Times New Roman"/>
                <w:sz w:val="24"/>
                <w:szCs w:val="24"/>
                <w:lang w:val="en-US"/>
              </w:rPr>
              <w:t xml:space="preserve">on to issue </w:t>
            </w:r>
            <w:r>
              <w:rPr>
                <w:rFonts w:ascii="Times New Roman" w:hAnsi="Times New Roman" w:cs="Times New Roman"/>
                <w:sz w:val="24"/>
                <w:szCs w:val="24"/>
                <w:lang w:val="en-US"/>
              </w:rPr>
              <w:t xml:space="preserve">area </w:t>
            </w:r>
            <w:r w:rsidRPr="00C11F6F">
              <w:rPr>
                <w:rFonts w:ascii="Times New Roman" w:hAnsi="Times New Roman" w:cs="Times New Roman"/>
                <w:i/>
                <w:sz w:val="24"/>
                <w:szCs w:val="24"/>
                <w:lang w:val="en-US"/>
              </w:rPr>
              <w:t>j</w:t>
            </w:r>
            <w:r w:rsidRPr="00613A2F" w:rsidDel="00E30E41">
              <w:rPr>
                <w:rFonts w:ascii="Times New Roman" w:hAnsi="Times New Roman" w:cs="Times New Roman"/>
                <w:i/>
                <w:sz w:val="24"/>
                <w:szCs w:val="24"/>
                <w:lang w:val="en-US"/>
              </w:rPr>
              <w:t xml:space="preserve"> </w:t>
            </w:r>
            <w:r w:rsidRPr="00613A2F">
              <w:rPr>
                <w:rFonts w:ascii="Times New Roman" w:hAnsi="Times New Roman" w:cs="Times New Roman"/>
                <w:i/>
                <w:sz w:val="24"/>
                <w:szCs w:val="24"/>
                <w:lang w:val="en-US"/>
              </w:rPr>
              <w:t>(</w:t>
            </w:r>
            <w:r w:rsidRPr="00C11F6F">
              <w:rPr>
                <w:rFonts w:ascii="Times New Roman" w:hAnsi="Times New Roman" w:cs="Times New Roman"/>
                <w:i/>
                <w:sz w:val="24"/>
                <w:szCs w:val="24"/>
                <w:lang w:val="en-US"/>
              </w:rPr>
              <w:t>t</w:t>
            </w:r>
            <w:r w:rsidRPr="00613A2F">
              <w:rPr>
                <w:rFonts w:ascii="Times New Roman" w:hAnsi="Times New Roman" w:cs="Times New Roman"/>
                <w:i/>
                <w:sz w:val="24"/>
                <w:szCs w:val="24"/>
                <w:lang w:val="en-US"/>
              </w:rPr>
              <w:t>)</w:t>
            </w:r>
          </w:p>
        </w:tc>
        <w:tc>
          <w:tcPr>
            <w:tcW w:w="1417" w:type="dxa"/>
            <w:tcBorders>
              <w:top w:val="nil"/>
              <w:left w:val="nil"/>
              <w:bottom w:val="nil"/>
              <w:right w:val="nil"/>
            </w:tcBorders>
            <w:shd w:val="clear" w:color="auto" w:fill="auto"/>
          </w:tcPr>
          <w:p w14:paraId="041EE22D" w14:textId="555DAD29"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2.32</w:t>
            </w:r>
            <w:r>
              <w:rPr>
                <w:rFonts w:ascii="Times New Roman" w:hAnsi="Times New Roman" w:cs="Times New Roman"/>
                <w:vertAlign w:val="superscript"/>
                <w:lang w:val="en-US"/>
              </w:rPr>
              <w:t>***</w:t>
            </w:r>
            <w:r>
              <w:rPr>
                <w:rFonts w:ascii="Times New Roman" w:hAnsi="Times New Roman" w:cs="Times New Roman"/>
                <w:lang w:val="en-US"/>
              </w:rPr>
              <w:br/>
              <w:t>(0.36)</w:t>
            </w:r>
          </w:p>
        </w:tc>
        <w:tc>
          <w:tcPr>
            <w:tcW w:w="1134" w:type="dxa"/>
            <w:tcBorders>
              <w:top w:val="nil"/>
              <w:left w:val="nil"/>
              <w:bottom w:val="nil"/>
            </w:tcBorders>
          </w:tcPr>
          <w:p w14:paraId="2FD79172" w14:textId="08E02CB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12.40</w:t>
            </w:r>
            <w:r>
              <w:rPr>
                <w:rFonts w:ascii="Times New Roman" w:hAnsi="Times New Roman" w:cs="Times New Roman"/>
                <w:vertAlign w:val="superscript"/>
                <w:lang w:val="en-US"/>
              </w:rPr>
              <w:t>***</w:t>
            </w:r>
            <w:r>
              <w:rPr>
                <w:rFonts w:ascii="Times New Roman" w:hAnsi="Times New Roman" w:cs="Times New Roman"/>
                <w:lang w:val="en-US"/>
              </w:rPr>
              <w:br/>
              <w:t>(1.78)</w:t>
            </w:r>
          </w:p>
        </w:tc>
        <w:tc>
          <w:tcPr>
            <w:tcW w:w="1134" w:type="dxa"/>
            <w:tcBorders>
              <w:top w:val="nil"/>
              <w:left w:val="nil"/>
              <w:bottom w:val="nil"/>
              <w:right w:val="nil"/>
            </w:tcBorders>
          </w:tcPr>
          <w:p w14:paraId="7BF3859F" w14:textId="638B779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1.85</w:t>
            </w:r>
            <w:r>
              <w:rPr>
                <w:rFonts w:ascii="Times New Roman" w:hAnsi="Times New Roman" w:cs="Times New Roman"/>
                <w:vertAlign w:val="superscript"/>
                <w:lang w:val="en-US"/>
              </w:rPr>
              <w:t>***</w:t>
            </w:r>
            <w:r>
              <w:rPr>
                <w:rFonts w:ascii="Times New Roman" w:hAnsi="Times New Roman" w:cs="Times New Roman"/>
                <w:lang w:val="en-US"/>
              </w:rPr>
              <w:br/>
              <w:t>(0.33)</w:t>
            </w:r>
          </w:p>
        </w:tc>
        <w:tc>
          <w:tcPr>
            <w:tcW w:w="1134" w:type="dxa"/>
            <w:tcBorders>
              <w:top w:val="nil"/>
              <w:left w:val="nil"/>
              <w:bottom w:val="nil"/>
            </w:tcBorders>
          </w:tcPr>
          <w:p w14:paraId="485A2257" w14:textId="4D1F200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2.37</w:t>
            </w:r>
            <w:r>
              <w:rPr>
                <w:rFonts w:ascii="Times New Roman" w:hAnsi="Times New Roman" w:cs="Times New Roman"/>
                <w:vertAlign w:val="superscript"/>
                <w:lang w:val="en-US"/>
              </w:rPr>
              <w:t>***</w:t>
            </w:r>
            <w:r>
              <w:rPr>
                <w:rFonts w:ascii="Times New Roman" w:hAnsi="Times New Roman" w:cs="Times New Roman"/>
                <w:lang w:val="en-US"/>
              </w:rPr>
              <w:br/>
              <w:t>(0.36)</w:t>
            </w:r>
          </w:p>
        </w:tc>
        <w:tc>
          <w:tcPr>
            <w:tcW w:w="1134" w:type="dxa"/>
            <w:tcBorders>
              <w:top w:val="nil"/>
              <w:left w:val="nil"/>
              <w:bottom w:val="nil"/>
              <w:right w:val="nil"/>
            </w:tcBorders>
          </w:tcPr>
          <w:p w14:paraId="44E44DEE" w14:textId="0EEDE78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2.28</w:t>
            </w:r>
            <w:r>
              <w:rPr>
                <w:rFonts w:ascii="Times New Roman" w:hAnsi="Times New Roman" w:cs="Times New Roman"/>
                <w:vertAlign w:val="superscript"/>
                <w:lang w:val="en-US"/>
              </w:rPr>
              <w:t>***</w:t>
            </w:r>
            <w:r>
              <w:rPr>
                <w:rFonts w:ascii="Times New Roman" w:hAnsi="Times New Roman" w:cs="Times New Roman"/>
                <w:lang w:val="en-US"/>
              </w:rPr>
              <w:br/>
              <w:t>(0.36)</w:t>
            </w:r>
          </w:p>
        </w:tc>
        <w:tc>
          <w:tcPr>
            <w:tcW w:w="1134" w:type="dxa"/>
            <w:tcBorders>
              <w:top w:val="nil"/>
              <w:left w:val="nil"/>
              <w:bottom w:val="nil"/>
            </w:tcBorders>
          </w:tcPr>
          <w:p w14:paraId="058E73A3" w14:textId="16FE7611"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2.32</w:t>
            </w:r>
            <w:r>
              <w:rPr>
                <w:rFonts w:ascii="Times New Roman" w:hAnsi="Times New Roman" w:cs="Times New Roman"/>
                <w:vertAlign w:val="superscript"/>
                <w:lang w:val="en-US"/>
              </w:rPr>
              <w:t>***</w:t>
            </w:r>
            <w:r>
              <w:rPr>
                <w:rFonts w:ascii="Times New Roman" w:hAnsi="Times New Roman" w:cs="Times New Roman"/>
                <w:lang w:val="en-US"/>
              </w:rPr>
              <w:br/>
              <w:t>(0.36)</w:t>
            </w:r>
          </w:p>
        </w:tc>
        <w:tc>
          <w:tcPr>
            <w:tcW w:w="1134" w:type="dxa"/>
            <w:tcBorders>
              <w:top w:val="nil"/>
              <w:left w:val="nil"/>
              <w:bottom w:val="nil"/>
              <w:right w:val="nil"/>
            </w:tcBorders>
          </w:tcPr>
          <w:p w14:paraId="44F6F554" w14:textId="28C1580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2.31</w:t>
            </w:r>
            <w:r>
              <w:rPr>
                <w:rFonts w:ascii="Times New Roman" w:hAnsi="Times New Roman" w:cs="Times New Roman"/>
                <w:vertAlign w:val="superscript"/>
                <w:lang w:val="en-US"/>
              </w:rPr>
              <w:t>***</w:t>
            </w:r>
            <w:r>
              <w:rPr>
                <w:rFonts w:ascii="Times New Roman" w:hAnsi="Times New Roman" w:cs="Times New Roman"/>
                <w:lang w:val="en-US"/>
              </w:rPr>
              <w:br/>
              <w:t>(0.36)</w:t>
            </w:r>
          </w:p>
        </w:tc>
        <w:tc>
          <w:tcPr>
            <w:tcW w:w="1134" w:type="dxa"/>
            <w:tcBorders>
              <w:top w:val="nil"/>
              <w:left w:val="nil"/>
              <w:bottom w:val="nil"/>
            </w:tcBorders>
          </w:tcPr>
          <w:p w14:paraId="512E6B6F" w14:textId="6687D676"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2.06</w:t>
            </w:r>
            <w:r>
              <w:rPr>
                <w:rFonts w:ascii="Times New Roman" w:hAnsi="Times New Roman" w:cs="Times New Roman"/>
                <w:vertAlign w:val="superscript"/>
                <w:lang w:val="en-US"/>
              </w:rPr>
              <w:t>***</w:t>
            </w:r>
            <w:r>
              <w:rPr>
                <w:rFonts w:ascii="Times New Roman" w:hAnsi="Times New Roman" w:cs="Times New Roman"/>
                <w:lang w:val="en-US"/>
              </w:rPr>
              <w:br/>
              <w:t>(0.36)</w:t>
            </w:r>
          </w:p>
        </w:tc>
      </w:tr>
      <w:tr w:rsidR="00E0755F" w:rsidRPr="00746C54" w14:paraId="18D1E6FC" w14:textId="77777777" w:rsidTr="00A66FE2">
        <w:tc>
          <w:tcPr>
            <w:tcW w:w="5529" w:type="dxa"/>
            <w:tcBorders>
              <w:top w:val="nil"/>
              <w:left w:val="nil"/>
              <w:bottom w:val="nil"/>
              <w:right w:val="nil"/>
            </w:tcBorders>
          </w:tcPr>
          <w:p w14:paraId="2F260EF6" w14:textId="77777777" w:rsidR="00E0755F" w:rsidRPr="00746C54" w:rsidRDefault="00E0755F" w:rsidP="00E0755F">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Year</w:t>
            </w:r>
          </w:p>
        </w:tc>
        <w:tc>
          <w:tcPr>
            <w:tcW w:w="1417" w:type="dxa"/>
            <w:tcBorders>
              <w:top w:val="nil"/>
              <w:left w:val="nil"/>
              <w:bottom w:val="nil"/>
              <w:right w:val="nil"/>
            </w:tcBorders>
            <w:shd w:val="clear" w:color="auto" w:fill="auto"/>
          </w:tcPr>
          <w:p w14:paraId="6218CA82" w14:textId="7136DDDF"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-0.21</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nil"/>
              <w:left w:val="nil"/>
              <w:bottom w:val="nil"/>
            </w:tcBorders>
          </w:tcPr>
          <w:p w14:paraId="6C1DC094" w14:textId="2555C7A5"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-0.22</w:t>
            </w:r>
            <w:r>
              <w:rPr>
                <w:rFonts w:ascii="Times New Roman" w:hAnsi="Times New Roman" w:cs="Times New Roman"/>
                <w:vertAlign w:val="superscript"/>
                <w:lang w:val="en-US"/>
              </w:rPr>
              <w:t>***</w:t>
            </w:r>
            <w:r>
              <w:rPr>
                <w:rFonts w:ascii="Times New Roman" w:hAnsi="Times New Roman" w:cs="Times New Roman"/>
                <w:lang w:val="en-US"/>
              </w:rPr>
              <w:br/>
              <w:t>(0.04)</w:t>
            </w:r>
          </w:p>
        </w:tc>
        <w:tc>
          <w:tcPr>
            <w:tcW w:w="1134" w:type="dxa"/>
            <w:tcBorders>
              <w:top w:val="nil"/>
              <w:left w:val="nil"/>
              <w:bottom w:val="nil"/>
              <w:right w:val="nil"/>
            </w:tcBorders>
          </w:tcPr>
          <w:p w14:paraId="4C71E86C" w14:textId="2740E357"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-0.12</w:t>
            </w:r>
            <w:r>
              <w:rPr>
                <w:rFonts w:ascii="Times New Roman" w:hAnsi="Times New Roman" w:cs="Times New Roman"/>
                <w:vertAlign w:val="superscript"/>
                <w:lang w:val="en-US"/>
              </w:rPr>
              <w:t>***</w:t>
            </w:r>
            <w:r>
              <w:rPr>
                <w:rFonts w:ascii="Times New Roman" w:hAnsi="Times New Roman" w:cs="Times New Roman"/>
                <w:lang w:val="en-US"/>
              </w:rPr>
              <w:br/>
              <w:t>(0.02)</w:t>
            </w:r>
          </w:p>
        </w:tc>
        <w:tc>
          <w:tcPr>
            <w:tcW w:w="1134" w:type="dxa"/>
            <w:tcBorders>
              <w:top w:val="nil"/>
              <w:left w:val="nil"/>
              <w:bottom w:val="nil"/>
            </w:tcBorders>
          </w:tcPr>
          <w:p w14:paraId="48EE5E69" w14:textId="607BC7B3"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-0.24</w:t>
            </w:r>
            <w:r>
              <w:rPr>
                <w:rFonts w:ascii="Times New Roman" w:hAnsi="Times New Roman" w:cs="Times New Roman"/>
                <w:vertAlign w:val="superscript"/>
                <w:lang w:val="en-US"/>
              </w:rPr>
              <w:t>***</w:t>
            </w:r>
            <w:r>
              <w:rPr>
                <w:rFonts w:ascii="Times New Roman" w:hAnsi="Times New Roman" w:cs="Times New Roman"/>
                <w:lang w:val="en-US"/>
              </w:rPr>
              <w:br/>
              <w:t>(0.04)</w:t>
            </w:r>
          </w:p>
        </w:tc>
        <w:tc>
          <w:tcPr>
            <w:tcW w:w="1134" w:type="dxa"/>
            <w:tcBorders>
              <w:top w:val="nil"/>
              <w:left w:val="nil"/>
              <w:bottom w:val="nil"/>
              <w:right w:val="nil"/>
            </w:tcBorders>
          </w:tcPr>
          <w:p w14:paraId="7BA8C08D" w14:textId="78F788C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-0.21</w:t>
            </w:r>
            <w:r>
              <w:rPr>
                <w:rFonts w:ascii="Times New Roman" w:hAnsi="Times New Roman" w:cs="Times New Roman"/>
                <w:vertAlign w:val="superscript"/>
                <w:lang w:val="en-US"/>
              </w:rPr>
              <w:t>***</w:t>
            </w:r>
            <w:r>
              <w:rPr>
                <w:rFonts w:ascii="Times New Roman" w:hAnsi="Times New Roman" w:cs="Times New Roman"/>
                <w:lang w:val="en-US"/>
              </w:rPr>
              <w:br/>
              <w:t>(0.04)</w:t>
            </w:r>
          </w:p>
        </w:tc>
        <w:tc>
          <w:tcPr>
            <w:tcW w:w="1134" w:type="dxa"/>
            <w:tcBorders>
              <w:top w:val="nil"/>
              <w:left w:val="nil"/>
              <w:bottom w:val="nil"/>
            </w:tcBorders>
          </w:tcPr>
          <w:p w14:paraId="13EFDC55" w14:textId="0BC63066"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-0.21</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nil"/>
              <w:left w:val="nil"/>
              <w:bottom w:val="nil"/>
              <w:right w:val="nil"/>
            </w:tcBorders>
          </w:tcPr>
          <w:p w14:paraId="73E46D23" w14:textId="7A581F3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-0.22</w:t>
            </w:r>
            <w:r>
              <w:rPr>
                <w:rFonts w:ascii="Times New Roman" w:hAnsi="Times New Roman" w:cs="Times New Roman"/>
                <w:vertAlign w:val="superscript"/>
                <w:lang w:val="en-US"/>
              </w:rPr>
              <w:t>***</w:t>
            </w:r>
            <w:r>
              <w:rPr>
                <w:rFonts w:ascii="Times New Roman" w:hAnsi="Times New Roman" w:cs="Times New Roman"/>
                <w:lang w:val="en-US"/>
              </w:rPr>
              <w:br/>
              <w:t>(0.03)</w:t>
            </w:r>
          </w:p>
        </w:tc>
        <w:tc>
          <w:tcPr>
            <w:tcW w:w="1134" w:type="dxa"/>
            <w:tcBorders>
              <w:top w:val="nil"/>
              <w:left w:val="nil"/>
              <w:bottom w:val="nil"/>
            </w:tcBorders>
          </w:tcPr>
          <w:p w14:paraId="1D3BC3C4" w14:textId="7CF570E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-0.25</w:t>
            </w:r>
            <w:r>
              <w:rPr>
                <w:rFonts w:ascii="Times New Roman" w:hAnsi="Times New Roman" w:cs="Times New Roman"/>
                <w:vertAlign w:val="superscript"/>
                <w:lang w:val="en-US"/>
              </w:rPr>
              <w:t>***</w:t>
            </w:r>
            <w:r>
              <w:rPr>
                <w:rFonts w:ascii="Times New Roman" w:hAnsi="Times New Roman" w:cs="Times New Roman"/>
                <w:lang w:val="en-US"/>
              </w:rPr>
              <w:br/>
              <w:t>(0.04)</w:t>
            </w:r>
          </w:p>
        </w:tc>
      </w:tr>
      <w:tr w:rsidR="00E0755F" w:rsidRPr="00746C54" w14:paraId="69A3C8FB" w14:textId="77777777" w:rsidTr="00A66FE2">
        <w:tc>
          <w:tcPr>
            <w:tcW w:w="5529" w:type="dxa"/>
            <w:tcBorders>
              <w:top w:val="nil"/>
              <w:left w:val="nil"/>
              <w:bottom w:val="single" w:sz="4" w:space="0" w:color="auto"/>
              <w:right w:val="nil"/>
            </w:tcBorders>
          </w:tcPr>
          <w:p w14:paraId="47970E8A" w14:textId="77777777" w:rsidR="00E0755F" w:rsidRPr="00746C54" w:rsidRDefault="00E0755F" w:rsidP="00E0755F">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Constant</w:t>
            </w:r>
          </w:p>
        </w:tc>
        <w:tc>
          <w:tcPr>
            <w:tcW w:w="1417" w:type="dxa"/>
            <w:tcBorders>
              <w:top w:val="nil"/>
              <w:left w:val="nil"/>
              <w:bottom w:val="single" w:sz="4" w:space="0" w:color="auto"/>
              <w:right w:val="nil"/>
            </w:tcBorders>
            <w:shd w:val="clear" w:color="auto" w:fill="auto"/>
          </w:tcPr>
          <w:p w14:paraId="0915986E" w14:textId="7394A3C1"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433.73</w:t>
            </w:r>
            <w:r>
              <w:rPr>
                <w:rFonts w:ascii="Times New Roman" w:hAnsi="Times New Roman" w:cs="Times New Roman"/>
                <w:vertAlign w:val="superscript"/>
                <w:lang w:val="en-US"/>
              </w:rPr>
              <w:t>***</w:t>
            </w:r>
            <w:r>
              <w:rPr>
                <w:rFonts w:ascii="Times New Roman" w:hAnsi="Times New Roman" w:cs="Times New Roman"/>
                <w:lang w:val="en-US"/>
              </w:rPr>
              <w:br/>
              <w:t>(65.06)</w:t>
            </w:r>
          </w:p>
        </w:tc>
        <w:tc>
          <w:tcPr>
            <w:tcW w:w="1134" w:type="dxa"/>
            <w:tcBorders>
              <w:top w:val="nil"/>
              <w:left w:val="nil"/>
              <w:bottom w:val="single" w:sz="4" w:space="0" w:color="auto"/>
            </w:tcBorders>
          </w:tcPr>
          <w:p w14:paraId="1C8574B4" w14:textId="483650E7"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441.05</w:t>
            </w:r>
            <w:r>
              <w:rPr>
                <w:rFonts w:ascii="Times New Roman" w:hAnsi="Times New Roman" w:cs="Times New Roman"/>
                <w:vertAlign w:val="superscript"/>
                <w:lang w:val="en-US"/>
              </w:rPr>
              <w:t>***</w:t>
            </w:r>
            <w:r>
              <w:rPr>
                <w:rFonts w:ascii="Times New Roman" w:hAnsi="Times New Roman" w:cs="Times New Roman"/>
                <w:lang w:val="en-US"/>
              </w:rPr>
              <w:br/>
              <w:t>(76.16)</w:t>
            </w:r>
          </w:p>
        </w:tc>
        <w:tc>
          <w:tcPr>
            <w:tcW w:w="1134" w:type="dxa"/>
            <w:tcBorders>
              <w:top w:val="nil"/>
              <w:left w:val="nil"/>
              <w:bottom w:val="single" w:sz="4" w:space="0" w:color="auto"/>
              <w:right w:val="nil"/>
            </w:tcBorders>
          </w:tcPr>
          <w:p w14:paraId="46DACE78" w14:textId="00ECA47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238.71</w:t>
            </w:r>
            <w:r>
              <w:rPr>
                <w:rFonts w:ascii="Times New Roman" w:hAnsi="Times New Roman" w:cs="Times New Roman"/>
                <w:vertAlign w:val="superscript"/>
                <w:lang w:val="en-US"/>
              </w:rPr>
              <w:t>***</w:t>
            </w:r>
            <w:r>
              <w:rPr>
                <w:rFonts w:ascii="Times New Roman" w:hAnsi="Times New Roman" w:cs="Times New Roman"/>
                <w:lang w:val="en-US"/>
              </w:rPr>
              <w:br/>
              <w:t>(47.00)</w:t>
            </w:r>
          </w:p>
        </w:tc>
        <w:tc>
          <w:tcPr>
            <w:tcW w:w="1134" w:type="dxa"/>
            <w:tcBorders>
              <w:top w:val="nil"/>
              <w:left w:val="nil"/>
              <w:bottom w:val="single" w:sz="4" w:space="0" w:color="auto"/>
            </w:tcBorders>
          </w:tcPr>
          <w:p w14:paraId="532FAA75" w14:textId="6EE7C0E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481.74</w:t>
            </w:r>
            <w:r>
              <w:rPr>
                <w:rFonts w:ascii="Times New Roman" w:hAnsi="Times New Roman" w:cs="Times New Roman"/>
                <w:vertAlign w:val="superscript"/>
                <w:lang w:val="en-US"/>
              </w:rPr>
              <w:t>***</w:t>
            </w:r>
            <w:r>
              <w:rPr>
                <w:rFonts w:ascii="Times New Roman" w:hAnsi="Times New Roman" w:cs="Times New Roman"/>
                <w:lang w:val="en-US"/>
              </w:rPr>
              <w:br/>
              <w:t>(72.73)</w:t>
            </w:r>
          </w:p>
        </w:tc>
        <w:tc>
          <w:tcPr>
            <w:tcW w:w="1134" w:type="dxa"/>
            <w:tcBorders>
              <w:top w:val="nil"/>
              <w:left w:val="nil"/>
              <w:bottom w:val="single" w:sz="4" w:space="0" w:color="auto"/>
              <w:right w:val="nil"/>
            </w:tcBorders>
          </w:tcPr>
          <w:p w14:paraId="66AB34AD" w14:textId="223A383B"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422.11</w:t>
            </w:r>
            <w:r>
              <w:rPr>
                <w:rFonts w:ascii="Times New Roman" w:hAnsi="Times New Roman" w:cs="Times New Roman"/>
                <w:vertAlign w:val="superscript"/>
                <w:lang w:val="en-US"/>
              </w:rPr>
              <w:t>***</w:t>
            </w:r>
            <w:r>
              <w:rPr>
                <w:rFonts w:ascii="Times New Roman" w:hAnsi="Times New Roman" w:cs="Times New Roman"/>
                <w:lang w:val="en-US"/>
              </w:rPr>
              <w:br/>
              <w:t>(72.42)</w:t>
            </w:r>
          </w:p>
        </w:tc>
        <w:tc>
          <w:tcPr>
            <w:tcW w:w="1134" w:type="dxa"/>
            <w:tcBorders>
              <w:top w:val="nil"/>
              <w:left w:val="nil"/>
              <w:bottom w:val="single" w:sz="4" w:space="0" w:color="auto"/>
            </w:tcBorders>
          </w:tcPr>
          <w:p w14:paraId="5110B972" w14:textId="4BBD0614"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433.73</w:t>
            </w:r>
            <w:r>
              <w:rPr>
                <w:rFonts w:ascii="Times New Roman" w:hAnsi="Times New Roman" w:cs="Times New Roman"/>
                <w:vertAlign w:val="superscript"/>
                <w:lang w:val="en-US"/>
              </w:rPr>
              <w:t>***</w:t>
            </w:r>
            <w:r>
              <w:rPr>
                <w:rFonts w:ascii="Times New Roman" w:hAnsi="Times New Roman" w:cs="Times New Roman"/>
                <w:lang w:val="en-US"/>
              </w:rPr>
              <w:br/>
              <w:t>(65.06)</w:t>
            </w:r>
          </w:p>
        </w:tc>
        <w:tc>
          <w:tcPr>
            <w:tcW w:w="1134" w:type="dxa"/>
            <w:tcBorders>
              <w:top w:val="nil"/>
              <w:left w:val="nil"/>
              <w:bottom w:val="single" w:sz="4" w:space="0" w:color="auto"/>
              <w:right w:val="nil"/>
            </w:tcBorders>
          </w:tcPr>
          <w:p w14:paraId="09A73A23" w14:textId="486A8DC8"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439.71</w:t>
            </w:r>
            <w:r>
              <w:rPr>
                <w:rFonts w:ascii="Times New Roman" w:hAnsi="Times New Roman" w:cs="Times New Roman"/>
                <w:vertAlign w:val="superscript"/>
                <w:lang w:val="en-US"/>
              </w:rPr>
              <w:t>***</w:t>
            </w:r>
            <w:r>
              <w:rPr>
                <w:rFonts w:ascii="Times New Roman" w:hAnsi="Times New Roman" w:cs="Times New Roman"/>
                <w:lang w:val="en-US"/>
              </w:rPr>
              <w:br/>
              <w:t>(68.53)</w:t>
            </w:r>
          </w:p>
        </w:tc>
        <w:tc>
          <w:tcPr>
            <w:tcW w:w="1134" w:type="dxa"/>
            <w:tcBorders>
              <w:top w:val="nil"/>
              <w:left w:val="nil"/>
              <w:bottom w:val="single" w:sz="4" w:space="0" w:color="auto"/>
            </w:tcBorders>
          </w:tcPr>
          <w:p w14:paraId="6F6DFD85" w14:textId="0FDD9ED1"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498.38</w:t>
            </w:r>
            <w:r>
              <w:rPr>
                <w:rFonts w:ascii="Times New Roman" w:hAnsi="Times New Roman" w:cs="Times New Roman"/>
                <w:vertAlign w:val="superscript"/>
                <w:lang w:val="en-US"/>
              </w:rPr>
              <w:t>***</w:t>
            </w:r>
            <w:r>
              <w:rPr>
                <w:rFonts w:ascii="Times New Roman" w:hAnsi="Times New Roman" w:cs="Times New Roman"/>
                <w:lang w:val="en-US"/>
              </w:rPr>
              <w:br/>
              <w:t>(73.79)</w:t>
            </w:r>
          </w:p>
        </w:tc>
      </w:tr>
      <w:tr w:rsidR="00E0755F" w:rsidRPr="00746C54" w14:paraId="35F5200B" w14:textId="77777777" w:rsidTr="00A66FE2">
        <w:tc>
          <w:tcPr>
            <w:tcW w:w="5529" w:type="dxa"/>
            <w:tcBorders>
              <w:top w:val="single" w:sz="4" w:space="0" w:color="auto"/>
              <w:left w:val="nil"/>
              <w:bottom w:val="single" w:sz="4" w:space="0" w:color="auto"/>
              <w:right w:val="nil"/>
            </w:tcBorders>
          </w:tcPr>
          <w:p w14:paraId="4B623427" w14:textId="77777777" w:rsidR="00E0755F" w:rsidRPr="00746C54" w:rsidRDefault="00E0755F" w:rsidP="00E0755F">
            <w:pPr>
              <w:widowControl w:val="0"/>
              <w:autoSpaceDE w:val="0"/>
              <w:autoSpaceDN w:val="0"/>
              <w:adjustRightInd w:val="0"/>
              <w:spacing w:after="0" w:line="240" w:lineRule="auto"/>
              <w:rPr>
                <w:rFonts w:ascii="Times New Roman" w:hAnsi="Times New Roman" w:cs="Times New Roman"/>
                <w:sz w:val="24"/>
                <w:szCs w:val="24"/>
                <w:lang w:val="en-US"/>
              </w:rPr>
            </w:pPr>
            <w:r w:rsidRPr="00746C54">
              <w:rPr>
                <w:rFonts w:ascii="Times New Roman" w:hAnsi="Times New Roman" w:cs="Times New Roman"/>
                <w:sz w:val="24"/>
                <w:szCs w:val="24"/>
                <w:lang w:val="en-US"/>
              </w:rPr>
              <w:t>Observations</w:t>
            </w:r>
          </w:p>
        </w:tc>
        <w:tc>
          <w:tcPr>
            <w:tcW w:w="1417" w:type="dxa"/>
            <w:tcBorders>
              <w:top w:val="single" w:sz="4" w:space="0" w:color="auto"/>
              <w:left w:val="nil"/>
              <w:bottom w:val="single" w:sz="4" w:space="0" w:color="auto"/>
              <w:right w:val="nil"/>
            </w:tcBorders>
            <w:shd w:val="clear" w:color="auto" w:fill="auto"/>
          </w:tcPr>
          <w:p w14:paraId="11779663" w14:textId="79C6A5D5"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1997</w:t>
            </w:r>
          </w:p>
        </w:tc>
        <w:tc>
          <w:tcPr>
            <w:tcW w:w="1134" w:type="dxa"/>
            <w:tcBorders>
              <w:top w:val="single" w:sz="4" w:space="0" w:color="auto"/>
              <w:left w:val="nil"/>
              <w:bottom w:val="single" w:sz="4" w:space="0" w:color="auto"/>
            </w:tcBorders>
          </w:tcPr>
          <w:p w14:paraId="33D0FBC1" w14:textId="062A65C7"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1624</w:t>
            </w:r>
          </w:p>
        </w:tc>
        <w:tc>
          <w:tcPr>
            <w:tcW w:w="1134" w:type="dxa"/>
            <w:tcBorders>
              <w:top w:val="single" w:sz="4" w:space="0" w:color="auto"/>
              <w:left w:val="nil"/>
              <w:bottom w:val="single" w:sz="4" w:space="0" w:color="auto"/>
              <w:right w:val="nil"/>
            </w:tcBorders>
          </w:tcPr>
          <w:p w14:paraId="7356DFE5" w14:textId="4832155E"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1682</w:t>
            </w:r>
          </w:p>
        </w:tc>
        <w:tc>
          <w:tcPr>
            <w:tcW w:w="1134" w:type="dxa"/>
            <w:tcBorders>
              <w:top w:val="single" w:sz="4" w:space="0" w:color="auto"/>
              <w:left w:val="nil"/>
              <w:bottom w:val="single" w:sz="4" w:space="0" w:color="auto"/>
            </w:tcBorders>
          </w:tcPr>
          <w:p w14:paraId="66D84AA7" w14:textId="47D5E53F"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1722</w:t>
            </w:r>
          </w:p>
        </w:tc>
        <w:tc>
          <w:tcPr>
            <w:tcW w:w="1134" w:type="dxa"/>
            <w:tcBorders>
              <w:top w:val="single" w:sz="4" w:space="0" w:color="auto"/>
              <w:left w:val="nil"/>
              <w:bottom w:val="single" w:sz="4" w:space="0" w:color="auto"/>
              <w:right w:val="nil"/>
            </w:tcBorders>
          </w:tcPr>
          <w:p w14:paraId="12B4C941" w14:textId="6BAA127A"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1714</w:t>
            </w:r>
          </w:p>
        </w:tc>
        <w:tc>
          <w:tcPr>
            <w:tcW w:w="1134" w:type="dxa"/>
            <w:tcBorders>
              <w:top w:val="single" w:sz="4" w:space="0" w:color="auto"/>
              <w:left w:val="nil"/>
              <w:bottom w:val="single" w:sz="4" w:space="0" w:color="auto"/>
            </w:tcBorders>
          </w:tcPr>
          <w:p w14:paraId="3C997B42" w14:textId="1B09A997"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1997</w:t>
            </w:r>
          </w:p>
        </w:tc>
        <w:tc>
          <w:tcPr>
            <w:tcW w:w="1134" w:type="dxa"/>
            <w:tcBorders>
              <w:top w:val="single" w:sz="4" w:space="0" w:color="auto"/>
              <w:left w:val="nil"/>
              <w:bottom w:val="single" w:sz="4" w:space="0" w:color="auto"/>
              <w:right w:val="nil"/>
            </w:tcBorders>
          </w:tcPr>
          <w:p w14:paraId="671A791A" w14:textId="2C81D85B"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1842</w:t>
            </w:r>
          </w:p>
        </w:tc>
        <w:tc>
          <w:tcPr>
            <w:tcW w:w="1134" w:type="dxa"/>
            <w:tcBorders>
              <w:top w:val="single" w:sz="4" w:space="0" w:color="auto"/>
              <w:left w:val="nil"/>
              <w:bottom w:val="single" w:sz="4" w:space="0" w:color="auto"/>
            </w:tcBorders>
          </w:tcPr>
          <w:p w14:paraId="7DA4CA62" w14:textId="5941E5FC" w:rsidR="00E0755F" w:rsidRPr="00746C54" w:rsidRDefault="00E0755F" w:rsidP="00E0755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1658</w:t>
            </w:r>
          </w:p>
        </w:tc>
      </w:tr>
      <w:tr w:rsidR="004327BA" w:rsidRPr="002C30CC" w14:paraId="2E5BBDB7" w14:textId="77777777" w:rsidTr="00A66FE2">
        <w:tc>
          <w:tcPr>
            <w:tcW w:w="5529" w:type="dxa"/>
            <w:tcBorders>
              <w:top w:val="single" w:sz="4" w:space="0" w:color="auto"/>
              <w:left w:val="nil"/>
              <w:bottom w:val="single" w:sz="4" w:space="0" w:color="auto"/>
              <w:right w:val="nil"/>
            </w:tcBorders>
          </w:tcPr>
          <w:p w14:paraId="17DB0503" w14:textId="77777777" w:rsidR="004327BA" w:rsidRPr="002C30CC" w:rsidRDefault="004327BA" w:rsidP="005B2424">
            <w:pPr>
              <w:widowControl w:val="0"/>
              <w:autoSpaceDE w:val="0"/>
              <w:autoSpaceDN w:val="0"/>
              <w:adjustRightInd w:val="0"/>
              <w:spacing w:after="0" w:line="240" w:lineRule="auto"/>
              <w:rPr>
                <w:rFonts w:ascii="Times New Roman" w:hAnsi="Times New Roman" w:cs="Times New Roman"/>
                <w:b/>
                <w:sz w:val="24"/>
                <w:szCs w:val="24"/>
                <w:lang w:val="en-US"/>
              </w:rPr>
            </w:pPr>
            <w:r w:rsidRPr="002C30CC">
              <w:rPr>
                <w:rFonts w:ascii="Times New Roman" w:hAnsi="Times New Roman" w:cs="Times New Roman"/>
                <w:b/>
                <w:sz w:val="24"/>
                <w:szCs w:val="24"/>
                <w:lang w:val="en-US"/>
              </w:rPr>
              <w:t>Issue excluded</w:t>
            </w:r>
          </w:p>
        </w:tc>
        <w:tc>
          <w:tcPr>
            <w:tcW w:w="1417" w:type="dxa"/>
            <w:tcBorders>
              <w:top w:val="single" w:sz="4" w:space="0" w:color="auto"/>
              <w:left w:val="nil"/>
              <w:bottom w:val="single" w:sz="4" w:space="0" w:color="auto"/>
              <w:right w:val="nil"/>
            </w:tcBorders>
            <w:shd w:val="clear" w:color="auto" w:fill="auto"/>
          </w:tcPr>
          <w:p w14:paraId="485C14B6"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None</w:t>
            </w:r>
          </w:p>
        </w:tc>
        <w:tc>
          <w:tcPr>
            <w:tcW w:w="1134" w:type="dxa"/>
            <w:tcBorders>
              <w:top w:val="single" w:sz="4" w:space="0" w:color="auto"/>
              <w:left w:val="nil"/>
              <w:bottom w:val="single" w:sz="4" w:space="0" w:color="auto"/>
            </w:tcBorders>
          </w:tcPr>
          <w:p w14:paraId="0F93750B"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Econ.</w:t>
            </w:r>
          </w:p>
        </w:tc>
        <w:tc>
          <w:tcPr>
            <w:tcW w:w="1134" w:type="dxa"/>
            <w:tcBorders>
              <w:top w:val="single" w:sz="4" w:space="0" w:color="auto"/>
              <w:left w:val="nil"/>
              <w:bottom w:val="single" w:sz="4" w:space="0" w:color="auto"/>
              <w:right w:val="nil"/>
            </w:tcBorders>
          </w:tcPr>
          <w:p w14:paraId="26FDE231"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Unempl.</w:t>
            </w:r>
          </w:p>
        </w:tc>
        <w:tc>
          <w:tcPr>
            <w:tcW w:w="1134" w:type="dxa"/>
            <w:tcBorders>
              <w:top w:val="single" w:sz="4" w:space="0" w:color="auto"/>
              <w:left w:val="nil"/>
              <w:bottom w:val="single" w:sz="4" w:space="0" w:color="auto"/>
            </w:tcBorders>
          </w:tcPr>
          <w:p w14:paraId="74DB384E"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Edu.</w:t>
            </w:r>
          </w:p>
        </w:tc>
        <w:tc>
          <w:tcPr>
            <w:tcW w:w="1134" w:type="dxa"/>
            <w:tcBorders>
              <w:top w:val="single" w:sz="4" w:space="0" w:color="auto"/>
              <w:left w:val="nil"/>
              <w:bottom w:val="single" w:sz="4" w:space="0" w:color="auto"/>
              <w:right w:val="nil"/>
            </w:tcBorders>
          </w:tcPr>
          <w:p w14:paraId="190C059E"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Envi.</w:t>
            </w:r>
          </w:p>
        </w:tc>
        <w:tc>
          <w:tcPr>
            <w:tcW w:w="1134" w:type="dxa"/>
            <w:tcBorders>
              <w:top w:val="single" w:sz="4" w:space="0" w:color="auto"/>
              <w:left w:val="nil"/>
              <w:bottom w:val="single" w:sz="4" w:space="0" w:color="auto"/>
            </w:tcBorders>
          </w:tcPr>
          <w:p w14:paraId="7D404CD8"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Immi.</w:t>
            </w:r>
          </w:p>
        </w:tc>
        <w:tc>
          <w:tcPr>
            <w:tcW w:w="1134" w:type="dxa"/>
            <w:tcBorders>
              <w:top w:val="single" w:sz="4" w:space="0" w:color="auto"/>
              <w:left w:val="nil"/>
              <w:bottom w:val="single" w:sz="4" w:space="0" w:color="auto"/>
              <w:right w:val="nil"/>
            </w:tcBorders>
          </w:tcPr>
          <w:p w14:paraId="26D1017E"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Crime</w:t>
            </w:r>
          </w:p>
        </w:tc>
        <w:tc>
          <w:tcPr>
            <w:tcW w:w="1134" w:type="dxa"/>
            <w:tcBorders>
              <w:top w:val="single" w:sz="4" w:space="0" w:color="auto"/>
              <w:left w:val="nil"/>
              <w:bottom w:val="single" w:sz="4" w:space="0" w:color="auto"/>
            </w:tcBorders>
          </w:tcPr>
          <w:p w14:paraId="3B32FE8A" w14:textId="77777777" w:rsidR="004327BA" w:rsidRPr="002C30CC" w:rsidRDefault="004327BA" w:rsidP="005B2424">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C30CC">
              <w:rPr>
                <w:rFonts w:ascii="Times New Roman" w:hAnsi="Times New Roman" w:cs="Times New Roman"/>
                <w:b/>
                <w:sz w:val="24"/>
                <w:szCs w:val="24"/>
                <w:lang w:val="en-US"/>
              </w:rPr>
              <w:t>Soc.Wel.</w:t>
            </w:r>
          </w:p>
        </w:tc>
      </w:tr>
    </w:tbl>
    <w:p w14:paraId="1B6DCD77" w14:textId="38BB144C" w:rsidR="004327BA" w:rsidRPr="000B5AE0" w:rsidRDefault="004327BA" w:rsidP="000B5AE0">
      <w:pPr>
        <w:spacing w:line="240" w:lineRule="auto"/>
        <w:ind w:right="1655"/>
        <w:rPr>
          <w:rFonts w:ascii="Times New Roman" w:hAnsi="Times New Roman" w:cs="Times New Roman"/>
          <w:sz w:val="24"/>
          <w:szCs w:val="24"/>
          <w:lang w:val="en-US"/>
        </w:rPr>
        <w:sectPr w:rsidR="004327BA" w:rsidRPr="000B5AE0" w:rsidSect="00085624">
          <w:pgSz w:w="16838" w:h="11906" w:orient="landscape"/>
          <w:pgMar w:top="1440" w:right="1440" w:bottom="1440" w:left="1440" w:header="709" w:footer="709" w:gutter="0"/>
          <w:cols w:space="708"/>
          <w:docGrid w:linePitch="360"/>
        </w:sectPr>
      </w:pPr>
      <w:r w:rsidRPr="00D61A6B">
        <w:rPr>
          <w:rFonts w:ascii="Times New Roman" w:hAnsi="Times New Roman" w:cs="Times New Roman"/>
          <w:sz w:val="24"/>
          <w:szCs w:val="24"/>
          <w:u w:val="single"/>
          <w:lang w:val="en-US"/>
        </w:rPr>
        <w:t>Notes</w:t>
      </w:r>
      <w:r w:rsidRPr="00746C54">
        <w:rPr>
          <w:rFonts w:ascii="Times New Roman" w:hAnsi="Times New Roman" w:cs="Times New Roman"/>
          <w:sz w:val="24"/>
          <w:szCs w:val="24"/>
          <w:lang w:val="en-US"/>
        </w:rPr>
        <w:t xml:space="preserve">: The estimation is based on an error-correction model with country-party-issue fixed effects and panel-corrected standard errors in parentheses. The estimation includes country, issue, and party dummies that are not reported. </w:t>
      </w:r>
      <w:r>
        <w:rPr>
          <w:rFonts w:ascii="Times New Roman" w:hAnsi="Times New Roman" w:cs="Times New Roman"/>
          <w:sz w:val="24"/>
          <w:szCs w:val="24"/>
          <w:lang w:val="en-US"/>
        </w:rPr>
        <w:t xml:space="preserve">The independent variable is the change in the mass public’s attention to an issue area </w:t>
      </w:r>
      <w:r>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between the times of the current election and the previous election. The independent variables are defined in the text.</w:t>
      </w:r>
      <w:r w:rsidR="000B5AE0">
        <w:rPr>
          <w:rFonts w:ascii="Times New Roman" w:hAnsi="Times New Roman" w:cs="Times New Roman"/>
          <w:sz w:val="24"/>
          <w:szCs w:val="24"/>
          <w:lang w:val="en-US"/>
        </w:rPr>
        <w:t xml:space="preserve">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0.10,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0.05, </w:t>
      </w:r>
      <w:r w:rsidR="000B5AE0" w:rsidRPr="00746C54">
        <w:rPr>
          <w:rFonts w:ascii="Times New Roman" w:hAnsi="Times New Roman" w:cs="Times New Roman"/>
          <w:sz w:val="24"/>
          <w:szCs w:val="24"/>
          <w:vertAlign w:val="superscript"/>
          <w:lang w:val="en-US"/>
        </w:rPr>
        <w:t>***</w:t>
      </w:r>
      <w:r w:rsidR="000B5AE0" w:rsidRPr="00746C54">
        <w:rPr>
          <w:rFonts w:ascii="Times New Roman" w:hAnsi="Times New Roman" w:cs="Times New Roman"/>
          <w:sz w:val="24"/>
          <w:szCs w:val="24"/>
          <w:lang w:val="en-US"/>
        </w:rPr>
        <w:t xml:space="preserve"> </w:t>
      </w:r>
      <w:r w:rsidR="000B5AE0" w:rsidRPr="00746C54">
        <w:rPr>
          <w:rFonts w:ascii="Times New Roman" w:hAnsi="Times New Roman" w:cs="Times New Roman"/>
          <w:i/>
          <w:iCs/>
          <w:sz w:val="24"/>
          <w:szCs w:val="24"/>
          <w:lang w:val="en-US"/>
        </w:rPr>
        <w:t>p</w:t>
      </w:r>
      <w:r w:rsidR="000B5AE0" w:rsidRPr="00746C54">
        <w:rPr>
          <w:rFonts w:ascii="Times New Roman" w:hAnsi="Times New Roman" w:cs="Times New Roman"/>
          <w:sz w:val="24"/>
          <w:szCs w:val="24"/>
          <w:lang w:val="en-US"/>
        </w:rPr>
        <w:t xml:space="preserve"> &lt; 0.01.</w:t>
      </w:r>
    </w:p>
    <w:p w14:paraId="5E7016E9" w14:textId="4005A062" w:rsidR="004327BA" w:rsidRPr="003E22C2" w:rsidRDefault="004327BA" w:rsidP="004327BA">
      <w:pPr>
        <w:rPr>
          <w:rFonts w:ascii="Times New Roman" w:hAnsi="Times New Roman" w:cs="Times New Roman"/>
          <w:b/>
          <w:sz w:val="28"/>
          <w:szCs w:val="28"/>
          <w:u w:val="single"/>
          <w:lang w:val="en-US"/>
        </w:rPr>
      </w:pPr>
      <w:r w:rsidRPr="003E22C2">
        <w:rPr>
          <w:rFonts w:ascii="Times New Roman" w:hAnsi="Times New Roman" w:cs="Times New Roman"/>
          <w:b/>
          <w:sz w:val="28"/>
          <w:szCs w:val="28"/>
          <w:u w:val="single"/>
          <w:lang w:val="en-US"/>
        </w:rPr>
        <w:lastRenderedPageBreak/>
        <w:t>Section VII. Country-election years included in the empirical analyses, for each issue area in our study</w:t>
      </w:r>
      <w:r w:rsidR="001E5E5F">
        <w:rPr>
          <w:rFonts w:ascii="Times New Roman" w:hAnsi="Times New Roman" w:cs="Times New Roman"/>
          <w:b/>
          <w:sz w:val="28"/>
          <w:szCs w:val="28"/>
          <w:u w:val="single"/>
          <w:lang w:val="en-US"/>
        </w:rPr>
        <w:t>.</w:t>
      </w:r>
    </w:p>
    <w:p w14:paraId="0D2BC9D4" w14:textId="77777777" w:rsidR="004327BA" w:rsidRDefault="004327BA" w:rsidP="004327BA">
      <w:pPr>
        <w:spacing w:after="0"/>
        <w:rPr>
          <w:rFonts w:ascii="Times New Roman" w:hAnsi="Times New Roman" w:cs="Times New Roman"/>
          <w:sz w:val="24"/>
          <w:szCs w:val="24"/>
          <w:lang w:val="en-US"/>
        </w:rPr>
      </w:pPr>
    </w:p>
    <w:p w14:paraId="63EA940B" w14:textId="77777777" w:rsidR="004327BA" w:rsidRDefault="004327BA" w:rsidP="004327BA">
      <w:pPr>
        <w:spacing w:after="0"/>
        <w:rPr>
          <w:rFonts w:ascii="Times New Roman" w:hAnsi="Times New Roman" w:cs="Times New Roman"/>
          <w:sz w:val="24"/>
          <w:szCs w:val="24"/>
          <w:lang w:val="en-US"/>
        </w:rPr>
      </w:pPr>
      <w:r>
        <w:rPr>
          <w:rFonts w:ascii="Times New Roman" w:hAnsi="Times New Roman" w:cs="Times New Roman"/>
          <w:sz w:val="24"/>
          <w:szCs w:val="24"/>
          <w:lang w:val="en-US"/>
        </w:rPr>
        <w:t>In the following, we report for each issue in our analysis, the elections included in our analysis for each country.</w:t>
      </w:r>
    </w:p>
    <w:p w14:paraId="393E5585" w14:textId="77777777" w:rsidR="004327BA" w:rsidRDefault="004327BA" w:rsidP="004327BA">
      <w:pPr>
        <w:spacing w:after="0"/>
        <w:rPr>
          <w:rFonts w:ascii="Times New Roman" w:hAnsi="Times New Roman" w:cs="Times New Roman"/>
          <w:sz w:val="24"/>
          <w:szCs w:val="24"/>
          <w:lang w:val="en-US"/>
        </w:rPr>
      </w:pPr>
    </w:p>
    <w:p w14:paraId="27639BE5" w14:textId="77777777" w:rsidR="004327BA" w:rsidRDefault="004327BA" w:rsidP="004327BA">
      <w:pPr>
        <w:spacing w:after="0"/>
        <w:rPr>
          <w:rFonts w:ascii="Times New Roman" w:hAnsi="Times New Roman" w:cs="Times New Roman"/>
          <w:b/>
          <w:sz w:val="24"/>
          <w:szCs w:val="24"/>
          <w:lang w:val="en-US"/>
        </w:rPr>
      </w:pPr>
    </w:p>
    <w:p w14:paraId="33606C18" w14:textId="77777777" w:rsidR="004327BA" w:rsidRDefault="004327BA" w:rsidP="004327BA">
      <w:pPr>
        <w:spacing w:after="0"/>
        <w:rPr>
          <w:rFonts w:ascii="Times New Roman" w:hAnsi="Times New Roman" w:cs="Times New Roman"/>
          <w:b/>
          <w:sz w:val="24"/>
          <w:szCs w:val="24"/>
          <w:lang w:val="en-US"/>
        </w:rPr>
      </w:pPr>
      <w:r>
        <w:rPr>
          <w:rFonts w:ascii="Times New Roman" w:hAnsi="Times New Roman" w:cs="Times New Roman"/>
          <w:b/>
          <w:sz w:val="24"/>
          <w:szCs w:val="24"/>
          <w:lang w:val="en-US"/>
        </w:rPr>
        <w:t>Economy</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458B980B" w14:textId="77777777" w:rsidTr="005B2424">
        <w:trPr>
          <w:trHeight w:val="473"/>
        </w:trPr>
        <w:tc>
          <w:tcPr>
            <w:tcW w:w="2268" w:type="dxa"/>
            <w:tcBorders>
              <w:top w:val="single" w:sz="4" w:space="0" w:color="auto"/>
              <w:bottom w:val="single" w:sz="4" w:space="0" w:color="auto"/>
            </w:tcBorders>
            <w:vAlign w:val="bottom"/>
          </w:tcPr>
          <w:p w14:paraId="151FAEA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vAlign w:val="bottom"/>
          </w:tcPr>
          <w:p w14:paraId="7B7B557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Elections</w:t>
            </w:r>
          </w:p>
        </w:tc>
      </w:tr>
      <w:tr w:rsidR="004327BA" w:rsidRPr="007F28B7" w14:paraId="4906AA14" w14:textId="77777777" w:rsidTr="005B2424">
        <w:trPr>
          <w:trHeight w:val="473"/>
        </w:trPr>
        <w:tc>
          <w:tcPr>
            <w:tcW w:w="2268" w:type="dxa"/>
            <w:tcBorders>
              <w:top w:val="single" w:sz="4" w:space="0" w:color="auto"/>
            </w:tcBorders>
          </w:tcPr>
          <w:p w14:paraId="1754ACC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2673F18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1982, 1985, 1988, 1991, 1994, 1998, 2002, 2006, 2010</w:t>
            </w:r>
          </w:p>
        </w:tc>
      </w:tr>
      <w:tr w:rsidR="004327BA" w:rsidRPr="007F28B7" w14:paraId="1C209FF9" w14:textId="77777777" w:rsidTr="005B2424">
        <w:trPr>
          <w:trHeight w:val="473"/>
        </w:trPr>
        <w:tc>
          <w:tcPr>
            <w:tcW w:w="2268" w:type="dxa"/>
          </w:tcPr>
          <w:p w14:paraId="1FB7A4C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6338FBCC" w14:textId="0664CCCC"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1981, 1985, 1989, 1993</w:t>
            </w:r>
            <w:r w:rsidR="00765353">
              <w:rPr>
                <w:rFonts w:ascii="Times New Roman" w:hAnsi="Times New Roman" w:cs="Times New Roman"/>
                <w:sz w:val="24"/>
                <w:szCs w:val="24"/>
                <w:lang w:val="en-US"/>
              </w:rPr>
              <w:t xml:space="preserve">, </w:t>
            </w:r>
            <w:r w:rsidR="00B211EE">
              <w:rPr>
                <w:rFonts w:ascii="Times New Roman" w:hAnsi="Times New Roman" w:cs="Times New Roman"/>
                <w:sz w:val="24"/>
                <w:szCs w:val="24"/>
                <w:lang w:val="en-US"/>
              </w:rPr>
              <w:t>2017</w:t>
            </w:r>
          </w:p>
        </w:tc>
      </w:tr>
      <w:tr w:rsidR="004327BA" w:rsidRPr="007F28B7" w14:paraId="532017EE" w14:textId="77777777" w:rsidTr="005B2424">
        <w:trPr>
          <w:trHeight w:val="763"/>
        </w:trPr>
        <w:tc>
          <w:tcPr>
            <w:tcW w:w="2268" w:type="dxa"/>
          </w:tcPr>
          <w:p w14:paraId="2AA5C54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348E5358" w14:textId="47DAB08B"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1975, 1977, 1979, 1981, 1984, 1987, 1990, 1998, 2001, 2005, 2007, 2011, 2015</w:t>
            </w:r>
            <w:r w:rsidR="00B211EE">
              <w:rPr>
                <w:rFonts w:ascii="Times New Roman" w:hAnsi="Times New Roman" w:cs="Times New Roman"/>
                <w:sz w:val="24"/>
                <w:szCs w:val="24"/>
                <w:lang w:val="en-US"/>
              </w:rPr>
              <w:t>, 2019</w:t>
            </w:r>
          </w:p>
        </w:tc>
      </w:tr>
      <w:tr w:rsidR="004327BA" w:rsidRPr="007F28B7" w14:paraId="4394E453" w14:textId="77777777" w:rsidTr="005B2424">
        <w:trPr>
          <w:trHeight w:val="473"/>
        </w:trPr>
        <w:tc>
          <w:tcPr>
            <w:tcW w:w="2268" w:type="dxa"/>
          </w:tcPr>
          <w:p w14:paraId="1142F1C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Finland</w:t>
            </w:r>
          </w:p>
        </w:tc>
        <w:tc>
          <w:tcPr>
            <w:tcW w:w="7076" w:type="dxa"/>
          </w:tcPr>
          <w:p w14:paraId="50435EB3" w14:textId="0C9A8406"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2007, 2011</w:t>
            </w:r>
            <w:r w:rsidR="00B211EE">
              <w:rPr>
                <w:rFonts w:ascii="Times New Roman" w:hAnsi="Times New Roman" w:cs="Times New Roman"/>
                <w:sz w:val="24"/>
                <w:szCs w:val="24"/>
                <w:lang w:val="en-US"/>
              </w:rPr>
              <w:t>, 2019</w:t>
            </w:r>
          </w:p>
        </w:tc>
      </w:tr>
      <w:tr w:rsidR="004327BA" w:rsidRPr="007F28B7" w14:paraId="2241C92F" w14:textId="77777777" w:rsidTr="005B2424">
        <w:trPr>
          <w:trHeight w:val="741"/>
        </w:trPr>
        <w:tc>
          <w:tcPr>
            <w:tcW w:w="2268" w:type="dxa"/>
          </w:tcPr>
          <w:p w14:paraId="4208223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4D1463B4" w14:textId="46C91123"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1971, 1972, 1977, 1981, 1982, 1986, 1989, 1994, 1998, 2002, 2003, 2006, 2010, 2012, 2017</w:t>
            </w:r>
            <w:r w:rsidR="00B211EE">
              <w:rPr>
                <w:rFonts w:ascii="Times New Roman" w:hAnsi="Times New Roman" w:cs="Times New Roman"/>
                <w:sz w:val="24"/>
                <w:szCs w:val="24"/>
                <w:lang w:val="en-US"/>
              </w:rPr>
              <w:t>, 2021</w:t>
            </w:r>
          </w:p>
        </w:tc>
      </w:tr>
      <w:tr w:rsidR="004327BA" w:rsidRPr="007F28B7" w14:paraId="2BE8E3EA" w14:textId="77777777" w:rsidTr="005B2424">
        <w:trPr>
          <w:trHeight w:val="473"/>
        </w:trPr>
        <w:tc>
          <w:tcPr>
            <w:tcW w:w="2268" w:type="dxa"/>
          </w:tcPr>
          <w:p w14:paraId="50CFCCE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France</w:t>
            </w:r>
          </w:p>
        </w:tc>
        <w:tc>
          <w:tcPr>
            <w:tcW w:w="7076" w:type="dxa"/>
          </w:tcPr>
          <w:p w14:paraId="4EF519B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2002, 2012, 2017</w:t>
            </w:r>
          </w:p>
        </w:tc>
      </w:tr>
      <w:tr w:rsidR="004327BA" w:rsidRPr="007F28B7" w14:paraId="521435D8" w14:textId="77777777" w:rsidTr="005B2424">
        <w:trPr>
          <w:trHeight w:val="473"/>
        </w:trPr>
        <w:tc>
          <w:tcPr>
            <w:tcW w:w="2268" w:type="dxa"/>
          </w:tcPr>
          <w:p w14:paraId="207C5EB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5E49D8E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1990, 1998, 2002, 2005, 2009, 2013, 2017</w:t>
            </w:r>
          </w:p>
        </w:tc>
      </w:tr>
      <w:tr w:rsidR="004327BA" w:rsidRPr="007F28B7" w14:paraId="0214ECE8" w14:textId="77777777" w:rsidTr="005B2424">
        <w:trPr>
          <w:trHeight w:val="473"/>
        </w:trPr>
        <w:tc>
          <w:tcPr>
            <w:tcW w:w="2268" w:type="dxa"/>
          </w:tcPr>
          <w:p w14:paraId="6C62845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1A7B2A5D" w14:textId="080C1DC1"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2008, 2013</w:t>
            </w:r>
            <w:r w:rsidR="00771160">
              <w:rPr>
                <w:rFonts w:ascii="Times New Roman" w:hAnsi="Times New Roman" w:cs="Times New Roman"/>
                <w:sz w:val="24"/>
                <w:szCs w:val="24"/>
                <w:lang w:val="en-US"/>
              </w:rPr>
              <w:t>, 2019</w:t>
            </w:r>
          </w:p>
        </w:tc>
      </w:tr>
      <w:tr w:rsidR="004327BA" w:rsidRPr="008B460C" w14:paraId="1E531999" w14:textId="77777777" w:rsidTr="005B2424">
        <w:trPr>
          <w:trHeight w:val="473"/>
        </w:trPr>
        <w:tc>
          <w:tcPr>
            <w:tcW w:w="2268" w:type="dxa"/>
          </w:tcPr>
          <w:p w14:paraId="77D13FD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318A3655" w14:textId="7AC88210"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2001, 2005, 2010, 2015, 2017</w:t>
            </w:r>
            <w:r w:rsidR="00D22A00">
              <w:rPr>
                <w:rFonts w:ascii="Times New Roman" w:hAnsi="Times New Roman" w:cs="Times New Roman"/>
                <w:sz w:val="24"/>
                <w:szCs w:val="24"/>
                <w:lang w:val="en-US"/>
              </w:rPr>
              <w:t>, 2019</w:t>
            </w:r>
          </w:p>
        </w:tc>
      </w:tr>
      <w:tr w:rsidR="004327BA" w:rsidRPr="008B460C" w14:paraId="58BB99DE" w14:textId="77777777" w:rsidTr="005B2424">
        <w:trPr>
          <w:trHeight w:val="499"/>
        </w:trPr>
        <w:tc>
          <w:tcPr>
            <w:tcW w:w="2268" w:type="dxa"/>
          </w:tcPr>
          <w:p w14:paraId="7509B75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10CB0CED" w14:textId="67A22D4A"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1972, 1976, 1980, 1984, 1988, 1992, 1996, 2000, 2004, 2012, 2016</w:t>
            </w:r>
            <w:r w:rsidR="00D22A00">
              <w:rPr>
                <w:rFonts w:ascii="Times New Roman" w:hAnsi="Times New Roman" w:cs="Times New Roman"/>
                <w:sz w:val="24"/>
                <w:szCs w:val="24"/>
                <w:lang w:val="en-US"/>
              </w:rPr>
              <w:t>, 2020</w:t>
            </w:r>
          </w:p>
        </w:tc>
      </w:tr>
      <w:tr w:rsidR="004327BA" w:rsidRPr="007F28B7" w14:paraId="38554681" w14:textId="77777777" w:rsidTr="005B2424">
        <w:trPr>
          <w:trHeight w:val="473"/>
        </w:trPr>
        <w:tc>
          <w:tcPr>
            <w:tcW w:w="2268" w:type="dxa"/>
          </w:tcPr>
          <w:p w14:paraId="300AB53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Canada</w:t>
            </w:r>
          </w:p>
        </w:tc>
        <w:tc>
          <w:tcPr>
            <w:tcW w:w="7076" w:type="dxa"/>
          </w:tcPr>
          <w:p w14:paraId="25D6B11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1984, 1988, 1993, 1997, 2000, 2004, 2006, 2008, 2010, 2015</w:t>
            </w:r>
          </w:p>
        </w:tc>
      </w:tr>
      <w:tr w:rsidR="004327BA" w:rsidRPr="008B460C" w14:paraId="7039EE93" w14:textId="77777777" w:rsidTr="005B2424">
        <w:trPr>
          <w:trHeight w:val="473"/>
        </w:trPr>
        <w:tc>
          <w:tcPr>
            <w:tcW w:w="2268" w:type="dxa"/>
          </w:tcPr>
          <w:p w14:paraId="3A7E99B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25DB7C3D" w14:textId="3FEB3865"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1990, 1993, 1996, 1998, 2001, 2004, 2007, 2010, 2013, 2016</w:t>
            </w:r>
            <w:r w:rsidR="00D22A00">
              <w:rPr>
                <w:rFonts w:ascii="Times New Roman" w:hAnsi="Times New Roman" w:cs="Times New Roman"/>
                <w:sz w:val="24"/>
                <w:szCs w:val="24"/>
                <w:lang w:val="en-US"/>
              </w:rPr>
              <w:t>, 2019</w:t>
            </w:r>
          </w:p>
        </w:tc>
      </w:tr>
      <w:tr w:rsidR="004327BA" w:rsidRPr="007F28B7" w14:paraId="6604C376" w14:textId="77777777" w:rsidTr="005B2424">
        <w:trPr>
          <w:trHeight w:val="447"/>
        </w:trPr>
        <w:tc>
          <w:tcPr>
            <w:tcW w:w="2268" w:type="dxa"/>
          </w:tcPr>
          <w:p w14:paraId="7982630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1A1D02E5" w14:textId="4B4BD446"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1999, 2002, 2005, 2008, 2014, 2017</w:t>
            </w:r>
            <w:r w:rsidR="00D22A00">
              <w:rPr>
                <w:rFonts w:ascii="Times New Roman" w:hAnsi="Times New Roman" w:cs="Times New Roman"/>
                <w:sz w:val="24"/>
                <w:szCs w:val="24"/>
                <w:lang w:val="en-US"/>
              </w:rPr>
              <w:t>, 2020</w:t>
            </w:r>
          </w:p>
        </w:tc>
      </w:tr>
    </w:tbl>
    <w:p w14:paraId="5FCB6F84" w14:textId="77777777" w:rsidR="004327BA" w:rsidRDefault="004327BA" w:rsidP="004327BA">
      <w:pPr>
        <w:spacing w:after="0"/>
        <w:rPr>
          <w:rFonts w:ascii="Times New Roman" w:hAnsi="Times New Roman" w:cs="Times New Roman"/>
          <w:bCs/>
          <w:sz w:val="24"/>
          <w:szCs w:val="24"/>
          <w:lang w:val="en-US"/>
        </w:rPr>
      </w:pPr>
    </w:p>
    <w:p w14:paraId="073F99EC" w14:textId="77777777" w:rsidR="004327BA" w:rsidRDefault="004327BA" w:rsidP="004327BA">
      <w:pPr>
        <w:spacing w:after="0"/>
        <w:rPr>
          <w:rFonts w:ascii="Times New Roman" w:hAnsi="Times New Roman" w:cs="Times New Roman"/>
          <w:b/>
          <w:sz w:val="24"/>
          <w:szCs w:val="24"/>
          <w:lang w:val="en-US"/>
        </w:rPr>
      </w:pPr>
      <w:r>
        <w:rPr>
          <w:rFonts w:ascii="Times New Roman" w:hAnsi="Times New Roman" w:cs="Times New Roman"/>
          <w:b/>
          <w:sz w:val="24"/>
          <w:szCs w:val="24"/>
          <w:lang w:val="en-US"/>
        </w:rPr>
        <w:t>Education</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153BA0D5" w14:textId="77777777" w:rsidTr="005B2424">
        <w:trPr>
          <w:trHeight w:val="473"/>
        </w:trPr>
        <w:tc>
          <w:tcPr>
            <w:tcW w:w="2268" w:type="dxa"/>
            <w:tcBorders>
              <w:top w:val="single" w:sz="4" w:space="0" w:color="auto"/>
              <w:bottom w:val="single" w:sz="4" w:space="0" w:color="auto"/>
            </w:tcBorders>
          </w:tcPr>
          <w:p w14:paraId="2E009CE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tcPr>
          <w:p w14:paraId="6890C75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Elections</w:t>
            </w:r>
          </w:p>
        </w:tc>
      </w:tr>
      <w:tr w:rsidR="004327BA" w:rsidRPr="007F28B7" w14:paraId="0B31149A" w14:textId="77777777" w:rsidTr="005B2424">
        <w:trPr>
          <w:trHeight w:val="473"/>
        </w:trPr>
        <w:tc>
          <w:tcPr>
            <w:tcW w:w="2268" w:type="dxa"/>
            <w:tcBorders>
              <w:top w:val="single" w:sz="4" w:space="0" w:color="auto"/>
            </w:tcBorders>
          </w:tcPr>
          <w:p w14:paraId="2B95D18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2D93690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1982, 1985, 1991, 1994, 1998, 2002, 2006, 2010</w:t>
            </w:r>
          </w:p>
        </w:tc>
      </w:tr>
      <w:tr w:rsidR="004327BA" w:rsidRPr="007F28B7" w14:paraId="6E778D74" w14:textId="77777777" w:rsidTr="005B2424">
        <w:trPr>
          <w:trHeight w:val="473"/>
        </w:trPr>
        <w:tc>
          <w:tcPr>
            <w:tcW w:w="2268" w:type="dxa"/>
          </w:tcPr>
          <w:p w14:paraId="74F0105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38B0B75F" w14:textId="3E1004AF"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1981, 1985, 1989, 1993</w:t>
            </w:r>
            <w:r w:rsidR="00676D62">
              <w:rPr>
                <w:rFonts w:ascii="Times New Roman" w:hAnsi="Times New Roman" w:cs="Times New Roman"/>
                <w:sz w:val="24"/>
                <w:szCs w:val="24"/>
                <w:lang w:val="en-US"/>
              </w:rPr>
              <w:t>, 2017</w:t>
            </w:r>
          </w:p>
        </w:tc>
      </w:tr>
      <w:tr w:rsidR="004327BA" w:rsidRPr="007F28B7" w14:paraId="41C4D7A1" w14:textId="77777777" w:rsidTr="005B2424">
        <w:trPr>
          <w:trHeight w:val="465"/>
        </w:trPr>
        <w:tc>
          <w:tcPr>
            <w:tcW w:w="2268" w:type="dxa"/>
          </w:tcPr>
          <w:p w14:paraId="7B7A8217"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25DD9C6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1977, 1990, 1998, 2001, 2005, 2007, 2015</w:t>
            </w:r>
          </w:p>
        </w:tc>
      </w:tr>
      <w:tr w:rsidR="004327BA" w:rsidRPr="007F28B7" w14:paraId="67B250F1" w14:textId="77777777" w:rsidTr="005B2424">
        <w:trPr>
          <w:trHeight w:val="473"/>
        </w:trPr>
        <w:tc>
          <w:tcPr>
            <w:tcW w:w="2268" w:type="dxa"/>
          </w:tcPr>
          <w:p w14:paraId="379123A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Finland</w:t>
            </w:r>
          </w:p>
        </w:tc>
        <w:tc>
          <w:tcPr>
            <w:tcW w:w="7076" w:type="dxa"/>
          </w:tcPr>
          <w:p w14:paraId="5611107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2003, 2007, 2011</w:t>
            </w:r>
          </w:p>
        </w:tc>
      </w:tr>
      <w:tr w:rsidR="004327BA" w:rsidRPr="007F28B7" w14:paraId="31BA4EE7" w14:textId="77777777" w:rsidTr="005B2424">
        <w:trPr>
          <w:trHeight w:val="741"/>
        </w:trPr>
        <w:tc>
          <w:tcPr>
            <w:tcW w:w="2268" w:type="dxa"/>
          </w:tcPr>
          <w:p w14:paraId="3ED81CF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03DC33C2" w14:textId="67AECA48"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1971, 1972, 1977, 1981, 1982, 1986, 1989, 1994, 1998, 2002, 2003, 2006, 2010, 2012, 2017</w:t>
            </w:r>
            <w:r w:rsidR="00676D62">
              <w:rPr>
                <w:rFonts w:ascii="Times New Roman" w:hAnsi="Times New Roman" w:cs="Times New Roman"/>
                <w:sz w:val="24"/>
                <w:szCs w:val="24"/>
                <w:lang w:val="en-US"/>
              </w:rPr>
              <w:t>, 2021</w:t>
            </w:r>
          </w:p>
        </w:tc>
      </w:tr>
      <w:tr w:rsidR="004327BA" w:rsidRPr="007F28B7" w14:paraId="0DCB81A4" w14:textId="77777777" w:rsidTr="005B2424">
        <w:trPr>
          <w:trHeight w:val="473"/>
        </w:trPr>
        <w:tc>
          <w:tcPr>
            <w:tcW w:w="2268" w:type="dxa"/>
          </w:tcPr>
          <w:p w14:paraId="5371BAF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lastRenderedPageBreak/>
              <w:t>France</w:t>
            </w:r>
          </w:p>
        </w:tc>
        <w:tc>
          <w:tcPr>
            <w:tcW w:w="7076" w:type="dxa"/>
          </w:tcPr>
          <w:p w14:paraId="4D1DDD9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2002, 2012</w:t>
            </w:r>
          </w:p>
        </w:tc>
      </w:tr>
      <w:tr w:rsidR="004327BA" w:rsidRPr="007F28B7" w14:paraId="506A5017" w14:textId="77777777" w:rsidTr="005B2424">
        <w:trPr>
          <w:trHeight w:val="473"/>
        </w:trPr>
        <w:tc>
          <w:tcPr>
            <w:tcW w:w="2268" w:type="dxa"/>
          </w:tcPr>
          <w:p w14:paraId="53392D7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53932E7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1990, 1998, 2002, 2005, 2013, 2017</w:t>
            </w:r>
          </w:p>
        </w:tc>
      </w:tr>
      <w:tr w:rsidR="004327BA" w:rsidRPr="007F28B7" w14:paraId="11958C2E" w14:textId="77777777" w:rsidTr="005B2424">
        <w:trPr>
          <w:trHeight w:val="473"/>
        </w:trPr>
        <w:tc>
          <w:tcPr>
            <w:tcW w:w="2268" w:type="dxa"/>
          </w:tcPr>
          <w:p w14:paraId="198F596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2B66609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2008, 2013</w:t>
            </w:r>
          </w:p>
        </w:tc>
      </w:tr>
      <w:tr w:rsidR="004327BA" w:rsidRPr="008B460C" w14:paraId="33FD5BC2" w14:textId="77777777" w:rsidTr="005B2424">
        <w:trPr>
          <w:trHeight w:val="473"/>
        </w:trPr>
        <w:tc>
          <w:tcPr>
            <w:tcW w:w="2268" w:type="dxa"/>
          </w:tcPr>
          <w:p w14:paraId="312F811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067790DE" w14:textId="390E6B5F"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2001, 2005, 2010, 2015, 2017</w:t>
            </w:r>
            <w:r w:rsidR="00676D62">
              <w:rPr>
                <w:rFonts w:ascii="Times New Roman" w:hAnsi="Times New Roman" w:cs="Times New Roman"/>
                <w:sz w:val="24"/>
                <w:szCs w:val="24"/>
                <w:lang w:val="en-US"/>
              </w:rPr>
              <w:t>, 2019</w:t>
            </w:r>
          </w:p>
        </w:tc>
      </w:tr>
      <w:tr w:rsidR="004327BA" w:rsidRPr="008B460C" w14:paraId="0CF2B95A" w14:textId="77777777" w:rsidTr="005B2424">
        <w:trPr>
          <w:trHeight w:val="499"/>
        </w:trPr>
        <w:tc>
          <w:tcPr>
            <w:tcW w:w="2268" w:type="dxa"/>
          </w:tcPr>
          <w:p w14:paraId="19B5E36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71E22D5A" w14:textId="00443EA0"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1988, 1992, 1996, 2000, 2004, 2012, 2016</w:t>
            </w:r>
            <w:r w:rsidR="00676D62">
              <w:rPr>
                <w:rFonts w:ascii="Times New Roman" w:hAnsi="Times New Roman" w:cs="Times New Roman"/>
                <w:sz w:val="24"/>
                <w:szCs w:val="24"/>
                <w:lang w:val="en-US"/>
              </w:rPr>
              <w:t>, 2020</w:t>
            </w:r>
          </w:p>
        </w:tc>
      </w:tr>
      <w:tr w:rsidR="004327BA" w:rsidRPr="007F28B7" w14:paraId="56928F9E" w14:textId="77777777" w:rsidTr="005B2424">
        <w:trPr>
          <w:trHeight w:val="473"/>
        </w:trPr>
        <w:tc>
          <w:tcPr>
            <w:tcW w:w="2268" w:type="dxa"/>
          </w:tcPr>
          <w:p w14:paraId="56BD7BA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Canada</w:t>
            </w:r>
          </w:p>
        </w:tc>
        <w:tc>
          <w:tcPr>
            <w:tcW w:w="7076" w:type="dxa"/>
          </w:tcPr>
          <w:p w14:paraId="3E3D73D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1988, 1993, 1997, 2000, 2004, 2006, 2008, 2010, 2015</w:t>
            </w:r>
          </w:p>
        </w:tc>
      </w:tr>
      <w:tr w:rsidR="004327BA" w:rsidRPr="008B460C" w14:paraId="08BD56AD" w14:textId="77777777" w:rsidTr="005B2424">
        <w:trPr>
          <w:trHeight w:val="473"/>
        </w:trPr>
        <w:tc>
          <w:tcPr>
            <w:tcW w:w="2268" w:type="dxa"/>
          </w:tcPr>
          <w:p w14:paraId="4F9C924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44A4FE52" w14:textId="3031197E"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1990, 1993, 1996, 1998, 2001, 2004, 2007, 2010, 2013, 2016</w:t>
            </w:r>
            <w:r w:rsidR="00B831CC">
              <w:rPr>
                <w:rFonts w:ascii="Times New Roman" w:hAnsi="Times New Roman" w:cs="Times New Roman"/>
                <w:sz w:val="24"/>
                <w:szCs w:val="24"/>
                <w:lang w:val="en-US"/>
              </w:rPr>
              <w:t>, 2019</w:t>
            </w:r>
          </w:p>
        </w:tc>
      </w:tr>
      <w:tr w:rsidR="004327BA" w:rsidRPr="007F28B7" w14:paraId="55ADD072" w14:textId="77777777" w:rsidTr="005B2424">
        <w:trPr>
          <w:trHeight w:val="447"/>
        </w:trPr>
        <w:tc>
          <w:tcPr>
            <w:tcW w:w="2268" w:type="dxa"/>
          </w:tcPr>
          <w:p w14:paraId="62B2D7E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0210B2F3" w14:textId="2A84B3BC"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1999, 2002, 2005, 2008, 2014, 2017</w:t>
            </w:r>
            <w:r w:rsidR="00B831CC">
              <w:rPr>
                <w:rFonts w:ascii="Times New Roman" w:hAnsi="Times New Roman" w:cs="Times New Roman"/>
                <w:sz w:val="24"/>
                <w:szCs w:val="24"/>
                <w:lang w:val="en-US"/>
              </w:rPr>
              <w:t>, 2020</w:t>
            </w:r>
          </w:p>
        </w:tc>
      </w:tr>
    </w:tbl>
    <w:p w14:paraId="082279CA" w14:textId="77777777" w:rsidR="004327BA" w:rsidRDefault="004327BA" w:rsidP="004327BA">
      <w:pPr>
        <w:spacing w:after="0"/>
        <w:rPr>
          <w:rFonts w:ascii="Times New Roman" w:hAnsi="Times New Roman" w:cs="Times New Roman"/>
          <w:bCs/>
          <w:sz w:val="24"/>
          <w:szCs w:val="24"/>
          <w:lang w:val="en-US"/>
        </w:rPr>
      </w:pPr>
    </w:p>
    <w:p w14:paraId="78BABA2F" w14:textId="77777777" w:rsidR="004327BA" w:rsidRDefault="004327BA" w:rsidP="004327BA">
      <w:pPr>
        <w:spacing w:after="0"/>
        <w:rPr>
          <w:rFonts w:ascii="Times New Roman" w:hAnsi="Times New Roman" w:cs="Times New Roman"/>
          <w:b/>
          <w:sz w:val="24"/>
          <w:szCs w:val="24"/>
          <w:lang w:val="en-US"/>
        </w:rPr>
      </w:pPr>
      <w:r>
        <w:rPr>
          <w:rFonts w:ascii="Times New Roman" w:hAnsi="Times New Roman" w:cs="Times New Roman"/>
          <w:b/>
          <w:sz w:val="24"/>
          <w:szCs w:val="24"/>
          <w:lang w:val="en-US"/>
        </w:rPr>
        <w:t>Environment</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07AC7209" w14:textId="77777777" w:rsidTr="005B2424">
        <w:trPr>
          <w:trHeight w:val="473"/>
        </w:trPr>
        <w:tc>
          <w:tcPr>
            <w:tcW w:w="2268" w:type="dxa"/>
            <w:tcBorders>
              <w:top w:val="single" w:sz="4" w:space="0" w:color="auto"/>
              <w:bottom w:val="single" w:sz="4" w:space="0" w:color="auto"/>
            </w:tcBorders>
          </w:tcPr>
          <w:p w14:paraId="2E859D8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tcPr>
          <w:p w14:paraId="56F81E3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Elections</w:t>
            </w:r>
          </w:p>
        </w:tc>
      </w:tr>
      <w:tr w:rsidR="004327BA" w:rsidRPr="007F28B7" w14:paraId="62452B31" w14:textId="77777777" w:rsidTr="005B2424">
        <w:trPr>
          <w:trHeight w:val="473"/>
        </w:trPr>
        <w:tc>
          <w:tcPr>
            <w:tcW w:w="2268" w:type="dxa"/>
            <w:tcBorders>
              <w:top w:val="single" w:sz="4" w:space="0" w:color="auto"/>
            </w:tcBorders>
          </w:tcPr>
          <w:p w14:paraId="7D9F8A6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6C8C6D2C" w14:textId="01A32630"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1982, 1985, 1988, 1991, 1994, 1998, 2002, 2006, 2010</w:t>
            </w:r>
          </w:p>
        </w:tc>
      </w:tr>
      <w:tr w:rsidR="004327BA" w:rsidRPr="007F28B7" w14:paraId="00F20B36" w14:textId="77777777" w:rsidTr="005B2424">
        <w:trPr>
          <w:trHeight w:val="473"/>
        </w:trPr>
        <w:tc>
          <w:tcPr>
            <w:tcW w:w="2268" w:type="dxa"/>
          </w:tcPr>
          <w:p w14:paraId="1296DA8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404A642E" w14:textId="454F4965"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1981, 1985, 1989, 1993</w:t>
            </w:r>
            <w:r w:rsidR="00B831CC">
              <w:rPr>
                <w:rFonts w:ascii="Times New Roman" w:hAnsi="Times New Roman" w:cs="Times New Roman"/>
                <w:sz w:val="24"/>
                <w:szCs w:val="24"/>
                <w:lang w:val="en-US"/>
              </w:rPr>
              <w:t>, 2017</w:t>
            </w:r>
          </w:p>
        </w:tc>
      </w:tr>
      <w:tr w:rsidR="004327BA" w:rsidRPr="007F28B7" w14:paraId="1C6617F3" w14:textId="77777777" w:rsidTr="005B2424">
        <w:trPr>
          <w:trHeight w:val="461"/>
        </w:trPr>
        <w:tc>
          <w:tcPr>
            <w:tcW w:w="2268" w:type="dxa"/>
          </w:tcPr>
          <w:p w14:paraId="60A4C99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2CD5AD4C" w14:textId="57BE062D"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1987, 1990, 1998, 2001, 2005, 2007, 2011, 2015</w:t>
            </w:r>
            <w:r w:rsidR="00B831CC">
              <w:rPr>
                <w:rFonts w:ascii="Times New Roman" w:hAnsi="Times New Roman" w:cs="Times New Roman"/>
                <w:sz w:val="24"/>
                <w:szCs w:val="24"/>
                <w:lang w:val="en-US"/>
              </w:rPr>
              <w:t>, 2019</w:t>
            </w:r>
          </w:p>
        </w:tc>
      </w:tr>
      <w:tr w:rsidR="004327BA" w:rsidRPr="007F28B7" w14:paraId="4C74C7E7" w14:textId="77777777" w:rsidTr="005B2424">
        <w:trPr>
          <w:trHeight w:val="473"/>
        </w:trPr>
        <w:tc>
          <w:tcPr>
            <w:tcW w:w="2268" w:type="dxa"/>
          </w:tcPr>
          <w:p w14:paraId="13B188D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Finland</w:t>
            </w:r>
          </w:p>
        </w:tc>
        <w:tc>
          <w:tcPr>
            <w:tcW w:w="7076" w:type="dxa"/>
          </w:tcPr>
          <w:p w14:paraId="1CDC59F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2007, 2011</w:t>
            </w:r>
          </w:p>
        </w:tc>
      </w:tr>
      <w:tr w:rsidR="004327BA" w:rsidRPr="007F28B7" w14:paraId="4F66AC91" w14:textId="77777777" w:rsidTr="005B2424">
        <w:trPr>
          <w:trHeight w:val="741"/>
        </w:trPr>
        <w:tc>
          <w:tcPr>
            <w:tcW w:w="2268" w:type="dxa"/>
          </w:tcPr>
          <w:p w14:paraId="3725BAF7"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3D826B99" w14:textId="78B8D162"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1971, 1972, 1977, 1981, 1982, 1986, 1989, 1994, 1998, 2002, 2003, 2006, 2012, 2017</w:t>
            </w:r>
            <w:r w:rsidR="00B831CC">
              <w:rPr>
                <w:rFonts w:ascii="Times New Roman" w:hAnsi="Times New Roman" w:cs="Times New Roman"/>
                <w:sz w:val="24"/>
                <w:szCs w:val="24"/>
                <w:lang w:val="en-US"/>
              </w:rPr>
              <w:t>, 2021</w:t>
            </w:r>
          </w:p>
        </w:tc>
      </w:tr>
      <w:tr w:rsidR="004327BA" w:rsidRPr="007F28B7" w14:paraId="5EA88C56" w14:textId="77777777" w:rsidTr="005B2424">
        <w:trPr>
          <w:trHeight w:val="473"/>
        </w:trPr>
        <w:tc>
          <w:tcPr>
            <w:tcW w:w="2268" w:type="dxa"/>
          </w:tcPr>
          <w:p w14:paraId="30F7044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France</w:t>
            </w:r>
          </w:p>
        </w:tc>
        <w:tc>
          <w:tcPr>
            <w:tcW w:w="7076" w:type="dxa"/>
          </w:tcPr>
          <w:p w14:paraId="0F6CDEB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2002, 2017</w:t>
            </w:r>
          </w:p>
        </w:tc>
      </w:tr>
      <w:tr w:rsidR="004327BA" w:rsidRPr="007F28B7" w14:paraId="46D29576" w14:textId="77777777" w:rsidTr="005B2424">
        <w:trPr>
          <w:trHeight w:val="473"/>
        </w:trPr>
        <w:tc>
          <w:tcPr>
            <w:tcW w:w="2268" w:type="dxa"/>
          </w:tcPr>
          <w:p w14:paraId="031C9D2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7BC4C55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1990, 2002, 2005, 2009, 2013</w:t>
            </w:r>
          </w:p>
        </w:tc>
      </w:tr>
      <w:tr w:rsidR="004327BA" w:rsidRPr="007F28B7" w14:paraId="248A32D4" w14:textId="77777777" w:rsidTr="005B2424">
        <w:trPr>
          <w:trHeight w:val="473"/>
        </w:trPr>
        <w:tc>
          <w:tcPr>
            <w:tcW w:w="2268" w:type="dxa"/>
          </w:tcPr>
          <w:p w14:paraId="17BCA2F7"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3AC4A21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2008, 2013</w:t>
            </w:r>
          </w:p>
        </w:tc>
      </w:tr>
      <w:tr w:rsidR="004327BA" w:rsidRPr="008B460C" w14:paraId="3DB877FE" w14:textId="77777777" w:rsidTr="005B2424">
        <w:trPr>
          <w:trHeight w:val="473"/>
        </w:trPr>
        <w:tc>
          <w:tcPr>
            <w:tcW w:w="2268" w:type="dxa"/>
          </w:tcPr>
          <w:p w14:paraId="64CCC1E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1E36F743" w14:textId="6016A66B"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2001, 2005, 2010, 2015</w:t>
            </w:r>
            <w:r w:rsidR="001918C3">
              <w:rPr>
                <w:rFonts w:ascii="Times New Roman" w:hAnsi="Times New Roman" w:cs="Times New Roman"/>
                <w:sz w:val="24"/>
                <w:szCs w:val="24"/>
                <w:lang w:val="en-US"/>
              </w:rPr>
              <w:t>, 2019</w:t>
            </w:r>
          </w:p>
        </w:tc>
      </w:tr>
      <w:tr w:rsidR="004327BA" w:rsidRPr="008B460C" w14:paraId="65266D73" w14:textId="77777777" w:rsidTr="005B2424">
        <w:trPr>
          <w:trHeight w:val="499"/>
        </w:trPr>
        <w:tc>
          <w:tcPr>
            <w:tcW w:w="2268" w:type="dxa"/>
          </w:tcPr>
          <w:p w14:paraId="68E01D0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78C6292C" w14:textId="51BBAB8D"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1988, 1992, 1996, 2000, 2004, 2012, 2016</w:t>
            </w:r>
            <w:r w:rsidR="001918C3">
              <w:rPr>
                <w:rFonts w:ascii="Times New Roman" w:hAnsi="Times New Roman" w:cs="Times New Roman"/>
                <w:sz w:val="24"/>
                <w:szCs w:val="24"/>
                <w:lang w:val="en-US"/>
              </w:rPr>
              <w:t>, 2020</w:t>
            </w:r>
          </w:p>
        </w:tc>
      </w:tr>
      <w:tr w:rsidR="004327BA" w:rsidRPr="007F28B7" w14:paraId="09F7CCDA" w14:textId="77777777" w:rsidTr="005B2424">
        <w:trPr>
          <w:trHeight w:val="473"/>
        </w:trPr>
        <w:tc>
          <w:tcPr>
            <w:tcW w:w="2268" w:type="dxa"/>
          </w:tcPr>
          <w:p w14:paraId="0E41C75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Canada</w:t>
            </w:r>
          </w:p>
        </w:tc>
        <w:tc>
          <w:tcPr>
            <w:tcW w:w="7076" w:type="dxa"/>
          </w:tcPr>
          <w:p w14:paraId="0C894A6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1988, 2000, 2004, 2006, 2008, 2010, 2015</w:t>
            </w:r>
          </w:p>
        </w:tc>
      </w:tr>
      <w:tr w:rsidR="004327BA" w:rsidRPr="008B460C" w14:paraId="6D9CE467" w14:textId="77777777" w:rsidTr="005B2424">
        <w:trPr>
          <w:trHeight w:val="473"/>
        </w:trPr>
        <w:tc>
          <w:tcPr>
            <w:tcW w:w="2268" w:type="dxa"/>
          </w:tcPr>
          <w:p w14:paraId="027A779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2F4B0F76" w14:textId="7C90CF2F"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1990, 1993, 1996, 1998, 2001, 2004, 2007, 2010, 2013, 2016</w:t>
            </w:r>
            <w:r w:rsidR="001918C3">
              <w:rPr>
                <w:rFonts w:ascii="Times New Roman" w:hAnsi="Times New Roman" w:cs="Times New Roman"/>
                <w:sz w:val="24"/>
                <w:szCs w:val="24"/>
                <w:lang w:val="en-US"/>
              </w:rPr>
              <w:t>, 2019</w:t>
            </w:r>
          </w:p>
        </w:tc>
      </w:tr>
      <w:tr w:rsidR="004327BA" w:rsidRPr="007F28B7" w14:paraId="4DD3DB40" w14:textId="77777777" w:rsidTr="005B2424">
        <w:trPr>
          <w:trHeight w:val="447"/>
        </w:trPr>
        <w:tc>
          <w:tcPr>
            <w:tcW w:w="2268" w:type="dxa"/>
          </w:tcPr>
          <w:p w14:paraId="36F33FA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2CDDA370" w14:textId="55FD31FC"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1999, 2002, 2005, 2008, 2014, 2017</w:t>
            </w:r>
            <w:r w:rsidR="001918C3">
              <w:rPr>
                <w:rFonts w:ascii="Times New Roman" w:hAnsi="Times New Roman" w:cs="Times New Roman"/>
                <w:sz w:val="24"/>
                <w:szCs w:val="24"/>
                <w:lang w:val="en-US"/>
              </w:rPr>
              <w:t>, 2020</w:t>
            </w:r>
          </w:p>
        </w:tc>
      </w:tr>
    </w:tbl>
    <w:p w14:paraId="538EFEBD" w14:textId="77777777" w:rsidR="004327BA" w:rsidRDefault="004327BA" w:rsidP="004327BA">
      <w:pPr>
        <w:spacing w:after="0"/>
        <w:rPr>
          <w:rFonts w:ascii="Times New Roman" w:hAnsi="Times New Roman" w:cs="Times New Roman"/>
          <w:bCs/>
          <w:sz w:val="24"/>
          <w:szCs w:val="24"/>
          <w:lang w:val="en-US"/>
        </w:rPr>
      </w:pPr>
    </w:p>
    <w:p w14:paraId="476227E6" w14:textId="77777777" w:rsidR="004327BA" w:rsidRDefault="004327BA" w:rsidP="004327BA">
      <w:pPr>
        <w:spacing w:after="0"/>
        <w:rPr>
          <w:rFonts w:ascii="Times New Roman" w:hAnsi="Times New Roman" w:cs="Times New Roman"/>
          <w:b/>
          <w:sz w:val="24"/>
          <w:szCs w:val="24"/>
          <w:lang w:val="en-US"/>
        </w:rPr>
      </w:pPr>
      <w:r>
        <w:rPr>
          <w:rFonts w:ascii="Times New Roman" w:hAnsi="Times New Roman" w:cs="Times New Roman"/>
          <w:b/>
          <w:sz w:val="24"/>
          <w:szCs w:val="24"/>
          <w:lang w:val="en-US"/>
        </w:rPr>
        <w:t>Crime</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0C4139FC" w14:textId="77777777" w:rsidTr="005B2424">
        <w:trPr>
          <w:trHeight w:val="473"/>
        </w:trPr>
        <w:tc>
          <w:tcPr>
            <w:tcW w:w="2268" w:type="dxa"/>
            <w:tcBorders>
              <w:top w:val="single" w:sz="4" w:space="0" w:color="auto"/>
              <w:bottom w:val="single" w:sz="4" w:space="0" w:color="auto"/>
            </w:tcBorders>
          </w:tcPr>
          <w:p w14:paraId="1BA19067"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tcPr>
          <w:p w14:paraId="202D7DD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Elections</w:t>
            </w:r>
          </w:p>
        </w:tc>
      </w:tr>
      <w:tr w:rsidR="004327BA" w:rsidRPr="007F28B7" w14:paraId="3D841287" w14:textId="77777777" w:rsidTr="005B2424">
        <w:trPr>
          <w:trHeight w:val="473"/>
        </w:trPr>
        <w:tc>
          <w:tcPr>
            <w:tcW w:w="2268" w:type="dxa"/>
            <w:tcBorders>
              <w:top w:val="single" w:sz="4" w:space="0" w:color="auto"/>
            </w:tcBorders>
          </w:tcPr>
          <w:p w14:paraId="3D5A37B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49181FA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1991, 1994, 1998, 2002, 2006</w:t>
            </w:r>
          </w:p>
        </w:tc>
      </w:tr>
      <w:tr w:rsidR="004327BA" w:rsidRPr="007F28B7" w14:paraId="728FE3F6" w14:textId="77777777" w:rsidTr="005B2424">
        <w:trPr>
          <w:trHeight w:val="473"/>
        </w:trPr>
        <w:tc>
          <w:tcPr>
            <w:tcW w:w="2268" w:type="dxa"/>
          </w:tcPr>
          <w:p w14:paraId="0EC7A75A"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1C6BE72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p>
        </w:tc>
      </w:tr>
      <w:tr w:rsidR="004327BA" w:rsidRPr="007F28B7" w14:paraId="799A6C87" w14:textId="77777777" w:rsidTr="005B2424">
        <w:trPr>
          <w:trHeight w:val="470"/>
        </w:trPr>
        <w:tc>
          <w:tcPr>
            <w:tcW w:w="2268" w:type="dxa"/>
          </w:tcPr>
          <w:p w14:paraId="15294CE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6C7903FA" w14:textId="62BB182B"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1990, 1998, 2001, 2005, 2007, 2011, 2015</w:t>
            </w:r>
            <w:r w:rsidR="000A5B3E">
              <w:rPr>
                <w:rFonts w:ascii="Times New Roman" w:hAnsi="Times New Roman" w:cs="Times New Roman"/>
                <w:sz w:val="24"/>
                <w:szCs w:val="24"/>
                <w:lang w:val="en-US"/>
              </w:rPr>
              <w:t>, 2019</w:t>
            </w:r>
          </w:p>
        </w:tc>
      </w:tr>
      <w:tr w:rsidR="004327BA" w:rsidRPr="007F28B7" w14:paraId="09DB86F4" w14:textId="77777777" w:rsidTr="005B2424">
        <w:trPr>
          <w:trHeight w:val="473"/>
        </w:trPr>
        <w:tc>
          <w:tcPr>
            <w:tcW w:w="2268" w:type="dxa"/>
          </w:tcPr>
          <w:p w14:paraId="344267A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lastRenderedPageBreak/>
              <w:t>Finland</w:t>
            </w:r>
          </w:p>
        </w:tc>
        <w:tc>
          <w:tcPr>
            <w:tcW w:w="7076" w:type="dxa"/>
          </w:tcPr>
          <w:p w14:paraId="728F988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2007, 2011</w:t>
            </w:r>
          </w:p>
        </w:tc>
      </w:tr>
      <w:tr w:rsidR="004327BA" w:rsidRPr="007F28B7" w14:paraId="2A5FECF1" w14:textId="77777777" w:rsidTr="005B2424">
        <w:trPr>
          <w:trHeight w:val="507"/>
        </w:trPr>
        <w:tc>
          <w:tcPr>
            <w:tcW w:w="2268" w:type="dxa"/>
          </w:tcPr>
          <w:p w14:paraId="45D507B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18951554" w14:textId="216DAD84"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1994, 1998, 2002, 2003, 2006, 2010, 2012, 2017</w:t>
            </w:r>
            <w:r w:rsidR="000A5B3E">
              <w:rPr>
                <w:rFonts w:ascii="Times New Roman" w:hAnsi="Times New Roman" w:cs="Times New Roman"/>
                <w:sz w:val="24"/>
                <w:szCs w:val="24"/>
                <w:lang w:val="en-US"/>
              </w:rPr>
              <w:t>, 2021</w:t>
            </w:r>
          </w:p>
        </w:tc>
      </w:tr>
      <w:tr w:rsidR="004327BA" w:rsidRPr="007F28B7" w14:paraId="06BD67D6" w14:textId="77777777" w:rsidTr="005B2424">
        <w:trPr>
          <w:trHeight w:val="473"/>
        </w:trPr>
        <w:tc>
          <w:tcPr>
            <w:tcW w:w="2268" w:type="dxa"/>
          </w:tcPr>
          <w:p w14:paraId="3D11A09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France</w:t>
            </w:r>
          </w:p>
        </w:tc>
        <w:tc>
          <w:tcPr>
            <w:tcW w:w="7076" w:type="dxa"/>
          </w:tcPr>
          <w:p w14:paraId="684A557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2002, 2012, 2017</w:t>
            </w:r>
          </w:p>
        </w:tc>
      </w:tr>
      <w:tr w:rsidR="004327BA" w:rsidRPr="007F28B7" w14:paraId="3C30DF11" w14:textId="77777777" w:rsidTr="005B2424">
        <w:trPr>
          <w:trHeight w:val="473"/>
        </w:trPr>
        <w:tc>
          <w:tcPr>
            <w:tcW w:w="2268" w:type="dxa"/>
          </w:tcPr>
          <w:p w14:paraId="2B4539A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19C1D5B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1990, 1998, 2002, 2013, 2017</w:t>
            </w:r>
          </w:p>
        </w:tc>
      </w:tr>
      <w:tr w:rsidR="004327BA" w:rsidRPr="007F28B7" w14:paraId="5C37A70F" w14:textId="77777777" w:rsidTr="005B2424">
        <w:trPr>
          <w:trHeight w:val="473"/>
        </w:trPr>
        <w:tc>
          <w:tcPr>
            <w:tcW w:w="2268" w:type="dxa"/>
          </w:tcPr>
          <w:p w14:paraId="39EA663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706134E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2008, 2013</w:t>
            </w:r>
          </w:p>
        </w:tc>
      </w:tr>
      <w:tr w:rsidR="004327BA" w:rsidRPr="008B460C" w14:paraId="0E6E722C" w14:textId="77777777" w:rsidTr="005B2424">
        <w:trPr>
          <w:trHeight w:val="473"/>
        </w:trPr>
        <w:tc>
          <w:tcPr>
            <w:tcW w:w="2268" w:type="dxa"/>
          </w:tcPr>
          <w:p w14:paraId="5E10D12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46358650" w14:textId="1A555561"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2001, 2005, 2010, 2015, 2017</w:t>
            </w:r>
            <w:r w:rsidR="000A5B3E">
              <w:rPr>
                <w:rFonts w:ascii="Times New Roman" w:hAnsi="Times New Roman" w:cs="Times New Roman"/>
                <w:sz w:val="24"/>
                <w:szCs w:val="24"/>
                <w:lang w:val="en-US"/>
              </w:rPr>
              <w:t>, 2019</w:t>
            </w:r>
          </w:p>
        </w:tc>
      </w:tr>
      <w:tr w:rsidR="004327BA" w:rsidRPr="008B460C" w14:paraId="1C08F96C" w14:textId="77777777" w:rsidTr="005B2424">
        <w:trPr>
          <w:trHeight w:val="499"/>
        </w:trPr>
        <w:tc>
          <w:tcPr>
            <w:tcW w:w="2268" w:type="dxa"/>
          </w:tcPr>
          <w:p w14:paraId="3E1EC3E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3D4F0894" w14:textId="79D25AD6"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1992, 1996, 2000, 2004, 2012, 2016</w:t>
            </w:r>
            <w:r w:rsidR="000A5B3E">
              <w:rPr>
                <w:rFonts w:ascii="Times New Roman" w:hAnsi="Times New Roman" w:cs="Times New Roman"/>
                <w:sz w:val="24"/>
                <w:szCs w:val="24"/>
                <w:lang w:val="en-US"/>
              </w:rPr>
              <w:t>, 2020</w:t>
            </w:r>
          </w:p>
        </w:tc>
      </w:tr>
      <w:tr w:rsidR="004327BA" w:rsidRPr="007F28B7" w14:paraId="4E590C30" w14:textId="77777777" w:rsidTr="005B2424">
        <w:trPr>
          <w:trHeight w:val="473"/>
        </w:trPr>
        <w:tc>
          <w:tcPr>
            <w:tcW w:w="2268" w:type="dxa"/>
          </w:tcPr>
          <w:p w14:paraId="1F556E0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Canada</w:t>
            </w:r>
          </w:p>
        </w:tc>
        <w:tc>
          <w:tcPr>
            <w:tcW w:w="7076" w:type="dxa"/>
          </w:tcPr>
          <w:p w14:paraId="2B6B4C4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2000, 2004, 2006, 2008, 2010, 2015</w:t>
            </w:r>
          </w:p>
        </w:tc>
      </w:tr>
      <w:tr w:rsidR="004327BA" w:rsidRPr="008B460C" w14:paraId="2685B29E" w14:textId="77777777" w:rsidTr="005B2424">
        <w:trPr>
          <w:trHeight w:val="473"/>
        </w:trPr>
        <w:tc>
          <w:tcPr>
            <w:tcW w:w="2268" w:type="dxa"/>
          </w:tcPr>
          <w:p w14:paraId="49357E9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2445D83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2004</w:t>
            </w:r>
          </w:p>
        </w:tc>
      </w:tr>
      <w:tr w:rsidR="004327BA" w:rsidRPr="007F28B7" w14:paraId="0921FDCB" w14:textId="77777777" w:rsidTr="005B2424">
        <w:trPr>
          <w:trHeight w:val="447"/>
        </w:trPr>
        <w:tc>
          <w:tcPr>
            <w:tcW w:w="2268" w:type="dxa"/>
          </w:tcPr>
          <w:p w14:paraId="7222270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2340D46C" w14:textId="1BDCFD1F"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1999, 2002, 2005, 2008, 2014, 2017</w:t>
            </w:r>
            <w:r w:rsidR="000A5B3E">
              <w:rPr>
                <w:rFonts w:ascii="Times New Roman" w:hAnsi="Times New Roman" w:cs="Times New Roman"/>
                <w:sz w:val="24"/>
                <w:szCs w:val="24"/>
                <w:lang w:val="en-US"/>
              </w:rPr>
              <w:t>, 2020</w:t>
            </w:r>
          </w:p>
        </w:tc>
      </w:tr>
    </w:tbl>
    <w:p w14:paraId="7811FDF4" w14:textId="77777777" w:rsidR="004327BA" w:rsidRDefault="004327BA" w:rsidP="004327BA">
      <w:pPr>
        <w:spacing w:after="0"/>
        <w:rPr>
          <w:rFonts w:ascii="Times New Roman" w:hAnsi="Times New Roman" w:cs="Times New Roman"/>
          <w:bCs/>
          <w:sz w:val="24"/>
          <w:szCs w:val="24"/>
          <w:lang w:val="en-US"/>
        </w:rPr>
      </w:pPr>
    </w:p>
    <w:p w14:paraId="27E76BAF" w14:textId="77777777" w:rsidR="004327BA" w:rsidRDefault="004327BA" w:rsidP="004327BA">
      <w:pPr>
        <w:spacing w:after="0"/>
        <w:rPr>
          <w:rFonts w:ascii="Times New Roman" w:hAnsi="Times New Roman" w:cs="Times New Roman"/>
          <w:b/>
          <w:sz w:val="24"/>
          <w:szCs w:val="24"/>
          <w:lang w:val="en-US"/>
        </w:rPr>
      </w:pPr>
      <w:r>
        <w:rPr>
          <w:rFonts w:ascii="Times New Roman" w:hAnsi="Times New Roman" w:cs="Times New Roman"/>
          <w:b/>
          <w:sz w:val="24"/>
          <w:szCs w:val="24"/>
          <w:lang w:val="en-US"/>
        </w:rPr>
        <w:t>Social welfare</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1867EFDF" w14:textId="77777777" w:rsidTr="005B2424">
        <w:trPr>
          <w:trHeight w:val="473"/>
        </w:trPr>
        <w:tc>
          <w:tcPr>
            <w:tcW w:w="2268" w:type="dxa"/>
            <w:tcBorders>
              <w:top w:val="single" w:sz="4" w:space="0" w:color="auto"/>
              <w:bottom w:val="single" w:sz="4" w:space="0" w:color="auto"/>
            </w:tcBorders>
          </w:tcPr>
          <w:p w14:paraId="741AE0C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tcPr>
          <w:p w14:paraId="462F1C9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Elections</w:t>
            </w:r>
          </w:p>
        </w:tc>
      </w:tr>
      <w:tr w:rsidR="004327BA" w:rsidRPr="007F28B7" w14:paraId="5FCD1E53" w14:textId="77777777" w:rsidTr="005B2424">
        <w:trPr>
          <w:trHeight w:val="473"/>
        </w:trPr>
        <w:tc>
          <w:tcPr>
            <w:tcW w:w="2268" w:type="dxa"/>
            <w:tcBorders>
              <w:top w:val="single" w:sz="4" w:space="0" w:color="auto"/>
            </w:tcBorders>
          </w:tcPr>
          <w:p w14:paraId="666A07E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0CBD936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1982, 1985, 1988, 1991, 1994, 1998, 2002, 2006, 2010</w:t>
            </w:r>
          </w:p>
        </w:tc>
      </w:tr>
      <w:tr w:rsidR="004327BA" w:rsidRPr="007F28B7" w14:paraId="6A2E76C0" w14:textId="77777777" w:rsidTr="005B2424">
        <w:trPr>
          <w:trHeight w:val="473"/>
        </w:trPr>
        <w:tc>
          <w:tcPr>
            <w:tcW w:w="2268" w:type="dxa"/>
          </w:tcPr>
          <w:p w14:paraId="5B1147A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40F74C14" w14:textId="313F64DB"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1981, 1985, 1989, 1993</w:t>
            </w:r>
            <w:r w:rsidR="00E71F2F">
              <w:rPr>
                <w:rFonts w:ascii="Times New Roman" w:hAnsi="Times New Roman" w:cs="Times New Roman"/>
                <w:sz w:val="24"/>
                <w:szCs w:val="24"/>
                <w:lang w:val="en-US"/>
              </w:rPr>
              <w:t>, 2019</w:t>
            </w:r>
          </w:p>
        </w:tc>
      </w:tr>
      <w:tr w:rsidR="004327BA" w:rsidRPr="007F28B7" w14:paraId="46628197" w14:textId="77777777" w:rsidTr="005B2424">
        <w:trPr>
          <w:trHeight w:val="763"/>
        </w:trPr>
        <w:tc>
          <w:tcPr>
            <w:tcW w:w="2268" w:type="dxa"/>
          </w:tcPr>
          <w:p w14:paraId="138E9BA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60F587AA" w14:textId="20427429"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1975, 1977, 1979, 1981, 1984, 1987, 1990, 1998, 2001, 2005, 2007, 2011, 2015</w:t>
            </w:r>
            <w:r w:rsidR="00E71F2F">
              <w:rPr>
                <w:rFonts w:ascii="Times New Roman" w:hAnsi="Times New Roman" w:cs="Times New Roman"/>
                <w:sz w:val="24"/>
                <w:szCs w:val="24"/>
                <w:lang w:val="en-US"/>
              </w:rPr>
              <w:t>, 2019</w:t>
            </w:r>
          </w:p>
        </w:tc>
      </w:tr>
      <w:tr w:rsidR="004327BA" w:rsidRPr="007F28B7" w14:paraId="3851EB48" w14:textId="77777777" w:rsidTr="005B2424">
        <w:trPr>
          <w:trHeight w:val="473"/>
        </w:trPr>
        <w:tc>
          <w:tcPr>
            <w:tcW w:w="2268" w:type="dxa"/>
          </w:tcPr>
          <w:p w14:paraId="4C1248D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Finland</w:t>
            </w:r>
          </w:p>
        </w:tc>
        <w:tc>
          <w:tcPr>
            <w:tcW w:w="7076" w:type="dxa"/>
          </w:tcPr>
          <w:p w14:paraId="7481F2F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2003, 2007, 2011</w:t>
            </w:r>
          </w:p>
        </w:tc>
      </w:tr>
      <w:tr w:rsidR="004327BA" w:rsidRPr="007F28B7" w14:paraId="7EE88735" w14:textId="77777777" w:rsidTr="005B2424">
        <w:trPr>
          <w:trHeight w:val="741"/>
        </w:trPr>
        <w:tc>
          <w:tcPr>
            <w:tcW w:w="2268" w:type="dxa"/>
          </w:tcPr>
          <w:p w14:paraId="39BBFA0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7B72D1D3" w14:textId="1B90CD33"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1971, 1972, 1977, 1981, 1982, 1986, 1989, 1994, 1998, 2002, 2003, 2006, 2010, 2012, 2017</w:t>
            </w:r>
            <w:r w:rsidR="00E71F2F">
              <w:rPr>
                <w:rFonts w:ascii="Times New Roman" w:hAnsi="Times New Roman" w:cs="Times New Roman"/>
                <w:sz w:val="24"/>
                <w:szCs w:val="24"/>
                <w:lang w:val="en-US"/>
              </w:rPr>
              <w:t>, 2021</w:t>
            </w:r>
          </w:p>
        </w:tc>
      </w:tr>
      <w:tr w:rsidR="004327BA" w:rsidRPr="007F28B7" w14:paraId="2949EC12" w14:textId="77777777" w:rsidTr="005B2424">
        <w:trPr>
          <w:trHeight w:val="473"/>
        </w:trPr>
        <w:tc>
          <w:tcPr>
            <w:tcW w:w="2268" w:type="dxa"/>
          </w:tcPr>
          <w:p w14:paraId="3997EA5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France</w:t>
            </w:r>
          </w:p>
        </w:tc>
        <w:tc>
          <w:tcPr>
            <w:tcW w:w="7076" w:type="dxa"/>
          </w:tcPr>
          <w:p w14:paraId="1405458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2002, 2012, 2017</w:t>
            </w:r>
          </w:p>
        </w:tc>
      </w:tr>
      <w:tr w:rsidR="004327BA" w:rsidRPr="007F28B7" w14:paraId="2EF23155" w14:textId="77777777" w:rsidTr="005B2424">
        <w:trPr>
          <w:trHeight w:val="473"/>
        </w:trPr>
        <w:tc>
          <w:tcPr>
            <w:tcW w:w="2268" w:type="dxa"/>
          </w:tcPr>
          <w:p w14:paraId="13F22AB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4C5D361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1990, 1998, 2002, 2005, 2009, 2013, 2017</w:t>
            </w:r>
          </w:p>
        </w:tc>
      </w:tr>
      <w:tr w:rsidR="004327BA" w:rsidRPr="007F28B7" w14:paraId="168EB3DC" w14:textId="77777777" w:rsidTr="005B2424">
        <w:trPr>
          <w:trHeight w:val="473"/>
        </w:trPr>
        <w:tc>
          <w:tcPr>
            <w:tcW w:w="2268" w:type="dxa"/>
          </w:tcPr>
          <w:p w14:paraId="1C5B5D3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781346C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2008, 2013</w:t>
            </w:r>
          </w:p>
        </w:tc>
      </w:tr>
      <w:tr w:rsidR="004327BA" w:rsidRPr="008B460C" w14:paraId="7C0E7D6A" w14:textId="77777777" w:rsidTr="005B2424">
        <w:trPr>
          <w:trHeight w:val="473"/>
        </w:trPr>
        <w:tc>
          <w:tcPr>
            <w:tcW w:w="2268" w:type="dxa"/>
          </w:tcPr>
          <w:p w14:paraId="7B96ACB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5E6C4E8E" w14:textId="6810D412"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2001, 2005, 2010, 2015, 2017</w:t>
            </w:r>
            <w:r w:rsidR="00E71F2F">
              <w:rPr>
                <w:rFonts w:ascii="Times New Roman" w:hAnsi="Times New Roman" w:cs="Times New Roman"/>
                <w:sz w:val="24"/>
                <w:szCs w:val="24"/>
                <w:lang w:val="en-US"/>
              </w:rPr>
              <w:t>, 2019</w:t>
            </w:r>
          </w:p>
        </w:tc>
      </w:tr>
      <w:tr w:rsidR="004327BA" w:rsidRPr="008B460C" w14:paraId="227888B2" w14:textId="77777777" w:rsidTr="005B2424">
        <w:trPr>
          <w:trHeight w:val="499"/>
        </w:trPr>
        <w:tc>
          <w:tcPr>
            <w:tcW w:w="2268" w:type="dxa"/>
          </w:tcPr>
          <w:p w14:paraId="52EE57E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1CAFE1DC" w14:textId="2AC7FEF4"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1980, 1984, 1988, 1992, 1996, 2000, 2004, 2012, 2016</w:t>
            </w:r>
            <w:r w:rsidR="0039312A">
              <w:rPr>
                <w:rFonts w:ascii="Times New Roman" w:hAnsi="Times New Roman" w:cs="Times New Roman"/>
                <w:sz w:val="24"/>
                <w:szCs w:val="24"/>
                <w:lang w:val="en-US"/>
              </w:rPr>
              <w:t>, 2020</w:t>
            </w:r>
          </w:p>
        </w:tc>
      </w:tr>
      <w:tr w:rsidR="004327BA" w:rsidRPr="007F28B7" w14:paraId="75A3FCFB" w14:textId="77777777" w:rsidTr="005B2424">
        <w:trPr>
          <w:trHeight w:val="473"/>
        </w:trPr>
        <w:tc>
          <w:tcPr>
            <w:tcW w:w="2268" w:type="dxa"/>
          </w:tcPr>
          <w:p w14:paraId="0520CAF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Canada</w:t>
            </w:r>
          </w:p>
        </w:tc>
        <w:tc>
          <w:tcPr>
            <w:tcW w:w="7076" w:type="dxa"/>
          </w:tcPr>
          <w:p w14:paraId="561819D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1988, 1993, 1997, 2000, 2004, 2006, 2008, 2010, 2015</w:t>
            </w:r>
          </w:p>
        </w:tc>
      </w:tr>
      <w:tr w:rsidR="004327BA" w:rsidRPr="008B460C" w14:paraId="1B5B5C85" w14:textId="77777777" w:rsidTr="005B2424">
        <w:trPr>
          <w:trHeight w:val="473"/>
        </w:trPr>
        <w:tc>
          <w:tcPr>
            <w:tcW w:w="2268" w:type="dxa"/>
          </w:tcPr>
          <w:p w14:paraId="2F2D2C0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72FE284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1993, 1996, 2013, 2016</w:t>
            </w:r>
          </w:p>
        </w:tc>
      </w:tr>
      <w:tr w:rsidR="004327BA" w:rsidRPr="007F28B7" w14:paraId="48A3A1E7" w14:textId="77777777" w:rsidTr="005B2424">
        <w:trPr>
          <w:trHeight w:val="447"/>
        </w:trPr>
        <w:tc>
          <w:tcPr>
            <w:tcW w:w="2268" w:type="dxa"/>
          </w:tcPr>
          <w:p w14:paraId="1AF92D9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6455BF95" w14:textId="2E648DB2"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1999, 2002, 2005, 2008, 2014, 2017</w:t>
            </w:r>
            <w:r w:rsidR="0039312A">
              <w:rPr>
                <w:rFonts w:ascii="Times New Roman" w:hAnsi="Times New Roman" w:cs="Times New Roman"/>
                <w:sz w:val="24"/>
                <w:szCs w:val="24"/>
                <w:lang w:val="en-US"/>
              </w:rPr>
              <w:t>, 2020</w:t>
            </w:r>
          </w:p>
        </w:tc>
      </w:tr>
    </w:tbl>
    <w:p w14:paraId="4886EE8A" w14:textId="77777777" w:rsidR="004327BA" w:rsidRDefault="004327BA" w:rsidP="004327BA">
      <w:pPr>
        <w:spacing w:after="0"/>
        <w:rPr>
          <w:rFonts w:ascii="Times New Roman" w:hAnsi="Times New Roman" w:cs="Times New Roman"/>
          <w:bCs/>
          <w:sz w:val="24"/>
          <w:szCs w:val="24"/>
          <w:lang w:val="en-US"/>
        </w:rPr>
      </w:pPr>
    </w:p>
    <w:p w14:paraId="7B79F2E1" w14:textId="77777777" w:rsidR="004327BA" w:rsidRDefault="004327BA" w:rsidP="004327BA">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10679E46" w14:textId="77777777" w:rsidR="004327BA" w:rsidRPr="005602FB" w:rsidRDefault="004327BA" w:rsidP="004327BA">
      <w:pPr>
        <w:spacing w:after="0"/>
        <w:rPr>
          <w:rFonts w:ascii="Times New Roman" w:hAnsi="Times New Roman" w:cs="Times New Roman"/>
          <w:b/>
          <w:sz w:val="24"/>
          <w:szCs w:val="24"/>
          <w:lang w:val="en-US"/>
        </w:rPr>
      </w:pPr>
      <w:r w:rsidRPr="005602FB">
        <w:rPr>
          <w:rFonts w:ascii="Times New Roman" w:hAnsi="Times New Roman" w:cs="Times New Roman"/>
          <w:b/>
          <w:sz w:val="24"/>
          <w:szCs w:val="24"/>
          <w:lang w:val="en-US"/>
        </w:rPr>
        <w:lastRenderedPageBreak/>
        <w:t>Unemployment</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1F4C274E" w14:textId="77777777" w:rsidTr="005B2424">
        <w:trPr>
          <w:trHeight w:val="473"/>
        </w:trPr>
        <w:tc>
          <w:tcPr>
            <w:tcW w:w="2268" w:type="dxa"/>
            <w:tcBorders>
              <w:top w:val="single" w:sz="4" w:space="0" w:color="auto"/>
              <w:bottom w:val="single" w:sz="4" w:space="0" w:color="auto"/>
            </w:tcBorders>
          </w:tcPr>
          <w:p w14:paraId="722F92B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tcPr>
          <w:p w14:paraId="261C1B3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Elections</w:t>
            </w:r>
          </w:p>
        </w:tc>
      </w:tr>
      <w:tr w:rsidR="004327BA" w:rsidRPr="007F28B7" w14:paraId="3027076F" w14:textId="77777777" w:rsidTr="005B2424">
        <w:trPr>
          <w:trHeight w:val="473"/>
        </w:trPr>
        <w:tc>
          <w:tcPr>
            <w:tcW w:w="2268" w:type="dxa"/>
            <w:tcBorders>
              <w:top w:val="single" w:sz="4" w:space="0" w:color="auto"/>
            </w:tcBorders>
          </w:tcPr>
          <w:p w14:paraId="478CA28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7943913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1982, 1985, 1988, 1991, 1994, 1998, 2002, 2006, 2010</w:t>
            </w:r>
          </w:p>
        </w:tc>
      </w:tr>
      <w:tr w:rsidR="004327BA" w:rsidRPr="007F28B7" w14:paraId="15CBA7F7" w14:textId="77777777" w:rsidTr="005B2424">
        <w:trPr>
          <w:trHeight w:val="473"/>
        </w:trPr>
        <w:tc>
          <w:tcPr>
            <w:tcW w:w="2268" w:type="dxa"/>
          </w:tcPr>
          <w:p w14:paraId="6454EAF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28C7D88F" w14:textId="0FD512EB"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1981, 1985, 1989, 1993</w:t>
            </w:r>
            <w:r w:rsidR="0039312A">
              <w:rPr>
                <w:rFonts w:ascii="Times New Roman" w:hAnsi="Times New Roman" w:cs="Times New Roman"/>
                <w:sz w:val="24"/>
                <w:szCs w:val="24"/>
                <w:lang w:val="en-US"/>
              </w:rPr>
              <w:t>, 2017</w:t>
            </w:r>
          </w:p>
        </w:tc>
      </w:tr>
      <w:tr w:rsidR="004327BA" w:rsidRPr="007F28B7" w14:paraId="63B02A10" w14:textId="77777777" w:rsidTr="005B2424">
        <w:trPr>
          <w:trHeight w:val="763"/>
        </w:trPr>
        <w:tc>
          <w:tcPr>
            <w:tcW w:w="2268" w:type="dxa"/>
          </w:tcPr>
          <w:p w14:paraId="40F7632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6DA4BB3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1975, 1977, 1979, 1981, 1984, 1987, 1990, 1998, 2001, 2005, 2007, 2011, 2015</w:t>
            </w:r>
          </w:p>
        </w:tc>
      </w:tr>
      <w:tr w:rsidR="004327BA" w:rsidRPr="007F28B7" w14:paraId="6D4505C9" w14:textId="77777777" w:rsidTr="005B2424">
        <w:trPr>
          <w:trHeight w:val="473"/>
        </w:trPr>
        <w:tc>
          <w:tcPr>
            <w:tcW w:w="2268" w:type="dxa"/>
          </w:tcPr>
          <w:p w14:paraId="784AA16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Finland</w:t>
            </w:r>
          </w:p>
        </w:tc>
        <w:tc>
          <w:tcPr>
            <w:tcW w:w="7076" w:type="dxa"/>
          </w:tcPr>
          <w:p w14:paraId="621F7E8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2003, 2007, 2011</w:t>
            </w:r>
          </w:p>
        </w:tc>
      </w:tr>
      <w:tr w:rsidR="004327BA" w:rsidRPr="007F28B7" w14:paraId="680BD116" w14:textId="77777777" w:rsidTr="005B2424">
        <w:trPr>
          <w:trHeight w:val="741"/>
        </w:trPr>
        <w:tc>
          <w:tcPr>
            <w:tcW w:w="2268" w:type="dxa"/>
          </w:tcPr>
          <w:p w14:paraId="0BFBD19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56A3E16C" w14:textId="1ED59A9E"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1977, 1981, 1986, 1989, 1994, 1998, 2002, 2003, 2006, 2010, 2012, 2017</w:t>
            </w:r>
            <w:r w:rsidR="0039312A">
              <w:rPr>
                <w:rFonts w:ascii="Times New Roman" w:hAnsi="Times New Roman" w:cs="Times New Roman"/>
                <w:sz w:val="24"/>
                <w:szCs w:val="24"/>
                <w:lang w:val="en-US"/>
              </w:rPr>
              <w:t>, 2021</w:t>
            </w:r>
          </w:p>
        </w:tc>
      </w:tr>
      <w:tr w:rsidR="004327BA" w:rsidRPr="007F28B7" w14:paraId="1BA1FFC8" w14:textId="77777777" w:rsidTr="005B2424">
        <w:trPr>
          <w:trHeight w:val="473"/>
        </w:trPr>
        <w:tc>
          <w:tcPr>
            <w:tcW w:w="2268" w:type="dxa"/>
          </w:tcPr>
          <w:p w14:paraId="2861259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France</w:t>
            </w:r>
          </w:p>
        </w:tc>
        <w:tc>
          <w:tcPr>
            <w:tcW w:w="7076" w:type="dxa"/>
          </w:tcPr>
          <w:p w14:paraId="31EAE6B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2002, 2012, 2017</w:t>
            </w:r>
          </w:p>
        </w:tc>
      </w:tr>
      <w:tr w:rsidR="004327BA" w:rsidRPr="007F28B7" w14:paraId="1EB226CF" w14:textId="77777777" w:rsidTr="005B2424">
        <w:trPr>
          <w:trHeight w:val="473"/>
        </w:trPr>
        <w:tc>
          <w:tcPr>
            <w:tcW w:w="2268" w:type="dxa"/>
          </w:tcPr>
          <w:p w14:paraId="30DE547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5C5AB3D7"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1990, 1998, 2013</w:t>
            </w:r>
          </w:p>
        </w:tc>
      </w:tr>
      <w:tr w:rsidR="004327BA" w:rsidRPr="007F28B7" w14:paraId="5CC0BDD6" w14:textId="77777777" w:rsidTr="005B2424">
        <w:trPr>
          <w:trHeight w:val="473"/>
        </w:trPr>
        <w:tc>
          <w:tcPr>
            <w:tcW w:w="2268" w:type="dxa"/>
          </w:tcPr>
          <w:p w14:paraId="338795A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738552A7"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2008</w:t>
            </w:r>
          </w:p>
        </w:tc>
      </w:tr>
      <w:tr w:rsidR="004327BA" w:rsidRPr="008B460C" w14:paraId="0D7B5E59" w14:textId="77777777" w:rsidTr="005B2424">
        <w:trPr>
          <w:trHeight w:val="473"/>
        </w:trPr>
        <w:tc>
          <w:tcPr>
            <w:tcW w:w="2268" w:type="dxa"/>
          </w:tcPr>
          <w:p w14:paraId="693FAD9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4AF3FE9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2001, 2005, 2010, 2015, 2017</w:t>
            </w:r>
          </w:p>
        </w:tc>
      </w:tr>
      <w:tr w:rsidR="004327BA" w:rsidRPr="008B460C" w14:paraId="460739B2" w14:textId="77777777" w:rsidTr="005B2424">
        <w:trPr>
          <w:trHeight w:val="499"/>
        </w:trPr>
        <w:tc>
          <w:tcPr>
            <w:tcW w:w="2268" w:type="dxa"/>
          </w:tcPr>
          <w:p w14:paraId="50DF2E3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1CFD8C97" w14:textId="7761DCC3"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1972, 1976, 1980, 1984, 1988, 1992, 1996, 2000, 2004, 2012, 2016</w:t>
            </w:r>
            <w:r w:rsidR="0039312A">
              <w:rPr>
                <w:rFonts w:ascii="Times New Roman" w:hAnsi="Times New Roman" w:cs="Times New Roman"/>
                <w:sz w:val="24"/>
                <w:szCs w:val="24"/>
                <w:lang w:val="en-US"/>
              </w:rPr>
              <w:t>, 2020</w:t>
            </w:r>
          </w:p>
        </w:tc>
      </w:tr>
      <w:tr w:rsidR="004327BA" w:rsidRPr="007F28B7" w14:paraId="4065BE9B" w14:textId="77777777" w:rsidTr="005B2424">
        <w:trPr>
          <w:trHeight w:val="473"/>
        </w:trPr>
        <w:tc>
          <w:tcPr>
            <w:tcW w:w="2268" w:type="dxa"/>
          </w:tcPr>
          <w:p w14:paraId="1E3D4E63"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Canada</w:t>
            </w:r>
          </w:p>
        </w:tc>
        <w:tc>
          <w:tcPr>
            <w:tcW w:w="7076" w:type="dxa"/>
          </w:tcPr>
          <w:p w14:paraId="30F4F4F2"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1984, 1988, 1993, 1997, 2000, 2004, 2006, 2008, 2010, 2015</w:t>
            </w:r>
          </w:p>
        </w:tc>
      </w:tr>
      <w:tr w:rsidR="004327BA" w:rsidRPr="008B460C" w14:paraId="4B16A3DA" w14:textId="77777777" w:rsidTr="005B2424">
        <w:trPr>
          <w:trHeight w:val="473"/>
        </w:trPr>
        <w:tc>
          <w:tcPr>
            <w:tcW w:w="2268" w:type="dxa"/>
          </w:tcPr>
          <w:p w14:paraId="1A4E2038"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4236CB0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1990, 1993, 1996, 1998, 2001, 2004, 2007, 2010</w:t>
            </w:r>
          </w:p>
        </w:tc>
      </w:tr>
      <w:tr w:rsidR="004327BA" w:rsidRPr="007F28B7" w14:paraId="670D3D9B" w14:textId="77777777" w:rsidTr="005B2424">
        <w:trPr>
          <w:trHeight w:val="447"/>
        </w:trPr>
        <w:tc>
          <w:tcPr>
            <w:tcW w:w="2268" w:type="dxa"/>
          </w:tcPr>
          <w:p w14:paraId="3E98CEC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0741169D" w14:textId="2FBABF24"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2014</w:t>
            </w:r>
            <w:r w:rsidR="0039312A">
              <w:rPr>
                <w:rFonts w:ascii="Times New Roman" w:hAnsi="Times New Roman" w:cs="Times New Roman"/>
                <w:sz w:val="24"/>
                <w:szCs w:val="24"/>
                <w:lang w:val="en-US"/>
              </w:rPr>
              <w:t>, 2020</w:t>
            </w:r>
          </w:p>
        </w:tc>
      </w:tr>
    </w:tbl>
    <w:p w14:paraId="02014279" w14:textId="77777777" w:rsidR="004327BA" w:rsidRDefault="004327BA" w:rsidP="004327BA">
      <w:pPr>
        <w:spacing w:after="0"/>
        <w:rPr>
          <w:rFonts w:ascii="Times New Roman" w:hAnsi="Times New Roman" w:cs="Times New Roman"/>
          <w:bCs/>
          <w:sz w:val="24"/>
          <w:szCs w:val="24"/>
          <w:lang w:val="en-US"/>
        </w:rPr>
      </w:pPr>
    </w:p>
    <w:p w14:paraId="45D3FBF3" w14:textId="77777777" w:rsidR="004327BA" w:rsidRPr="005602FB" w:rsidRDefault="004327BA" w:rsidP="004327BA">
      <w:pPr>
        <w:rPr>
          <w:rFonts w:ascii="Times New Roman" w:hAnsi="Times New Roman" w:cs="Times New Roman"/>
          <w:b/>
          <w:sz w:val="24"/>
          <w:szCs w:val="24"/>
          <w:lang w:val="en-US"/>
        </w:rPr>
      </w:pPr>
      <w:r w:rsidRPr="005602FB">
        <w:rPr>
          <w:rFonts w:ascii="Times New Roman" w:hAnsi="Times New Roman" w:cs="Times New Roman"/>
          <w:b/>
          <w:sz w:val="24"/>
          <w:szCs w:val="24"/>
          <w:lang w:val="en-US"/>
        </w:rPr>
        <w:t>Immigration</w:t>
      </w:r>
    </w:p>
    <w:tbl>
      <w:tblPr>
        <w:tblStyle w:val="Tabel-Gitter"/>
        <w:tblW w:w="93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076"/>
      </w:tblGrid>
      <w:tr w:rsidR="004327BA" w:rsidRPr="008B460C" w14:paraId="1C4122DD" w14:textId="77777777" w:rsidTr="005B2424">
        <w:trPr>
          <w:trHeight w:val="473"/>
        </w:trPr>
        <w:tc>
          <w:tcPr>
            <w:tcW w:w="2268" w:type="dxa"/>
            <w:tcBorders>
              <w:top w:val="single" w:sz="4" w:space="0" w:color="auto"/>
              <w:bottom w:val="single" w:sz="4" w:space="0" w:color="auto"/>
            </w:tcBorders>
          </w:tcPr>
          <w:p w14:paraId="707572B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8B460C">
              <w:rPr>
                <w:rFonts w:ascii="Times New Roman" w:hAnsi="Times New Roman" w:cs="Times New Roman"/>
                <w:sz w:val="24"/>
                <w:szCs w:val="24"/>
                <w:lang w:val="en-US"/>
              </w:rPr>
              <w:t>Country</w:t>
            </w:r>
          </w:p>
        </w:tc>
        <w:tc>
          <w:tcPr>
            <w:tcW w:w="7076" w:type="dxa"/>
            <w:tcBorders>
              <w:top w:val="single" w:sz="4" w:space="0" w:color="auto"/>
              <w:bottom w:val="single" w:sz="4" w:space="0" w:color="auto"/>
            </w:tcBorders>
          </w:tcPr>
          <w:p w14:paraId="64BF5C3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Elections</w:t>
            </w:r>
          </w:p>
        </w:tc>
      </w:tr>
      <w:tr w:rsidR="004327BA" w:rsidRPr="007F28B7" w14:paraId="64C97852" w14:textId="77777777" w:rsidTr="005B2424">
        <w:trPr>
          <w:trHeight w:val="473"/>
        </w:trPr>
        <w:tc>
          <w:tcPr>
            <w:tcW w:w="2268" w:type="dxa"/>
            <w:tcBorders>
              <w:top w:val="single" w:sz="4" w:space="0" w:color="auto"/>
            </w:tcBorders>
          </w:tcPr>
          <w:p w14:paraId="09E34850"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Sweden</w:t>
            </w:r>
          </w:p>
        </w:tc>
        <w:tc>
          <w:tcPr>
            <w:tcW w:w="7076" w:type="dxa"/>
            <w:tcBorders>
              <w:top w:val="single" w:sz="4" w:space="0" w:color="auto"/>
            </w:tcBorders>
          </w:tcPr>
          <w:p w14:paraId="6F59D83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1991, 1994, 1998, 2002, 2006, 2010</w:t>
            </w:r>
          </w:p>
        </w:tc>
      </w:tr>
      <w:tr w:rsidR="004327BA" w:rsidRPr="007F28B7" w14:paraId="371713AB" w14:textId="77777777" w:rsidTr="005B2424">
        <w:trPr>
          <w:trHeight w:val="473"/>
        </w:trPr>
        <w:tc>
          <w:tcPr>
            <w:tcW w:w="2268" w:type="dxa"/>
          </w:tcPr>
          <w:p w14:paraId="2019CBD1"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Norway</w:t>
            </w:r>
          </w:p>
        </w:tc>
        <w:tc>
          <w:tcPr>
            <w:tcW w:w="7076" w:type="dxa"/>
          </w:tcPr>
          <w:p w14:paraId="18ACC53A" w14:textId="084D2ED2"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1989, 1993</w:t>
            </w:r>
            <w:r w:rsidR="001963D6">
              <w:rPr>
                <w:rFonts w:ascii="Times New Roman" w:hAnsi="Times New Roman" w:cs="Times New Roman"/>
                <w:sz w:val="24"/>
                <w:szCs w:val="24"/>
                <w:lang w:val="en-US"/>
              </w:rPr>
              <w:t>, 2017</w:t>
            </w:r>
          </w:p>
        </w:tc>
      </w:tr>
      <w:tr w:rsidR="004327BA" w:rsidRPr="007F28B7" w14:paraId="79AF58D8" w14:textId="77777777" w:rsidTr="005B2424">
        <w:trPr>
          <w:trHeight w:val="475"/>
        </w:trPr>
        <w:tc>
          <w:tcPr>
            <w:tcW w:w="2268" w:type="dxa"/>
          </w:tcPr>
          <w:p w14:paraId="0B5A598C"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rPr>
              <w:t>Denmark</w:t>
            </w:r>
          </w:p>
        </w:tc>
        <w:tc>
          <w:tcPr>
            <w:tcW w:w="7076" w:type="dxa"/>
          </w:tcPr>
          <w:p w14:paraId="2429FBD8" w14:textId="646E27FB"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1987, 1990, 1998, 2001, 2005, 2007, 2011, 2015</w:t>
            </w:r>
            <w:r w:rsidR="001963D6">
              <w:rPr>
                <w:rFonts w:ascii="Times New Roman" w:hAnsi="Times New Roman" w:cs="Times New Roman"/>
                <w:sz w:val="24"/>
                <w:szCs w:val="24"/>
                <w:lang w:val="en-US"/>
              </w:rPr>
              <w:t>, 2019</w:t>
            </w:r>
          </w:p>
        </w:tc>
      </w:tr>
      <w:tr w:rsidR="004327BA" w:rsidRPr="007F28B7" w14:paraId="1CE760E2" w14:textId="77777777" w:rsidTr="005B2424">
        <w:trPr>
          <w:trHeight w:val="473"/>
        </w:trPr>
        <w:tc>
          <w:tcPr>
            <w:tcW w:w="2268" w:type="dxa"/>
          </w:tcPr>
          <w:p w14:paraId="56F04C5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Finland</w:t>
            </w:r>
          </w:p>
        </w:tc>
        <w:tc>
          <w:tcPr>
            <w:tcW w:w="7076" w:type="dxa"/>
          </w:tcPr>
          <w:p w14:paraId="5BAD281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2007, 2011</w:t>
            </w:r>
          </w:p>
        </w:tc>
      </w:tr>
      <w:tr w:rsidR="004327BA" w:rsidRPr="007F28B7" w14:paraId="6DEB48AB" w14:textId="77777777" w:rsidTr="005B2424">
        <w:trPr>
          <w:trHeight w:val="741"/>
        </w:trPr>
        <w:tc>
          <w:tcPr>
            <w:tcW w:w="2268" w:type="dxa"/>
          </w:tcPr>
          <w:p w14:paraId="737C7AD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Netherlands</w:t>
            </w:r>
          </w:p>
        </w:tc>
        <w:tc>
          <w:tcPr>
            <w:tcW w:w="7076" w:type="dxa"/>
          </w:tcPr>
          <w:p w14:paraId="09827C68" w14:textId="480FFC44"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1971, 1972, 1977, 1981, 1982, 1986, 1989, 1994, 1998, 2002, 2003, 2006, 2010, 2012, 2017</w:t>
            </w:r>
            <w:r w:rsidR="001963D6">
              <w:rPr>
                <w:rFonts w:ascii="Times New Roman" w:hAnsi="Times New Roman" w:cs="Times New Roman"/>
                <w:sz w:val="24"/>
                <w:szCs w:val="24"/>
                <w:lang w:val="en-US"/>
              </w:rPr>
              <w:t>, 2021</w:t>
            </w:r>
          </w:p>
        </w:tc>
      </w:tr>
      <w:tr w:rsidR="004327BA" w:rsidRPr="007F28B7" w14:paraId="09B893A5" w14:textId="77777777" w:rsidTr="005B2424">
        <w:trPr>
          <w:trHeight w:val="473"/>
        </w:trPr>
        <w:tc>
          <w:tcPr>
            <w:tcW w:w="2268" w:type="dxa"/>
          </w:tcPr>
          <w:p w14:paraId="764FAC5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France</w:t>
            </w:r>
          </w:p>
        </w:tc>
        <w:tc>
          <w:tcPr>
            <w:tcW w:w="7076" w:type="dxa"/>
          </w:tcPr>
          <w:p w14:paraId="6994BA3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2002, 2012, 2017</w:t>
            </w:r>
          </w:p>
        </w:tc>
      </w:tr>
      <w:tr w:rsidR="004327BA" w:rsidRPr="007F28B7" w14:paraId="4B4DE0AF" w14:textId="77777777" w:rsidTr="005B2424">
        <w:trPr>
          <w:trHeight w:val="473"/>
        </w:trPr>
        <w:tc>
          <w:tcPr>
            <w:tcW w:w="2268" w:type="dxa"/>
          </w:tcPr>
          <w:p w14:paraId="0904D53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Germany</w:t>
            </w:r>
          </w:p>
        </w:tc>
        <w:tc>
          <w:tcPr>
            <w:tcW w:w="7076" w:type="dxa"/>
          </w:tcPr>
          <w:p w14:paraId="19757D1F"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1990, 1998, 2002, 2005, 2009, 2013, 2017</w:t>
            </w:r>
          </w:p>
        </w:tc>
      </w:tr>
      <w:tr w:rsidR="004327BA" w:rsidRPr="007F28B7" w14:paraId="6AF21008" w14:textId="77777777" w:rsidTr="005B2424">
        <w:trPr>
          <w:trHeight w:val="473"/>
        </w:trPr>
        <w:tc>
          <w:tcPr>
            <w:tcW w:w="2268" w:type="dxa"/>
          </w:tcPr>
          <w:p w14:paraId="05B16BED"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Austria</w:t>
            </w:r>
          </w:p>
        </w:tc>
        <w:tc>
          <w:tcPr>
            <w:tcW w:w="7076" w:type="dxa"/>
          </w:tcPr>
          <w:p w14:paraId="0286081E"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2008, 2013</w:t>
            </w:r>
          </w:p>
        </w:tc>
      </w:tr>
      <w:tr w:rsidR="004327BA" w:rsidRPr="008B460C" w14:paraId="0AF4DBAA" w14:textId="77777777" w:rsidTr="005B2424">
        <w:trPr>
          <w:trHeight w:val="473"/>
        </w:trPr>
        <w:tc>
          <w:tcPr>
            <w:tcW w:w="2268" w:type="dxa"/>
          </w:tcPr>
          <w:p w14:paraId="635DF865"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Kingdom</w:t>
            </w:r>
          </w:p>
        </w:tc>
        <w:tc>
          <w:tcPr>
            <w:tcW w:w="7076" w:type="dxa"/>
          </w:tcPr>
          <w:p w14:paraId="270F246B" w14:textId="6ED9C4ED"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2001, 2005, 2010, 2015, 2017</w:t>
            </w:r>
            <w:r w:rsidR="001963D6">
              <w:rPr>
                <w:rFonts w:ascii="Times New Roman" w:hAnsi="Times New Roman" w:cs="Times New Roman"/>
                <w:sz w:val="24"/>
                <w:szCs w:val="24"/>
                <w:lang w:val="en-US"/>
              </w:rPr>
              <w:t>, 2019</w:t>
            </w:r>
          </w:p>
        </w:tc>
      </w:tr>
      <w:tr w:rsidR="004327BA" w:rsidRPr="008B460C" w14:paraId="271923F5" w14:textId="77777777" w:rsidTr="005B2424">
        <w:trPr>
          <w:trHeight w:val="499"/>
        </w:trPr>
        <w:tc>
          <w:tcPr>
            <w:tcW w:w="2268" w:type="dxa"/>
          </w:tcPr>
          <w:p w14:paraId="6E9BC47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United States</w:t>
            </w:r>
          </w:p>
        </w:tc>
        <w:tc>
          <w:tcPr>
            <w:tcW w:w="7076" w:type="dxa"/>
          </w:tcPr>
          <w:p w14:paraId="68CD4D3E" w14:textId="1113A9BB"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1992, 1996, 2000, 2004, 2012, 2016</w:t>
            </w:r>
            <w:r w:rsidR="001963D6">
              <w:rPr>
                <w:rFonts w:ascii="Times New Roman" w:hAnsi="Times New Roman" w:cs="Times New Roman"/>
                <w:sz w:val="24"/>
                <w:szCs w:val="24"/>
                <w:lang w:val="en-US"/>
              </w:rPr>
              <w:t>, 2020</w:t>
            </w:r>
          </w:p>
        </w:tc>
      </w:tr>
      <w:tr w:rsidR="004327BA" w:rsidRPr="007F28B7" w14:paraId="6A7E0842" w14:textId="77777777" w:rsidTr="005B2424">
        <w:trPr>
          <w:trHeight w:val="473"/>
        </w:trPr>
        <w:tc>
          <w:tcPr>
            <w:tcW w:w="2268" w:type="dxa"/>
          </w:tcPr>
          <w:p w14:paraId="0A853F14"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lastRenderedPageBreak/>
              <w:t>Canada</w:t>
            </w:r>
          </w:p>
        </w:tc>
        <w:tc>
          <w:tcPr>
            <w:tcW w:w="7076" w:type="dxa"/>
          </w:tcPr>
          <w:p w14:paraId="34D1AA46"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1988, 2004, 2006, 2008, 2010, 2015</w:t>
            </w:r>
          </w:p>
        </w:tc>
      </w:tr>
      <w:tr w:rsidR="004327BA" w:rsidRPr="008B460C" w14:paraId="119583ED" w14:textId="77777777" w:rsidTr="005B2424">
        <w:trPr>
          <w:trHeight w:val="473"/>
        </w:trPr>
        <w:tc>
          <w:tcPr>
            <w:tcW w:w="2268" w:type="dxa"/>
          </w:tcPr>
          <w:p w14:paraId="000FBB19"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Australia</w:t>
            </w:r>
          </w:p>
        </w:tc>
        <w:tc>
          <w:tcPr>
            <w:tcW w:w="7076" w:type="dxa"/>
          </w:tcPr>
          <w:p w14:paraId="76896FDE" w14:textId="4EA87293"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1998, 2001, 2004, 2007, 2010, 2013, 2016</w:t>
            </w:r>
            <w:r w:rsidR="001963D6">
              <w:rPr>
                <w:rFonts w:ascii="Times New Roman" w:hAnsi="Times New Roman" w:cs="Times New Roman"/>
                <w:sz w:val="24"/>
                <w:szCs w:val="24"/>
                <w:lang w:val="en-US"/>
              </w:rPr>
              <w:t>, 2019</w:t>
            </w:r>
          </w:p>
        </w:tc>
      </w:tr>
      <w:tr w:rsidR="004327BA" w:rsidRPr="007F28B7" w14:paraId="5473DEEA" w14:textId="77777777" w:rsidTr="005B2424">
        <w:trPr>
          <w:trHeight w:val="447"/>
        </w:trPr>
        <w:tc>
          <w:tcPr>
            <w:tcW w:w="2268" w:type="dxa"/>
          </w:tcPr>
          <w:p w14:paraId="2FF2C7FB" w14:textId="77777777"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sidRPr="002C30CC">
              <w:rPr>
                <w:rFonts w:ascii="Times New Roman" w:hAnsi="Times New Roman" w:cs="Times New Roman"/>
                <w:sz w:val="24"/>
                <w:szCs w:val="24"/>
                <w:lang w:val="en-US"/>
              </w:rPr>
              <w:t>New Zealand</w:t>
            </w:r>
          </w:p>
        </w:tc>
        <w:tc>
          <w:tcPr>
            <w:tcW w:w="7076" w:type="dxa"/>
          </w:tcPr>
          <w:p w14:paraId="0FEEBA75" w14:textId="28036EC3" w:rsidR="004327BA" w:rsidRPr="008B460C" w:rsidRDefault="004327BA" w:rsidP="005B2424">
            <w:pPr>
              <w:widowControl w:val="0"/>
              <w:autoSpaceDE w:val="0"/>
              <w:autoSpaceDN w:val="0"/>
              <w:adjustRightInd w:val="0"/>
              <w:spacing w:after="80"/>
              <w:rPr>
                <w:rFonts w:ascii="Times New Roman" w:hAnsi="Times New Roman" w:cs="Times New Roman"/>
                <w:sz w:val="24"/>
                <w:szCs w:val="24"/>
                <w:lang w:val="en-US"/>
              </w:rPr>
            </w:pPr>
            <w:r>
              <w:rPr>
                <w:rFonts w:ascii="Times New Roman" w:hAnsi="Times New Roman" w:cs="Times New Roman"/>
                <w:sz w:val="24"/>
                <w:szCs w:val="24"/>
                <w:lang w:val="en-US"/>
              </w:rPr>
              <w:t>2002, 2005, 2008, 2014, 2017</w:t>
            </w:r>
            <w:r w:rsidR="001963D6">
              <w:rPr>
                <w:rFonts w:ascii="Times New Roman" w:hAnsi="Times New Roman" w:cs="Times New Roman"/>
                <w:sz w:val="24"/>
                <w:szCs w:val="24"/>
                <w:lang w:val="en-US"/>
              </w:rPr>
              <w:t xml:space="preserve">, </w:t>
            </w:r>
            <w:r w:rsidR="000A5B3E">
              <w:rPr>
                <w:rFonts w:ascii="Times New Roman" w:hAnsi="Times New Roman" w:cs="Times New Roman"/>
                <w:sz w:val="24"/>
                <w:szCs w:val="24"/>
                <w:lang w:val="en-US"/>
              </w:rPr>
              <w:t>2020</w:t>
            </w:r>
          </w:p>
        </w:tc>
      </w:tr>
    </w:tbl>
    <w:p w14:paraId="7C3B8AA0" w14:textId="77777777" w:rsidR="004327BA" w:rsidRDefault="004327BA" w:rsidP="004327BA">
      <w:pPr>
        <w:spacing w:after="0"/>
        <w:rPr>
          <w:rFonts w:ascii="Times New Roman" w:hAnsi="Times New Roman" w:cs="Times New Roman"/>
          <w:bCs/>
          <w:sz w:val="24"/>
          <w:szCs w:val="24"/>
          <w:lang w:val="en-US"/>
        </w:rPr>
      </w:pPr>
    </w:p>
    <w:p w14:paraId="1342113E" w14:textId="77777777" w:rsidR="004327BA" w:rsidRPr="005602FB" w:rsidRDefault="004327BA" w:rsidP="004327BA">
      <w:pPr>
        <w:spacing w:after="0"/>
        <w:rPr>
          <w:rFonts w:ascii="Times New Roman" w:hAnsi="Times New Roman" w:cs="Times New Roman"/>
          <w:bCs/>
          <w:sz w:val="24"/>
          <w:szCs w:val="24"/>
          <w:lang w:val="en-US"/>
        </w:rPr>
      </w:pPr>
    </w:p>
    <w:p w14:paraId="50A68642" w14:textId="0C15AE0F" w:rsidR="00571E92" w:rsidRPr="00A66FE2" w:rsidRDefault="0022008F">
      <w:pPr>
        <w:rPr>
          <w:rFonts w:ascii="Times New Roman" w:hAnsi="Times New Roman" w:cs="Times New Roman"/>
          <w:b/>
          <w:bCs/>
          <w:sz w:val="28"/>
          <w:szCs w:val="28"/>
          <w:u w:val="single"/>
          <w:lang w:val="en-US"/>
        </w:rPr>
      </w:pPr>
      <w:r w:rsidRPr="00A66FE2">
        <w:rPr>
          <w:rFonts w:ascii="Times New Roman" w:hAnsi="Times New Roman" w:cs="Times New Roman"/>
          <w:b/>
          <w:bCs/>
          <w:sz w:val="28"/>
          <w:szCs w:val="28"/>
          <w:u w:val="single"/>
          <w:lang w:val="en-US"/>
        </w:rPr>
        <w:t>SECTION VIII. Additional analys</w:t>
      </w:r>
      <w:r w:rsidR="008473BC" w:rsidRPr="00A66FE2">
        <w:rPr>
          <w:rFonts w:ascii="Times New Roman" w:hAnsi="Times New Roman" w:cs="Times New Roman"/>
          <w:b/>
          <w:bCs/>
          <w:sz w:val="28"/>
          <w:szCs w:val="28"/>
          <w:u w:val="single"/>
          <w:lang w:val="en-US"/>
        </w:rPr>
        <w:t>e</w:t>
      </w:r>
      <w:r w:rsidRPr="00A66FE2">
        <w:rPr>
          <w:rFonts w:ascii="Times New Roman" w:hAnsi="Times New Roman" w:cs="Times New Roman"/>
          <w:b/>
          <w:bCs/>
          <w:sz w:val="28"/>
          <w:szCs w:val="28"/>
          <w:u w:val="single"/>
          <w:lang w:val="en-US"/>
        </w:rPr>
        <w:t xml:space="preserve">s. </w:t>
      </w:r>
    </w:p>
    <w:p w14:paraId="0967A6C5" w14:textId="6430D9FD" w:rsidR="008473BC" w:rsidRDefault="00DE6A17" w:rsidP="00DE6A17">
      <w:pPr>
        <w:spacing w:line="360" w:lineRule="auto"/>
        <w:rPr>
          <w:rFonts w:ascii="Times New Roman" w:hAnsi="Times New Roman" w:cs="Times New Roman"/>
          <w:sz w:val="24"/>
          <w:szCs w:val="24"/>
          <w:lang w:val="en-US"/>
        </w:rPr>
      </w:pPr>
      <w:r w:rsidRPr="00A66FE2">
        <w:rPr>
          <w:rFonts w:ascii="Times New Roman" w:hAnsi="Times New Roman" w:cs="Times New Roman"/>
          <w:sz w:val="24"/>
          <w:szCs w:val="24"/>
          <w:lang w:val="en-US"/>
        </w:rPr>
        <w:t xml:space="preserve">We </w:t>
      </w:r>
      <w:r>
        <w:rPr>
          <w:rFonts w:ascii="Times New Roman" w:hAnsi="Times New Roman" w:cs="Times New Roman"/>
          <w:sz w:val="24"/>
          <w:szCs w:val="24"/>
          <w:lang w:val="en-US"/>
        </w:rPr>
        <w:t xml:space="preserve">conduct several extra analyses in which we </w:t>
      </w:r>
      <w:r w:rsidR="0020622F">
        <w:rPr>
          <w:rFonts w:ascii="Times New Roman" w:hAnsi="Times New Roman" w:cs="Times New Roman"/>
          <w:sz w:val="24"/>
          <w:szCs w:val="24"/>
          <w:lang w:val="en-US"/>
        </w:rPr>
        <w:t>include</w:t>
      </w:r>
      <w:r>
        <w:rPr>
          <w:rFonts w:ascii="Times New Roman" w:hAnsi="Times New Roman" w:cs="Times New Roman"/>
          <w:sz w:val="24"/>
          <w:szCs w:val="24"/>
          <w:lang w:val="en-US"/>
        </w:rPr>
        <w:t xml:space="preserve"> important control variables.</w:t>
      </w:r>
    </w:p>
    <w:p w14:paraId="03194102" w14:textId="6B32D286" w:rsidR="00240F53" w:rsidRDefault="00240F53" w:rsidP="00C61BDB">
      <w:pPr>
        <w:pStyle w:val="Listeafsnit"/>
        <w:numPr>
          <w:ilvl w:val="0"/>
          <w:numId w:val="3"/>
        </w:numPr>
        <w:spacing w:line="360" w:lineRule="auto"/>
        <w:ind w:left="426"/>
        <w:rPr>
          <w:rFonts w:ascii="Times New Roman" w:hAnsi="Times New Roman" w:cs="Times New Roman"/>
          <w:sz w:val="24"/>
          <w:szCs w:val="24"/>
          <w:lang w:val="en-US"/>
        </w:rPr>
      </w:pPr>
      <w:r>
        <w:rPr>
          <w:rFonts w:ascii="Times New Roman" w:hAnsi="Times New Roman" w:cs="Times New Roman"/>
          <w:sz w:val="24"/>
          <w:szCs w:val="24"/>
          <w:lang w:val="en-US"/>
        </w:rPr>
        <w:t xml:space="preserve">Since the data are collected via election surveys that were fielded before or after the election day, we </w:t>
      </w:r>
      <w:r w:rsidR="002C3F54">
        <w:rPr>
          <w:rFonts w:ascii="Times New Roman" w:hAnsi="Times New Roman" w:cs="Times New Roman"/>
          <w:sz w:val="24"/>
          <w:szCs w:val="24"/>
          <w:lang w:val="en-US"/>
        </w:rPr>
        <w:t xml:space="preserve">generate and include a dummy that takes the value 1 for post-election surveys (0 otherwise). </w:t>
      </w:r>
      <w:r w:rsidR="008935F6">
        <w:rPr>
          <w:rFonts w:ascii="Times New Roman" w:hAnsi="Times New Roman" w:cs="Times New Roman"/>
          <w:sz w:val="24"/>
          <w:szCs w:val="24"/>
          <w:lang w:val="en-US"/>
        </w:rPr>
        <w:t xml:space="preserve">This information is provided in each national election survey. </w:t>
      </w:r>
      <w:r w:rsidR="0047039B">
        <w:rPr>
          <w:rFonts w:ascii="Times New Roman" w:hAnsi="Times New Roman" w:cs="Times New Roman"/>
          <w:sz w:val="24"/>
          <w:szCs w:val="24"/>
          <w:lang w:val="en-US"/>
        </w:rPr>
        <w:t xml:space="preserve">Although parties typically announced their manifesto and election pledges several months before the election, and therefore typically also in advance of </w:t>
      </w:r>
      <w:r w:rsidR="003F2403">
        <w:rPr>
          <w:rFonts w:ascii="Times New Roman" w:hAnsi="Times New Roman" w:cs="Times New Roman"/>
          <w:sz w:val="24"/>
          <w:szCs w:val="24"/>
          <w:lang w:val="en-US"/>
        </w:rPr>
        <w:t xml:space="preserve">the pre-election surveys, it is less certain </w:t>
      </w:r>
      <w:r w:rsidR="00A97772">
        <w:rPr>
          <w:rFonts w:ascii="Times New Roman" w:hAnsi="Times New Roman" w:cs="Times New Roman"/>
          <w:sz w:val="24"/>
          <w:szCs w:val="24"/>
          <w:lang w:val="en-US"/>
        </w:rPr>
        <w:t xml:space="preserve">if party issue emphasis precedes data from pre-election surveys compared to post-election surveys. </w:t>
      </w:r>
      <w:r w:rsidR="008E6A06">
        <w:rPr>
          <w:rFonts w:ascii="Times New Roman" w:hAnsi="Times New Roman" w:cs="Times New Roman"/>
          <w:sz w:val="24"/>
          <w:szCs w:val="24"/>
          <w:lang w:val="en-US"/>
        </w:rPr>
        <w:t>We cannot split the analysis on pre</w:t>
      </w:r>
      <w:r w:rsidR="0073207E">
        <w:rPr>
          <w:rFonts w:ascii="Times New Roman" w:hAnsi="Times New Roman" w:cs="Times New Roman"/>
          <w:sz w:val="24"/>
          <w:szCs w:val="24"/>
          <w:lang w:val="en-US"/>
        </w:rPr>
        <w:t>-</w:t>
      </w:r>
      <w:r w:rsidR="008E6A06">
        <w:rPr>
          <w:rFonts w:ascii="Times New Roman" w:hAnsi="Times New Roman" w:cs="Times New Roman"/>
          <w:sz w:val="24"/>
          <w:szCs w:val="24"/>
          <w:lang w:val="en-US"/>
        </w:rPr>
        <w:t xml:space="preserve"> and post-election data since the post-election data only make up 7% of our data. </w:t>
      </w:r>
      <w:r w:rsidR="0073207E">
        <w:rPr>
          <w:rFonts w:ascii="Times New Roman" w:hAnsi="Times New Roman" w:cs="Times New Roman"/>
          <w:sz w:val="24"/>
          <w:szCs w:val="24"/>
          <w:lang w:val="en-US"/>
        </w:rPr>
        <w:t>Controlling for this variable does not change our findings.</w:t>
      </w:r>
      <w:r w:rsidR="00F53C21">
        <w:rPr>
          <w:rFonts w:ascii="Times New Roman" w:hAnsi="Times New Roman" w:cs="Times New Roman"/>
          <w:sz w:val="24"/>
          <w:szCs w:val="24"/>
          <w:lang w:val="en-US"/>
        </w:rPr>
        <w:t xml:space="preserve"> </w:t>
      </w:r>
    </w:p>
    <w:p w14:paraId="44E8E7DB" w14:textId="77777777" w:rsidR="008953C6" w:rsidRDefault="00F53C21" w:rsidP="00C61BDB">
      <w:pPr>
        <w:pStyle w:val="Listeafsnit"/>
        <w:numPr>
          <w:ilvl w:val="0"/>
          <w:numId w:val="3"/>
        </w:numPr>
        <w:spacing w:line="360" w:lineRule="auto"/>
        <w:ind w:left="426"/>
        <w:rPr>
          <w:rFonts w:ascii="Times New Roman" w:hAnsi="Times New Roman" w:cs="Times New Roman"/>
          <w:sz w:val="24"/>
          <w:szCs w:val="24"/>
          <w:lang w:val="en-US"/>
        </w:rPr>
      </w:pPr>
      <w:r>
        <w:rPr>
          <w:rFonts w:ascii="Times New Roman" w:hAnsi="Times New Roman" w:cs="Times New Roman"/>
          <w:sz w:val="24"/>
          <w:szCs w:val="24"/>
          <w:lang w:val="en-US"/>
        </w:rPr>
        <w:t>We control for the length of the electoral cycle</w:t>
      </w:r>
      <w:r w:rsidR="008935F6">
        <w:rPr>
          <w:rFonts w:ascii="Times New Roman" w:hAnsi="Times New Roman" w:cs="Times New Roman"/>
          <w:sz w:val="24"/>
          <w:szCs w:val="24"/>
          <w:lang w:val="en-US"/>
        </w:rPr>
        <w:t xml:space="preserve"> to take into account that the length can vary substantially and therefore also the distance in our estimations between party issue emphasis and voter issue priorities. </w:t>
      </w:r>
      <w:r w:rsidR="00E843A4">
        <w:rPr>
          <w:rFonts w:ascii="Times New Roman" w:hAnsi="Times New Roman" w:cs="Times New Roman"/>
          <w:sz w:val="24"/>
          <w:szCs w:val="24"/>
          <w:lang w:val="en-US"/>
        </w:rPr>
        <w:t xml:space="preserve">We measure this variable in months since the last election. We use election dates in the Comparative compiled by Armingeon et al. (2023). </w:t>
      </w:r>
    </w:p>
    <w:p w14:paraId="3D3977A7" w14:textId="2FC43E92" w:rsidR="00880582" w:rsidRPr="009373C0" w:rsidRDefault="00FD410A" w:rsidP="00C61BDB">
      <w:pPr>
        <w:pStyle w:val="Listeafsnit"/>
        <w:numPr>
          <w:ilvl w:val="0"/>
          <w:numId w:val="3"/>
        </w:numPr>
        <w:spacing w:line="360" w:lineRule="auto"/>
        <w:ind w:left="426"/>
        <w:rPr>
          <w:rFonts w:ascii="Times New Roman" w:hAnsi="Times New Roman" w:cs="Times New Roman"/>
          <w:sz w:val="24"/>
          <w:szCs w:val="24"/>
          <w:lang w:val="en-US"/>
        </w:rPr>
      </w:pPr>
      <w:r>
        <w:rPr>
          <w:rFonts w:ascii="Times New Roman" w:hAnsi="Times New Roman" w:cs="Times New Roman"/>
          <w:sz w:val="24"/>
          <w:szCs w:val="24"/>
          <w:lang w:val="en-US"/>
        </w:rPr>
        <w:t>We control for whether the measure of the mass public issue priorities rely on a question about the “most important issue” or “most important problem”</w:t>
      </w:r>
      <w:r w:rsidR="00596344">
        <w:rPr>
          <w:rFonts w:ascii="Times New Roman" w:hAnsi="Times New Roman" w:cs="Times New Roman"/>
          <w:sz w:val="24"/>
          <w:szCs w:val="24"/>
          <w:lang w:val="en-US"/>
        </w:rPr>
        <w:t xml:space="preserve"> since </w:t>
      </w:r>
      <w:r w:rsidR="00596344" w:rsidRPr="009373C0">
        <w:rPr>
          <w:rFonts w:ascii="Times New Roman" w:hAnsi="Times New Roman" w:cs="Times New Roman"/>
          <w:sz w:val="24"/>
          <w:szCs w:val="24"/>
          <w:lang w:val="en-US"/>
        </w:rPr>
        <w:t xml:space="preserve">scholarly debates </w:t>
      </w:r>
      <w:r w:rsidR="00A52E1C" w:rsidRPr="009373C0">
        <w:rPr>
          <w:rFonts w:ascii="Times New Roman" w:hAnsi="Times New Roman" w:cs="Times New Roman"/>
          <w:sz w:val="24"/>
          <w:szCs w:val="24"/>
          <w:lang w:val="en-US"/>
        </w:rPr>
        <w:t xml:space="preserve">(Wlezien </w:t>
      </w:r>
      <w:r w:rsidR="00F82D18" w:rsidRPr="009373C0">
        <w:rPr>
          <w:rFonts w:ascii="Times New Roman" w:hAnsi="Times New Roman" w:cs="Times New Roman"/>
          <w:sz w:val="24"/>
          <w:szCs w:val="24"/>
          <w:lang w:val="en-US"/>
        </w:rPr>
        <w:t>2005</w:t>
      </w:r>
      <w:r w:rsidR="0049751C">
        <w:rPr>
          <w:rFonts w:ascii="Times New Roman" w:hAnsi="Times New Roman" w:cs="Times New Roman"/>
          <w:sz w:val="24"/>
          <w:szCs w:val="24"/>
          <w:lang w:val="en-US"/>
        </w:rPr>
        <w:t>; Jennings and Wlezien 2011</w:t>
      </w:r>
      <w:r w:rsidR="00A52E1C" w:rsidRPr="009373C0">
        <w:rPr>
          <w:rFonts w:ascii="Times New Roman" w:hAnsi="Times New Roman" w:cs="Times New Roman"/>
          <w:sz w:val="24"/>
          <w:szCs w:val="24"/>
          <w:lang w:val="en-US"/>
        </w:rPr>
        <w:t xml:space="preserve">) </w:t>
      </w:r>
      <w:r w:rsidR="00596344" w:rsidRPr="009373C0">
        <w:rPr>
          <w:rFonts w:ascii="Times New Roman" w:hAnsi="Times New Roman" w:cs="Times New Roman"/>
          <w:sz w:val="24"/>
          <w:szCs w:val="24"/>
          <w:lang w:val="en-US"/>
        </w:rPr>
        <w:t>suggests that these measures might not be the same</w:t>
      </w:r>
      <w:r w:rsidR="00A52E1C" w:rsidRPr="009373C0">
        <w:rPr>
          <w:rFonts w:ascii="Times New Roman" w:hAnsi="Times New Roman" w:cs="Times New Roman"/>
          <w:sz w:val="24"/>
          <w:szCs w:val="24"/>
          <w:lang w:val="en-US"/>
        </w:rPr>
        <w:t xml:space="preserve"> although they are very closely related</w:t>
      </w:r>
      <w:r w:rsidR="00596344" w:rsidRPr="009373C0">
        <w:rPr>
          <w:rFonts w:ascii="Times New Roman" w:hAnsi="Times New Roman" w:cs="Times New Roman"/>
          <w:sz w:val="24"/>
          <w:szCs w:val="24"/>
          <w:lang w:val="en-US"/>
        </w:rPr>
        <w:t xml:space="preserve">. </w:t>
      </w:r>
      <w:r w:rsidR="007E1104" w:rsidRPr="009373C0">
        <w:rPr>
          <w:rFonts w:ascii="Times New Roman" w:hAnsi="Times New Roman" w:cs="Times New Roman"/>
          <w:sz w:val="24"/>
          <w:szCs w:val="24"/>
          <w:lang w:val="en-US"/>
        </w:rPr>
        <w:t>Based on the information in each election study, we con</w:t>
      </w:r>
      <w:r w:rsidR="00E40CBE" w:rsidRPr="009373C0">
        <w:rPr>
          <w:rFonts w:ascii="Times New Roman" w:hAnsi="Times New Roman" w:cs="Times New Roman"/>
          <w:sz w:val="24"/>
          <w:szCs w:val="24"/>
          <w:lang w:val="en-US"/>
        </w:rPr>
        <w:t>s</w:t>
      </w:r>
      <w:r w:rsidR="007E1104" w:rsidRPr="009373C0">
        <w:rPr>
          <w:rFonts w:ascii="Times New Roman" w:hAnsi="Times New Roman" w:cs="Times New Roman"/>
          <w:sz w:val="24"/>
          <w:szCs w:val="24"/>
          <w:lang w:val="en-US"/>
        </w:rPr>
        <w:t>truct a dummy</w:t>
      </w:r>
      <w:r w:rsidR="00E40CBE" w:rsidRPr="009373C0">
        <w:rPr>
          <w:rFonts w:ascii="Times New Roman" w:hAnsi="Times New Roman" w:cs="Times New Roman"/>
          <w:sz w:val="24"/>
          <w:szCs w:val="24"/>
          <w:lang w:val="en-US"/>
        </w:rPr>
        <w:t xml:space="preserve"> that takes the value 1 for a “most important problem” question (0 otherwise). </w:t>
      </w:r>
      <w:r w:rsidR="00573A33" w:rsidRPr="009373C0">
        <w:rPr>
          <w:rFonts w:ascii="Times New Roman" w:hAnsi="Times New Roman" w:cs="Times New Roman"/>
          <w:sz w:val="24"/>
          <w:szCs w:val="24"/>
          <w:lang w:val="en-US"/>
        </w:rPr>
        <w:t xml:space="preserve">Observations </w:t>
      </w:r>
      <w:r w:rsidR="00DD42DF" w:rsidRPr="009373C0">
        <w:rPr>
          <w:rFonts w:ascii="Times New Roman" w:hAnsi="Times New Roman" w:cs="Times New Roman"/>
          <w:sz w:val="24"/>
          <w:szCs w:val="24"/>
          <w:lang w:val="en-US"/>
        </w:rPr>
        <w:t xml:space="preserve">using the “most important problem” </w:t>
      </w:r>
      <w:r w:rsidR="000C13AF" w:rsidRPr="009373C0">
        <w:rPr>
          <w:rFonts w:ascii="Times New Roman" w:hAnsi="Times New Roman" w:cs="Times New Roman"/>
          <w:sz w:val="24"/>
          <w:szCs w:val="24"/>
          <w:lang w:val="en-US"/>
        </w:rPr>
        <w:t>are</w:t>
      </w:r>
      <w:r w:rsidR="00DD42DF" w:rsidRPr="009373C0">
        <w:rPr>
          <w:rFonts w:ascii="Times New Roman" w:hAnsi="Times New Roman" w:cs="Times New Roman"/>
          <w:sz w:val="24"/>
          <w:szCs w:val="24"/>
          <w:lang w:val="en-US"/>
        </w:rPr>
        <w:t xml:space="preserve"> applied in </w:t>
      </w:r>
      <w:r w:rsidR="009373C0" w:rsidRPr="00A66FE2">
        <w:rPr>
          <w:rFonts w:ascii="Times New Roman" w:hAnsi="Times New Roman" w:cs="Times New Roman"/>
          <w:sz w:val="24"/>
          <w:szCs w:val="24"/>
          <w:lang w:val="en-US"/>
        </w:rPr>
        <w:t>69</w:t>
      </w:r>
      <w:r w:rsidR="00DD42DF" w:rsidRPr="009373C0">
        <w:rPr>
          <w:rFonts w:ascii="Times New Roman" w:hAnsi="Times New Roman" w:cs="Times New Roman"/>
          <w:sz w:val="24"/>
          <w:szCs w:val="24"/>
          <w:lang w:val="en-US"/>
        </w:rPr>
        <w:t xml:space="preserve">% of the </w:t>
      </w:r>
      <w:r w:rsidR="00573A33" w:rsidRPr="009373C0">
        <w:rPr>
          <w:rFonts w:ascii="Times New Roman" w:hAnsi="Times New Roman" w:cs="Times New Roman"/>
          <w:sz w:val="24"/>
          <w:szCs w:val="24"/>
          <w:lang w:val="en-US"/>
        </w:rPr>
        <w:t xml:space="preserve">data. Further details in Appendix Section </w:t>
      </w:r>
      <w:r w:rsidR="000708E4" w:rsidRPr="00A66FE2">
        <w:rPr>
          <w:rFonts w:ascii="Times New Roman" w:hAnsi="Times New Roman" w:cs="Times New Roman"/>
          <w:sz w:val="24"/>
          <w:szCs w:val="24"/>
          <w:lang w:val="en-US"/>
        </w:rPr>
        <w:t>III</w:t>
      </w:r>
      <w:r w:rsidR="00573A33" w:rsidRPr="009373C0">
        <w:rPr>
          <w:rFonts w:ascii="Times New Roman" w:hAnsi="Times New Roman" w:cs="Times New Roman"/>
          <w:sz w:val="24"/>
          <w:szCs w:val="24"/>
          <w:lang w:val="en-US"/>
        </w:rPr>
        <w:t>.</w:t>
      </w:r>
    </w:p>
    <w:p w14:paraId="1B646019" w14:textId="3DC46023" w:rsidR="00FD410A" w:rsidRPr="009373C0" w:rsidRDefault="00E40CBE" w:rsidP="00C61BDB">
      <w:pPr>
        <w:pStyle w:val="Listeafsnit"/>
        <w:numPr>
          <w:ilvl w:val="0"/>
          <w:numId w:val="3"/>
        </w:numPr>
        <w:spacing w:line="360" w:lineRule="auto"/>
        <w:ind w:left="426"/>
        <w:rPr>
          <w:rFonts w:ascii="Times New Roman" w:hAnsi="Times New Roman" w:cs="Times New Roman"/>
          <w:sz w:val="24"/>
          <w:szCs w:val="24"/>
          <w:lang w:val="en-US"/>
        </w:rPr>
      </w:pPr>
      <w:r w:rsidRPr="009373C0">
        <w:rPr>
          <w:rFonts w:ascii="Times New Roman" w:hAnsi="Times New Roman" w:cs="Times New Roman"/>
          <w:sz w:val="24"/>
          <w:szCs w:val="24"/>
          <w:lang w:val="en-US"/>
        </w:rPr>
        <w:t xml:space="preserve">We also control for the answer format to this </w:t>
      </w:r>
      <w:r w:rsidR="00880582" w:rsidRPr="009373C0">
        <w:rPr>
          <w:rFonts w:ascii="Times New Roman" w:hAnsi="Times New Roman" w:cs="Times New Roman"/>
          <w:sz w:val="24"/>
          <w:szCs w:val="24"/>
          <w:lang w:val="en-US"/>
        </w:rPr>
        <w:t xml:space="preserve">“most important issue” or “most important problem” </w:t>
      </w:r>
      <w:r w:rsidRPr="009373C0">
        <w:rPr>
          <w:rFonts w:ascii="Times New Roman" w:hAnsi="Times New Roman" w:cs="Times New Roman"/>
          <w:sz w:val="24"/>
          <w:szCs w:val="24"/>
          <w:lang w:val="en-US"/>
        </w:rPr>
        <w:t>question</w:t>
      </w:r>
      <w:r w:rsidR="00983C22" w:rsidRPr="009373C0">
        <w:rPr>
          <w:rFonts w:ascii="Times New Roman" w:hAnsi="Times New Roman" w:cs="Times New Roman"/>
          <w:sz w:val="24"/>
          <w:szCs w:val="24"/>
          <w:lang w:val="en-US"/>
        </w:rPr>
        <w:t xml:space="preserve"> since it can be both open-ended and closed. Since respondents have constrained options in the latter case, this might be a less precise measure of the mass public agenda compared to the former case. </w:t>
      </w:r>
      <w:r w:rsidR="00880582" w:rsidRPr="009373C0">
        <w:rPr>
          <w:rFonts w:ascii="Times New Roman" w:hAnsi="Times New Roman" w:cs="Times New Roman"/>
          <w:sz w:val="24"/>
          <w:szCs w:val="24"/>
          <w:lang w:val="en-US"/>
        </w:rPr>
        <w:t xml:space="preserve">Based on the information in each election study, we construct a dummy that takes the value 1 for </w:t>
      </w:r>
      <w:r w:rsidR="00344B0D" w:rsidRPr="009373C0">
        <w:rPr>
          <w:rFonts w:ascii="Times New Roman" w:hAnsi="Times New Roman" w:cs="Times New Roman"/>
          <w:sz w:val="24"/>
          <w:szCs w:val="24"/>
          <w:lang w:val="en-US"/>
        </w:rPr>
        <w:t xml:space="preserve">closed answer format </w:t>
      </w:r>
      <w:r w:rsidR="00880582" w:rsidRPr="009373C0">
        <w:rPr>
          <w:rFonts w:ascii="Times New Roman" w:hAnsi="Times New Roman" w:cs="Times New Roman"/>
          <w:sz w:val="24"/>
          <w:szCs w:val="24"/>
          <w:lang w:val="en-US"/>
        </w:rPr>
        <w:t xml:space="preserve">(0 </w:t>
      </w:r>
      <w:r w:rsidR="00880582" w:rsidRPr="009373C0">
        <w:rPr>
          <w:rFonts w:ascii="Times New Roman" w:hAnsi="Times New Roman" w:cs="Times New Roman"/>
          <w:sz w:val="24"/>
          <w:szCs w:val="24"/>
          <w:lang w:val="en-US"/>
        </w:rPr>
        <w:lastRenderedPageBreak/>
        <w:t>otherwise).</w:t>
      </w:r>
      <w:r w:rsidR="000C13AF" w:rsidRPr="009373C0">
        <w:rPr>
          <w:rFonts w:ascii="Times New Roman" w:hAnsi="Times New Roman" w:cs="Times New Roman"/>
          <w:sz w:val="24"/>
          <w:szCs w:val="24"/>
          <w:lang w:val="en-US"/>
        </w:rPr>
        <w:t xml:space="preserve"> Observations using the closed answer format are applied in </w:t>
      </w:r>
      <w:r w:rsidR="00107716" w:rsidRPr="00A66FE2">
        <w:rPr>
          <w:rFonts w:ascii="Times New Roman" w:hAnsi="Times New Roman" w:cs="Times New Roman"/>
          <w:sz w:val="24"/>
          <w:szCs w:val="24"/>
          <w:lang w:val="en-US"/>
        </w:rPr>
        <w:t>6</w:t>
      </w:r>
      <w:r w:rsidR="000C13AF" w:rsidRPr="009373C0">
        <w:rPr>
          <w:rFonts w:ascii="Times New Roman" w:hAnsi="Times New Roman" w:cs="Times New Roman"/>
          <w:sz w:val="24"/>
          <w:szCs w:val="24"/>
          <w:lang w:val="en-US"/>
        </w:rPr>
        <w:t xml:space="preserve">% of the data. Further details in Appendix Section </w:t>
      </w:r>
      <w:r w:rsidR="000708E4" w:rsidRPr="009373C0">
        <w:rPr>
          <w:rFonts w:ascii="Times New Roman" w:hAnsi="Times New Roman" w:cs="Times New Roman"/>
          <w:sz w:val="24"/>
          <w:szCs w:val="24"/>
          <w:lang w:val="en-US"/>
        </w:rPr>
        <w:t>III</w:t>
      </w:r>
      <w:r w:rsidR="000C13AF" w:rsidRPr="009373C0">
        <w:rPr>
          <w:rFonts w:ascii="Times New Roman" w:hAnsi="Times New Roman" w:cs="Times New Roman"/>
          <w:sz w:val="24"/>
          <w:szCs w:val="24"/>
          <w:lang w:val="en-US"/>
        </w:rPr>
        <w:t>.</w:t>
      </w:r>
    </w:p>
    <w:p w14:paraId="3268E510" w14:textId="41717394" w:rsidR="00195428" w:rsidRDefault="00344B0D" w:rsidP="00C61BDB">
      <w:pPr>
        <w:pStyle w:val="Listeafsnit"/>
        <w:numPr>
          <w:ilvl w:val="0"/>
          <w:numId w:val="3"/>
        </w:numPr>
        <w:spacing w:line="360" w:lineRule="auto"/>
        <w:ind w:left="426"/>
        <w:rPr>
          <w:rFonts w:ascii="Times New Roman" w:eastAsia="Times New Roman" w:hAnsi="Times New Roman" w:cs="Times New Roman"/>
          <w:color w:val="000000"/>
          <w:sz w:val="24"/>
          <w:szCs w:val="24"/>
          <w:lang w:val="en-US"/>
        </w:rPr>
      </w:pPr>
      <w:r w:rsidRPr="00195428">
        <w:rPr>
          <w:rFonts w:ascii="Times New Roman" w:hAnsi="Times New Roman" w:cs="Times New Roman"/>
          <w:sz w:val="24"/>
          <w:szCs w:val="24"/>
          <w:lang w:val="en-US"/>
        </w:rPr>
        <w:t xml:space="preserve">We control for the media agenda since the party issue emphasis may never reach the public and influence their issue priorities if the media </w:t>
      </w:r>
      <w:r w:rsidR="005A5319" w:rsidRPr="00195428">
        <w:rPr>
          <w:rFonts w:ascii="Times New Roman" w:hAnsi="Times New Roman" w:cs="Times New Roman"/>
          <w:sz w:val="24"/>
          <w:szCs w:val="24"/>
          <w:lang w:val="en-US"/>
        </w:rPr>
        <w:t>d</w:t>
      </w:r>
      <w:r w:rsidRPr="00195428">
        <w:rPr>
          <w:rFonts w:ascii="Times New Roman" w:hAnsi="Times New Roman" w:cs="Times New Roman"/>
          <w:sz w:val="24"/>
          <w:szCs w:val="24"/>
          <w:lang w:val="en-US"/>
        </w:rPr>
        <w:t>oes not report on the party issue emphasis or the media agenda does not reflect the party issue emphasis. The media is a key messenger (</w:t>
      </w:r>
      <w:r w:rsidR="0044510B">
        <w:rPr>
          <w:rFonts w:ascii="Times New Roman" w:hAnsi="Times New Roman" w:cs="Times New Roman"/>
          <w:sz w:val="24"/>
          <w:szCs w:val="24"/>
          <w:lang w:val="en-US"/>
        </w:rPr>
        <w:t>Behr and Iyengar 1985; McCombs 2004</w:t>
      </w:r>
      <w:r w:rsidRPr="00195428">
        <w:rPr>
          <w:rFonts w:ascii="Times New Roman" w:hAnsi="Times New Roman" w:cs="Times New Roman"/>
          <w:sz w:val="24"/>
          <w:szCs w:val="24"/>
          <w:lang w:val="en-US"/>
        </w:rPr>
        <w:t xml:space="preserve">). </w:t>
      </w:r>
      <w:r w:rsidR="005A5319" w:rsidRPr="00A66FE2">
        <w:rPr>
          <w:rFonts w:ascii="Times New Roman" w:eastAsia="Times New Roman" w:hAnsi="Times New Roman" w:cs="Times New Roman"/>
          <w:color w:val="000000"/>
          <w:sz w:val="24"/>
          <w:szCs w:val="24"/>
          <w:lang w:val="en-US"/>
        </w:rPr>
        <w:t xml:space="preserve">Since no comprehensive, comparative database exists, we were able to </w:t>
      </w:r>
      <w:r w:rsidR="00097691" w:rsidRPr="00195428">
        <w:rPr>
          <w:rFonts w:ascii="Times New Roman" w:eastAsia="Times New Roman" w:hAnsi="Times New Roman" w:cs="Times New Roman"/>
          <w:color w:val="000000"/>
          <w:sz w:val="24"/>
          <w:szCs w:val="24"/>
          <w:lang w:val="en-US"/>
        </w:rPr>
        <w:t xml:space="preserve">locate and access data on </w:t>
      </w:r>
      <w:r w:rsidR="005A5319" w:rsidRPr="00A66FE2">
        <w:rPr>
          <w:rFonts w:ascii="Times New Roman" w:eastAsia="Times New Roman" w:hAnsi="Times New Roman" w:cs="Times New Roman"/>
          <w:color w:val="000000"/>
          <w:sz w:val="24"/>
          <w:szCs w:val="24"/>
          <w:lang w:val="en-US"/>
        </w:rPr>
        <w:t xml:space="preserve">Norway (2017), Denmark (2001-2019), Netherlands (1998-2017), France (2002), the UK (2001-2017), and the US (1996-2004). </w:t>
      </w:r>
      <w:r w:rsidR="00097691" w:rsidRPr="00195428">
        <w:rPr>
          <w:rFonts w:ascii="Times New Roman" w:eastAsia="Times New Roman" w:hAnsi="Times New Roman" w:cs="Times New Roman"/>
          <w:color w:val="000000"/>
          <w:sz w:val="24"/>
          <w:szCs w:val="24"/>
          <w:lang w:val="en-US"/>
        </w:rPr>
        <w:t xml:space="preserve">These </w:t>
      </w:r>
      <w:r w:rsidR="005A5319" w:rsidRPr="00A66FE2">
        <w:rPr>
          <w:rFonts w:ascii="Times New Roman" w:eastAsia="Times New Roman" w:hAnsi="Times New Roman" w:cs="Times New Roman"/>
          <w:color w:val="000000"/>
          <w:sz w:val="24"/>
          <w:szCs w:val="24"/>
          <w:lang w:val="en-US"/>
        </w:rPr>
        <w:t xml:space="preserve">media data </w:t>
      </w:r>
      <w:r w:rsidR="00097691" w:rsidRPr="00195428">
        <w:rPr>
          <w:rFonts w:ascii="Times New Roman" w:eastAsia="Times New Roman" w:hAnsi="Times New Roman" w:cs="Times New Roman"/>
          <w:color w:val="000000"/>
          <w:sz w:val="24"/>
          <w:szCs w:val="24"/>
          <w:lang w:val="en-US"/>
        </w:rPr>
        <w:t xml:space="preserve">are </w:t>
      </w:r>
      <w:r w:rsidR="005A5319" w:rsidRPr="00A66FE2">
        <w:rPr>
          <w:rFonts w:ascii="Times New Roman" w:eastAsia="Times New Roman" w:hAnsi="Times New Roman" w:cs="Times New Roman"/>
          <w:color w:val="000000"/>
          <w:sz w:val="24"/>
          <w:szCs w:val="24"/>
          <w:lang w:val="en-US"/>
        </w:rPr>
        <w:t xml:space="preserve">coded using the CAP codebook </w:t>
      </w:r>
      <w:r w:rsidR="00097691" w:rsidRPr="00195428">
        <w:rPr>
          <w:rFonts w:ascii="Times New Roman" w:eastAsia="Times New Roman" w:hAnsi="Times New Roman" w:cs="Times New Roman"/>
          <w:color w:val="000000"/>
          <w:sz w:val="24"/>
          <w:szCs w:val="24"/>
          <w:lang w:val="en-US"/>
        </w:rPr>
        <w:t xml:space="preserve">which </w:t>
      </w:r>
      <w:r w:rsidR="005A5319" w:rsidRPr="00A66FE2">
        <w:rPr>
          <w:rFonts w:ascii="Times New Roman" w:eastAsia="Times New Roman" w:hAnsi="Times New Roman" w:cs="Times New Roman"/>
          <w:color w:val="000000"/>
          <w:sz w:val="24"/>
          <w:szCs w:val="24"/>
          <w:lang w:val="en-US"/>
        </w:rPr>
        <w:t>we also apply to code our independent and dependent variables</w:t>
      </w:r>
      <w:r w:rsidR="00923D06" w:rsidRPr="00195428">
        <w:rPr>
          <w:rFonts w:ascii="Times New Roman" w:eastAsia="Times New Roman" w:hAnsi="Times New Roman" w:cs="Times New Roman"/>
          <w:color w:val="000000"/>
          <w:sz w:val="24"/>
          <w:szCs w:val="24"/>
          <w:lang w:val="en-US"/>
        </w:rPr>
        <w:t>. T</w:t>
      </w:r>
      <w:r w:rsidR="005A5319" w:rsidRPr="00A66FE2">
        <w:rPr>
          <w:rFonts w:ascii="Times New Roman" w:eastAsia="Times New Roman" w:hAnsi="Times New Roman" w:cs="Times New Roman"/>
          <w:color w:val="000000"/>
          <w:sz w:val="24"/>
          <w:szCs w:val="24"/>
          <w:lang w:val="en-US"/>
        </w:rPr>
        <w:t>he media data cover all issues in our analysis – for the country-years covered by the media data. The media data covers 45% of our data. Average media attention to an issue in this data is 3.8% with a standard devia</w:t>
      </w:r>
      <w:r w:rsidR="003124F4">
        <w:rPr>
          <w:rFonts w:ascii="Times New Roman" w:eastAsia="Times New Roman" w:hAnsi="Times New Roman" w:cs="Times New Roman"/>
          <w:color w:val="000000"/>
          <w:sz w:val="24"/>
          <w:szCs w:val="24"/>
          <w:lang w:val="en-US"/>
        </w:rPr>
        <w:t>t</w:t>
      </w:r>
      <w:r w:rsidR="005A5319" w:rsidRPr="00A66FE2">
        <w:rPr>
          <w:rFonts w:ascii="Times New Roman" w:eastAsia="Times New Roman" w:hAnsi="Times New Roman" w:cs="Times New Roman"/>
          <w:color w:val="000000"/>
          <w:sz w:val="24"/>
          <w:szCs w:val="24"/>
          <w:lang w:val="en-US"/>
        </w:rPr>
        <w:t>ion of 3.4%. Minimum attention is 0%, maximum attention is 38.8%.</w:t>
      </w:r>
      <w:r w:rsidR="00923D06" w:rsidRPr="00A66FE2">
        <w:rPr>
          <w:rFonts w:ascii="Times New Roman" w:eastAsia="Times New Roman" w:hAnsi="Times New Roman" w:cs="Times New Roman"/>
          <w:color w:val="000000"/>
          <w:sz w:val="24"/>
          <w:szCs w:val="24"/>
          <w:lang w:val="en-US"/>
        </w:rPr>
        <w:t xml:space="preserve"> </w:t>
      </w:r>
      <w:r w:rsidR="005A5319" w:rsidRPr="00A66FE2">
        <w:rPr>
          <w:rFonts w:ascii="Times New Roman" w:eastAsia="Times New Roman" w:hAnsi="Times New Roman" w:cs="Times New Roman"/>
          <w:color w:val="000000"/>
          <w:sz w:val="24"/>
          <w:szCs w:val="24"/>
          <w:lang w:val="en-US"/>
        </w:rPr>
        <w:t>We use the following sources: We download data on the UK and the US from the CAP-homepage (</w:t>
      </w:r>
      <w:hyperlink r:id="rId11" w:history="1">
        <w:r w:rsidR="005A5319" w:rsidRPr="00A66FE2">
          <w:rPr>
            <w:rStyle w:val="Hyperlink"/>
            <w:rFonts w:ascii="Times New Roman" w:eastAsia="Times New Roman" w:hAnsi="Times New Roman" w:cs="Times New Roman"/>
            <w:sz w:val="24"/>
            <w:szCs w:val="24"/>
            <w:lang w:val="en-US"/>
          </w:rPr>
          <w:t>www.comparativeagendas.net</w:t>
        </w:r>
      </w:hyperlink>
      <w:r w:rsidR="005A5319" w:rsidRPr="00A66FE2">
        <w:rPr>
          <w:rFonts w:ascii="Times New Roman" w:eastAsia="Times New Roman" w:hAnsi="Times New Roman" w:cs="Times New Roman"/>
          <w:color w:val="000000"/>
          <w:sz w:val="24"/>
          <w:szCs w:val="24"/>
          <w:lang w:val="en-US"/>
        </w:rPr>
        <w:t>)</w:t>
      </w:r>
      <w:r w:rsidR="00923D06" w:rsidRPr="00195428">
        <w:rPr>
          <w:rFonts w:ascii="Times New Roman" w:eastAsia="Times New Roman" w:hAnsi="Times New Roman" w:cs="Times New Roman"/>
          <w:color w:val="000000"/>
          <w:sz w:val="24"/>
          <w:szCs w:val="24"/>
          <w:lang w:val="en-US"/>
        </w:rPr>
        <w:t xml:space="preserve">; </w:t>
      </w:r>
      <w:r w:rsidR="005A5319" w:rsidRPr="00A66FE2">
        <w:rPr>
          <w:rFonts w:ascii="Times New Roman" w:eastAsia="Times New Roman" w:hAnsi="Times New Roman" w:cs="Times New Roman"/>
          <w:color w:val="000000"/>
          <w:sz w:val="24"/>
          <w:szCs w:val="24"/>
          <w:lang w:val="en-US"/>
        </w:rPr>
        <w:t>We use the replication file from Vliegenthart et al. 2016 which includes data on Netherlands, Denmark, France, UK</w:t>
      </w:r>
      <w:r w:rsidR="00195428" w:rsidRPr="00195428">
        <w:rPr>
          <w:rFonts w:ascii="Times New Roman" w:eastAsia="Times New Roman" w:hAnsi="Times New Roman" w:cs="Times New Roman"/>
          <w:color w:val="000000"/>
          <w:sz w:val="24"/>
          <w:szCs w:val="24"/>
          <w:lang w:val="en-US"/>
        </w:rPr>
        <w:t xml:space="preserve">; </w:t>
      </w:r>
      <w:r w:rsidR="005A5319" w:rsidRPr="00A66FE2">
        <w:rPr>
          <w:rFonts w:ascii="Times New Roman" w:eastAsia="Times New Roman" w:hAnsi="Times New Roman" w:cs="Times New Roman"/>
          <w:color w:val="000000"/>
          <w:sz w:val="24"/>
          <w:szCs w:val="24"/>
          <w:lang w:val="en-US"/>
        </w:rPr>
        <w:t xml:space="preserve">We use data from the MaML dataset (Thesen &amp; </w:t>
      </w:r>
      <w:r w:rsidR="005A5319" w:rsidRPr="00A66FE2">
        <w:rPr>
          <w:rFonts w:ascii="Times New Roman" w:hAnsi="Times New Roman" w:cs="Times New Roman"/>
          <w:sz w:val="24"/>
          <w:szCs w:val="24"/>
          <w:lang w:val="en-US"/>
        </w:rPr>
        <w:t>De Vries, 2024</w:t>
      </w:r>
      <w:r w:rsidR="005A5319" w:rsidRPr="00A66FE2">
        <w:rPr>
          <w:rFonts w:ascii="Times New Roman" w:eastAsia="Times New Roman" w:hAnsi="Times New Roman" w:cs="Times New Roman"/>
          <w:color w:val="000000"/>
          <w:sz w:val="24"/>
          <w:szCs w:val="24"/>
          <w:lang w:val="en-US"/>
        </w:rPr>
        <w:t xml:space="preserve">) that includes data on Norway, Denmark, Belgium, the Netherlands and UK. </w:t>
      </w:r>
      <w:r w:rsidR="00195428" w:rsidRPr="00A66FE2">
        <w:rPr>
          <w:rFonts w:ascii="Times New Roman" w:eastAsia="Times New Roman" w:hAnsi="Times New Roman" w:cs="Times New Roman"/>
          <w:color w:val="000000"/>
          <w:sz w:val="24"/>
          <w:szCs w:val="24"/>
          <w:lang w:val="en-US"/>
        </w:rPr>
        <w:t>Since these data have been collected and coded using the CAP-codebook, we can combine them without further recoding. If more than one observation exists for a country in a year on an issue, we use the average.</w:t>
      </w:r>
    </w:p>
    <w:p w14:paraId="2CA083C1" w14:textId="1827A315" w:rsidR="001C1037" w:rsidRPr="0009490B" w:rsidRDefault="003E26A3" w:rsidP="00C61BDB">
      <w:pPr>
        <w:pStyle w:val="Listeafsnit"/>
        <w:numPr>
          <w:ilvl w:val="0"/>
          <w:numId w:val="3"/>
        </w:numPr>
        <w:spacing w:line="360" w:lineRule="auto"/>
        <w:ind w:left="426"/>
        <w:rPr>
          <w:rFonts w:ascii="Times New Roman" w:hAnsi="Times New Roman" w:cs="Times New Roman"/>
          <w:sz w:val="24"/>
          <w:szCs w:val="24"/>
          <w:lang w:val="en-US"/>
        </w:rPr>
      </w:pPr>
      <w:r w:rsidRPr="0009490B">
        <w:rPr>
          <w:rFonts w:ascii="Times New Roman" w:hAnsi="Times New Roman" w:cs="Times New Roman"/>
          <w:sz w:val="24"/>
          <w:szCs w:val="24"/>
          <w:lang w:val="en-US"/>
        </w:rPr>
        <w:t xml:space="preserve">We make estimations </w:t>
      </w:r>
      <w:r w:rsidR="0035690C" w:rsidRPr="0009490B">
        <w:rPr>
          <w:rFonts w:ascii="Times New Roman" w:hAnsi="Times New Roman" w:cs="Times New Roman"/>
          <w:sz w:val="24"/>
          <w:szCs w:val="24"/>
          <w:lang w:val="en-US"/>
        </w:rPr>
        <w:t xml:space="preserve">with alternative national conditions measures. Instead of asylum seekers on the issue of immigration, we measure </w:t>
      </w:r>
      <w:r w:rsidR="009B683B" w:rsidRPr="0009490B">
        <w:rPr>
          <w:rFonts w:ascii="Times New Roman" w:hAnsi="Times New Roman" w:cs="Times New Roman"/>
          <w:sz w:val="24"/>
          <w:szCs w:val="24"/>
          <w:lang w:val="en-US"/>
        </w:rPr>
        <w:t xml:space="preserve">the </w:t>
      </w:r>
      <w:r w:rsidR="009B683B" w:rsidRPr="00A66FE2">
        <w:rPr>
          <w:rFonts w:ascii="Times New Roman" w:eastAsia="Times New Roman" w:hAnsi="Times New Roman" w:cs="Times New Roman"/>
          <w:color w:val="000000"/>
          <w:sz w:val="24"/>
          <w:szCs w:val="24"/>
          <w:lang w:val="en-US"/>
        </w:rPr>
        <w:t xml:space="preserve">foreign born % of the population (the migration stock) based on World Bank data. </w:t>
      </w:r>
      <w:r w:rsidR="0035690C" w:rsidRPr="0009490B">
        <w:rPr>
          <w:rFonts w:ascii="Times New Roman" w:hAnsi="Times New Roman" w:cs="Times New Roman"/>
          <w:sz w:val="24"/>
          <w:szCs w:val="24"/>
          <w:lang w:val="en-US"/>
        </w:rPr>
        <w:t xml:space="preserve">Instead of </w:t>
      </w:r>
      <w:r w:rsidR="001C1037" w:rsidRPr="0009490B">
        <w:rPr>
          <w:rFonts w:ascii="Times New Roman" w:hAnsi="Times New Roman" w:cs="Times New Roman"/>
          <w:sz w:val="24"/>
          <w:szCs w:val="24"/>
          <w:lang w:val="en-US"/>
        </w:rPr>
        <w:t xml:space="preserve">the proportion of children in the population on the issue of education, we measure </w:t>
      </w:r>
      <w:r w:rsidR="00271B81" w:rsidRPr="00A66FE2">
        <w:rPr>
          <w:rFonts w:ascii="Times New Roman" w:eastAsia="Times New Roman" w:hAnsi="Times New Roman" w:cs="Times New Roman"/>
          <w:color w:val="000000"/>
          <w:sz w:val="24"/>
          <w:szCs w:val="24"/>
          <w:lang w:val="en-US"/>
        </w:rPr>
        <w:t>the pupil/teacher ratio in primary education based on World Bank data.</w:t>
      </w:r>
      <w:r w:rsidR="009B683B" w:rsidRPr="00A66FE2">
        <w:rPr>
          <w:rFonts w:ascii="Times New Roman" w:eastAsia="Times New Roman" w:hAnsi="Times New Roman" w:cs="Times New Roman"/>
          <w:color w:val="000000"/>
          <w:sz w:val="24"/>
          <w:szCs w:val="24"/>
          <w:lang w:val="en-US"/>
        </w:rPr>
        <w:t xml:space="preserve"> </w:t>
      </w:r>
      <w:r w:rsidR="001C1037" w:rsidRPr="0009490B">
        <w:rPr>
          <w:rFonts w:ascii="Times New Roman" w:hAnsi="Times New Roman" w:cs="Times New Roman"/>
          <w:sz w:val="24"/>
          <w:szCs w:val="24"/>
          <w:lang w:val="en-US"/>
        </w:rPr>
        <w:t>Instead of the proportion of elderly people in the population on the issue of welfare, we employ a measure of</w:t>
      </w:r>
      <w:r w:rsidR="00071640" w:rsidRPr="0009490B">
        <w:rPr>
          <w:rFonts w:ascii="Times New Roman" w:hAnsi="Times New Roman" w:cs="Times New Roman"/>
          <w:sz w:val="24"/>
          <w:szCs w:val="24"/>
          <w:lang w:val="en-US"/>
        </w:rPr>
        <w:t xml:space="preserve"> inequality, the </w:t>
      </w:r>
      <w:r w:rsidR="0009490B">
        <w:rPr>
          <w:rFonts w:ascii="Times New Roman" w:hAnsi="Times New Roman" w:cs="Times New Roman"/>
          <w:sz w:val="24"/>
          <w:szCs w:val="24"/>
          <w:lang w:val="en-US"/>
        </w:rPr>
        <w:t>G</w:t>
      </w:r>
      <w:r w:rsidR="00071640" w:rsidRPr="0009490B">
        <w:rPr>
          <w:rFonts w:ascii="Times New Roman" w:hAnsi="Times New Roman" w:cs="Times New Roman"/>
          <w:sz w:val="24"/>
          <w:szCs w:val="24"/>
          <w:lang w:val="en-US"/>
        </w:rPr>
        <w:t xml:space="preserve">ini-coefficient, from the World Bank database. </w:t>
      </w:r>
      <w:r w:rsidR="00F7198F" w:rsidRPr="00A66FE2">
        <w:rPr>
          <w:rFonts w:ascii="Times New Roman" w:eastAsia="Times New Roman" w:hAnsi="Times New Roman" w:cs="Times New Roman"/>
          <w:color w:val="000000"/>
          <w:sz w:val="24"/>
          <w:szCs w:val="24"/>
          <w:lang w:val="en-US"/>
        </w:rPr>
        <w:t>For each measure, we interpolated data linearly to cover missing data points.</w:t>
      </w:r>
    </w:p>
    <w:p w14:paraId="52D507AE" w14:textId="24EB5AEE" w:rsidR="001C1037" w:rsidRDefault="001C1037" w:rsidP="00A66FE2">
      <w:pPr>
        <w:pStyle w:val="Listeafsnit"/>
        <w:spacing w:line="360" w:lineRule="auto"/>
        <w:rPr>
          <w:rFonts w:ascii="Times New Roman" w:eastAsia="Times New Roman" w:hAnsi="Times New Roman" w:cs="Times New Roman"/>
          <w:color w:val="000000"/>
          <w:sz w:val="24"/>
          <w:szCs w:val="24"/>
          <w:lang w:val="en-US"/>
        </w:rPr>
      </w:pPr>
    </w:p>
    <w:p w14:paraId="410B5833" w14:textId="77777777" w:rsidR="001101C1" w:rsidRPr="001101C1" w:rsidRDefault="001101C1" w:rsidP="001101C1">
      <w:pPr>
        <w:spacing w:line="360" w:lineRule="auto"/>
        <w:ind w:left="567" w:hanging="567"/>
        <w:rPr>
          <w:rFonts w:ascii="Times New Roman" w:hAnsi="Times New Roman" w:cs="Times New Roman"/>
          <w:b/>
          <w:bCs/>
          <w:sz w:val="24"/>
          <w:szCs w:val="24"/>
          <w:lang w:val="en-US"/>
        </w:rPr>
      </w:pPr>
      <w:r w:rsidRPr="001101C1">
        <w:rPr>
          <w:rFonts w:ascii="Times New Roman" w:hAnsi="Times New Roman" w:cs="Times New Roman"/>
          <w:b/>
          <w:bCs/>
          <w:sz w:val="24"/>
          <w:szCs w:val="24"/>
          <w:lang w:val="en-US"/>
        </w:rPr>
        <w:t>References</w:t>
      </w:r>
    </w:p>
    <w:p w14:paraId="76EDB4C5" w14:textId="01DE1D01" w:rsidR="007D18F0" w:rsidRDefault="00064B3F" w:rsidP="001101C1">
      <w:pPr>
        <w:spacing w:line="360" w:lineRule="auto"/>
        <w:ind w:left="567" w:hanging="567"/>
        <w:rPr>
          <w:rFonts w:ascii="Times New Roman" w:eastAsia="Times New Roman" w:hAnsi="Times New Roman" w:cs="Times New Roman"/>
          <w:color w:val="000000"/>
          <w:sz w:val="24"/>
          <w:szCs w:val="24"/>
          <w:lang w:val="en-US"/>
        </w:rPr>
      </w:pPr>
      <w:r w:rsidRPr="0057260B">
        <w:rPr>
          <w:rFonts w:ascii="Times New Roman" w:hAnsi="Times New Roman" w:cs="Times New Roman"/>
          <w:sz w:val="24"/>
          <w:szCs w:val="24"/>
          <w:lang w:val="en-US"/>
        </w:rPr>
        <w:t>Armingeon, Klaus, Engler, Sarah, Leemann Lucas, and David Weisstanner. 2023.</w:t>
      </w:r>
      <w:r>
        <w:rPr>
          <w:rFonts w:ascii="Times New Roman" w:hAnsi="Times New Roman" w:cs="Times New Roman"/>
          <w:sz w:val="24"/>
          <w:szCs w:val="24"/>
          <w:lang w:val="en-US"/>
        </w:rPr>
        <w:t xml:space="preserve"> </w:t>
      </w:r>
      <w:r w:rsidRPr="0057260B">
        <w:rPr>
          <w:rFonts w:ascii="Times New Roman" w:hAnsi="Times New Roman" w:cs="Times New Roman"/>
          <w:i/>
          <w:iCs/>
          <w:sz w:val="24"/>
          <w:szCs w:val="24"/>
          <w:lang w:val="en-US"/>
        </w:rPr>
        <w:t>Comparative Political Data Set 1960-2021</w:t>
      </w:r>
      <w:r w:rsidRPr="0057260B">
        <w:rPr>
          <w:rFonts w:ascii="Times New Roman" w:hAnsi="Times New Roman" w:cs="Times New Roman"/>
          <w:sz w:val="24"/>
          <w:szCs w:val="24"/>
          <w:lang w:val="en-US"/>
        </w:rPr>
        <w:t>. Zurich/Lueneburg/Lucerne: University of Zurich, Leuphana, University Lueneburg, and University of Lucerne.</w:t>
      </w:r>
    </w:p>
    <w:p w14:paraId="4B5A719D" w14:textId="77777777" w:rsidR="007D18F0" w:rsidRPr="00BD1F4F" w:rsidRDefault="007D18F0" w:rsidP="001101C1">
      <w:pPr>
        <w:spacing w:line="360" w:lineRule="auto"/>
        <w:ind w:left="567" w:hanging="567"/>
        <w:rPr>
          <w:rFonts w:ascii="Times New Roman" w:hAnsi="Times New Roman" w:cs="Times New Roman"/>
          <w:sz w:val="24"/>
          <w:szCs w:val="24"/>
          <w:lang w:val="en-GB"/>
        </w:rPr>
      </w:pPr>
      <w:r w:rsidRPr="00BD1F4F">
        <w:rPr>
          <w:rFonts w:ascii="Times New Roman" w:hAnsi="Times New Roman" w:cs="Times New Roman"/>
          <w:sz w:val="24"/>
          <w:szCs w:val="24"/>
          <w:lang w:val="en-GB"/>
        </w:rPr>
        <w:lastRenderedPageBreak/>
        <w:t xml:space="preserve">Behr, Roy and Shanto Iyengar. 1985. ‘Television News, RealWorld Cues, and Changes in the Public Opinion’, </w:t>
      </w:r>
      <w:r w:rsidRPr="00BD1F4F">
        <w:rPr>
          <w:rFonts w:ascii="Times New Roman" w:eastAsia="AdvTimes-i" w:hAnsi="Times New Roman" w:cs="Times New Roman"/>
          <w:i/>
          <w:iCs/>
          <w:sz w:val="24"/>
          <w:szCs w:val="24"/>
          <w:lang w:val="en-GB"/>
        </w:rPr>
        <w:t>Public Opinion Quarterly</w:t>
      </w:r>
      <w:r w:rsidRPr="00BD1F4F">
        <w:rPr>
          <w:rFonts w:ascii="Times New Roman" w:hAnsi="Times New Roman" w:cs="Times New Roman"/>
          <w:sz w:val="24"/>
          <w:szCs w:val="24"/>
          <w:lang w:val="en-GB"/>
        </w:rPr>
        <w:t>, 49: 38-57.</w:t>
      </w:r>
    </w:p>
    <w:p w14:paraId="61034390" w14:textId="0CDA9179" w:rsidR="0049751C" w:rsidRPr="00BD1F4F" w:rsidRDefault="0049751C" w:rsidP="001101C1">
      <w:pPr>
        <w:spacing w:line="360" w:lineRule="auto"/>
        <w:ind w:left="567" w:hanging="567"/>
        <w:rPr>
          <w:rFonts w:ascii="Times New Roman" w:eastAsia="Times New Roman" w:hAnsi="Times New Roman" w:cs="Times New Roman"/>
          <w:color w:val="000000"/>
          <w:sz w:val="24"/>
          <w:szCs w:val="24"/>
          <w:lang w:val="en-GB"/>
        </w:rPr>
      </w:pPr>
      <w:r w:rsidRPr="00BD1F4F">
        <w:rPr>
          <w:rFonts w:ascii="Times New Roman" w:eastAsia="Times New Roman" w:hAnsi="Times New Roman" w:cs="Times New Roman"/>
          <w:color w:val="000000"/>
          <w:sz w:val="24"/>
          <w:szCs w:val="24"/>
          <w:lang w:val="en-GB"/>
        </w:rPr>
        <w:t>Jennings, Will, and Christopher Wlezien 2011. "Distinguishing between most important problems and issues?"</w:t>
      </w:r>
      <w:r w:rsidR="00874AA9" w:rsidRPr="00BD1F4F">
        <w:rPr>
          <w:rFonts w:ascii="Times New Roman" w:eastAsia="Times New Roman" w:hAnsi="Times New Roman" w:cs="Times New Roman"/>
          <w:color w:val="000000"/>
          <w:sz w:val="24"/>
          <w:szCs w:val="24"/>
          <w:lang w:val="en-GB"/>
        </w:rPr>
        <w:t>,</w:t>
      </w:r>
      <w:r w:rsidRPr="00BD1F4F">
        <w:rPr>
          <w:rFonts w:ascii="Times New Roman" w:eastAsia="Times New Roman" w:hAnsi="Times New Roman" w:cs="Times New Roman"/>
          <w:color w:val="000000"/>
          <w:sz w:val="24"/>
          <w:szCs w:val="24"/>
          <w:lang w:val="en-GB"/>
        </w:rPr>
        <w:t xml:space="preserve"> </w:t>
      </w:r>
      <w:r w:rsidRPr="00BD1F4F">
        <w:rPr>
          <w:rFonts w:ascii="Times New Roman" w:eastAsia="Times New Roman" w:hAnsi="Times New Roman" w:cs="Times New Roman"/>
          <w:i/>
          <w:iCs/>
          <w:color w:val="000000"/>
          <w:sz w:val="24"/>
          <w:szCs w:val="24"/>
          <w:lang w:val="en-GB"/>
        </w:rPr>
        <w:t>Public Opinion Quarterly</w:t>
      </w:r>
      <w:r w:rsidR="00874AA9" w:rsidRPr="00BD1F4F">
        <w:rPr>
          <w:rFonts w:ascii="Times New Roman" w:eastAsia="Times New Roman" w:hAnsi="Times New Roman" w:cs="Times New Roman"/>
          <w:i/>
          <w:iCs/>
          <w:color w:val="000000"/>
          <w:sz w:val="24"/>
          <w:szCs w:val="24"/>
          <w:lang w:val="en-GB"/>
        </w:rPr>
        <w:t>,</w:t>
      </w:r>
      <w:r w:rsidRPr="00BD1F4F">
        <w:rPr>
          <w:rFonts w:ascii="Times New Roman" w:eastAsia="Times New Roman" w:hAnsi="Times New Roman" w:cs="Times New Roman"/>
          <w:color w:val="000000"/>
          <w:sz w:val="24"/>
          <w:szCs w:val="24"/>
          <w:lang w:val="en-GB"/>
        </w:rPr>
        <w:t xml:space="preserve"> 75(3): 545-555.</w:t>
      </w:r>
    </w:p>
    <w:p w14:paraId="3C33873C" w14:textId="1E73F178" w:rsidR="007D18F0" w:rsidRPr="00A66FE2" w:rsidRDefault="007D18F0" w:rsidP="001101C1">
      <w:pPr>
        <w:spacing w:line="360" w:lineRule="auto"/>
        <w:ind w:left="567" w:hanging="567"/>
        <w:rPr>
          <w:rFonts w:ascii="Times New Roman" w:eastAsia="Times New Roman" w:hAnsi="Times New Roman" w:cs="Times New Roman"/>
          <w:color w:val="000000"/>
          <w:sz w:val="24"/>
          <w:szCs w:val="24"/>
          <w:lang w:val="en-US"/>
        </w:rPr>
      </w:pPr>
      <w:r w:rsidRPr="00BD1F4F">
        <w:rPr>
          <w:rFonts w:ascii="Times New Roman" w:hAnsi="Times New Roman" w:cs="Times New Roman"/>
          <w:sz w:val="24"/>
          <w:szCs w:val="24"/>
          <w:lang w:val="en-GB"/>
        </w:rPr>
        <w:t xml:space="preserve">McCombs, Maxwell. 2004. </w:t>
      </w:r>
      <w:r w:rsidRPr="00BD1F4F">
        <w:rPr>
          <w:rFonts w:ascii="Times New Roman" w:eastAsia="AdvTimes-i" w:hAnsi="Times New Roman" w:cs="Times New Roman"/>
          <w:i/>
          <w:iCs/>
          <w:sz w:val="24"/>
          <w:szCs w:val="24"/>
          <w:lang w:val="en-GB"/>
        </w:rPr>
        <w:t>Setting the Agenda: The Mass Media and Public Opinion</w:t>
      </w:r>
      <w:r w:rsidRPr="00BD1F4F">
        <w:rPr>
          <w:rFonts w:ascii="Times New Roman" w:eastAsia="AdvTimes-i" w:hAnsi="Times New Roman" w:cs="Times New Roman"/>
          <w:sz w:val="24"/>
          <w:szCs w:val="24"/>
          <w:lang w:val="en-GB"/>
        </w:rPr>
        <w:t xml:space="preserve">. </w:t>
      </w:r>
      <w:r w:rsidRPr="00BD1F4F">
        <w:rPr>
          <w:rFonts w:ascii="Times New Roman" w:hAnsi="Times New Roman" w:cs="Times New Roman"/>
          <w:sz w:val="24"/>
          <w:szCs w:val="24"/>
          <w:lang w:val="en-GB"/>
        </w:rPr>
        <w:t>Cambridge: Polity.</w:t>
      </w:r>
    </w:p>
    <w:p w14:paraId="06D35F61" w14:textId="77777777" w:rsidR="00064B3F" w:rsidRDefault="00064B3F" w:rsidP="001101C1">
      <w:pPr>
        <w:spacing w:line="360" w:lineRule="auto"/>
        <w:ind w:left="567" w:hanging="567"/>
        <w:rPr>
          <w:rFonts w:ascii="Times New Roman" w:eastAsia="Times New Roman" w:hAnsi="Times New Roman" w:cs="Times New Roman"/>
          <w:color w:val="000000"/>
          <w:sz w:val="24"/>
          <w:szCs w:val="24"/>
          <w:lang w:val="en-US"/>
        </w:rPr>
      </w:pPr>
      <w:r w:rsidRPr="0057260B">
        <w:rPr>
          <w:rFonts w:ascii="Times New Roman" w:hAnsi="Times New Roman" w:cs="Times New Roman"/>
          <w:sz w:val="24"/>
          <w:szCs w:val="24"/>
          <w:lang w:val="en-US"/>
        </w:rPr>
        <w:t xml:space="preserve">Thesen, Gunnar and Erik De Vries (2024) ‘The MaML datasets: Political actors, topics and tone in 15 newspapers from Norway, Denmark, Belgium, the Netherlands and United Kingdom’, Harvard Dataverse, </w:t>
      </w:r>
      <w:hyperlink r:id="rId12" w:history="1">
        <w:r w:rsidRPr="0057260B">
          <w:rPr>
            <w:rStyle w:val="Hyperlink"/>
            <w:rFonts w:ascii="Times New Roman" w:hAnsi="Times New Roman" w:cs="Times New Roman"/>
            <w:sz w:val="24"/>
            <w:szCs w:val="24"/>
            <w:lang w:val="en-US"/>
          </w:rPr>
          <w:t>https://doi.org/10.7910/DVN/J6F4PP</w:t>
        </w:r>
      </w:hyperlink>
      <w:r w:rsidRPr="0057260B">
        <w:rPr>
          <w:rFonts w:ascii="Times New Roman" w:hAnsi="Times New Roman" w:cs="Times New Roman"/>
          <w:color w:val="22527B"/>
          <w:sz w:val="24"/>
          <w:szCs w:val="24"/>
          <w:lang w:val="en-US"/>
        </w:rPr>
        <w:t>.</w:t>
      </w:r>
    </w:p>
    <w:p w14:paraId="2F986E86" w14:textId="77777777" w:rsidR="00064B3F" w:rsidRPr="00BD1F4F" w:rsidRDefault="00195428" w:rsidP="001101C1">
      <w:pPr>
        <w:spacing w:line="360" w:lineRule="auto"/>
        <w:ind w:left="567" w:hanging="567"/>
        <w:rPr>
          <w:rFonts w:ascii="Times New Roman" w:hAnsi="Times New Roman" w:cs="Times New Roman"/>
          <w:sz w:val="24"/>
          <w:szCs w:val="24"/>
          <w:lang w:val="en-GB"/>
        </w:rPr>
      </w:pPr>
      <w:r w:rsidRPr="00A66FE2">
        <w:rPr>
          <w:rFonts w:ascii="Times New Roman" w:hAnsi="Times New Roman" w:cs="Times New Roman"/>
          <w:color w:val="1C1D1E"/>
          <w:sz w:val="24"/>
          <w:szCs w:val="24"/>
          <w:shd w:val="clear" w:color="auto" w:fill="FFFFFF"/>
          <w:lang w:val="en-US"/>
        </w:rPr>
        <w:t xml:space="preserve">Vliegenthart, R., Walgrave, S., Baumgartner, F.R., Bevan, S., Breunig, C., Brouard, S., Bonafont, L.C., Grossman, E., Jennings, W., Mortensen, P.B., Palau, A.M., Sciarini, P. And Tresch, A. (2016), Do the media set the parliamentary agenda? A comparative study in seven countries. </w:t>
      </w:r>
      <w:r w:rsidRPr="00A66FE2">
        <w:rPr>
          <w:rFonts w:ascii="Times New Roman" w:hAnsi="Times New Roman" w:cs="Times New Roman"/>
          <w:i/>
          <w:iCs/>
          <w:color w:val="1C1D1E"/>
          <w:sz w:val="24"/>
          <w:szCs w:val="24"/>
          <w:shd w:val="clear" w:color="auto" w:fill="FFFFFF"/>
          <w:lang w:val="en-US"/>
        </w:rPr>
        <w:t>European Journal of Political Research</w:t>
      </w:r>
      <w:r w:rsidRPr="00A66FE2">
        <w:rPr>
          <w:rFonts w:ascii="Times New Roman" w:hAnsi="Times New Roman" w:cs="Times New Roman"/>
          <w:color w:val="1C1D1E"/>
          <w:sz w:val="24"/>
          <w:szCs w:val="24"/>
          <w:shd w:val="clear" w:color="auto" w:fill="FFFFFF"/>
          <w:lang w:val="en-US"/>
        </w:rPr>
        <w:t>, 55: 283-301.</w:t>
      </w:r>
      <w:r w:rsidRPr="00A66FE2">
        <w:rPr>
          <w:rFonts w:ascii="Times New Roman" w:hAnsi="Times New Roman" w:cs="Times New Roman"/>
          <w:sz w:val="24"/>
          <w:szCs w:val="24"/>
          <w:lang w:val="en-US"/>
        </w:rPr>
        <w:t xml:space="preserve"> </w:t>
      </w:r>
      <w:hyperlink r:id="rId13" w:history="1">
        <w:r w:rsidRPr="00A66FE2">
          <w:rPr>
            <w:rStyle w:val="Hyperlink"/>
            <w:rFonts w:ascii="Times New Roman" w:hAnsi="Times New Roman" w:cs="Times New Roman"/>
            <w:color w:val="1E5BAB"/>
            <w:sz w:val="24"/>
            <w:szCs w:val="24"/>
            <w:shd w:val="clear" w:color="auto" w:fill="FFFFFF"/>
            <w:lang w:val="en-US"/>
          </w:rPr>
          <w:t>https://doi.org/10.1111/1475-6765.12134</w:t>
        </w:r>
      </w:hyperlink>
      <w:r w:rsidR="00064B3F" w:rsidRPr="00BD1F4F">
        <w:rPr>
          <w:rFonts w:ascii="Times New Roman" w:hAnsi="Times New Roman" w:cs="Times New Roman"/>
          <w:sz w:val="24"/>
          <w:szCs w:val="24"/>
          <w:lang w:val="en-GB"/>
        </w:rPr>
        <w:t>.</w:t>
      </w:r>
    </w:p>
    <w:p w14:paraId="247775B8" w14:textId="4647125E" w:rsidR="00064B3F" w:rsidRPr="00A66FE2" w:rsidRDefault="00064B3F" w:rsidP="001101C1">
      <w:pPr>
        <w:spacing w:line="360" w:lineRule="auto"/>
        <w:ind w:left="567" w:hanging="567"/>
        <w:rPr>
          <w:rFonts w:ascii="Times New Roman" w:eastAsia="Times New Roman" w:hAnsi="Times New Roman" w:cs="Times New Roman"/>
          <w:color w:val="000000"/>
          <w:sz w:val="24"/>
          <w:szCs w:val="24"/>
          <w:lang w:val="en-US"/>
        </w:rPr>
      </w:pPr>
      <w:r w:rsidRPr="002B2412">
        <w:rPr>
          <w:rFonts w:ascii="Times New Roman" w:hAnsi="Times New Roman" w:cs="Times New Roman"/>
          <w:sz w:val="24"/>
          <w:szCs w:val="24"/>
          <w:lang w:val="en-GB"/>
        </w:rPr>
        <w:t xml:space="preserve">Wlezien, Chris (2005). “On the salience of political issues: The problem with ‘most important problem’”, </w:t>
      </w:r>
      <w:r w:rsidRPr="00A66FE2">
        <w:rPr>
          <w:rFonts w:ascii="Times New Roman" w:hAnsi="Times New Roman" w:cs="Times New Roman"/>
          <w:i/>
          <w:iCs/>
          <w:sz w:val="24"/>
          <w:szCs w:val="24"/>
          <w:lang w:val="en-GB"/>
        </w:rPr>
        <w:t>Electoral Studies</w:t>
      </w:r>
      <w:r w:rsidRPr="002B2412">
        <w:rPr>
          <w:rFonts w:ascii="Times New Roman" w:hAnsi="Times New Roman" w:cs="Times New Roman"/>
          <w:sz w:val="24"/>
          <w:szCs w:val="24"/>
          <w:lang w:val="en-GB"/>
        </w:rPr>
        <w:t xml:space="preserve"> 24 (2005) 555-579.</w:t>
      </w:r>
    </w:p>
    <w:p w14:paraId="372B8063" w14:textId="77777777" w:rsidR="008953C6" w:rsidRPr="00A66FE2" w:rsidRDefault="008953C6">
      <w:pPr>
        <w:rPr>
          <w:rFonts w:ascii="Times New Roman" w:hAnsi="Times New Roman" w:cs="Times New Roman"/>
          <w:sz w:val="24"/>
          <w:szCs w:val="24"/>
          <w:lang w:val="en-US"/>
        </w:rPr>
      </w:pPr>
    </w:p>
    <w:p w14:paraId="25C0AE6B" w14:textId="1C764681" w:rsidR="0022008F" w:rsidRPr="008473BC" w:rsidRDefault="0022008F" w:rsidP="0022008F">
      <w:pPr>
        <w:spacing w:after="0"/>
        <w:rPr>
          <w:rFonts w:ascii="Times New Roman" w:hAnsi="Times New Roman" w:cs="Times New Roman"/>
          <w:sz w:val="24"/>
          <w:szCs w:val="24"/>
          <w:lang w:val="en-US"/>
        </w:rPr>
      </w:pPr>
      <w:r w:rsidRPr="008473BC">
        <w:rPr>
          <w:rFonts w:ascii="Times New Roman" w:hAnsi="Times New Roman" w:cs="Times New Roman"/>
          <w:b/>
          <w:sz w:val="24"/>
          <w:szCs w:val="24"/>
          <w:lang w:val="en-US"/>
        </w:rPr>
        <w:t xml:space="preserve">Table </w:t>
      </w:r>
      <w:r w:rsidR="00A653E6">
        <w:rPr>
          <w:rFonts w:ascii="Times New Roman" w:hAnsi="Times New Roman" w:cs="Times New Roman"/>
          <w:b/>
          <w:sz w:val="24"/>
          <w:szCs w:val="24"/>
          <w:lang w:val="en-US"/>
        </w:rPr>
        <w:t>A8</w:t>
      </w:r>
      <w:r w:rsidRPr="008473BC">
        <w:rPr>
          <w:rFonts w:ascii="Times New Roman" w:hAnsi="Times New Roman" w:cs="Times New Roman"/>
          <w:sz w:val="24"/>
          <w:szCs w:val="24"/>
          <w:lang w:val="en-US"/>
        </w:rPr>
        <w:t>. The prediction of a party’s issue attention on its partisan constituency’s attention across seven issues in 13 countries, 1971-20</w:t>
      </w:r>
      <w:r w:rsidR="005032CB">
        <w:rPr>
          <w:rFonts w:ascii="Times New Roman" w:hAnsi="Times New Roman" w:cs="Times New Roman"/>
          <w:sz w:val="24"/>
          <w:szCs w:val="24"/>
          <w:lang w:val="en-US"/>
        </w:rPr>
        <w:t>2</w:t>
      </w:r>
      <w:r w:rsidRPr="008473BC">
        <w:rPr>
          <w:rFonts w:ascii="Times New Roman" w:hAnsi="Times New Roman" w:cs="Times New Roman"/>
          <w:sz w:val="24"/>
          <w:szCs w:val="24"/>
          <w:lang w:val="en-US"/>
        </w:rPr>
        <w:t>1.</w:t>
      </w:r>
    </w:p>
    <w:tbl>
      <w:tblPr>
        <w:tblW w:w="9782" w:type="dxa"/>
        <w:tblLayout w:type="fixed"/>
        <w:tblLook w:val="0000" w:firstRow="0" w:lastRow="0" w:firstColumn="0" w:lastColumn="0" w:noHBand="0" w:noVBand="0"/>
      </w:tblPr>
      <w:tblGrid>
        <w:gridCol w:w="2552"/>
        <w:gridCol w:w="1134"/>
        <w:gridCol w:w="992"/>
        <w:gridCol w:w="992"/>
        <w:gridCol w:w="992"/>
        <w:gridCol w:w="992"/>
        <w:gridCol w:w="992"/>
        <w:gridCol w:w="1136"/>
      </w:tblGrid>
      <w:tr w:rsidR="00E9048D" w:rsidRPr="00D02A4F" w14:paraId="191473B2" w14:textId="4C8E19B2" w:rsidTr="00A66FE2">
        <w:trPr>
          <w:trHeight w:val="445"/>
        </w:trPr>
        <w:tc>
          <w:tcPr>
            <w:tcW w:w="2552" w:type="dxa"/>
            <w:tcBorders>
              <w:top w:val="single" w:sz="4" w:space="0" w:color="auto"/>
              <w:left w:val="nil"/>
              <w:bottom w:val="single" w:sz="4" w:space="0" w:color="auto"/>
              <w:right w:val="nil"/>
            </w:tcBorders>
          </w:tcPr>
          <w:p w14:paraId="6BEFFAA9" w14:textId="77777777" w:rsidR="00E9048D" w:rsidRPr="00A66FE2" w:rsidRDefault="00E9048D" w:rsidP="0045311A">
            <w:pPr>
              <w:widowControl w:val="0"/>
              <w:autoSpaceDE w:val="0"/>
              <w:autoSpaceDN w:val="0"/>
              <w:adjustRightInd w:val="0"/>
              <w:spacing w:after="0" w:line="240" w:lineRule="auto"/>
              <w:rPr>
                <w:rFonts w:ascii="Times New Roman" w:hAnsi="Times New Roman" w:cs="Times New Roman"/>
                <w:lang w:val="en-US"/>
              </w:rPr>
            </w:pPr>
          </w:p>
        </w:tc>
        <w:tc>
          <w:tcPr>
            <w:tcW w:w="7230" w:type="dxa"/>
            <w:gridSpan w:val="7"/>
            <w:tcBorders>
              <w:top w:val="single" w:sz="4" w:space="0" w:color="auto"/>
              <w:left w:val="nil"/>
              <w:bottom w:val="single" w:sz="4" w:space="0" w:color="auto"/>
              <w:right w:val="nil"/>
            </w:tcBorders>
            <w:shd w:val="clear" w:color="auto" w:fill="auto"/>
            <w:vAlign w:val="bottom"/>
          </w:tcPr>
          <w:p w14:paraId="027CA4A6" w14:textId="78BFA11A" w:rsidR="00E9048D" w:rsidRPr="008473BC" w:rsidRDefault="00E9048D" w:rsidP="00A66FE2">
            <w:pPr>
              <w:spacing w:after="0"/>
              <w:jc w:val="center"/>
              <w:rPr>
                <w:rFonts w:ascii="Times New Roman" w:hAnsi="Times New Roman" w:cs="Times New Roman"/>
                <w:lang w:val="en-US"/>
              </w:rPr>
            </w:pPr>
            <w:r w:rsidRPr="00A66FE2">
              <w:rPr>
                <w:rFonts w:ascii="Times New Roman" w:hAnsi="Times New Roman" w:cs="Times New Roman"/>
                <w:lang w:val="en-US"/>
              </w:rPr>
              <w:t xml:space="preserve">∆Party </w:t>
            </w:r>
            <w:r w:rsidRPr="00A66FE2">
              <w:rPr>
                <w:rFonts w:ascii="Times New Roman" w:hAnsi="Times New Roman" w:cs="Times New Roman"/>
                <w:i/>
                <w:lang w:val="en-US"/>
              </w:rPr>
              <w:t>k</w:t>
            </w:r>
            <w:r w:rsidRPr="00A66FE2">
              <w:rPr>
                <w:rFonts w:ascii="Times New Roman" w:hAnsi="Times New Roman" w:cs="Times New Roman"/>
                <w:lang w:val="en-US"/>
              </w:rPr>
              <w:t xml:space="preserve">’s supporters’ attention to issue area </w:t>
            </w:r>
            <w:r w:rsidRPr="00A66FE2">
              <w:rPr>
                <w:rFonts w:ascii="Times New Roman" w:hAnsi="Times New Roman" w:cs="Times New Roman"/>
                <w:i/>
                <w:lang w:val="en-US"/>
              </w:rPr>
              <w:t>j</w:t>
            </w:r>
            <w:r w:rsidRPr="00A66FE2" w:rsidDel="00E30E41">
              <w:rPr>
                <w:rFonts w:ascii="Times New Roman" w:hAnsi="Times New Roman" w:cs="Times New Roman"/>
                <w:i/>
                <w:lang w:val="en-US"/>
              </w:rPr>
              <w:t xml:space="preserve"> </w:t>
            </w:r>
            <w:r w:rsidRPr="00A66FE2">
              <w:rPr>
                <w:rFonts w:ascii="Times New Roman" w:hAnsi="Times New Roman" w:cs="Times New Roman"/>
                <w:lang w:val="en-US"/>
              </w:rPr>
              <w:t>(</w:t>
            </w:r>
            <w:r w:rsidRPr="00A66FE2">
              <w:rPr>
                <w:rFonts w:ascii="Times New Roman" w:hAnsi="Times New Roman" w:cs="Times New Roman"/>
                <w:i/>
                <w:iCs/>
                <w:lang w:val="en-US"/>
              </w:rPr>
              <w:t>t</w:t>
            </w:r>
            <w:r w:rsidRPr="00A66FE2">
              <w:rPr>
                <w:rFonts w:ascii="Times New Roman" w:hAnsi="Times New Roman" w:cs="Times New Roman"/>
                <w:lang w:val="en-US"/>
              </w:rPr>
              <w:t>)</w:t>
            </w:r>
          </w:p>
        </w:tc>
      </w:tr>
      <w:tr w:rsidR="0045311A" w:rsidRPr="008473BC" w14:paraId="183F61AD" w14:textId="77777777" w:rsidTr="00A66FE2">
        <w:tc>
          <w:tcPr>
            <w:tcW w:w="2552" w:type="dxa"/>
            <w:tcBorders>
              <w:top w:val="single" w:sz="4" w:space="0" w:color="auto"/>
              <w:left w:val="nil"/>
              <w:bottom w:val="single" w:sz="4" w:space="0" w:color="auto"/>
              <w:right w:val="nil"/>
            </w:tcBorders>
          </w:tcPr>
          <w:p w14:paraId="6D9D1AD9" w14:textId="77777777" w:rsidR="0045311A" w:rsidRPr="00A66FE2" w:rsidRDefault="0045311A" w:rsidP="0045311A">
            <w:pPr>
              <w:widowControl w:val="0"/>
              <w:autoSpaceDE w:val="0"/>
              <w:autoSpaceDN w:val="0"/>
              <w:adjustRightInd w:val="0"/>
              <w:spacing w:after="0" w:line="240" w:lineRule="auto"/>
              <w:rPr>
                <w:rFonts w:ascii="Times New Roman" w:hAnsi="Times New Roman" w:cs="Times New Roman"/>
                <w:lang w:val="en-US"/>
              </w:rPr>
            </w:pPr>
          </w:p>
        </w:tc>
        <w:tc>
          <w:tcPr>
            <w:tcW w:w="1134" w:type="dxa"/>
            <w:tcBorders>
              <w:top w:val="single" w:sz="4" w:space="0" w:color="auto"/>
              <w:left w:val="nil"/>
              <w:bottom w:val="single" w:sz="4" w:space="0" w:color="auto"/>
              <w:right w:val="nil"/>
            </w:tcBorders>
            <w:shd w:val="clear" w:color="auto" w:fill="auto"/>
          </w:tcPr>
          <w:p w14:paraId="3F1BDD7C" w14:textId="2AD7DDFC"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r w:rsidRPr="008473BC">
              <w:rPr>
                <w:rFonts w:ascii="Times New Roman" w:hAnsi="Times New Roman" w:cs="Times New Roman"/>
                <w:lang w:val="en-US"/>
              </w:rPr>
              <w:t>(1)</w:t>
            </w:r>
          </w:p>
        </w:tc>
        <w:tc>
          <w:tcPr>
            <w:tcW w:w="992" w:type="dxa"/>
            <w:tcBorders>
              <w:top w:val="single" w:sz="4" w:space="0" w:color="auto"/>
              <w:left w:val="nil"/>
              <w:bottom w:val="single" w:sz="4" w:space="0" w:color="auto"/>
              <w:right w:val="nil"/>
            </w:tcBorders>
          </w:tcPr>
          <w:p w14:paraId="2B0CB231" w14:textId="6DC7FE98" w:rsidR="0045311A" w:rsidRPr="008473BC"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r w:rsidRPr="008473BC">
              <w:rPr>
                <w:rFonts w:ascii="Times New Roman" w:hAnsi="Times New Roman" w:cs="Times New Roman"/>
                <w:lang w:val="en-US"/>
              </w:rPr>
              <w:t>(2)</w:t>
            </w:r>
          </w:p>
        </w:tc>
        <w:tc>
          <w:tcPr>
            <w:tcW w:w="992" w:type="dxa"/>
            <w:tcBorders>
              <w:top w:val="single" w:sz="4" w:space="0" w:color="auto"/>
              <w:left w:val="nil"/>
              <w:bottom w:val="single" w:sz="4" w:space="0" w:color="auto"/>
              <w:right w:val="nil"/>
            </w:tcBorders>
          </w:tcPr>
          <w:p w14:paraId="211CDAF8" w14:textId="2C7F081A" w:rsidR="0045311A" w:rsidRPr="008473BC"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r w:rsidRPr="008473BC">
              <w:rPr>
                <w:rFonts w:ascii="Times New Roman" w:hAnsi="Times New Roman" w:cs="Times New Roman"/>
                <w:lang w:val="en-US"/>
              </w:rPr>
              <w:t>(3)</w:t>
            </w:r>
          </w:p>
        </w:tc>
        <w:tc>
          <w:tcPr>
            <w:tcW w:w="992" w:type="dxa"/>
            <w:tcBorders>
              <w:top w:val="single" w:sz="4" w:space="0" w:color="auto"/>
              <w:left w:val="nil"/>
              <w:bottom w:val="single" w:sz="4" w:space="0" w:color="auto"/>
              <w:right w:val="nil"/>
            </w:tcBorders>
          </w:tcPr>
          <w:p w14:paraId="6B091569" w14:textId="2066A317" w:rsidR="0045311A" w:rsidRPr="008473BC"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r w:rsidRPr="008473BC">
              <w:rPr>
                <w:rFonts w:ascii="Times New Roman" w:hAnsi="Times New Roman" w:cs="Times New Roman"/>
                <w:lang w:val="en-US"/>
              </w:rPr>
              <w:t>(4)</w:t>
            </w:r>
          </w:p>
        </w:tc>
        <w:tc>
          <w:tcPr>
            <w:tcW w:w="992" w:type="dxa"/>
            <w:tcBorders>
              <w:top w:val="single" w:sz="4" w:space="0" w:color="auto"/>
              <w:left w:val="nil"/>
              <w:bottom w:val="single" w:sz="4" w:space="0" w:color="auto"/>
              <w:right w:val="nil"/>
            </w:tcBorders>
          </w:tcPr>
          <w:p w14:paraId="56875B9F" w14:textId="1C8B7470" w:rsidR="0045311A" w:rsidRPr="008473BC"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r w:rsidRPr="008473BC">
              <w:rPr>
                <w:rFonts w:ascii="Times New Roman" w:hAnsi="Times New Roman" w:cs="Times New Roman"/>
                <w:lang w:val="en-US"/>
              </w:rPr>
              <w:t>(5)</w:t>
            </w:r>
          </w:p>
        </w:tc>
        <w:tc>
          <w:tcPr>
            <w:tcW w:w="992" w:type="dxa"/>
            <w:tcBorders>
              <w:top w:val="single" w:sz="4" w:space="0" w:color="auto"/>
              <w:left w:val="nil"/>
              <w:bottom w:val="single" w:sz="4" w:space="0" w:color="auto"/>
              <w:right w:val="nil"/>
            </w:tcBorders>
          </w:tcPr>
          <w:p w14:paraId="21D2D3FB" w14:textId="2CFEA051" w:rsidR="0045311A" w:rsidRPr="008473BC"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r w:rsidRPr="008473BC">
              <w:rPr>
                <w:rFonts w:ascii="Times New Roman" w:hAnsi="Times New Roman" w:cs="Times New Roman"/>
                <w:lang w:val="en-US"/>
              </w:rPr>
              <w:t>(6)</w:t>
            </w:r>
          </w:p>
        </w:tc>
        <w:tc>
          <w:tcPr>
            <w:tcW w:w="1136" w:type="dxa"/>
            <w:tcBorders>
              <w:top w:val="single" w:sz="4" w:space="0" w:color="auto"/>
              <w:left w:val="nil"/>
              <w:bottom w:val="single" w:sz="4" w:space="0" w:color="auto"/>
              <w:right w:val="nil"/>
            </w:tcBorders>
          </w:tcPr>
          <w:p w14:paraId="301B0945" w14:textId="3F58FCAC" w:rsidR="0045311A" w:rsidRPr="008473BC"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r w:rsidRPr="008473BC">
              <w:rPr>
                <w:rFonts w:ascii="Times New Roman" w:hAnsi="Times New Roman" w:cs="Times New Roman"/>
                <w:lang w:val="en-US"/>
              </w:rPr>
              <w:t>(7)</w:t>
            </w:r>
          </w:p>
        </w:tc>
      </w:tr>
      <w:tr w:rsidR="00A05742" w:rsidRPr="008473BC" w14:paraId="27E06A1C" w14:textId="05CA5CDC" w:rsidTr="00A66FE2">
        <w:tc>
          <w:tcPr>
            <w:tcW w:w="2552" w:type="dxa"/>
            <w:tcBorders>
              <w:top w:val="single" w:sz="4" w:space="0" w:color="auto"/>
              <w:left w:val="nil"/>
              <w:right w:val="nil"/>
            </w:tcBorders>
          </w:tcPr>
          <w:p w14:paraId="40A725CB" w14:textId="77777777" w:rsidR="00A05742" w:rsidRPr="00A66FE2" w:rsidRDefault="00A05742" w:rsidP="00A05742">
            <w:pPr>
              <w:widowControl w:val="0"/>
              <w:autoSpaceDE w:val="0"/>
              <w:autoSpaceDN w:val="0"/>
              <w:adjustRightInd w:val="0"/>
              <w:spacing w:after="0" w:line="240" w:lineRule="auto"/>
              <w:ind w:left="317" w:hanging="284"/>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2 </w:t>
            </w:r>
            <w:r w:rsidRPr="00A66FE2">
              <w:rPr>
                <w:rFonts w:ascii="Times New Roman" w:hAnsi="Times New Roman" w:cs="Times New Roman"/>
                <w:lang w:val="en-US"/>
              </w:rPr>
              <w:t xml:space="preserve">Party </w:t>
            </w:r>
            <w:r w:rsidRPr="00A66FE2">
              <w:rPr>
                <w:rFonts w:ascii="Times New Roman" w:hAnsi="Times New Roman" w:cs="Times New Roman"/>
                <w:i/>
                <w:lang w:val="en-US"/>
              </w:rPr>
              <w:t>k</w:t>
            </w:r>
            <w:r w:rsidRPr="00A66FE2">
              <w:rPr>
                <w:rFonts w:ascii="Times New Roman" w:hAnsi="Times New Roman" w:cs="Times New Roman"/>
                <w:lang w:val="en-US"/>
              </w:rPr>
              <w:t>’s supporters’ attention to issue area</w:t>
            </w:r>
            <w:r w:rsidRPr="00A66FE2">
              <w:rPr>
                <w:rFonts w:ascii="Times New Roman" w:hAnsi="Times New Roman" w:cs="Times New Roman"/>
                <w:i/>
                <w:iCs/>
                <w:lang w:val="en-US"/>
              </w:rPr>
              <w:t xml:space="preserve"> j</w:t>
            </w:r>
            <w:r w:rsidRPr="00A66FE2" w:rsidDel="00E30E41">
              <w:rPr>
                <w:rFonts w:ascii="Times New Roman" w:hAnsi="Times New Roman" w:cs="Times New Roman"/>
                <w:i/>
                <w:iCs/>
                <w:lang w:val="en-US"/>
              </w:rPr>
              <w:t xml:space="preserve"> </w:t>
            </w:r>
            <w:r w:rsidRPr="00A66FE2">
              <w:rPr>
                <w:rFonts w:ascii="Times New Roman" w:hAnsi="Times New Roman" w:cs="Times New Roman"/>
                <w:i/>
                <w:iCs/>
                <w:lang w:val="en-US"/>
              </w:rPr>
              <w:t xml:space="preserve">(t </w:t>
            </w:r>
            <w:r w:rsidRPr="00A66FE2">
              <w:rPr>
                <w:rFonts w:ascii="Times New Roman" w:hAnsi="Times New Roman" w:cs="Times New Roman"/>
                <w:lang w:val="en-US"/>
              </w:rPr>
              <w:t xml:space="preserve">– </w:t>
            </w:r>
            <w:r w:rsidRPr="00A66FE2">
              <w:rPr>
                <w:rFonts w:ascii="Times New Roman" w:hAnsi="Times New Roman" w:cs="Times New Roman"/>
                <w:i/>
                <w:iCs/>
                <w:lang w:val="en-US"/>
              </w:rPr>
              <w:t>1)</w:t>
            </w:r>
          </w:p>
        </w:tc>
        <w:tc>
          <w:tcPr>
            <w:tcW w:w="1134" w:type="dxa"/>
            <w:tcBorders>
              <w:top w:val="single" w:sz="4" w:space="0" w:color="auto"/>
              <w:left w:val="nil"/>
              <w:right w:val="nil"/>
            </w:tcBorders>
          </w:tcPr>
          <w:p w14:paraId="6761A413" w14:textId="42B45A46"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-0.77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(0.03)</w:t>
            </w:r>
          </w:p>
        </w:tc>
        <w:tc>
          <w:tcPr>
            <w:tcW w:w="992" w:type="dxa"/>
            <w:tcBorders>
              <w:top w:val="single" w:sz="4" w:space="0" w:color="auto"/>
              <w:left w:val="nil"/>
              <w:right w:val="nil"/>
            </w:tcBorders>
          </w:tcPr>
          <w:p w14:paraId="5AF093A6" w14:textId="1700FCC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-0.78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(0.03)</w:t>
            </w:r>
          </w:p>
        </w:tc>
        <w:tc>
          <w:tcPr>
            <w:tcW w:w="992" w:type="dxa"/>
            <w:tcBorders>
              <w:top w:val="single" w:sz="4" w:space="0" w:color="auto"/>
              <w:left w:val="nil"/>
              <w:right w:val="nil"/>
            </w:tcBorders>
          </w:tcPr>
          <w:p w14:paraId="0A005BD0" w14:textId="392F5C8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-0.79</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(0.03)</w:t>
            </w:r>
          </w:p>
        </w:tc>
        <w:tc>
          <w:tcPr>
            <w:tcW w:w="992" w:type="dxa"/>
            <w:tcBorders>
              <w:top w:val="single" w:sz="4" w:space="0" w:color="auto"/>
              <w:left w:val="nil"/>
              <w:right w:val="nil"/>
            </w:tcBorders>
          </w:tcPr>
          <w:p w14:paraId="3B0077A1" w14:textId="470572A1"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-0.78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(0.03)</w:t>
            </w:r>
          </w:p>
        </w:tc>
        <w:tc>
          <w:tcPr>
            <w:tcW w:w="992" w:type="dxa"/>
            <w:tcBorders>
              <w:top w:val="single" w:sz="4" w:space="0" w:color="auto"/>
              <w:left w:val="nil"/>
              <w:right w:val="nil"/>
            </w:tcBorders>
          </w:tcPr>
          <w:p w14:paraId="00E57339" w14:textId="48AAB7F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-0.86</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(0.04)</w:t>
            </w:r>
          </w:p>
        </w:tc>
        <w:tc>
          <w:tcPr>
            <w:tcW w:w="992" w:type="dxa"/>
            <w:tcBorders>
              <w:top w:val="single" w:sz="4" w:space="0" w:color="auto"/>
              <w:left w:val="nil"/>
              <w:right w:val="nil"/>
            </w:tcBorders>
          </w:tcPr>
          <w:p w14:paraId="0BFB4B1B" w14:textId="2BEC75A6"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-0.63</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(0.04)</w:t>
            </w:r>
          </w:p>
        </w:tc>
        <w:tc>
          <w:tcPr>
            <w:tcW w:w="1136" w:type="dxa"/>
            <w:tcBorders>
              <w:top w:val="single" w:sz="4" w:space="0" w:color="auto"/>
              <w:left w:val="nil"/>
              <w:right w:val="nil"/>
            </w:tcBorders>
          </w:tcPr>
          <w:p w14:paraId="3F591753" w14:textId="67CB55E2"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-0.78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(0.03)</w:t>
            </w:r>
          </w:p>
        </w:tc>
      </w:tr>
      <w:tr w:rsidR="00A05742" w:rsidRPr="008473BC" w14:paraId="2020ED05" w14:textId="3AF81064" w:rsidTr="00A66FE2">
        <w:tc>
          <w:tcPr>
            <w:tcW w:w="2552" w:type="dxa"/>
            <w:tcBorders>
              <w:left w:val="nil"/>
              <w:bottom w:val="nil"/>
              <w:right w:val="nil"/>
            </w:tcBorders>
          </w:tcPr>
          <w:p w14:paraId="67537BA7" w14:textId="77777777" w:rsidR="00A05742" w:rsidRPr="00A66FE2" w:rsidRDefault="00A05742" w:rsidP="00A05742">
            <w:pPr>
              <w:widowControl w:val="0"/>
              <w:autoSpaceDE w:val="0"/>
              <w:autoSpaceDN w:val="0"/>
              <w:adjustRightInd w:val="0"/>
              <w:spacing w:after="0" w:line="240" w:lineRule="auto"/>
              <w:ind w:left="317" w:hanging="284"/>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3 </w:t>
            </w:r>
            <w:r w:rsidRPr="00A66FE2">
              <w:rPr>
                <w:rFonts w:ascii="Times New Roman" w:hAnsi="Times New Roman" w:cs="Times New Roman"/>
                <w:lang w:val="en-US"/>
              </w:rPr>
              <w:t xml:space="preserve">Party </w:t>
            </w:r>
            <w:r w:rsidRPr="00A66FE2">
              <w:rPr>
                <w:rFonts w:ascii="Times New Roman" w:hAnsi="Times New Roman" w:cs="Times New Roman"/>
                <w:i/>
                <w:lang w:val="en-US"/>
              </w:rPr>
              <w:t>k</w:t>
            </w:r>
            <w:r w:rsidRPr="00A66FE2">
              <w:rPr>
                <w:rFonts w:ascii="Times New Roman" w:hAnsi="Times New Roman" w:cs="Times New Roman"/>
                <w:lang w:val="en-US"/>
              </w:rPr>
              <w:t>’s attention to issue area</w:t>
            </w:r>
            <w:r w:rsidRPr="00A66FE2">
              <w:rPr>
                <w:rFonts w:ascii="Times New Roman" w:hAnsi="Times New Roman" w:cs="Times New Roman"/>
                <w:i/>
                <w:iCs/>
                <w:lang w:val="en-US"/>
              </w:rPr>
              <w:t xml:space="preserve"> j (t – 1)</w:t>
            </w:r>
          </w:p>
        </w:tc>
        <w:tc>
          <w:tcPr>
            <w:tcW w:w="1134" w:type="dxa"/>
            <w:tcBorders>
              <w:left w:val="nil"/>
              <w:bottom w:val="nil"/>
              <w:right w:val="nil"/>
            </w:tcBorders>
          </w:tcPr>
          <w:p w14:paraId="08BB9A73" w14:textId="75AB19D4"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0.36</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left w:val="nil"/>
              <w:bottom w:val="nil"/>
              <w:right w:val="nil"/>
            </w:tcBorders>
          </w:tcPr>
          <w:p w14:paraId="4907DF34" w14:textId="7746576C"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0.35</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left w:val="nil"/>
              <w:bottom w:val="nil"/>
              <w:right w:val="nil"/>
            </w:tcBorders>
          </w:tcPr>
          <w:p w14:paraId="4FAF4BCA" w14:textId="4432FE5F"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0.35</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left w:val="nil"/>
              <w:bottom w:val="nil"/>
              <w:right w:val="nil"/>
            </w:tcBorders>
          </w:tcPr>
          <w:p w14:paraId="0F48A3C6" w14:textId="2E264A76"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0.35</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left w:val="nil"/>
              <w:bottom w:val="nil"/>
              <w:right w:val="nil"/>
            </w:tcBorders>
          </w:tcPr>
          <w:p w14:paraId="3C58586C" w14:textId="32D9C22C"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0.34</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c>
          <w:tcPr>
            <w:tcW w:w="992" w:type="dxa"/>
            <w:tcBorders>
              <w:left w:val="nil"/>
              <w:bottom w:val="nil"/>
              <w:right w:val="nil"/>
            </w:tcBorders>
          </w:tcPr>
          <w:p w14:paraId="4EE9C3E4" w14:textId="3ECF020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0.22</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(0.06)</w:t>
            </w:r>
          </w:p>
        </w:tc>
        <w:tc>
          <w:tcPr>
            <w:tcW w:w="1136" w:type="dxa"/>
            <w:tcBorders>
              <w:left w:val="nil"/>
              <w:bottom w:val="nil"/>
              <w:right w:val="nil"/>
            </w:tcBorders>
          </w:tcPr>
          <w:p w14:paraId="59999B9A" w14:textId="175EDF3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0.34</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r>
      <w:tr w:rsidR="00A05742" w:rsidRPr="008473BC" w14:paraId="612C99B4" w14:textId="4867E5DA" w:rsidTr="00A66FE2">
        <w:tc>
          <w:tcPr>
            <w:tcW w:w="2552" w:type="dxa"/>
            <w:tcBorders>
              <w:top w:val="nil"/>
              <w:left w:val="nil"/>
              <w:bottom w:val="nil"/>
              <w:right w:val="nil"/>
            </w:tcBorders>
          </w:tcPr>
          <w:p w14:paraId="2A3197FC" w14:textId="77777777" w:rsidR="00A05742" w:rsidRPr="00A66FE2" w:rsidRDefault="00A05742" w:rsidP="00A05742">
            <w:pPr>
              <w:widowControl w:val="0"/>
              <w:autoSpaceDE w:val="0"/>
              <w:autoSpaceDN w:val="0"/>
              <w:adjustRightInd w:val="0"/>
              <w:spacing w:after="0" w:line="240" w:lineRule="auto"/>
              <w:ind w:left="317" w:hanging="284"/>
              <w:jc w:val="both"/>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4 </w:t>
            </w:r>
            <w:r w:rsidRPr="00A66FE2">
              <w:rPr>
                <w:rFonts w:ascii="Times New Roman" w:hAnsi="Times New Roman" w:cs="Times New Roman"/>
                <w:lang w:val="en-US"/>
              </w:rPr>
              <w:t xml:space="preserve">∆Party </w:t>
            </w:r>
            <w:r w:rsidRPr="00A66FE2">
              <w:rPr>
                <w:rFonts w:ascii="Times New Roman" w:hAnsi="Times New Roman" w:cs="Times New Roman"/>
                <w:i/>
                <w:lang w:val="en-US"/>
              </w:rPr>
              <w:t>k</w:t>
            </w:r>
            <w:r w:rsidRPr="00A66FE2">
              <w:rPr>
                <w:rFonts w:ascii="Times New Roman" w:hAnsi="Times New Roman" w:cs="Times New Roman"/>
                <w:lang w:val="en-US"/>
              </w:rPr>
              <w:t xml:space="preserve">’s attention to issue area </w:t>
            </w:r>
            <w:r w:rsidRPr="00A66FE2">
              <w:rPr>
                <w:rFonts w:ascii="Times New Roman" w:hAnsi="Times New Roman" w:cs="Times New Roman"/>
                <w:i/>
                <w:lang w:val="en-US"/>
              </w:rPr>
              <w:t>j (t)</w:t>
            </w:r>
          </w:p>
        </w:tc>
        <w:tc>
          <w:tcPr>
            <w:tcW w:w="1134" w:type="dxa"/>
            <w:tcBorders>
              <w:top w:val="nil"/>
              <w:left w:val="nil"/>
              <w:bottom w:val="nil"/>
              <w:right w:val="nil"/>
            </w:tcBorders>
          </w:tcPr>
          <w:p w14:paraId="4BA056BE" w14:textId="78AAC804"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top w:val="nil"/>
              <w:left w:val="nil"/>
              <w:bottom w:val="nil"/>
              <w:right w:val="nil"/>
            </w:tcBorders>
          </w:tcPr>
          <w:p w14:paraId="0461376B" w14:textId="7FCAD8E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0.26</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top w:val="nil"/>
              <w:left w:val="nil"/>
              <w:bottom w:val="nil"/>
              <w:right w:val="nil"/>
            </w:tcBorders>
          </w:tcPr>
          <w:p w14:paraId="4766287C" w14:textId="73AF123B"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0.26</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top w:val="nil"/>
              <w:left w:val="nil"/>
              <w:bottom w:val="nil"/>
              <w:right w:val="nil"/>
            </w:tcBorders>
          </w:tcPr>
          <w:p w14:paraId="2182A460" w14:textId="3092B4FF"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0.26</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c>
          <w:tcPr>
            <w:tcW w:w="992" w:type="dxa"/>
            <w:tcBorders>
              <w:top w:val="nil"/>
              <w:left w:val="nil"/>
              <w:bottom w:val="nil"/>
              <w:right w:val="nil"/>
            </w:tcBorders>
          </w:tcPr>
          <w:p w14:paraId="203F6745" w14:textId="4F9AD86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1F5B122F" w14:textId="4B9C4AB4"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0.13</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(0.06)</w:t>
            </w:r>
          </w:p>
        </w:tc>
        <w:tc>
          <w:tcPr>
            <w:tcW w:w="1136" w:type="dxa"/>
            <w:tcBorders>
              <w:top w:val="nil"/>
              <w:left w:val="nil"/>
              <w:bottom w:val="nil"/>
              <w:right w:val="nil"/>
            </w:tcBorders>
          </w:tcPr>
          <w:p w14:paraId="54E9A5C6" w14:textId="5668B5E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0.26</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(0.05)</w:t>
            </w:r>
          </w:p>
        </w:tc>
      </w:tr>
      <w:tr w:rsidR="00A05742" w:rsidRPr="008473BC" w14:paraId="548CAFD8" w14:textId="3EAFD5C7" w:rsidTr="00A66FE2">
        <w:tc>
          <w:tcPr>
            <w:tcW w:w="2552" w:type="dxa"/>
            <w:tcBorders>
              <w:top w:val="nil"/>
              <w:left w:val="nil"/>
              <w:bottom w:val="nil"/>
              <w:right w:val="nil"/>
            </w:tcBorders>
          </w:tcPr>
          <w:p w14:paraId="071170B3" w14:textId="77777777" w:rsidR="00A05742" w:rsidRPr="00A66FE2" w:rsidRDefault="00A05742" w:rsidP="00A05742">
            <w:pPr>
              <w:widowControl w:val="0"/>
              <w:autoSpaceDE w:val="0"/>
              <w:autoSpaceDN w:val="0"/>
              <w:adjustRightInd w:val="0"/>
              <w:spacing w:after="0" w:line="240" w:lineRule="auto"/>
              <w:ind w:left="317" w:hanging="284"/>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5 </w:t>
            </w:r>
            <w:r w:rsidRPr="00A66FE2">
              <w:rPr>
                <w:rFonts w:ascii="Times New Roman" w:hAnsi="Times New Roman" w:cs="Times New Roman"/>
                <w:lang w:val="en-US"/>
              </w:rPr>
              <w:t xml:space="preserve">Attention of all parties except </w:t>
            </w:r>
            <w:r w:rsidRPr="00A66FE2">
              <w:rPr>
                <w:rFonts w:ascii="Times New Roman" w:hAnsi="Times New Roman" w:cs="Times New Roman"/>
                <w:i/>
                <w:iCs/>
                <w:lang w:val="en-US"/>
              </w:rPr>
              <w:t>k</w:t>
            </w:r>
            <w:r w:rsidRPr="00A66FE2">
              <w:rPr>
                <w:rFonts w:ascii="Times New Roman" w:hAnsi="Times New Roman" w:cs="Times New Roman"/>
                <w:lang w:val="en-US"/>
              </w:rPr>
              <w:t xml:space="preserve"> to issue area </w:t>
            </w:r>
            <w:r w:rsidRPr="00A66FE2">
              <w:rPr>
                <w:rFonts w:ascii="Times New Roman" w:hAnsi="Times New Roman" w:cs="Times New Roman"/>
                <w:i/>
                <w:iCs/>
                <w:lang w:val="en-US"/>
              </w:rPr>
              <w:t>j (t – 1)</w:t>
            </w:r>
          </w:p>
        </w:tc>
        <w:tc>
          <w:tcPr>
            <w:tcW w:w="1134" w:type="dxa"/>
            <w:tcBorders>
              <w:top w:val="nil"/>
              <w:left w:val="nil"/>
              <w:bottom w:val="nil"/>
              <w:right w:val="nil"/>
            </w:tcBorders>
          </w:tcPr>
          <w:p w14:paraId="431D427E" w14:textId="606C698A"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0.11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40372FE6" w14:textId="086942F9"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0.08</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01C26136" w14:textId="79A4EF0B"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0.08</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4F0E32CE" w14:textId="3048D5F4"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0.08</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448A5E8B" w14:textId="690E7892"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0.15</w:t>
            </w:r>
            <w:r w:rsidRPr="00A05742">
              <w:rPr>
                <w:rFonts w:ascii="Times New Roman" w:hAnsi="Times New Roman" w:cs="Times New Roman"/>
                <w:sz w:val="20"/>
                <w:szCs w:val="20"/>
                <w:lang w:val="en-US"/>
              </w:rPr>
              <w:br/>
              <w:t>(0.10)</w:t>
            </w:r>
          </w:p>
        </w:tc>
        <w:tc>
          <w:tcPr>
            <w:tcW w:w="992" w:type="dxa"/>
            <w:tcBorders>
              <w:top w:val="nil"/>
              <w:left w:val="nil"/>
              <w:bottom w:val="nil"/>
              <w:right w:val="nil"/>
            </w:tcBorders>
          </w:tcPr>
          <w:p w14:paraId="4344FAF2" w14:textId="56C0155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-0.17</w:t>
            </w:r>
            <w:r w:rsidRPr="00A05742">
              <w:rPr>
                <w:rFonts w:ascii="Times New Roman" w:hAnsi="Times New Roman" w:cs="Times New Roman"/>
                <w:sz w:val="20"/>
                <w:szCs w:val="20"/>
                <w:lang w:val="en-US"/>
              </w:rPr>
              <w:br/>
              <w:t>(0.10)</w:t>
            </w:r>
          </w:p>
        </w:tc>
        <w:tc>
          <w:tcPr>
            <w:tcW w:w="1136" w:type="dxa"/>
            <w:tcBorders>
              <w:top w:val="nil"/>
              <w:left w:val="nil"/>
              <w:bottom w:val="nil"/>
              <w:right w:val="nil"/>
            </w:tcBorders>
          </w:tcPr>
          <w:p w14:paraId="7AA8FBF8" w14:textId="5981C310"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0.08</w:t>
            </w:r>
            <w:r w:rsidRPr="00A05742">
              <w:rPr>
                <w:rFonts w:ascii="Times New Roman" w:hAnsi="Times New Roman" w:cs="Times New Roman"/>
                <w:sz w:val="20"/>
                <w:szCs w:val="20"/>
                <w:lang w:val="en-US"/>
              </w:rPr>
              <w:br/>
              <w:t>(0.07)</w:t>
            </w:r>
          </w:p>
        </w:tc>
      </w:tr>
      <w:tr w:rsidR="00A05742" w:rsidRPr="008473BC" w14:paraId="7942500D" w14:textId="45822EB4" w:rsidTr="00A66FE2">
        <w:tc>
          <w:tcPr>
            <w:tcW w:w="2552" w:type="dxa"/>
            <w:tcBorders>
              <w:top w:val="nil"/>
              <w:left w:val="nil"/>
              <w:bottom w:val="nil"/>
              <w:right w:val="nil"/>
            </w:tcBorders>
          </w:tcPr>
          <w:p w14:paraId="3442C3AB" w14:textId="77777777" w:rsidR="00A05742" w:rsidRPr="00A66FE2" w:rsidRDefault="00A05742" w:rsidP="00A05742">
            <w:pPr>
              <w:widowControl w:val="0"/>
              <w:autoSpaceDE w:val="0"/>
              <w:autoSpaceDN w:val="0"/>
              <w:adjustRightInd w:val="0"/>
              <w:spacing w:after="0" w:line="240" w:lineRule="auto"/>
              <w:ind w:left="317" w:hanging="284"/>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6 </w:t>
            </w:r>
            <w:r w:rsidRPr="00A66FE2">
              <w:rPr>
                <w:rFonts w:ascii="Times New Roman" w:hAnsi="Times New Roman" w:cs="Times New Roman"/>
                <w:lang w:val="en-US"/>
              </w:rPr>
              <w:t>∆Attention of all parties except</w:t>
            </w:r>
            <w:r w:rsidRPr="00A66FE2">
              <w:rPr>
                <w:rFonts w:ascii="Times New Roman" w:hAnsi="Times New Roman" w:cs="Times New Roman"/>
                <w:i/>
                <w:iCs/>
                <w:lang w:val="en-US"/>
              </w:rPr>
              <w:t xml:space="preserve"> k</w:t>
            </w:r>
            <w:r w:rsidRPr="00A66FE2">
              <w:rPr>
                <w:rFonts w:ascii="Times New Roman" w:hAnsi="Times New Roman" w:cs="Times New Roman"/>
                <w:lang w:val="en-US"/>
              </w:rPr>
              <w:t xml:space="preserve"> to issue area </w:t>
            </w:r>
            <w:r w:rsidRPr="00A66FE2">
              <w:rPr>
                <w:rFonts w:ascii="Times New Roman" w:hAnsi="Times New Roman" w:cs="Times New Roman"/>
                <w:i/>
                <w:iCs/>
                <w:lang w:val="en-US"/>
              </w:rPr>
              <w:t>j (t)</w:t>
            </w:r>
          </w:p>
        </w:tc>
        <w:tc>
          <w:tcPr>
            <w:tcW w:w="1134" w:type="dxa"/>
            <w:tcBorders>
              <w:top w:val="nil"/>
              <w:left w:val="nil"/>
              <w:bottom w:val="nil"/>
              <w:right w:val="nil"/>
            </w:tcBorders>
          </w:tcPr>
          <w:p w14:paraId="00593491" w14:textId="45EDFEC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7B85274D" w14:textId="127F29C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4129DAB0" w14:textId="3B8A229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53A5485A" w14:textId="489D821C"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c>
          <w:tcPr>
            <w:tcW w:w="992" w:type="dxa"/>
            <w:tcBorders>
              <w:top w:val="nil"/>
              <w:left w:val="nil"/>
              <w:bottom w:val="nil"/>
              <w:right w:val="nil"/>
            </w:tcBorders>
          </w:tcPr>
          <w:p w14:paraId="74CABCF7" w14:textId="435DEAB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0.26</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(0.10)</w:t>
            </w:r>
          </w:p>
        </w:tc>
        <w:tc>
          <w:tcPr>
            <w:tcW w:w="992" w:type="dxa"/>
            <w:tcBorders>
              <w:top w:val="nil"/>
              <w:left w:val="nil"/>
              <w:bottom w:val="nil"/>
              <w:right w:val="nil"/>
            </w:tcBorders>
          </w:tcPr>
          <w:p w14:paraId="32413255" w14:textId="6DBE5E3A"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0.02</w:t>
            </w:r>
            <w:r w:rsidRPr="00A05742">
              <w:rPr>
                <w:rFonts w:ascii="Times New Roman" w:hAnsi="Times New Roman" w:cs="Times New Roman"/>
                <w:sz w:val="20"/>
                <w:szCs w:val="20"/>
                <w:lang w:val="en-US"/>
              </w:rPr>
              <w:br/>
              <w:t>(0.09)</w:t>
            </w:r>
          </w:p>
        </w:tc>
        <w:tc>
          <w:tcPr>
            <w:tcW w:w="1136" w:type="dxa"/>
            <w:tcBorders>
              <w:top w:val="nil"/>
              <w:left w:val="nil"/>
              <w:bottom w:val="nil"/>
              <w:right w:val="nil"/>
            </w:tcBorders>
          </w:tcPr>
          <w:p w14:paraId="2E4677D9" w14:textId="01C62E0F"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0.27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(0.07)</w:t>
            </w:r>
          </w:p>
        </w:tc>
      </w:tr>
      <w:tr w:rsidR="00A05742" w:rsidRPr="008473BC" w14:paraId="349B6FDB" w14:textId="3B3C52B6" w:rsidTr="00A66FE2">
        <w:tc>
          <w:tcPr>
            <w:tcW w:w="2552" w:type="dxa"/>
            <w:tcBorders>
              <w:top w:val="nil"/>
              <w:left w:val="nil"/>
              <w:bottom w:val="nil"/>
              <w:right w:val="nil"/>
            </w:tcBorders>
          </w:tcPr>
          <w:p w14:paraId="0005F777" w14:textId="77777777" w:rsidR="00A05742" w:rsidRPr="00A66FE2" w:rsidRDefault="00A05742" w:rsidP="00A05742">
            <w:pPr>
              <w:widowControl w:val="0"/>
              <w:autoSpaceDE w:val="0"/>
              <w:autoSpaceDN w:val="0"/>
              <w:adjustRightInd w:val="0"/>
              <w:spacing w:after="0" w:line="240" w:lineRule="auto"/>
              <w:ind w:left="317" w:hanging="284"/>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7 </w:t>
            </w:r>
            <w:r w:rsidRPr="00A66FE2">
              <w:rPr>
                <w:rFonts w:ascii="Times New Roman" w:hAnsi="Times New Roman" w:cs="Times New Roman"/>
                <w:lang w:val="en-US"/>
              </w:rPr>
              <w:t>National conditions on issue area</w:t>
            </w:r>
            <w:r w:rsidRPr="00A66FE2">
              <w:rPr>
                <w:rFonts w:ascii="Times New Roman" w:hAnsi="Times New Roman" w:cs="Times New Roman"/>
                <w:i/>
                <w:iCs/>
                <w:lang w:val="en-US"/>
              </w:rPr>
              <w:t xml:space="preserve"> j</w:t>
            </w:r>
            <w:r w:rsidRPr="00A66FE2" w:rsidDel="00E30E41">
              <w:rPr>
                <w:rFonts w:ascii="Times New Roman" w:hAnsi="Times New Roman" w:cs="Times New Roman"/>
                <w:i/>
                <w:iCs/>
                <w:lang w:val="en-US"/>
              </w:rPr>
              <w:t xml:space="preserve"> </w:t>
            </w:r>
            <w:r w:rsidRPr="00A66FE2">
              <w:rPr>
                <w:rFonts w:ascii="Times New Roman" w:hAnsi="Times New Roman" w:cs="Times New Roman"/>
                <w:i/>
                <w:iCs/>
                <w:lang w:val="en-US"/>
              </w:rPr>
              <w:t>(t – 1)</w:t>
            </w:r>
          </w:p>
        </w:tc>
        <w:tc>
          <w:tcPr>
            <w:tcW w:w="1134" w:type="dxa"/>
            <w:tcBorders>
              <w:top w:val="nil"/>
              <w:left w:val="nil"/>
              <w:bottom w:val="nil"/>
              <w:right w:val="nil"/>
            </w:tcBorders>
          </w:tcPr>
          <w:p w14:paraId="7FF351F0" w14:textId="305C23C7"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0.88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(0.51)</w:t>
            </w:r>
          </w:p>
        </w:tc>
        <w:tc>
          <w:tcPr>
            <w:tcW w:w="992" w:type="dxa"/>
            <w:tcBorders>
              <w:top w:val="nil"/>
              <w:left w:val="nil"/>
              <w:bottom w:val="nil"/>
              <w:right w:val="nil"/>
            </w:tcBorders>
          </w:tcPr>
          <w:p w14:paraId="2700409F" w14:textId="6A432148"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1.27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(0.52)</w:t>
            </w:r>
          </w:p>
        </w:tc>
        <w:tc>
          <w:tcPr>
            <w:tcW w:w="992" w:type="dxa"/>
            <w:tcBorders>
              <w:top w:val="nil"/>
              <w:left w:val="nil"/>
              <w:bottom w:val="nil"/>
              <w:right w:val="nil"/>
            </w:tcBorders>
          </w:tcPr>
          <w:p w14:paraId="3409FD7E" w14:textId="13381AD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1.31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(0.51)</w:t>
            </w:r>
          </w:p>
        </w:tc>
        <w:tc>
          <w:tcPr>
            <w:tcW w:w="992" w:type="dxa"/>
            <w:tcBorders>
              <w:top w:val="nil"/>
              <w:left w:val="nil"/>
              <w:bottom w:val="nil"/>
              <w:right w:val="nil"/>
            </w:tcBorders>
          </w:tcPr>
          <w:p w14:paraId="53CB69A8" w14:textId="2F052DAB"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1.30</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(0.51)</w:t>
            </w:r>
          </w:p>
        </w:tc>
        <w:tc>
          <w:tcPr>
            <w:tcW w:w="992" w:type="dxa"/>
            <w:tcBorders>
              <w:top w:val="nil"/>
              <w:left w:val="nil"/>
              <w:bottom w:val="nil"/>
              <w:right w:val="nil"/>
            </w:tcBorders>
          </w:tcPr>
          <w:p w14:paraId="3A4F4631" w14:textId="7EE97358"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2.53</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(0.80)</w:t>
            </w:r>
          </w:p>
        </w:tc>
        <w:tc>
          <w:tcPr>
            <w:tcW w:w="992" w:type="dxa"/>
            <w:tcBorders>
              <w:top w:val="nil"/>
              <w:left w:val="nil"/>
              <w:bottom w:val="nil"/>
              <w:right w:val="nil"/>
            </w:tcBorders>
          </w:tcPr>
          <w:p w14:paraId="1E4AAD64" w14:textId="2470132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1.60</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(0.68)</w:t>
            </w:r>
          </w:p>
        </w:tc>
        <w:tc>
          <w:tcPr>
            <w:tcW w:w="1136" w:type="dxa"/>
            <w:tcBorders>
              <w:top w:val="nil"/>
              <w:left w:val="nil"/>
              <w:bottom w:val="nil"/>
              <w:right w:val="nil"/>
            </w:tcBorders>
          </w:tcPr>
          <w:p w14:paraId="143DE743" w14:textId="304374E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1.50</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(0.52)</w:t>
            </w:r>
          </w:p>
        </w:tc>
      </w:tr>
      <w:tr w:rsidR="00A05742" w:rsidRPr="008473BC" w14:paraId="49D5303D" w14:textId="745DEE15" w:rsidTr="00A66FE2">
        <w:tc>
          <w:tcPr>
            <w:tcW w:w="2552" w:type="dxa"/>
            <w:tcBorders>
              <w:top w:val="nil"/>
              <w:left w:val="nil"/>
              <w:bottom w:val="nil"/>
              <w:right w:val="nil"/>
            </w:tcBorders>
          </w:tcPr>
          <w:p w14:paraId="4A1EFC26" w14:textId="77777777" w:rsidR="00A05742" w:rsidRPr="00A66FE2" w:rsidRDefault="00A05742" w:rsidP="00A05742">
            <w:pPr>
              <w:widowControl w:val="0"/>
              <w:autoSpaceDE w:val="0"/>
              <w:autoSpaceDN w:val="0"/>
              <w:adjustRightInd w:val="0"/>
              <w:spacing w:after="0" w:line="240" w:lineRule="auto"/>
              <w:ind w:left="317" w:hanging="284"/>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8 </w:t>
            </w:r>
            <w:r w:rsidRPr="00A66FE2">
              <w:rPr>
                <w:rFonts w:ascii="Times New Roman" w:hAnsi="Times New Roman" w:cs="Times New Roman"/>
                <w:lang w:val="en-US"/>
              </w:rPr>
              <w:t xml:space="preserve">∆National conditions on issue area </w:t>
            </w:r>
            <w:r w:rsidRPr="00A66FE2">
              <w:rPr>
                <w:rFonts w:ascii="Times New Roman" w:hAnsi="Times New Roman" w:cs="Times New Roman"/>
                <w:i/>
                <w:lang w:val="en-US"/>
              </w:rPr>
              <w:t>j</w:t>
            </w:r>
            <w:r w:rsidRPr="00A66FE2" w:rsidDel="00E30E41">
              <w:rPr>
                <w:rFonts w:ascii="Times New Roman" w:hAnsi="Times New Roman" w:cs="Times New Roman"/>
                <w:i/>
                <w:lang w:val="en-US"/>
              </w:rPr>
              <w:t xml:space="preserve"> </w:t>
            </w:r>
            <w:r w:rsidRPr="00A66FE2">
              <w:rPr>
                <w:rFonts w:ascii="Times New Roman" w:hAnsi="Times New Roman" w:cs="Times New Roman"/>
                <w:i/>
                <w:lang w:val="en-US"/>
              </w:rPr>
              <w:t>(t)</w:t>
            </w:r>
          </w:p>
        </w:tc>
        <w:tc>
          <w:tcPr>
            <w:tcW w:w="1134" w:type="dxa"/>
            <w:tcBorders>
              <w:top w:val="nil"/>
              <w:left w:val="nil"/>
              <w:bottom w:val="nil"/>
              <w:right w:val="nil"/>
            </w:tcBorders>
          </w:tcPr>
          <w:p w14:paraId="21BC249C" w14:textId="68165B41"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1.95</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(0.36)</w:t>
            </w:r>
          </w:p>
        </w:tc>
        <w:tc>
          <w:tcPr>
            <w:tcW w:w="992" w:type="dxa"/>
            <w:tcBorders>
              <w:top w:val="nil"/>
              <w:left w:val="nil"/>
              <w:bottom w:val="nil"/>
              <w:right w:val="nil"/>
            </w:tcBorders>
          </w:tcPr>
          <w:p w14:paraId="08BFC561" w14:textId="6D81F5E9"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2.31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(0.36)</w:t>
            </w:r>
          </w:p>
        </w:tc>
        <w:tc>
          <w:tcPr>
            <w:tcW w:w="992" w:type="dxa"/>
            <w:tcBorders>
              <w:top w:val="nil"/>
              <w:left w:val="nil"/>
              <w:bottom w:val="nil"/>
              <w:right w:val="nil"/>
            </w:tcBorders>
          </w:tcPr>
          <w:p w14:paraId="7389F119" w14:textId="50D6EE98"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2.34</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(0.35)</w:t>
            </w:r>
          </w:p>
        </w:tc>
        <w:tc>
          <w:tcPr>
            <w:tcW w:w="992" w:type="dxa"/>
            <w:tcBorders>
              <w:top w:val="nil"/>
              <w:left w:val="nil"/>
              <w:bottom w:val="nil"/>
              <w:right w:val="nil"/>
            </w:tcBorders>
          </w:tcPr>
          <w:p w14:paraId="5B0A6AA4" w14:textId="7B7CB3A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2.32</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(0.36)</w:t>
            </w:r>
          </w:p>
        </w:tc>
        <w:tc>
          <w:tcPr>
            <w:tcW w:w="992" w:type="dxa"/>
            <w:tcBorders>
              <w:top w:val="nil"/>
              <w:left w:val="nil"/>
              <w:bottom w:val="nil"/>
              <w:right w:val="nil"/>
            </w:tcBorders>
          </w:tcPr>
          <w:p w14:paraId="7C87D214" w14:textId="4FA19D5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4.27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(0.64)</w:t>
            </w:r>
          </w:p>
        </w:tc>
        <w:tc>
          <w:tcPr>
            <w:tcW w:w="992" w:type="dxa"/>
            <w:tcBorders>
              <w:top w:val="nil"/>
              <w:left w:val="nil"/>
              <w:bottom w:val="nil"/>
              <w:right w:val="nil"/>
            </w:tcBorders>
          </w:tcPr>
          <w:p w14:paraId="52060D1E" w14:textId="6B3D6ADC"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2.23</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(0.34)</w:t>
            </w:r>
          </w:p>
        </w:tc>
        <w:tc>
          <w:tcPr>
            <w:tcW w:w="1136" w:type="dxa"/>
            <w:tcBorders>
              <w:top w:val="nil"/>
              <w:left w:val="nil"/>
              <w:bottom w:val="nil"/>
              <w:right w:val="nil"/>
            </w:tcBorders>
          </w:tcPr>
          <w:p w14:paraId="5283996F" w14:textId="6A2C5C1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2.27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(0.37)</w:t>
            </w:r>
          </w:p>
        </w:tc>
      </w:tr>
      <w:tr w:rsidR="00A05742" w:rsidRPr="008473BC" w14:paraId="12388A3F" w14:textId="35C9122A" w:rsidTr="00A66FE2">
        <w:tc>
          <w:tcPr>
            <w:tcW w:w="2552" w:type="dxa"/>
            <w:tcBorders>
              <w:top w:val="nil"/>
              <w:left w:val="nil"/>
              <w:right w:val="nil"/>
            </w:tcBorders>
          </w:tcPr>
          <w:p w14:paraId="12A87D83" w14:textId="413D78C8" w:rsidR="00A05742" w:rsidRPr="00A66FE2" w:rsidRDefault="00A05742" w:rsidP="00A05742">
            <w:pPr>
              <w:widowControl w:val="0"/>
              <w:autoSpaceDE w:val="0"/>
              <w:autoSpaceDN w:val="0"/>
              <w:adjustRightInd w:val="0"/>
              <w:spacing w:after="0" w:line="240" w:lineRule="auto"/>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9 </w:t>
            </w:r>
            <w:r w:rsidRPr="00A66FE2">
              <w:rPr>
                <w:rFonts w:ascii="Times New Roman" w:hAnsi="Times New Roman" w:cs="Times New Roman"/>
                <w:lang w:val="en-US"/>
              </w:rPr>
              <w:t>Year</w:t>
            </w:r>
          </w:p>
        </w:tc>
        <w:tc>
          <w:tcPr>
            <w:tcW w:w="1134" w:type="dxa"/>
            <w:tcBorders>
              <w:top w:val="nil"/>
              <w:left w:val="nil"/>
              <w:right w:val="nil"/>
            </w:tcBorders>
          </w:tcPr>
          <w:p w14:paraId="64E3CCE6" w14:textId="4637A1F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-0.15</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r>
            <w:r w:rsidRPr="00A05742">
              <w:rPr>
                <w:rFonts w:ascii="Times New Roman" w:hAnsi="Times New Roman" w:cs="Times New Roman"/>
                <w:sz w:val="20"/>
                <w:szCs w:val="20"/>
                <w:lang w:val="en-US"/>
              </w:rPr>
              <w:lastRenderedPageBreak/>
              <w:t>(0.04)</w:t>
            </w:r>
          </w:p>
        </w:tc>
        <w:tc>
          <w:tcPr>
            <w:tcW w:w="992" w:type="dxa"/>
            <w:tcBorders>
              <w:top w:val="nil"/>
              <w:left w:val="nil"/>
              <w:right w:val="nil"/>
            </w:tcBorders>
          </w:tcPr>
          <w:p w14:paraId="5F6D9A42" w14:textId="2C6BEE5F"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lastRenderedPageBreak/>
              <w:t>-0.21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r>
            <w:r w:rsidRPr="00A05742">
              <w:rPr>
                <w:rFonts w:ascii="Times New Roman" w:hAnsi="Times New Roman" w:cs="Times New Roman"/>
                <w:sz w:val="20"/>
                <w:szCs w:val="20"/>
                <w:lang w:val="en-US"/>
              </w:rPr>
              <w:lastRenderedPageBreak/>
              <w:t>(0.03)</w:t>
            </w:r>
          </w:p>
        </w:tc>
        <w:tc>
          <w:tcPr>
            <w:tcW w:w="992" w:type="dxa"/>
            <w:tcBorders>
              <w:top w:val="nil"/>
              <w:left w:val="nil"/>
              <w:right w:val="nil"/>
            </w:tcBorders>
          </w:tcPr>
          <w:p w14:paraId="380A78A2" w14:textId="193C1ACB"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lastRenderedPageBreak/>
              <w:t>-0.21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r>
            <w:r w:rsidRPr="00A05742">
              <w:rPr>
                <w:rFonts w:ascii="Times New Roman" w:hAnsi="Times New Roman" w:cs="Times New Roman"/>
                <w:sz w:val="20"/>
                <w:szCs w:val="20"/>
                <w:lang w:val="en-US"/>
              </w:rPr>
              <w:lastRenderedPageBreak/>
              <w:t>(0.03)</w:t>
            </w:r>
          </w:p>
        </w:tc>
        <w:tc>
          <w:tcPr>
            <w:tcW w:w="992" w:type="dxa"/>
            <w:tcBorders>
              <w:top w:val="nil"/>
              <w:left w:val="nil"/>
              <w:right w:val="nil"/>
            </w:tcBorders>
          </w:tcPr>
          <w:p w14:paraId="092056AB" w14:textId="795C7F9A"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lastRenderedPageBreak/>
              <w:t>-0.21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r>
            <w:r w:rsidRPr="00A05742">
              <w:rPr>
                <w:rFonts w:ascii="Times New Roman" w:hAnsi="Times New Roman" w:cs="Times New Roman"/>
                <w:sz w:val="20"/>
                <w:szCs w:val="20"/>
                <w:lang w:val="en-US"/>
              </w:rPr>
              <w:lastRenderedPageBreak/>
              <w:t>(0.03)</w:t>
            </w:r>
          </w:p>
        </w:tc>
        <w:tc>
          <w:tcPr>
            <w:tcW w:w="992" w:type="dxa"/>
            <w:tcBorders>
              <w:top w:val="nil"/>
              <w:left w:val="nil"/>
              <w:right w:val="nil"/>
            </w:tcBorders>
          </w:tcPr>
          <w:p w14:paraId="5737B923" w14:textId="2834CB3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lastRenderedPageBreak/>
              <w:t>-0.17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r>
            <w:r w:rsidRPr="00A05742">
              <w:rPr>
                <w:rFonts w:ascii="Times New Roman" w:hAnsi="Times New Roman" w:cs="Times New Roman"/>
                <w:sz w:val="20"/>
                <w:szCs w:val="20"/>
                <w:lang w:val="en-US"/>
              </w:rPr>
              <w:lastRenderedPageBreak/>
              <w:t>(0.05)</w:t>
            </w:r>
          </w:p>
        </w:tc>
        <w:tc>
          <w:tcPr>
            <w:tcW w:w="992" w:type="dxa"/>
            <w:tcBorders>
              <w:top w:val="nil"/>
              <w:left w:val="nil"/>
              <w:right w:val="nil"/>
            </w:tcBorders>
          </w:tcPr>
          <w:p w14:paraId="527B328F" w14:textId="07FB8D6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lastRenderedPageBreak/>
              <w:t>-0.17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r>
            <w:r w:rsidRPr="00A05742">
              <w:rPr>
                <w:rFonts w:ascii="Times New Roman" w:hAnsi="Times New Roman" w:cs="Times New Roman"/>
                <w:sz w:val="20"/>
                <w:szCs w:val="20"/>
                <w:lang w:val="en-US"/>
              </w:rPr>
              <w:lastRenderedPageBreak/>
              <w:t>(0.04)</w:t>
            </w:r>
          </w:p>
        </w:tc>
        <w:tc>
          <w:tcPr>
            <w:tcW w:w="1136" w:type="dxa"/>
            <w:tcBorders>
              <w:top w:val="nil"/>
              <w:left w:val="nil"/>
              <w:right w:val="nil"/>
            </w:tcBorders>
          </w:tcPr>
          <w:p w14:paraId="7DCA9F0F" w14:textId="776C2C72"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lastRenderedPageBreak/>
              <w:t>-0.22</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r>
            <w:r w:rsidRPr="00A05742">
              <w:rPr>
                <w:rFonts w:ascii="Times New Roman" w:hAnsi="Times New Roman" w:cs="Times New Roman"/>
                <w:sz w:val="20"/>
                <w:szCs w:val="20"/>
                <w:lang w:val="en-US"/>
              </w:rPr>
              <w:lastRenderedPageBreak/>
              <w:t>(0.03)</w:t>
            </w:r>
          </w:p>
        </w:tc>
      </w:tr>
      <w:tr w:rsidR="00A05742" w:rsidRPr="008473BC" w14:paraId="6A7B2F53" w14:textId="77777777" w:rsidTr="00A66FE2">
        <w:tc>
          <w:tcPr>
            <w:tcW w:w="2552" w:type="dxa"/>
            <w:tcBorders>
              <w:top w:val="nil"/>
              <w:left w:val="nil"/>
              <w:right w:val="nil"/>
            </w:tcBorders>
          </w:tcPr>
          <w:p w14:paraId="347A4CCE" w14:textId="68FE0855" w:rsidR="00A05742" w:rsidRPr="00A66FE2" w:rsidRDefault="00A05742" w:rsidP="00A05742">
            <w:pPr>
              <w:widowControl w:val="0"/>
              <w:autoSpaceDE w:val="0"/>
              <w:autoSpaceDN w:val="0"/>
              <w:adjustRightInd w:val="0"/>
              <w:spacing w:after="0" w:line="240" w:lineRule="auto"/>
              <w:ind w:left="326" w:hanging="326"/>
              <w:rPr>
                <w:rFonts w:ascii="Times New Roman" w:hAnsi="Times New Roman" w:cs="Times New Roman"/>
                <w:lang w:val="en-US"/>
              </w:rPr>
            </w:pPr>
            <w:r w:rsidRPr="00A66FE2">
              <w:rPr>
                <w:rFonts w:ascii="Times New Roman" w:hAnsi="Times New Roman" w:cs="Times New Roman"/>
                <w:lang w:val="en-US"/>
              </w:rPr>
              <w:lastRenderedPageBreak/>
              <w:t>b</w:t>
            </w:r>
            <w:r w:rsidRPr="00A66FE2">
              <w:rPr>
                <w:rFonts w:ascii="Times New Roman" w:hAnsi="Times New Roman" w:cs="Times New Roman"/>
                <w:vertAlign w:val="subscript"/>
                <w:lang w:val="en-US"/>
              </w:rPr>
              <w:t xml:space="preserve">10 </w:t>
            </w:r>
            <w:r w:rsidRPr="00A66FE2">
              <w:rPr>
                <w:rFonts w:ascii="Times New Roman" w:hAnsi="Times New Roman" w:cs="Times New Roman"/>
                <w:lang w:val="en-US"/>
              </w:rPr>
              <w:t>Pre (0) vs post (1) data</w:t>
            </w:r>
          </w:p>
        </w:tc>
        <w:tc>
          <w:tcPr>
            <w:tcW w:w="1134" w:type="dxa"/>
            <w:tcBorders>
              <w:top w:val="nil"/>
              <w:left w:val="nil"/>
              <w:right w:val="nil"/>
            </w:tcBorders>
          </w:tcPr>
          <w:p w14:paraId="52E15187" w14:textId="5CF7560C"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-7.41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(0.85)</w:t>
            </w:r>
          </w:p>
        </w:tc>
        <w:tc>
          <w:tcPr>
            <w:tcW w:w="992" w:type="dxa"/>
            <w:tcBorders>
              <w:top w:val="nil"/>
              <w:left w:val="nil"/>
              <w:right w:val="nil"/>
            </w:tcBorders>
          </w:tcPr>
          <w:p w14:paraId="290187F4" w14:textId="5E95EBE1"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3AC9624C" w14:textId="2DFE75F6"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5ACCE276" w14:textId="20794670"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0118B571" w14:textId="1A3EDA97"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2BF56B19" w14:textId="7854A520"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1136" w:type="dxa"/>
            <w:tcBorders>
              <w:top w:val="nil"/>
              <w:left w:val="nil"/>
              <w:right w:val="nil"/>
            </w:tcBorders>
          </w:tcPr>
          <w:p w14:paraId="011A56A9" w14:textId="624FA76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r>
      <w:tr w:rsidR="00A05742" w:rsidRPr="008473BC" w14:paraId="6D6DB9B9" w14:textId="77777777" w:rsidTr="00A66FE2">
        <w:tc>
          <w:tcPr>
            <w:tcW w:w="2552" w:type="dxa"/>
            <w:tcBorders>
              <w:top w:val="nil"/>
              <w:left w:val="nil"/>
              <w:right w:val="nil"/>
            </w:tcBorders>
          </w:tcPr>
          <w:p w14:paraId="06372879" w14:textId="5579A556" w:rsidR="00A05742" w:rsidRPr="00A66FE2" w:rsidRDefault="00A05742" w:rsidP="00A05742">
            <w:pPr>
              <w:widowControl w:val="0"/>
              <w:autoSpaceDE w:val="0"/>
              <w:autoSpaceDN w:val="0"/>
              <w:adjustRightInd w:val="0"/>
              <w:spacing w:after="0" w:line="240" w:lineRule="auto"/>
              <w:ind w:left="326" w:hanging="326"/>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11 </w:t>
            </w:r>
            <w:r w:rsidRPr="00A66FE2">
              <w:rPr>
                <w:rFonts w:ascii="Times New Roman" w:hAnsi="Times New Roman" w:cs="Times New Roman"/>
                <w:lang w:val="en-US"/>
              </w:rPr>
              <w:t>Length or electoral cycle (month)</w:t>
            </w:r>
          </w:p>
        </w:tc>
        <w:tc>
          <w:tcPr>
            <w:tcW w:w="1134" w:type="dxa"/>
            <w:tcBorders>
              <w:top w:val="nil"/>
              <w:left w:val="nil"/>
              <w:right w:val="nil"/>
            </w:tcBorders>
          </w:tcPr>
          <w:p w14:paraId="0D185BA3" w14:textId="385CE678"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7A804019" w14:textId="78827871"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-0.02</w:t>
            </w:r>
            <w:r w:rsidRPr="00A05742">
              <w:rPr>
                <w:rFonts w:ascii="Times New Roman" w:hAnsi="Times New Roman" w:cs="Times New Roman"/>
                <w:sz w:val="20"/>
                <w:szCs w:val="20"/>
                <w:lang w:val="en-US"/>
              </w:rPr>
              <w:br/>
              <w:t>(0.03)</w:t>
            </w:r>
          </w:p>
        </w:tc>
        <w:tc>
          <w:tcPr>
            <w:tcW w:w="992" w:type="dxa"/>
            <w:tcBorders>
              <w:top w:val="nil"/>
              <w:left w:val="nil"/>
              <w:right w:val="nil"/>
            </w:tcBorders>
          </w:tcPr>
          <w:p w14:paraId="2527EEA7" w14:textId="60644FC1"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07FB41FB" w14:textId="5CC4C26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4D1EEE55" w14:textId="689444E1"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36AA1CE7" w14:textId="1B235577"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1136" w:type="dxa"/>
            <w:tcBorders>
              <w:top w:val="nil"/>
              <w:left w:val="nil"/>
              <w:right w:val="nil"/>
            </w:tcBorders>
          </w:tcPr>
          <w:p w14:paraId="3723A495" w14:textId="3592750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r>
      <w:tr w:rsidR="00A05742" w:rsidRPr="008473BC" w14:paraId="7EBD649F" w14:textId="77777777" w:rsidTr="00A66FE2">
        <w:tc>
          <w:tcPr>
            <w:tcW w:w="2552" w:type="dxa"/>
            <w:tcBorders>
              <w:top w:val="nil"/>
              <w:left w:val="nil"/>
              <w:right w:val="nil"/>
            </w:tcBorders>
          </w:tcPr>
          <w:p w14:paraId="0D56F86C" w14:textId="4B1C313E" w:rsidR="00A05742" w:rsidRPr="00A66FE2" w:rsidRDefault="00A05742" w:rsidP="00A05742">
            <w:pPr>
              <w:widowControl w:val="0"/>
              <w:autoSpaceDE w:val="0"/>
              <w:autoSpaceDN w:val="0"/>
              <w:adjustRightInd w:val="0"/>
              <w:spacing w:after="0" w:line="240" w:lineRule="auto"/>
              <w:ind w:left="326" w:hanging="326"/>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12 </w:t>
            </w:r>
            <w:r w:rsidRPr="00A66FE2">
              <w:rPr>
                <w:rFonts w:ascii="Times New Roman" w:hAnsi="Times New Roman" w:cs="Times New Roman"/>
                <w:lang w:val="en-US"/>
              </w:rPr>
              <w:t>Open (0) vs closed (1) MIP</w:t>
            </w:r>
          </w:p>
        </w:tc>
        <w:tc>
          <w:tcPr>
            <w:tcW w:w="1134" w:type="dxa"/>
            <w:tcBorders>
              <w:top w:val="nil"/>
              <w:left w:val="nil"/>
              <w:right w:val="nil"/>
            </w:tcBorders>
          </w:tcPr>
          <w:p w14:paraId="5C84F204" w14:textId="7067A27A"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734578CA" w14:textId="3763774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4B37C874" w14:textId="0B8F2C2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8.81</w:t>
            </w:r>
            <w:r w:rsidRPr="00A05742">
              <w:rPr>
                <w:rFonts w:ascii="Times New Roman" w:hAnsi="Times New Roman" w:cs="Times New Roman"/>
                <w:sz w:val="20"/>
                <w:szCs w:val="20"/>
                <w:lang w:val="en-US"/>
              </w:rPr>
              <w:br/>
              <w:t>(6.90)</w:t>
            </w:r>
          </w:p>
        </w:tc>
        <w:tc>
          <w:tcPr>
            <w:tcW w:w="992" w:type="dxa"/>
            <w:tcBorders>
              <w:top w:val="nil"/>
              <w:left w:val="nil"/>
              <w:right w:val="nil"/>
            </w:tcBorders>
          </w:tcPr>
          <w:p w14:paraId="3611F9B6" w14:textId="38AC39F8"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6AA58059" w14:textId="142A055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6A39D03D" w14:textId="2B1C74B6"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1136" w:type="dxa"/>
            <w:tcBorders>
              <w:top w:val="nil"/>
              <w:left w:val="nil"/>
              <w:right w:val="nil"/>
            </w:tcBorders>
          </w:tcPr>
          <w:p w14:paraId="46F6A24E" w14:textId="7DB63F3B"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r>
      <w:tr w:rsidR="00A05742" w:rsidRPr="008473BC" w14:paraId="666A2BA0" w14:textId="77777777" w:rsidTr="00A66FE2">
        <w:tc>
          <w:tcPr>
            <w:tcW w:w="2552" w:type="dxa"/>
            <w:tcBorders>
              <w:top w:val="nil"/>
              <w:left w:val="nil"/>
              <w:right w:val="nil"/>
            </w:tcBorders>
          </w:tcPr>
          <w:p w14:paraId="2700413C" w14:textId="31EE7347" w:rsidR="00A05742" w:rsidRPr="00A66FE2" w:rsidRDefault="00A05742" w:rsidP="00A05742">
            <w:pPr>
              <w:widowControl w:val="0"/>
              <w:autoSpaceDE w:val="0"/>
              <w:autoSpaceDN w:val="0"/>
              <w:adjustRightInd w:val="0"/>
              <w:spacing w:after="0" w:line="240" w:lineRule="auto"/>
              <w:ind w:left="326" w:hanging="326"/>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13 </w:t>
            </w:r>
            <w:r w:rsidRPr="00A66FE2">
              <w:rPr>
                <w:rFonts w:ascii="Times New Roman" w:hAnsi="Times New Roman" w:cs="Times New Roman"/>
                <w:lang w:val="en-US"/>
              </w:rPr>
              <w:t>Issue (0) vs Problem (1) question</w:t>
            </w:r>
          </w:p>
        </w:tc>
        <w:tc>
          <w:tcPr>
            <w:tcW w:w="1134" w:type="dxa"/>
            <w:tcBorders>
              <w:top w:val="nil"/>
              <w:left w:val="nil"/>
              <w:right w:val="nil"/>
            </w:tcBorders>
          </w:tcPr>
          <w:p w14:paraId="4FD35E9B" w14:textId="7392BA3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7AE148E8" w14:textId="554AC68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2FB6DC00" w14:textId="2D321C98"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1522BF40" w14:textId="1BA91B2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-0.67</w:t>
            </w:r>
            <w:r w:rsidRPr="00A05742">
              <w:rPr>
                <w:rFonts w:ascii="Times New Roman" w:hAnsi="Times New Roman" w:cs="Times New Roman"/>
                <w:sz w:val="20"/>
                <w:szCs w:val="20"/>
                <w:lang w:val="en-US"/>
              </w:rPr>
              <w:br/>
              <w:t>(0.86)</w:t>
            </w:r>
          </w:p>
        </w:tc>
        <w:tc>
          <w:tcPr>
            <w:tcW w:w="992" w:type="dxa"/>
            <w:tcBorders>
              <w:top w:val="nil"/>
              <w:left w:val="nil"/>
              <w:right w:val="nil"/>
            </w:tcBorders>
          </w:tcPr>
          <w:p w14:paraId="710FA628" w14:textId="544517EA"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0066374F" w14:textId="79B351FB"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1136" w:type="dxa"/>
            <w:tcBorders>
              <w:top w:val="nil"/>
              <w:left w:val="nil"/>
              <w:right w:val="nil"/>
            </w:tcBorders>
          </w:tcPr>
          <w:p w14:paraId="6C647F07" w14:textId="6F5D128D"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r>
      <w:tr w:rsidR="00A05742" w:rsidRPr="008473BC" w14:paraId="1CDFC1A9" w14:textId="77777777" w:rsidTr="00A66FE2">
        <w:tc>
          <w:tcPr>
            <w:tcW w:w="2552" w:type="dxa"/>
            <w:tcBorders>
              <w:top w:val="nil"/>
              <w:left w:val="nil"/>
              <w:right w:val="nil"/>
            </w:tcBorders>
          </w:tcPr>
          <w:p w14:paraId="2EDEAD06" w14:textId="329C74D5" w:rsidR="00A05742" w:rsidRPr="00A66FE2" w:rsidRDefault="00A05742" w:rsidP="00A05742">
            <w:pPr>
              <w:widowControl w:val="0"/>
              <w:autoSpaceDE w:val="0"/>
              <w:autoSpaceDN w:val="0"/>
              <w:adjustRightInd w:val="0"/>
              <w:spacing w:after="0" w:line="240" w:lineRule="auto"/>
              <w:ind w:left="326" w:hanging="326"/>
              <w:rPr>
                <w:rFonts w:ascii="Times New Roman" w:hAnsi="Times New Roman" w:cs="Times New Roman"/>
                <w:lang w:val="en-US"/>
              </w:rPr>
            </w:pPr>
            <w:r w:rsidRPr="00A66FE2">
              <w:rPr>
                <w:rFonts w:ascii="Times New Roman" w:hAnsi="Times New Roman" w:cs="Times New Roman"/>
                <w:lang w:val="en-US"/>
              </w:rPr>
              <w:t>b</w:t>
            </w:r>
            <w:r w:rsidRPr="00A66FE2">
              <w:rPr>
                <w:rFonts w:ascii="Times New Roman" w:hAnsi="Times New Roman" w:cs="Times New Roman"/>
                <w:vertAlign w:val="subscript"/>
                <w:lang w:val="en-US"/>
              </w:rPr>
              <w:t xml:space="preserve">14 </w:t>
            </w:r>
            <w:r w:rsidRPr="00A66FE2">
              <w:rPr>
                <w:rFonts w:ascii="Times New Roman" w:hAnsi="Times New Roman" w:cs="Times New Roman"/>
                <w:lang w:val="en-US"/>
              </w:rPr>
              <w:t>Media attention (%)</w:t>
            </w:r>
          </w:p>
        </w:tc>
        <w:tc>
          <w:tcPr>
            <w:tcW w:w="1134" w:type="dxa"/>
            <w:tcBorders>
              <w:top w:val="nil"/>
              <w:left w:val="nil"/>
              <w:right w:val="nil"/>
            </w:tcBorders>
          </w:tcPr>
          <w:p w14:paraId="2FA09A4B" w14:textId="1964E1C4"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3F4C044A" w14:textId="0119BBA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624D6AF0" w14:textId="5C3F241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4F0C7425" w14:textId="6E173904"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992" w:type="dxa"/>
            <w:tcBorders>
              <w:top w:val="nil"/>
              <w:left w:val="nil"/>
              <w:right w:val="nil"/>
            </w:tcBorders>
          </w:tcPr>
          <w:p w14:paraId="2BD08C0E" w14:textId="0C4C00C1"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-16.17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(8.45)</w:t>
            </w:r>
          </w:p>
        </w:tc>
        <w:tc>
          <w:tcPr>
            <w:tcW w:w="992" w:type="dxa"/>
            <w:tcBorders>
              <w:top w:val="nil"/>
              <w:left w:val="nil"/>
              <w:right w:val="nil"/>
            </w:tcBorders>
          </w:tcPr>
          <w:p w14:paraId="7A99BC0A" w14:textId="5AC593D3"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c>
          <w:tcPr>
            <w:tcW w:w="1136" w:type="dxa"/>
            <w:tcBorders>
              <w:top w:val="nil"/>
              <w:left w:val="nil"/>
              <w:right w:val="nil"/>
            </w:tcBorders>
          </w:tcPr>
          <w:p w14:paraId="76CFCC5B" w14:textId="68C4E9D4"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br/>
            </w:r>
          </w:p>
        </w:tc>
      </w:tr>
      <w:tr w:rsidR="00A05742" w:rsidRPr="008473BC" w14:paraId="22C1E4A4" w14:textId="5FBE23B2" w:rsidTr="00A66FE2">
        <w:tc>
          <w:tcPr>
            <w:tcW w:w="2552" w:type="dxa"/>
            <w:tcBorders>
              <w:top w:val="nil"/>
              <w:left w:val="nil"/>
              <w:right w:val="nil"/>
            </w:tcBorders>
          </w:tcPr>
          <w:p w14:paraId="1E1C3B93" w14:textId="77777777" w:rsidR="00A05742" w:rsidRPr="00A66FE2" w:rsidRDefault="00A05742" w:rsidP="00A05742">
            <w:pPr>
              <w:widowControl w:val="0"/>
              <w:autoSpaceDE w:val="0"/>
              <w:autoSpaceDN w:val="0"/>
              <w:adjustRightInd w:val="0"/>
              <w:spacing w:after="0" w:line="240" w:lineRule="auto"/>
              <w:rPr>
                <w:rFonts w:ascii="Times New Roman" w:hAnsi="Times New Roman" w:cs="Times New Roman"/>
                <w:lang w:val="en-US"/>
              </w:rPr>
            </w:pPr>
            <w:r w:rsidRPr="00A66FE2">
              <w:rPr>
                <w:rFonts w:ascii="Times New Roman" w:hAnsi="Times New Roman" w:cs="Times New Roman"/>
                <w:lang w:val="en-US"/>
              </w:rPr>
              <w:t>Constant</w:t>
            </w:r>
          </w:p>
        </w:tc>
        <w:tc>
          <w:tcPr>
            <w:tcW w:w="1134" w:type="dxa"/>
            <w:tcBorders>
              <w:top w:val="nil"/>
              <w:left w:val="nil"/>
              <w:right w:val="nil"/>
            </w:tcBorders>
          </w:tcPr>
          <w:p w14:paraId="3C264215" w14:textId="185F21B8"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305.18</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(74.21)</w:t>
            </w:r>
          </w:p>
        </w:tc>
        <w:tc>
          <w:tcPr>
            <w:tcW w:w="992" w:type="dxa"/>
            <w:tcBorders>
              <w:top w:val="nil"/>
              <w:left w:val="nil"/>
              <w:right w:val="nil"/>
            </w:tcBorders>
          </w:tcPr>
          <w:p w14:paraId="5D5B5E6C" w14:textId="706E8F7C"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424.90</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(62.57)</w:t>
            </w:r>
          </w:p>
        </w:tc>
        <w:tc>
          <w:tcPr>
            <w:tcW w:w="992" w:type="dxa"/>
            <w:tcBorders>
              <w:top w:val="nil"/>
              <w:left w:val="nil"/>
              <w:right w:val="nil"/>
            </w:tcBorders>
          </w:tcPr>
          <w:p w14:paraId="302181D3" w14:textId="3A48D0D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434.37</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(65.35)</w:t>
            </w:r>
          </w:p>
        </w:tc>
        <w:tc>
          <w:tcPr>
            <w:tcW w:w="992" w:type="dxa"/>
            <w:tcBorders>
              <w:top w:val="nil"/>
              <w:left w:val="nil"/>
              <w:right w:val="nil"/>
            </w:tcBorders>
          </w:tcPr>
          <w:p w14:paraId="30393D95" w14:textId="054F82C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430.43</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(65.98)</w:t>
            </w:r>
          </w:p>
        </w:tc>
        <w:tc>
          <w:tcPr>
            <w:tcW w:w="992" w:type="dxa"/>
            <w:tcBorders>
              <w:top w:val="nil"/>
              <w:left w:val="nil"/>
              <w:right w:val="nil"/>
            </w:tcBorders>
          </w:tcPr>
          <w:p w14:paraId="7C80D66F" w14:textId="1C058A5E"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349.51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(101.34)</w:t>
            </w:r>
          </w:p>
        </w:tc>
        <w:tc>
          <w:tcPr>
            <w:tcW w:w="992" w:type="dxa"/>
            <w:tcBorders>
              <w:top w:val="nil"/>
              <w:left w:val="nil"/>
              <w:right w:val="nil"/>
            </w:tcBorders>
          </w:tcPr>
          <w:p w14:paraId="3314889A" w14:textId="7BA642A5"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354.45</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(75.55)</w:t>
            </w:r>
          </w:p>
        </w:tc>
        <w:tc>
          <w:tcPr>
            <w:tcW w:w="1136" w:type="dxa"/>
            <w:tcBorders>
              <w:top w:val="nil"/>
              <w:left w:val="nil"/>
              <w:right w:val="nil"/>
            </w:tcBorders>
          </w:tcPr>
          <w:p w14:paraId="1C6C4825" w14:textId="24EB9280" w:rsidR="00A05742" w:rsidRPr="00A05742" w:rsidRDefault="00A05742" w:rsidP="00A05742">
            <w:pPr>
              <w:widowControl w:val="0"/>
              <w:autoSpaceDE w:val="0"/>
              <w:autoSpaceDN w:val="0"/>
              <w:adjustRightInd w:val="0"/>
              <w:spacing w:after="0" w:line="240" w:lineRule="auto"/>
              <w:jc w:val="center"/>
              <w:rPr>
                <w:rFonts w:ascii="Times New Roman" w:hAnsi="Times New Roman" w:cs="Times New Roman"/>
                <w:sz w:val="20"/>
                <w:szCs w:val="20"/>
                <w:lang w:val="en-US"/>
              </w:rPr>
            </w:pPr>
            <w:r w:rsidRPr="00A05742">
              <w:rPr>
                <w:rFonts w:ascii="Times New Roman" w:hAnsi="Times New Roman" w:cs="Times New Roman"/>
                <w:sz w:val="20"/>
                <w:szCs w:val="20"/>
                <w:lang w:val="en-US"/>
              </w:rPr>
              <w:t>442.01</w:t>
            </w:r>
            <w:r w:rsidRPr="00A05742">
              <w:rPr>
                <w:rFonts w:ascii="Times New Roman" w:hAnsi="Times New Roman" w:cs="Times New Roman"/>
                <w:sz w:val="20"/>
                <w:szCs w:val="20"/>
                <w:vertAlign w:val="superscript"/>
                <w:lang w:val="en-US"/>
              </w:rPr>
              <w:t>***</w:t>
            </w:r>
            <w:r w:rsidRPr="00A05742">
              <w:rPr>
                <w:rFonts w:ascii="Times New Roman" w:hAnsi="Times New Roman" w:cs="Times New Roman"/>
                <w:sz w:val="20"/>
                <w:szCs w:val="20"/>
                <w:lang w:val="en-US"/>
              </w:rPr>
              <w:br/>
              <w:t>(64.82)</w:t>
            </w:r>
          </w:p>
        </w:tc>
      </w:tr>
      <w:tr w:rsidR="0045311A" w:rsidRPr="008473BC" w14:paraId="37E5C293" w14:textId="05FEB3EB" w:rsidTr="00A66FE2">
        <w:tc>
          <w:tcPr>
            <w:tcW w:w="2552" w:type="dxa"/>
            <w:tcBorders>
              <w:top w:val="nil"/>
              <w:left w:val="nil"/>
              <w:bottom w:val="single" w:sz="4" w:space="0" w:color="auto"/>
              <w:right w:val="nil"/>
            </w:tcBorders>
          </w:tcPr>
          <w:p w14:paraId="036D2639" w14:textId="77777777" w:rsidR="0045311A" w:rsidRPr="00A66FE2" w:rsidRDefault="0045311A" w:rsidP="0045311A">
            <w:pPr>
              <w:widowControl w:val="0"/>
              <w:autoSpaceDE w:val="0"/>
              <w:autoSpaceDN w:val="0"/>
              <w:adjustRightInd w:val="0"/>
              <w:spacing w:after="0" w:line="240" w:lineRule="auto"/>
              <w:rPr>
                <w:rFonts w:ascii="Times New Roman" w:hAnsi="Times New Roman" w:cs="Times New Roman"/>
                <w:lang w:val="en-US"/>
              </w:rPr>
            </w:pPr>
            <w:r w:rsidRPr="00A66FE2">
              <w:rPr>
                <w:rFonts w:ascii="Times New Roman" w:hAnsi="Times New Roman" w:cs="Times New Roman"/>
                <w:i/>
                <w:lang w:val="en-US"/>
              </w:rPr>
              <w:t xml:space="preserve">Fixed effects: </w:t>
            </w:r>
          </w:p>
        </w:tc>
        <w:tc>
          <w:tcPr>
            <w:tcW w:w="1134" w:type="dxa"/>
            <w:tcBorders>
              <w:top w:val="nil"/>
              <w:left w:val="nil"/>
              <w:bottom w:val="single" w:sz="4" w:space="0" w:color="auto"/>
              <w:right w:val="nil"/>
            </w:tcBorders>
          </w:tcPr>
          <w:p w14:paraId="0D60067E" w14:textId="77777777"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5BC2395E" w14:textId="77777777"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0082948F" w14:textId="77777777"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3C375D56" w14:textId="02EE06AC"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02170885" w14:textId="632C7953"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77CB5B6F" w14:textId="76144138"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1136" w:type="dxa"/>
            <w:tcBorders>
              <w:top w:val="nil"/>
              <w:left w:val="nil"/>
              <w:bottom w:val="single" w:sz="4" w:space="0" w:color="auto"/>
              <w:right w:val="nil"/>
            </w:tcBorders>
          </w:tcPr>
          <w:p w14:paraId="1748EDEA" w14:textId="77777777" w:rsidR="0045311A" w:rsidRPr="00A66FE2" w:rsidRDefault="0045311A" w:rsidP="0045311A">
            <w:pPr>
              <w:widowControl w:val="0"/>
              <w:autoSpaceDE w:val="0"/>
              <w:autoSpaceDN w:val="0"/>
              <w:adjustRightInd w:val="0"/>
              <w:spacing w:after="0" w:line="240" w:lineRule="auto"/>
              <w:jc w:val="center"/>
              <w:rPr>
                <w:rFonts w:ascii="Times New Roman" w:hAnsi="Times New Roman" w:cs="Times New Roman"/>
                <w:lang w:val="en-US"/>
              </w:rPr>
            </w:pPr>
          </w:p>
        </w:tc>
      </w:tr>
      <w:tr w:rsidR="00B65DC7" w:rsidRPr="008473BC" w14:paraId="3E453A07" w14:textId="5C400A3B" w:rsidTr="00A66FE2">
        <w:tc>
          <w:tcPr>
            <w:tcW w:w="2552" w:type="dxa"/>
            <w:tcBorders>
              <w:top w:val="single" w:sz="4" w:space="0" w:color="auto"/>
              <w:left w:val="nil"/>
              <w:right w:val="nil"/>
            </w:tcBorders>
          </w:tcPr>
          <w:p w14:paraId="04666117" w14:textId="77777777" w:rsidR="00B65DC7" w:rsidRPr="00A66FE2" w:rsidRDefault="00B65DC7" w:rsidP="00B65DC7">
            <w:pPr>
              <w:widowControl w:val="0"/>
              <w:autoSpaceDE w:val="0"/>
              <w:autoSpaceDN w:val="0"/>
              <w:adjustRightInd w:val="0"/>
              <w:spacing w:after="0" w:line="240" w:lineRule="auto"/>
              <w:ind w:left="317"/>
              <w:rPr>
                <w:rFonts w:ascii="Times New Roman" w:hAnsi="Times New Roman" w:cs="Times New Roman"/>
                <w:lang w:val="en-US"/>
              </w:rPr>
            </w:pPr>
            <w:r w:rsidRPr="00A66FE2">
              <w:rPr>
                <w:rFonts w:ascii="Times New Roman" w:hAnsi="Times New Roman" w:cs="Times New Roman"/>
                <w:i/>
                <w:lang w:val="en-US"/>
              </w:rPr>
              <w:t>Country</w:t>
            </w:r>
          </w:p>
        </w:tc>
        <w:tc>
          <w:tcPr>
            <w:tcW w:w="1134" w:type="dxa"/>
            <w:tcBorders>
              <w:top w:val="single" w:sz="4" w:space="0" w:color="auto"/>
              <w:left w:val="nil"/>
              <w:right w:val="nil"/>
            </w:tcBorders>
          </w:tcPr>
          <w:p w14:paraId="66A7611B" w14:textId="77777777"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single" w:sz="4" w:space="0" w:color="auto"/>
              <w:left w:val="nil"/>
              <w:right w:val="nil"/>
            </w:tcBorders>
          </w:tcPr>
          <w:p w14:paraId="0B0770E6" w14:textId="6B147551"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single" w:sz="4" w:space="0" w:color="auto"/>
              <w:left w:val="nil"/>
              <w:right w:val="nil"/>
            </w:tcBorders>
          </w:tcPr>
          <w:p w14:paraId="276C53B2" w14:textId="62B9515E"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single" w:sz="4" w:space="0" w:color="auto"/>
              <w:left w:val="nil"/>
              <w:right w:val="nil"/>
            </w:tcBorders>
          </w:tcPr>
          <w:p w14:paraId="2EFBA682" w14:textId="77941E4D"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single" w:sz="4" w:space="0" w:color="auto"/>
              <w:left w:val="nil"/>
              <w:right w:val="nil"/>
            </w:tcBorders>
          </w:tcPr>
          <w:p w14:paraId="1A1C9B9C" w14:textId="275C90CF"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single" w:sz="4" w:space="0" w:color="auto"/>
              <w:left w:val="nil"/>
              <w:right w:val="nil"/>
            </w:tcBorders>
          </w:tcPr>
          <w:p w14:paraId="6A5567EE" w14:textId="2A7117FF"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1136" w:type="dxa"/>
            <w:tcBorders>
              <w:top w:val="single" w:sz="4" w:space="0" w:color="auto"/>
              <w:left w:val="nil"/>
              <w:right w:val="nil"/>
            </w:tcBorders>
          </w:tcPr>
          <w:p w14:paraId="1FD554EC" w14:textId="40CB6002"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r>
      <w:tr w:rsidR="00B65DC7" w:rsidRPr="008473BC" w14:paraId="6C6C581B" w14:textId="51A7706D" w:rsidTr="00A66FE2">
        <w:tc>
          <w:tcPr>
            <w:tcW w:w="2552" w:type="dxa"/>
            <w:tcBorders>
              <w:top w:val="nil"/>
              <w:left w:val="nil"/>
              <w:right w:val="nil"/>
            </w:tcBorders>
          </w:tcPr>
          <w:p w14:paraId="00CFE3A2" w14:textId="77777777" w:rsidR="00B65DC7" w:rsidRPr="00A66FE2" w:rsidRDefault="00B65DC7" w:rsidP="00B65DC7">
            <w:pPr>
              <w:widowControl w:val="0"/>
              <w:autoSpaceDE w:val="0"/>
              <w:autoSpaceDN w:val="0"/>
              <w:adjustRightInd w:val="0"/>
              <w:spacing w:after="0" w:line="240" w:lineRule="auto"/>
              <w:ind w:left="317"/>
              <w:rPr>
                <w:rFonts w:ascii="Times New Roman" w:hAnsi="Times New Roman" w:cs="Times New Roman"/>
                <w:lang w:val="en-US"/>
              </w:rPr>
            </w:pPr>
            <w:r w:rsidRPr="00A66FE2">
              <w:rPr>
                <w:rFonts w:ascii="Times New Roman" w:hAnsi="Times New Roman" w:cs="Times New Roman"/>
                <w:i/>
                <w:lang w:val="en-US"/>
              </w:rPr>
              <w:t>Issue</w:t>
            </w:r>
          </w:p>
        </w:tc>
        <w:tc>
          <w:tcPr>
            <w:tcW w:w="1134" w:type="dxa"/>
            <w:tcBorders>
              <w:top w:val="nil"/>
              <w:left w:val="nil"/>
              <w:right w:val="nil"/>
            </w:tcBorders>
          </w:tcPr>
          <w:p w14:paraId="425C5D19" w14:textId="77777777"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right w:val="nil"/>
            </w:tcBorders>
          </w:tcPr>
          <w:p w14:paraId="25B32CD7" w14:textId="0AE58430"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right w:val="nil"/>
            </w:tcBorders>
          </w:tcPr>
          <w:p w14:paraId="1514D3EA" w14:textId="7A7366BA"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right w:val="nil"/>
            </w:tcBorders>
          </w:tcPr>
          <w:p w14:paraId="1D353E4A" w14:textId="085B6EE8"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right w:val="nil"/>
            </w:tcBorders>
          </w:tcPr>
          <w:p w14:paraId="51DE94F2" w14:textId="252C14D1"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right w:val="nil"/>
            </w:tcBorders>
          </w:tcPr>
          <w:p w14:paraId="2BAAFA4D" w14:textId="4FB24FD4"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1136" w:type="dxa"/>
            <w:tcBorders>
              <w:top w:val="nil"/>
              <w:left w:val="nil"/>
              <w:right w:val="nil"/>
            </w:tcBorders>
          </w:tcPr>
          <w:p w14:paraId="1F90F6F7" w14:textId="552F0A29"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r>
      <w:tr w:rsidR="00B65DC7" w:rsidRPr="008473BC" w14:paraId="1E57C3EC" w14:textId="177B7876" w:rsidTr="00A66FE2">
        <w:tc>
          <w:tcPr>
            <w:tcW w:w="2552" w:type="dxa"/>
            <w:tcBorders>
              <w:top w:val="nil"/>
              <w:left w:val="nil"/>
              <w:bottom w:val="single" w:sz="4" w:space="0" w:color="auto"/>
              <w:right w:val="nil"/>
            </w:tcBorders>
          </w:tcPr>
          <w:p w14:paraId="137CE8D1" w14:textId="77777777" w:rsidR="00B65DC7" w:rsidRPr="00A66FE2" w:rsidRDefault="00B65DC7" w:rsidP="00B65DC7">
            <w:pPr>
              <w:widowControl w:val="0"/>
              <w:autoSpaceDE w:val="0"/>
              <w:autoSpaceDN w:val="0"/>
              <w:adjustRightInd w:val="0"/>
              <w:spacing w:after="0" w:line="240" w:lineRule="auto"/>
              <w:ind w:left="317"/>
              <w:rPr>
                <w:rFonts w:ascii="Times New Roman" w:hAnsi="Times New Roman" w:cs="Times New Roman"/>
                <w:lang w:val="en-US"/>
              </w:rPr>
            </w:pPr>
            <w:r w:rsidRPr="00A66FE2">
              <w:rPr>
                <w:rFonts w:ascii="Times New Roman" w:hAnsi="Times New Roman" w:cs="Times New Roman"/>
                <w:i/>
                <w:lang w:val="en-US"/>
              </w:rPr>
              <w:t>Party</w:t>
            </w:r>
          </w:p>
        </w:tc>
        <w:tc>
          <w:tcPr>
            <w:tcW w:w="1134" w:type="dxa"/>
            <w:tcBorders>
              <w:top w:val="nil"/>
              <w:left w:val="nil"/>
              <w:bottom w:val="single" w:sz="4" w:space="0" w:color="auto"/>
              <w:right w:val="nil"/>
            </w:tcBorders>
          </w:tcPr>
          <w:p w14:paraId="39FC47B5" w14:textId="77777777"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bottom w:val="single" w:sz="4" w:space="0" w:color="auto"/>
              <w:right w:val="nil"/>
            </w:tcBorders>
          </w:tcPr>
          <w:p w14:paraId="40D04C71" w14:textId="220CDE4F"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bottom w:val="single" w:sz="4" w:space="0" w:color="auto"/>
              <w:right w:val="nil"/>
            </w:tcBorders>
          </w:tcPr>
          <w:p w14:paraId="5ED14490" w14:textId="3838D6C5"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bottom w:val="single" w:sz="4" w:space="0" w:color="auto"/>
              <w:right w:val="nil"/>
            </w:tcBorders>
          </w:tcPr>
          <w:p w14:paraId="5118A092" w14:textId="36BA625E"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bottom w:val="single" w:sz="4" w:space="0" w:color="auto"/>
              <w:right w:val="nil"/>
            </w:tcBorders>
          </w:tcPr>
          <w:p w14:paraId="401D3C9C" w14:textId="27275192"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992" w:type="dxa"/>
            <w:tcBorders>
              <w:top w:val="nil"/>
              <w:left w:val="nil"/>
              <w:bottom w:val="single" w:sz="4" w:space="0" w:color="auto"/>
              <w:right w:val="nil"/>
            </w:tcBorders>
          </w:tcPr>
          <w:p w14:paraId="6D6F6EA7" w14:textId="06AD48B8"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c>
          <w:tcPr>
            <w:tcW w:w="1136" w:type="dxa"/>
            <w:tcBorders>
              <w:top w:val="nil"/>
              <w:left w:val="nil"/>
              <w:bottom w:val="single" w:sz="4" w:space="0" w:color="auto"/>
              <w:right w:val="nil"/>
            </w:tcBorders>
          </w:tcPr>
          <w:p w14:paraId="76C8F2FF" w14:textId="08A5B425" w:rsidR="00B65DC7" w:rsidRPr="00A66FE2" w:rsidRDefault="00B65DC7" w:rsidP="00B65DC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w:t>
            </w:r>
          </w:p>
        </w:tc>
      </w:tr>
      <w:tr w:rsidR="00C24BB7" w:rsidRPr="00D02A4F" w14:paraId="4C843B26" w14:textId="77777777" w:rsidTr="00A66FE2">
        <w:tc>
          <w:tcPr>
            <w:tcW w:w="2552" w:type="dxa"/>
            <w:tcBorders>
              <w:top w:val="nil"/>
              <w:left w:val="nil"/>
              <w:bottom w:val="single" w:sz="4" w:space="0" w:color="auto"/>
              <w:right w:val="nil"/>
            </w:tcBorders>
          </w:tcPr>
          <w:p w14:paraId="50866574" w14:textId="5504712B" w:rsidR="00C24BB7" w:rsidRPr="00A66FE2" w:rsidRDefault="00F801DF" w:rsidP="00A66FE2">
            <w:pPr>
              <w:widowControl w:val="0"/>
              <w:autoSpaceDE w:val="0"/>
              <w:autoSpaceDN w:val="0"/>
              <w:adjustRightInd w:val="0"/>
              <w:spacing w:after="0" w:line="240" w:lineRule="auto"/>
              <w:rPr>
                <w:rFonts w:ascii="Times New Roman" w:hAnsi="Times New Roman" w:cs="Times New Roman"/>
                <w:iCs/>
                <w:lang w:val="en-US"/>
              </w:rPr>
            </w:pPr>
            <w:r w:rsidRPr="00A66FE2">
              <w:rPr>
                <w:rFonts w:ascii="Times New Roman" w:hAnsi="Times New Roman" w:cs="Times New Roman"/>
                <w:iCs/>
                <w:lang w:val="en-US"/>
              </w:rPr>
              <w:t>Changes to the estimation</w:t>
            </w:r>
          </w:p>
        </w:tc>
        <w:tc>
          <w:tcPr>
            <w:tcW w:w="1134" w:type="dxa"/>
            <w:tcBorders>
              <w:top w:val="nil"/>
              <w:left w:val="nil"/>
              <w:bottom w:val="single" w:sz="4" w:space="0" w:color="auto"/>
              <w:right w:val="nil"/>
            </w:tcBorders>
          </w:tcPr>
          <w:p w14:paraId="4EEEF9A4" w14:textId="77777777" w:rsidR="00C24BB7" w:rsidRPr="00A66FE2" w:rsidRDefault="00C24BB7"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40EBF500" w14:textId="77777777" w:rsidR="00C24BB7" w:rsidRPr="00A66FE2" w:rsidRDefault="00C24BB7"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3722D479" w14:textId="77777777" w:rsidR="00C24BB7" w:rsidRPr="00A66FE2" w:rsidRDefault="00C24BB7"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4E3DE6C5" w14:textId="77777777" w:rsidR="00C24BB7" w:rsidRPr="00A66FE2" w:rsidRDefault="00C24BB7"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37CAF1FA" w14:textId="77777777" w:rsidR="00C24BB7" w:rsidRPr="00A66FE2" w:rsidRDefault="00C24BB7" w:rsidP="0045311A">
            <w:pPr>
              <w:widowControl w:val="0"/>
              <w:autoSpaceDE w:val="0"/>
              <w:autoSpaceDN w:val="0"/>
              <w:adjustRightInd w:val="0"/>
              <w:spacing w:after="0" w:line="240" w:lineRule="auto"/>
              <w:jc w:val="center"/>
              <w:rPr>
                <w:rFonts w:ascii="Times New Roman" w:hAnsi="Times New Roman" w:cs="Times New Roman"/>
                <w:lang w:val="en-US"/>
              </w:rPr>
            </w:pPr>
          </w:p>
        </w:tc>
        <w:tc>
          <w:tcPr>
            <w:tcW w:w="992" w:type="dxa"/>
            <w:tcBorders>
              <w:top w:val="nil"/>
              <w:left w:val="nil"/>
              <w:bottom w:val="single" w:sz="4" w:space="0" w:color="auto"/>
              <w:right w:val="nil"/>
            </w:tcBorders>
          </w:tcPr>
          <w:p w14:paraId="7FB1D890" w14:textId="5AD69155" w:rsidR="00C24BB7" w:rsidRPr="00A66FE2" w:rsidRDefault="003A50D3" w:rsidP="0045311A">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Exclude MIP</w:t>
            </w:r>
          </w:p>
        </w:tc>
        <w:tc>
          <w:tcPr>
            <w:tcW w:w="1136" w:type="dxa"/>
            <w:tcBorders>
              <w:top w:val="nil"/>
              <w:left w:val="nil"/>
              <w:bottom w:val="single" w:sz="4" w:space="0" w:color="auto"/>
              <w:right w:val="nil"/>
            </w:tcBorders>
          </w:tcPr>
          <w:p w14:paraId="64CDF6DC" w14:textId="617400F8" w:rsidR="00C24BB7" w:rsidRPr="00A66FE2" w:rsidRDefault="00935F45" w:rsidP="0045311A">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Other measure</w:t>
            </w:r>
            <w:r w:rsidR="00EF4BBA" w:rsidRPr="008473BC">
              <w:rPr>
                <w:rFonts w:ascii="Times New Roman" w:hAnsi="Times New Roman" w:cs="Times New Roman"/>
                <w:lang w:val="en-US"/>
              </w:rPr>
              <w:t>s</w:t>
            </w:r>
            <w:r w:rsidRPr="00A66FE2">
              <w:rPr>
                <w:rFonts w:ascii="Times New Roman" w:hAnsi="Times New Roman" w:cs="Times New Roman"/>
                <w:lang w:val="en-US"/>
              </w:rPr>
              <w:t xml:space="preserve"> of b</w:t>
            </w:r>
            <w:r w:rsidRPr="00A66FE2">
              <w:rPr>
                <w:rFonts w:ascii="Times New Roman" w:hAnsi="Times New Roman" w:cs="Times New Roman"/>
                <w:vertAlign w:val="subscript"/>
                <w:lang w:val="en-US"/>
              </w:rPr>
              <w:t>7</w:t>
            </w:r>
            <w:r w:rsidRPr="00A66FE2">
              <w:rPr>
                <w:rFonts w:ascii="Times New Roman" w:hAnsi="Times New Roman" w:cs="Times New Roman"/>
                <w:lang w:val="en-US"/>
              </w:rPr>
              <w:t>, b</w:t>
            </w:r>
            <w:r w:rsidRPr="00A66FE2">
              <w:rPr>
                <w:rFonts w:ascii="Times New Roman" w:hAnsi="Times New Roman" w:cs="Times New Roman"/>
                <w:vertAlign w:val="subscript"/>
                <w:lang w:val="en-US"/>
              </w:rPr>
              <w:t>8</w:t>
            </w:r>
          </w:p>
        </w:tc>
      </w:tr>
      <w:tr w:rsidR="00C24BB7" w:rsidRPr="008473BC" w14:paraId="0B1400BF" w14:textId="5F002B72" w:rsidTr="00A66FE2">
        <w:tc>
          <w:tcPr>
            <w:tcW w:w="2552" w:type="dxa"/>
            <w:tcBorders>
              <w:top w:val="single" w:sz="4" w:space="0" w:color="auto"/>
              <w:left w:val="nil"/>
              <w:bottom w:val="single" w:sz="4" w:space="0" w:color="auto"/>
              <w:right w:val="nil"/>
            </w:tcBorders>
          </w:tcPr>
          <w:p w14:paraId="2803EE0E" w14:textId="77777777" w:rsidR="00C24BB7" w:rsidRPr="00A66FE2" w:rsidRDefault="00C24BB7" w:rsidP="00C24BB7">
            <w:pPr>
              <w:widowControl w:val="0"/>
              <w:autoSpaceDE w:val="0"/>
              <w:autoSpaceDN w:val="0"/>
              <w:adjustRightInd w:val="0"/>
              <w:spacing w:after="0" w:line="240" w:lineRule="auto"/>
              <w:rPr>
                <w:rFonts w:ascii="Times New Roman" w:hAnsi="Times New Roman" w:cs="Times New Roman"/>
                <w:lang w:val="en-US"/>
              </w:rPr>
            </w:pPr>
            <w:r w:rsidRPr="00A66FE2">
              <w:rPr>
                <w:rFonts w:ascii="Times New Roman" w:hAnsi="Times New Roman" w:cs="Times New Roman"/>
                <w:lang w:val="en-US"/>
              </w:rPr>
              <w:t>Observations</w:t>
            </w:r>
          </w:p>
        </w:tc>
        <w:tc>
          <w:tcPr>
            <w:tcW w:w="1134" w:type="dxa"/>
            <w:tcBorders>
              <w:top w:val="single" w:sz="4" w:space="0" w:color="auto"/>
              <w:left w:val="nil"/>
              <w:bottom w:val="single" w:sz="4" w:space="0" w:color="auto"/>
              <w:right w:val="nil"/>
            </w:tcBorders>
          </w:tcPr>
          <w:p w14:paraId="39D06734" w14:textId="3A49E18B" w:rsidR="00C24BB7" w:rsidRPr="00A66FE2" w:rsidRDefault="00C24BB7" w:rsidP="00C24BB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1997</w:t>
            </w:r>
          </w:p>
        </w:tc>
        <w:tc>
          <w:tcPr>
            <w:tcW w:w="992" w:type="dxa"/>
            <w:tcBorders>
              <w:top w:val="single" w:sz="4" w:space="0" w:color="auto"/>
              <w:left w:val="nil"/>
              <w:bottom w:val="single" w:sz="4" w:space="0" w:color="auto"/>
              <w:right w:val="nil"/>
            </w:tcBorders>
          </w:tcPr>
          <w:p w14:paraId="33AC6D2E" w14:textId="3F5E7440" w:rsidR="00C24BB7" w:rsidRPr="00A66FE2" w:rsidRDefault="00C24BB7" w:rsidP="00C24BB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1997</w:t>
            </w:r>
          </w:p>
        </w:tc>
        <w:tc>
          <w:tcPr>
            <w:tcW w:w="992" w:type="dxa"/>
            <w:tcBorders>
              <w:top w:val="single" w:sz="4" w:space="0" w:color="auto"/>
              <w:left w:val="nil"/>
              <w:bottom w:val="single" w:sz="4" w:space="0" w:color="auto"/>
              <w:right w:val="nil"/>
            </w:tcBorders>
          </w:tcPr>
          <w:p w14:paraId="47B0EA8C" w14:textId="259EA487" w:rsidR="00C24BB7" w:rsidRPr="00A66FE2" w:rsidRDefault="00C24BB7" w:rsidP="00C24BB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1997</w:t>
            </w:r>
          </w:p>
        </w:tc>
        <w:tc>
          <w:tcPr>
            <w:tcW w:w="992" w:type="dxa"/>
            <w:tcBorders>
              <w:top w:val="single" w:sz="4" w:space="0" w:color="auto"/>
              <w:left w:val="nil"/>
              <w:bottom w:val="single" w:sz="4" w:space="0" w:color="auto"/>
              <w:right w:val="nil"/>
            </w:tcBorders>
          </w:tcPr>
          <w:p w14:paraId="173138F2" w14:textId="521A8A63" w:rsidR="00C24BB7" w:rsidRPr="00A66FE2" w:rsidRDefault="00C24BB7" w:rsidP="00C24BB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1997</w:t>
            </w:r>
          </w:p>
        </w:tc>
        <w:tc>
          <w:tcPr>
            <w:tcW w:w="992" w:type="dxa"/>
            <w:tcBorders>
              <w:top w:val="single" w:sz="4" w:space="0" w:color="auto"/>
              <w:left w:val="nil"/>
              <w:bottom w:val="single" w:sz="4" w:space="0" w:color="auto"/>
              <w:right w:val="nil"/>
            </w:tcBorders>
          </w:tcPr>
          <w:p w14:paraId="633DA802" w14:textId="5F3BCC68" w:rsidR="00C24BB7" w:rsidRPr="00A66FE2" w:rsidRDefault="00C24BB7" w:rsidP="00C24BB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689</w:t>
            </w:r>
          </w:p>
        </w:tc>
        <w:tc>
          <w:tcPr>
            <w:tcW w:w="992" w:type="dxa"/>
            <w:tcBorders>
              <w:top w:val="single" w:sz="4" w:space="0" w:color="auto"/>
              <w:left w:val="nil"/>
              <w:bottom w:val="single" w:sz="4" w:space="0" w:color="auto"/>
              <w:right w:val="nil"/>
            </w:tcBorders>
          </w:tcPr>
          <w:p w14:paraId="4C680E51" w14:textId="141DA6D2" w:rsidR="00C24BB7" w:rsidRPr="00A66FE2" w:rsidRDefault="00C24BB7" w:rsidP="00C24BB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695</w:t>
            </w:r>
          </w:p>
        </w:tc>
        <w:tc>
          <w:tcPr>
            <w:tcW w:w="1136" w:type="dxa"/>
            <w:tcBorders>
              <w:top w:val="single" w:sz="4" w:space="0" w:color="auto"/>
              <w:left w:val="nil"/>
              <w:bottom w:val="single" w:sz="4" w:space="0" w:color="auto"/>
              <w:right w:val="nil"/>
            </w:tcBorders>
          </w:tcPr>
          <w:p w14:paraId="248FA662" w14:textId="5095957D" w:rsidR="00C24BB7" w:rsidRPr="00A66FE2" w:rsidRDefault="00C24BB7" w:rsidP="00C24BB7">
            <w:pPr>
              <w:widowControl w:val="0"/>
              <w:autoSpaceDE w:val="0"/>
              <w:autoSpaceDN w:val="0"/>
              <w:adjustRightInd w:val="0"/>
              <w:spacing w:after="0" w:line="240" w:lineRule="auto"/>
              <w:jc w:val="center"/>
              <w:rPr>
                <w:rFonts w:ascii="Times New Roman" w:hAnsi="Times New Roman" w:cs="Times New Roman"/>
                <w:lang w:val="en-US"/>
              </w:rPr>
            </w:pPr>
            <w:r w:rsidRPr="00A66FE2">
              <w:rPr>
                <w:rFonts w:ascii="Times New Roman" w:hAnsi="Times New Roman" w:cs="Times New Roman"/>
                <w:lang w:val="en-US"/>
              </w:rPr>
              <w:t>1997</w:t>
            </w:r>
          </w:p>
        </w:tc>
      </w:tr>
    </w:tbl>
    <w:p w14:paraId="78ADA523" w14:textId="565B14D5" w:rsidR="00F948CB" w:rsidRDefault="0022008F">
      <w:pPr>
        <w:rPr>
          <w:rFonts w:ascii="Times New Roman" w:hAnsi="Times New Roman" w:cs="Times New Roman"/>
          <w:sz w:val="24"/>
          <w:szCs w:val="24"/>
          <w:lang w:val="en-US"/>
        </w:rPr>
      </w:pPr>
      <w:r w:rsidRPr="008473BC">
        <w:rPr>
          <w:rFonts w:ascii="Times New Roman" w:hAnsi="Times New Roman" w:cs="Times New Roman"/>
          <w:sz w:val="24"/>
          <w:szCs w:val="24"/>
          <w:lang w:val="en-US"/>
        </w:rPr>
        <w:t xml:space="preserve">Note: The estimation is based on an error-correction model with country-party-issue fixed effects and panel-corrected standard errors in parentheses. </w:t>
      </w:r>
      <w:r w:rsidRPr="008473BC">
        <w:rPr>
          <w:rFonts w:ascii="Times New Roman" w:hAnsi="Times New Roman" w:cs="Times New Roman"/>
          <w:sz w:val="24"/>
          <w:szCs w:val="24"/>
          <w:vertAlign w:val="superscript"/>
          <w:lang w:val="en-US"/>
        </w:rPr>
        <w:t>*</w:t>
      </w:r>
      <w:r w:rsidRPr="008473BC">
        <w:rPr>
          <w:rFonts w:ascii="Times New Roman" w:hAnsi="Times New Roman" w:cs="Times New Roman"/>
          <w:sz w:val="24"/>
          <w:szCs w:val="24"/>
          <w:lang w:val="en-US"/>
        </w:rPr>
        <w:t xml:space="preserve"> </w:t>
      </w:r>
      <w:r w:rsidRPr="008473BC">
        <w:rPr>
          <w:rFonts w:ascii="Times New Roman" w:hAnsi="Times New Roman" w:cs="Times New Roman"/>
          <w:i/>
          <w:iCs/>
          <w:sz w:val="24"/>
          <w:szCs w:val="24"/>
          <w:lang w:val="en-US"/>
        </w:rPr>
        <w:t>p</w:t>
      </w:r>
      <w:r w:rsidRPr="008473BC">
        <w:rPr>
          <w:rFonts w:ascii="Times New Roman" w:hAnsi="Times New Roman" w:cs="Times New Roman"/>
          <w:sz w:val="24"/>
          <w:szCs w:val="24"/>
          <w:lang w:val="en-US"/>
        </w:rPr>
        <w:t xml:space="preserve"> &lt; 0.10, </w:t>
      </w:r>
      <w:r w:rsidRPr="008473BC">
        <w:rPr>
          <w:rFonts w:ascii="Times New Roman" w:hAnsi="Times New Roman" w:cs="Times New Roman"/>
          <w:sz w:val="24"/>
          <w:szCs w:val="24"/>
          <w:vertAlign w:val="superscript"/>
          <w:lang w:val="en-US"/>
        </w:rPr>
        <w:t>**</w:t>
      </w:r>
      <w:r w:rsidRPr="008473BC">
        <w:rPr>
          <w:rFonts w:ascii="Times New Roman" w:hAnsi="Times New Roman" w:cs="Times New Roman"/>
          <w:sz w:val="24"/>
          <w:szCs w:val="24"/>
          <w:lang w:val="en-US"/>
        </w:rPr>
        <w:t xml:space="preserve"> </w:t>
      </w:r>
      <w:r w:rsidRPr="008473BC">
        <w:rPr>
          <w:rFonts w:ascii="Times New Roman" w:hAnsi="Times New Roman" w:cs="Times New Roman"/>
          <w:i/>
          <w:iCs/>
          <w:sz w:val="24"/>
          <w:szCs w:val="24"/>
          <w:lang w:val="en-US"/>
        </w:rPr>
        <w:t>p</w:t>
      </w:r>
      <w:r w:rsidRPr="008473BC">
        <w:rPr>
          <w:rFonts w:ascii="Times New Roman" w:hAnsi="Times New Roman" w:cs="Times New Roman"/>
          <w:sz w:val="24"/>
          <w:szCs w:val="24"/>
          <w:lang w:val="en-US"/>
        </w:rPr>
        <w:t xml:space="preserve"> &lt; 0.05, </w:t>
      </w:r>
      <w:r w:rsidRPr="008473BC">
        <w:rPr>
          <w:rFonts w:ascii="Times New Roman" w:hAnsi="Times New Roman" w:cs="Times New Roman"/>
          <w:sz w:val="24"/>
          <w:szCs w:val="24"/>
          <w:vertAlign w:val="superscript"/>
          <w:lang w:val="en-US"/>
        </w:rPr>
        <w:t>***</w:t>
      </w:r>
      <w:r w:rsidRPr="008473BC">
        <w:rPr>
          <w:rFonts w:ascii="Times New Roman" w:hAnsi="Times New Roman" w:cs="Times New Roman"/>
          <w:sz w:val="24"/>
          <w:szCs w:val="24"/>
          <w:lang w:val="en-US"/>
        </w:rPr>
        <w:t xml:space="preserve"> </w:t>
      </w:r>
      <w:r w:rsidRPr="008473BC">
        <w:rPr>
          <w:rFonts w:ascii="Times New Roman" w:hAnsi="Times New Roman" w:cs="Times New Roman"/>
          <w:i/>
          <w:iCs/>
          <w:sz w:val="24"/>
          <w:szCs w:val="24"/>
          <w:lang w:val="en-US"/>
        </w:rPr>
        <w:t>p</w:t>
      </w:r>
      <w:r w:rsidRPr="008473BC">
        <w:rPr>
          <w:rFonts w:ascii="Times New Roman" w:hAnsi="Times New Roman" w:cs="Times New Roman"/>
          <w:sz w:val="24"/>
          <w:szCs w:val="24"/>
          <w:lang w:val="en-US"/>
        </w:rPr>
        <w:t xml:space="preserve"> &lt; 0.01.</w:t>
      </w:r>
    </w:p>
    <w:p w14:paraId="6A31D8F0" w14:textId="01F977EB" w:rsidR="00A23F35" w:rsidRDefault="00A23F35">
      <w:pPr>
        <w:rPr>
          <w:rFonts w:ascii="Times New Roman" w:hAnsi="Times New Roman" w:cs="Times New Roman"/>
          <w:b/>
          <w:bCs/>
          <w:sz w:val="28"/>
          <w:szCs w:val="28"/>
          <w:u w:val="single"/>
          <w:lang w:val="en-US"/>
        </w:rPr>
      </w:pPr>
    </w:p>
    <w:p w14:paraId="2DCF360F" w14:textId="7490985B" w:rsidR="00F948CB" w:rsidRPr="00A66FE2" w:rsidRDefault="00F948CB">
      <w:pPr>
        <w:rPr>
          <w:rFonts w:ascii="Times New Roman" w:hAnsi="Times New Roman" w:cs="Times New Roman"/>
          <w:b/>
          <w:bCs/>
          <w:sz w:val="28"/>
          <w:szCs w:val="28"/>
          <w:u w:val="single"/>
          <w:lang w:val="en-US"/>
        </w:rPr>
      </w:pPr>
      <w:r w:rsidRPr="00A66FE2">
        <w:rPr>
          <w:rFonts w:ascii="Times New Roman" w:hAnsi="Times New Roman" w:cs="Times New Roman"/>
          <w:b/>
          <w:bCs/>
          <w:sz w:val="28"/>
          <w:szCs w:val="28"/>
          <w:u w:val="single"/>
          <w:lang w:val="en-US"/>
        </w:rPr>
        <w:t>Section IX</w:t>
      </w:r>
      <w:r w:rsidR="006476AA" w:rsidRPr="00A66FE2">
        <w:rPr>
          <w:rFonts w:ascii="Times New Roman" w:hAnsi="Times New Roman" w:cs="Times New Roman"/>
          <w:b/>
          <w:bCs/>
          <w:sz w:val="28"/>
          <w:szCs w:val="28"/>
          <w:u w:val="single"/>
          <w:lang w:val="en-US"/>
        </w:rPr>
        <w:t>. Reporting the Tables on which Figures 1-2 in the manuscript is based.</w:t>
      </w:r>
    </w:p>
    <w:p w14:paraId="1EF8DB8F" w14:textId="5252F1FA" w:rsidR="00B31AE4" w:rsidRPr="002B2412" w:rsidRDefault="00B31AE4" w:rsidP="00B31AE4">
      <w:pPr>
        <w:spacing w:after="0" w:line="240" w:lineRule="auto"/>
        <w:ind w:right="-46"/>
        <w:rPr>
          <w:rFonts w:ascii="Times New Roman" w:hAnsi="Times New Roman" w:cs="Times New Roman"/>
          <w:b/>
          <w:sz w:val="24"/>
          <w:szCs w:val="24"/>
          <w:lang w:val="en-US"/>
        </w:rPr>
      </w:pPr>
      <w:r w:rsidRPr="002B2412">
        <w:rPr>
          <w:rFonts w:ascii="Times New Roman" w:hAnsi="Times New Roman" w:cs="Times New Roman"/>
          <w:b/>
          <w:sz w:val="24"/>
          <w:szCs w:val="24"/>
          <w:lang w:val="en-US"/>
        </w:rPr>
        <w:t xml:space="preserve">Table </w:t>
      </w:r>
      <w:r>
        <w:rPr>
          <w:rFonts w:ascii="Times New Roman" w:hAnsi="Times New Roman" w:cs="Times New Roman"/>
          <w:b/>
          <w:sz w:val="24"/>
          <w:szCs w:val="24"/>
          <w:lang w:val="en-US"/>
        </w:rPr>
        <w:t>A9</w:t>
      </w:r>
      <w:r w:rsidRPr="002B2412">
        <w:rPr>
          <w:rFonts w:ascii="Times New Roman" w:hAnsi="Times New Roman" w:cs="Times New Roman"/>
          <w:sz w:val="24"/>
          <w:szCs w:val="24"/>
          <w:lang w:val="en-US"/>
        </w:rPr>
        <w:t>. Predicted changes in the mass public’s issue attention as a function of party system issue attention and national conditions, across seven issues in 13 countries, 1971-20</w:t>
      </w:r>
      <w:r w:rsidR="005032CB">
        <w:rPr>
          <w:rFonts w:ascii="Times New Roman" w:hAnsi="Times New Roman" w:cs="Times New Roman"/>
          <w:sz w:val="24"/>
          <w:szCs w:val="24"/>
          <w:lang w:val="en-US"/>
        </w:rPr>
        <w:t>21</w:t>
      </w:r>
      <w:r w:rsidRPr="002B2412">
        <w:rPr>
          <w:rFonts w:ascii="Times New Roman" w:hAnsi="Times New Roman" w:cs="Times New Roman"/>
          <w:sz w:val="24"/>
          <w:szCs w:val="24"/>
          <w:lang w:val="en-US"/>
        </w:rPr>
        <w:t>.</w:t>
      </w:r>
    </w:p>
    <w:tbl>
      <w:tblPr>
        <w:tblW w:w="0" w:type="auto"/>
        <w:tblLayout w:type="fixed"/>
        <w:tblLook w:val="0000" w:firstRow="0" w:lastRow="0" w:firstColumn="0" w:lastColumn="0" w:noHBand="0" w:noVBand="0"/>
      </w:tblPr>
      <w:tblGrid>
        <w:gridCol w:w="5387"/>
        <w:gridCol w:w="2410"/>
      </w:tblGrid>
      <w:tr w:rsidR="00B31AE4" w:rsidRPr="00D02A4F" w14:paraId="19C3650A" w14:textId="77777777" w:rsidTr="0057260B">
        <w:tc>
          <w:tcPr>
            <w:tcW w:w="5387" w:type="dxa"/>
            <w:tcBorders>
              <w:top w:val="single" w:sz="4" w:space="0" w:color="auto"/>
              <w:left w:val="nil"/>
              <w:bottom w:val="single" w:sz="4" w:space="0" w:color="auto"/>
              <w:right w:val="nil"/>
            </w:tcBorders>
            <w:shd w:val="clear" w:color="auto" w:fill="auto"/>
          </w:tcPr>
          <w:p w14:paraId="4C0BB632" w14:textId="77777777" w:rsidR="00B31AE4" w:rsidRPr="002B2412" w:rsidRDefault="00B31AE4" w:rsidP="0057260B">
            <w:pPr>
              <w:widowControl w:val="0"/>
              <w:autoSpaceDE w:val="0"/>
              <w:autoSpaceDN w:val="0"/>
              <w:adjustRightInd w:val="0"/>
              <w:spacing w:after="0" w:line="240" w:lineRule="auto"/>
              <w:rPr>
                <w:rFonts w:ascii="Times New Roman" w:hAnsi="Times New Roman" w:cs="Times New Roman"/>
                <w:sz w:val="24"/>
                <w:szCs w:val="24"/>
                <w:lang w:val="en-US"/>
              </w:rPr>
            </w:pPr>
          </w:p>
        </w:tc>
        <w:tc>
          <w:tcPr>
            <w:tcW w:w="2410" w:type="dxa"/>
            <w:tcBorders>
              <w:top w:val="single" w:sz="4" w:space="0" w:color="auto"/>
              <w:left w:val="nil"/>
              <w:bottom w:val="single" w:sz="4" w:space="0" w:color="auto"/>
              <w:right w:val="nil"/>
            </w:tcBorders>
            <w:shd w:val="clear" w:color="auto" w:fill="auto"/>
          </w:tcPr>
          <w:p w14:paraId="78596D4F" w14:textId="77777777" w:rsidR="00B31AE4" w:rsidRPr="002B2412" w:rsidRDefault="00B31AE4" w:rsidP="0057260B">
            <w:pPr>
              <w:pStyle w:val="Ingenafstand"/>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w:t>
            </w:r>
            <w:r w:rsidRPr="002B2412">
              <w:rPr>
                <w:rFonts w:ascii="Times New Roman" w:hAnsi="Times New Roman" w:cs="Times New Roman"/>
                <w:iCs/>
                <w:sz w:val="24"/>
                <w:szCs w:val="24"/>
                <w:lang w:val="en-US"/>
              </w:rPr>
              <w:t>Public attention to issue area</w:t>
            </w:r>
            <w:r w:rsidRPr="002B2412">
              <w:rPr>
                <w:rFonts w:ascii="Times New Roman" w:hAnsi="Times New Roman" w:cs="Times New Roman"/>
                <w:i/>
                <w:iCs/>
                <w:sz w:val="24"/>
                <w:szCs w:val="24"/>
                <w:lang w:val="en-US"/>
              </w:rPr>
              <w:t xml:space="preserve"> j </w:t>
            </w:r>
            <w:r w:rsidRPr="002B2412">
              <w:rPr>
                <w:rFonts w:ascii="Times New Roman" w:hAnsi="Times New Roman" w:cs="Times New Roman"/>
                <w:sz w:val="24"/>
                <w:szCs w:val="24"/>
                <w:lang w:val="en-US"/>
              </w:rPr>
              <w:t>(</w:t>
            </w:r>
            <w:r w:rsidRPr="002B2412">
              <w:rPr>
                <w:rFonts w:ascii="Times New Roman" w:hAnsi="Times New Roman" w:cs="Times New Roman"/>
                <w:i/>
                <w:iCs/>
                <w:sz w:val="24"/>
                <w:szCs w:val="24"/>
                <w:lang w:val="en-US"/>
              </w:rPr>
              <w:t>t</w:t>
            </w:r>
            <w:r w:rsidRPr="002B2412">
              <w:rPr>
                <w:rFonts w:ascii="Times New Roman" w:hAnsi="Times New Roman" w:cs="Times New Roman"/>
                <w:sz w:val="24"/>
                <w:szCs w:val="24"/>
                <w:lang w:val="en-US"/>
              </w:rPr>
              <w:t>)</w:t>
            </w:r>
          </w:p>
        </w:tc>
      </w:tr>
      <w:tr w:rsidR="000774EC" w:rsidRPr="002B2412" w14:paraId="142349A5" w14:textId="77777777" w:rsidTr="0057260B">
        <w:tc>
          <w:tcPr>
            <w:tcW w:w="5387" w:type="dxa"/>
            <w:tcBorders>
              <w:top w:val="single" w:sz="4" w:space="0" w:color="auto"/>
              <w:left w:val="nil"/>
              <w:bottom w:val="nil"/>
              <w:right w:val="nil"/>
            </w:tcBorders>
            <w:shd w:val="clear" w:color="auto" w:fill="auto"/>
          </w:tcPr>
          <w:p w14:paraId="7807F57D" w14:textId="77777777" w:rsidR="000774EC" w:rsidRPr="002B2412" w:rsidRDefault="000774EC" w:rsidP="000774EC">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2</w:t>
            </w:r>
            <w:r w:rsidRPr="002B2412">
              <w:rPr>
                <w:rFonts w:ascii="Times New Roman" w:hAnsi="Times New Roman" w:cs="Times New Roman"/>
                <w:sz w:val="24"/>
                <w:szCs w:val="24"/>
                <w:lang w:val="en-US"/>
              </w:rPr>
              <w:t xml:space="preserve"> </w:t>
            </w:r>
            <w:r w:rsidRPr="002B2412">
              <w:rPr>
                <w:rFonts w:ascii="Times New Roman" w:hAnsi="Times New Roman" w:cs="Times New Roman"/>
                <w:iCs/>
                <w:sz w:val="24"/>
                <w:szCs w:val="24"/>
                <w:lang w:val="en-US"/>
              </w:rPr>
              <w:t>Public attention to issue area</w:t>
            </w:r>
            <w:r w:rsidRPr="002B2412">
              <w:rPr>
                <w:rFonts w:ascii="Times New Roman" w:hAnsi="Times New Roman" w:cs="Times New Roman"/>
                <w:i/>
                <w:iCs/>
                <w:sz w:val="24"/>
                <w:szCs w:val="24"/>
                <w:lang w:val="en-US"/>
              </w:rPr>
              <w:t xml:space="preserve"> j </w:t>
            </w:r>
            <w:r w:rsidRPr="002B2412">
              <w:rPr>
                <w:rFonts w:ascii="Times New Roman" w:hAnsi="Times New Roman" w:cs="Times New Roman"/>
                <w:sz w:val="24"/>
                <w:szCs w:val="24"/>
                <w:lang w:val="en-US"/>
              </w:rPr>
              <w:t>(</w:t>
            </w:r>
            <w:r w:rsidRPr="002B2412">
              <w:rPr>
                <w:rFonts w:ascii="Times New Roman" w:hAnsi="Times New Roman" w:cs="Times New Roman"/>
                <w:i/>
                <w:iCs/>
                <w:sz w:val="24"/>
                <w:szCs w:val="24"/>
                <w:lang w:val="en-US"/>
              </w:rPr>
              <w:t xml:space="preserve">t </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1</w:t>
            </w:r>
            <w:r w:rsidRPr="002B2412">
              <w:rPr>
                <w:rFonts w:ascii="Times New Roman" w:hAnsi="Times New Roman" w:cs="Times New Roman"/>
                <w:sz w:val="24"/>
                <w:szCs w:val="24"/>
                <w:lang w:val="en-US"/>
              </w:rPr>
              <w:t>)</w:t>
            </w:r>
          </w:p>
        </w:tc>
        <w:tc>
          <w:tcPr>
            <w:tcW w:w="2410" w:type="dxa"/>
            <w:tcBorders>
              <w:top w:val="single" w:sz="4" w:space="0" w:color="auto"/>
              <w:left w:val="nil"/>
              <w:bottom w:val="nil"/>
              <w:right w:val="nil"/>
            </w:tcBorders>
            <w:shd w:val="clear" w:color="auto" w:fill="auto"/>
          </w:tcPr>
          <w:p w14:paraId="6461B9D7" w14:textId="54F99B73" w:rsidR="000774EC" w:rsidRPr="000774EC" w:rsidRDefault="000774EC" w:rsidP="000774EC">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774EC">
              <w:rPr>
                <w:rFonts w:ascii="Times New Roman" w:hAnsi="Times New Roman" w:cs="Times New Roman"/>
                <w:sz w:val="24"/>
                <w:szCs w:val="24"/>
                <w:lang w:val="en-US"/>
              </w:rPr>
              <w:t>-0.54</w:t>
            </w:r>
            <w:r w:rsidRPr="000774EC">
              <w:rPr>
                <w:rFonts w:ascii="Times New Roman" w:hAnsi="Times New Roman" w:cs="Times New Roman"/>
                <w:sz w:val="24"/>
                <w:szCs w:val="24"/>
                <w:vertAlign w:val="superscript"/>
                <w:lang w:val="en-US"/>
              </w:rPr>
              <w:t>***</w:t>
            </w:r>
            <w:r w:rsidRPr="000774EC">
              <w:rPr>
                <w:rFonts w:ascii="Times New Roman" w:hAnsi="Times New Roman" w:cs="Times New Roman"/>
                <w:sz w:val="24"/>
                <w:szCs w:val="24"/>
                <w:lang w:val="en-US"/>
              </w:rPr>
              <w:br/>
              <w:t>(0.03)</w:t>
            </w:r>
          </w:p>
        </w:tc>
      </w:tr>
      <w:tr w:rsidR="000774EC" w:rsidRPr="002B2412" w14:paraId="127BF5A1" w14:textId="77777777" w:rsidTr="0057260B">
        <w:trPr>
          <w:trHeight w:val="425"/>
        </w:trPr>
        <w:tc>
          <w:tcPr>
            <w:tcW w:w="5387" w:type="dxa"/>
            <w:tcBorders>
              <w:top w:val="nil"/>
              <w:left w:val="nil"/>
              <w:bottom w:val="nil"/>
              <w:right w:val="nil"/>
            </w:tcBorders>
            <w:shd w:val="clear" w:color="auto" w:fill="auto"/>
          </w:tcPr>
          <w:p w14:paraId="28CCFEEF" w14:textId="77777777" w:rsidR="000774EC" w:rsidRPr="002B2412" w:rsidRDefault="000774EC" w:rsidP="000774EC">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3 </w:t>
            </w:r>
            <w:r w:rsidRPr="002B2412">
              <w:rPr>
                <w:rFonts w:ascii="Times New Roman" w:hAnsi="Times New Roman" w:cs="Times New Roman"/>
                <w:sz w:val="24"/>
                <w:szCs w:val="24"/>
                <w:lang w:val="en-US"/>
              </w:rPr>
              <w:t xml:space="preserve">Party system attention to issue area </w:t>
            </w:r>
            <w:r w:rsidRPr="002B2412">
              <w:rPr>
                <w:rFonts w:ascii="Times New Roman" w:hAnsi="Times New Roman" w:cs="Times New Roman"/>
                <w:i/>
                <w:sz w:val="24"/>
                <w:szCs w:val="24"/>
                <w:lang w:val="en-US"/>
              </w:rPr>
              <w:t>j</w:t>
            </w:r>
            <w:r w:rsidRPr="002B2412">
              <w:rPr>
                <w:rFonts w:ascii="Times New Roman" w:hAnsi="Times New Roman" w:cs="Times New Roman"/>
                <w:sz w:val="24"/>
                <w:szCs w:val="24"/>
                <w:lang w:val="en-US"/>
              </w:rPr>
              <w:t xml:space="preserve"> (</w:t>
            </w:r>
            <w:r w:rsidRPr="002B2412">
              <w:rPr>
                <w:rFonts w:ascii="Times New Roman" w:hAnsi="Times New Roman" w:cs="Times New Roman"/>
                <w:i/>
                <w:sz w:val="24"/>
                <w:szCs w:val="24"/>
                <w:lang w:val="en-US"/>
              </w:rPr>
              <w:t xml:space="preserve">t </w:t>
            </w:r>
            <w:r w:rsidRPr="002B2412">
              <w:rPr>
                <w:rFonts w:ascii="Times New Roman" w:hAnsi="Times New Roman" w:cs="Times New Roman"/>
                <w:sz w:val="24"/>
                <w:szCs w:val="24"/>
                <w:lang w:val="en-US"/>
              </w:rPr>
              <w:t>– 1)</w:t>
            </w:r>
          </w:p>
        </w:tc>
        <w:tc>
          <w:tcPr>
            <w:tcW w:w="2410" w:type="dxa"/>
            <w:tcBorders>
              <w:top w:val="nil"/>
              <w:left w:val="nil"/>
              <w:bottom w:val="nil"/>
              <w:right w:val="nil"/>
            </w:tcBorders>
            <w:shd w:val="clear" w:color="auto" w:fill="auto"/>
          </w:tcPr>
          <w:p w14:paraId="5B5CCEF2" w14:textId="1399508B" w:rsidR="000774EC" w:rsidRPr="000774EC" w:rsidRDefault="000774EC" w:rsidP="000774EC">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774EC">
              <w:rPr>
                <w:rFonts w:ascii="Times New Roman" w:hAnsi="Times New Roman" w:cs="Times New Roman"/>
                <w:sz w:val="24"/>
                <w:szCs w:val="24"/>
                <w:lang w:val="en-US"/>
              </w:rPr>
              <w:t>0.30</w:t>
            </w:r>
            <w:r w:rsidRPr="000774EC">
              <w:rPr>
                <w:rFonts w:ascii="Times New Roman" w:hAnsi="Times New Roman" w:cs="Times New Roman"/>
                <w:sz w:val="24"/>
                <w:szCs w:val="24"/>
                <w:vertAlign w:val="superscript"/>
                <w:lang w:val="en-US"/>
              </w:rPr>
              <w:t>*</w:t>
            </w:r>
            <w:r w:rsidRPr="000774EC">
              <w:rPr>
                <w:rFonts w:ascii="Times New Roman" w:hAnsi="Times New Roman" w:cs="Times New Roman"/>
                <w:sz w:val="24"/>
                <w:szCs w:val="24"/>
                <w:lang w:val="en-US"/>
              </w:rPr>
              <w:br/>
              <w:t>(0.16)</w:t>
            </w:r>
          </w:p>
        </w:tc>
      </w:tr>
      <w:tr w:rsidR="000774EC" w:rsidRPr="002B2412" w14:paraId="4F8E9B70" w14:textId="77777777" w:rsidTr="0057260B">
        <w:trPr>
          <w:trHeight w:val="589"/>
        </w:trPr>
        <w:tc>
          <w:tcPr>
            <w:tcW w:w="5387" w:type="dxa"/>
            <w:tcBorders>
              <w:top w:val="nil"/>
              <w:left w:val="nil"/>
              <w:bottom w:val="nil"/>
              <w:right w:val="nil"/>
            </w:tcBorders>
            <w:shd w:val="clear" w:color="auto" w:fill="auto"/>
          </w:tcPr>
          <w:p w14:paraId="388AE18E" w14:textId="77777777" w:rsidR="000774EC" w:rsidRPr="002B2412" w:rsidRDefault="000774EC" w:rsidP="000774EC">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4 </w:t>
            </w:r>
            <w:r w:rsidRPr="002B2412">
              <w:rPr>
                <w:rFonts w:ascii="Times New Roman" w:hAnsi="Times New Roman" w:cs="Times New Roman"/>
                <w:sz w:val="24"/>
                <w:szCs w:val="24"/>
                <w:lang w:val="en-US"/>
              </w:rPr>
              <w:t xml:space="preserve">∆Party system attention to issue area </w:t>
            </w:r>
            <w:r w:rsidRPr="002B2412">
              <w:rPr>
                <w:rFonts w:ascii="Times New Roman" w:hAnsi="Times New Roman" w:cs="Times New Roman"/>
                <w:i/>
                <w:sz w:val="24"/>
                <w:szCs w:val="24"/>
                <w:lang w:val="en-US"/>
              </w:rPr>
              <w:t>j</w:t>
            </w:r>
            <w:r w:rsidRPr="002B2412">
              <w:rPr>
                <w:rFonts w:ascii="Times New Roman" w:hAnsi="Times New Roman" w:cs="Times New Roman"/>
                <w:sz w:val="24"/>
                <w:szCs w:val="24"/>
                <w:lang w:val="en-US"/>
              </w:rPr>
              <w:t xml:space="preserve"> (</w:t>
            </w:r>
            <w:r w:rsidRPr="002B2412">
              <w:rPr>
                <w:rFonts w:ascii="Times New Roman" w:hAnsi="Times New Roman" w:cs="Times New Roman"/>
                <w:i/>
                <w:sz w:val="24"/>
                <w:szCs w:val="24"/>
                <w:lang w:val="en-US"/>
              </w:rPr>
              <w:t>t</w:t>
            </w:r>
            <w:r w:rsidRPr="002B2412">
              <w:rPr>
                <w:rFonts w:ascii="Times New Roman" w:hAnsi="Times New Roman" w:cs="Times New Roman"/>
                <w:sz w:val="24"/>
                <w:szCs w:val="24"/>
                <w:lang w:val="en-US"/>
              </w:rPr>
              <w:t>)</w:t>
            </w:r>
          </w:p>
        </w:tc>
        <w:tc>
          <w:tcPr>
            <w:tcW w:w="2410" w:type="dxa"/>
            <w:tcBorders>
              <w:top w:val="nil"/>
              <w:left w:val="nil"/>
              <w:bottom w:val="nil"/>
              <w:right w:val="nil"/>
            </w:tcBorders>
            <w:shd w:val="clear" w:color="auto" w:fill="auto"/>
          </w:tcPr>
          <w:p w14:paraId="42FBC3AD" w14:textId="359D48D3" w:rsidR="000774EC" w:rsidRPr="000774EC" w:rsidRDefault="000774EC" w:rsidP="000774EC">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774EC">
              <w:rPr>
                <w:rFonts w:ascii="Times New Roman" w:hAnsi="Times New Roman" w:cs="Times New Roman"/>
                <w:sz w:val="24"/>
                <w:szCs w:val="24"/>
                <w:lang w:val="en-US"/>
              </w:rPr>
              <w:t>0.26</w:t>
            </w:r>
            <w:r w:rsidRPr="000774EC">
              <w:rPr>
                <w:rFonts w:ascii="Times New Roman" w:hAnsi="Times New Roman" w:cs="Times New Roman"/>
                <w:sz w:val="24"/>
                <w:szCs w:val="24"/>
                <w:vertAlign w:val="superscript"/>
                <w:lang w:val="en-US"/>
              </w:rPr>
              <w:t>*</w:t>
            </w:r>
            <w:r w:rsidRPr="000774EC">
              <w:rPr>
                <w:rFonts w:ascii="Times New Roman" w:hAnsi="Times New Roman" w:cs="Times New Roman"/>
                <w:sz w:val="24"/>
                <w:szCs w:val="24"/>
                <w:lang w:val="en-US"/>
              </w:rPr>
              <w:br/>
              <w:t>(0.15)</w:t>
            </w:r>
          </w:p>
        </w:tc>
      </w:tr>
      <w:tr w:rsidR="000774EC" w:rsidRPr="002B2412" w14:paraId="244669F5" w14:textId="77777777" w:rsidTr="0057260B">
        <w:trPr>
          <w:trHeight w:val="569"/>
        </w:trPr>
        <w:tc>
          <w:tcPr>
            <w:tcW w:w="5387" w:type="dxa"/>
            <w:tcBorders>
              <w:top w:val="nil"/>
              <w:left w:val="nil"/>
              <w:bottom w:val="nil"/>
              <w:right w:val="nil"/>
            </w:tcBorders>
            <w:shd w:val="clear" w:color="auto" w:fill="auto"/>
          </w:tcPr>
          <w:p w14:paraId="2CEDFE7E" w14:textId="77777777" w:rsidR="000774EC" w:rsidRPr="002B2412" w:rsidRDefault="000774EC" w:rsidP="000774EC">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5 </w:t>
            </w:r>
            <w:r w:rsidRPr="002B2412">
              <w:rPr>
                <w:rFonts w:ascii="Times New Roman" w:hAnsi="Times New Roman" w:cs="Times New Roman"/>
                <w:sz w:val="24"/>
                <w:szCs w:val="24"/>
                <w:lang w:val="en-US"/>
              </w:rPr>
              <w:t xml:space="preserve">National conditions on issue area </w:t>
            </w:r>
            <w:r w:rsidRPr="002B2412">
              <w:rPr>
                <w:rFonts w:ascii="Times New Roman" w:hAnsi="Times New Roman" w:cs="Times New Roman"/>
                <w:i/>
                <w:sz w:val="24"/>
                <w:szCs w:val="24"/>
                <w:lang w:val="en-US"/>
              </w:rPr>
              <w:t>j</w:t>
            </w:r>
            <w:r w:rsidRPr="002B2412">
              <w:rPr>
                <w:rFonts w:ascii="Times New Roman" w:hAnsi="Times New Roman" w:cs="Times New Roman"/>
                <w:sz w:val="24"/>
                <w:szCs w:val="24"/>
                <w:lang w:val="en-US"/>
              </w:rPr>
              <w:t xml:space="preserve"> (</w:t>
            </w:r>
            <w:r w:rsidRPr="002B2412">
              <w:rPr>
                <w:rFonts w:ascii="Times New Roman" w:hAnsi="Times New Roman" w:cs="Times New Roman"/>
                <w:i/>
                <w:sz w:val="24"/>
                <w:szCs w:val="24"/>
                <w:lang w:val="en-US"/>
              </w:rPr>
              <w:t xml:space="preserve">t </w:t>
            </w:r>
            <w:r w:rsidRPr="002B2412">
              <w:rPr>
                <w:rFonts w:ascii="Times New Roman" w:hAnsi="Times New Roman" w:cs="Times New Roman"/>
                <w:sz w:val="24"/>
                <w:szCs w:val="24"/>
                <w:lang w:val="en-US"/>
              </w:rPr>
              <w:t>– 1)</w:t>
            </w:r>
          </w:p>
        </w:tc>
        <w:tc>
          <w:tcPr>
            <w:tcW w:w="2410" w:type="dxa"/>
            <w:tcBorders>
              <w:top w:val="nil"/>
              <w:left w:val="nil"/>
              <w:bottom w:val="nil"/>
              <w:right w:val="nil"/>
            </w:tcBorders>
            <w:shd w:val="clear" w:color="auto" w:fill="auto"/>
          </w:tcPr>
          <w:p w14:paraId="4148E357" w14:textId="0374CB2C" w:rsidR="000774EC" w:rsidRPr="000774EC" w:rsidRDefault="000774EC" w:rsidP="000774EC">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774EC">
              <w:rPr>
                <w:rFonts w:ascii="Times New Roman" w:hAnsi="Times New Roman" w:cs="Times New Roman"/>
                <w:sz w:val="24"/>
                <w:szCs w:val="24"/>
                <w:lang w:val="en-US"/>
              </w:rPr>
              <w:t>1.99</w:t>
            </w:r>
            <w:r w:rsidRPr="000774EC">
              <w:rPr>
                <w:rFonts w:ascii="Times New Roman" w:hAnsi="Times New Roman" w:cs="Times New Roman"/>
                <w:sz w:val="24"/>
                <w:szCs w:val="24"/>
                <w:vertAlign w:val="superscript"/>
                <w:lang w:val="en-US"/>
              </w:rPr>
              <w:t>**</w:t>
            </w:r>
            <w:r w:rsidRPr="000774EC">
              <w:rPr>
                <w:rFonts w:ascii="Times New Roman" w:hAnsi="Times New Roman" w:cs="Times New Roman"/>
                <w:sz w:val="24"/>
                <w:szCs w:val="24"/>
                <w:lang w:val="en-US"/>
              </w:rPr>
              <w:br/>
              <w:t>(0.93)</w:t>
            </w:r>
          </w:p>
        </w:tc>
      </w:tr>
      <w:tr w:rsidR="000774EC" w:rsidRPr="002B2412" w14:paraId="10E0E9CD" w14:textId="77777777" w:rsidTr="0057260B">
        <w:trPr>
          <w:trHeight w:val="539"/>
        </w:trPr>
        <w:tc>
          <w:tcPr>
            <w:tcW w:w="5387" w:type="dxa"/>
            <w:tcBorders>
              <w:top w:val="nil"/>
              <w:left w:val="nil"/>
              <w:bottom w:val="nil"/>
              <w:right w:val="nil"/>
            </w:tcBorders>
          </w:tcPr>
          <w:p w14:paraId="3C5B9E51" w14:textId="77777777" w:rsidR="000774EC" w:rsidRPr="002B2412" w:rsidRDefault="000774EC" w:rsidP="000774EC">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6 </w:t>
            </w:r>
            <w:r w:rsidRPr="002B2412">
              <w:rPr>
                <w:rFonts w:ascii="Times New Roman" w:hAnsi="Times New Roman" w:cs="Times New Roman"/>
                <w:sz w:val="24"/>
                <w:szCs w:val="24"/>
                <w:lang w:val="en-US"/>
              </w:rPr>
              <w:t xml:space="preserve">∆National conditions on issue area </w:t>
            </w:r>
            <w:r w:rsidRPr="002B2412">
              <w:rPr>
                <w:rFonts w:ascii="Times New Roman" w:hAnsi="Times New Roman" w:cs="Times New Roman"/>
                <w:i/>
                <w:sz w:val="24"/>
                <w:szCs w:val="24"/>
                <w:lang w:val="en-US"/>
              </w:rPr>
              <w:t>j</w:t>
            </w:r>
            <w:r w:rsidRPr="002B2412">
              <w:rPr>
                <w:rFonts w:ascii="Times New Roman" w:hAnsi="Times New Roman" w:cs="Times New Roman"/>
                <w:sz w:val="24"/>
                <w:szCs w:val="24"/>
                <w:lang w:val="en-US"/>
              </w:rPr>
              <w:t xml:space="preserve"> (</w:t>
            </w:r>
            <w:r w:rsidRPr="002B2412">
              <w:rPr>
                <w:rFonts w:ascii="Times New Roman" w:hAnsi="Times New Roman" w:cs="Times New Roman"/>
                <w:i/>
                <w:sz w:val="24"/>
                <w:szCs w:val="24"/>
                <w:lang w:val="en-US"/>
              </w:rPr>
              <w:t>t</w:t>
            </w:r>
            <w:r w:rsidRPr="002B2412">
              <w:rPr>
                <w:rFonts w:ascii="Times New Roman" w:hAnsi="Times New Roman" w:cs="Times New Roman"/>
                <w:sz w:val="24"/>
                <w:szCs w:val="24"/>
                <w:lang w:val="en-US"/>
              </w:rPr>
              <w:t>)</w:t>
            </w:r>
          </w:p>
        </w:tc>
        <w:tc>
          <w:tcPr>
            <w:tcW w:w="2410" w:type="dxa"/>
            <w:tcBorders>
              <w:top w:val="nil"/>
              <w:left w:val="nil"/>
              <w:bottom w:val="nil"/>
              <w:right w:val="nil"/>
            </w:tcBorders>
          </w:tcPr>
          <w:p w14:paraId="21D559C0" w14:textId="34819AC8" w:rsidR="000774EC" w:rsidRPr="000774EC" w:rsidRDefault="000774EC" w:rsidP="000774EC">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774EC">
              <w:rPr>
                <w:rFonts w:ascii="Times New Roman" w:hAnsi="Times New Roman" w:cs="Times New Roman"/>
                <w:sz w:val="24"/>
                <w:szCs w:val="24"/>
                <w:lang w:val="en-US"/>
              </w:rPr>
              <w:t>3.42</w:t>
            </w:r>
            <w:r w:rsidRPr="000774EC">
              <w:rPr>
                <w:rFonts w:ascii="Times New Roman" w:hAnsi="Times New Roman" w:cs="Times New Roman"/>
                <w:sz w:val="24"/>
                <w:szCs w:val="24"/>
                <w:vertAlign w:val="superscript"/>
                <w:lang w:val="en-US"/>
              </w:rPr>
              <w:t>***</w:t>
            </w:r>
            <w:r w:rsidRPr="000774EC">
              <w:rPr>
                <w:rFonts w:ascii="Times New Roman" w:hAnsi="Times New Roman" w:cs="Times New Roman"/>
                <w:sz w:val="24"/>
                <w:szCs w:val="24"/>
                <w:lang w:val="en-US"/>
              </w:rPr>
              <w:br/>
              <w:t>(0.70)</w:t>
            </w:r>
          </w:p>
        </w:tc>
      </w:tr>
      <w:tr w:rsidR="000774EC" w:rsidRPr="002B2412" w14:paraId="3B2FDD5A" w14:textId="77777777" w:rsidTr="0057260B">
        <w:trPr>
          <w:trHeight w:val="431"/>
        </w:trPr>
        <w:tc>
          <w:tcPr>
            <w:tcW w:w="5387" w:type="dxa"/>
            <w:tcBorders>
              <w:top w:val="nil"/>
              <w:left w:val="nil"/>
              <w:right w:val="nil"/>
            </w:tcBorders>
          </w:tcPr>
          <w:p w14:paraId="1F762927" w14:textId="77777777" w:rsidR="000774EC" w:rsidRPr="002B2412" w:rsidRDefault="000774EC" w:rsidP="000774EC">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Constant</w:t>
            </w:r>
          </w:p>
        </w:tc>
        <w:tc>
          <w:tcPr>
            <w:tcW w:w="2410" w:type="dxa"/>
            <w:tcBorders>
              <w:top w:val="nil"/>
              <w:left w:val="nil"/>
              <w:right w:val="nil"/>
            </w:tcBorders>
          </w:tcPr>
          <w:p w14:paraId="1315822E" w14:textId="20AD6C13" w:rsidR="000774EC" w:rsidRPr="000774EC" w:rsidRDefault="000774EC" w:rsidP="000774EC">
            <w:pPr>
              <w:widowControl w:val="0"/>
              <w:autoSpaceDE w:val="0"/>
              <w:autoSpaceDN w:val="0"/>
              <w:adjustRightInd w:val="0"/>
              <w:spacing w:after="0" w:line="240" w:lineRule="auto"/>
              <w:jc w:val="center"/>
              <w:rPr>
                <w:rFonts w:ascii="Times New Roman" w:hAnsi="Times New Roman" w:cs="Times New Roman"/>
                <w:sz w:val="24"/>
                <w:szCs w:val="24"/>
                <w:lang w:val="en-US"/>
              </w:rPr>
            </w:pPr>
            <w:r w:rsidRPr="000774EC">
              <w:rPr>
                <w:rFonts w:ascii="Times New Roman" w:hAnsi="Times New Roman" w:cs="Times New Roman"/>
                <w:sz w:val="24"/>
                <w:szCs w:val="24"/>
                <w:lang w:val="en-US"/>
              </w:rPr>
              <w:t>-0.10</w:t>
            </w:r>
            <w:r w:rsidRPr="000774EC">
              <w:rPr>
                <w:rFonts w:ascii="Times New Roman" w:hAnsi="Times New Roman" w:cs="Times New Roman"/>
                <w:sz w:val="24"/>
                <w:szCs w:val="24"/>
                <w:vertAlign w:val="superscript"/>
                <w:lang w:val="en-US"/>
              </w:rPr>
              <w:t>**</w:t>
            </w:r>
            <w:r w:rsidRPr="000774EC">
              <w:rPr>
                <w:rFonts w:ascii="Times New Roman" w:hAnsi="Times New Roman" w:cs="Times New Roman"/>
                <w:sz w:val="24"/>
                <w:szCs w:val="24"/>
                <w:lang w:val="en-US"/>
              </w:rPr>
              <w:br/>
              <w:t>(0.04)</w:t>
            </w:r>
          </w:p>
        </w:tc>
      </w:tr>
      <w:tr w:rsidR="00B31AE4" w:rsidRPr="002B2412" w14:paraId="434C84C0" w14:textId="77777777" w:rsidTr="0057260B">
        <w:tc>
          <w:tcPr>
            <w:tcW w:w="5387" w:type="dxa"/>
            <w:tcBorders>
              <w:left w:val="nil"/>
              <w:bottom w:val="single" w:sz="4" w:space="0" w:color="auto"/>
              <w:right w:val="nil"/>
            </w:tcBorders>
          </w:tcPr>
          <w:p w14:paraId="364B99D7" w14:textId="77777777" w:rsidR="00B31AE4" w:rsidRPr="002B2412" w:rsidRDefault="00B31AE4" w:rsidP="0057260B">
            <w:pPr>
              <w:widowControl w:val="0"/>
              <w:autoSpaceDE w:val="0"/>
              <w:autoSpaceDN w:val="0"/>
              <w:adjustRightInd w:val="0"/>
              <w:spacing w:after="0" w:line="240" w:lineRule="auto"/>
              <w:rPr>
                <w:rFonts w:ascii="Times New Roman" w:hAnsi="Times New Roman" w:cs="Times New Roman"/>
                <w:i/>
                <w:sz w:val="24"/>
                <w:szCs w:val="24"/>
                <w:lang w:val="en-US"/>
              </w:rPr>
            </w:pPr>
            <w:r w:rsidRPr="002B2412">
              <w:rPr>
                <w:rFonts w:ascii="Times New Roman" w:hAnsi="Times New Roman" w:cs="Times New Roman"/>
                <w:i/>
                <w:sz w:val="24"/>
                <w:szCs w:val="24"/>
                <w:lang w:val="en-US"/>
              </w:rPr>
              <w:t xml:space="preserve">Fixed effects: </w:t>
            </w:r>
          </w:p>
        </w:tc>
        <w:tc>
          <w:tcPr>
            <w:tcW w:w="2410" w:type="dxa"/>
            <w:tcBorders>
              <w:left w:val="nil"/>
              <w:bottom w:val="single" w:sz="4" w:space="0" w:color="auto"/>
              <w:right w:val="nil"/>
            </w:tcBorders>
          </w:tcPr>
          <w:p w14:paraId="0D59A646" w14:textId="77777777" w:rsidR="00B31AE4" w:rsidRPr="002B2412" w:rsidRDefault="00B31AE4"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B31AE4" w:rsidRPr="002B2412" w14:paraId="644965F2" w14:textId="77777777" w:rsidTr="0057260B">
        <w:tc>
          <w:tcPr>
            <w:tcW w:w="5387" w:type="dxa"/>
            <w:tcBorders>
              <w:top w:val="single" w:sz="4" w:space="0" w:color="auto"/>
              <w:left w:val="nil"/>
              <w:right w:val="nil"/>
            </w:tcBorders>
          </w:tcPr>
          <w:p w14:paraId="698D91DD" w14:textId="77777777" w:rsidR="00B31AE4" w:rsidRPr="002B2412" w:rsidRDefault="00B31AE4" w:rsidP="0057260B">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2B2412">
              <w:rPr>
                <w:rFonts w:ascii="Times New Roman" w:hAnsi="Times New Roman" w:cs="Times New Roman"/>
                <w:i/>
                <w:sz w:val="24"/>
                <w:szCs w:val="24"/>
                <w:lang w:val="en-US"/>
              </w:rPr>
              <w:t>Country</w:t>
            </w:r>
          </w:p>
        </w:tc>
        <w:tc>
          <w:tcPr>
            <w:tcW w:w="2410" w:type="dxa"/>
            <w:tcBorders>
              <w:top w:val="single" w:sz="4" w:space="0" w:color="auto"/>
              <w:left w:val="nil"/>
              <w:right w:val="nil"/>
            </w:tcBorders>
          </w:tcPr>
          <w:p w14:paraId="7721BC80" w14:textId="77777777" w:rsidR="00B31AE4" w:rsidRPr="002B2412" w:rsidRDefault="00B31AE4"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w:t>
            </w:r>
          </w:p>
        </w:tc>
      </w:tr>
      <w:tr w:rsidR="00B31AE4" w:rsidRPr="002B2412" w14:paraId="10CF4CE2" w14:textId="77777777" w:rsidTr="0057260B">
        <w:tc>
          <w:tcPr>
            <w:tcW w:w="5387" w:type="dxa"/>
            <w:tcBorders>
              <w:top w:val="nil"/>
              <w:left w:val="nil"/>
              <w:right w:val="nil"/>
            </w:tcBorders>
          </w:tcPr>
          <w:p w14:paraId="6ED8E108" w14:textId="77777777" w:rsidR="00B31AE4" w:rsidRPr="002B2412" w:rsidRDefault="00B31AE4" w:rsidP="0057260B">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2B2412">
              <w:rPr>
                <w:rFonts w:ascii="Times New Roman" w:hAnsi="Times New Roman" w:cs="Times New Roman"/>
                <w:i/>
                <w:sz w:val="24"/>
                <w:szCs w:val="24"/>
                <w:lang w:val="en-US"/>
              </w:rPr>
              <w:t>Issue</w:t>
            </w:r>
          </w:p>
        </w:tc>
        <w:tc>
          <w:tcPr>
            <w:tcW w:w="2410" w:type="dxa"/>
            <w:tcBorders>
              <w:top w:val="nil"/>
              <w:left w:val="nil"/>
              <w:right w:val="nil"/>
            </w:tcBorders>
          </w:tcPr>
          <w:p w14:paraId="113DF43C" w14:textId="77777777" w:rsidR="00B31AE4" w:rsidRPr="002B2412" w:rsidRDefault="00B31AE4"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w:t>
            </w:r>
          </w:p>
        </w:tc>
      </w:tr>
      <w:tr w:rsidR="00B31AE4" w:rsidRPr="002B2412" w14:paraId="44277F55" w14:textId="77777777" w:rsidTr="0057260B">
        <w:tc>
          <w:tcPr>
            <w:tcW w:w="5387" w:type="dxa"/>
            <w:tcBorders>
              <w:top w:val="nil"/>
              <w:left w:val="nil"/>
              <w:bottom w:val="single" w:sz="4" w:space="0" w:color="auto"/>
              <w:right w:val="nil"/>
            </w:tcBorders>
          </w:tcPr>
          <w:p w14:paraId="7BC53E95" w14:textId="77777777" w:rsidR="00B31AE4" w:rsidRPr="002B2412" w:rsidRDefault="00B31AE4" w:rsidP="0057260B">
            <w:pPr>
              <w:widowControl w:val="0"/>
              <w:autoSpaceDE w:val="0"/>
              <w:autoSpaceDN w:val="0"/>
              <w:adjustRightInd w:val="0"/>
              <w:spacing w:after="0" w:line="240" w:lineRule="auto"/>
              <w:ind w:left="314"/>
              <w:rPr>
                <w:rFonts w:ascii="Times New Roman" w:hAnsi="Times New Roman" w:cs="Times New Roman"/>
                <w:i/>
                <w:sz w:val="24"/>
                <w:szCs w:val="24"/>
                <w:lang w:val="en-US"/>
              </w:rPr>
            </w:pPr>
            <w:r w:rsidRPr="002B2412">
              <w:rPr>
                <w:rFonts w:ascii="Times New Roman" w:hAnsi="Times New Roman" w:cs="Times New Roman"/>
                <w:i/>
                <w:sz w:val="24"/>
                <w:szCs w:val="24"/>
                <w:lang w:val="en-US"/>
              </w:rPr>
              <w:t>Party</w:t>
            </w:r>
          </w:p>
        </w:tc>
        <w:tc>
          <w:tcPr>
            <w:tcW w:w="2410" w:type="dxa"/>
            <w:tcBorders>
              <w:top w:val="nil"/>
              <w:left w:val="nil"/>
              <w:bottom w:val="single" w:sz="4" w:space="0" w:color="auto"/>
              <w:right w:val="nil"/>
            </w:tcBorders>
          </w:tcPr>
          <w:p w14:paraId="58FEDB14" w14:textId="77777777" w:rsidR="00B31AE4" w:rsidRPr="002B2412" w:rsidRDefault="00B31AE4"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w:t>
            </w:r>
          </w:p>
        </w:tc>
      </w:tr>
      <w:tr w:rsidR="00B31AE4" w:rsidRPr="002B2412" w14:paraId="04F17AFD" w14:textId="77777777" w:rsidTr="0057260B">
        <w:tc>
          <w:tcPr>
            <w:tcW w:w="5387" w:type="dxa"/>
            <w:tcBorders>
              <w:top w:val="single" w:sz="4" w:space="0" w:color="auto"/>
              <w:left w:val="nil"/>
              <w:bottom w:val="single" w:sz="4" w:space="0" w:color="auto"/>
              <w:right w:val="nil"/>
            </w:tcBorders>
          </w:tcPr>
          <w:p w14:paraId="3A4CBD64" w14:textId="77777777" w:rsidR="00B31AE4" w:rsidRPr="002B2412" w:rsidRDefault="00B31AE4" w:rsidP="0057260B">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Observations</w:t>
            </w:r>
          </w:p>
        </w:tc>
        <w:tc>
          <w:tcPr>
            <w:tcW w:w="2410" w:type="dxa"/>
            <w:tcBorders>
              <w:top w:val="single" w:sz="4" w:space="0" w:color="auto"/>
              <w:left w:val="nil"/>
              <w:bottom w:val="single" w:sz="4" w:space="0" w:color="auto"/>
              <w:right w:val="nil"/>
            </w:tcBorders>
          </w:tcPr>
          <w:p w14:paraId="2D0A732E" w14:textId="77777777" w:rsidR="00B31AE4" w:rsidRPr="002B2412" w:rsidRDefault="00B31AE4"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677</w:t>
            </w:r>
          </w:p>
        </w:tc>
      </w:tr>
    </w:tbl>
    <w:p w14:paraId="3F07F621" w14:textId="77777777" w:rsidR="00B31AE4" w:rsidRPr="002B2412" w:rsidRDefault="00B31AE4" w:rsidP="0041000C">
      <w:pPr>
        <w:spacing w:line="240" w:lineRule="auto"/>
        <w:ind w:right="95"/>
        <w:rPr>
          <w:rFonts w:ascii="Times New Roman" w:hAnsi="Times New Roman" w:cs="Times New Roman"/>
          <w:sz w:val="24"/>
          <w:szCs w:val="24"/>
          <w:lang w:val="en-US"/>
        </w:rPr>
      </w:pPr>
      <w:r w:rsidRPr="002B2412">
        <w:rPr>
          <w:rFonts w:ascii="Times New Roman" w:hAnsi="Times New Roman" w:cs="Times New Roman"/>
          <w:sz w:val="24"/>
          <w:szCs w:val="24"/>
          <w:lang w:val="en-US"/>
        </w:rPr>
        <w:lastRenderedPageBreak/>
        <w:t xml:space="preserve">Note: The estimation is based on an error-correction model with country-party-issue fixed effects and panel-corrected standard errors in parentheses.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0.10,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0.05,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0.01.</w:t>
      </w:r>
    </w:p>
    <w:p w14:paraId="30787C3B" w14:textId="77777777" w:rsidR="00B31AE4" w:rsidRDefault="00B31AE4" w:rsidP="00F948CB">
      <w:pPr>
        <w:spacing w:after="0"/>
        <w:rPr>
          <w:rFonts w:ascii="Times New Roman" w:hAnsi="Times New Roman" w:cs="Times New Roman"/>
          <w:b/>
          <w:sz w:val="24"/>
          <w:szCs w:val="24"/>
          <w:lang w:val="en-US"/>
        </w:rPr>
      </w:pPr>
    </w:p>
    <w:p w14:paraId="046DB9C3" w14:textId="0FA89BFA" w:rsidR="00F948CB" w:rsidRPr="002B2412" w:rsidRDefault="00F948CB" w:rsidP="00F948CB">
      <w:pPr>
        <w:spacing w:after="0"/>
        <w:rPr>
          <w:rFonts w:ascii="Times New Roman" w:hAnsi="Times New Roman" w:cs="Times New Roman"/>
          <w:sz w:val="24"/>
          <w:szCs w:val="24"/>
          <w:lang w:val="en-US"/>
        </w:rPr>
      </w:pPr>
      <w:r w:rsidRPr="002B2412">
        <w:rPr>
          <w:rFonts w:ascii="Times New Roman" w:hAnsi="Times New Roman" w:cs="Times New Roman"/>
          <w:b/>
          <w:sz w:val="24"/>
          <w:szCs w:val="24"/>
          <w:lang w:val="en-US"/>
        </w:rPr>
        <w:t xml:space="preserve">Table </w:t>
      </w:r>
      <w:r>
        <w:rPr>
          <w:rFonts w:ascii="Times New Roman" w:hAnsi="Times New Roman" w:cs="Times New Roman"/>
          <w:b/>
          <w:sz w:val="24"/>
          <w:szCs w:val="24"/>
          <w:lang w:val="en-US"/>
        </w:rPr>
        <w:t>A</w:t>
      </w:r>
      <w:r w:rsidR="00B31AE4">
        <w:rPr>
          <w:rFonts w:ascii="Times New Roman" w:hAnsi="Times New Roman" w:cs="Times New Roman"/>
          <w:b/>
          <w:sz w:val="24"/>
          <w:szCs w:val="24"/>
          <w:lang w:val="en-US"/>
        </w:rPr>
        <w:t>10</w:t>
      </w:r>
      <w:r w:rsidRPr="002B2412">
        <w:rPr>
          <w:rFonts w:ascii="Times New Roman" w:hAnsi="Times New Roman" w:cs="Times New Roman"/>
          <w:sz w:val="24"/>
          <w:szCs w:val="24"/>
          <w:lang w:val="en-US"/>
        </w:rPr>
        <w:t>. The prediction of a party’s issue attention on its partisan constituency’s attention across seven issues in 13 countries, 1971-20</w:t>
      </w:r>
      <w:r w:rsidR="005032CB">
        <w:rPr>
          <w:rFonts w:ascii="Times New Roman" w:hAnsi="Times New Roman" w:cs="Times New Roman"/>
          <w:sz w:val="24"/>
          <w:szCs w:val="24"/>
          <w:lang w:val="en-US"/>
        </w:rPr>
        <w:t>21</w:t>
      </w:r>
      <w:r w:rsidRPr="002B2412">
        <w:rPr>
          <w:rFonts w:ascii="Times New Roman" w:hAnsi="Times New Roman" w:cs="Times New Roman"/>
          <w:sz w:val="24"/>
          <w:szCs w:val="24"/>
          <w:lang w:val="en-US"/>
        </w:rPr>
        <w:t>.</w:t>
      </w:r>
    </w:p>
    <w:tbl>
      <w:tblPr>
        <w:tblW w:w="8647" w:type="dxa"/>
        <w:tblLayout w:type="fixed"/>
        <w:tblLook w:val="0000" w:firstRow="0" w:lastRow="0" w:firstColumn="0" w:lastColumn="0" w:noHBand="0" w:noVBand="0"/>
      </w:tblPr>
      <w:tblGrid>
        <w:gridCol w:w="5812"/>
        <w:gridCol w:w="2835"/>
      </w:tblGrid>
      <w:tr w:rsidR="00F948CB" w:rsidRPr="00D02A4F" w14:paraId="7229072E" w14:textId="77777777" w:rsidTr="0057260B">
        <w:tc>
          <w:tcPr>
            <w:tcW w:w="5812" w:type="dxa"/>
            <w:tcBorders>
              <w:top w:val="single" w:sz="4" w:space="0" w:color="auto"/>
              <w:left w:val="nil"/>
              <w:bottom w:val="single" w:sz="4" w:space="0" w:color="auto"/>
              <w:right w:val="nil"/>
            </w:tcBorders>
          </w:tcPr>
          <w:p w14:paraId="007C1063" w14:textId="77777777" w:rsidR="00F948CB" w:rsidRPr="002B2412" w:rsidRDefault="00F948CB" w:rsidP="0057260B">
            <w:pPr>
              <w:widowControl w:val="0"/>
              <w:autoSpaceDE w:val="0"/>
              <w:autoSpaceDN w:val="0"/>
              <w:adjustRightInd w:val="0"/>
              <w:spacing w:after="0" w:line="240" w:lineRule="auto"/>
              <w:rPr>
                <w:rFonts w:ascii="Times New Roman" w:hAnsi="Times New Roman" w:cs="Times New Roman"/>
                <w:sz w:val="24"/>
                <w:szCs w:val="24"/>
                <w:lang w:val="en-US"/>
              </w:rPr>
            </w:pPr>
          </w:p>
        </w:tc>
        <w:tc>
          <w:tcPr>
            <w:tcW w:w="2835" w:type="dxa"/>
            <w:tcBorders>
              <w:top w:val="single" w:sz="4" w:space="0" w:color="auto"/>
              <w:left w:val="nil"/>
              <w:bottom w:val="single" w:sz="4" w:space="0" w:color="auto"/>
              <w:right w:val="nil"/>
            </w:tcBorders>
            <w:shd w:val="clear" w:color="auto" w:fill="auto"/>
          </w:tcPr>
          <w:p w14:paraId="328D4F54" w14:textId="77777777" w:rsidR="00F948CB" w:rsidRPr="002B2412" w:rsidRDefault="00F948CB"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 xml:space="preserve">’s supporters’ attention to issue area </w:t>
            </w:r>
            <w:r w:rsidRPr="002B2412">
              <w:rPr>
                <w:rFonts w:ascii="Times New Roman" w:hAnsi="Times New Roman" w:cs="Times New Roman"/>
                <w:i/>
                <w:sz w:val="24"/>
                <w:szCs w:val="24"/>
                <w:lang w:val="en-US"/>
              </w:rPr>
              <w:t>j</w:t>
            </w:r>
            <w:r w:rsidRPr="002B2412" w:rsidDel="00E30E41">
              <w:rPr>
                <w:rFonts w:ascii="Times New Roman" w:hAnsi="Times New Roman" w:cs="Times New Roman"/>
                <w:i/>
                <w:sz w:val="24"/>
                <w:szCs w:val="24"/>
                <w:lang w:val="en-US"/>
              </w:rPr>
              <w:t xml:space="preserve"> </w:t>
            </w:r>
            <w:r w:rsidRPr="002B2412">
              <w:rPr>
                <w:rFonts w:ascii="Times New Roman" w:hAnsi="Times New Roman" w:cs="Times New Roman"/>
                <w:sz w:val="24"/>
                <w:szCs w:val="24"/>
                <w:lang w:val="en-US"/>
              </w:rPr>
              <w:t>(</w:t>
            </w:r>
            <w:r w:rsidRPr="002B2412">
              <w:rPr>
                <w:rFonts w:ascii="Times New Roman" w:hAnsi="Times New Roman" w:cs="Times New Roman"/>
                <w:i/>
                <w:iCs/>
                <w:sz w:val="24"/>
                <w:szCs w:val="24"/>
                <w:lang w:val="en-US"/>
              </w:rPr>
              <w:t>t</w:t>
            </w:r>
            <w:r w:rsidRPr="002B2412">
              <w:rPr>
                <w:rFonts w:ascii="Times New Roman" w:hAnsi="Times New Roman" w:cs="Times New Roman"/>
                <w:sz w:val="24"/>
                <w:szCs w:val="24"/>
                <w:lang w:val="en-US"/>
              </w:rPr>
              <w:t>)</w:t>
            </w:r>
          </w:p>
        </w:tc>
      </w:tr>
      <w:tr w:rsidR="00E203DA" w:rsidRPr="002B2412" w14:paraId="63BF264A" w14:textId="77777777" w:rsidTr="0057260B">
        <w:tc>
          <w:tcPr>
            <w:tcW w:w="5812" w:type="dxa"/>
            <w:tcBorders>
              <w:top w:val="single" w:sz="4" w:space="0" w:color="auto"/>
              <w:left w:val="nil"/>
              <w:right w:val="nil"/>
            </w:tcBorders>
          </w:tcPr>
          <w:p w14:paraId="2B0567DC"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2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’s supporters’ attention to issue area</w:t>
            </w:r>
            <w:r w:rsidRPr="002B2412">
              <w:rPr>
                <w:rFonts w:ascii="Times New Roman" w:hAnsi="Times New Roman" w:cs="Times New Roman"/>
                <w:i/>
                <w:iCs/>
                <w:sz w:val="24"/>
                <w:szCs w:val="24"/>
                <w:lang w:val="en-US"/>
              </w:rPr>
              <w:t xml:space="preserve"> j</w:t>
            </w:r>
            <w:r w:rsidRPr="002B2412" w:rsidDel="00E30E41">
              <w:rPr>
                <w:rFonts w:ascii="Times New Roman" w:hAnsi="Times New Roman" w:cs="Times New Roman"/>
                <w:i/>
                <w:iCs/>
                <w:sz w:val="24"/>
                <w:szCs w:val="24"/>
                <w:lang w:val="en-US"/>
              </w:rPr>
              <w:t xml:space="preserve"> </w:t>
            </w:r>
            <w:r w:rsidRPr="002B2412">
              <w:rPr>
                <w:rFonts w:ascii="Times New Roman" w:hAnsi="Times New Roman" w:cs="Times New Roman"/>
                <w:i/>
                <w:iCs/>
                <w:sz w:val="24"/>
                <w:szCs w:val="24"/>
                <w:lang w:val="en-US"/>
              </w:rPr>
              <w:t xml:space="preserve">(t </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1)</w:t>
            </w:r>
          </w:p>
        </w:tc>
        <w:tc>
          <w:tcPr>
            <w:tcW w:w="2835" w:type="dxa"/>
            <w:tcBorders>
              <w:top w:val="single" w:sz="4" w:space="0" w:color="auto"/>
              <w:left w:val="nil"/>
              <w:right w:val="nil"/>
            </w:tcBorders>
          </w:tcPr>
          <w:p w14:paraId="096E33A0" w14:textId="6281FABD"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-0.78</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(0.03)</w:t>
            </w:r>
          </w:p>
        </w:tc>
      </w:tr>
      <w:tr w:rsidR="00E203DA" w:rsidRPr="002B2412" w14:paraId="46FFBBE1" w14:textId="77777777" w:rsidTr="0057260B">
        <w:tc>
          <w:tcPr>
            <w:tcW w:w="5812" w:type="dxa"/>
            <w:tcBorders>
              <w:left w:val="nil"/>
              <w:bottom w:val="nil"/>
              <w:right w:val="nil"/>
            </w:tcBorders>
          </w:tcPr>
          <w:p w14:paraId="372CC252"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3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’s attention to issue area</w:t>
            </w:r>
            <w:r w:rsidRPr="002B2412">
              <w:rPr>
                <w:rFonts w:ascii="Times New Roman" w:hAnsi="Times New Roman" w:cs="Times New Roman"/>
                <w:i/>
                <w:iCs/>
                <w:sz w:val="24"/>
                <w:szCs w:val="24"/>
                <w:lang w:val="en-US"/>
              </w:rPr>
              <w:t xml:space="preserve"> j (t – 1)</w:t>
            </w:r>
          </w:p>
        </w:tc>
        <w:tc>
          <w:tcPr>
            <w:tcW w:w="2835" w:type="dxa"/>
            <w:tcBorders>
              <w:left w:val="nil"/>
              <w:bottom w:val="nil"/>
              <w:right w:val="nil"/>
            </w:tcBorders>
          </w:tcPr>
          <w:p w14:paraId="4B278AAC" w14:textId="6E8EC8DE"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0.34</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(0.05)</w:t>
            </w:r>
          </w:p>
        </w:tc>
      </w:tr>
      <w:tr w:rsidR="00E203DA" w:rsidRPr="002B2412" w14:paraId="7BC2EDC8" w14:textId="77777777" w:rsidTr="0057260B">
        <w:tc>
          <w:tcPr>
            <w:tcW w:w="5812" w:type="dxa"/>
            <w:tcBorders>
              <w:top w:val="nil"/>
              <w:left w:val="nil"/>
              <w:bottom w:val="nil"/>
              <w:right w:val="nil"/>
            </w:tcBorders>
          </w:tcPr>
          <w:p w14:paraId="5BD786F2" w14:textId="77777777" w:rsidR="00E203DA" w:rsidRPr="002B2412" w:rsidRDefault="00E203DA" w:rsidP="00E203DA">
            <w:pPr>
              <w:widowControl w:val="0"/>
              <w:autoSpaceDE w:val="0"/>
              <w:autoSpaceDN w:val="0"/>
              <w:adjustRightInd w:val="0"/>
              <w:spacing w:after="0" w:line="240" w:lineRule="auto"/>
              <w:jc w:val="both"/>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4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 xml:space="preserve">’s attention to issue area </w:t>
            </w:r>
            <w:r w:rsidRPr="002B2412">
              <w:rPr>
                <w:rFonts w:ascii="Times New Roman" w:hAnsi="Times New Roman" w:cs="Times New Roman"/>
                <w:i/>
                <w:sz w:val="24"/>
                <w:szCs w:val="24"/>
                <w:lang w:val="en-US"/>
              </w:rPr>
              <w:t>j (t)</w:t>
            </w:r>
          </w:p>
        </w:tc>
        <w:tc>
          <w:tcPr>
            <w:tcW w:w="2835" w:type="dxa"/>
            <w:tcBorders>
              <w:top w:val="nil"/>
              <w:left w:val="nil"/>
              <w:bottom w:val="nil"/>
              <w:right w:val="nil"/>
            </w:tcBorders>
          </w:tcPr>
          <w:p w14:paraId="7660D471" w14:textId="493EB449"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0.26</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(0.05)</w:t>
            </w:r>
          </w:p>
        </w:tc>
      </w:tr>
      <w:tr w:rsidR="00E203DA" w:rsidRPr="002B2412" w14:paraId="056698BA" w14:textId="77777777" w:rsidTr="0057260B">
        <w:tc>
          <w:tcPr>
            <w:tcW w:w="5812" w:type="dxa"/>
            <w:tcBorders>
              <w:top w:val="nil"/>
              <w:left w:val="nil"/>
              <w:bottom w:val="nil"/>
              <w:right w:val="nil"/>
            </w:tcBorders>
          </w:tcPr>
          <w:p w14:paraId="0028FFE1"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5 </w:t>
            </w:r>
            <w:r w:rsidRPr="002B2412">
              <w:rPr>
                <w:rFonts w:ascii="Times New Roman" w:hAnsi="Times New Roman" w:cs="Times New Roman"/>
                <w:sz w:val="24"/>
                <w:szCs w:val="24"/>
                <w:lang w:val="en-US"/>
              </w:rPr>
              <w:t xml:space="preserve">Attention of all parties except </w:t>
            </w:r>
            <w:r w:rsidRPr="002B2412">
              <w:rPr>
                <w:rFonts w:ascii="Times New Roman" w:hAnsi="Times New Roman" w:cs="Times New Roman"/>
                <w:i/>
                <w:iCs/>
                <w:sz w:val="24"/>
                <w:szCs w:val="24"/>
                <w:lang w:val="en-US"/>
              </w:rPr>
              <w:t>k</w:t>
            </w:r>
            <w:r w:rsidRPr="002B2412">
              <w:rPr>
                <w:rFonts w:ascii="Times New Roman" w:hAnsi="Times New Roman" w:cs="Times New Roman"/>
                <w:sz w:val="24"/>
                <w:szCs w:val="24"/>
                <w:lang w:val="en-US"/>
              </w:rPr>
              <w:t xml:space="preserve"> to issue area </w:t>
            </w:r>
            <w:r w:rsidRPr="002B2412">
              <w:rPr>
                <w:rFonts w:ascii="Times New Roman" w:hAnsi="Times New Roman" w:cs="Times New Roman"/>
                <w:i/>
                <w:iCs/>
                <w:sz w:val="24"/>
                <w:szCs w:val="24"/>
                <w:lang w:val="en-US"/>
              </w:rPr>
              <w:t>j (t – 1)</w:t>
            </w:r>
          </w:p>
        </w:tc>
        <w:tc>
          <w:tcPr>
            <w:tcW w:w="2835" w:type="dxa"/>
            <w:tcBorders>
              <w:top w:val="nil"/>
              <w:left w:val="nil"/>
              <w:bottom w:val="nil"/>
              <w:right w:val="nil"/>
            </w:tcBorders>
          </w:tcPr>
          <w:p w14:paraId="3FED15B5" w14:textId="159ABCEC"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0.08</w:t>
            </w:r>
            <w:r w:rsidRPr="00E203DA">
              <w:rPr>
                <w:rFonts w:ascii="Times New Roman" w:hAnsi="Times New Roman" w:cs="Times New Roman"/>
                <w:sz w:val="24"/>
                <w:szCs w:val="24"/>
                <w:lang w:val="en-US"/>
              </w:rPr>
              <w:br/>
              <w:t>(0.07)</w:t>
            </w:r>
          </w:p>
        </w:tc>
      </w:tr>
      <w:tr w:rsidR="00E203DA" w:rsidRPr="002B2412" w14:paraId="07989683" w14:textId="77777777" w:rsidTr="0057260B">
        <w:tc>
          <w:tcPr>
            <w:tcW w:w="5812" w:type="dxa"/>
            <w:tcBorders>
              <w:top w:val="nil"/>
              <w:left w:val="nil"/>
              <w:bottom w:val="nil"/>
              <w:right w:val="nil"/>
            </w:tcBorders>
          </w:tcPr>
          <w:p w14:paraId="4BFDBC82"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6 </w:t>
            </w:r>
            <w:r w:rsidRPr="002B2412">
              <w:rPr>
                <w:rFonts w:ascii="Times New Roman" w:hAnsi="Times New Roman" w:cs="Times New Roman"/>
                <w:sz w:val="24"/>
                <w:szCs w:val="24"/>
                <w:lang w:val="en-US"/>
              </w:rPr>
              <w:t>∆Attention of all parties except</w:t>
            </w:r>
            <w:r w:rsidRPr="002B2412">
              <w:rPr>
                <w:rFonts w:ascii="Times New Roman" w:hAnsi="Times New Roman" w:cs="Times New Roman"/>
                <w:i/>
                <w:iCs/>
                <w:sz w:val="24"/>
                <w:szCs w:val="24"/>
                <w:lang w:val="en-US"/>
              </w:rPr>
              <w:t xml:space="preserve"> k</w:t>
            </w:r>
            <w:r w:rsidRPr="002B2412">
              <w:rPr>
                <w:rFonts w:ascii="Times New Roman" w:hAnsi="Times New Roman" w:cs="Times New Roman"/>
                <w:sz w:val="24"/>
                <w:szCs w:val="24"/>
                <w:lang w:val="en-US"/>
              </w:rPr>
              <w:t xml:space="preserve"> to issue area </w:t>
            </w:r>
            <w:r w:rsidRPr="002B2412">
              <w:rPr>
                <w:rFonts w:ascii="Times New Roman" w:hAnsi="Times New Roman" w:cs="Times New Roman"/>
                <w:i/>
                <w:iCs/>
                <w:sz w:val="24"/>
                <w:szCs w:val="24"/>
                <w:lang w:val="en-US"/>
              </w:rPr>
              <w:t>j (t)</w:t>
            </w:r>
          </w:p>
        </w:tc>
        <w:tc>
          <w:tcPr>
            <w:tcW w:w="2835" w:type="dxa"/>
            <w:tcBorders>
              <w:top w:val="nil"/>
              <w:left w:val="nil"/>
              <w:bottom w:val="nil"/>
              <w:right w:val="nil"/>
            </w:tcBorders>
          </w:tcPr>
          <w:p w14:paraId="6035B61E" w14:textId="16ADE308"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0.27</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(0.07)</w:t>
            </w:r>
          </w:p>
        </w:tc>
      </w:tr>
      <w:tr w:rsidR="00E203DA" w:rsidRPr="002B2412" w14:paraId="49170B44" w14:textId="77777777" w:rsidTr="0057260B">
        <w:tc>
          <w:tcPr>
            <w:tcW w:w="5812" w:type="dxa"/>
            <w:tcBorders>
              <w:top w:val="nil"/>
              <w:left w:val="nil"/>
              <w:bottom w:val="nil"/>
              <w:right w:val="nil"/>
            </w:tcBorders>
          </w:tcPr>
          <w:p w14:paraId="03D2CB80"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7 </w:t>
            </w:r>
            <w:r w:rsidRPr="002B2412">
              <w:rPr>
                <w:rFonts w:ascii="Times New Roman" w:hAnsi="Times New Roman" w:cs="Times New Roman"/>
                <w:sz w:val="24"/>
                <w:szCs w:val="24"/>
                <w:lang w:val="en-US"/>
              </w:rPr>
              <w:t>National conditions on issue area</w:t>
            </w:r>
            <w:r w:rsidRPr="002B2412">
              <w:rPr>
                <w:rFonts w:ascii="Times New Roman" w:hAnsi="Times New Roman" w:cs="Times New Roman"/>
                <w:i/>
                <w:iCs/>
                <w:sz w:val="24"/>
                <w:szCs w:val="24"/>
                <w:lang w:val="en-US"/>
              </w:rPr>
              <w:t xml:space="preserve"> j</w:t>
            </w:r>
            <w:r w:rsidRPr="002B2412" w:rsidDel="00E30E41">
              <w:rPr>
                <w:rFonts w:ascii="Times New Roman" w:hAnsi="Times New Roman" w:cs="Times New Roman"/>
                <w:i/>
                <w:iCs/>
                <w:sz w:val="24"/>
                <w:szCs w:val="24"/>
                <w:lang w:val="en-US"/>
              </w:rPr>
              <w:t xml:space="preserve"> </w:t>
            </w:r>
            <w:r w:rsidRPr="002B2412">
              <w:rPr>
                <w:rFonts w:ascii="Times New Roman" w:hAnsi="Times New Roman" w:cs="Times New Roman"/>
                <w:i/>
                <w:iCs/>
                <w:sz w:val="24"/>
                <w:szCs w:val="24"/>
                <w:lang w:val="en-US"/>
              </w:rPr>
              <w:t>(t – 1)</w:t>
            </w:r>
          </w:p>
        </w:tc>
        <w:tc>
          <w:tcPr>
            <w:tcW w:w="2835" w:type="dxa"/>
            <w:tcBorders>
              <w:top w:val="nil"/>
              <w:left w:val="nil"/>
              <w:bottom w:val="nil"/>
              <w:right w:val="nil"/>
            </w:tcBorders>
          </w:tcPr>
          <w:p w14:paraId="48D5B1E9" w14:textId="0D363596"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1.31</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(0.51)</w:t>
            </w:r>
          </w:p>
        </w:tc>
      </w:tr>
      <w:tr w:rsidR="00E203DA" w:rsidRPr="002B2412" w14:paraId="70BF7231" w14:textId="77777777" w:rsidTr="0057260B">
        <w:tc>
          <w:tcPr>
            <w:tcW w:w="5812" w:type="dxa"/>
            <w:tcBorders>
              <w:top w:val="nil"/>
              <w:left w:val="nil"/>
              <w:bottom w:val="nil"/>
              <w:right w:val="nil"/>
            </w:tcBorders>
          </w:tcPr>
          <w:p w14:paraId="1417FE75"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8 </w:t>
            </w:r>
            <w:r w:rsidRPr="002B2412">
              <w:rPr>
                <w:rFonts w:ascii="Times New Roman" w:hAnsi="Times New Roman" w:cs="Times New Roman"/>
                <w:sz w:val="24"/>
                <w:szCs w:val="24"/>
                <w:lang w:val="en-US"/>
              </w:rPr>
              <w:t xml:space="preserve">∆National conditions on issue area </w:t>
            </w:r>
            <w:r w:rsidRPr="002B2412">
              <w:rPr>
                <w:rFonts w:ascii="Times New Roman" w:hAnsi="Times New Roman" w:cs="Times New Roman"/>
                <w:i/>
                <w:sz w:val="24"/>
                <w:szCs w:val="24"/>
                <w:lang w:val="en-US"/>
              </w:rPr>
              <w:t>j</w:t>
            </w:r>
            <w:r w:rsidRPr="002B2412" w:rsidDel="00E30E41">
              <w:rPr>
                <w:rFonts w:ascii="Times New Roman" w:hAnsi="Times New Roman" w:cs="Times New Roman"/>
                <w:i/>
                <w:sz w:val="24"/>
                <w:szCs w:val="24"/>
                <w:lang w:val="en-US"/>
              </w:rPr>
              <w:t xml:space="preserve"> </w:t>
            </w:r>
            <w:r w:rsidRPr="002B2412">
              <w:rPr>
                <w:rFonts w:ascii="Times New Roman" w:hAnsi="Times New Roman" w:cs="Times New Roman"/>
                <w:i/>
                <w:sz w:val="24"/>
                <w:szCs w:val="24"/>
                <w:lang w:val="en-US"/>
              </w:rPr>
              <w:t>(t)</w:t>
            </w:r>
          </w:p>
        </w:tc>
        <w:tc>
          <w:tcPr>
            <w:tcW w:w="2835" w:type="dxa"/>
            <w:tcBorders>
              <w:top w:val="nil"/>
              <w:left w:val="nil"/>
              <w:bottom w:val="nil"/>
              <w:right w:val="nil"/>
            </w:tcBorders>
          </w:tcPr>
          <w:p w14:paraId="77897E4E" w14:textId="1E32BEF6"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2.32</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(0.36)</w:t>
            </w:r>
          </w:p>
        </w:tc>
      </w:tr>
      <w:tr w:rsidR="00E203DA" w:rsidRPr="002B2412" w14:paraId="79437A5E" w14:textId="77777777" w:rsidTr="0057260B">
        <w:tc>
          <w:tcPr>
            <w:tcW w:w="5812" w:type="dxa"/>
            <w:tcBorders>
              <w:top w:val="nil"/>
              <w:left w:val="nil"/>
              <w:right w:val="nil"/>
            </w:tcBorders>
          </w:tcPr>
          <w:p w14:paraId="7B8CA561"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Year</w:t>
            </w:r>
          </w:p>
        </w:tc>
        <w:tc>
          <w:tcPr>
            <w:tcW w:w="2835" w:type="dxa"/>
            <w:tcBorders>
              <w:top w:val="nil"/>
              <w:left w:val="nil"/>
              <w:right w:val="nil"/>
            </w:tcBorders>
          </w:tcPr>
          <w:p w14:paraId="5DB16383" w14:textId="455B31C3"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-0.21</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(0.03)</w:t>
            </w:r>
          </w:p>
        </w:tc>
      </w:tr>
      <w:tr w:rsidR="00E203DA" w:rsidRPr="002B2412" w14:paraId="3C279D3E" w14:textId="77777777" w:rsidTr="0057260B">
        <w:tc>
          <w:tcPr>
            <w:tcW w:w="5812" w:type="dxa"/>
            <w:tcBorders>
              <w:top w:val="nil"/>
              <w:left w:val="nil"/>
              <w:right w:val="nil"/>
            </w:tcBorders>
          </w:tcPr>
          <w:p w14:paraId="2CBA69ED" w14:textId="77777777" w:rsidR="00E203DA" w:rsidRPr="002B2412" w:rsidRDefault="00E203DA" w:rsidP="00E203DA">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Constant</w:t>
            </w:r>
          </w:p>
        </w:tc>
        <w:tc>
          <w:tcPr>
            <w:tcW w:w="2835" w:type="dxa"/>
            <w:tcBorders>
              <w:top w:val="nil"/>
              <w:left w:val="nil"/>
              <w:right w:val="nil"/>
            </w:tcBorders>
          </w:tcPr>
          <w:p w14:paraId="067E73A8" w14:textId="0EDC2825" w:rsidR="00E203DA" w:rsidRPr="00E203DA" w:rsidRDefault="00E203DA" w:rsidP="00E203D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E203DA">
              <w:rPr>
                <w:rFonts w:ascii="Times New Roman" w:hAnsi="Times New Roman" w:cs="Times New Roman"/>
                <w:sz w:val="24"/>
                <w:szCs w:val="24"/>
                <w:lang w:val="en-US"/>
              </w:rPr>
              <w:t>433.73</w:t>
            </w:r>
            <w:r w:rsidRPr="00E203DA">
              <w:rPr>
                <w:rFonts w:ascii="Times New Roman" w:hAnsi="Times New Roman" w:cs="Times New Roman"/>
                <w:sz w:val="24"/>
                <w:szCs w:val="24"/>
                <w:vertAlign w:val="superscript"/>
                <w:lang w:val="en-US"/>
              </w:rPr>
              <w:t>***</w:t>
            </w:r>
            <w:r w:rsidRPr="00E203DA">
              <w:rPr>
                <w:rFonts w:ascii="Times New Roman" w:hAnsi="Times New Roman" w:cs="Times New Roman"/>
                <w:sz w:val="24"/>
                <w:szCs w:val="24"/>
                <w:lang w:val="en-US"/>
              </w:rPr>
              <w:br/>
              <w:t>(65.06)</w:t>
            </w:r>
          </w:p>
        </w:tc>
      </w:tr>
      <w:tr w:rsidR="00F948CB" w:rsidRPr="002B2412" w14:paraId="6220255C" w14:textId="77777777" w:rsidTr="0057260B">
        <w:tc>
          <w:tcPr>
            <w:tcW w:w="5812" w:type="dxa"/>
            <w:tcBorders>
              <w:top w:val="nil"/>
              <w:left w:val="nil"/>
              <w:bottom w:val="single" w:sz="4" w:space="0" w:color="auto"/>
              <w:right w:val="nil"/>
            </w:tcBorders>
          </w:tcPr>
          <w:p w14:paraId="56C8299D" w14:textId="77777777" w:rsidR="00F948CB" w:rsidRPr="002B2412" w:rsidRDefault="00F948CB" w:rsidP="0057260B">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i/>
                <w:sz w:val="24"/>
                <w:szCs w:val="24"/>
                <w:lang w:val="en-US"/>
              </w:rPr>
              <w:t xml:space="preserve">Fixed effects: </w:t>
            </w:r>
          </w:p>
        </w:tc>
        <w:tc>
          <w:tcPr>
            <w:tcW w:w="2835" w:type="dxa"/>
            <w:tcBorders>
              <w:top w:val="nil"/>
              <w:left w:val="nil"/>
              <w:bottom w:val="single" w:sz="4" w:space="0" w:color="auto"/>
              <w:right w:val="nil"/>
            </w:tcBorders>
          </w:tcPr>
          <w:p w14:paraId="57F160EC" w14:textId="77777777" w:rsidR="00F948CB" w:rsidRPr="00FC222C" w:rsidRDefault="00F948CB"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F948CB" w:rsidRPr="002B2412" w14:paraId="043B2EC9" w14:textId="77777777" w:rsidTr="0057260B">
        <w:tc>
          <w:tcPr>
            <w:tcW w:w="5812" w:type="dxa"/>
            <w:tcBorders>
              <w:top w:val="single" w:sz="4" w:space="0" w:color="auto"/>
              <w:left w:val="nil"/>
              <w:right w:val="nil"/>
            </w:tcBorders>
          </w:tcPr>
          <w:p w14:paraId="06461C48" w14:textId="77777777" w:rsidR="00F948CB" w:rsidRPr="002B2412" w:rsidRDefault="00F948CB" w:rsidP="0057260B">
            <w:pPr>
              <w:widowControl w:val="0"/>
              <w:autoSpaceDE w:val="0"/>
              <w:autoSpaceDN w:val="0"/>
              <w:adjustRightInd w:val="0"/>
              <w:spacing w:after="0" w:line="240" w:lineRule="auto"/>
              <w:ind w:left="317"/>
              <w:rPr>
                <w:rFonts w:ascii="Times New Roman" w:hAnsi="Times New Roman" w:cs="Times New Roman"/>
                <w:sz w:val="24"/>
                <w:szCs w:val="24"/>
                <w:lang w:val="en-US"/>
              </w:rPr>
            </w:pPr>
            <w:r w:rsidRPr="002B2412">
              <w:rPr>
                <w:rFonts w:ascii="Times New Roman" w:hAnsi="Times New Roman" w:cs="Times New Roman"/>
                <w:i/>
                <w:sz w:val="24"/>
                <w:szCs w:val="24"/>
                <w:lang w:val="en-US"/>
              </w:rPr>
              <w:t>Country</w:t>
            </w:r>
          </w:p>
        </w:tc>
        <w:tc>
          <w:tcPr>
            <w:tcW w:w="2835" w:type="dxa"/>
            <w:tcBorders>
              <w:top w:val="single" w:sz="4" w:space="0" w:color="auto"/>
              <w:left w:val="nil"/>
              <w:right w:val="nil"/>
            </w:tcBorders>
          </w:tcPr>
          <w:p w14:paraId="4AB7B22C" w14:textId="77777777" w:rsidR="00F948CB" w:rsidRPr="00FC222C" w:rsidRDefault="00F948CB"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r>
      <w:tr w:rsidR="00F948CB" w:rsidRPr="002B2412" w14:paraId="2E65E22C" w14:textId="77777777" w:rsidTr="0057260B">
        <w:tc>
          <w:tcPr>
            <w:tcW w:w="5812" w:type="dxa"/>
            <w:tcBorders>
              <w:top w:val="nil"/>
              <w:left w:val="nil"/>
              <w:right w:val="nil"/>
            </w:tcBorders>
          </w:tcPr>
          <w:p w14:paraId="6D7E7E9A" w14:textId="77777777" w:rsidR="00F948CB" w:rsidRPr="002B2412" w:rsidRDefault="00F948CB" w:rsidP="0057260B">
            <w:pPr>
              <w:widowControl w:val="0"/>
              <w:autoSpaceDE w:val="0"/>
              <w:autoSpaceDN w:val="0"/>
              <w:adjustRightInd w:val="0"/>
              <w:spacing w:after="0" w:line="240" w:lineRule="auto"/>
              <w:ind w:left="317"/>
              <w:rPr>
                <w:rFonts w:ascii="Times New Roman" w:hAnsi="Times New Roman" w:cs="Times New Roman"/>
                <w:sz w:val="24"/>
                <w:szCs w:val="24"/>
                <w:lang w:val="en-US"/>
              </w:rPr>
            </w:pPr>
            <w:r w:rsidRPr="002B2412">
              <w:rPr>
                <w:rFonts w:ascii="Times New Roman" w:hAnsi="Times New Roman" w:cs="Times New Roman"/>
                <w:i/>
                <w:sz w:val="24"/>
                <w:szCs w:val="24"/>
                <w:lang w:val="en-US"/>
              </w:rPr>
              <w:t>Issue</w:t>
            </w:r>
          </w:p>
        </w:tc>
        <w:tc>
          <w:tcPr>
            <w:tcW w:w="2835" w:type="dxa"/>
            <w:tcBorders>
              <w:top w:val="nil"/>
              <w:left w:val="nil"/>
              <w:right w:val="nil"/>
            </w:tcBorders>
          </w:tcPr>
          <w:p w14:paraId="28CBD2E2" w14:textId="77777777" w:rsidR="00F948CB" w:rsidRPr="00FC222C" w:rsidRDefault="00F948CB"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r>
      <w:tr w:rsidR="00F948CB" w:rsidRPr="002B2412" w14:paraId="5EEDB755" w14:textId="77777777" w:rsidTr="0057260B">
        <w:tc>
          <w:tcPr>
            <w:tcW w:w="5812" w:type="dxa"/>
            <w:tcBorders>
              <w:top w:val="nil"/>
              <w:left w:val="nil"/>
              <w:bottom w:val="single" w:sz="4" w:space="0" w:color="auto"/>
              <w:right w:val="nil"/>
            </w:tcBorders>
          </w:tcPr>
          <w:p w14:paraId="15A2830F" w14:textId="77777777" w:rsidR="00F948CB" w:rsidRPr="002B2412" w:rsidRDefault="00F948CB" w:rsidP="0057260B">
            <w:pPr>
              <w:widowControl w:val="0"/>
              <w:autoSpaceDE w:val="0"/>
              <w:autoSpaceDN w:val="0"/>
              <w:adjustRightInd w:val="0"/>
              <w:spacing w:after="0" w:line="240" w:lineRule="auto"/>
              <w:ind w:left="317"/>
              <w:rPr>
                <w:rFonts w:ascii="Times New Roman" w:hAnsi="Times New Roman" w:cs="Times New Roman"/>
                <w:sz w:val="24"/>
                <w:szCs w:val="24"/>
                <w:lang w:val="en-US"/>
              </w:rPr>
            </w:pPr>
            <w:r w:rsidRPr="002B2412">
              <w:rPr>
                <w:rFonts w:ascii="Times New Roman" w:hAnsi="Times New Roman" w:cs="Times New Roman"/>
                <w:i/>
                <w:sz w:val="24"/>
                <w:szCs w:val="24"/>
                <w:lang w:val="en-US"/>
              </w:rPr>
              <w:t>Party</w:t>
            </w:r>
          </w:p>
        </w:tc>
        <w:tc>
          <w:tcPr>
            <w:tcW w:w="2835" w:type="dxa"/>
            <w:tcBorders>
              <w:top w:val="nil"/>
              <w:left w:val="nil"/>
              <w:bottom w:val="single" w:sz="4" w:space="0" w:color="auto"/>
              <w:right w:val="nil"/>
            </w:tcBorders>
          </w:tcPr>
          <w:p w14:paraId="168A9E75" w14:textId="77777777" w:rsidR="00F948CB" w:rsidRPr="00FC222C" w:rsidRDefault="00F948CB"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r>
      <w:tr w:rsidR="00F948CB" w:rsidRPr="002B2412" w14:paraId="4933C74A" w14:textId="77777777" w:rsidTr="0057260B">
        <w:tc>
          <w:tcPr>
            <w:tcW w:w="5812" w:type="dxa"/>
            <w:tcBorders>
              <w:top w:val="single" w:sz="4" w:space="0" w:color="auto"/>
              <w:left w:val="nil"/>
              <w:bottom w:val="single" w:sz="4" w:space="0" w:color="auto"/>
              <w:right w:val="nil"/>
            </w:tcBorders>
          </w:tcPr>
          <w:p w14:paraId="609F26FF" w14:textId="77777777" w:rsidR="00F948CB" w:rsidRPr="002B2412" w:rsidRDefault="00F948CB" w:rsidP="0057260B">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Observations</w:t>
            </w:r>
          </w:p>
        </w:tc>
        <w:tc>
          <w:tcPr>
            <w:tcW w:w="2835" w:type="dxa"/>
            <w:tcBorders>
              <w:top w:val="single" w:sz="4" w:space="0" w:color="auto"/>
              <w:left w:val="nil"/>
              <w:bottom w:val="single" w:sz="4" w:space="0" w:color="auto"/>
              <w:right w:val="nil"/>
            </w:tcBorders>
          </w:tcPr>
          <w:p w14:paraId="54A7ECC9" w14:textId="77777777" w:rsidR="00F948CB" w:rsidRPr="00FC222C" w:rsidRDefault="00F948CB" w:rsidP="0057260B">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1997</w:t>
            </w:r>
          </w:p>
        </w:tc>
      </w:tr>
    </w:tbl>
    <w:p w14:paraId="2515F4BF" w14:textId="686377B5" w:rsidR="00BD1F4F" w:rsidRDefault="00F948CB">
      <w:pPr>
        <w:rPr>
          <w:rFonts w:ascii="Times New Roman" w:hAnsi="Times New Roman" w:cs="Times New Roman"/>
          <w:sz w:val="24"/>
          <w:szCs w:val="24"/>
          <w:lang w:val="en-US"/>
        </w:rPr>
      </w:pPr>
      <w:r w:rsidRPr="002B2412">
        <w:rPr>
          <w:rFonts w:ascii="Times New Roman" w:hAnsi="Times New Roman" w:cs="Times New Roman"/>
          <w:sz w:val="24"/>
          <w:szCs w:val="24"/>
          <w:lang w:val="en-US"/>
        </w:rPr>
        <w:t xml:space="preserve">Note: The estimation is based on an error-correction model with country-party-issue fixed effects and panel-corrected standard errors in parentheses.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0.10,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0.05,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0.01.</w:t>
      </w:r>
    </w:p>
    <w:p w14:paraId="4AF4538A" w14:textId="4044B41B" w:rsidR="00BD1F4F" w:rsidRDefault="00BD1F4F">
      <w:pPr>
        <w:rPr>
          <w:rFonts w:ascii="Times New Roman" w:hAnsi="Times New Roman" w:cs="Times New Roman"/>
          <w:sz w:val="24"/>
          <w:szCs w:val="24"/>
          <w:lang w:val="en-US"/>
        </w:rPr>
      </w:pPr>
    </w:p>
    <w:p w14:paraId="1766E510" w14:textId="2A253D76" w:rsidR="00BD1F4F" w:rsidRPr="005617EC" w:rsidRDefault="00BD1F4F" w:rsidP="001101C1">
      <w:pPr>
        <w:spacing w:after="0" w:line="360" w:lineRule="auto"/>
        <w:rPr>
          <w:rFonts w:ascii="Times New Roman" w:hAnsi="Times New Roman" w:cs="Times New Roman"/>
          <w:b/>
          <w:sz w:val="24"/>
          <w:szCs w:val="24"/>
          <w:lang w:val="en-US"/>
        </w:rPr>
      </w:pPr>
      <w:r w:rsidRPr="005617EC">
        <w:rPr>
          <w:rFonts w:ascii="Times New Roman" w:hAnsi="Times New Roman" w:cs="Times New Roman"/>
          <w:b/>
          <w:sz w:val="24"/>
          <w:szCs w:val="24"/>
          <w:lang w:val="en-US"/>
        </w:rPr>
        <w:t xml:space="preserve">Section </w:t>
      </w:r>
      <w:r>
        <w:rPr>
          <w:rFonts w:ascii="Times New Roman" w:hAnsi="Times New Roman" w:cs="Times New Roman"/>
          <w:b/>
          <w:sz w:val="24"/>
          <w:szCs w:val="24"/>
          <w:lang w:val="en-US"/>
        </w:rPr>
        <w:t>X</w:t>
      </w:r>
      <w:r w:rsidR="00BA1F35">
        <w:rPr>
          <w:rFonts w:ascii="Times New Roman" w:hAnsi="Times New Roman" w:cs="Times New Roman"/>
          <w:b/>
          <w:sz w:val="24"/>
          <w:szCs w:val="24"/>
          <w:lang w:val="en-US"/>
        </w:rPr>
        <w:t xml:space="preserve">. </w:t>
      </w:r>
      <w:r w:rsidRPr="005617EC">
        <w:rPr>
          <w:rFonts w:ascii="Times New Roman" w:hAnsi="Times New Roman" w:cs="Times New Roman"/>
          <w:b/>
          <w:sz w:val="24"/>
          <w:szCs w:val="24"/>
          <w:lang w:val="en-US"/>
        </w:rPr>
        <w:t>Granger-style analysis</w:t>
      </w:r>
    </w:p>
    <w:p w14:paraId="6357DA2F" w14:textId="64B3D4E1" w:rsidR="00BD1F4F" w:rsidRDefault="00BD1F4F" w:rsidP="001101C1">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In this section </w:t>
      </w:r>
      <w:r w:rsidR="00F86764">
        <w:rPr>
          <w:rFonts w:ascii="Times New Roman" w:hAnsi="Times New Roman" w:cs="Times New Roman"/>
          <w:sz w:val="24"/>
          <w:szCs w:val="24"/>
          <w:lang w:val="en-US"/>
        </w:rPr>
        <w:t>X</w:t>
      </w:r>
      <w:r>
        <w:rPr>
          <w:rFonts w:ascii="Times New Roman" w:hAnsi="Times New Roman" w:cs="Times New Roman"/>
          <w:sz w:val="24"/>
          <w:szCs w:val="24"/>
          <w:lang w:val="en-US"/>
        </w:rPr>
        <w:t>, w</w:t>
      </w:r>
      <w:r w:rsidRPr="00746C54">
        <w:rPr>
          <w:rFonts w:ascii="Times New Roman" w:hAnsi="Times New Roman" w:cs="Times New Roman"/>
          <w:sz w:val="24"/>
          <w:szCs w:val="24"/>
          <w:lang w:val="en-US"/>
        </w:rPr>
        <w:t xml:space="preserve">e take a step to get closer to disentangling the two-way street: Is it mainly </w:t>
      </w:r>
      <w:r w:rsidR="00F86764">
        <w:rPr>
          <w:rFonts w:ascii="Times New Roman" w:hAnsi="Times New Roman" w:cs="Times New Roman"/>
          <w:sz w:val="24"/>
          <w:szCs w:val="24"/>
          <w:lang w:val="en-US"/>
        </w:rPr>
        <w:t xml:space="preserve">a </w:t>
      </w:r>
      <w:r w:rsidRPr="00746C54">
        <w:rPr>
          <w:rFonts w:ascii="Times New Roman" w:hAnsi="Times New Roman" w:cs="Times New Roman"/>
          <w:sz w:val="24"/>
          <w:szCs w:val="24"/>
          <w:lang w:val="en-US"/>
        </w:rPr>
        <w:t>part</w:t>
      </w:r>
      <w:r w:rsidR="00F86764">
        <w:rPr>
          <w:rFonts w:ascii="Times New Roman" w:hAnsi="Times New Roman" w:cs="Times New Roman"/>
          <w:sz w:val="24"/>
          <w:szCs w:val="24"/>
          <w:lang w:val="en-US"/>
        </w:rPr>
        <w:t>y’s issue attention</w:t>
      </w:r>
      <w:r w:rsidRPr="00746C54">
        <w:rPr>
          <w:rFonts w:ascii="Times New Roman" w:hAnsi="Times New Roman" w:cs="Times New Roman"/>
          <w:sz w:val="24"/>
          <w:szCs w:val="24"/>
          <w:lang w:val="en-US"/>
        </w:rPr>
        <w:t xml:space="preserve"> influencing </w:t>
      </w:r>
      <w:r w:rsidR="00F86764">
        <w:rPr>
          <w:rFonts w:ascii="Times New Roman" w:hAnsi="Times New Roman" w:cs="Times New Roman"/>
          <w:sz w:val="24"/>
          <w:szCs w:val="24"/>
          <w:lang w:val="en-US"/>
        </w:rPr>
        <w:t xml:space="preserve">its supporters’ issue attention </w:t>
      </w:r>
      <w:r w:rsidRPr="00746C54">
        <w:rPr>
          <w:rFonts w:ascii="Times New Roman" w:hAnsi="Times New Roman" w:cs="Times New Roman"/>
          <w:sz w:val="24"/>
          <w:szCs w:val="24"/>
          <w:lang w:val="en-US"/>
        </w:rPr>
        <w:t xml:space="preserve">or vice versa? We do this by estimating the impact of several lagged values of both voter </w:t>
      </w:r>
      <w:r w:rsidR="00694B05">
        <w:rPr>
          <w:rFonts w:ascii="Times New Roman" w:hAnsi="Times New Roman" w:cs="Times New Roman"/>
          <w:sz w:val="24"/>
          <w:szCs w:val="24"/>
          <w:lang w:val="en-US"/>
        </w:rPr>
        <w:t xml:space="preserve">issue </w:t>
      </w:r>
      <w:r w:rsidRPr="00746C54">
        <w:rPr>
          <w:rFonts w:ascii="Times New Roman" w:hAnsi="Times New Roman" w:cs="Times New Roman"/>
          <w:sz w:val="24"/>
          <w:szCs w:val="24"/>
          <w:lang w:val="en-US"/>
        </w:rPr>
        <w:t xml:space="preserve">attention and party </w:t>
      </w:r>
      <w:r w:rsidR="00694B05">
        <w:rPr>
          <w:rFonts w:ascii="Times New Roman" w:hAnsi="Times New Roman" w:cs="Times New Roman"/>
          <w:sz w:val="24"/>
          <w:szCs w:val="24"/>
          <w:lang w:val="en-US"/>
        </w:rPr>
        <w:t xml:space="preserve">issue </w:t>
      </w:r>
      <w:r w:rsidRPr="00746C54">
        <w:rPr>
          <w:rFonts w:ascii="Times New Roman" w:hAnsi="Times New Roman" w:cs="Times New Roman"/>
          <w:sz w:val="24"/>
          <w:szCs w:val="24"/>
          <w:lang w:val="en-US"/>
        </w:rPr>
        <w:t xml:space="preserve">attention on voter </w:t>
      </w:r>
      <w:r w:rsidR="00694B05">
        <w:rPr>
          <w:rFonts w:ascii="Times New Roman" w:hAnsi="Times New Roman" w:cs="Times New Roman"/>
          <w:sz w:val="24"/>
          <w:szCs w:val="24"/>
          <w:lang w:val="en-US"/>
        </w:rPr>
        <w:t xml:space="preserve">issue </w:t>
      </w:r>
      <w:r w:rsidRPr="00746C54">
        <w:rPr>
          <w:rFonts w:ascii="Times New Roman" w:hAnsi="Times New Roman" w:cs="Times New Roman"/>
          <w:sz w:val="24"/>
          <w:szCs w:val="24"/>
          <w:lang w:val="en-US"/>
        </w:rPr>
        <w:t xml:space="preserve">attention or party </w:t>
      </w:r>
      <w:r w:rsidR="00694B05">
        <w:rPr>
          <w:rFonts w:ascii="Times New Roman" w:hAnsi="Times New Roman" w:cs="Times New Roman"/>
          <w:sz w:val="24"/>
          <w:szCs w:val="24"/>
          <w:lang w:val="en-US"/>
        </w:rPr>
        <w:t xml:space="preserve">issue </w:t>
      </w:r>
      <w:r w:rsidRPr="00746C54">
        <w:rPr>
          <w:rFonts w:ascii="Times New Roman" w:hAnsi="Times New Roman" w:cs="Times New Roman"/>
          <w:sz w:val="24"/>
          <w:szCs w:val="24"/>
          <w:lang w:val="en-US"/>
        </w:rPr>
        <w:t>attention in Table A</w:t>
      </w:r>
      <w:r w:rsidR="00694B05">
        <w:rPr>
          <w:rFonts w:ascii="Times New Roman" w:hAnsi="Times New Roman" w:cs="Times New Roman"/>
          <w:sz w:val="24"/>
          <w:szCs w:val="24"/>
          <w:lang w:val="en-US"/>
        </w:rPr>
        <w:t>1</w:t>
      </w:r>
      <w:r w:rsidR="00BA1F35">
        <w:rPr>
          <w:rFonts w:ascii="Times New Roman" w:hAnsi="Times New Roman" w:cs="Times New Roman"/>
          <w:sz w:val="24"/>
          <w:szCs w:val="24"/>
          <w:lang w:val="en-US"/>
        </w:rPr>
        <w:t>1</w:t>
      </w:r>
      <w:r w:rsidRPr="00746C54">
        <w:rPr>
          <w:rFonts w:ascii="Times New Roman" w:hAnsi="Times New Roman" w:cs="Times New Roman"/>
          <w:sz w:val="24"/>
          <w:szCs w:val="24"/>
          <w:lang w:val="en-US"/>
        </w:rPr>
        <w:t>.</w:t>
      </w:r>
      <w:r w:rsidR="00BA1F35">
        <w:rPr>
          <w:rFonts w:ascii="Times New Roman" w:hAnsi="Times New Roman" w:cs="Times New Roman"/>
          <w:sz w:val="24"/>
          <w:szCs w:val="24"/>
          <w:lang w:val="en-US"/>
        </w:rPr>
        <w:t xml:space="preserve"> We still rely on the Error-Correction Model as in the main analysis</w:t>
      </w:r>
      <w:r w:rsidR="00032AFC">
        <w:rPr>
          <w:rFonts w:ascii="Times New Roman" w:hAnsi="Times New Roman" w:cs="Times New Roman"/>
          <w:sz w:val="24"/>
          <w:szCs w:val="24"/>
          <w:lang w:val="en-US"/>
        </w:rPr>
        <w:t xml:space="preserve"> in Table A10 and include the effect of lags and difference of the independent variables</w:t>
      </w:r>
      <w:r w:rsidR="00BA1F35">
        <w:rPr>
          <w:rFonts w:ascii="Times New Roman" w:hAnsi="Times New Roman" w:cs="Times New Roman"/>
          <w:sz w:val="24"/>
          <w:szCs w:val="24"/>
          <w:lang w:val="en-US"/>
        </w:rPr>
        <w:t>.</w:t>
      </w:r>
      <w:r w:rsidRPr="00746C54">
        <w:rPr>
          <w:rFonts w:ascii="Times New Roman" w:hAnsi="Times New Roman" w:cs="Times New Roman"/>
          <w:sz w:val="24"/>
          <w:szCs w:val="24"/>
          <w:lang w:val="en-US"/>
        </w:rPr>
        <w:t xml:space="preserve"> The question is if party</w:t>
      </w:r>
      <w:r w:rsidR="00694B05">
        <w:rPr>
          <w:rFonts w:ascii="Times New Roman" w:hAnsi="Times New Roman" w:cs="Times New Roman"/>
          <w:sz w:val="24"/>
          <w:szCs w:val="24"/>
          <w:lang w:val="en-US"/>
        </w:rPr>
        <w:t xml:space="preserve"> issue</w:t>
      </w:r>
      <w:r w:rsidRPr="00746C54">
        <w:rPr>
          <w:rFonts w:ascii="Times New Roman" w:hAnsi="Times New Roman" w:cs="Times New Roman"/>
          <w:sz w:val="24"/>
          <w:szCs w:val="24"/>
          <w:lang w:val="en-US"/>
        </w:rPr>
        <w:t xml:space="preserve"> attention adds anything in terms of predicting the level of voter </w:t>
      </w:r>
      <w:r w:rsidR="00694B05">
        <w:rPr>
          <w:rFonts w:ascii="Times New Roman" w:hAnsi="Times New Roman" w:cs="Times New Roman"/>
          <w:sz w:val="24"/>
          <w:szCs w:val="24"/>
          <w:lang w:val="en-US"/>
        </w:rPr>
        <w:t xml:space="preserve">issue </w:t>
      </w:r>
      <w:r w:rsidRPr="00746C54">
        <w:rPr>
          <w:rFonts w:ascii="Times New Roman" w:hAnsi="Times New Roman" w:cs="Times New Roman"/>
          <w:sz w:val="24"/>
          <w:szCs w:val="24"/>
          <w:lang w:val="en-US"/>
        </w:rPr>
        <w:t xml:space="preserve">attention when already taking past values of voter </w:t>
      </w:r>
      <w:r w:rsidR="00694B05">
        <w:rPr>
          <w:rFonts w:ascii="Times New Roman" w:hAnsi="Times New Roman" w:cs="Times New Roman"/>
          <w:sz w:val="24"/>
          <w:szCs w:val="24"/>
          <w:lang w:val="en-US"/>
        </w:rPr>
        <w:t xml:space="preserve">issue </w:t>
      </w:r>
      <w:r w:rsidRPr="00746C54">
        <w:rPr>
          <w:rFonts w:ascii="Times New Roman" w:hAnsi="Times New Roman" w:cs="Times New Roman"/>
          <w:sz w:val="24"/>
          <w:szCs w:val="24"/>
          <w:lang w:val="en-US"/>
        </w:rPr>
        <w:t>attention into account. This estimation approximates a granger-</w:t>
      </w:r>
      <w:r w:rsidR="00A40BEC">
        <w:rPr>
          <w:rFonts w:ascii="Times New Roman" w:hAnsi="Times New Roman" w:cs="Times New Roman"/>
          <w:sz w:val="24"/>
          <w:szCs w:val="24"/>
          <w:lang w:val="en-US"/>
        </w:rPr>
        <w:t xml:space="preserve">style </w:t>
      </w:r>
      <w:r w:rsidRPr="00746C54">
        <w:rPr>
          <w:rFonts w:ascii="Times New Roman" w:hAnsi="Times New Roman" w:cs="Times New Roman"/>
          <w:sz w:val="24"/>
          <w:szCs w:val="24"/>
          <w:lang w:val="en-US"/>
        </w:rPr>
        <w:lastRenderedPageBreak/>
        <w:t xml:space="preserve">causality test </w:t>
      </w:r>
      <w:r w:rsidR="00EB1377">
        <w:rPr>
          <w:rFonts w:ascii="Times New Roman" w:hAnsi="Times New Roman" w:cs="Times New Roman"/>
          <w:sz w:val="24"/>
          <w:szCs w:val="24"/>
          <w:lang w:val="en-US"/>
        </w:rPr>
        <w:t>(</w:t>
      </w:r>
      <w:r w:rsidR="009F6EAD">
        <w:rPr>
          <w:rFonts w:ascii="Times New Roman" w:hAnsi="Times New Roman" w:cs="Times New Roman"/>
          <w:sz w:val="24"/>
          <w:szCs w:val="24"/>
          <w:lang w:val="en-US"/>
        </w:rPr>
        <w:t>Granger 1969; for a more recent application similar to ours, see e.g. Green-Pedersen and Mortensen</w:t>
      </w:r>
      <w:r w:rsidR="00217C89">
        <w:rPr>
          <w:rFonts w:ascii="Times New Roman" w:hAnsi="Times New Roman" w:cs="Times New Roman"/>
          <w:sz w:val="24"/>
          <w:szCs w:val="24"/>
          <w:lang w:val="en-US"/>
        </w:rPr>
        <w:t xml:space="preserve"> 2010</w:t>
      </w:r>
      <w:r w:rsidR="00EB1377">
        <w:rPr>
          <w:rFonts w:ascii="Times New Roman" w:hAnsi="Times New Roman" w:cs="Times New Roman"/>
          <w:sz w:val="24"/>
          <w:szCs w:val="24"/>
          <w:lang w:val="en-US"/>
        </w:rPr>
        <w:t xml:space="preserve">). It is an approximation since a full-scale granger analysis </w:t>
      </w:r>
      <w:r w:rsidRPr="00746C54">
        <w:rPr>
          <w:rFonts w:ascii="Times New Roman" w:hAnsi="Times New Roman" w:cs="Times New Roman"/>
          <w:sz w:val="24"/>
          <w:szCs w:val="24"/>
          <w:lang w:val="en-US"/>
        </w:rPr>
        <w:t xml:space="preserve">cannot, to the best of the authors’ knowledge, be calculated in a panel-structure such as in our data. The two-way street is confirmed in the sense that voters systematically influence parties alongside the impact of parties on voters. Importantly for our inquiry, this tougher estimation of party </w:t>
      </w:r>
      <w:r w:rsidR="00694B05">
        <w:rPr>
          <w:rFonts w:ascii="Times New Roman" w:hAnsi="Times New Roman" w:cs="Times New Roman"/>
          <w:sz w:val="24"/>
          <w:szCs w:val="24"/>
          <w:lang w:val="en-US"/>
        </w:rPr>
        <w:t xml:space="preserve">issue </w:t>
      </w:r>
      <w:r w:rsidRPr="00746C54">
        <w:rPr>
          <w:rFonts w:ascii="Times New Roman" w:hAnsi="Times New Roman" w:cs="Times New Roman"/>
          <w:sz w:val="24"/>
          <w:szCs w:val="24"/>
          <w:lang w:val="en-US"/>
        </w:rPr>
        <w:t>attention impact again provide</w:t>
      </w:r>
      <w:r w:rsidR="009D686B">
        <w:rPr>
          <w:rFonts w:ascii="Times New Roman" w:hAnsi="Times New Roman" w:cs="Times New Roman"/>
          <w:sz w:val="24"/>
          <w:szCs w:val="24"/>
          <w:lang w:val="en-US"/>
        </w:rPr>
        <w:t>s</w:t>
      </w:r>
      <w:r w:rsidRPr="00746C54">
        <w:rPr>
          <w:rFonts w:ascii="Times New Roman" w:hAnsi="Times New Roman" w:cs="Times New Roman"/>
          <w:sz w:val="24"/>
          <w:szCs w:val="24"/>
          <w:lang w:val="en-US"/>
        </w:rPr>
        <w:t xml:space="preserve"> evidence in support of our hypothes</w:t>
      </w:r>
      <w:r w:rsidR="00694B05">
        <w:rPr>
          <w:rFonts w:ascii="Times New Roman" w:hAnsi="Times New Roman" w:cs="Times New Roman"/>
          <w:sz w:val="24"/>
          <w:szCs w:val="24"/>
          <w:lang w:val="en-US"/>
        </w:rPr>
        <w:t>i</w:t>
      </w:r>
      <w:r w:rsidRPr="00746C54">
        <w:rPr>
          <w:rFonts w:ascii="Times New Roman" w:hAnsi="Times New Roman" w:cs="Times New Roman"/>
          <w:sz w:val="24"/>
          <w:szCs w:val="24"/>
          <w:lang w:val="en-US"/>
        </w:rPr>
        <w:t xml:space="preserve">s. Parties’ attention to issues systematically influences voters’ issue </w:t>
      </w:r>
      <w:r>
        <w:rPr>
          <w:rFonts w:ascii="Times New Roman" w:hAnsi="Times New Roman" w:cs="Times New Roman"/>
          <w:sz w:val="24"/>
          <w:szCs w:val="24"/>
          <w:lang w:val="en-US"/>
        </w:rPr>
        <w:t>priorities</w:t>
      </w:r>
      <w:r w:rsidRPr="00746C54">
        <w:rPr>
          <w:rFonts w:ascii="Times New Roman" w:hAnsi="Times New Roman" w:cs="Times New Roman"/>
          <w:sz w:val="24"/>
          <w:szCs w:val="24"/>
          <w:lang w:val="en-US"/>
        </w:rPr>
        <w:t>.</w:t>
      </w:r>
      <w:r w:rsidR="009D686B">
        <w:rPr>
          <w:rFonts w:ascii="Times New Roman" w:hAnsi="Times New Roman" w:cs="Times New Roman"/>
          <w:sz w:val="24"/>
          <w:szCs w:val="24"/>
          <w:lang w:val="en-US"/>
        </w:rPr>
        <w:t xml:space="preserve"> According to the </w:t>
      </w:r>
      <w:r w:rsidR="00EA7E8D">
        <w:rPr>
          <w:rFonts w:ascii="Times New Roman" w:hAnsi="Times New Roman" w:cs="Times New Roman"/>
          <w:sz w:val="24"/>
          <w:szCs w:val="24"/>
          <w:lang w:val="en-US"/>
        </w:rPr>
        <w:t>size of the coefficients</w:t>
      </w:r>
      <w:r w:rsidR="009D686B">
        <w:rPr>
          <w:rFonts w:ascii="Times New Roman" w:hAnsi="Times New Roman" w:cs="Times New Roman"/>
          <w:sz w:val="24"/>
          <w:szCs w:val="24"/>
          <w:lang w:val="en-US"/>
        </w:rPr>
        <w:t>, the substantial impact of parties on voters is greater than of voters on parties</w:t>
      </w:r>
      <w:r w:rsidR="00EA7E8D">
        <w:rPr>
          <w:rFonts w:ascii="Times New Roman" w:hAnsi="Times New Roman" w:cs="Times New Roman"/>
          <w:sz w:val="24"/>
          <w:szCs w:val="24"/>
          <w:lang w:val="en-US"/>
        </w:rPr>
        <w:t xml:space="preserve"> (0.2</w:t>
      </w:r>
      <w:r w:rsidR="00226499">
        <w:rPr>
          <w:rFonts w:ascii="Times New Roman" w:hAnsi="Times New Roman" w:cs="Times New Roman"/>
          <w:sz w:val="24"/>
          <w:szCs w:val="24"/>
          <w:lang w:val="en-US"/>
        </w:rPr>
        <w:t>4</w:t>
      </w:r>
      <w:r w:rsidR="00EA7E8D">
        <w:rPr>
          <w:rFonts w:ascii="Times New Roman" w:hAnsi="Times New Roman" w:cs="Times New Roman"/>
          <w:sz w:val="24"/>
          <w:szCs w:val="24"/>
          <w:lang w:val="en-US"/>
        </w:rPr>
        <w:t xml:space="preserve"> vs 0.07)</w:t>
      </w:r>
      <w:r w:rsidR="009D686B">
        <w:rPr>
          <w:rFonts w:ascii="Times New Roman" w:hAnsi="Times New Roman" w:cs="Times New Roman"/>
          <w:sz w:val="24"/>
          <w:szCs w:val="24"/>
          <w:lang w:val="en-US"/>
        </w:rPr>
        <w:t>.</w:t>
      </w:r>
      <w:r w:rsidR="00EA7E8D">
        <w:rPr>
          <w:rFonts w:ascii="Times New Roman" w:hAnsi="Times New Roman" w:cs="Times New Roman"/>
          <w:sz w:val="24"/>
          <w:szCs w:val="24"/>
          <w:lang w:val="en-US"/>
        </w:rPr>
        <w:t xml:space="preserve"> </w:t>
      </w:r>
      <w:r w:rsidR="00BA1F35">
        <w:rPr>
          <w:rFonts w:ascii="Times New Roman" w:hAnsi="Times New Roman" w:cs="Times New Roman"/>
          <w:sz w:val="24"/>
          <w:szCs w:val="24"/>
          <w:lang w:val="en-US"/>
        </w:rPr>
        <w:t>This is also the case if we measure impact as a one standard deviation in party or voter attention (0.2</w:t>
      </w:r>
      <w:r w:rsidR="00BB6A10">
        <w:rPr>
          <w:rFonts w:ascii="Times New Roman" w:hAnsi="Times New Roman" w:cs="Times New Roman"/>
          <w:sz w:val="24"/>
          <w:szCs w:val="24"/>
          <w:lang w:val="en-US"/>
        </w:rPr>
        <w:t>4</w:t>
      </w:r>
      <w:r w:rsidR="00BA1F35">
        <w:rPr>
          <w:rFonts w:ascii="Times New Roman" w:hAnsi="Times New Roman" w:cs="Times New Roman"/>
          <w:sz w:val="24"/>
          <w:szCs w:val="24"/>
          <w:lang w:val="en-US"/>
        </w:rPr>
        <w:t xml:space="preserve">/7.3=0.035 vs 0.07/12.8=0.005). </w:t>
      </w:r>
      <w:r w:rsidR="00EA7E8D">
        <w:rPr>
          <w:rFonts w:ascii="Times New Roman" w:hAnsi="Times New Roman" w:cs="Times New Roman"/>
          <w:sz w:val="24"/>
          <w:szCs w:val="24"/>
          <w:lang w:val="en-US"/>
        </w:rPr>
        <w:t>Moreover, a Wald test indicates that the difference in these effects is statistically significant (Chi2 195.68, p &lt; 0.00).</w:t>
      </w:r>
      <w:r w:rsidR="009D686B">
        <w:rPr>
          <w:rFonts w:ascii="Times New Roman" w:hAnsi="Times New Roman" w:cs="Times New Roman"/>
          <w:sz w:val="24"/>
          <w:szCs w:val="24"/>
          <w:lang w:val="en-US"/>
        </w:rPr>
        <w:t xml:space="preserve"> </w:t>
      </w:r>
      <w:r w:rsidR="00EA7E8D">
        <w:rPr>
          <w:rFonts w:ascii="Times New Roman" w:hAnsi="Times New Roman" w:cs="Times New Roman"/>
          <w:sz w:val="24"/>
          <w:szCs w:val="24"/>
          <w:lang w:val="en-US"/>
        </w:rPr>
        <w:t xml:space="preserve">It is possible to make this direct comparison because party and voter attention are measured on the same 0-100 scale (% attention). </w:t>
      </w:r>
      <w:r w:rsidR="009D686B">
        <w:rPr>
          <w:rFonts w:ascii="Times New Roman" w:hAnsi="Times New Roman" w:cs="Times New Roman"/>
          <w:sz w:val="24"/>
          <w:szCs w:val="24"/>
          <w:lang w:val="en-US"/>
        </w:rPr>
        <w:t>Furthermore, national conditions do not appear to directly influence party attention according to this estimation. Thus, it appears that national conditions influence party attention via voter attention.</w:t>
      </w:r>
    </w:p>
    <w:p w14:paraId="4BB295D9" w14:textId="77777777" w:rsidR="00650182" w:rsidRDefault="00650182" w:rsidP="009D686B">
      <w:pPr>
        <w:spacing w:line="480" w:lineRule="auto"/>
        <w:rPr>
          <w:rFonts w:ascii="Times New Roman" w:hAnsi="Times New Roman" w:cs="Times New Roman"/>
          <w:sz w:val="24"/>
          <w:szCs w:val="24"/>
          <w:lang w:val="en-US"/>
        </w:rPr>
      </w:pPr>
    </w:p>
    <w:p w14:paraId="40330443" w14:textId="3522F6AB" w:rsidR="00F901C4" w:rsidRPr="00B560CE" w:rsidRDefault="00F901C4" w:rsidP="00650182">
      <w:pPr>
        <w:spacing w:after="0" w:line="240" w:lineRule="auto"/>
        <w:rPr>
          <w:rFonts w:ascii="Times New Roman" w:hAnsi="Times New Roman" w:cs="Times New Roman"/>
          <w:b/>
          <w:bCs/>
          <w:sz w:val="24"/>
          <w:szCs w:val="24"/>
          <w:lang w:val="en-US"/>
        </w:rPr>
      </w:pPr>
      <w:r w:rsidRPr="00B560CE">
        <w:rPr>
          <w:rFonts w:ascii="Times New Roman" w:hAnsi="Times New Roman" w:cs="Times New Roman"/>
          <w:b/>
          <w:bCs/>
          <w:sz w:val="24"/>
          <w:szCs w:val="24"/>
          <w:lang w:val="en-US"/>
        </w:rPr>
        <w:t>Reference</w:t>
      </w:r>
    </w:p>
    <w:p w14:paraId="3F1644AB" w14:textId="3DAED14F" w:rsidR="00F901C4" w:rsidRPr="00B560CE" w:rsidRDefault="00F901C4" w:rsidP="001101C1">
      <w:pPr>
        <w:autoSpaceDE w:val="0"/>
        <w:autoSpaceDN w:val="0"/>
        <w:adjustRightInd w:val="0"/>
        <w:spacing w:after="0" w:line="360" w:lineRule="auto"/>
        <w:ind w:left="567" w:hanging="567"/>
        <w:rPr>
          <w:rFonts w:ascii="Times New Roman" w:hAnsi="Times New Roman" w:cs="Times New Roman"/>
          <w:sz w:val="24"/>
          <w:szCs w:val="24"/>
          <w:lang w:val="en-US"/>
        </w:rPr>
      </w:pPr>
      <w:r w:rsidRPr="00B560CE">
        <w:rPr>
          <w:rFonts w:ascii="Times New Roman" w:hAnsi="Times New Roman" w:cs="Times New Roman"/>
          <w:sz w:val="24"/>
          <w:szCs w:val="24"/>
          <w:lang w:val="en-US"/>
        </w:rPr>
        <w:t xml:space="preserve">Granger, C.W.J. (1969). </w:t>
      </w:r>
      <w:r w:rsidR="00756CE8">
        <w:rPr>
          <w:rFonts w:ascii="Times New Roman" w:hAnsi="Times New Roman" w:cs="Times New Roman"/>
          <w:sz w:val="24"/>
          <w:szCs w:val="24"/>
          <w:lang w:val="en-US"/>
        </w:rPr>
        <w:t>“</w:t>
      </w:r>
      <w:r w:rsidRPr="00B560CE">
        <w:rPr>
          <w:rFonts w:ascii="Times New Roman" w:hAnsi="Times New Roman" w:cs="Times New Roman"/>
          <w:sz w:val="24"/>
          <w:szCs w:val="24"/>
          <w:lang w:val="en-US"/>
        </w:rPr>
        <w:t>Investigating causal relations by econometric models and crossspectral</w:t>
      </w:r>
      <w:r w:rsidR="00B560CE">
        <w:rPr>
          <w:rFonts w:ascii="Times New Roman" w:hAnsi="Times New Roman" w:cs="Times New Roman"/>
          <w:sz w:val="24"/>
          <w:szCs w:val="24"/>
          <w:lang w:val="en-US"/>
        </w:rPr>
        <w:t xml:space="preserve"> </w:t>
      </w:r>
      <w:r w:rsidRPr="00B560CE">
        <w:rPr>
          <w:rFonts w:ascii="Times New Roman" w:hAnsi="Times New Roman" w:cs="Times New Roman"/>
          <w:sz w:val="24"/>
          <w:szCs w:val="24"/>
          <w:lang w:val="en-US"/>
        </w:rPr>
        <w:t>methods</w:t>
      </w:r>
      <w:r w:rsidR="00756CE8">
        <w:rPr>
          <w:rFonts w:ascii="Times New Roman" w:hAnsi="Times New Roman" w:cs="Times New Roman"/>
          <w:sz w:val="24"/>
          <w:szCs w:val="24"/>
          <w:lang w:val="en-US"/>
        </w:rPr>
        <w:t>”,</w:t>
      </w:r>
      <w:r w:rsidRPr="00B560CE">
        <w:rPr>
          <w:rFonts w:ascii="Times New Roman" w:hAnsi="Times New Roman" w:cs="Times New Roman"/>
          <w:sz w:val="24"/>
          <w:szCs w:val="24"/>
          <w:lang w:val="en-US"/>
        </w:rPr>
        <w:t xml:space="preserve"> </w:t>
      </w:r>
      <w:r w:rsidRPr="00B560CE">
        <w:rPr>
          <w:rFonts w:ascii="Times New Roman" w:hAnsi="Times New Roman" w:cs="Times New Roman"/>
          <w:i/>
          <w:iCs/>
          <w:sz w:val="24"/>
          <w:szCs w:val="24"/>
          <w:lang w:val="en-US"/>
        </w:rPr>
        <w:t xml:space="preserve">Econometrica </w:t>
      </w:r>
      <w:r w:rsidRPr="00B560CE">
        <w:rPr>
          <w:rFonts w:ascii="Times New Roman" w:hAnsi="Times New Roman" w:cs="Times New Roman"/>
          <w:sz w:val="24"/>
          <w:szCs w:val="24"/>
          <w:lang w:val="en-US"/>
        </w:rPr>
        <w:t>37(3): 424–438.</w:t>
      </w:r>
    </w:p>
    <w:p w14:paraId="2C763DF7" w14:textId="097B94E3" w:rsidR="00EA7E8D" w:rsidRDefault="00217C89" w:rsidP="001101C1">
      <w:pPr>
        <w:spacing w:line="360" w:lineRule="auto"/>
        <w:ind w:left="567" w:hanging="567"/>
        <w:rPr>
          <w:rFonts w:ascii="Times New Roman" w:hAnsi="Times New Roman" w:cs="Times New Roman"/>
          <w:b/>
          <w:sz w:val="24"/>
          <w:szCs w:val="24"/>
          <w:lang w:val="en-US"/>
        </w:rPr>
      </w:pPr>
      <w:r w:rsidRPr="00B560CE">
        <w:rPr>
          <w:rFonts w:ascii="Times New Roman" w:hAnsi="Times New Roman" w:cs="Times New Roman"/>
          <w:color w:val="1C1D1E"/>
          <w:sz w:val="24"/>
          <w:szCs w:val="24"/>
          <w:shd w:val="clear" w:color="auto" w:fill="FFFFFF"/>
          <w:lang w:val="en-US"/>
        </w:rPr>
        <w:t xml:space="preserve">Green-Pedersen, C. And Mortensen, P.B. (2010). “Who sets the agenda and who responds to it in the Danish parliament? A new model of issue competition and agenda-setting”, </w:t>
      </w:r>
      <w:r w:rsidRPr="00B560CE">
        <w:rPr>
          <w:rFonts w:ascii="Times New Roman" w:hAnsi="Times New Roman" w:cs="Times New Roman"/>
          <w:i/>
          <w:iCs/>
          <w:color w:val="1C1D1E"/>
          <w:sz w:val="24"/>
          <w:szCs w:val="24"/>
          <w:shd w:val="clear" w:color="auto" w:fill="FFFFFF"/>
          <w:lang w:val="en-US"/>
        </w:rPr>
        <w:t>European Journal of Political Research</w:t>
      </w:r>
      <w:r w:rsidRPr="00B560CE">
        <w:rPr>
          <w:rFonts w:ascii="Times New Roman" w:hAnsi="Times New Roman" w:cs="Times New Roman"/>
          <w:color w:val="1C1D1E"/>
          <w:sz w:val="24"/>
          <w:szCs w:val="24"/>
          <w:shd w:val="clear" w:color="auto" w:fill="FFFFFF"/>
          <w:lang w:val="en-US"/>
        </w:rPr>
        <w:t>, 49: 257-281.</w:t>
      </w:r>
    </w:p>
    <w:p w14:paraId="032EAEC8" w14:textId="77777777" w:rsidR="00C61BDB" w:rsidRDefault="00C61BDB" w:rsidP="00A97C87">
      <w:pPr>
        <w:spacing w:after="0"/>
        <w:rPr>
          <w:rFonts w:ascii="Times New Roman" w:hAnsi="Times New Roman" w:cs="Times New Roman"/>
          <w:b/>
          <w:sz w:val="24"/>
          <w:szCs w:val="24"/>
          <w:lang w:val="en-US"/>
        </w:rPr>
      </w:pPr>
    </w:p>
    <w:p w14:paraId="142AFF45" w14:textId="650B7259" w:rsidR="00A97C87" w:rsidRPr="002B2412" w:rsidRDefault="00A97C87" w:rsidP="00A97C87">
      <w:pPr>
        <w:spacing w:after="0"/>
        <w:rPr>
          <w:rFonts w:ascii="Times New Roman" w:hAnsi="Times New Roman" w:cs="Times New Roman"/>
          <w:sz w:val="24"/>
          <w:szCs w:val="24"/>
          <w:lang w:val="en-US"/>
        </w:rPr>
      </w:pPr>
      <w:r w:rsidRPr="002B2412">
        <w:rPr>
          <w:rFonts w:ascii="Times New Roman" w:hAnsi="Times New Roman" w:cs="Times New Roman"/>
          <w:b/>
          <w:sz w:val="24"/>
          <w:szCs w:val="24"/>
          <w:lang w:val="en-US"/>
        </w:rPr>
        <w:t xml:space="preserve">Table </w:t>
      </w:r>
      <w:r>
        <w:rPr>
          <w:rFonts w:ascii="Times New Roman" w:hAnsi="Times New Roman" w:cs="Times New Roman"/>
          <w:b/>
          <w:sz w:val="24"/>
          <w:szCs w:val="24"/>
          <w:lang w:val="en-US"/>
        </w:rPr>
        <w:t>A1</w:t>
      </w:r>
      <w:r w:rsidR="00694B05">
        <w:rPr>
          <w:rFonts w:ascii="Times New Roman" w:hAnsi="Times New Roman" w:cs="Times New Roman"/>
          <w:b/>
          <w:sz w:val="24"/>
          <w:szCs w:val="24"/>
          <w:lang w:val="en-US"/>
        </w:rPr>
        <w:t>1</w:t>
      </w:r>
      <w:r w:rsidRPr="002B2412">
        <w:rPr>
          <w:rFonts w:ascii="Times New Roman" w:hAnsi="Times New Roman" w:cs="Times New Roman"/>
          <w:sz w:val="24"/>
          <w:szCs w:val="24"/>
          <w:lang w:val="en-US"/>
        </w:rPr>
        <w:t xml:space="preserve">. </w:t>
      </w:r>
      <w:r w:rsidR="00F86764">
        <w:rPr>
          <w:rFonts w:ascii="Times New Roman" w:hAnsi="Times New Roman" w:cs="Times New Roman"/>
          <w:sz w:val="24"/>
          <w:szCs w:val="24"/>
          <w:lang w:val="en-US"/>
        </w:rPr>
        <w:t xml:space="preserve">Granger-style estimation of the relationship between </w:t>
      </w:r>
      <w:r w:rsidRPr="002B2412">
        <w:rPr>
          <w:rFonts w:ascii="Times New Roman" w:hAnsi="Times New Roman" w:cs="Times New Roman"/>
          <w:sz w:val="24"/>
          <w:szCs w:val="24"/>
          <w:lang w:val="en-US"/>
        </w:rPr>
        <w:t xml:space="preserve">a party’s issue attention </w:t>
      </w:r>
      <w:r w:rsidR="00F86764">
        <w:rPr>
          <w:rFonts w:ascii="Times New Roman" w:hAnsi="Times New Roman" w:cs="Times New Roman"/>
          <w:sz w:val="24"/>
          <w:szCs w:val="24"/>
          <w:lang w:val="en-US"/>
        </w:rPr>
        <w:t xml:space="preserve">and </w:t>
      </w:r>
      <w:r w:rsidRPr="002B2412">
        <w:rPr>
          <w:rFonts w:ascii="Times New Roman" w:hAnsi="Times New Roman" w:cs="Times New Roman"/>
          <w:sz w:val="24"/>
          <w:szCs w:val="24"/>
          <w:lang w:val="en-US"/>
        </w:rPr>
        <w:t>its partisan constituency’s attention across seven issues in 13 countries, 1971-20</w:t>
      </w:r>
      <w:r w:rsidR="005032CB">
        <w:rPr>
          <w:rFonts w:ascii="Times New Roman" w:hAnsi="Times New Roman" w:cs="Times New Roman"/>
          <w:sz w:val="24"/>
          <w:szCs w:val="24"/>
          <w:lang w:val="en-US"/>
        </w:rPr>
        <w:t>21</w:t>
      </w:r>
      <w:r w:rsidRPr="002B2412">
        <w:rPr>
          <w:rFonts w:ascii="Times New Roman" w:hAnsi="Times New Roman" w:cs="Times New Roman"/>
          <w:sz w:val="24"/>
          <w:szCs w:val="24"/>
          <w:lang w:val="en-US"/>
        </w:rPr>
        <w:t>.</w:t>
      </w:r>
    </w:p>
    <w:tbl>
      <w:tblPr>
        <w:tblW w:w="8505" w:type="dxa"/>
        <w:tblLayout w:type="fixed"/>
        <w:tblLook w:val="0000" w:firstRow="0" w:lastRow="0" w:firstColumn="0" w:lastColumn="0" w:noHBand="0" w:noVBand="0"/>
      </w:tblPr>
      <w:tblGrid>
        <w:gridCol w:w="3402"/>
        <w:gridCol w:w="2835"/>
        <w:gridCol w:w="2268"/>
      </w:tblGrid>
      <w:tr w:rsidR="00A97C87" w:rsidRPr="00D02A4F" w14:paraId="69451EE2" w14:textId="57C2C5BA" w:rsidTr="00D51F54">
        <w:tc>
          <w:tcPr>
            <w:tcW w:w="3402" w:type="dxa"/>
            <w:tcBorders>
              <w:top w:val="single" w:sz="4" w:space="0" w:color="auto"/>
              <w:left w:val="nil"/>
              <w:bottom w:val="single" w:sz="4" w:space="0" w:color="auto"/>
              <w:right w:val="nil"/>
            </w:tcBorders>
          </w:tcPr>
          <w:p w14:paraId="508FACF1" w14:textId="77777777" w:rsidR="00A97C87" w:rsidRPr="002B2412" w:rsidRDefault="00A97C87" w:rsidP="00DF778A">
            <w:pPr>
              <w:widowControl w:val="0"/>
              <w:autoSpaceDE w:val="0"/>
              <w:autoSpaceDN w:val="0"/>
              <w:adjustRightInd w:val="0"/>
              <w:spacing w:after="0" w:line="240" w:lineRule="auto"/>
              <w:rPr>
                <w:rFonts w:ascii="Times New Roman" w:hAnsi="Times New Roman" w:cs="Times New Roman"/>
                <w:sz w:val="24"/>
                <w:szCs w:val="24"/>
                <w:lang w:val="en-US"/>
              </w:rPr>
            </w:pPr>
          </w:p>
        </w:tc>
        <w:tc>
          <w:tcPr>
            <w:tcW w:w="2835" w:type="dxa"/>
            <w:tcBorders>
              <w:top w:val="single" w:sz="4" w:space="0" w:color="auto"/>
              <w:left w:val="nil"/>
              <w:bottom w:val="single" w:sz="4" w:space="0" w:color="auto"/>
              <w:right w:val="nil"/>
            </w:tcBorders>
            <w:shd w:val="clear" w:color="auto" w:fill="auto"/>
          </w:tcPr>
          <w:p w14:paraId="32EA8034" w14:textId="77777777" w:rsidR="00A97C87" w:rsidRPr="002B2412" w:rsidRDefault="00A97C87" w:rsidP="00DF778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 xml:space="preserve">’s supporters’ attention to issue area </w:t>
            </w:r>
            <w:r w:rsidRPr="002B2412">
              <w:rPr>
                <w:rFonts w:ascii="Times New Roman" w:hAnsi="Times New Roman" w:cs="Times New Roman"/>
                <w:i/>
                <w:sz w:val="24"/>
                <w:szCs w:val="24"/>
                <w:lang w:val="en-US"/>
              </w:rPr>
              <w:t>j</w:t>
            </w:r>
            <w:r w:rsidRPr="002B2412" w:rsidDel="00E30E41">
              <w:rPr>
                <w:rFonts w:ascii="Times New Roman" w:hAnsi="Times New Roman" w:cs="Times New Roman"/>
                <w:i/>
                <w:sz w:val="24"/>
                <w:szCs w:val="24"/>
                <w:lang w:val="en-US"/>
              </w:rPr>
              <w:t xml:space="preserve"> </w:t>
            </w:r>
            <w:r w:rsidRPr="002B2412">
              <w:rPr>
                <w:rFonts w:ascii="Times New Roman" w:hAnsi="Times New Roman" w:cs="Times New Roman"/>
                <w:sz w:val="24"/>
                <w:szCs w:val="24"/>
                <w:lang w:val="en-US"/>
              </w:rPr>
              <w:t>(</w:t>
            </w:r>
            <w:r w:rsidRPr="002B2412">
              <w:rPr>
                <w:rFonts w:ascii="Times New Roman" w:hAnsi="Times New Roman" w:cs="Times New Roman"/>
                <w:i/>
                <w:iCs/>
                <w:sz w:val="24"/>
                <w:szCs w:val="24"/>
                <w:lang w:val="en-US"/>
              </w:rPr>
              <w:t>t</w:t>
            </w:r>
            <w:r w:rsidRPr="002B2412">
              <w:rPr>
                <w:rFonts w:ascii="Times New Roman" w:hAnsi="Times New Roman" w:cs="Times New Roman"/>
                <w:sz w:val="24"/>
                <w:szCs w:val="24"/>
                <w:lang w:val="en-US"/>
              </w:rPr>
              <w:t>)</w:t>
            </w:r>
          </w:p>
        </w:tc>
        <w:tc>
          <w:tcPr>
            <w:tcW w:w="2268" w:type="dxa"/>
            <w:tcBorders>
              <w:top w:val="single" w:sz="4" w:space="0" w:color="auto"/>
              <w:left w:val="nil"/>
              <w:bottom w:val="single" w:sz="4" w:space="0" w:color="auto"/>
              <w:right w:val="nil"/>
            </w:tcBorders>
          </w:tcPr>
          <w:p w14:paraId="6628563F" w14:textId="7D51270E" w:rsidR="00A97C87" w:rsidRPr="002B2412" w:rsidRDefault="00FB16F8" w:rsidP="00DF778A">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 xml:space="preserve">’s attention to issue area </w:t>
            </w:r>
            <w:r w:rsidRPr="002B2412">
              <w:rPr>
                <w:rFonts w:ascii="Times New Roman" w:hAnsi="Times New Roman" w:cs="Times New Roman"/>
                <w:i/>
                <w:sz w:val="24"/>
                <w:szCs w:val="24"/>
                <w:lang w:val="en-US"/>
              </w:rPr>
              <w:t>j (t)</w:t>
            </w:r>
          </w:p>
        </w:tc>
      </w:tr>
      <w:tr w:rsidR="009C5FE9" w:rsidRPr="002B2412" w14:paraId="72199B6F" w14:textId="34819B62" w:rsidTr="00D51F54">
        <w:tc>
          <w:tcPr>
            <w:tcW w:w="3402" w:type="dxa"/>
            <w:tcBorders>
              <w:top w:val="single" w:sz="4" w:space="0" w:color="auto"/>
              <w:left w:val="nil"/>
              <w:right w:val="nil"/>
            </w:tcBorders>
          </w:tcPr>
          <w:p w14:paraId="1BBEB5B2" w14:textId="77777777"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2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’s supporters’ attention to issue area</w:t>
            </w:r>
            <w:r w:rsidRPr="002B2412">
              <w:rPr>
                <w:rFonts w:ascii="Times New Roman" w:hAnsi="Times New Roman" w:cs="Times New Roman"/>
                <w:i/>
                <w:iCs/>
                <w:sz w:val="24"/>
                <w:szCs w:val="24"/>
                <w:lang w:val="en-US"/>
              </w:rPr>
              <w:t xml:space="preserve"> j</w:t>
            </w:r>
            <w:r w:rsidRPr="002B2412" w:rsidDel="00E30E41">
              <w:rPr>
                <w:rFonts w:ascii="Times New Roman" w:hAnsi="Times New Roman" w:cs="Times New Roman"/>
                <w:i/>
                <w:iCs/>
                <w:sz w:val="24"/>
                <w:szCs w:val="24"/>
                <w:lang w:val="en-US"/>
              </w:rPr>
              <w:t xml:space="preserve"> </w:t>
            </w:r>
            <w:r w:rsidRPr="002B2412">
              <w:rPr>
                <w:rFonts w:ascii="Times New Roman" w:hAnsi="Times New Roman" w:cs="Times New Roman"/>
                <w:i/>
                <w:iCs/>
                <w:sz w:val="24"/>
                <w:szCs w:val="24"/>
                <w:lang w:val="en-US"/>
              </w:rPr>
              <w:t xml:space="preserve">(t </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1)</w:t>
            </w:r>
          </w:p>
        </w:tc>
        <w:tc>
          <w:tcPr>
            <w:tcW w:w="2835" w:type="dxa"/>
            <w:tcBorders>
              <w:top w:val="single" w:sz="4" w:space="0" w:color="auto"/>
              <w:left w:val="nil"/>
              <w:right w:val="nil"/>
            </w:tcBorders>
          </w:tcPr>
          <w:p w14:paraId="7E4D2F39" w14:textId="25712E91"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-0.84</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(0.03)</w:t>
            </w:r>
          </w:p>
        </w:tc>
        <w:tc>
          <w:tcPr>
            <w:tcW w:w="2268" w:type="dxa"/>
            <w:tcBorders>
              <w:top w:val="single" w:sz="4" w:space="0" w:color="auto"/>
              <w:left w:val="nil"/>
              <w:right w:val="nil"/>
            </w:tcBorders>
          </w:tcPr>
          <w:p w14:paraId="6B32D90A" w14:textId="3B3EE03B"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0.07</w:t>
            </w:r>
            <w:r>
              <w:rPr>
                <w:rFonts w:ascii="Times New Roman" w:hAnsi="Times New Roman" w:cs="Times New Roman"/>
                <w:vertAlign w:val="superscript"/>
                <w:lang w:val="en-US"/>
              </w:rPr>
              <w:t>***</w:t>
            </w:r>
            <w:r>
              <w:rPr>
                <w:rFonts w:ascii="Times New Roman" w:hAnsi="Times New Roman" w:cs="Times New Roman"/>
                <w:lang w:val="en-US"/>
              </w:rPr>
              <w:br/>
              <w:t>(0.01)</w:t>
            </w:r>
          </w:p>
        </w:tc>
      </w:tr>
      <w:tr w:rsidR="009C5FE9" w:rsidRPr="00FB16F8" w14:paraId="7BBF89D4" w14:textId="77777777" w:rsidTr="00D51F54">
        <w:trPr>
          <w:trHeight w:val="560"/>
        </w:trPr>
        <w:tc>
          <w:tcPr>
            <w:tcW w:w="3402" w:type="dxa"/>
            <w:tcBorders>
              <w:left w:val="nil"/>
              <w:right w:val="nil"/>
            </w:tcBorders>
          </w:tcPr>
          <w:p w14:paraId="7C1BB7F4" w14:textId="3902E056"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3</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’s supporters’ attention to issue area</w:t>
            </w:r>
            <w:r w:rsidRPr="002B2412">
              <w:rPr>
                <w:rFonts w:ascii="Times New Roman" w:hAnsi="Times New Roman" w:cs="Times New Roman"/>
                <w:i/>
                <w:iCs/>
                <w:sz w:val="24"/>
                <w:szCs w:val="24"/>
                <w:lang w:val="en-US"/>
              </w:rPr>
              <w:t xml:space="preserve"> j</w:t>
            </w:r>
            <w:r w:rsidRPr="002B2412" w:rsidDel="00E30E41">
              <w:rPr>
                <w:rFonts w:ascii="Times New Roman" w:hAnsi="Times New Roman" w:cs="Times New Roman"/>
                <w:i/>
                <w:iCs/>
                <w:sz w:val="24"/>
                <w:szCs w:val="24"/>
                <w:lang w:val="en-US"/>
              </w:rPr>
              <w:t xml:space="preserve"> </w:t>
            </w:r>
            <w:r w:rsidRPr="002B2412">
              <w:rPr>
                <w:rFonts w:ascii="Times New Roman" w:hAnsi="Times New Roman" w:cs="Times New Roman"/>
                <w:i/>
                <w:iCs/>
                <w:sz w:val="24"/>
                <w:szCs w:val="24"/>
                <w:lang w:val="en-US"/>
              </w:rPr>
              <w:t xml:space="preserve">(t </w:t>
            </w:r>
            <w:r w:rsidRPr="002B2412">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2B2412">
              <w:rPr>
                <w:rFonts w:ascii="Times New Roman" w:hAnsi="Times New Roman" w:cs="Times New Roman"/>
                <w:i/>
                <w:iCs/>
                <w:sz w:val="24"/>
                <w:szCs w:val="24"/>
                <w:lang w:val="en-US"/>
              </w:rPr>
              <w:t>)</w:t>
            </w:r>
          </w:p>
        </w:tc>
        <w:tc>
          <w:tcPr>
            <w:tcW w:w="2835" w:type="dxa"/>
            <w:tcBorders>
              <w:left w:val="nil"/>
              <w:right w:val="nil"/>
            </w:tcBorders>
          </w:tcPr>
          <w:p w14:paraId="4E6CFB0F" w14:textId="5DEBED9A"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0.08</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(0.04)</w:t>
            </w:r>
          </w:p>
        </w:tc>
        <w:tc>
          <w:tcPr>
            <w:tcW w:w="2268" w:type="dxa"/>
            <w:tcBorders>
              <w:left w:val="nil"/>
              <w:right w:val="nil"/>
            </w:tcBorders>
          </w:tcPr>
          <w:p w14:paraId="45E84C2F" w14:textId="3B1ECF0A"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0.03</w:t>
            </w:r>
            <w:r>
              <w:rPr>
                <w:rFonts w:ascii="Times New Roman" w:hAnsi="Times New Roman" w:cs="Times New Roman"/>
                <w:vertAlign w:val="superscript"/>
                <w:lang w:val="en-US"/>
              </w:rPr>
              <w:t>***</w:t>
            </w:r>
            <w:r>
              <w:rPr>
                <w:rFonts w:ascii="Times New Roman" w:hAnsi="Times New Roman" w:cs="Times New Roman"/>
                <w:lang w:val="en-US"/>
              </w:rPr>
              <w:br/>
              <w:t>(0.01)</w:t>
            </w:r>
          </w:p>
        </w:tc>
      </w:tr>
      <w:tr w:rsidR="009C5FE9" w:rsidRPr="00FB16F8" w14:paraId="2792A507" w14:textId="77777777" w:rsidTr="00D51F54">
        <w:trPr>
          <w:trHeight w:val="740"/>
        </w:trPr>
        <w:tc>
          <w:tcPr>
            <w:tcW w:w="3402" w:type="dxa"/>
            <w:tcBorders>
              <w:left w:val="nil"/>
              <w:right w:val="nil"/>
            </w:tcBorders>
          </w:tcPr>
          <w:p w14:paraId="0BB7582B" w14:textId="2F51D773"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sidRPr="002B2412">
              <w:rPr>
                <w:rFonts w:ascii="Times New Roman" w:hAnsi="Times New Roman" w:cs="Times New Roman"/>
                <w:sz w:val="24"/>
                <w:szCs w:val="24"/>
                <w:vertAlign w:val="subscript"/>
                <w:lang w:val="en-US"/>
              </w:rPr>
              <w:t xml:space="preserve">4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 xml:space="preserve">’s </w:t>
            </w:r>
            <w:r>
              <w:rPr>
                <w:rFonts w:ascii="Times New Roman" w:hAnsi="Times New Roman" w:cs="Times New Roman"/>
                <w:sz w:val="24"/>
                <w:szCs w:val="24"/>
                <w:lang w:val="en-US"/>
              </w:rPr>
              <w:t xml:space="preserve">supporters’ </w:t>
            </w:r>
            <w:r w:rsidRPr="002B2412">
              <w:rPr>
                <w:rFonts w:ascii="Times New Roman" w:hAnsi="Times New Roman" w:cs="Times New Roman"/>
                <w:sz w:val="24"/>
                <w:szCs w:val="24"/>
                <w:lang w:val="en-US"/>
              </w:rPr>
              <w:t xml:space="preserve">attention to issue area </w:t>
            </w:r>
            <w:r w:rsidRPr="002B2412">
              <w:rPr>
                <w:rFonts w:ascii="Times New Roman" w:hAnsi="Times New Roman" w:cs="Times New Roman"/>
                <w:i/>
                <w:sz w:val="24"/>
                <w:szCs w:val="24"/>
                <w:lang w:val="en-US"/>
              </w:rPr>
              <w:t>j (t)</w:t>
            </w:r>
          </w:p>
        </w:tc>
        <w:tc>
          <w:tcPr>
            <w:tcW w:w="2835" w:type="dxa"/>
            <w:tcBorders>
              <w:left w:val="nil"/>
              <w:right w:val="nil"/>
            </w:tcBorders>
          </w:tcPr>
          <w:p w14:paraId="13BE0DAA" w14:textId="77777777"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268" w:type="dxa"/>
            <w:tcBorders>
              <w:left w:val="nil"/>
              <w:right w:val="nil"/>
            </w:tcBorders>
          </w:tcPr>
          <w:p w14:paraId="7D1EF464" w14:textId="2C5DC652"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0.04</w:t>
            </w:r>
            <w:r>
              <w:rPr>
                <w:rFonts w:ascii="Times New Roman" w:hAnsi="Times New Roman" w:cs="Times New Roman"/>
                <w:vertAlign w:val="superscript"/>
                <w:lang w:val="en-US"/>
              </w:rPr>
              <w:t>***</w:t>
            </w:r>
            <w:r>
              <w:rPr>
                <w:rFonts w:ascii="Times New Roman" w:hAnsi="Times New Roman" w:cs="Times New Roman"/>
                <w:lang w:val="en-US"/>
              </w:rPr>
              <w:br/>
              <w:t>(0.01)</w:t>
            </w:r>
          </w:p>
        </w:tc>
      </w:tr>
      <w:tr w:rsidR="009C5FE9" w:rsidRPr="00FB16F8" w14:paraId="16CFB61D" w14:textId="18BD37B1" w:rsidTr="00D51F54">
        <w:tc>
          <w:tcPr>
            <w:tcW w:w="3402" w:type="dxa"/>
            <w:tcBorders>
              <w:left w:val="nil"/>
              <w:bottom w:val="nil"/>
              <w:right w:val="nil"/>
            </w:tcBorders>
          </w:tcPr>
          <w:p w14:paraId="5B6CE9BC" w14:textId="0A3CD4FA"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5</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’s attention to issue area</w:t>
            </w:r>
            <w:r w:rsidRPr="002B2412">
              <w:rPr>
                <w:rFonts w:ascii="Times New Roman" w:hAnsi="Times New Roman" w:cs="Times New Roman"/>
                <w:i/>
                <w:iCs/>
                <w:sz w:val="24"/>
                <w:szCs w:val="24"/>
                <w:lang w:val="en-US"/>
              </w:rPr>
              <w:t xml:space="preserve"> j (t – 1)</w:t>
            </w:r>
          </w:p>
        </w:tc>
        <w:tc>
          <w:tcPr>
            <w:tcW w:w="2835" w:type="dxa"/>
            <w:tcBorders>
              <w:left w:val="nil"/>
              <w:bottom w:val="nil"/>
              <w:right w:val="nil"/>
            </w:tcBorders>
          </w:tcPr>
          <w:p w14:paraId="7C4FA73C" w14:textId="0B265B00"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0.24</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(0.06)</w:t>
            </w:r>
          </w:p>
        </w:tc>
        <w:tc>
          <w:tcPr>
            <w:tcW w:w="2268" w:type="dxa"/>
            <w:tcBorders>
              <w:left w:val="nil"/>
              <w:bottom w:val="nil"/>
              <w:right w:val="nil"/>
            </w:tcBorders>
          </w:tcPr>
          <w:p w14:paraId="2E0E39E0" w14:textId="74FD108F"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-0.63</w:t>
            </w:r>
            <w:r>
              <w:rPr>
                <w:rFonts w:ascii="Times New Roman" w:hAnsi="Times New Roman" w:cs="Times New Roman"/>
                <w:vertAlign w:val="superscript"/>
                <w:lang w:val="en-US"/>
              </w:rPr>
              <w:t>***</w:t>
            </w:r>
            <w:r>
              <w:rPr>
                <w:rFonts w:ascii="Times New Roman" w:hAnsi="Times New Roman" w:cs="Times New Roman"/>
                <w:lang w:val="en-US"/>
              </w:rPr>
              <w:br/>
              <w:t>(0.04)</w:t>
            </w:r>
          </w:p>
        </w:tc>
      </w:tr>
      <w:tr w:rsidR="009C5FE9" w:rsidRPr="00FB16F8" w14:paraId="1EEA0C9F" w14:textId="77777777" w:rsidTr="00D51F54">
        <w:tc>
          <w:tcPr>
            <w:tcW w:w="3402" w:type="dxa"/>
            <w:tcBorders>
              <w:left w:val="nil"/>
              <w:bottom w:val="nil"/>
              <w:right w:val="nil"/>
            </w:tcBorders>
          </w:tcPr>
          <w:p w14:paraId="3B553C7A" w14:textId="7403501B"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6</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 xml:space="preserve">’s attention to issue </w:t>
            </w:r>
            <w:r w:rsidRPr="002B2412">
              <w:rPr>
                <w:rFonts w:ascii="Times New Roman" w:hAnsi="Times New Roman" w:cs="Times New Roman"/>
                <w:sz w:val="24"/>
                <w:szCs w:val="24"/>
                <w:lang w:val="en-US"/>
              </w:rPr>
              <w:lastRenderedPageBreak/>
              <w:t>area</w:t>
            </w:r>
            <w:r w:rsidRPr="002B2412">
              <w:rPr>
                <w:rFonts w:ascii="Times New Roman" w:hAnsi="Times New Roman" w:cs="Times New Roman"/>
                <w:i/>
                <w:iCs/>
                <w:sz w:val="24"/>
                <w:szCs w:val="24"/>
                <w:lang w:val="en-US"/>
              </w:rPr>
              <w:t xml:space="preserve"> j (t – </w:t>
            </w:r>
            <w:r>
              <w:rPr>
                <w:rFonts w:ascii="Times New Roman" w:hAnsi="Times New Roman" w:cs="Times New Roman"/>
                <w:i/>
                <w:iCs/>
                <w:sz w:val="24"/>
                <w:szCs w:val="24"/>
                <w:lang w:val="en-US"/>
              </w:rPr>
              <w:t>2</w:t>
            </w:r>
            <w:r w:rsidRPr="002B2412">
              <w:rPr>
                <w:rFonts w:ascii="Times New Roman" w:hAnsi="Times New Roman" w:cs="Times New Roman"/>
                <w:i/>
                <w:iCs/>
                <w:sz w:val="24"/>
                <w:szCs w:val="24"/>
                <w:lang w:val="en-US"/>
              </w:rPr>
              <w:t>)</w:t>
            </w:r>
          </w:p>
        </w:tc>
        <w:tc>
          <w:tcPr>
            <w:tcW w:w="2835" w:type="dxa"/>
            <w:tcBorders>
              <w:left w:val="nil"/>
              <w:bottom w:val="nil"/>
              <w:right w:val="nil"/>
            </w:tcBorders>
          </w:tcPr>
          <w:p w14:paraId="4FFDE012" w14:textId="498089A5"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lastRenderedPageBreak/>
              <w:t>0.03</w:t>
            </w:r>
            <w:r w:rsidRPr="00503D87">
              <w:rPr>
                <w:rFonts w:ascii="Times New Roman" w:hAnsi="Times New Roman" w:cs="Times New Roman"/>
                <w:sz w:val="24"/>
                <w:szCs w:val="24"/>
                <w:lang w:val="en-US"/>
              </w:rPr>
              <w:br/>
            </w:r>
            <w:r w:rsidRPr="00503D87">
              <w:rPr>
                <w:rFonts w:ascii="Times New Roman" w:hAnsi="Times New Roman" w:cs="Times New Roman"/>
                <w:sz w:val="24"/>
                <w:szCs w:val="24"/>
                <w:lang w:val="en-US"/>
              </w:rPr>
              <w:lastRenderedPageBreak/>
              <w:t>(0.05)</w:t>
            </w:r>
          </w:p>
        </w:tc>
        <w:tc>
          <w:tcPr>
            <w:tcW w:w="2268" w:type="dxa"/>
            <w:tcBorders>
              <w:left w:val="nil"/>
              <w:bottom w:val="nil"/>
              <w:right w:val="nil"/>
            </w:tcBorders>
          </w:tcPr>
          <w:p w14:paraId="598A04E1" w14:textId="328CAE5D"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lastRenderedPageBreak/>
              <w:t>0.20</w:t>
            </w:r>
            <w:r>
              <w:rPr>
                <w:rFonts w:ascii="Times New Roman" w:hAnsi="Times New Roman" w:cs="Times New Roman"/>
                <w:vertAlign w:val="superscript"/>
                <w:lang w:val="en-US"/>
              </w:rPr>
              <w:t>***</w:t>
            </w:r>
            <w:r>
              <w:rPr>
                <w:rFonts w:ascii="Times New Roman" w:hAnsi="Times New Roman" w:cs="Times New Roman"/>
                <w:lang w:val="en-US"/>
              </w:rPr>
              <w:br/>
            </w:r>
            <w:r>
              <w:rPr>
                <w:rFonts w:ascii="Times New Roman" w:hAnsi="Times New Roman" w:cs="Times New Roman"/>
                <w:lang w:val="en-US"/>
              </w:rPr>
              <w:lastRenderedPageBreak/>
              <w:t>(0.03)</w:t>
            </w:r>
          </w:p>
        </w:tc>
      </w:tr>
      <w:tr w:rsidR="009C5FE9" w:rsidRPr="00FB16F8" w14:paraId="6CFB2FDD" w14:textId="72CEFF2B" w:rsidTr="00D51F54">
        <w:trPr>
          <w:trHeight w:val="758"/>
        </w:trPr>
        <w:tc>
          <w:tcPr>
            <w:tcW w:w="3402" w:type="dxa"/>
            <w:tcBorders>
              <w:top w:val="nil"/>
              <w:left w:val="nil"/>
              <w:bottom w:val="nil"/>
              <w:right w:val="nil"/>
            </w:tcBorders>
          </w:tcPr>
          <w:p w14:paraId="398A4031" w14:textId="6E373CD1" w:rsidR="009C5FE9" w:rsidRPr="002B2412" w:rsidRDefault="009C5FE9" w:rsidP="009C5FE9">
            <w:pPr>
              <w:widowControl w:val="0"/>
              <w:autoSpaceDE w:val="0"/>
              <w:autoSpaceDN w:val="0"/>
              <w:adjustRightInd w:val="0"/>
              <w:spacing w:after="0" w:line="240" w:lineRule="auto"/>
              <w:ind w:left="596" w:hanging="567"/>
              <w:jc w:val="both"/>
              <w:rPr>
                <w:rFonts w:ascii="Times New Roman" w:hAnsi="Times New Roman" w:cs="Times New Roman"/>
                <w:sz w:val="24"/>
                <w:szCs w:val="24"/>
                <w:lang w:val="en-US"/>
              </w:rPr>
            </w:pPr>
            <w:r w:rsidRPr="002B2412">
              <w:rPr>
                <w:rFonts w:ascii="Times New Roman" w:hAnsi="Times New Roman" w:cs="Times New Roman"/>
                <w:sz w:val="24"/>
                <w:szCs w:val="24"/>
                <w:lang w:val="en-US"/>
              </w:rPr>
              <w:lastRenderedPageBreak/>
              <w:t>b</w:t>
            </w:r>
            <w:r>
              <w:rPr>
                <w:rFonts w:ascii="Times New Roman" w:hAnsi="Times New Roman" w:cs="Times New Roman"/>
                <w:sz w:val="24"/>
                <w:szCs w:val="24"/>
                <w:vertAlign w:val="subscript"/>
                <w:lang w:val="en-US"/>
              </w:rPr>
              <w:t>7</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 xml:space="preserve">∆Party </w:t>
            </w:r>
            <w:r w:rsidRPr="002B2412">
              <w:rPr>
                <w:rFonts w:ascii="Times New Roman" w:hAnsi="Times New Roman" w:cs="Times New Roman"/>
                <w:i/>
                <w:sz w:val="24"/>
                <w:szCs w:val="24"/>
                <w:lang w:val="en-US"/>
              </w:rPr>
              <w:t>k</w:t>
            </w:r>
            <w:r w:rsidRPr="002B2412">
              <w:rPr>
                <w:rFonts w:ascii="Times New Roman" w:hAnsi="Times New Roman" w:cs="Times New Roman"/>
                <w:sz w:val="24"/>
                <w:szCs w:val="24"/>
                <w:lang w:val="en-US"/>
              </w:rPr>
              <w:t xml:space="preserve">’s attention to issue area </w:t>
            </w:r>
            <w:r w:rsidRPr="002B2412">
              <w:rPr>
                <w:rFonts w:ascii="Times New Roman" w:hAnsi="Times New Roman" w:cs="Times New Roman"/>
                <w:i/>
                <w:sz w:val="24"/>
                <w:szCs w:val="24"/>
                <w:lang w:val="en-US"/>
              </w:rPr>
              <w:t>j (t)</w:t>
            </w:r>
          </w:p>
        </w:tc>
        <w:tc>
          <w:tcPr>
            <w:tcW w:w="2835" w:type="dxa"/>
            <w:tcBorders>
              <w:top w:val="nil"/>
              <w:left w:val="nil"/>
              <w:bottom w:val="nil"/>
              <w:right w:val="nil"/>
            </w:tcBorders>
          </w:tcPr>
          <w:p w14:paraId="07CD607C" w14:textId="5FF86834"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0.20</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(0.05)</w:t>
            </w:r>
          </w:p>
        </w:tc>
        <w:tc>
          <w:tcPr>
            <w:tcW w:w="2268" w:type="dxa"/>
            <w:tcBorders>
              <w:top w:val="nil"/>
              <w:left w:val="nil"/>
              <w:bottom w:val="nil"/>
              <w:right w:val="nil"/>
            </w:tcBorders>
          </w:tcPr>
          <w:p w14:paraId="0A2008B0" w14:textId="77777777"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9C5FE9" w:rsidRPr="00FB16F8" w14:paraId="20666A2A" w14:textId="09FA095B" w:rsidTr="00D51F54">
        <w:tc>
          <w:tcPr>
            <w:tcW w:w="3402" w:type="dxa"/>
            <w:tcBorders>
              <w:top w:val="nil"/>
              <w:left w:val="nil"/>
              <w:bottom w:val="nil"/>
              <w:right w:val="nil"/>
            </w:tcBorders>
          </w:tcPr>
          <w:p w14:paraId="7B6821AD" w14:textId="2CFF292A"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8</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 xml:space="preserve">Attention of all parties except </w:t>
            </w:r>
            <w:r w:rsidRPr="002B2412">
              <w:rPr>
                <w:rFonts w:ascii="Times New Roman" w:hAnsi="Times New Roman" w:cs="Times New Roman"/>
                <w:i/>
                <w:iCs/>
                <w:sz w:val="24"/>
                <w:szCs w:val="24"/>
                <w:lang w:val="en-US"/>
              </w:rPr>
              <w:t>k</w:t>
            </w:r>
            <w:r w:rsidRPr="002B2412">
              <w:rPr>
                <w:rFonts w:ascii="Times New Roman" w:hAnsi="Times New Roman" w:cs="Times New Roman"/>
                <w:sz w:val="24"/>
                <w:szCs w:val="24"/>
                <w:lang w:val="en-US"/>
              </w:rPr>
              <w:t xml:space="preserve"> to issue area </w:t>
            </w:r>
            <w:r w:rsidRPr="002B2412">
              <w:rPr>
                <w:rFonts w:ascii="Times New Roman" w:hAnsi="Times New Roman" w:cs="Times New Roman"/>
                <w:i/>
                <w:iCs/>
                <w:sz w:val="24"/>
                <w:szCs w:val="24"/>
                <w:lang w:val="en-US"/>
              </w:rPr>
              <w:t>j (t – 1)</w:t>
            </w:r>
          </w:p>
        </w:tc>
        <w:tc>
          <w:tcPr>
            <w:tcW w:w="2835" w:type="dxa"/>
            <w:tcBorders>
              <w:top w:val="nil"/>
              <w:left w:val="nil"/>
              <w:bottom w:val="nil"/>
              <w:right w:val="nil"/>
            </w:tcBorders>
          </w:tcPr>
          <w:p w14:paraId="64E0D55E" w14:textId="5A7B8077"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0.08</w:t>
            </w:r>
            <w:r w:rsidRPr="00503D87">
              <w:rPr>
                <w:rFonts w:ascii="Times New Roman" w:hAnsi="Times New Roman" w:cs="Times New Roman"/>
                <w:sz w:val="24"/>
                <w:szCs w:val="24"/>
                <w:lang w:val="en-US"/>
              </w:rPr>
              <w:br/>
              <w:t>(0.07)</w:t>
            </w:r>
          </w:p>
        </w:tc>
        <w:tc>
          <w:tcPr>
            <w:tcW w:w="2268" w:type="dxa"/>
            <w:tcBorders>
              <w:top w:val="nil"/>
              <w:left w:val="nil"/>
              <w:bottom w:val="nil"/>
              <w:right w:val="nil"/>
            </w:tcBorders>
          </w:tcPr>
          <w:p w14:paraId="58458B20" w14:textId="4BF116AF"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0.24</w:t>
            </w:r>
            <w:r>
              <w:rPr>
                <w:rFonts w:ascii="Times New Roman" w:hAnsi="Times New Roman" w:cs="Times New Roman"/>
                <w:vertAlign w:val="superscript"/>
                <w:lang w:val="en-US"/>
              </w:rPr>
              <w:t>***</w:t>
            </w:r>
            <w:r>
              <w:rPr>
                <w:rFonts w:ascii="Times New Roman" w:hAnsi="Times New Roman" w:cs="Times New Roman"/>
                <w:lang w:val="en-US"/>
              </w:rPr>
              <w:br/>
              <w:t>(0.05)</w:t>
            </w:r>
          </w:p>
        </w:tc>
      </w:tr>
      <w:tr w:rsidR="009C5FE9" w:rsidRPr="00FB16F8" w14:paraId="331282AE" w14:textId="77777777" w:rsidTr="00D51F54">
        <w:tc>
          <w:tcPr>
            <w:tcW w:w="3402" w:type="dxa"/>
            <w:tcBorders>
              <w:top w:val="nil"/>
              <w:left w:val="nil"/>
              <w:bottom w:val="nil"/>
              <w:right w:val="nil"/>
            </w:tcBorders>
          </w:tcPr>
          <w:p w14:paraId="55908871" w14:textId="5D6B5D60"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9</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 xml:space="preserve">Attention of all parties except </w:t>
            </w:r>
            <w:r w:rsidRPr="002B2412">
              <w:rPr>
                <w:rFonts w:ascii="Times New Roman" w:hAnsi="Times New Roman" w:cs="Times New Roman"/>
                <w:i/>
                <w:iCs/>
                <w:sz w:val="24"/>
                <w:szCs w:val="24"/>
                <w:lang w:val="en-US"/>
              </w:rPr>
              <w:t>k</w:t>
            </w:r>
            <w:r w:rsidRPr="002B2412">
              <w:rPr>
                <w:rFonts w:ascii="Times New Roman" w:hAnsi="Times New Roman" w:cs="Times New Roman"/>
                <w:sz w:val="24"/>
                <w:szCs w:val="24"/>
                <w:lang w:val="en-US"/>
              </w:rPr>
              <w:t xml:space="preserve"> to issue area </w:t>
            </w:r>
            <w:r w:rsidRPr="002B2412">
              <w:rPr>
                <w:rFonts w:ascii="Times New Roman" w:hAnsi="Times New Roman" w:cs="Times New Roman"/>
                <w:i/>
                <w:iCs/>
                <w:sz w:val="24"/>
                <w:szCs w:val="24"/>
                <w:lang w:val="en-US"/>
              </w:rPr>
              <w:t xml:space="preserve">j (t – </w:t>
            </w:r>
            <w:r>
              <w:rPr>
                <w:rFonts w:ascii="Times New Roman" w:hAnsi="Times New Roman" w:cs="Times New Roman"/>
                <w:i/>
                <w:iCs/>
                <w:sz w:val="24"/>
                <w:szCs w:val="24"/>
                <w:lang w:val="en-US"/>
              </w:rPr>
              <w:t>2</w:t>
            </w:r>
            <w:r w:rsidRPr="002B2412">
              <w:rPr>
                <w:rFonts w:ascii="Times New Roman" w:hAnsi="Times New Roman" w:cs="Times New Roman"/>
                <w:i/>
                <w:iCs/>
                <w:sz w:val="24"/>
                <w:szCs w:val="24"/>
                <w:lang w:val="en-US"/>
              </w:rPr>
              <w:t>)</w:t>
            </w:r>
          </w:p>
        </w:tc>
        <w:tc>
          <w:tcPr>
            <w:tcW w:w="2835" w:type="dxa"/>
            <w:tcBorders>
              <w:top w:val="nil"/>
              <w:left w:val="nil"/>
              <w:bottom w:val="nil"/>
              <w:right w:val="nil"/>
            </w:tcBorders>
          </w:tcPr>
          <w:p w14:paraId="24CF3F6E" w14:textId="3C2AD143"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-0.23</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(0.07)</w:t>
            </w:r>
          </w:p>
        </w:tc>
        <w:tc>
          <w:tcPr>
            <w:tcW w:w="2268" w:type="dxa"/>
            <w:tcBorders>
              <w:top w:val="nil"/>
              <w:left w:val="nil"/>
              <w:bottom w:val="nil"/>
              <w:right w:val="nil"/>
            </w:tcBorders>
          </w:tcPr>
          <w:p w14:paraId="3DC11369" w14:textId="4FC51D5B"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-0.15</w:t>
            </w:r>
            <w:r>
              <w:rPr>
                <w:rFonts w:ascii="Times New Roman" w:hAnsi="Times New Roman" w:cs="Times New Roman"/>
                <w:vertAlign w:val="superscript"/>
                <w:lang w:val="en-US"/>
              </w:rPr>
              <w:t>***</w:t>
            </w:r>
            <w:r>
              <w:rPr>
                <w:rFonts w:ascii="Times New Roman" w:hAnsi="Times New Roman" w:cs="Times New Roman"/>
                <w:lang w:val="en-US"/>
              </w:rPr>
              <w:br/>
              <w:t>(0.05)</w:t>
            </w:r>
          </w:p>
        </w:tc>
      </w:tr>
      <w:tr w:rsidR="009C5FE9" w:rsidRPr="00FB16F8" w14:paraId="5822BCAB" w14:textId="7EF724C3" w:rsidTr="00D51F54">
        <w:trPr>
          <w:trHeight w:val="842"/>
        </w:trPr>
        <w:tc>
          <w:tcPr>
            <w:tcW w:w="3402" w:type="dxa"/>
            <w:tcBorders>
              <w:top w:val="nil"/>
              <w:left w:val="nil"/>
              <w:bottom w:val="nil"/>
              <w:right w:val="nil"/>
            </w:tcBorders>
          </w:tcPr>
          <w:p w14:paraId="1403A022" w14:textId="768174C1"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10</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∆Attention of all parties except</w:t>
            </w:r>
            <w:r w:rsidRPr="002B2412">
              <w:rPr>
                <w:rFonts w:ascii="Times New Roman" w:hAnsi="Times New Roman" w:cs="Times New Roman"/>
                <w:i/>
                <w:iCs/>
                <w:sz w:val="24"/>
                <w:szCs w:val="24"/>
                <w:lang w:val="en-US"/>
              </w:rPr>
              <w:t xml:space="preserve"> k</w:t>
            </w:r>
            <w:r w:rsidRPr="002B2412">
              <w:rPr>
                <w:rFonts w:ascii="Times New Roman" w:hAnsi="Times New Roman" w:cs="Times New Roman"/>
                <w:sz w:val="24"/>
                <w:szCs w:val="24"/>
                <w:lang w:val="en-US"/>
              </w:rPr>
              <w:t xml:space="preserve"> to issue area </w:t>
            </w:r>
            <w:r w:rsidRPr="002B2412">
              <w:rPr>
                <w:rFonts w:ascii="Times New Roman" w:hAnsi="Times New Roman" w:cs="Times New Roman"/>
                <w:i/>
                <w:iCs/>
                <w:sz w:val="24"/>
                <w:szCs w:val="24"/>
                <w:lang w:val="en-US"/>
              </w:rPr>
              <w:t>j (t)</w:t>
            </w:r>
          </w:p>
        </w:tc>
        <w:tc>
          <w:tcPr>
            <w:tcW w:w="2835" w:type="dxa"/>
            <w:tcBorders>
              <w:top w:val="nil"/>
              <w:left w:val="nil"/>
              <w:bottom w:val="nil"/>
              <w:right w:val="nil"/>
            </w:tcBorders>
          </w:tcPr>
          <w:p w14:paraId="6A22E7C7" w14:textId="216CA048"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0.28</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(0.08)</w:t>
            </w:r>
          </w:p>
        </w:tc>
        <w:tc>
          <w:tcPr>
            <w:tcW w:w="2268" w:type="dxa"/>
            <w:tcBorders>
              <w:top w:val="nil"/>
              <w:left w:val="nil"/>
              <w:bottom w:val="nil"/>
              <w:right w:val="nil"/>
            </w:tcBorders>
          </w:tcPr>
          <w:p w14:paraId="6A4A3A62" w14:textId="2EBC0AB5"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0.39</w:t>
            </w:r>
            <w:r>
              <w:rPr>
                <w:rFonts w:ascii="Times New Roman" w:hAnsi="Times New Roman" w:cs="Times New Roman"/>
                <w:vertAlign w:val="superscript"/>
                <w:lang w:val="en-US"/>
              </w:rPr>
              <w:t>***</w:t>
            </w:r>
            <w:r>
              <w:rPr>
                <w:rFonts w:ascii="Times New Roman" w:hAnsi="Times New Roman" w:cs="Times New Roman"/>
                <w:lang w:val="en-US"/>
              </w:rPr>
              <w:br/>
              <w:t>(0.05)</w:t>
            </w:r>
          </w:p>
        </w:tc>
      </w:tr>
      <w:tr w:rsidR="009C5FE9" w:rsidRPr="00FB16F8" w14:paraId="324BB4DA" w14:textId="3CAEB105" w:rsidTr="00D51F54">
        <w:tc>
          <w:tcPr>
            <w:tcW w:w="3402" w:type="dxa"/>
            <w:tcBorders>
              <w:top w:val="nil"/>
              <w:left w:val="nil"/>
              <w:bottom w:val="nil"/>
              <w:right w:val="nil"/>
            </w:tcBorders>
          </w:tcPr>
          <w:p w14:paraId="47ACE43B" w14:textId="2B183503"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11</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National conditions on issue area</w:t>
            </w:r>
            <w:r w:rsidRPr="002B2412">
              <w:rPr>
                <w:rFonts w:ascii="Times New Roman" w:hAnsi="Times New Roman" w:cs="Times New Roman"/>
                <w:i/>
                <w:iCs/>
                <w:sz w:val="24"/>
                <w:szCs w:val="24"/>
                <w:lang w:val="en-US"/>
              </w:rPr>
              <w:t xml:space="preserve"> j</w:t>
            </w:r>
            <w:r w:rsidRPr="002B2412" w:rsidDel="00E30E41">
              <w:rPr>
                <w:rFonts w:ascii="Times New Roman" w:hAnsi="Times New Roman" w:cs="Times New Roman"/>
                <w:i/>
                <w:iCs/>
                <w:sz w:val="24"/>
                <w:szCs w:val="24"/>
                <w:lang w:val="en-US"/>
              </w:rPr>
              <w:t xml:space="preserve"> </w:t>
            </w:r>
            <w:r w:rsidRPr="002B2412">
              <w:rPr>
                <w:rFonts w:ascii="Times New Roman" w:hAnsi="Times New Roman" w:cs="Times New Roman"/>
                <w:i/>
                <w:iCs/>
                <w:sz w:val="24"/>
                <w:szCs w:val="24"/>
                <w:lang w:val="en-US"/>
              </w:rPr>
              <w:t>(t – 1)</w:t>
            </w:r>
          </w:p>
        </w:tc>
        <w:tc>
          <w:tcPr>
            <w:tcW w:w="2835" w:type="dxa"/>
            <w:tcBorders>
              <w:top w:val="nil"/>
              <w:left w:val="nil"/>
              <w:bottom w:val="nil"/>
              <w:right w:val="nil"/>
            </w:tcBorders>
          </w:tcPr>
          <w:p w14:paraId="4EBC8BCA" w14:textId="4200C65D"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1.75</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(0.54)</w:t>
            </w:r>
          </w:p>
        </w:tc>
        <w:tc>
          <w:tcPr>
            <w:tcW w:w="2268" w:type="dxa"/>
            <w:tcBorders>
              <w:top w:val="nil"/>
              <w:left w:val="nil"/>
              <w:bottom w:val="nil"/>
              <w:right w:val="nil"/>
            </w:tcBorders>
          </w:tcPr>
          <w:p w14:paraId="14C9EA7B" w14:textId="6334A16C"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-0.07</w:t>
            </w:r>
            <w:r>
              <w:rPr>
                <w:rFonts w:ascii="Times New Roman" w:hAnsi="Times New Roman" w:cs="Times New Roman"/>
                <w:lang w:val="en-US"/>
              </w:rPr>
              <w:br/>
              <w:t>(0.19)</w:t>
            </w:r>
          </w:p>
        </w:tc>
      </w:tr>
      <w:tr w:rsidR="009C5FE9" w:rsidRPr="002B2412" w14:paraId="5E4577F3" w14:textId="2135261C" w:rsidTr="00D51F54">
        <w:tc>
          <w:tcPr>
            <w:tcW w:w="3402" w:type="dxa"/>
            <w:tcBorders>
              <w:top w:val="nil"/>
              <w:left w:val="nil"/>
              <w:bottom w:val="nil"/>
              <w:right w:val="nil"/>
            </w:tcBorders>
          </w:tcPr>
          <w:p w14:paraId="1D65DB53" w14:textId="723650B8" w:rsidR="009C5FE9" w:rsidRPr="002B2412" w:rsidRDefault="009C5FE9" w:rsidP="009C5FE9">
            <w:pPr>
              <w:widowControl w:val="0"/>
              <w:autoSpaceDE w:val="0"/>
              <w:autoSpaceDN w:val="0"/>
              <w:adjustRightInd w:val="0"/>
              <w:spacing w:after="0" w:line="240" w:lineRule="auto"/>
              <w:ind w:left="596" w:hanging="567"/>
              <w:rPr>
                <w:rFonts w:ascii="Times New Roman" w:hAnsi="Times New Roman" w:cs="Times New Roman"/>
                <w:sz w:val="24"/>
                <w:szCs w:val="24"/>
                <w:lang w:val="en-US"/>
              </w:rPr>
            </w:pPr>
            <w:r w:rsidRPr="002B2412">
              <w:rPr>
                <w:rFonts w:ascii="Times New Roman" w:hAnsi="Times New Roman" w:cs="Times New Roman"/>
                <w:sz w:val="24"/>
                <w:szCs w:val="24"/>
                <w:lang w:val="en-US"/>
              </w:rPr>
              <w:t>b</w:t>
            </w:r>
            <w:r>
              <w:rPr>
                <w:rFonts w:ascii="Times New Roman" w:hAnsi="Times New Roman" w:cs="Times New Roman"/>
                <w:sz w:val="24"/>
                <w:szCs w:val="24"/>
                <w:vertAlign w:val="subscript"/>
                <w:lang w:val="en-US"/>
              </w:rPr>
              <w:t>12</w:t>
            </w:r>
            <w:r w:rsidRPr="002B2412">
              <w:rPr>
                <w:rFonts w:ascii="Times New Roman" w:hAnsi="Times New Roman" w:cs="Times New Roman"/>
                <w:sz w:val="24"/>
                <w:szCs w:val="24"/>
                <w:vertAlign w:val="subscript"/>
                <w:lang w:val="en-US"/>
              </w:rPr>
              <w:t xml:space="preserve"> </w:t>
            </w:r>
            <w:r w:rsidRPr="002B2412">
              <w:rPr>
                <w:rFonts w:ascii="Times New Roman" w:hAnsi="Times New Roman" w:cs="Times New Roman"/>
                <w:sz w:val="24"/>
                <w:szCs w:val="24"/>
                <w:lang w:val="en-US"/>
              </w:rPr>
              <w:t xml:space="preserve">∆National conditions on issue area </w:t>
            </w:r>
            <w:r w:rsidRPr="002B2412">
              <w:rPr>
                <w:rFonts w:ascii="Times New Roman" w:hAnsi="Times New Roman" w:cs="Times New Roman"/>
                <w:i/>
                <w:sz w:val="24"/>
                <w:szCs w:val="24"/>
                <w:lang w:val="en-US"/>
              </w:rPr>
              <w:t>j</w:t>
            </w:r>
            <w:r w:rsidRPr="002B2412" w:rsidDel="00E30E41">
              <w:rPr>
                <w:rFonts w:ascii="Times New Roman" w:hAnsi="Times New Roman" w:cs="Times New Roman"/>
                <w:i/>
                <w:sz w:val="24"/>
                <w:szCs w:val="24"/>
                <w:lang w:val="en-US"/>
              </w:rPr>
              <w:t xml:space="preserve"> </w:t>
            </w:r>
            <w:r w:rsidRPr="002B2412">
              <w:rPr>
                <w:rFonts w:ascii="Times New Roman" w:hAnsi="Times New Roman" w:cs="Times New Roman"/>
                <w:i/>
                <w:sz w:val="24"/>
                <w:szCs w:val="24"/>
                <w:lang w:val="en-US"/>
              </w:rPr>
              <w:t>(t)</w:t>
            </w:r>
          </w:p>
        </w:tc>
        <w:tc>
          <w:tcPr>
            <w:tcW w:w="2835" w:type="dxa"/>
            <w:tcBorders>
              <w:top w:val="nil"/>
              <w:left w:val="nil"/>
              <w:bottom w:val="nil"/>
              <w:right w:val="nil"/>
            </w:tcBorders>
          </w:tcPr>
          <w:p w14:paraId="679BC79B" w14:textId="0EF7AA59"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2.37</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(0.39)</w:t>
            </w:r>
          </w:p>
        </w:tc>
        <w:tc>
          <w:tcPr>
            <w:tcW w:w="2268" w:type="dxa"/>
            <w:tcBorders>
              <w:top w:val="nil"/>
              <w:left w:val="nil"/>
              <w:bottom w:val="nil"/>
              <w:right w:val="nil"/>
            </w:tcBorders>
          </w:tcPr>
          <w:p w14:paraId="0F03C735" w14:textId="25ADAFB6"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-0.02</w:t>
            </w:r>
            <w:r>
              <w:rPr>
                <w:rFonts w:ascii="Times New Roman" w:hAnsi="Times New Roman" w:cs="Times New Roman"/>
                <w:lang w:val="en-US"/>
              </w:rPr>
              <w:br/>
              <w:t>(0.11)</w:t>
            </w:r>
          </w:p>
        </w:tc>
      </w:tr>
      <w:tr w:rsidR="009C5FE9" w:rsidRPr="002B2412" w14:paraId="57DB7A75" w14:textId="1EFDF73A" w:rsidTr="00D51F54">
        <w:tc>
          <w:tcPr>
            <w:tcW w:w="3402" w:type="dxa"/>
            <w:tcBorders>
              <w:top w:val="nil"/>
              <w:left w:val="nil"/>
              <w:right w:val="nil"/>
            </w:tcBorders>
          </w:tcPr>
          <w:p w14:paraId="2A177BAC" w14:textId="77777777" w:rsidR="009C5FE9" w:rsidRPr="002B2412" w:rsidRDefault="009C5FE9" w:rsidP="009C5FE9">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Year</w:t>
            </w:r>
          </w:p>
        </w:tc>
        <w:tc>
          <w:tcPr>
            <w:tcW w:w="2835" w:type="dxa"/>
            <w:tcBorders>
              <w:top w:val="nil"/>
              <w:left w:val="nil"/>
              <w:right w:val="nil"/>
            </w:tcBorders>
          </w:tcPr>
          <w:p w14:paraId="61F03984" w14:textId="41F8BE55"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-0.19</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(0.03)</w:t>
            </w:r>
          </w:p>
        </w:tc>
        <w:tc>
          <w:tcPr>
            <w:tcW w:w="2268" w:type="dxa"/>
            <w:tcBorders>
              <w:top w:val="nil"/>
              <w:left w:val="nil"/>
              <w:right w:val="nil"/>
            </w:tcBorders>
          </w:tcPr>
          <w:p w14:paraId="10021DAD" w14:textId="487571C9"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0.05</w:t>
            </w:r>
            <w:r>
              <w:rPr>
                <w:rFonts w:ascii="Times New Roman" w:hAnsi="Times New Roman" w:cs="Times New Roman"/>
                <w:vertAlign w:val="superscript"/>
                <w:lang w:val="en-US"/>
              </w:rPr>
              <w:t>***</w:t>
            </w:r>
            <w:r>
              <w:rPr>
                <w:rFonts w:ascii="Times New Roman" w:hAnsi="Times New Roman" w:cs="Times New Roman"/>
                <w:lang w:val="en-US"/>
              </w:rPr>
              <w:br/>
              <w:t>(0.01)</w:t>
            </w:r>
          </w:p>
        </w:tc>
      </w:tr>
      <w:tr w:rsidR="009C5FE9" w:rsidRPr="002B2412" w14:paraId="187AA616" w14:textId="3C3932C4" w:rsidTr="00D51F54">
        <w:tc>
          <w:tcPr>
            <w:tcW w:w="3402" w:type="dxa"/>
            <w:tcBorders>
              <w:top w:val="nil"/>
              <w:left w:val="nil"/>
              <w:right w:val="nil"/>
            </w:tcBorders>
          </w:tcPr>
          <w:p w14:paraId="19F5BDDD" w14:textId="77777777" w:rsidR="009C5FE9" w:rsidRPr="002B2412" w:rsidRDefault="009C5FE9" w:rsidP="009C5FE9">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Constant</w:t>
            </w:r>
          </w:p>
        </w:tc>
        <w:tc>
          <w:tcPr>
            <w:tcW w:w="2835" w:type="dxa"/>
            <w:tcBorders>
              <w:top w:val="nil"/>
              <w:left w:val="nil"/>
              <w:right w:val="nil"/>
            </w:tcBorders>
          </w:tcPr>
          <w:p w14:paraId="03817538" w14:textId="74CEF38B" w:rsidR="009C5FE9" w:rsidRPr="00503D87"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03D87">
              <w:rPr>
                <w:rFonts w:ascii="Times New Roman" w:hAnsi="Times New Roman" w:cs="Times New Roman"/>
                <w:sz w:val="24"/>
                <w:szCs w:val="24"/>
                <w:lang w:val="en-US"/>
              </w:rPr>
              <w:t>388.39</w:t>
            </w:r>
            <w:r w:rsidRPr="00503D87">
              <w:rPr>
                <w:rFonts w:ascii="Times New Roman" w:hAnsi="Times New Roman" w:cs="Times New Roman"/>
                <w:sz w:val="24"/>
                <w:szCs w:val="24"/>
                <w:vertAlign w:val="superscript"/>
                <w:lang w:val="en-US"/>
              </w:rPr>
              <w:t>***</w:t>
            </w:r>
            <w:r w:rsidRPr="00503D87">
              <w:rPr>
                <w:rFonts w:ascii="Times New Roman" w:hAnsi="Times New Roman" w:cs="Times New Roman"/>
                <w:sz w:val="24"/>
                <w:szCs w:val="24"/>
                <w:lang w:val="en-US"/>
              </w:rPr>
              <w:br/>
              <w:t>(62.02)</w:t>
            </w:r>
          </w:p>
        </w:tc>
        <w:tc>
          <w:tcPr>
            <w:tcW w:w="2268" w:type="dxa"/>
            <w:tcBorders>
              <w:top w:val="nil"/>
              <w:left w:val="nil"/>
              <w:right w:val="nil"/>
            </w:tcBorders>
          </w:tcPr>
          <w:p w14:paraId="795D5687" w14:textId="44983F6F" w:rsidR="009C5FE9" w:rsidRPr="0057260B" w:rsidRDefault="009C5FE9" w:rsidP="009C5FE9">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lang w:val="en-US"/>
              </w:rPr>
              <w:t>-97.96</w:t>
            </w:r>
            <w:r>
              <w:rPr>
                <w:rFonts w:ascii="Times New Roman" w:hAnsi="Times New Roman" w:cs="Times New Roman"/>
                <w:vertAlign w:val="superscript"/>
                <w:lang w:val="en-US"/>
              </w:rPr>
              <w:t>***</w:t>
            </w:r>
            <w:r>
              <w:rPr>
                <w:rFonts w:ascii="Times New Roman" w:hAnsi="Times New Roman" w:cs="Times New Roman"/>
                <w:lang w:val="en-US"/>
              </w:rPr>
              <w:br/>
              <w:t>(20.97)</w:t>
            </w:r>
          </w:p>
        </w:tc>
      </w:tr>
      <w:tr w:rsidR="00FB16F8" w:rsidRPr="002B2412" w14:paraId="2CCFBB98" w14:textId="0CCD6445" w:rsidTr="00D51F54">
        <w:tc>
          <w:tcPr>
            <w:tcW w:w="3402" w:type="dxa"/>
            <w:tcBorders>
              <w:top w:val="nil"/>
              <w:left w:val="nil"/>
              <w:bottom w:val="single" w:sz="4" w:space="0" w:color="auto"/>
              <w:right w:val="nil"/>
            </w:tcBorders>
          </w:tcPr>
          <w:p w14:paraId="34424B12" w14:textId="77777777" w:rsidR="00FB16F8" w:rsidRPr="002B2412" w:rsidRDefault="00FB16F8" w:rsidP="00FB16F8">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i/>
                <w:sz w:val="24"/>
                <w:szCs w:val="24"/>
                <w:lang w:val="en-US"/>
              </w:rPr>
              <w:t xml:space="preserve">Fixed effects: </w:t>
            </w:r>
          </w:p>
        </w:tc>
        <w:tc>
          <w:tcPr>
            <w:tcW w:w="2835" w:type="dxa"/>
            <w:tcBorders>
              <w:top w:val="nil"/>
              <w:left w:val="nil"/>
              <w:bottom w:val="single" w:sz="4" w:space="0" w:color="auto"/>
              <w:right w:val="nil"/>
            </w:tcBorders>
          </w:tcPr>
          <w:p w14:paraId="6E46CA67" w14:textId="77777777"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268" w:type="dxa"/>
            <w:tcBorders>
              <w:top w:val="nil"/>
              <w:left w:val="nil"/>
              <w:bottom w:val="single" w:sz="4" w:space="0" w:color="auto"/>
              <w:right w:val="nil"/>
            </w:tcBorders>
          </w:tcPr>
          <w:p w14:paraId="3E8C5BD8" w14:textId="77777777"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FB16F8" w:rsidRPr="002B2412" w14:paraId="70AFD9FB" w14:textId="29AC50D3" w:rsidTr="00D51F54">
        <w:tc>
          <w:tcPr>
            <w:tcW w:w="3402" w:type="dxa"/>
            <w:tcBorders>
              <w:top w:val="single" w:sz="4" w:space="0" w:color="auto"/>
              <w:left w:val="nil"/>
              <w:right w:val="nil"/>
            </w:tcBorders>
          </w:tcPr>
          <w:p w14:paraId="385C7888" w14:textId="77777777" w:rsidR="00FB16F8" w:rsidRPr="002B2412" w:rsidRDefault="00FB16F8" w:rsidP="00FB16F8">
            <w:pPr>
              <w:widowControl w:val="0"/>
              <w:autoSpaceDE w:val="0"/>
              <w:autoSpaceDN w:val="0"/>
              <w:adjustRightInd w:val="0"/>
              <w:spacing w:after="0" w:line="240" w:lineRule="auto"/>
              <w:ind w:left="317"/>
              <w:rPr>
                <w:rFonts w:ascii="Times New Roman" w:hAnsi="Times New Roman" w:cs="Times New Roman"/>
                <w:sz w:val="24"/>
                <w:szCs w:val="24"/>
                <w:lang w:val="en-US"/>
              </w:rPr>
            </w:pPr>
            <w:r w:rsidRPr="002B2412">
              <w:rPr>
                <w:rFonts w:ascii="Times New Roman" w:hAnsi="Times New Roman" w:cs="Times New Roman"/>
                <w:i/>
                <w:sz w:val="24"/>
                <w:szCs w:val="24"/>
                <w:lang w:val="en-US"/>
              </w:rPr>
              <w:t>Country</w:t>
            </w:r>
          </w:p>
        </w:tc>
        <w:tc>
          <w:tcPr>
            <w:tcW w:w="2835" w:type="dxa"/>
            <w:tcBorders>
              <w:top w:val="single" w:sz="4" w:space="0" w:color="auto"/>
              <w:left w:val="nil"/>
              <w:right w:val="nil"/>
            </w:tcBorders>
          </w:tcPr>
          <w:p w14:paraId="4E88C9BB" w14:textId="77777777"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c>
          <w:tcPr>
            <w:tcW w:w="2268" w:type="dxa"/>
            <w:tcBorders>
              <w:top w:val="single" w:sz="4" w:space="0" w:color="auto"/>
              <w:left w:val="nil"/>
              <w:right w:val="nil"/>
            </w:tcBorders>
          </w:tcPr>
          <w:p w14:paraId="52A582F2" w14:textId="2D74FAE7"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r>
      <w:tr w:rsidR="00FB16F8" w:rsidRPr="002B2412" w14:paraId="70A20602" w14:textId="329D6504" w:rsidTr="00D51F54">
        <w:tc>
          <w:tcPr>
            <w:tcW w:w="3402" w:type="dxa"/>
            <w:tcBorders>
              <w:top w:val="nil"/>
              <w:left w:val="nil"/>
              <w:right w:val="nil"/>
            </w:tcBorders>
          </w:tcPr>
          <w:p w14:paraId="254A643A" w14:textId="77777777" w:rsidR="00FB16F8" w:rsidRPr="002B2412" w:rsidRDefault="00FB16F8" w:rsidP="00FB16F8">
            <w:pPr>
              <w:widowControl w:val="0"/>
              <w:autoSpaceDE w:val="0"/>
              <w:autoSpaceDN w:val="0"/>
              <w:adjustRightInd w:val="0"/>
              <w:spacing w:after="0" w:line="240" w:lineRule="auto"/>
              <w:ind w:left="317"/>
              <w:rPr>
                <w:rFonts w:ascii="Times New Roman" w:hAnsi="Times New Roman" w:cs="Times New Roman"/>
                <w:sz w:val="24"/>
                <w:szCs w:val="24"/>
                <w:lang w:val="en-US"/>
              </w:rPr>
            </w:pPr>
            <w:r w:rsidRPr="002B2412">
              <w:rPr>
                <w:rFonts w:ascii="Times New Roman" w:hAnsi="Times New Roman" w:cs="Times New Roman"/>
                <w:i/>
                <w:sz w:val="24"/>
                <w:szCs w:val="24"/>
                <w:lang w:val="en-US"/>
              </w:rPr>
              <w:t>Issue</w:t>
            </w:r>
          </w:p>
        </w:tc>
        <w:tc>
          <w:tcPr>
            <w:tcW w:w="2835" w:type="dxa"/>
            <w:tcBorders>
              <w:top w:val="nil"/>
              <w:left w:val="nil"/>
              <w:right w:val="nil"/>
            </w:tcBorders>
          </w:tcPr>
          <w:p w14:paraId="31F3CA3B" w14:textId="77777777"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c>
          <w:tcPr>
            <w:tcW w:w="2268" w:type="dxa"/>
            <w:tcBorders>
              <w:top w:val="nil"/>
              <w:left w:val="nil"/>
              <w:right w:val="nil"/>
            </w:tcBorders>
          </w:tcPr>
          <w:p w14:paraId="5B3921E5" w14:textId="7BCA3E4A"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r>
      <w:tr w:rsidR="00FB16F8" w:rsidRPr="002B2412" w14:paraId="0B57B7F4" w14:textId="39D6270F" w:rsidTr="00D51F54">
        <w:tc>
          <w:tcPr>
            <w:tcW w:w="3402" w:type="dxa"/>
            <w:tcBorders>
              <w:top w:val="nil"/>
              <w:left w:val="nil"/>
              <w:bottom w:val="single" w:sz="4" w:space="0" w:color="auto"/>
              <w:right w:val="nil"/>
            </w:tcBorders>
          </w:tcPr>
          <w:p w14:paraId="12CD6CFF" w14:textId="77777777" w:rsidR="00FB16F8" w:rsidRPr="002B2412" w:rsidRDefault="00FB16F8" w:rsidP="00FB16F8">
            <w:pPr>
              <w:widowControl w:val="0"/>
              <w:autoSpaceDE w:val="0"/>
              <w:autoSpaceDN w:val="0"/>
              <w:adjustRightInd w:val="0"/>
              <w:spacing w:after="0" w:line="240" w:lineRule="auto"/>
              <w:ind w:left="317"/>
              <w:rPr>
                <w:rFonts w:ascii="Times New Roman" w:hAnsi="Times New Roman" w:cs="Times New Roman"/>
                <w:sz w:val="24"/>
                <w:szCs w:val="24"/>
                <w:lang w:val="en-US"/>
              </w:rPr>
            </w:pPr>
            <w:r w:rsidRPr="002B2412">
              <w:rPr>
                <w:rFonts w:ascii="Times New Roman" w:hAnsi="Times New Roman" w:cs="Times New Roman"/>
                <w:i/>
                <w:sz w:val="24"/>
                <w:szCs w:val="24"/>
                <w:lang w:val="en-US"/>
              </w:rPr>
              <w:t>Party</w:t>
            </w:r>
          </w:p>
        </w:tc>
        <w:tc>
          <w:tcPr>
            <w:tcW w:w="2835" w:type="dxa"/>
            <w:tcBorders>
              <w:top w:val="nil"/>
              <w:left w:val="nil"/>
              <w:bottom w:val="single" w:sz="4" w:space="0" w:color="auto"/>
              <w:right w:val="nil"/>
            </w:tcBorders>
          </w:tcPr>
          <w:p w14:paraId="6DDB2643" w14:textId="77777777"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c>
          <w:tcPr>
            <w:tcW w:w="2268" w:type="dxa"/>
            <w:tcBorders>
              <w:top w:val="nil"/>
              <w:left w:val="nil"/>
              <w:bottom w:val="single" w:sz="4" w:space="0" w:color="auto"/>
              <w:right w:val="nil"/>
            </w:tcBorders>
          </w:tcPr>
          <w:p w14:paraId="67A52E42" w14:textId="18C49CF0"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sidRPr="00FC222C">
              <w:rPr>
                <w:rFonts w:ascii="Times New Roman" w:hAnsi="Times New Roman" w:cs="Times New Roman"/>
                <w:sz w:val="24"/>
                <w:szCs w:val="24"/>
                <w:lang w:val="en-US"/>
              </w:rPr>
              <w:t>+</w:t>
            </w:r>
          </w:p>
        </w:tc>
      </w:tr>
      <w:tr w:rsidR="00FB16F8" w:rsidRPr="002B2412" w14:paraId="13F5C61D" w14:textId="46EC8294" w:rsidTr="00D51F54">
        <w:tc>
          <w:tcPr>
            <w:tcW w:w="3402" w:type="dxa"/>
            <w:tcBorders>
              <w:top w:val="single" w:sz="4" w:space="0" w:color="auto"/>
              <w:left w:val="nil"/>
              <w:bottom w:val="single" w:sz="4" w:space="0" w:color="auto"/>
              <w:right w:val="nil"/>
            </w:tcBorders>
          </w:tcPr>
          <w:p w14:paraId="3F38B66D" w14:textId="77777777" w:rsidR="00FB16F8" w:rsidRPr="002B2412" w:rsidRDefault="00FB16F8" w:rsidP="00FB16F8">
            <w:pPr>
              <w:widowControl w:val="0"/>
              <w:autoSpaceDE w:val="0"/>
              <w:autoSpaceDN w:val="0"/>
              <w:adjustRightInd w:val="0"/>
              <w:spacing w:after="0" w:line="240" w:lineRule="auto"/>
              <w:rPr>
                <w:rFonts w:ascii="Times New Roman" w:hAnsi="Times New Roman" w:cs="Times New Roman"/>
                <w:sz w:val="24"/>
                <w:szCs w:val="24"/>
                <w:lang w:val="en-US"/>
              </w:rPr>
            </w:pPr>
            <w:r w:rsidRPr="002B2412">
              <w:rPr>
                <w:rFonts w:ascii="Times New Roman" w:hAnsi="Times New Roman" w:cs="Times New Roman"/>
                <w:sz w:val="24"/>
                <w:szCs w:val="24"/>
                <w:lang w:val="en-US"/>
              </w:rPr>
              <w:t>Observations</w:t>
            </w:r>
          </w:p>
        </w:tc>
        <w:tc>
          <w:tcPr>
            <w:tcW w:w="2835" w:type="dxa"/>
            <w:tcBorders>
              <w:top w:val="single" w:sz="4" w:space="0" w:color="auto"/>
              <w:left w:val="nil"/>
              <w:bottom w:val="single" w:sz="4" w:space="0" w:color="auto"/>
              <w:right w:val="nil"/>
            </w:tcBorders>
          </w:tcPr>
          <w:p w14:paraId="7DBB4292" w14:textId="68570145"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1607</w:t>
            </w:r>
          </w:p>
        </w:tc>
        <w:tc>
          <w:tcPr>
            <w:tcW w:w="2268" w:type="dxa"/>
            <w:tcBorders>
              <w:top w:val="single" w:sz="4" w:space="0" w:color="auto"/>
              <w:left w:val="nil"/>
              <w:bottom w:val="single" w:sz="4" w:space="0" w:color="auto"/>
              <w:right w:val="nil"/>
            </w:tcBorders>
          </w:tcPr>
          <w:p w14:paraId="7A5A311E" w14:textId="49C566FF" w:rsidR="00FB16F8" w:rsidRPr="00FC222C" w:rsidRDefault="00FB16F8" w:rsidP="00FB16F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1607</w:t>
            </w:r>
          </w:p>
        </w:tc>
      </w:tr>
    </w:tbl>
    <w:p w14:paraId="37D102C1" w14:textId="739B983B" w:rsidR="0022008F" w:rsidRPr="00A66FE2" w:rsidRDefault="00A97C87">
      <w:pPr>
        <w:rPr>
          <w:rFonts w:ascii="Times New Roman" w:hAnsi="Times New Roman" w:cs="Times New Roman"/>
          <w:sz w:val="24"/>
          <w:szCs w:val="24"/>
          <w:lang w:val="en-US"/>
        </w:rPr>
      </w:pPr>
      <w:r w:rsidRPr="002B2412">
        <w:rPr>
          <w:rFonts w:ascii="Times New Roman" w:hAnsi="Times New Roman" w:cs="Times New Roman"/>
          <w:sz w:val="24"/>
          <w:szCs w:val="24"/>
          <w:lang w:val="en-US"/>
        </w:rPr>
        <w:t xml:space="preserve">Note: The estimation is based on an </w:t>
      </w:r>
      <w:r w:rsidR="00102A65">
        <w:rPr>
          <w:rFonts w:ascii="Times New Roman" w:hAnsi="Times New Roman" w:cs="Times New Roman"/>
          <w:sz w:val="24"/>
          <w:szCs w:val="24"/>
          <w:lang w:val="en-US"/>
        </w:rPr>
        <w:t xml:space="preserve">adjusted (extra lags of the level variables) </w:t>
      </w:r>
      <w:r w:rsidRPr="002B2412">
        <w:rPr>
          <w:rFonts w:ascii="Times New Roman" w:hAnsi="Times New Roman" w:cs="Times New Roman"/>
          <w:sz w:val="24"/>
          <w:szCs w:val="24"/>
          <w:lang w:val="en-US"/>
        </w:rPr>
        <w:t xml:space="preserve">error-correction model with country-party-issue fixed effects and panel-corrected standard errors in parentheses.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0.10,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0.05, </w:t>
      </w:r>
      <w:r w:rsidRPr="002B2412">
        <w:rPr>
          <w:rFonts w:ascii="Times New Roman" w:hAnsi="Times New Roman" w:cs="Times New Roman"/>
          <w:sz w:val="24"/>
          <w:szCs w:val="24"/>
          <w:vertAlign w:val="superscript"/>
          <w:lang w:val="en-US"/>
        </w:rPr>
        <w:t>***</w:t>
      </w:r>
      <w:r w:rsidRPr="002B2412">
        <w:rPr>
          <w:rFonts w:ascii="Times New Roman" w:hAnsi="Times New Roman" w:cs="Times New Roman"/>
          <w:sz w:val="24"/>
          <w:szCs w:val="24"/>
          <w:lang w:val="en-US"/>
        </w:rPr>
        <w:t xml:space="preserve"> </w:t>
      </w:r>
      <w:r w:rsidRPr="002B2412">
        <w:rPr>
          <w:rFonts w:ascii="Times New Roman" w:hAnsi="Times New Roman" w:cs="Times New Roman"/>
          <w:i/>
          <w:iCs/>
          <w:sz w:val="24"/>
          <w:szCs w:val="24"/>
          <w:lang w:val="en-US"/>
        </w:rPr>
        <w:t>p</w:t>
      </w:r>
      <w:r w:rsidRPr="002B2412">
        <w:rPr>
          <w:rFonts w:ascii="Times New Roman" w:hAnsi="Times New Roman" w:cs="Times New Roman"/>
          <w:sz w:val="24"/>
          <w:szCs w:val="24"/>
          <w:lang w:val="en-US"/>
        </w:rPr>
        <w:t xml:space="preserve"> &lt; 0.01.</w:t>
      </w:r>
    </w:p>
    <w:sectPr w:rsidR="0022008F" w:rsidRPr="00A66FE2" w:rsidSect="00085624">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B86215" w14:textId="77777777" w:rsidR="007A6A83" w:rsidRDefault="007A6A83" w:rsidP="004327BA">
      <w:pPr>
        <w:spacing w:after="0" w:line="240" w:lineRule="auto"/>
      </w:pPr>
      <w:r>
        <w:separator/>
      </w:r>
    </w:p>
  </w:endnote>
  <w:endnote w:type="continuationSeparator" w:id="0">
    <w:p w14:paraId="05B37916" w14:textId="77777777" w:rsidR="007A6A83" w:rsidRDefault="007A6A83" w:rsidP="00432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dvTimes-i">
    <w:altName w:val="Malgun Gothic"/>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903886"/>
      <w:docPartObj>
        <w:docPartGallery w:val="Page Numbers (Bottom of Page)"/>
        <w:docPartUnique/>
      </w:docPartObj>
    </w:sdtPr>
    <w:sdtEndPr>
      <w:rPr>
        <w:rFonts w:ascii="Times New Roman" w:hAnsi="Times New Roman" w:cs="Times New Roman"/>
      </w:rPr>
    </w:sdtEndPr>
    <w:sdtContent>
      <w:p w14:paraId="56B5F705" w14:textId="3153F9E6" w:rsidR="004327BA" w:rsidRPr="004327BA" w:rsidRDefault="004327BA">
        <w:pPr>
          <w:pStyle w:val="Sidefod"/>
          <w:jc w:val="right"/>
          <w:rPr>
            <w:rFonts w:ascii="Times New Roman" w:hAnsi="Times New Roman" w:cs="Times New Roman"/>
          </w:rPr>
        </w:pPr>
        <w:r w:rsidRPr="004327BA">
          <w:rPr>
            <w:rFonts w:ascii="Times New Roman" w:hAnsi="Times New Roman" w:cs="Times New Roman"/>
          </w:rPr>
          <w:fldChar w:fldCharType="begin"/>
        </w:r>
        <w:r w:rsidRPr="004327BA">
          <w:rPr>
            <w:rFonts w:ascii="Times New Roman" w:hAnsi="Times New Roman" w:cs="Times New Roman"/>
          </w:rPr>
          <w:instrText>PAGE   \* MERGEFORMAT</w:instrText>
        </w:r>
        <w:r w:rsidRPr="004327BA">
          <w:rPr>
            <w:rFonts w:ascii="Times New Roman" w:hAnsi="Times New Roman" w:cs="Times New Roman"/>
          </w:rPr>
          <w:fldChar w:fldCharType="separate"/>
        </w:r>
        <w:r w:rsidRPr="004327BA">
          <w:rPr>
            <w:rFonts w:ascii="Times New Roman" w:hAnsi="Times New Roman" w:cs="Times New Roman"/>
          </w:rPr>
          <w:t>2</w:t>
        </w:r>
        <w:r w:rsidRPr="004327BA">
          <w:rPr>
            <w:rFonts w:ascii="Times New Roman" w:hAnsi="Times New Roman" w:cs="Times New Roman"/>
          </w:rPr>
          <w:fldChar w:fldCharType="end"/>
        </w:r>
      </w:p>
    </w:sdtContent>
  </w:sdt>
  <w:p w14:paraId="19833C43" w14:textId="77777777" w:rsidR="004327BA" w:rsidRDefault="004327BA">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C76F6B" w14:textId="77777777" w:rsidR="007A6A83" w:rsidRDefault="007A6A83" w:rsidP="004327BA">
      <w:pPr>
        <w:spacing w:after="0" w:line="240" w:lineRule="auto"/>
      </w:pPr>
      <w:r>
        <w:separator/>
      </w:r>
    </w:p>
  </w:footnote>
  <w:footnote w:type="continuationSeparator" w:id="0">
    <w:p w14:paraId="3681846E" w14:textId="77777777" w:rsidR="007A6A83" w:rsidRDefault="007A6A83" w:rsidP="004327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F6F6F"/>
    <w:multiLevelType w:val="hybridMultilevel"/>
    <w:tmpl w:val="8F1A5082"/>
    <w:lvl w:ilvl="0" w:tplc="063A211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154533"/>
    <w:multiLevelType w:val="hybridMultilevel"/>
    <w:tmpl w:val="440CE544"/>
    <w:lvl w:ilvl="0" w:tplc="B4FCC2CA">
      <w:start w:val="8"/>
      <w:numFmt w:val="bullet"/>
      <w:lvlText w:val="-"/>
      <w:lvlJc w:val="left"/>
      <w:pPr>
        <w:ind w:left="720" w:hanging="360"/>
      </w:pPr>
      <w:rPr>
        <w:rFonts w:ascii="Times New Roman" w:eastAsiaTheme="minorHAnsi"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E5D7B93"/>
    <w:multiLevelType w:val="hybridMultilevel"/>
    <w:tmpl w:val="2992242E"/>
    <w:lvl w:ilvl="0" w:tplc="0406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55007391">
    <w:abstractNumId w:val="0"/>
  </w:num>
  <w:num w:numId="2" w16cid:durableId="738014594">
    <w:abstractNumId w:val="2"/>
  </w:num>
  <w:num w:numId="3" w16cid:durableId="21254960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oNotDisplayPageBoundarie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BCA"/>
    <w:rsid w:val="00002679"/>
    <w:rsid w:val="00022E94"/>
    <w:rsid w:val="0003055B"/>
    <w:rsid w:val="000324A7"/>
    <w:rsid w:val="00032AFC"/>
    <w:rsid w:val="0005029E"/>
    <w:rsid w:val="00052F61"/>
    <w:rsid w:val="00064B3F"/>
    <w:rsid w:val="000708E4"/>
    <w:rsid w:val="00071640"/>
    <w:rsid w:val="000774EC"/>
    <w:rsid w:val="00081DC6"/>
    <w:rsid w:val="00085624"/>
    <w:rsid w:val="00086839"/>
    <w:rsid w:val="000874EA"/>
    <w:rsid w:val="000904FC"/>
    <w:rsid w:val="0009490B"/>
    <w:rsid w:val="0009538A"/>
    <w:rsid w:val="00097691"/>
    <w:rsid w:val="000A5B3E"/>
    <w:rsid w:val="000B3BD2"/>
    <w:rsid w:val="000B405F"/>
    <w:rsid w:val="000B5AE0"/>
    <w:rsid w:val="000B5BCB"/>
    <w:rsid w:val="000C13AF"/>
    <w:rsid w:val="000C7F06"/>
    <w:rsid w:val="000D3F1E"/>
    <w:rsid w:val="000E145E"/>
    <w:rsid w:val="00102A65"/>
    <w:rsid w:val="00107716"/>
    <w:rsid w:val="001101C1"/>
    <w:rsid w:val="00122EF5"/>
    <w:rsid w:val="001918C3"/>
    <w:rsid w:val="00195428"/>
    <w:rsid w:val="001963D6"/>
    <w:rsid w:val="001B4EF2"/>
    <w:rsid w:val="001C1037"/>
    <w:rsid w:val="001C4E96"/>
    <w:rsid w:val="001E5E5F"/>
    <w:rsid w:val="0020262B"/>
    <w:rsid w:val="0020622F"/>
    <w:rsid w:val="00211414"/>
    <w:rsid w:val="00217C89"/>
    <w:rsid w:val="0022008F"/>
    <w:rsid w:val="00226499"/>
    <w:rsid w:val="0023536D"/>
    <w:rsid w:val="00240F53"/>
    <w:rsid w:val="00242C5D"/>
    <w:rsid w:val="00261628"/>
    <w:rsid w:val="00271B81"/>
    <w:rsid w:val="002C2CD5"/>
    <w:rsid w:val="002C3F54"/>
    <w:rsid w:val="003124F4"/>
    <w:rsid w:val="00314EBE"/>
    <w:rsid w:val="00344B0D"/>
    <w:rsid w:val="003451D1"/>
    <w:rsid w:val="00355C1D"/>
    <w:rsid w:val="0035690C"/>
    <w:rsid w:val="0039312A"/>
    <w:rsid w:val="003A50D3"/>
    <w:rsid w:val="003E0CD4"/>
    <w:rsid w:val="003E26A3"/>
    <w:rsid w:val="003F2403"/>
    <w:rsid w:val="0041000C"/>
    <w:rsid w:val="00421AA3"/>
    <w:rsid w:val="00422CC6"/>
    <w:rsid w:val="004327BA"/>
    <w:rsid w:val="0044510B"/>
    <w:rsid w:val="0045311A"/>
    <w:rsid w:val="0045354C"/>
    <w:rsid w:val="00467607"/>
    <w:rsid w:val="0047022C"/>
    <w:rsid w:val="0047039B"/>
    <w:rsid w:val="0049751C"/>
    <w:rsid w:val="004A5999"/>
    <w:rsid w:val="004A637D"/>
    <w:rsid w:val="004C2EC0"/>
    <w:rsid w:val="004C6E79"/>
    <w:rsid w:val="004E44E2"/>
    <w:rsid w:val="004E7CC2"/>
    <w:rsid w:val="004F1860"/>
    <w:rsid w:val="004F1D13"/>
    <w:rsid w:val="005032CB"/>
    <w:rsid w:val="00503D87"/>
    <w:rsid w:val="00510847"/>
    <w:rsid w:val="0051194D"/>
    <w:rsid w:val="005341CC"/>
    <w:rsid w:val="00540F19"/>
    <w:rsid w:val="00551B82"/>
    <w:rsid w:val="00570CF0"/>
    <w:rsid w:val="00571D31"/>
    <w:rsid w:val="00571E92"/>
    <w:rsid w:val="00573A33"/>
    <w:rsid w:val="00581176"/>
    <w:rsid w:val="00585F9B"/>
    <w:rsid w:val="00596344"/>
    <w:rsid w:val="005A5319"/>
    <w:rsid w:val="005A690C"/>
    <w:rsid w:val="005B2046"/>
    <w:rsid w:val="005D4E9A"/>
    <w:rsid w:val="005F1BDB"/>
    <w:rsid w:val="0061432C"/>
    <w:rsid w:val="006212BE"/>
    <w:rsid w:val="00621C8C"/>
    <w:rsid w:val="006476AA"/>
    <w:rsid w:val="00650182"/>
    <w:rsid w:val="00671727"/>
    <w:rsid w:val="00676D62"/>
    <w:rsid w:val="00694B05"/>
    <w:rsid w:val="006B5B8D"/>
    <w:rsid w:val="006C4CB7"/>
    <w:rsid w:val="006D59C4"/>
    <w:rsid w:val="0073207E"/>
    <w:rsid w:val="00756CE8"/>
    <w:rsid w:val="00765353"/>
    <w:rsid w:val="00771160"/>
    <w:rsid w:val="007A6A83"/>
    <w:rsid w:val="007C5B4E"/>
    <w:rsid w:val="007D18F0"/>
    <w:rsid w:val="007D4607"/>
    <w:rsid w:val="007D79DC"/>
    <w:rsid w:val="007E1104"/>
    <w:rsid w:val="008473BC"/>
    <w:rsid w:val="0085046E"/>
    <w:rsid w:val="0085681D"/>
    <w:rsid w:val="00874AA9"/>
    <w:rsid w:val="00880582"/>
    <w:rsid w:val="008935F6"/>
    <w:rsid w:val="008953C6"/>
    <w:rsid w:val="008B3F64"/>
    <w:rsid w:val="008E6A06"/>
    <w:rsid w:val="008F2C5F"/>
    <w:rsid w:val="008F31FE"/>
    <w:rsid w:val="009069B6"/>
    <w:rsid w:val="00923D06"/>
    <w:rsid w:val="00930DBE"/>
    <w:rsid w:val="00935F45"/>
    <w:rsid w:val="009373C0"/>
    <w:rsid w:val="00972B1C"/>
    <w:rsid w:val="00983C22"/>
    <w:rsid w:val="009A4309"/>
    <w:rsid w:val="009B683B"/>
    <w:rsid w:val="009C5FE9"/>
    <w:rsid w:val="009D686B"/>
    <w:rsid w:val="009E340E"/>
    <w:rsid w:val="009F6EAD"/>
    <w:rsid w:val="00A05742"/>
    <w:rsid w:val="00A07BF8"/>
    <w:rsid w:val="00A22221"/>
    <w:rsid w:val="00A23BFC"/>
    <w:rsid w:val="00A23F35"/>
    <w:rsid w:val="00A40BEC"/>
    <w:rsid w:val="00A52E1C"/>
    <w:rsid w:val="00A57713"/>
    <w:rsid w:val="00A6272D"/>
    <w:rsid w:val="00A653E6"/>
    <w:rsid w:val="00A66FE2"/>
    <w:rsid w:val="00A715C4"/>
    <w:rsid w:val="00A97772"/>
    <w:rsid w:val="00A97C87"/>
    <w:rsid w:val="00AA0FBA"/>
    <w:rsid w:val="00AD529C"/>
    <w:rsid w:val="00AD77E5"/>
    <w:rsid w:val="00AF18EB"/>
    <w:rsid w:val="00B211EE"/>
    <w:rsid w:val="00B31AE4"/>
    <w:rsid w:val="00B522FA"/>
    <w:rsid w:val="00B560CE"/>
    <w:rsid w:val="00B65DC7"/>
    <w:rsid w:val="00B6739C"/>
    <w:rsid w:val="00B71995"/>
    <w:rsid w:val="00B724FC"/>
    <w:rsid w:val="00B831CC"/>
    <w:rsid w:val="00B84720"/>
    <w:rsid w:val="00B87DE6"/>
    <w:rsid w:val="00B96588"/>
    <w:rsid w:val="00BA1F35"/>
    <w:rsid w:val="00BB6A10"/>
    <w:rsid w:val="00BD1F4F"/>
    <w:rsid w:val="00BF15C9"/>
    <w:rsid w:val="00BF2143"/>
    <w:rsid w:val="00BF70A6"/>
    <w:rsid w:val="00C21BD5"/>
    <w:rsid w:val="00C24BB7"/>
    <w:rsid w:val="00C61BDB"/>
    <w:rsid w:val="00CD0505"/>
    <w:rsid w:val="00CD2AE9"/>
    <w:rsid w:val="00CE4BE7"/>
    <w:rsid w:val="00CF16B0"/>
    <w:rsid w:val="00D02A4F"/>
    <w:rsid w:val="00D06BCA"/>
    <w:rsid w:val="00D22A00"/>
    <w:rsid w:val="00D51F54"/>
    <w:rsid w:val="00D86191"/>
    <w:rsid w:val="00D97B88"/>
    <w:rsid w:val="00DA7C33"/>
    <w:rsid w:val="00DD072C"/>
    <w:rsid w:val="00DD42DF"/>
    <w:rsid w:val="00DE415D"/>
    <w:rsid w:val="00DE6A17"/>
    <w:rsid w:val="00E0755F"/>
    <w:rsid w:val="00E1223F"/>
    <w:rsid w:val="00E203DA"/>
    <w:rsid w:val="00E40CBE"/>
    <w:rsid w:val="00E44024"/>
    <w:rsid w:val="00E44316"/>
    <w:rsid w:val="00E71F2F"/>
    <w:rsid w:val="00E843A4"/>
    <w:rsid w:val="00E9048D"/>
    <w:rsid w:val="00EA7E8D"/>
    <w:rsid w:val="00EB1377"/>
    <w:rsid w:val="00EB4E95"/>
    <w:rsid w:val="00EB6E05"/>
    <w:rsid w:val="00ED1D42"/>
    <w:rsid w:val="00ED28AF"/>
    <w:rsid w:val="00ED6081"/>
    <w:rsid w:val="00ED7CA3"/>
    <w:rsid w:val="00EF4BBA"/>
    <w:rsid w:val="00F34EB4"/>
    <w:rsid w:val="00F53C21"/>
    <w:rsid w:val="00F7198F"/>
    <w:rsid w:val="00F801DF"/>
    <w:rsid w:val="00F82D18"/>
    <w:rsid w:val="00F86764"/>
    <w:rsid w:val="00F901C4"/>
    <w:rsid w:val="00F948CB"/>
    <w:rsid w:val="00F97D42"/>
    <w:rsid w:val="00FA545F"/>
    <w:rsid w:val="00FB16F8"/>
    <w:rsid w:val="00FC46A5"/>
    <w:rsid w:val="00FD410A"/>
    <w:rsid w:val="00FD464A"/>
    <w:rsid w:val="00FD768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29497"/>
  <w15:chartTrackingRefBased/>
  <w15:docId w15:val="{EB9ACF77-26C2-44B7-A534-416583E4A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7BA"/>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4327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4327BA"/>
    <w:rPr>
      <w:sz w:val="16"/>
      <w:szCs w:val="16"/>
    </w:rPr>
  </w:style>
  <w:style w:type="paragraph" w:styleId="Kommentartekst">
    <w:name w:val="annotation text"/>
    <w:basedOn w:val="Normal"/>
    <w:link w:val="KommentartekstTegn"/>
    <w:uiPriority w:val="99"/>
    <w:unhideWhenUsed/>
    <w:rsid w:val="004327BA"/>
    <w:pPr>
      <w:spacing w:line="240" w:lineRule="auto"/>
    </w:pPr>
    <w:rPr>
      <w:sz w:val="20"/>
      <w:szCs w:val="20"/>
    </w:rPr>
  </w:style>
  <w:style w:type="character" w:customStyle="1" w:styleId="KommentartekstTegn">
    <w:name w:val="Kommentartekst Tegn"/>
    <w:basedOn w:val="Standardskrifttypeiafsnit"/>
    <w:link w:val="Kommentartekst"/>
    <w:uiPriority w:val="99"/>
    <w:rsid w:val="004327BA"/>
    <w:rPr>
      <w:sz w:val="20"/>
      <w:szCs w:val="20"/>
    </w:rPr>
  </w:style>
  <w:style w:type="paragraph" w:styleId="Markeringsbobletekst">
    <w:name w:val="Balloon Text"/>
    <w:basedOn w:val="Normal"/>
    <w:link w:val="MarkeringsbobletekstTegn"/>
    <w:uiPriority w:val="99"/>
    <w:semiHidden/>
    <w:unhideWhenUsed/>
    <w:rsid w:val="004327BA"/>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4327BA"/>
    <w:rPr>
      <w:rFonts w:ascii="Segoe UI" w:hAnsi="Segoe UI" w:cs="Segoe UI"/>
      <w:sz w:val="18"/>
      <w:szCs w:val="18"/>
    </w:rPr>
  </w:style>
  <w:style w:type="paragraph" w:styleId="Bibliografi">
    <w:name w:val="Bibliography"/>
    <w:basedOn w:val="Normal"/>
    <w:next w:val="Normal"/>
    <w:uiPriority w:val="37"/>
    <w:unhideWhenUsed/>
    <w:rsid w:val="004327BA"/>
    <w:pPr>
      <w:spacing w:after="0" w:line="240" w:lineRule="auto"/>
      <w:ind w:left="720" w:hanging="720"/>
    </w:pPr>
  </w:style>
  <w:style w:type="paragraph" w:styleId="Kommentaremne">
    <w:name w:val="annotation subject"/>
    <w:basedOn w:val="Kommentartekst"/>
    <w:next w:val="Kommentartekst"/>
    <w:link w:val="KommentaremneTegn"/>
    <w:uiPriority w:val="99"/>
    <w:semiHidden/>
    <w:unhideWhenUsed/>
    <w:rsid w:val="004327BA"/>
    <w:rPr>
      <w:b/>
      <w:bCs/>
    </w:rPr>
  </w:style>
  <w:style w:type="character" w:customStyle="1" w:styleId="KommentaremneTegn">
    <w:name w:val="Kommentaremne Tegn"/>
    <w:basedOn w:val="KommentartekstTegn"/>
    <w:link w:val="Kommentaremne"/>
    <w:uiPriority w:val="99"/>
    <w:semiHidden/>
    <w:rsid w:val="004327BA"/>
    <w:rPr>
      <w:b/>
      <w:bCs/>
      <w:sz w:val="20"/>
      <w:szCs w:val="20"/>
    </w:rPr>
  </w:style>
  <w:style w:type="paragraph" w:styleId="Listeafsnit">
    <w:name w:val="List Paragraph"/>
    <w:basedOn w:val="Normal"/>
    <w:uiPriority w:val="34"/>
    <w:qFormat/>
    <w:rsid w:val="004327BA"/>
    <w:pPr>
      <w:ind w:left="720"/>
      <w:contextualSpacing/>
    </w:pPr>
  </w:style>
  <w:style w:type="paragraph" w:styleId="Korrektur">
    <w:name w:val="Revision"/>
    <w:hidden/>
    <w:uiPriority w:val="99"/>
    <w:semiHidden/>
    <w:rsid w:val="004327BA"/>
    <w:pPr>
      <w:spacing w:after="0" w:line="240" w:lineRule="auto"/>
    </w:pPr>
  </w:style>
  <w:style w:type="paragraph" w:styleId="Fodnotetekst">
    <w:name w:val="footnote text"/>
    <w:basedOn w:val="Normal"/>
    <w:link w:val="FodnotetekstTegn"/>
    <w:uiPriority w:val="99"/>
    <w:unhideWhenUsed/>
    <w:rsid w:val="004327BA"/>
    <w:pPr>
      <w:spacing w:after="0" w:line="240" w:lineRule="auto"/>
    </w:pPr>
    <w:rPr>
      <w:sz w:val="20"/>
      <w:szCs w:val="20"/>
    </w:rPr>
  </w:style>
  <w:style w:type="character" w:customStyle="1" w:styleId="FodnotetekstTegn">
    <w:name w:val="Fodnotetekst Tegn"/>
    <w:basedOn w:val="Standardskrifttypeiafsnit"/>
    <w:link w:val="Fodnotetekst"/>
    <w:uiPriority w:val="99"/>
    <w:rsid w:val="004327BA"/>
    <w:rPr>
      <w:sz w:val="20"/>
      <w:szCs w:val="20"/>
    </w:rPr>
  </w:style>
  <w:style w:type="character" w:styleId="Fodnotehenvisning">
    <w:name w:val="footnote reference"/>
    <w:basedOn w:val="Standardskrifttypeiafsnit"/>
    <w:uiPriority w:val="99"/>
    <w:unhideWhenUsed/>
    <w:rsid w:val="004327BA"/>
    <w:rPr>
      <w:vertAlign w:val="superscript"/>
    </w:rPr>
  </w:style>
  <w:style w:type="paragraph" w:styleId="Ingenafstand">
    <w:name w:val="No Spacing"/>
    <w:uiPriority w:val="1"/>
    <w:qFormat/>
    <w:rsid w:val="004327BA"/>
    <w:pPr>
      <w:spacing w:after="0" w:line="240" w:lineRule="auto"/>
    </w:pPr>
  </w:style>
  <w:style w:type="character" w:styleId="Slutnotehenvisning">
    <w:name w:val="endnote reference"/>
    <w:basedOn w:val="Standardskrifttypeiafsnit"/>
    <w:uiPriority w:val="99"/>
    <w:semiHidden/>
    <w:unhideWhenUsed/>
    <w:rsid w:val="004327BA"/>
    <w:rPr>
      <w:vertAlign w:val="superscript"/>
    </w:rPr>
  </w:style>
  <w:style w:type="character" w:styleId="Hyperlink">
    <w:name w:val="Hyperlink"/>
    <w:basedOn w:val="Standardskrifttypeiafsnit"/>
    <w:uiPriority w:val="99"/>
    <w:unhideWhenUsed/>
    <w:rsid w:val="004327BA"/>
    <w:rPr>
      <w:color w:val="0563C1" w:themeColor="hyperlink"/>
      <w:u w:val="single"/>
    </w:rPr>
  </w:style>
  <w:style w:type="paragraph" w:customStyle="1" w:styleId="Default">
    <w:name w:val="Default"/>
    <w:rsid w:val="004327BA"/>
    <w:pPr>
      <w:autoSpaceDE w:val="0"/>
      <w:autoSpaceDN w:val="0"/>
      <w:adjustRightInd w:val="0"/>
      <w:spacing w:after="0" w:line="240" w:lineRule="auto"/>
    </w:pPr>
    <w:rPr>
      <w:rFonts w:ascii="Arial" w:hAnsi="Arial" w:cs="Arial"/>
      <w:color w:val="000000"/>
      <w:sz w:val="24"/>
      <w:szCs w:val="24"/>
    </w:rPr>
  </w:style>
  <w:style w:type="paragraph" w:styleId="Sidehoved">
    <w:name w:val="header"/>
    <w:basedOn w:val="Normal"/>
    <w:link w:val="SidehovedTegn"/>
    <w:uiPriority w:val="99"/>
    <w:unhideWhenUsed/>
    <w:rsid w:val="004327BA"/>
    <w:pPr>
      <w:tabs>
        <w:tab w:val="center" w:pos="4680"/>
        <w:tab w:val="right" w:pos="9360"/>
      </w:tabs>
      <w:spacing w:after="0" w:line="240" w:lineRule="auto"/>
    </w:pPr>
  </w:style>
  <w:style w:type="character" w:customStyle="1" w:styleId="SidehovedTegn">
    <w:name w:val="Sidehoved Tegn"/>
    <w:basedOn w:val="Standardskrifttypeiafsnit"/>
    <w:link w:val="Sidehoved"/>
    <w:uiPriority w:val="99"/>
    <w:rsid w:val="004327BA"/>
  </w:style>
  <w:style w:type="paragraph" w:styleId="Sidefod">
    <w:name w:val="footer"/>
    <w:basedOn w:val="Normal"/>
    <w:link w:val="SidefodTegn"/>
    <w:uiPriority w:val="99"/>
    <w:unhideWhenUsed/>
    <w:rsid w:val="004327BA"/>
    <w:pPr>
      <w:tabs>
        <w:tab w:val="center" w:pos="4680"/>
        <w:tab w:val="right" w:pos="9360"/>
      </w:tabs>
      <w:spacing w:after="0" w:line="240" w:lineRule="auto"/>
    </w:pPr>
  </w:style>
  <w:style w:type="character" w:customStyle="1" w:styleId="SidefodTegn">
    <w:name w:val="Sidefod Tegn"/>
    <w:basedOn w:val="Standardskrifttypeiafsnit"/>
    <w:link w:val="Sidefod"/>
    <w:uiPriority w:val="99"/>
    <w:rsid w:val="004327BA"/>
  </w:style>
  <w:style w:type="character" w:customStyle="1" w:styleId="authors">
    <w:name w:val="authors"/>
    <w:basedOn w:val="Standardskrifttypeiafsnit"/>
    <w:rsid w:val="004327BA"/>
  </w:style>
  <w:style w:type="character" w:customStyle="1" w:styleId="Dato1">
    <w:name w:val="Dato1"/>
    <w:basedOn w:val="Standardskrifttypeiafsnit"/>
    <w:rsid w:val="004327BA"/>
  </w:style>
  <w:style w:type="character" w:customStyle="1" w:styleId="arttitle">
    <w:name w:val="art_title"/>
    <w:basedOn w:val="Standardskrifttypeiafsnit"/>
    <w:rsid w:val="004327BA"/>
  </w:style>
  <w:style w:type="character" w:customStyle="1" w:styleId="serialtitle">
    <w:name w:val="serial_title"/>
    <w:basedOn w:val="Standardskrifttypeiafsnit"/>
    <w:rsid w:val="004327BA"/>
  </w:style>
  <w:style w:type="character" w:customStyle="1" w:styleId="volumeissue">
    <w:name w:val="volume_issue"/>
    <w:basedOn w:val="Standardskrifttypeiafsnit"/>
    <w:rsid w:val="004327BA"/>
  </w:style>
  <w:style w:type="character" w:customStyle="1" w:styleId="pagerange">
    <w:name w:val="page_range"/>
    <w:basedOn w:val="Standardskrifttypeiafsnit"/>
    <w:rsid w:val="004327BA"/>
  </w:style>
  <w:style w:type="character" w:customStyle="1" w:styleId="hlfld-contribauthor">
    <w:name w:val="hlfld-contribauthor"/>
    <w:basedOn w:val="Standardskrifttypeiafsnit"/>
    <w:rsid w:val="004327BA"/>
  </w:style>
  <w:style w:type="character" w:customStyle="1" w:styleId="nlmgiven-names">
    <w:name w:val="nlm_given-names"/>
    <w:basedOn w:val="Standardskrifttypeiafsnit"/>
    <w:rsid w:val="004327BA"/>
  </w:style>
  <w:style w:type="character" w:customStyle="1" w:styleId="nlmyear">
    <w:name w:val="nlm_year"/>
    <w:basedOn w:val="Standardskrifttypeiafsnit"/>
    <w:rsid w:val="004327BA"/>
  </w:style>
  <w:style w:type="character" w:customStyle="1" w:styleId="nlmarticle-title">
    <w:name w:val="nlm_article-title"/>
    <w:basedOn w:val="Standardskrifttypeiafsnit"/>
    <w:rsid w:val="004327BA"/>
  </w:style>
  <w:style w:type="character" w:customStyle="1" w:styleId="nlmfpage">
    <w:name w:val="nlm_fpage"/>
    <w:basedOn w:val="Standardskrifttypeiafsnit"/>
    <w:rsid w:val="004327BA"/>
  </w:style>
  <w:style w:type="character" w:customStyle="1" w:styleId="nlmlpage">
    <w:name w:val="nlm_lpage"/>
    <w:basedOn w:val="Standardskrifttypeiafsnit"/>
    <w:rsid w:val="004327BA"/>
  </w:style>
  <w:style w:type="character" w:customStyle="1" w:styleId="nlmpublisher-loc">
    <w:name w:val="nlm_publisher-loc"/>
    <w:basedOn w:val="Standardskrifttypeiafsnit"/>
    <w:rsid w:val="004327BA"/>
  </w:style>
  <w:style w:type="character" w:customStyle="1" w:styleId="nlmpublisher-name">
    <w:name w:val="nlm_publisher-name"/>
    <w:basedOn w:val="Standardskrifttypeiafsnit"/>
    <w:rsid w:val="004327BA"/>
  </w:style>
  <w:style w:type="character" w:styleId="Fremhv">
    <w:name w:val="Emphasis"/>
    <w:basedOn w:val="Standardskrifttypeiafsnit"/>
    <w:uiPriority w:val="20"/>
    <w:qFormat/>
    <w:rsid w:val="004327BA"/>
    <w:rPr>
      <w:i/>
      <w:iCs/>
    </w:rPr>
  </w:style>
  <w:style w:type="character" w:styleId="Strk">
    <w:name w:val="Strong"/>
    <w:basedOn w:val="Standardskrifttypeiafsnit"/>
    <w:uiPriority w:val="22"/>
    <w:qFormat/>
    <w:rsid w:val="004327BA"/>
    <w:rPr>
      <w:b/>
      <w:bCs/>
    </w:rPr>
  </w:style>
  <w:style w:type="paragraph" w:styleId="Almindeligtekst">
    <w:name w:val="Plain Text"/>
    <w:basedOn w:val="Normal"/>
    <w:link w:val="AlmindeligtekstTegn"/>
    <w:uiPriority w:val="99"/>
    <w:unhideWhenUsed/>
    <w:rsid w:val="004327BA"/>
    <w:pPr>
      <w:spacing w:after="0" w:line="240" w:lineRule="auto"/>
    </w:pPr>
    <w:rPr>
      <w:rFonts w:ascii="Calibri" w:hAnsi="Calibri"/>
      <w:szCs w:val="21"/>
    </w:rPr>
  </w:style>
  <w:style w:type="character" w:customStyle="1" w:styleId="AlmindeligtekstTegn">
    <w:name w:val="Almindelig tekst Tegn"/>
    <w:basedOn w:val="Standardskrifttypeiafsnit"/>
    <w:link w:val="Almindeligtekst"/>
    <w:uiPriority w:val="99"/>
    <w:rsid w:val="004327BA"/>
    <w:rPr>
      <w:rFonts w:ascii="Calibri" w:hAnsi="Calibri"/>
      <w:szCs w:val="21"/>
    </w:rPr>
  </w:style>
  <w:style w:type="character" w:customStyle="1" w:styleId="Dato2">
    <w:name w:val="Dato2"/>
    <w:basedOn w:val="Standardskrifttypeiafsnit"/>
    <w:rsid w:val="004327BA"/>
  </w:style>
  <w:style w:type="character" w:customStyle="1" w:styleId="cf01">
    <w:name w:val="cf01"/>
    <w:basedOn w:val="Standardskrifttypeiafsnit"/>
    <w:rsid w:val="004327BA"/>
    <w:rPr>
      <w:rFonts w:ascii="Segoe UI" w:hAnsi="Segoe UI" w:cs="Segoe UI" w:hint="default"/>
      <w:sz w:val="18"/>
      <w:szCs w:val="18"/>
    </w:rPr>
  </w:style>
  <w:style w:type="character" w:customStyle="1" w:styleId="Dato3">
    <w:name w:val="Dato3"/>
    <w:basedOn w:val="Standardskrifttypeiafsnit"/>
    <w:rsid w:val="004327BA"/>
  </w:style>
  <w:style w:type="character" w:customStyle="1" w:styleId="text">
    <w:name w:val="text"/>
    <w:basedOn w:val="Standardskrifttypeiafsnit"/>
    <w:rsid w:val="004327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323199">
      <w:bodyDiv w:val="1"/>
      <w:marLeft w:val="0"/>
      <w:marRight w:val="0"/>
      <w:marTop w:val="0"/>
      <w:marBottom w:val="0"/>
      <w:divBdr>
        <w:top w:val="none" w:sz="0" w:space="0" w:color="auto"/>
        <w:left w:val="none" w:sz="0" w:space="0" w:color="auto"/>
        <w:bottom w:val="none" w:sz="0" w:space="0" w:color="auto"/>
        <w:right w:val="none" w:sz="0" w:space="0" w:color="auto"/>
      </w:divBdr>
    </w:div>
    <w:div w:id="1290938118">
      <w:bodyDiv w:val="1"/>
      <w:marLeft w:val="0"/>
      <w:marRight w:val="0"/>
      <w:marTop w:val="0"/>
      <w:marBottom w:val="0"/>
      <w:divBdr>
        <w:top w:val="none" w:sz="0" w:space="0" w:color="auto"/>
        <w:left w:val="none" w:sz="0" w:space="0" w:color="auto"/>
        <w:bottom w:val="none" w:sz="0" w:space="0" w:color="auto"/>
        <w:right w:val="none" w:sz="0" w:space="0" w:color="auto"/>
      </w:divBdr>
    </w:div>
    <w:div w:id="1352680375">
      <w:bodyDiv w:val="1"/>
      <w:marLeft w:val="0"/>
      <w:marRight w:val="0"/>
      <w:marTop w:val="0"/>
      <w:marBottom w:val="0"/>
      <w:divBdr>
        <w:top w:val="none" w:sz="0" w:space="0" w:color="auto"/>
        <w:left w:val="none" w:sz="0" w:space="0" w:color="auto"/>
        <w:bottom w:val="none" w:sz="0" w:space="0" w:color="auto"/>
        <w:right w:val="none" w:sz="0" w:space="0" w:color="auto"/>
      </w:divBdr>
    </w:div>
    <w:div w:id="135884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fadams@ucdavies.edu" TargetMode="External"/><Relationship Id="rId13" Type="http://schemas.openxmlformats.org/officeDocument/2006/relationships/hyperlink" Target="https://doi.org/10.1111/1475-6765.12134" TargetMode="External"/><Relationship Id="rId3" Type="http://schemas.openxmlformats.org/officeDocument/2006/relationships/settings" Target="settings.xml"/><Relationship Id="rId7" Type="http://schemas.openxmlformats.org/officeDocument/2006/relationships/hyperlink" Target="mailto:h.seeberg@ps.au.dk" TargetMode="External"/><Relationship Id="rId12" Type="http://schemas.openxmlformats.org/officeDocument/2006/relationships/hyperlink" Target="https://doi.org/10.7910/DVN/J6F4P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mparativeagendas.ne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omparativeagendas.net" TargetMode="Externa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551</TotalTime>
  <Pages>23</Pages>
  <Words>6614</Words>
  <Characters>40352</Characters>
  <Application>Microsoft Office Word</Application>
  <DocSecurity>0</DocSecurity>
  <Lines>336</Lines>
  <Paragraphs>93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Bech Seeberg</dc:creator>
  <cp:keywords/>
  <dc:description/>
  <cp:lastModifiedBy>Henrik Bech Seeberg</cp:lastModifiedBy>
  <cp:revision>213</cp:revision>
  <dcterms:created xsi:type="dcterms:W3CDTF">2023-02-15T11:31:00Z</dcterms:created>
  <dcterms:modified xsi:type="dcterms:W3CDTF">2024-07-12T17:02:00Z</dcterms:modified>
</cp:coreProperties>
</file>