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24E0" w14:textId="65B0DE66" w:rsidR="007A4D2D" w:rsidRDefault="007A4D2D" w:rsidP="007A4D2D">
      <w:pPr>
        <w:widowControl/>
        <w:shd w:val="clear" w:color="auto" w:fill="FFFFFF"/>
        <w:spacing w:line="480" w:lineRule="atLeast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Supplemental Material </w:t>
      </w:r>
    </w:p>
    <w:p w14:paraId="039E26C4" w14:textId="06B339F5" w:rsidR="003553AF" w:rsidRPr="00EA4930" w:rsidRDefault="003553AF" w:rsidP="00023243">
      <w:pPr>
        <w:widowControl/>
        <w:shd w:val="clear" w:color="auto" w:fill="FFFFFF"/>
        <w:spacing w:line="480" w:lineRule="atLeast"/>
        <w:ind w:left="720" w:hanging="72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A493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References of </w:t>
      </w:r>
      <w:r w:rsidR="00F2183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the </w:t>
      </w:r>
      <w:r w:rsidRPr="00EA493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included studies:</w:t>
      </w:r>
    </w:p>
    <w:p w14:paraId="6541EF83" w14:textId="77777777" w:rsidR="00E66C45" w:rsidRPr="003553AF" w:rsidRDefault="00023243" w:rsidP="00023243">
      <w:pPr>
        <w:widowControl/>
        <w:shd w:val="clear" w:color="auto" w:fill="FFFFFF"/>
        <w:spacing w:line="480" w:lineRule="atLeast"/>
        <w:ind w:left="720"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0232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Abbott, M. L. (2007). A confirmatory approach to differential item functioning on an</w:t>
      </w:r>
    </w:p>
    <w:p w14:paraId="2D8E6B47" w14:textId="77777777" w:rsidR="00E66C45" w:rsidRPr="003553AF" w:rsidRDefault="00E66C45" w:rsidP="00023243">
      <w:pPr>
        <w:widowControl/>
        <w:shd w:val="clear" w:color="auto" w:fill="FFFFFF"/>
        <w:spacing w:line="480" w:lineRule="atLeast"/>
        <w:ind w:left="720"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</w:t>
      </w:r>
      <w:r w:rsidR="00023243" w:rsidRPr="000232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ESL reading assessment. </w:t>
      </w:r>
      <w:r w:rsidR="00023243" w:rsidRPr="0002324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Language Testing</w:t>
      </w:r>
      <w:r w:rsidR="00023243" w:rsidRPr="000232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, </w:t>
      </w:r>
      <w:r w:rsidR="00023243" w:rsidRPr="0002324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24</w:t>
      </w:r>
      <w:r w:rsidR="00023243" w:rsidRPr="000232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(1), 7–36.</w:t>
      </w:r>
    </w:p>
    <w:p w14:paraId="4BB651D8" w14:textId="77777777" w:rsidR="00023243" w:rsidRPr="00023243" w:rsidRDefault="00E66C45" w:rsidP="00023243">
      <w:pPr>
        <w:widowControl/>
        <w:shd w:val="clear" w:color="auto" w:fill="FFFFFF"/>
        <w:spacing w:line="480" w:lineRule="atLeast"/>
        <w:ind w:left="720"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</w:t>
      </w:r>
      <w:r w:rsidR="00023243" w:rsidRPr="000232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https://doi.org/10.1177/0265532207071510</w:t>
      </w:r>
    </w:p>
    <w:p w14:paraId="2C6E9726" w14:textId="77777777" w:rsidR="0008660E" w:rsidRPr="003553AF" w:rsidRDefault="00564D70" w:rsidP="0008660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Abu-Rabia, S., </w:t>
      </w:r>
      <w:proofErr w:type="spellStart"/>
      <w:r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>Shakkour</w:t>
      </w:r>
      <w:proofErr w:type="spellEnd"/>
      <w:r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W., &amp; Siegel, L. (2013). Cognitive </w:t>
      </w:r>
      <w:r w:rsidR="001827E0"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etroactive </w:t>
      </w:r>
      <w:r w:rsidR="001827E0"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ransfer </w:t>
      </w:r>
      <w:r w:rsidR="0008660E"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14:paraId="29A951D1" w14:textId="77777777" w:rsidR="0008660E" w:rsidRPr="003553AF" w:rsidRDefault="001827E0" w:rsidP="0008660E">
      <w:pPr>
        <w:spacing w:line="360" w:lineRule="auto"/>
        <w:ind w:firstLine="4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>(CRT) of language skills among bilingual Arabic-English readers.</w:t>
      </w:r>
      <w:r w:rsidRPr="003553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Bilingual </w:t>
      </w:r>
    </w:p>
    <w:p w14:paraId="5FB47D90" w14:textId="77777777" w:rsidR="001827E0" w:rsidRPr="003553AF" w:rsidRDefault="001827E0" w:rsidP="000A494A">
      <w:pPr>
        <w:spacing w:line="360" w:lineRule="auto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Research, Journal, 36</w:t>
      </w:r>
      <w:r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(1), 61-81.</w:t>
      </w:r>
      <w:r w:rsidR="0008660E"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08660E" w:rsidRPr="003553A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https://doi.org/10.1080/15235882.2013.775975</w:t>
        </w:r>
      </w:hyperlink>
    </w:p>
    <w:p w14:paraId="2A41F7D2" w14:textId="77777777" w:rsidR="00163085" w:rsidRPr="003553AF" w:rsidRDefault="001827E0" w:rsidP="00FF782B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63085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Ahmed Abdel-Al Ibrahim, K., Cuba Carbajal, N., </w:t>
      </w:r>
      <w:proofErr w:type="spellStart"/>
      <w:r w:rsidR="00163085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Zuta</w:t>
      </w:r>
      <w:proofErr w:type="spellEnd"/>
      <w:r w:rsidR="00163085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M. E. C., &amp; </w:t>
      </w:r>
      <w:proofErr w:type="spellStart"/>
      <w:r w:rsidR="00163085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Bayat</w:t>
      </w:r>
      <w:proofErr w:type="spellEnd"/>
      <w:r w:rsidR="00163085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 (2023). </w:t>
      </w:r>
      <w:r w:rsidR="00163085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FCD0C74" w14:textId="77777777" w:rsidR="00163085" w:rsidRPr="003553AF" w:rsidRDefault="00E66C45" w:rsidP="00163085">
      <w:pPr>
        <w:pStyle w:val="NormalWeb"/>
        <w:shd w:val="clear" w:color="auto" w:fill="FFFFFF"/>
        <w:spacing w:before="0" w:beforeAutospacing="0" w:after="0" w:afterAutospacing="0" w:line="360" w:lineRule="auto"/>
        <w:ind w:firstLine="38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63085" w:rsidRPr="003553AF">
        <w:rPr>
          <w:rFonts w:ascii="Times New Roman" w:eastAsia="Times New Roman" w:hAnsi="Times New Roman" w:cs="Times New Roman"/>
          <w:color w:val="000000" w:themeColor="text1"/>
        </w:rPr>
        <w:t xml:space="preserve">Collaborative learning, scaffolding-based instruction, and self-assessment: </w:t>
      </w:r>
    </w:p>
    <w:p w14:paraId="38639DD3" w14:textId="77777777" w:rsidR="00163085" w:rsidRPr="003553AF" w:rsidRDefault="00E66C45" w:rsidP="00163085">
      <w:pPr>
        <w:pStyle w:val="NormalWeb"/>
        <w:shd w:val="clear" w:color="auto" w:fill="FFFFFF"/>
        <w:spacing w:before="0" w:beforeAutospacing="0" w:after="0" w:afterAutospacing="0" w:line="360" w:lineRule="auto"/>
        <w:ind w:firstLine="38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63085" w:rsidRPr="003553AF">
        <w:rPr>
          <w:rFonts w:ascii="Times New Roman" w:eastAsia="Times New Roman" w:hAnsi="Times New Roman" w:cs="Times New Roman"/>
          <w:color w:val="000000" w:themeColor="text1"/>
        </w:rPr>
        <w:t xml:space="preserve">Impacts on intermediate EFL learners’ reading comprehension, motivation, and </w:t>
      </w:r>
    </w:p>
    <w:p w14:paraId="60AA7FC4" w14:textId="77777777" w:rsidR="00163085" w:rsidRPr="003553AF" w:rsidRDefault="00E66C45" w:rsidP="00163085">
      <w:pPr>
        <w:pStyle w:val="NormalWeb"/>
        <w:shd w:val="clear" w:color="auto" w:fill="FFFFFF"/>
        <w:spacing w:before="0" w:beforeAutospacing="0" w:after="0" w:afterAutospacing="0" w:line="360" w:lineRule="auto"/>
        <w:ind w:firstLine="38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63085" w:rsidRPr="003553AF">
        <w:rPr>
          <w:rFonts w:ascii="Times New Roman" w:eastAsia="Times New Roman" w:hAnsi="Times New Roman" w:cs="Times New Roman"/>
          <w:color w:val="000000" w:themeColor="text1"/>
        </w:rPr>
        <w:t>anxiety. </w:t>
      </w:r>
      <w:r w:rsidR="00163085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 in Asia</w:t>
      </w:r>
      <w:r w:rsidR="00163085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163085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13</w:t>
      </w:r>
      <w:r w:rsidR="00163085" w:rsidRPr="003553AF">
        <w:rPr>
          <w:rFonts w:ascii="Times New Roman" w:eastAsia="Times New Roman" w:hAnsi="Times New Roman" w:cs="Times New Roman"/>
          <w:color w:val="000000" w:themeColor="text1"/>
        </w:rPr>
        <w:t>(1). https://doi.org/10.1186/s40468-023-</w:t>
      </w:r>
    </w:p>
    <w:p w14:paraId="07F4736C" w14:textId="77777777" w:rsidR="00163085" w:rsidRPr="003553AF" w:rsidRDefault="00E66C45" w:rsidP="00A81454">
      <w:pPr>
        <w:pStyle w:val="NormalWeb"/>
        <w:shd w:val="clear" w:color="auto" w:fill="FFFFFF"/>
        <w:spacing w:before="0" w:beforeAutospacing="0" w:after="0" w:afterAutospacing="0" w:line="360" w:lineRule="auto"/>
        <w:ind w:firstLine="38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63085" w:rsidRPr="003553AF">
        <w:rPr>
          <w:rFonts w:ascii="Times New Roman" w:eastAsia="Times New Roman" w:hAnsi="Times New Roman" w:cs="Times New Roman"/>
          <w:color w:val="000000" w:themeColor="text1"/>
        </w:rPr>
        <w:t>00229-1</w:t>
      </w:r>
    </w:p>
    <w:p w14:paraId="47FCBB51" w14:textId="77777777" w:rsidR="009A6083" w:rsidRPr="003553AF" w:rsidRDefault="003229CC" w:rsidP="009A6083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</w:t>
      </w:r>
      <w:r w:rsidR="00FF782B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proofErr w:type="spellStart"/>
      <w:r w:rsidR="009A6083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Alptekin</w:t>
      </w:r>
      <w:proofErr w:type="spellEnd"/>
      <w:r w:rsidR="009A6083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C., &amp; </w:t>
      </w:r>
      <w:proofErr w:type="spellStart"/>
      <w:r w:rsidR="009A6083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Erçetin</w:t>
      </w:r>
      <w:proofErr w:type="spellEnd"/>
      <w:r w:rsidR="009A6083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G. (2011). Effects of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9A6083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orking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9A6083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emory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9A6083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apacity and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9A6083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ontent </w:t>
      </w:r>
    </w:p>
    <w:p w14:paraId="45AAFE66" w14:textId="77777777" w:rsidR="009A6083" w:rsidRPr="003553AF" w:rsidRDefault="009A6083" w:rsidP="009A6083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amiliarity on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iteral and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nferential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omprehension in L2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eading.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TESOL  </w:t>
      </w:r>
    </w:p>
    <w:p w14:paraId="4BEE5F14" w14:textId="77777777" w:rsidR="009A6083" w:rsidRPr="003553AF" w:rsidRDefault="009A6083" w:rsidP="009A6083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Quarterly</w:t>
      </w: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45</w:t>
      </w: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(2), 235–266. </w:t>
      </w:r>
      <w:hyperlink r:id="rId8" w:history="1">
        <w:r w:rsidRPr="003553A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https://doi.org/10.5054/tq.2011.247705</w:t>
        </w:r>
      </w:hyperlink>
    </w:p>
    <w:p w14:paraId="12C25BCF" w14:textId="77777777" w:rsidR="00576FCC" w:rsidRPr="003553AF" w:rsidRDefault="009A6083" w:rsidP="003229CC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Alptekin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, C.,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Erçetin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, G., &amp;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Özemir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, O. (2014). Effects of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ariations in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r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eading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s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pan</w:t>
      </w:r>
    </w:p>
    <w:p w14:paraId="4548C9FF" w14:textId="77777777" w:rsidR="00FF782B" w:rsidRPr="003553AF" w:rsidRDefault="00576FCC" w:rsidP="003229CC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  </w:t>
      </w:r>
      <w:r w:rsidR="00FF782B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t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ask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d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esign on the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r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elationship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b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etween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w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orking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m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emory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c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apacity and </w:t>
      </w:r>
      <w:r w:rsidR="00FF782B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</w:p>
    <w:p w14:paraId="147A2583" w14:textId="77777777" w:rsidR="00576FCC" w:rsidRPr="003553AF" w:rsidRDefault="00FF782B" w:rsidP="00FF782B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   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s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econd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l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anguage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r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eading.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The Modern Language Journal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,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98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(2), 536–552. </w:t>
      </w:r>
      <w:r w:rsidR="00576FCC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</w:t>
      </w:r>
    </w:p>
    <w:p w14:paraId="2CFDDF51" w14:textId="77777777" w:rsidR="003229CC" w:rsidRPr="003553AF" w:rsidRDefault="00576FCC" w:rsidP="003229CC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  </w:t>
      </w:r>
      <w:r w:rsidR="00FF782B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hyperlink r:id="rId9" w:history="1">
        <w:r w:rsidR="00FF782B" w:rsidRPr="003553AF">
          <w:rPr>
            <w:rStyle w:val="Hyperlink"/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</w:rPr>
          <w:t>https://doi.org/10.1111/modl.12089</w:t>
        </w:r>
      </w:hyperlink>
    </w:p>
    <w:p w14:paraId="226D0044" w14:textId="77777777" w:rsidR="0077129A" w:rsidRPr="003553AF" w:rsidRDefault="003229CC" w:rsidP="003229CC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</w:t>
      </w:r>
      <w:r w:rsidR="00FF782B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="000643F6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E03166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Alshehri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, M. G., &amp; Zhang, D. (202</w:t>
      </w:r>
      <w:r w:rsidR="00323E11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). The lexical basis of second language reading </w:t>
      </w:r>
      <w:r w:rsidR="0077129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</w:p>
    <w:p w14:paraId="4AB00260" w14:textId="77777777" w:rsidR="00FF782B" w:rsidRPr="003553AF" w:rsidRDefault="0077129A" w:rsidP="003229CC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  </w:t>
      </w:r>
      <w:r w:rsidR="00FF782B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comprehension: </w:t>
      </w:r>
      <w:r w:rsidR="008E5FA1" w:rsidRPr="003553AF">
        <w:rPr>
          <w:rFonts w:ascii="Times New Roman" w:eastAsia="Times New Roman" w:hAnsi="Times New Roman" w:cs="Times New Roman"/>
          <w:color w:val="000000" w:themeColor="text1"/>
        </w:rPr>
        <w:t>F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rom (Sub)Lexical knowledge to processing efficiency. </w:t>
      </w:r>
      <w:r w:rsidR="00FF782B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</w:p>
    <w:p w14:paraId="5D57F643" w14:textId="77777777" w:rsidR="003229CC" w:rsidRPr="003553AF" w:rsidRDefault="00FF782B" w:rsidP="00FF782B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  </w:t>
      </w:r>
      <w:r w:rsidR="000643F6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Language Learning, 72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(2), 325–364. </w:t>
      </w:r>
      <w:hyperlink r:id="rId10" w:history="1">
        <w:r w:rsidR="003229CC" w:rsidRPr="003553AF">
          <w:rPr>
            <w:rStyle w:val="Hyperlink"/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</w:rPr>
          <w:t>https://doi.org/10.1111/lang.12478</w:t>
        </w:r>
      </w:hyperlink>
    </w:p>
    <w:p w14:paraId="128F5CEE" w14:textId="77777777" w:rsidR="00BF3ECD" w:rsidRPr="003553AF" w:rsidRDefault="003229CC" w:rsidP="00BF3ECD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F3ECD" w:rsidRPr="003553AF">
        <w:rPr>
          <w:rFonts w:ascii="Times New Roman" w:eastAsia="Times New Roman" w:hAnsi="Times New Roman" w:cs="Times New Roman"/>
          <w:color w:val="000000" w:themeColor="text1"/>
        </w:rPr>
        <w:t>Anani</w:t>
      </w:r>
      <w:proofErr w:type="spellEnd"/>
      <w:r w:rsidR="00BF3ECD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F3ECD" w:rsidRPr="003553AF">
        <w:rPr>
          <w:rFonts w:ascii="Times New Roman" w:eastAsia="Times New Roman" w:hAnsi="Times New Roman" w:cs="Times New Roman"/>
          <w:color w:val="000000" w:themeColor="text1"/>
        </w:rPr>
        <w:t>Sarab</w:t>
      </w:r>
      <w:proofErr w:type="spellEnd"/>
      <w:r w:rsidR="00BF3ECD" w:rsidRPr="003553AF">
        <w:rPr>
          <w:rFonts w:ascii="Times New Roman" w:eastAsia="Times New Roman" w:hAnsi="Times New Roman" w:cs="Times New Roman"/>
          <w:color w:val="000000" w:themeColor="text1"/>
        </w:rPr>
        <w:t>, M. R., &amp; Rad, H. M. (2022). The effect of reading strategies and L1</w:t>
      </w:r>
    </w:p>
    <w:p w14:paraId="20ECE237" w14:textId="77777777" w:rsidR="00BF3ECD" w:rsidRPr="003553AF" w:rsidRDefault="00BF3ECD" w:rsidP="00BF3ECD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reading attitudes on L2 reading comprehension: Investigating the intermediary </w:t>
      </w:r>
    </w:p>
    <w:p w14:paraId="3AAF23F5" w14:textId="77777777" w:rsidR="00BF3ECD" w:rsidRPr="003553AF" w:rsidRDefault="00BF3ECD" w:rsidP="00BF3ECD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role of L2 reading attitudes. 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The Journal of Asia TEFL, 19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(4), 1267–1282.</w:t>
      </w:r>
    </w:p>
    <w:p w14:paraId="6C034EE2" w14:textId="77777777" w:rsidR="00BF3ECD" w:rsidRPr="003553AF" w:rsidRDefault="00BF3ECD" w:rsidP="00BF3ECD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https://doi.org/10.18823/asiatefl.2022.19.4.8.1267</w:t>
      </w:r>
    </w:p>
    <w:p w14:paraId="55F62EFC" w14:textId="77777777" w:rsidR="00576FCC" w:rsidRPr="003553AF" w:rsidRDefault="00BF3ECD" w:rsidP="003229CC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Arabmofrad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, A., Badi, M., &amp;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Pitehnoee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, M. R. (2020). The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r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elationship among </w:t>
      </w:r>
      <w:r w:rsidR="00576FCC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</w:t>
      </w:r>
    </w:p>
    <w:p w14:paraId="60754F30" w14:textId="77777777" w:rsidR="0077129A" w:rsidRPr="003553AF" w:rsidRDefault="00576FCC" w:rsidP="00BF3ECD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</w:t>
      </w:r>
      <w:r w:rsidR="0077129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</w:t>
      </w:r>
      <w:r w:rsidR="000643F6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E66C45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e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lementary English as a </w:t>
      </w:r>
      <w:r w:rsidR="0077129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f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oreign </w:t>
      </w:r>
      <w:r w:rsidR="0077129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l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anguage </w:t>
      </w:r>
      <w:r w:rsidR="0077129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l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earners’ </w:t>
      </w:r>
      <w:r w:rsidR="0077129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h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emispheric </w:t>
      </w:r>
      <w:r w:rsidR="0077129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d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ominance, </w:t>
      </w:r>
      <w:r w:rsidR="0077129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</w:p>
    <w:p w14:paraId="0F6BD5E2" w14:textId="77777777" w:rsidR="00E66C45" w:rsidRPr="003553AF" w:rsidRDefault="0077129A" w:rsidP="003229CC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lastRenderedPageBreak/>
        <w:t xml:space="preserve">          </w:t>
      </w:r>
      <w:r w:rsidR="000643F6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E66C45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m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etacognitive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r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eading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s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trategies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p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references, and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r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eading </w:t>
      </w:r>
      <w:r w:rsidR="00E66C45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</w:p>
    <w:p w14:paraId="36F8F2BA" w14:textId="77777777" w:rsidR="000643F6" w:rsidRPr="003553AF" w:rsidRDefault="00E66C45" w:rsidP="00E66C45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    </w:t>
      </w:r>
      <w:r w:rsidR="0077129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c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omprehension.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Reading &amp; Writing Quarterly, 37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(5), 413</w:t>
      </w:r>
      <w:r w:rsidR="0083108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-424. </w:t>
      </w:r>
      <w:r w:rsidR="0077129A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="000643F6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</w:p>
    <w:p w14:paraId="0784A92F" w14:textId="77777777" w:rsidR="000643F6" w:rsidRPr="003553AF" w:rsidRDefault="000643F6" w:rsidP="009A6083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  </w:t>
      </w:r>
      <w:r w:rsidR="00E66C45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hyperlink r:id="rId11" w:history="1">
        <w:r w:rsidR="00E66C45" w:rsidRPr="003553AF">
          <w:rPr>
            <w:rStyle w:val="Hyperlink"/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</w:rPr>
          <w:t>https://doi.org/10.1080/10573569.2020.1846005</w:t>
        </w:r>
      </w:hyperlink>
    </w:p>
    <w:p w14:paraId="075B1ADD" w14:textId="77777777" w:rsidR="000E6E4F" w:rsidRPr="003553AF" w:rsidRDefault="000643F6" w:rsidP="000E6E4F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BF3ECD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E4F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Babapour</w:t>
      </w:r>
      <w:proofErr w:type="spellEnd"/>
      <w:r w:rsidR="000E6E4F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, M., </w:t>
      </w:r>
      <w:proofErr w:type="spellStart"/>
      <w:r w:rsidR="000E6E4F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Ahangari</w:t>
      </w:r>
      <w:proofErr w:type="spellEnd"/>
      <w:r w:rsidR="000E6E4F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, S., &amp; </w:t>
      </w:r>
      <w:proofErr w:type="spellStart"/>
      <w:r w:rsidR="000E6E4F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Ahour</w:t>
      </w:r>
      <w:proofErr w:type="spellEnd"/>
      <w:r w:rsidR="000E6E4F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, T. (2018). The effect of shadow reading and   </w:t>
      </w:r>
    </w:p>
    <w:p w14:paraId="4D2238E5" w14:textId="77777777" w:rsidR="000E6E4F" w:rsidRPr="003553AF" w:rsidRDefault="000E6E4F" w:rsidP="000E6E4F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    collaborative strategic reading on EFL learners’ reading comprehension across </w:t>
      </w:r>
    </w:p>
    <w:p w14:paraId="34ED9444" w14:textId="77777777" w:rsidR="000E6E4F" w:rsidRPr="003553AF" w:rsidRDefault="000E6E4F" w:rsidP="000E6E4F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    two proficiency levels.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Innovation in Language Learning and Teaching, 13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(4),  </w:t>
      </w:r>
    </w:p>
    <w:p w14:paraId="195DBDD6" w14:textId="77777777" w:rsidR="000E6E4F" w:rsidRPr="003553AF" w:rsidRDefault="000E6E4F" w:rsidP="000E6E4F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    318–330. </w:t>
      </w:r>
      <w:hyperlink r:id="rId12" w:history="1">
        <w:r w:rsidRPr="003553AF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https://doi.org/10.1080/17501229.2018.1465059</w:t>
        </w:r>
      </w:hyperlink>
    </w:p>
    <w:p w14:paraId="3C487902" w14:textId="77777777" w:rsidR="00E66C45" w:rsidRPr="003553AF" w:rsidRDefault="000E6E4F" w:rsidP="000643F6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Bae, H. S., &amp; Joshi, R. M. (201</w:t>
      </w:r>
      <w:r w:rsidR="00E66C45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A multiple-group comparison on the role of </w:t>
      </w:r>
      <w:r w:rsidR="00E66C45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571965" w14:textId="77777777" w:rsidR="00E66C45" w:rsidRPr="003553AF" w:rsidRDefault="00E66C45" w:rsidP="000643F6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morphological awareness in reading: within- and cross-linguistic evidence from </w:t>
      </w: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F75FF18" w14:textId="77777777" w:rsidR="00E66C45" w:rsidRPr="003553AF" w:rsidRDefault="00E66C45" w:rsidP="000643F6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Korean ESL and EFL learners.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Reading and Writing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31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(8), 1821–1841. </w:t>
      </w: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CC83FE4" w14:textId="77777777" w:rsidR="000643F6" w:rsidRPr="003553AF" w:rsidRDefault="00E66C45" w:rsidP="000643F6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hyperlink r:id="rId13" w:history="1">
        <w:r w:rsidR="00AA2412" w:rsidRPr="003553A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https://doi.org/10.1007/s11145-017-9795-4</w:t>
        </w:r>
      </w:hyperlink>
    </w:p>
    <w:p w14:paraId="5947F78D" w14:textId="77777777" w:rsidR="009A6083" w:rsidRPr="003553AF" w:rsidRDefault="009A6083" w:rsidP="009A608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Bailer, C. (2011). 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Working memory capacity and attention to form and meaning in</w:t>
      </w:r>
    </w:p>
    <w:p w14:paraId="38F0C174" w14:textId="77777777" w:rsidR="009A6083" w:rsidRPr="003553AF" w:rsidRDefault="009A6083" w:rsidP="009A608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EFL reading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E52DA" w:rsidRPr="003553AF">
        <w:rPr>
          <w:rFonts w:ascii="Times New Roman" w:eastAsia="Times New Roman" w:hAnsi="Times New Roman" w:cs="Times New Roman"/>
          <w:color w:val="000000" w:themeColor="text1"/>
        </w:rPr>
        <w:t>[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Unpublished doctoral dissertation</w:t>
      </w:r>
      <w:r w:rsidR="00EE52DA" w:rsidRPr="003553AF">
        <w:rPr>
          <w:rFonts w:ascii="Times New Roman" w:eastAsia="Times New Roman" w:hAnsi="Times New Roman" w:cs="Times New Roman"/>
          <w:color w:val="000000" w:themeColor="text1"/>
        </w:rPr>
        <w:t>].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Federal University of Santa</w:t>
      </w:r>
    </w:p>
    <w:p w14:paraId="073A41D5" w14:textId="77777777" w:rsidR="009A6083" w:rsidRPr="003553AF" w:rsidRDefault="009A6083" w:rsidP="009A608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Catarina,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Floriano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polis, Brazil.</w:t>
      </w:r>
    </w:p>
    <w:p w14:paraId="60FC2ED1" w14:textId="77777777" w:rsidR="00AA2412" w:rsidRPr="003553AF" w:rsidRDefault="009A6083" w:rsidP="000643F6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Bax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 (2013). The cognitive processing of candidates during reading tests: Evidence </w:t>
      </w:r>
      <w:r w:rsidR="00AA2412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59CE8BC" w14:textId="77777777" w:rsidR="00AA2412" w:rsidRPr="003553AF" w:rsidRDefault="00AA2412" w:rsidP="000643F6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 eye-tracking.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Language Testing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30</w:t>
      </w:r>
      <w:r w:rsidR="00564D70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(4), 441–465. </w:t>
      </w: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F9941D9" w14:textId="77777777" w:rsidR="00564D70" w:rsidRPr="003553AF" w:rsidRDefault="00AA2412" w:rsidP="000E6E4F">
      <w:pPr>
        <w:widowControl/>
        <w:spacing w:line="360" w:lineRule="auto"/>
        <w:ind w:hanging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9A6083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="009A6083" w:rsidRPr="003553A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https://doi.org/10.1177/0265532212473244</w:t>
        </w:r>
      </w:hyperlink>
    </w:p>
    <w:p w14:paraId="257FFB99" w14:textId="77777777" w:rsidR="009A6083" w:rsidRPr="003553AF" w:rsidRDefault="00564D70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Brunfaut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T.,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Kormos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J., Michel, M., &amp;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Ratajczak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>, M. (2021). Testing young foreign</w:t>
      </w:r>
    </w:p>
    <w:p w14:paraId="39E3E749" w14:textId="77777777" w:rsidR="009A6083" w:rsidRPr="003553AF" w:rsidRDefault="009A608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language learners’ reading comprehension: Exploring the effects of working</w:t>
      </w:r>
    </w:p>
    <w:p w14:paraId="772CB907" w14:textId="77777777" w:rsidR="009A6083" w:rsidRPr="003553AF" w:rsidRDefault="009A608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memory, grade level, and reading task.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Testing, 38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(3), 356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-377.</w:t>
      </w:r>
    </w:p>
    <w:p w14:paraId="09C335C3" w14:textId="77777777" w:rsidR="00564D70" w:rsidRPr="003553AF" w:rsidRDefault="009A608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https://doi.org/10.1177/0265532221991480</w:t>
      </w:r>
    </w:p>
    <w:p w14:paraId="20F222D4" w14:textId="77777777" w:rsidR="009A6083" w:rsidRPr="003553AF" w:rsidRDefault="00564D70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Cai, Y., &amp;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Kunnan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A. J. (2018). Examining the inseparability of content knowledge </w:t>
      </w:r>
    </w:p>
    <w:p w14:paraId="042EE035" w14:textId="77777777" w:rsidR="009A6083" w:rsidRPr="003553AF" w:rsidRDefault="009A608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from LSP reading ability: an approach combining bifactor-multidimensional item </w:t>
      </w:r>
    </w:p>
    <w:p w14:paraId="155C05C8" w14:textId="77777777" w:rsidR="009A6083" w:rsidRPr="003553AF" w:rsidRDefault="009A608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response theory and structural equation modeling.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Language Assessment </w:t>
      </w:r>
    </w:p>
    <w:p w14:paraId="065689CC" w14:textId="77777777" w:rsidR="00564D70" w:rsidRPr="003553AF" w:rsidRDefault="009A608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Quarterly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15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(2), 109–129. https://doi.org/10.1080/15434303.2018.1451532</w:t>
      </w:r>
    </w:p>
    <w:p w14:paraId="40F11D2B" w14:textId="77777777" w:rsidR="009A6083" w:rsidRPr="003553AF" w:rsidRDefault="00564D70" w:rsidP="000643F6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="000643F6" w:rsidRPr="003553AF">
        <w:rPr>
          <w:rFonts w:ascii="Times New Roman" w:eastAsia="Times New Roman" w:hAnsi="Times New Roman" w:cs="Times New Roman"/>
          <w:color w:val="000000" w:themeColor="text1"/>
        </w:rPr>
        <w:t xml:space="preserve">Cai, Y., &amp; </w:t>
      </w:r>
      <w:proofErr w:type="spellStart"/>
      <w:r w:rsidR="000643F6" w:rsidRPr="003553AF">
        <w:rPr>
          <w:rFonts w:ascii="Times New Roman" w:eastAsia="Times New Roman" w:hAnsi="Times New Roman" w:cs="Times New Roman"/>
          <w:color w:val="000000" w:themeColor="text1"/>
        </w:rPr>
        <w:t>Kunnan</w:t>
      </w:r>
      <w:proofErr w:type="spellEnd"/>
      <w:r w:rsidR="000643F6" w:rsidRPr="003553AF">
        <w:rPr>
          <w:rFonts w:ascii="Times New Roman" w:eastAsia="Times New Roman" w:hAnsi="Times New Roman" w:cs="Times New Roman"/>
          <w:color w:val="000000" w:themeColor="text1"/>
        </w:rPr>
        <w:t xml:space="preserve">, A. J. (2020). Mapping the fluctuating effect of strategy use </w:t>
      </w:r>
    </w:p>
    <w:p w14:paraId="7CF8CE16" w14:textId="77777777" w:rsidR="009A6083" w:rsidRPr="003553AF" w:rsidRDefault="009A6083" w:rsidP="000643F6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643F6" w:rsidRPr="003553AF">
        <w:rPr>
          <w:rFonts w:ascii="Times New Roman" w:eastAsia="Times New Roman" w:hAnsi="Times New Roman" w:cs="Times New Roman"/>
          <w:color w:val="000000" w:themeColor="text1"/>
        </w:rPr>
        <w:t xml:space="preserve">ability on English reading performance for nursing students: A multi-layered </w:t>
      </w:r>
    </w:p>
    <w:p w14:paraId="70072F87" w14:textId="77777777" w:rsidR="000643F6" w:rsidRPr="003553AF" w:rsidRDefault="009A6083" w:rsidP="000643F6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643F6" w:rsidRPr="003553AF">
        <w:rPr>
          <w:rFonts w:ascii="Times New Roman" w:eastAsia="Times New Roman" w:hAnsi="Times New Roman" w:cs="Times New Roman"/>
          <w:color w:val="000000" w:themeColor="text1"/>
        </w:rPr>
        <w:t>moderation analysis approach. </w:t>
      </w:r>
      <w:r w:rsidR="000643F6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Testing, 37</w:t>
      </w:r>
      <w:r w:rsidR="000643F6" w:rsidRPr="003553AF">
        <w:rPr>
          <w:rFonts w:ascii="Times New Roman" w:eastAsia="Times New Roman" w:hAnsi="Times New Roman" w:cs="Times New Roman"/>
          <w:color w:val="000000" w:themeColor="text1"/>
        </w:rPr>
        <w:t>(2), 280-304.</w:t>
      </w:r>
    </w:p>
    <w:p w14:paraId="5EB752E4" w14:textId="77777777" w:rsidR="000643F6" w:rsidRPr="003553AF" w:rsidRDefault="000643F6" w:rsidP="009A608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9A6083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5" w:history="1">
        <w:r w:rsidR="009A6083" w:rsidRPr="003553AF">
          <w:rPr>
            <w:rStyle w:val="Hyperlink"/>
            <w:rFonts w:ascii="Times New Roman" w:hAnsi="Times New Roman" w:cs="Times New Roman"/>
            <w:color w:val="000000" w:themeColor="text1"/>
          </w:rPr>
          <w:t>https://doi.org/10.1177/0265532219893384</w:t>
        </w:r>
      </w:hyperlink>
    </w:p>
    <w:p w14:paraId="39F3D09E" w14:textId="77777777" w:rsidR="009A6083" w:rsidRPr="003553AF" w:rsidRDefault="009A6083" w:rsidP="009A608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Carcamo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>, B. (2023). The roles of vocabulary knowledge and metacognitive</w:t>
      </w:r>
    </w:p>
    <w:p w14:paraId="5997046E" w14:textId="77777777" w:rsidR="009A6083" w:rsidRPr="003553AF" w:rsidRDefault="009A6083" w:rsidP="009A608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    awareness as mediators between prior knowledge and L2 academic reading. </w:t>
      </w:r>
    </w:p>
    <w:p w14:paraId="1191D14C" w14:textId="77777777" w:rsidR="009A6083" w:rsidRPr="003553AF" w:rsidRDefault="009A6083" w:rsidP="009A608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International Journal of Applied Linguistics, 33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(2), 292–326.</w:t>
      </w:r>
    </w:p>
    <w:p w14:paraId="22170237" w14:textId="77777777" w:rsidR="009A6083" w:rsidRPr="003553AF" w:rsidRDefault="009A6083" w:rsidP="009A608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</w:t>
      </w:r>
      <w:hyperlink r:id="rId16" w:history="1">
        <w:r w:rsidRPr="003553AF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https://doi.org/10.1111/ijal.12466</w:t>
        </w:r>
      </w:hyperlink>
    </w:p>
    <w:p w14:paraId="67BCB4E5" w14:textId="77777777" w:rsidR="009A6083" w:rsidRPr="003553AF" w:rsidRDefault="009A6083" w:rsidP="009A608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3553AF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="000A1ED7" w:rsidRPr="003553AF">
        <w:rPr>
          <w:rFonts w:ascii="Times New Roman" w:hAnsi="Times New Roman" w:cs="Times New Roman"/>
          <w:color w:val="000000" w:themeColor="text1"/>
        </w:rPr>
        <w:t>Cecen</w:t>
      </w:r>
      <w:proofErr w:type="spellEnd"/>
      <w:r w:rsidR="000A1ED7" w:rsidRPr="003553AF">
        <w:rPr>
          <w:rFonts w:ascii="Times New Roman" w:hAnsi="Times New Roman" w:cs="Times New Roman"/>
          <w:color w:val="000000" w:themeColor="text1"/>
        </w:rPr>
        <w:t xml:space="preserve">, S., &amp; </w:t>
      </w:r>
      <w:proofErr w:type="spellStart"/>
      <w:r w:rsidR="000A1ED7" w:rsidRPr="003553AF">
        <w:rPr>
          <w:rFonts w:ascii="Times New Roman" w:hAnsi="Times New Roman" w:cs="Times New Roman"/>
          <w:color w:val="000000" w:themeColor="text1"/>
        </w:rPr>
        <w:t>Ercetin</w:t>
      </w:r>
      <w:proofErr w:type="spellEnd"/>
      <w:r w:rsidR="000A1ED7" w:rsidRPr="003553AF">
        <w:rPr>
          <w:rFonts w:ascii="Times New Roman" w:hAnsi="Times New Roman" w:cs="Times New Roman"/>
          <w:color w:val="000000" w:themeColor="text1"/>
        </w:rPr>
        <w:t xml:space="preserve">, G. (2016). Interrelationships among L2 linguistic knowledge, </w:t>
      </w:r>
    </w:p>
    <w:p w14:paraId="4D74A8E1" w14:textId="77777777" w:rsidR="009A6083" w:rsidRPr="003553AF" w:rsidRDefault="009A6083" w:rsidP="009A608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</w:rPr>
      </w:pPr>
      <w:r w:rsidRPr="003553AF">
        <w:rPr>
          <w:rFonts w:ascii="Times New Roman" w:hAnsi="Times New Roman" w:cs="Times New Roman"/>
          <w:color w:val="000000" w:themeColor="text1"/>
        </w:rPr>
        <w:t xml:space="preserve">     </w:t>
      </w:r>
      <w:r w:rsidR="000A1ED7" w:rsidRPr="003553AF">
        <w:rPr>
          <w:rFonts w:ascii="Times New Roman" w:hAnsi="Times New Roman" w:cs="Times New Roman"/>
          <w:color w:val="000000" w:themeColor="text1"/>
        </w:rPr>
        <w:t xml:space="preserve">working memory functions, and L2 reading. In G. </w:t>
      </w:r>
      <w:proofErr w:type="spellStart"/>
      <w:r w:rsidR="000A1ED7" w:rsidRPr="003553AF">
        <w:rPr>
          <w:rFonts w:ascii="Times New Roman" w:hAnsi="Times New Roman" w:cs="Times New Roman"/>
          <w:color w:val="000000" w:themeColor="text1"/>
        </w:rPr>
        <w:t>Granena</w:t>
      </w:r>
      <w:proofErr w:type="spellEnd"/>
      <w:r w:rsidR="000A1ED7" w:rsidRPr="003553AF">
        <w:rPr>
          <w:rFonts w:ascii="Times New Roman" w:hAnsi="Times New Roman" w:cs="Times New Roman"/>
          <w:color w:val="000000" w:themeColor="text1"/>
        </w:rPr>
        <w:t xml:space="preserve">, D. O. Jackson, &amp; </w:t>
      </w:r>
    </w:p>
    <w:p w14:paraId="0F7FAAF7" w14:textId="77777777" w:rsidR="009A6083" w:rsidRPr="003553AF" w:rsidRDefault="009A6083" w:rsidP="009A608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3553AF">
        <w:rPr>
          <w:rFonts w:ascii="Times New Roman" w:hAnsi="Times New Roman" w:cs="Times New Roman"/>
          <w:color w:val="000000" w:themeColor="text1"/>
        </w:rPr>
        <w:t xml:space="preserve">     </w:t>
      </w:r>
      <w:r w:rsidR="000A1ED7" w:rsidRPr="003553AF">
        <w:rPr>
          <w:rFonts w:ascii="Times New Roman" w:hAnsi="Times New Roman" w:cs="Times New Roman"/>
          <w:color w:val="000000" w:themeColor="text1"/>
        </w:rPr>
        <w:t xml:space="preserve">Y. Yilmaz (Eds.), </w:t>
      </w:r>
      <w:r w:rsidR="000A1ED7" w:rsidRPr="003553AF">
        <w:rPr>
          <w:rFonts w:ascii="Times New Roman" w:hAnsi="Times New Roman" w:cs="Times New Roman"/>
          <w:i/>
          <w:iCs/>
          <w:color w:val="000000" w:themeColor="text1"/>
        </w:rPr>
        <w:t xml:space="preserve">Cognitive individual differences in second language </w:t>
      </w:r>
      <w:r w:rsidRPr="003553A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2FCE766F" w14:textId="77777777" w:rsidR="003553AF" w:rsidRPr="003553AF" w:rsidRDefault="009A6083" w:rsidP="009A608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</w:rPr>
      </w:pPr>
      <w:r w:rsidRPr="003553AF">
        <w:rPr>
          <w:rFonts w:ascii="Times New Roman" w:hAnsi="Times New Roman" w:cs="Times New Roman"/>
          <w:i/>
          <w:iCs/>
          <w:color w:val="000000" w:themeColor="text1"/>
        </w:rPr>
        <w:t xml:space="preserve">     </w:t>
      </w:r>
      <w:r w:rsidR="000A1ED7" w:rsidRPr="003553AF">
        <w:rPr>
          <w:rFonts w:ascii="Times New Roman" w:hAnsi="Times New Roman" w:cs="Times New Roman"/>
          <w:i/>
          <w:iCs/>
          <w:color w:val="000000" w:themeColor="text1"/>
        </w:rPr>
        <w:t>processing and acquisition</w:t>
      </w:r>
      <w:r w:rsidR="000A1ED7" w:rsidRPr="003553AF">
        <w:rPr>
          <w:rFonts w:ascii="Times New Roman" w:hAnsi="Times New Roman" w:cs="Times New Roman"/>
          <w:color w:val="000000" w:themeColor="text1"/>
        </w:rPr>
        <w:t xml:space="preserve"> (pp. 223–247). John Benjamins.</w:t>
      </w:r>
    </w:p>
    <w:p w14:paraId="1EA25CB7" w14:textId="77777777" w:rsidR="00564D70" w:rsidRPr="003553AF" w:rsidRDefault="003553AF" w:rsidP="009A608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</w:rPr>
      </w:pPr>
      <w:r w:rsidRPr="003553AF">
        <w:rPr>
          <w:rFonts w:ascii="Times New Roman" w:hAnsi="Times New Roman" w:cs="Times New Roman"/>
          <w:color w:val="000000" w:themeColor="text1"/>
        </w:rPr>
        <w:t xml:space="preserve">     </w:t>
      </w:r>
      <w:proofErr w:type="gramStart"/>
      <w:r w:rsidR="000A1ED7" w:rsidRPr="003553AF">
        <w:rPr>
          <w:rFonts w:ascii="Times New Roman" w:hAnsi="Times New Roman" w:cs="Times New Roman"/>
          <w:color w:val="000000" w:themeColor="text1"/>
        </w:rPr>
        <w:t>doi:10.1075/bpa.3.11cec</w:t>
      </w:r>
      <w:proofErr w:type="gramEnd"/>
    </w:p>
    <w:p w14:paraId="55CB8A88" w14:textId="77777777" w:rsidR="00564D70" w:rsidRPr="003553AF" w:rsidRDefault="00F07FD0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Chang, Y. (20</w:t>
      </w:r>
      <w:r w:rsidR="00922F7C" w:rsidRPr="003553AF">
        <w:rPr>
          <w:rFonts w:ascii="Times New Roman" w:eastAsia="Times New Roman" w:hAnsi="Times New Roman" w:cs="Times New Roman"/>
          <w:color w:val="000000" w:themeColor="text1"/>
        </w:rPr>
        <w:t>20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). The effect of ambiguity tolerance on learning English with computer-mediated dictionaries.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Computer Assisted Language Learning, 33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(8), 960–981. https://doi.org/10.1080/09588221.2019.1604550</w:t>
      </w:r>
    </w:p>
    <w:p w14:paraId="7C8E6A21" w14:textId="77777777" w:rsidR="00564D70" w:rsidRPr="003553AF" w:rsidRDefault="00F07FD0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Cheng, J., &amp; Matthews, J. (201</w:t>
      </w:r>
      <w:r w:rsidR="00C31672" w:rsidRPr="003553AF">
        <w:rPr>
          <w:rFonts w:ascii="Times New Roman" w:eastAsia="Times New Roman" w:hAnsi="Times New Roman" w:cs="Times New Roman"/>
          <w:color w:val="000000" w:themeColor="text1"/>
        </w:rPr>
        <w:t>8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). The relationship between three measures of L2 vocabulary knowledge and L2 listening and reading.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Testing, 35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(1), 3–25. https://doi.org/10.1177/0265532216676851</w:t>
      </w:r>
    </w:p>
    <w:p w14:paraId="7E8A7550" w14:textId="77777777" w:rsidR="00C31672" w:rsidRPr="003553AF" w:rsidRDefault="00FC1E77" w:rsidP="00C31672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C31672" w:rsidRPr="003553AF">
        <w:rPr>
          <w:rFonts w:ascii="Times New Roman" w:eastAsia="Times New Roman" w:hAnsi="Times New Roman" w:cs="Times New Roman"/>
          <w:color w:val="000000" w:themeColor="text1"/>
        </w:rPr>
        <w:t>Cheung, H., Chan, M., &amp; Chong, K. (2007). Use of Orthographic Knowledge in Reading by Chinese-English Bi-</w:t>
      </w:r>
      <w:proofErr w:type="spellStart"/>
      <w:r w:rsidR="00C31672" w:rsidRPr="003553AF">
        <w:rPr>
          <w:rFonts w:ascii="Times New Roman" w:eastAsia="Times New Roman" w:hAnsi="Times New Roman" w:cs="Times New Roman"/>
          <w:color w:val="000000" w:themeColor="text1"/>
        </w:rPr>
        <w:t>scriptal</w:t>
      </w:r>
      <w:proofErr w:type="spellEnd"/>
      <w:r w:rsidR="00C31672" w:rsidRPr="003553AF">
        <w:rPr>
          <w:rFonts w:ascii="Times New Roman" w:eastAsia="Times New Roman" w:hAnsi="Times New Roman" w:cs="Times New Roman"/>
          <w:color w:val="000000" w:themeColor="text1"/>
        </w:rPr>
        <w:t xml:space="preserve"> Children. </w:t>
      </w:r>
      <w:r w:rsidR="00C31672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Learning</w:t>
      </w:r>
      <w:r w:rsidR="00C31672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C31672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57</w:t>
      </w:r>
      <w:r w:rsidR="00C31672" w:rsidRPr="003553AF">
        <w:rPr>
          <w:rFonts w:ascii="Times New Roman" w:eastAsia="Times New Roman" w:hAnsi="Times New Roman" w:cs="Times New Roman"/>
          <w:color w:val="000000" w:themeColor="text1"/>
        </w:rPr>
        <w:t>(3), 469–505. https://doi.org/10.1111/j.1467-9922.2007.00423.x</w:t>
      </w:r>
    </w:p>
    <w:p w14:paraId="20C36BAF" w14:textId="77777777" w:rsidR="00564D70" w:rsidRPr="003553AF" w:rsidRDefault="00C31672" w:rsidP="00C31672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="004823CD" w:rsidRPr="003553AF">
        <w:rPr>
          <w:rFonts w:ascii="Times New Roman" w:hAnsi="Times New Roman" w:cs="Times New Roman"/>
          <w:color w:val="000000" w:themeColor="text1"/>
        </w:rPr>
        <w:t xml:space="preserve"> 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Choi, I.-C., Kim, K. S., &amp; Boo, J. (2003). Comparability of a paper-based language test and a computer-based language test.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20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(3), 295–320. https://doi.org/10.1191/0265532203lt258oa</w:t>
      </w:r>
    </w:p>
    <w:p w14:paraId="0406E887" w14:textId="77777777" w:rsidR="004823CD" w:rsidRPr="003553AF" w:rsidRDefault="00C31672" w:rsidP="00C31672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="004823CD" w:rsidRPr="003553AF">
        <w:rPr>
          <w:rFonts w:ascii="Times New Roman" w:hAnsi="Times New Roman" w:cs="Times New Roman"/>
          <w:color w:val="000000" w:themeColor="text1"/>
        </w:rPr>
        <w:t xml:space="preserve"> 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Choi, I., &amp;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Papageorgiou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S. (2020). Evaluating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subscore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uses across multiple levels: A case of reading and listening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subscores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for young EFL </w:t>
      </w:r>
      <w:r w:rsidR="004823CD" w:rsidRPr="003553AF">
        <w:rPr>
          <w:rFonts w:ascii="Times New Roman" w:eastAsia="Times New Roman" w:hAnsi="Times New Roman" w:cs="Times New Roman"/>
          <w:color w:val="000000" w:themeColor="text1"/>
        </w:rPr>
        <w:t>learners.</w:t>
      </w:r>
    </w:p>
    <w:p w14:paraId="18132F41" w14:textId="77777777" w:rsidR="00C31672" w:rsidRPr="003553AF" w:rsidRDefault="004823CD" w:rsidP="004823CD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="00C31672" w:rsidRPr="003553AF">
        <w:rPr>
          <w:rFonts w:ascii="Times New Roman" w:eastAsia="Times New Roman" w:hAnsi="Times New Roman" w:cs="Times New Roman"/>
          <w:color w:val="000000" w:themeColor="text1"/>
        </w:rPr>
        <w:t> </w:t>
      </w:r>
      <w:r w:rsidR="00C31672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</w:t>
      </w:r>
      <w:r w:rsidR="00C31672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C31672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37</w:t>
      </w:r>
      <w:r w:rsidR="00C31672" w:rsidRPr="003553AF">
        <w:rPr>
          <w:rFonts w:ascii="Times New Roman" w:eastAsia="Times New Roman" w:hAnsi="Times New Roman" w:cs="Times New Roman"/>
          <w:color w:val="000000" w:themeColor="text1"/>
        </w:rPr>
        <w:t>(2), 254–279. https://doi.org/10.1177/0265532219879654</w:t>
      </w:r>
    </w:p>
    <w:p w14:paraId="33088A89" w14:textId="77777777" w:rsidR="003D6818" w:rsidRPr="003553AF" w:rsidRDefault="004823CD" w:rsidP="00BF3ECD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8028F4" w:rsidRPr="003553AF">
        <w:rPr>
          <w:rFonts w:ascii="Times New Roman" w:eastAsia="Times New Roman" w:hAnsi="Times New Roman" w:cs="Times New Roman"/>
          <w:color w:val="000000" w:themeColor="text1"/>
        </w:rPr>
        <w:t xml:space="preserve">Choi, Y. (2017). </w:t>
      </w:r>
      <w:r w:rsidR="008028F4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Effects of dimensions of word knowledge and their accessibility on different levels of reading comprehension in adolescent EFL learners</w:t>
      </w:r>
      <w:r w:rsidR="008028F4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D6818" w:rsidRPr="003553AF">
        <w:rPr>
          <w:rFonts w:ascii="Times New Roman" w:eastAsia="Times New Roman" w:hAnsi="Times New Roman" w:cs="Times New Roman"/>
          <w:color w:val="000000" w:themeColor="text1"/>
        </w:rPr>
        <w:t>[Unpublished doctoral dissertation]. Michigan State University. </w:t>
      </w:r>
    </w:p>
    <w:p w14:paraId="69B76CE7" w14:textId="77777777" w:rsidR="00BF3ECD" w:rsidRPr="003553AF" w:rsidRDefault="004823CD" w:rsidP="00BF3ECD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BF3ECD" w:rsidRPr="003553AF">
        <w:rPr>
          <w:rFonts w:ascii="Times New Roman" w:eastAsia="Times New Roman" w:hAnsi="Times New Roman" w:cs="Times New Roman"/>
          <w:color w:val="000000" w:themeColor="text1"/>
        </w:rPr>
        <w:t xml:space="preserve">Choi, I., &amp; </w:t>
      </w:r>
      <w:proofErr w:type="spellStart"/>
      <w:r w:rsidR="00BF3ECD" w:rsidRPr="003553AF">
        <w:rPr>
          <w:rFonts w:ascii="Times New Roman" w:eastAsia="Times New Roman" w:hAnsi="Times New Roman" w:cs="Times New Roman"/>
          <w:color w:val="000000" w:themeColor="text1"/>
        </w:rPr>
        <w:t>Papageorgiou</w:t>
      </w:r>
      <w:proofErr w:type="spellEnd"/>
      <w:r w:rsidR="00BF3ECD" w:rsidRPr="003553AF">
        <w:rPr>
          <w:rFonts w:ascii="Times New Roman" w:eastAsia="Times New Roman" w:hAnsi="Times New Roman" w:cs="Times New Roman"/>
          <w:color w:val="000000" w:themeColor="text1"/>
        </w:rPr>
        <w:t xml:space="preserve">, S. (2019). Evaluating </w:t>
      </w:r>
      <w:proofErr w:type="spellStart"/>
      <w:r w:rsidR="00BF3ECD" w:rsidRPr="003553AF">
        <w:rPr>
          <w:rFonts w:ascii="Times New Roman" w:eastAsia="Times New Roman" w:hAnsi="Times New Roman" w:cs="Times New Roman"/>
          <w:color w:val="000000" w:themeColor="text1"/>
        </w:rPr>
        <w:t>subscore</w:t>
      </w:r>
      <w:proofErr w:type="spellEnd"/>
      <w:r w:rsidR="00BF3ECD" w:rsidRPr="003553AF">
        <w:rPr>
          <w:rFonts w:ascii="Times New Roman" w:eastAsia="Times New Roman" w:hAnsi="Times New Roman" w:cs="Times New Roman"/>
          <w:color w:val="000000" w:themeColor="text1"/>
        </w:rPr>
        <w:t xml:space="preserve"> uses across multiple levels: A case of reading and listening </w:t>
      </w:r>
      <w:proofErr w:type="spellStart"/>
      <w:r w:rsidR="00BF3ECD" w:rsidRPr="003553AF">
        <w:rPr>
          <w:rFonts w:ascii="Times New Roman" w:eastAsia="Times New Roman" w:hAnsi="Times New Roman" w:cs="Times New Roman"/>
          <w:color w:val="000000" w:themeColor="text1"/>
        </w:rPr>
        <w:t>subscores</w:t>
      </w:r>
      <w:proofErr w:type="spellEnd"/>
      <w:r w:rsidR="00BF3ECD" w:rsidRPr="003553AF">
        <w:rPr>
          <w:rFonts w:ascii="Times New Roman" w:eastAsia="Times New Roman" w:hAnsi="Times New Roman" w:cs="Times New Roman"/>
          <w:color w:val="000000" w:themeColor="text1"/>
        </w:rPr>
        <w:t xml:space="preserve"> for young EFL </w:t>
      </w:r>
      <w:r w:rsidR="00BF3ECD" w:rsidRPr="003553AF">
        <w:rPr>
          <w:rFonts w:ascii="Times New Roman" w:eastAsia="Times New Roman" w:hAnsi="Times New Roman" w:cs="Times New Roman"/>
          <w:color w:val="000000" w:themeColor="text1"/>
        </w:rPr>
        <w:lastRenderedPageBreak/>
        <w:t>learners. </w:t>
      </w:r>
      <w:r w:rsidR="00BF3ECD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</w:t>
      </w:r>
      <w:r w:rsidR="00BF3ECD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BF3ECD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37</w:t>
      </w:r>
      <w:r w:rsidR="00BF3ECD" w:rsidRPr="003553AF">
        <w:rPr>
          <w:rFonts w:ascii="Times New Roman" w:eastAsia="Times New Roman" w:hAnsi="Times New Roman" w:cs="Times New Roman"/>
          <w:color w:val="000000" w:themeColor="text1"/>
        </w:rPr>
        <w:t>(2), 254–279. https://doi.org/10.1177/0265532219879654</w:t>
      </w:r>
    </w:p>
    <w:p w14:paraId="3CD9D088" w14:textId="77777777" w:rsidR="00564D70" w:rsidRPr="003553AF" w:rsidRDefault="00BF3ECD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De Galbert, P. G. (202</w:t>
      </w:r>
      <w:r w:rsidR="00D67AEF" w:rsidRPr="003553AF">
        <w:rPr>
          <w:rFonts w:ascii="Times New Roman" w:eastAsia="Times New Roman" w:hAnsi="Times New Roman" w:cs="Times New Roman"/>
          <w:color w:val="000000" w:themeColor="text1"/>
        </w:rPr>
        <w:t>3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). Language transfer theory and its policy implications: Exploring interdependence between Luganda,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Runyankole-Rukiga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and English in Uganda. 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Journal of Multilingual and Multicultural Development, 44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(1), 1–19. https://doi.org/10.1080/01434632.2020.1788038</w:t>
      </w:r>
    </w:p>
    <w:p w14:paraId="0B21B97E" w14:textId="77777777" w:rsidR="00516F83" w:rsidRPr="003553AF" w:rsidRDefault="004823CD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Dhanapala, K. V., &amp;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Hirakawa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Y. (2015). L2 </w:t>
      </w:r>
      <w:r w:rsidR="00516F83" w:rsidRPr="003553AF">
        <w:rPr>
          <w:rFonts w:ascii="Times New Roman" w:eastAsia="Times New Roman" w:hAnsi="Times New Roman" w:cs="Times New Roman"/>
          <w:color w:val="000000" w:themeColor="text1"/>
        </w:rPr>
        <w:t>r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eading </w:t>
      </w:r>
      <w:r w:rsidR="00516F83" w:rsidRPr="003553AF">
        <w:rPr>
          <w:rFonts w:ascii="Times New Roman" w:eastAsia="Times New Roman" w:hAnsi="Times New Roman" w:cs="Times New Roman"/>
          <w:color w:val="000000" w:themeColor="text1"/>
        </w:rPr>
        <w:t>m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otivation among Sri Lankan </w:t>
      </w:r>
      <w:r w:rsidR="00516F83" w:rsidRPr="003553AF">
        <w:rPr>
          <w:rFonts w:ascii="Times New Roman" w:eastAsia="Times New Roman" w:hAnsi="Times New Roman" w:cs="Times New Roman"/>
          <w:color w:val="000000" w:themeColor="text1"/>
        </w:rPr>
        <w:t>u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niversity </w:t>
      </w:r>
      <w:r w:rsidR="00516F83" w:rsidRPr="003553AF">
        <w:rPr>
          <w:rFonts w:ascii="Times New Roman" w:eastAsia="Times New Roman" w:hAnsi="Times New Roman" w:cs="Times New Roman"/>
          <w:color w:val="000000" w:themeColor="text1"/>
        </w:rPr>
        <w:t>s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tudents.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Reading Psychology, 37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(2), 202</w:t>
      </w:r>
      <w:r w:rsidR="00516F83" w:rsidRPr="003553AF">
        <w:rPr>
          <w:rFonts w:ascii="Times New Roman" w:eastAsia="Times New Roman" w:hAnsi="Times New Roman" w:cs="Times New Roman"/>
          <w:color w:val="000000" w:themeColor="text1"/>
        </w:rPr>
        <w:t>-229.</w:t>
      </w:r>
    </w:p>
    <w:p w14:paraId="27D5C036" w14:textId="77777777" w:rsidR="00564D70" w:rsidRPr="003553AF" w:rsidRDefault="00516F8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https://doi.org/10.1080/02702711.2015.1025163</w:t>
      </w:r>
    </w:p>
    <w:p w14:paraId="4E3B9C40" w14:textId="77777777" w:rsidR="00564D70" w:rsidRPr="003553AF" w:rsidRDefault="00564D70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="004823CD" w:rsidRPr="003553AF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Erçetin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G., &amp;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Alptekin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C. (2012). The explicit/implicit knowledge distinction and working memory: Implications for second-language reading </w:t>
      </w:r>
      <w:r w:rsidR="002C4693" w:rsidRPr="003553AF">
        <w:rPr>
          <w:rFonts w:ascii="Times New Roman" w:eastAsia="Times New Roman" w:hAnsi="Times New Roman" w:cs="Times New Roman"/>
          <w:color w:val="000000" w:themeColor="text1"/>
        </w:rPr>
        <w:t xml:space="preserve">comprehension. 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Applied Psycholinguistics, 34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(4), 727–753. </w:t>
      </w:r>
      <w:hyperlink r:id="rId17" w:history="1">
        <w:r w:rsidRPr="003553AF">
          <w:rPr>
            <w:rFonts w:ascii="Times New Roman" w:hAnsi="Times New Roman" w:cs="Times New Roman"/>
            <w:color w:val="000000" w:themeColor="text1"/>
          </w:rPr>
          <w:t>https://doi.org/10.1017/s0142716411000932</w:t>
        </w:r>
      </w:hyperlink>
    </w:p>
    <w:p w14:paraId="5FE62BC6" w14:textId="77777777" w:rsidR="008354F1" w:rsidRPr="003553AF" w:rsidRDefault="004823CD" w:rsidP="008354F1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Figueras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N.,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Kaftandjieva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F., &amp;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Takala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 S. (2013). Relating a Reading Comprehension Test to the CEFR Levels: A Case of Standard Setting in Practice with Focus on Judges and Items.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The Canadian Modern Language Review, 69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(4), 359–385. </w:t>
      </w:r>
      <w:hyperlink r:id="rId18" w:history="1">
        <w:r w:rsidR="00564D70" w:rsidRPr="003553AF">
          <w:rPr>
            <w:rFonts w:ascii="Times New Roman" w:hAnsi="Times New Roman" w:cs="Times New Roman"/>
            <w:color w:val="000000" w:themeColor="text1"/>
          </w:rPr>
          <w:t>https://doi.org/10.3138/cmlr.1723.359</w:t>
        </w:r>
      </w:hyperlink>
    </w:p>
    <w:p w14:paraId="1C2A33AF" w14:textId="77777777" w:rsidR="00564D70" w:rsidRPr="003553AF" w:rsidRDefault="004823CD" w:rsidP="00F3424E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8354F1" w:rsidRPr="003553AF">
        <w:rPr>
          <w:rFonts w:ascii="Times New Roman" w:eastAsia="Times New Roman" w:hAnsi="Times New Roman" w:cs="Times New Roman"/>
          <w:color w:val="000000" w:themeColor="text1"/>
        </w:rPr>
        <w:t xml:space="preserve">Fulcher, G. </w:t>
      </w:r>
      <w:r w:rsidR="0064357B" w:rsidRPr="003553AF">
        <w:rPr>
          <w:rFonts w:ascii="Times New Roman" w:eastAsia="Times New Roman" w:hAnsi="Times New Roman" w:cs="Times New Roman"/>
          <w:color w:val="000000" w:themeColor="text1"/>
        </w:rPr>
        <w:t>(1998). Widdowson’s</w:t>
      </w:r>
      <w:r w:rsidR="008354F1" w:rsidRPr="003553AF">
        <w:rPr>
          <w:rFonts w:ascii="Times New Roman" w:eastAsia="Times New Roman" w:hAnsi="Times New Roman" w:cs="Times New Roman"/>
          <w:color w:val="000000" w:themeColor="text1"/>
        </w:rPr>
        <w:t xml:space="preserve"> model of communicative competence and the testing of reading: </w:t>
      </w:r>
      <w:r w:rsidR="0064357B" w:rsidRPr="003553AF">
        <w:rPr>
          <w:rFonts w:ascii="Times New Roman" w:eastAsia="Times New Roman" w:hAnsi="Times New Roman" w:cs="Times New Roman"/>
          <w:color w:val="000000" w:themeColor="text1"/>
        </w:rPr>
        <w:t>A</w:t>
      </w:r>
      <w:r w:rsidR="008354F1" w:rsidRPr="003553AF">
        <w:rPr>
          <w:rFonts w:ascii="Times New Roman" w:eastAsia="Times New Roman" w:hAnsi="Times New Roman" w:cs="Times New Roman"/>
          <w:color w:val="000000" w:themeColor="text1"/>
        </w:rPr>
        <w:t>n exploratory study</w:t>
      </w:r>
      <w:r w:rsidR="0064357B" w:rsidRPr="003553AF">
        <w:rPr>
          <w:rFonts w:ascii="Times New Roman" w:eastAsia="Times New Roman" w:hAnsi="Times New Roman" w:cs="Times New Roman"/>
          <w:color w:val="000000" w:themeColor="text1"/>
        </w:rPr>
        <w:t>.</w:t>
      </w:r>
      <w:r w:rsidR="008354F1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354F1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System</w:t>
      </w:r>
      <w:r w:rsidR="0064357B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,</w:t>
      </w:r>
      <w:r w:rsidR="008354F1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26</w:t>
      </w:r>
      <w:r w:rsidR="0064357B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,</w:t>
      </w:r>
      <w:r w:rsidR="008354F1" w:rsidRPr="003553AF">
        <w:rPr>
          <w:rFonts w:ascii="Times New Roman" w:eastAsia="Times New Roman" w:hAnsi="Times New Roman" w:cs="Times New Roman"/>
          <w:color w:val="000000" w:themeColor="text1"/>
        </w:rPr>
        <w:t xml:space="preserve"> 281-302</w:t>
      </w:r>
      <w:r w:rsidR="0064357B" w:rsidRPr="003553A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A0D7181" w14:textId="77777777" w:rsidR="004823CD" w:rsidRPr="003553AF" w:rsidRDefault="00564D70" w:rsidP="004823CD">
      <w:pPr>
        <w:pStyle w:val="NormalWeb"/>
        <w:shd w:val="clear" w:color="auto" w:fill="FFFFFF"/>
        <w:spacing w:before="0" w:beforeAutospacing="0" w:after="0" w:afterAutospacing="0" w:line="360" w:lineRule="auto"/>
        <w:ind w:firstLine="38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Gao, L., &amp; Rogers, W. T. (201</w:t>
      </w:r>
      <w:r w:rsidR="00A43CC8" w:rsidRPr="003553AF">
        <w:rPr>
          <w:rFonts w:ascii="Times New Roman" w:eastAsia="Times New Roman" w:hAnsi="Times New Roman" w:cs="Times New Roman"/>
          <w:color w:val="000000" w:themeColor="text1"/>
        </w:rPr>
        <w:t>1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). Use of tree-based regression in the analyses of </w:t>
      </w:r>
    </w:p>
    <w:p w14:paraId="10C82CCB" w14:textId="77777777" w:rsidR="00A43CC8" w:rsidRPr="003553AF" w:rsidRDefault="004823CD" w:rsidP="004823CD">
      <w:pPr>
        <w:pStyle w:val="NormalWeb"/>
        <w:shd w:val="clear" w:color="auto" w:fill="FFFFFF"/>
        <w:spacing w:before="0" w:beforeAutospacing="0" w:after="0" w:afterAutospacing="0" w:line="360" w:lineRule="auto"/>
        <w:ind w:firstLine="38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L2 reading test items.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28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(1), 77–104. </w:t>
      </w:r>
      <w:r w:rsidR="00A43CC8"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6A6B33CC" w14:textId="77777777" w:rsidR="00564D70" w:rsidRPr="003553AF" w:rsidRDefault="004823CD" w:rsidP="00A43CC8">
      <w:pPr>
        <w:pStyle w:val="NormalWeb"/>
        <w:shd w:val="clear" w:color="auto" w:fill="FFFFFF"/>
        <w:spacing w:before="0" w:beforeAutospacing="0" w:after="0" w:afterAutospacing="0" w:line="360" w:lineRule="auto"/>
        <w:ind w:firstLine="38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https://doi.org/10.1177/0265532210364380</w:t>
      </w:r>
    </w:p>
    <w:p w14:paraId="2DAF00F6" w14:textId="77777777" w:rsidR="002653C2" w:rsidRPr="003553AF" w:rsidRDefault="004823CD" w:rsidP="008354F1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</w:t>
      </w:r>
      <w:r w:rsidR="002653C2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Guo, Y. (2008). </w:t>
      </w:r>
      <w:r w:rsidR="002653C2" w:rsidRPr="003553A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The role of vocabulary knowledge, syntactic awareness and </w:t>
      </w:r>
    </w:p>
    <w:p w14:paraId="2DC4ADC4" w14:textId="77777777" w:rsidR="002653C2" w:rsidRPr="003553AF" w:rsidRDefault="004823CD" w:rsidP="002653C2">
      <w:pPr>
        <w:spacing w:line="360" w:lineRule="auto"/>
        <w:ind w:firstLine="38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   </w:t>
      </w:r>
      <w:r w:rsidR="002653C2" w:rsidRPr="003553A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metacognitive awareness in reading comprehension of adult English language </w:t>
      </w:r>
    </w:p>
    <w:p w14:paraId="6D4B0E38" w14:textId="77777777" w:rsidR="002653C2" w:rsidRPr="003553AF" w:rsidRDefault="004823CD" w:rsidP="002653C2">
      <w:pPr>
        <w:spacing w:line="360" w:lineRule="auto"/>
        <w:ind w:firstLine="38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   </w:t>
      </w:r>
      <w:r w:rsidR="002653C2" w:rsidRPr="003553A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learners</w:t>
      </w:r>
      <w:r w:rsidR="003B281C" w:rsidRPr="003553A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="003B281C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[Unpublished doctoral dissertation].</w:t>
      </w:r>
      <w:r w:rsidR="003B281C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653C2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Florida State University.  </w:t>
      </w:r>
    </w:p>
    <w:p w14:paraId="736D6843" w14:textId="77777777" w:rsidR="004823CD" w:rsidRPr="003553AF" w:rsidRDefault="00564D70" w:rsidP="008354F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>‌</w:t>
      </w:r>
      <w:r w:rsidR="004823CD"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Ha, H. T. (2021). Exploring the relationships between various dimensions of </w:t>
      </w:r>
    </w:p>
    <w:p w14:paraId="4745BE29" w14:textId="77777777" w:rsidR="004823CD" w:rsidRPr="003553AF" w:rsidRDefault="004823CD" w:rsidP="004823C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64D70"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receptive vocabulary knowledge and L2 listening and reading </w:t>
      </w:r>
    </w:p>
    <w:p w14:paraId="599D136B" w14:textId="77777777" w:rsidR="004823CD" w:rsidRPr="003553AF" w:rsidRDefault="004823CD" w:rsidP="004823CD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64D70"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>comprehension. </w:t>
      </w:r>
      <w:r w:rsidR="00564D70" w:rsidRPr="003553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</w:t>
      </w:r>
      <w:r w:rsidRPr="003553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64D70" w:rsidRPr="003553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Testing</w:t>
      </w:r>
      <w:r w:rsidR="008354F1" w:rsidRPr="003553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</w:t>
      </w:r>
      <w:r w:rsidRPr="003553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Asia, 11 </w:t>
      </w:r>
      <w:r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>(1).</w:t>
      </w:r>
    </w:p>
    <w:p w14:paraId="79FED89E" w14:textId="77777777" w:rsidR="00564D70" w:rsidRPr="003553AF" w:rsidRDefault="004823CD" w:rsidP="004823CD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553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</w:t>
      </w:r>
      <w:r w:rsidR="00564D70" w:rsidRPr="003553AF">
        <w:rPr>
          <w:rFonts w:ascii="Times New Roman" w:hAnsi="Times New Roman" w:cs="Times New Roman"/>
          <w:color w:val="000000" w:themeColor="text1"/>
          <w:sz w:val="24"/>
          <w:szCs w:val="24"/>
        </w:rPr>
        <w:t> https://doi.org/10.1186/s40468-021-00131-8</w:t>
      </w:r>
    </w:p>
    <w:p w14:paraId="40C9230E" w14:textId="77777777" w:rsidR="00564D70" w:rsidRPr="003553AF" w:rsidRDefault="004823CD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He, L.,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Xiong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L., &amp; Min, S. (2022). Diagnosing listening and reading skills in the Chinese EFL context: Performance stability and variability across modalities and performance levels. 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System, 106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 102787. https://doi.org/10.1016/j.system.2022.102787</w:t>
      </w:r>
    </w:p>
    <w:p w14:paraId="7F529B16" w14:textId="77777777" w:rsidR="00A42AC8" w:rsidRPr="003553AF" w:rsidRDefault="004823CD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A42AC8" w:rsidRPr="003553AF">
        <w:rPr>
          <w:rFonts w:ascii="Times New Roman" w:eastAsia="Times New Roman" w:hAnsi="Times New Roman" w:cs="Times New Roman"/>
          <w:color w:val="000000" w:themeColor="text1"/>
        </w:rPr>
        <w:t>Huang, H.-F. (2006). </w:t>
      </w:r>
      <w:r w:rsidR="00A42AC8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Breadth and depth of English vocabulary knowledge: Which really matters in the academic reading performance of Chinese university students?</w:t>
      </w:r>
      <w:r w:rsidR="00A42AC8" w:rsidRPr="003553AF">
        <w:rPr>
          <w:rFonts w:ascii="Times New Roman" w:eastAsia="Times New Roman" w:hAnsi="Times New Roman" w:cs="Times New Roman"/>
          <w:color w:val="000000" w:themeColor="text1"/>
        </w:rPr>
        <w:t> </w:t>
      </w:r>
      <w:r w:rsidR="00E97358" w:rsidRPr="003553AF">
        <w:rPr>
          <w:rFonts w:ascii="Times New Roman" w:eastAsia="Times New Roman" w:hAnsi="Times New Roman" w:cs="Times New Roman"/>
          <w:color w:val="000000" w:themeColor="text1"/>
        </w:rPr>
        <w:t>[Unpublished M.A. dissertation].</w:t>
      </w:r>
      <w:r w:rsidR="00A42AC8" w:rsidRPr="003553AF">
        <w:rPr>
          <w:rFonts w:ascii="Times New Roman" w:eastAsia="Times New Roman" w:hAnsi="Times New Roman" w:cs="Times New Roman"/>
          <w:color w:val="000000" w:themeColor="text1"/>
        </w:rPr>
        <w:t xml:space="preserve"> McGill University. </w:t>
      </w:r>
    </w:p>
    <w:p w14:paraId="1F149461" w14:textId="77777777" w:rsidR="00564D70" w:rsidRPr="003553AF" w:rsidRDefault="004823CD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Ilc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G., &amp;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Stopar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 A. (2015). Validating the Slovenian national alignment to CEFR: The case of the B2 reading comprehension examination in English.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32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(4), 443–462. https://doi.org/10.1177/0265532214562098</w:t>
      </w:r>
    </w:p>
    <w:p w14:paraId="738D0A9A" w14:textId="77777777" w:rsidR="004E1793" w:rsidRPr="003553AF" w:rsidRDefault="004823CD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 xml:space="preserve">Jang, E. E. (2009). Cognitive diagnostic assessment of L2 reading comprehension ability: Validity arguments for Fusion Model application to </w:t>
      </w:r>
      <w:proofErr w:type="spellStart"/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>LanguEdge</w:t>
      </w:r>
      <w:proofErr w:type="spellEnd"/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 xml:space="preserve"> assessment. </w:t>
      </w:r>
      <w:r w:rsidR="004E1793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4E1793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26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 xml:space="preserve">(1), 31-73. </w:t>
      </w:r>
      <w:hyperlink r:id="rId19" w:history="1">
        <w:r w:rsidR="004E1793" w:rsidRPr="003553AF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https://doi.org/10.1177/0265532208097336</w:t>
        </w:r>
      </w:hyperlink>
    </w:p>
    <w:p w14:paraId="04DCAD16" w14:textId="77777777" w:rsidR="00564D70" w:rsidRPr="003553AF" w:rsidRDefault="004E179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Jian, Y.-C. (2021). The immediate and delayed effects of text–diagram reading instruction on reading comprehension and learning processes: evidence from eye movements.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Reading and Writing, 34</w:t>
      </w:r>
      <w:r w:rsidR="00920EA7" w:rsidRPr="003553A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727-752. https://doi.org/10.1007/s11145-020-10089-3</w:t>
      </w:r>
    </w:p>
    <w:p w14:paraId="20E8D147" w14:textId="77777777" w:rsidR="00564D70" w:rsidRPr="003553AF" w:rsidRDefault="004E1793" w:rsidP="004E179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Jiang, X.,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Sawaki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Y., &amp; Sabatini, J. (2012). Word </w:t>
      </w:r>
      <w:r w:rsidR="00A376BA" w:rsidRPr="003553AF">
        <w:rPr>
          <w:rFonts w:ascii="Times New Roman" w:eastAsia="Times New Roman" w:hAnsi="Times New Roman" w:cs="Times New Roman"/>
          <w:color w:val="000000" w:themeColor="text1"/>
        </w:rPr>
        <w:t>r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eading </w:t>
      </w:r>
      <w:r w:rsidR="00A376BA" w:rsidRPr="003553AF">
        <w:rPr>
          <w:rFonts w:ascii="Times New Roman" w:eastAsia="Times New Roman" w:hAnsi="Times New Roman" w:cs="Times New Roman"/>
          <w:color w:val="000000" w:themeColor="text1"/>
        </w:rPr>
        <w:t>e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fficiency, </w:t>
      </w:r>
      <w:r w:rsidR="00A376BA" w:rsidRPr="003553AF">
        <w:rPr>
          <w:rFonts w:ascii="Times New Roman" w:eastAsia="Times New Roman" w:hAnsi="Times New Roman" w:cs="Times New Roman"/>
          <w:color w:val="000000" w:themeColor="text1"/>
        </w:rPr>
        <w:t>t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ext </w:t>
      </w:r>
      <w:r w:rsidR="00A376BA" w:rsidRPr="003553AF">
        <w:rPr>
          <w:rFonts w:ascii="Times New Roman" w:eastAsia="Times New Roman" w:hAnsi="Times New Roman" w:cs="Times New Roman"/>
          <w:color w:val="000000" w:themeColor="text1"/>
        </w:rPr>
        <w:t>r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eading </w:t>
      </w:r>
      <w:r w:rsidR="00A376BA" w:rsidRPr="003553AF">
        <w:rPr>
          <w:rFonts w:ascii="Times New Roman" w:eastAsia="Times New Roman" w:hAnsi="Times New Roman" w:cs="Times New Roman"/>
          <w:color w:val="000000" w:themeColor="text1"/>
        </w:rPr>
        <w:t>f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luency, and </w:t>
      </w:r>
      <w:r w:rsidR="00A376BA" w:rsidRPr="003553AF">
        <w:rPr>
          <w:rFonts w:ascii="Times New Roman" w:eastAsia="Times New Roman" w:hAnsi="Times New Roman" w:cs="Times New Roman"/>
          <w:color w:val="000000" w:themeColor="text1"/>
        </w:rPr>
        <w:t>r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eading </w:t>
      </w:r>
      <w:r w:rsidR="00A376BA" w:rsidRPr="003553AF">
        <w:rPr>
          <w:rFonts w:ascii="Times New Roman" w:eastAsia="Times New Roman" w:hAnsi="Times New Roman" w:cs="Times New Roman"/>
          <w:color w:val="000000" w:themeColor="text1"/>
        </w:rPr>
        <w:t>c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omprehension </w:t>
      </w:r>
      <w:r w:rsidR="00A376BA" w:rsidRPr="003553AF">
        <w:rPr>
          <w:rFonts w:ascii="Times New Roman" w:eastAsia="Times New Roman" w:hAnsi="Times New Roman" w:cs="Times New Roman"/>
          <w:color w:val="000000" w:themeColor="text1"/>
        </w:rPr>
        <w:t>a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mong Chinese </w:t>
      </w:r>
      <w:r w:rsidR="00A376BA" w:rsidRPr="003553AF">
        <w:rPr>
          <w:rFonts w:ascii="Times New Roman" w:eastAsia="Times New Roman" w:hAnsi="Times New Roman" w:cs="Times New Roman"/>
          <w:color w:val="000000" w:themeColor="text1"/>
        </w:rPr>
        <w:t>l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earners of English.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Reading Psychology, 33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(4), 323–349. https://doi.org/10.1080/02702711.2010.526051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1EB151AF" w14:textId="77777777" w:rsidR="0036440E" w:rsidRPr="003553AF" w:rsidRDefault="004E179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36440E" w:rsidRPr="003553AF">
        <w:rPr>
          <w:rFonts w:ascii="Times New Roman" w:eastAsia="Times New Roman" w:hAnsi="Times New Roman" w:cs="Times New Roman"/>
          <w:color w:val="000000" w:themeColor="text1"/>
        </w:rPr>
        <w:t xml:space="preserve">Joh, J. (2015). Exploring working memory capacity as an independent contributor to L2 discourse comprehension: A study of Korean EFL learners. </w:t>
      </w:r>
      <w:r w:rsidR="0036440E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Research, 51</w:t>
      </w:r>
      <w:r w:rsidR="0036440E" w:rsidRPr="003553AF">
        <w:rPr>
          <w:rFonts w:ascii="Times New Roman" w:eastAsia="Times New Roman" w:hAnsi="Times New Roman" w:cs="Times New Roman"/>
          <w:color w:val="000000" w:themeColor="text1"/>
        </w:rPr>
        <w:t xml:space="preserve">, 443–473. https://s-space.snu.ac.kr/handle/10371/94842 </w:t>
      </w:r>
    </w:p>
    <w:p w14:paraId="13976598" w14:textId="77777777" w:rsidR="00564D70" w:rsidRPr="003553AF" w:rsidRDefault="00B66200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Joh, J. (2018). Interplay of working memory, strategy use, and task difficulty in L2 reading comprehension. </w:t>
      </w:r>
      <w:r w:rsidR="00C31672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T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he Journal of Asia TEFL, 15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(4), 900</w:t>
      </w:r>
      <w:r w:rsidR="00C31672" w:rsidRPr="003553AF">
        <w:rPr>
          <w:rFonts w:ascii="Times New Roman" w:eastAsia="Times New Roman" w:hAnsi="Times New Roman" w:cs="Times New Roman"/>
          <w:color w:val="000000" w:themeColor="text1"/>
        </w:rPr>
        <w:t xml:space="preserve">-914.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https://doi.org/10.18823/asiatefl.2018.15.4.1.900</w:t>
      </w:r>
    </w:p>
    <w:p w14:paraId="3221227B" w14:textId="77777777" w:rsidR="001B1255" w:rsidRPr="003553AF" w:rsidRDefault="00B66200" w:rsidP="001B1255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Joh, J., &amp;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Plakans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 L. (2017). Working memory in L2 reading comprehension: The influence of prior knowledge.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System, 70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</w:t>
      </w:r>
      <w:r w:rsidR="001B1255" w:rsidRPr="003553AF">
        <w:rPr>
          <w:rFonts w:ascii="Times New Roman" w:eastAsia="Times New Roman" w:hAnsi="Times New Roman" w:cs="Times New Roman"/>
          <w:color w:val="000000" w:themeColor="text1"/>
        </w:rPr>
        <w:t>107-120.</w:t>
      </w:r>
    </w:p>
    <w:p w14:paraId="3C348D3E" w14:textId="77777777" w:rsidR="00564D70" w:rsidRPr="003553AF" w:rsidRDefault="001B1255" w:rsidP="001B125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https://doi.org/10.1016/j.system.2017.07.007</w:t>
      </w:r>
    </w:p>
    <w:p w14:paraId="471B6514" w14:textId="77777777" w:rsidR="004E1793" w:rsidRPr="003553AF" w:rsidRDefault="00E45AE0" w:rsidP="004E179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 xml:space="preserve">  Karimi, M. N. (2015a). EFL Learners’ Multiple Documents Literacy: Effects of a Strategy-Directed Intervention Program. </w:t>
      </w:r>
      <w:r w:rsidR="004E1793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The Modern Language Journal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4E1793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99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>(1), 40–56. https://doi.org/10.1111/modl.12192</w:t>
      </w:r>
    </w:p>
    <w:p w14:paraId="01019D24" w14:textId="77777777" w:rsidR="004E1793" w:rsidRPr="003553AF" w:rsidRDefault="004E1793" w:rsidP="004E179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 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Karimi, M. N. (2015b). L2 multiple-documents comprehension: Exploring the contributions of L1 reading ability and strategic processing.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System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52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, 14–25. https://doi.org/10.1016/j.system.2015.04.019</w:t>
      </w:r>
    </w:p>
    <w:p w14:paraId="35F61EA2" w14:textId="77777777" w:rsidR="00E45AE0" w:rsidRPr="003553AF" w:rsidRDefault="004E179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Karimi, M. N., &amp;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Shabani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M. B. (2013). Comparing the strategic behavior of more successful vs. less successful readers of multiple technical reading </w:t>
      </w:r>
      <w:r w:rsidR="00E45AE0" w:rsidRPr="003553AF">
        <w:rPr>
          <w:rFonts w:ascii="Times New Roman" w:eastAsia="Times New Roman" w:hAnsi="Times New Roman" w:cs="Times New Roman"/>
          <w:color w:val="000000" w:themeColor="text1"/>
        </w:rPr>
        <w:t>texts.</w:t>
      </w:r>
    </w:p>
    <w:p w14:paraId="3E01FB4E" w14:textId="77777777" w:rsidR="00564D70" w:rsidRPr="003553AF" w:rsidRDefault="00E45AE0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Innovation in Language Learning and Teaching, 7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(2), 125–138. </w:t>
      </w:r>
      <w:hyperlink r:id="rId20" w:history="1">
        <w:r w:rsidR="00564D70" w:rsidRPr="003553AF">
          <w:rPr>
            <w:rFonts w:ascii="Times New Roman" w:hAnsi="Times New Roman" w:cs="Times New Roman"/>
            <w:color w:val="000000" w:themeColor="text1"/>
          </w:rPr>
          <w:t>https://doi.org/10.1080/17501229.2012.726223</w:t>
        </w:r>
      </w:hyperlink>
    </w:p>
    <w:p w14:paraId="6D12A517" w14:textId="77777777" w:rsidR="00807666" w:rsidRPr="003553AF" w:rsidRDefault="00807666" w:rsidP="00E85A8E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="004E1793" w:rsidRPr="003553AF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="00244C67" w:rsidRPr="003553AF">
        <w:rPr>
          <w:rFonts w:ascii="Times New Roman" w:eastAsia="Times New Roman" w:hAnsi="Times New Roman" w:cs="Times New Roman"/>
          <w:color w:val="000000" w:themeColor="text1"/>
        </w:rPr>
        <w:t>Khezrlou</w:t>
      </w:r>
      <w:proofErr w:type="spellEnd"/>
      <w:r w:rsidR="00244C67" w:rsidRPr="003553AF">
        <w:rPr>
          <w:rFonts w:ascii="Times New Roman" w:eastAsia="Times New Roman" w:hAnsi="Times New Roman" w:cs="Times New Roman"/>
          <w:color w:val="000000" w:themeColor="text1"/>
        </w:rPr>
        <w:t>, S., Ellis, R., &amp; Sadeghi, K. (2017). Effects of computer-assisted glosses on EFL learners’ vocabulary acquisition and reading comprehension in three learning conditions. </w:t>
      </w:r>
      <w:r w:rsidR="00244C67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System, 65,</w:t>
      </w:r>
      <w:r w:rsidR="00244C67" w:rsidRPr="003553AF">
        <w:rPr>
          <w:rFonts w:ascii="Times New Roman" w:eastAsia="Times New Roman" w:hAnsi="Times New Roman" w:cs="Times New Roman"/>
          <w:color w:val="000000" w:themeColor="text1"/>
        </w:rPr>
        <w:t xml:space="preserve"> 104-116. https://doi.org/10.1016/j.system.2017.01.009</w:t>
      </w:r>
    </w:p>
    <w:p w14:paraId="7F5467AD" w14:textId="77777777" w:rsidR="00E85A8E" w:rsidRPr="003553AF" w:rsidRDefault="004E179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Kim, E. J. (2019). Role of morphological awareness and morphological processing in Korean secondary school students’ English-Vocabulary knowledge and reading comprehension.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English Teaching</w:t>
      </w:r>
      <w:r w:rsidR="00E85A8E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, 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74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(2), 51</w:t>
      </w:r>
      <w:r w:rsidR="00E85A8E" w:rsidRPr="003553AF">
        <w:rPr>
          <w:rFonts w:ascii="Times New Roman" w:eastAsia="Times New Roman" w:hAnsi="Times New Roman" w:cs="Times New Roman"/>
          <w:color w:val="000000" w:themeColor="text1"/>
        </w:rPr>
        <w:t>-73.</w:t>
      </w:r>
    </w:p>
    <w:p w14:paraId="641A4FA8" w14:textId="77777777" w:rsidR="00564D70" w:rsidRPr="003553AF" w:rsidRDefault="00E85A8E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hyperlink r:id="rId21" w:history="1">
        <w:r w:rsidR="00564D70" w:rsidRPr="003553AF">
          <w:rPr>
            <w:rFonts w:ascii="Times New Roman" w:hAnsi="Times New Roman" w:cs="Times New Roman"/>
            <w:color w:val="000000" w:themeColor="text1"/>
          </w:rPr>
          <w:t>https://doi.org/10.15858/engtea.74.2.201906.51</w:t>
        </w:r>
      </w:hyperlink>
    </w:p>
    <w:p w14:paraId="606ECAF4" w14:textId="77777777" w:rsidR="00564D70" w:rsidRPr="003553AF" w:rsidRDefault="004E179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Kim, K. (2017). Visualizing first and second language interactions in Science Reading: A Knowledge Structure Network approach.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Assessment Quarterly, 14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(4), 328–345. </w:t>
      </w:r>
      <w:hyperlink r:id="rId22" w:history="1">
        <w:r w:rsidR="00564D70" w:rsidRPr="003553AF">
          <w:rPr>
            <w:rFonts w:ascii="Times New Roman" w:hAnsi="Times New Roman" w:cs="Times New Roman"/>
            <w:color w:val="000000" w:themeColor="text1"/>
          </w:rPr>
          <w:t>https://doi.org/10.1080/15434303.2017.1350183</w:t>
        </w:r>
      </w:hyperlink>
    </w:p>
    <w:p w14:paraId="156CD433" w14:textId="77777777" w:rsidR="00564D70" w:rsidRPr="003553AF" w:rsidRDefault="004E179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Kim, M. (202</w:t>
      </w:r>
      <w:r w:rsidR="00B13B54" w:rsidRPr="003553AF">
        <w:rPr>
          <w:rFonts w:ascii="Times New Roman" w:eastAsia="Times New Roman" w:hAnsi="Times New Roman" w:cs="Times New Roman"/>
          <w:color w:val="000000" w:themeColor="text1"/>
        </w:rPr>
        <w:t>3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). Exploring literal and inferential reading comprehension among L2 adolescent learners: the roles of working memory capacity, syllogistic inference, and L2 linguistic knowledge. 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Reading &amp; Writing, 36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(5), 1085–1110. https://doi.org/10.1007/s11145-022-10320-3</w:t>
      </w:r>
    </w:p>
    <w:p w14:paraId="0B156F0A" w14:textId="77777777" w:rsidR="00564D70" w:rsidRPr="003553AF" w:rsidRDefault="004E179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Kim, M., Crossley, S. A., &amp; Kim, B. (2020). Second language reading and writing in relation to first language, vocabulary knowledge, and learning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lastRenderedPageBreak/>
        <w:t>backgrounds.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International Journal of Bilingual Education and Bilingualism, 25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(6).</w:t>
      </w:r>
      <w:r w:rsidR="005B6AF0" w:rsidRPr="003553AF">
        <w:rPr>
          <w:rFonts w:ascii="Helvetica" w:hAnsi="Helvetica" w:cs="Helvetica"/>
          <w:color w:val="000000" w:themeColor="text1"/>
          <w:sz w:val="14"/>
          <w:szCs w:val="14"/>
        </w:rPr>
        <w:t xml:space="preserve"> </w:t>
      </w:r>
      <w:r w:rsidR="005B6AF0" w:rsidRPr="003553AF">
        <w:rPr>
          <w:rFonts w:ascii="Times New Roman" w:eastAsia="Times New Roman" w:hAnsi="Times New Roman" w:cs="Times New Roman"/>
          <w:color w:val="000000" w:themeColor="text1"/>
        </w:rPr>
        <w:t>https://doi.org/10.1080/13670050.2020.1838434</w:t>
      </w:r>
    </w:p>
    <w:p w14:paraId="50518330" w14:textId="77777777" w:rsidR="00DE0061" w:rsidRPr="003553AF" w:rsidRDefault="004E1793" w:rsidP="00DE0061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Kim, M., Tian, Y., &amp; Crossley, S. A. (2021). Exploring the relationships among cognitive and linguistic resources, writing processes, and written products in second language writing.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Journal of Second Language</w:t>
      </w:r>
      <w:r w:rsidR="00DE0061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Writing, 53.</w:t>
      </w:r>
    </w:p>
    <w:p w14:paraId="622296E3" w14:textId="77777777" w:rsidR="00564D70" w:rsidRPr="003553AF" w:rsidRDefault="00DE0061" w:rsidP="00DE0061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https://doi.org/10.1016/j.jslw.2021.100824</w:t>
      </w:r>
    </w:p>
    <w:p w14:paraId="6403631F" w14:textId="77777777" w:rsidR="00244C67" w:rsidRPr="003553AF" w:rsidRDefault="004E179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244C67" w:rsidRPr="003553AF">
        <w:rPr>
          <w:rFonts w:ascii="Times New Roman" w:eastAsia="Times New Roman" w:hAnsi="Times New Roman" w:cs="Times New Roman"/>
          <w:color w:val="000000" w:themeColor="text1"/>
        </w:rPr>
        <w:t xml:space="preserve">Kim, Y.-S. G., &amp; Piper, B. (2019). Cross-language transfer of reading skills: </w:t>
      </w:r>
      <w:r w:rsidR="00971090" w:rsidRPr="003553AF">
        <w:rPr>
          <w:rFonts w:ascii="Times New Roman" w:eastAsia="Times New Roman" w:hAnsi="Times New Roman" w:cs="Times New Roman"/>
          <w:color w:val="000000" w:themeColor="text1"/>
        </w:rPr>
        <w:t>A</w:t>
      </w:r>
      <w:r w:rsidR="00244C67" w:rsidRPr="003553AF">
        <w:rPr>
          <w:rFonts w:ascii="Times New Roman" w:eastAsia="Times New Roman" w:hAnsi="Times New Roman" w:cs="Times New Roman"/>
          <w:color w:val="000000" w:themeColor="text1"/>
        </w:rPr>
        <w:t>n empirical investigation of bidirectionality and the influence of instructional environments. </w:t>
      </w:r>
      <w:r w:rsidR="00244C67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Reading and Writing</w:t>
      </w:r>
      <w:r w:rsidR="00244C67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244C67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32</w:t>
      </w:r>
      <w:r w:rsidR="00244C67" w:rsidRPr="003553AF">
        <w:rPr>
          <w:rFonts w:ascii="Times New Roman" w:eastAsia="Times New Roman" w:hAnsi="Times New Roman" w:cs="Times New Roman"/>
          <w:color w:val="000000" w:themeColor="text1"/>
        </w:rPr>
        <w:t>(4), 839–871. https://doi.org/10.1007/s11145-018-9889-7</w:t>
      </w:r>
    </w:p>
    <w:p w14:paraId="70FE823D" w14:textId="77777777" w:rsidR="00564D70" w:rsidRPr="003553AF" w:rsidRDefault="004E179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Kremmel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B.,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Brunfaut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 T., &amp; Alderson, J. C. (201</w:t>
      </w:r>
      <w:r w:rsidR="00167000" w:rsidRPr="003553AF">
        <w:rPr>
          <w:rFonts w:ascii="Times New Roman" w:eastAsia="Times New Roman" w:hAnsi="Times New Roman" w:cs="Times New Roman"/>
          <w:color w:val="000000" w:themeColor="text1"/>
        </w:rPr>
        <w:t>7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). Exploring the role of phraseological knowledge in foreign language reading.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Applied Linguistics, 38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(6), 848-870. </w:t>
      </w:r>
      <w:hyperlink r:id="rId23" w:history="1">
        <w:r w:rsidR="00564D70" w:rsidRPr="003553AF">
          <w:rPr>
            <w:rFonts w:ascii="Times New Roman" w:hAnsi="Times New Roman" w:cs="Times New Roman"/>
            <w:color w:val="000000" w:themeColor="text1"/>
          </w:rPr>
          <w:t>https://doi.org/10.1093/applin/amv070</w:t>
        </w:r>
      </w:hyperlink>
    </w:p>
    <w:p w14:paraId="6ED7402A" w14:textId="77777777" w:rsidR="002D7EA0" w:rsidRPr="003553AF" w:rsidRDefault="004E1793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spellStart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LaFlair</w:t>
      </w:r>
      <w:proofErr w:type="spellEnd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, G. T., Isbell, D., May, L. D. N., Gutierrez Arvizu, M. N., &amp; Jamieson, J. (2017). Equating in small-scale language testing programs.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34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(1), 127–144. https://doi.org/10.1177/0265532215620825</w:t>
      </w:r>
    </w:p>
    <w:p w14:paraId="52C57B93" w14:textId="77777777" w:rsidR="002D7EA0" w:rsidRPr="003553AF" w:rsidRDefault="002D7EA0" w:rsidP="004E179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="004E1793"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gramEnd"/>
      <w:r w:rsidRPr="003553AF">
        <w:rPr>
          <w:rFonts w:ascii="Times New Roman" w:eastAsia="Times New Roman" w:hAnsi="Times New Roman" w:cs="Times New Roman"/>
          <w:color w:val="000000" w:themeColor="text1"/>
        </w:rPr>
        <w:t>, M., &amp; Kirby, J. R. (201</w:t>
      </w:r>
      <w:r w:rsidR="00F018BD" w:rsidRPr="003553AF">
        <w:rPr>
          <w:rFonts w:ascii="Times New Roman" w:eastAsia="Times New Roman" w:hAnsi="Times New Roman" w:cs="Times New Roman"/>
          <w:color w:val="000000" w:themeColor="text1"/>
        </w:rPr>
        <w:t>4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). Unexpected Poor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Comprehenders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Among Adolescent ESL Students.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Scientific Studies of Reading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18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(2), 75–93. https://doi.org/10.1080/10888438.2013.775130</w:t>
      </w:r>
    </w:p>
    <w:p w14:paraId="7D229B07" w14:textId="77777777" w:rsidR="00564D70" w:rsidRPr="003553AF" w:rsidRDefault="00585E4C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Li, M., &amp; Kirby, J. R. (2014). The </w:t>
      </w:r>
      <w:r w:rsidR="00AB7021" w:rsidRPr="003553AF">
        <w:rPr>
          <w:rFonts w:ascii="Times New Roman" w:eastAsia="Times New Roman" w:hAnsi="Times New Roman" w:cs="Times New Roman"/>
          <w:color w:val="000000" w:themeColor="text1"/>
        </w:rPr>
        <w:t>e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ffects of </w:t>
      </w:r>
      <w:r w:rsidR="00AB7021" w:rsidRPr="003553AF">
        <w:rPr>
          <w:rFonts w:ascii="Times New Roman" w:eastAsia="Times New Roman" w:hAnsi="Times New Roman" w:cs="Times New Roman"/>
          <w:color w:val="000000" w:themeColor="text1"/>
        </w:rPr>
        <w:t>v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ocabulary </w:t>
      </w:r>
      <w:r w:rsidR="00AB7021" w:rsidRPr="003553AF">
        <w:rPr>
          <w:rFonts w:ascii="Times New Roman" w:eastAsia="Times New Roman" w:hAnsi="Times New Roman" w:cs="Times New Roman"/>
          <w:color w:val="000000" w:themeColor="text1"/>
        </w:rPr>
        <w:t>b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readth and </w:t>
      </w:r>
      <w:r w:rsidR="00AB7021" w:rsidRPr="003553AF">
        <w:rPr>
          <w:rFonts w:ascii="Times New Roman" w:eastAsia="Times New Roman" w:hAnsi="Times New Roman" w:cs="Times New Roman"/>
          <w:color w:val="000000" w:themeColor="text1"/>
        </w:rPr>
        <w:t>d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epth on English </w:t>
      </w:r>
      <w:r w:rsidR="00AB7021" w:rsidRPr="003553AF">
        <w:rPr>
          <w:rFonts w:ascii="Times New Roman" w:eastAsia="Times New Roman" w:hAnsi="Times New Roman" w:cs="Times New Roman"/>
          <w:color w:val="000000" w:themeColor="text1"/>
        </w:rPr>
        <w:t>r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eading.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Applied Linguistics,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 1-25. https://doi.org/10.1093/applin/amu007</w:t>
      </w:r>
    </w:p>
    <w:p w14:paraId="33A25993" w14:textId="77777777" w:rsidR="00564D70" w:rsidRPr="003553AF" w:rsidRDefault="00585E4C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Li, X., &amp;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Koda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K. (2022). Linguistic constraints on the cross-linguistic variations in L2 word recognition. 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Reading &amp; Writing, 35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(6), 1401–1424. </w:t>
      </w:r>
      <w:hyperlink r:id="rId24" w:history="1">
        <w:r w:rsidR="00564D70" w:rsidRPr="003553AF">
          <w:rPr>
            <w:rFonts w:ascii="Times New Roman" w:eastAsia="Times New Roman" w:hAnsi="Times New Roman" w:cs="Times New Roman"/>
            <w:color w:val="000000" w:themeColor="text1"/>
          </w:rPr>
          <w:t>https://doi.org/10.1007/s11145-022-10266-6</w:t>
        </w:r>
      </w:hyperlink>
    </w:p>
    <w:p w14:paraId="765323F5" w14:textId="77777777" w:rsidR="00564D70" w:rsidRPr="003553AF" w:rsidRDefault="008D6A50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Liao, R. J. T. (202</w:t>
      </w:r>
      <w:r w:rsidR="00E4701E" w:rsidRPr="003553AF">
        <w:rPr>
          <w:rFonts w:ascii="Times New Roman" w:eastAsia="Times New Roman" w:hAnsi="Times New Roman" w:cs="Times New Roman"/>
          <w:color w:val="000000" w:themeColor="text1"/>
        </w:rPr>
        <w:t>3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). The use of generalizability theory in investigating the score dependability of classroom-based L2 reading assessment. 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Testing, 40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(1), 86–106. https://doi.org/10.1177/02655322211070840</w:t>
      </w:r>
    </w:p>
    <w:p w14:paraId="6E9759C0" w14:textId="77777777" w:rsidR="00564D70" w:rsidRPr="003553AF" w:rsidRDefault="00F919F7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Lim,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H. (2019). Test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 format effects: a componential approach to second language reading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 in Asia, 9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(6).</w:t>
      </w:r>
      <w:r w:rsidRPr="003553AF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https://doi.org/10.1186/s40468-019-0082-y</w:t>
      </w:r>
    </w:p>
    <w:p w14:paraId="3F5AFC62" w14:textId="77777777" w:rsidR="004E1793" w:rsidRPr="003553AF" w:rsidRDefault="00F919F7" w:rsidP="007E642B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 xml:space="preserve"> Lin, H., &amp; Chen, T. (2007). Reading authentic EFL text using visualization and advance organizers in a multimedia learning environment. </w:t>
      </w:r>
      <w:r w:rsidR="004E1793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Learning &amp; Technology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4E1793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11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>(3), 83–106.</w:t>
      </w:r>
    </w:p>
    <w:p w14:paraId="20910928" w14:textId="77777777" w:rsidR="007E642B" w:rsidRPr="003553AF" w:rsidRDefault="004E1793" w:rsidP="007E642B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Liu, H. (2021). Does questioning strategy facilitate second language (L2) </w:t>
      </w:r>
      <w:proofErr w:type="gram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reading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comprehension</w:t>
      </w:r>
      <w:proofErr w:type="gram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? The effects of comprehension measures and insights </w:t>
      </w:r>
      <w:proofErr w:type="gram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from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reader</w:t>
      </w:r>
      <w:proofErr w:type="gram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 perception.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Journal of Research in Reading, 44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(2), 339–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359. https://doi.org/10.1111/1467-9817.12339</w:t>
      </w:r>
    </w:p>
    <w:p w14:paraId="7718F6EE" w14:textId="77777777" w:rsidR="004E1793" w:rsidRPr="003553AF" w:rsidRDefault="007E642B" w:rsidP="007E642B">
      <w:pPr>
        <w:widowControl/>
        <w:shd w:val="clear" w:color="auto" w:fill="FFFFFF"/>
        <w:spacing w:line="480" w:lineRule="atLeast"/>
        <w:ind w:left="720"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="004E179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Moradi, S.,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Ghahari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, S., &amp; Abbas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Nejad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, M. (2020). Learner- vs. expert-</w:t>
      </w:r>
      <w:r w:rsidR="004E179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</w:p>
    <w:p w14:paraId="13C5F988" w14:textId="77777777" w:rsidR="004E1793" w:rsidRPr="003553AF" w:rsidRDefault="004E1793" w:rsidP="007E642B">
      <w:pPr>
        <w:widowControl/>
        <w:shd w:val="clear" w:color="auto" w:fill="FFFFFF"/>
        <w:spacing w:line="480" w:lineRule="atLeast"/>
        <w:ind w:left="720"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</w:t>
      </w:r>
      <w:r w:rsidR="007E642B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constructed outlines: Testing the associations with L2 text comprehension and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</w:p>
    <w:p w14:paraId="2D028DA1" w14:textId="77777777" w:rsidR="007E642B" w:rsidRPr="003553AF" w:rsidRDefault="004E1793" w:rsidP="007E642B">
      <w:pPr>
        <w:widowControl/>
        <w:shd w:val="clear" w:color="auto" w:fill="FFFFFF"/>
        <w:spacing w:line="480" w:lineRule="atLeast"/>
        <w:ind w:left="720"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</w:t>
      </w:r>
      <w:r w:rsidR="007E642B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multiple intelligences. </w:t>
      </w:r>
      <w:r w:rsidR="007E642B" w:rsidRPr="003553A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Studies in Second Language Learning and Teaching</w:t>
      </w:r>
      <w:r w:rsidR="007E642B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, </w:t>
      </w:r>
      <w:r w:rsidR="007E642B" w:rsidRPr="003553A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10</w:t>
      </w:r>
      <w:r w:rsidR="007E642B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(2), 359–384. https://doi.org/10.14746/ssllt.2020.10.2.7</w:t>
      </w:r>
    </w:p>
    <w:p w14:paraId="56002E4E" w14:textId="77777777" w:rsidR="004E1793" w:rsidRPr="003553AF" w:rsidRDefault="007E642B" w:rsidP="007E642B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Mulder, E., Van De Ven, M.,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Segers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E.,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Krepel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A., De Bree, E. H., De Jong, P. 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FFD57DA" w14:textId="77777777" w:rsidR="004E1793" w:rsidRPr="003553AF" w:rsidRDefault="004E1793" w:rsidP="007E642B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r w:rsidR="007E642B" w:rsidRPr="003553AF">
        <w:rPr>
          <w:rFonts w:ascii="Times New Roman" w:eastAsia="Times New Roman" w:hAnsi="Times New Roman" w:cs="Times New Roman"/>
          <w:color w:val="000000" w:themeColor="text1"/>
        </w:rPr>
        <w:t xml:space="preserve">F., &amp; Verhoeven, L. (2024). Impact of word‐to‐text integration processes on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5202728" w14:textId="77777777" w:rsidR="007E642B" w:rsidRPr="003553AF" w:rsidRDefault="004E1793" w:rsidP="007E642B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r w:rsidR="007E642B" w:rsidRPr="003553AF">
        <w:rPr>
          <w:rFonts w:ascii="Times New Roman" w:eastAsia="Times New Roman" w:hAnsi="Times New Roman" w:cs="Times New Roman"/>
          <w:color w:val="000000" w:themeColor="text1"/>
        </w:rPr>
        <w:t xml:space="preserve">reading comprehension development in English as a second language. </w:t>
      </w:r>
      <w:r w:rsidR="007E642B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Journal of Research in Reading, 47</w:t>
      </w:r>
      <w:r w:rsidR="007E642B" w:rsidRPr="003553AF">
        <w:rPr>
          <w:rFonts w:ascii="Times New Roman" w:eastAsia="Times New Roman" w:hAnsi="Times New Roman" w:cs="Times New Roman"/>
          <w:color w:val="000000" w:themeColor="text1"/>
        </w:rPr>
        <w:t>(1), 83–102. https://doi.org/10.1111/1467-9817.12441</w:t>
      </w:r>
    </w:p>
    <w:p w14:paraId="0D8ADEA9" w14:textId="77777777" w:rsidR="004E1793" w:rsidRPr="003553AF" w:rsidRDefault="004E1793" w:rsidP="006563B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proofErr w:type="spellStart"/>
      <w:r w:rsidR="006563B3" w:rsidRPr="003553AF">
        <w:rPr>
          <w:rFonts w:ascii="Times New Roman" w:eastAsia="Times New Roman" w:hAnsi="Times New Roman" w:cs="Times New Roman"/>
          <w:color w:val="000000" w:themeColor="text1"/>
        </w:rPr>
        <w:t>Nahatame</w:t>
      </w:r>
      <w:proofErr w:type="spellEnd"/>
      <w:r w:rsidR="006563B3" w:rsidRPr="003553AF">
        <w:rPr>
          <w:rFonts w:ascii="Times New Roman" w:eastAsia="Times New Roman" w:hAnsi="Times New Roman" w:cs="Times New Roman"/>
          <w:color w:val="000000" w:themeColor="text1"/>
        </w:rPr>
        <w:t xml:space="preserve">, S. (2021). Text readability and processing effort in second language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238CA48E" w14:textId="77777777" w:rsidR="004E1793" w:rsidRPr="003553AF" w:rsidRDefault="004E1793" w:rsidP="006563B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6563B3" w:rsidRPr="003553AF">
        <w:rPr>
          <w:rFonts w:ascii="Times New Roman" w:eastAsia="Times New Roman" w:hAnsi="Times New Roman" w:cs="Times New Roman"/>
          <w:color w:val="000000" w:themeColor="text1"/>
        </w:rPr>
        <w:t>reading: A Computational and Eye‐Tracking Investigation. </w:t>
      </w:r>
      <w:r w:rsidR="006563B3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Language </w:t>
      </w:r>
    </w:p>
    <w:p w14:paraId="6591A709" w14:textId="77777777" w:rsidR="006563B3" w:rsidRPr="003553AF" w:rsidRDefault="004E1793" w:rsidP="006563B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6563B3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Learning, 71</w:t>
      </w:r>
      <w:r w:rsidR="006563B3" w:rsidRPr="003553AF">
        <w:rPr>
          <w:rFonts w:ascii="Times New Roman" w:eastAsia="Times New Roman" w:hAnsi="Times New Roman" w:cs="Times New Roman"/>
          <w:color w:val="000000" w:themeColor="text1"/>
        </w:rPr>
        <w:t>(4), 1004–1043. </w:t>
      </w:r>
      <w:hyperlink r:id="rId25" w:history="1">
        <w:r w:rsidR="006563B3" w:rsidRPr="003553AF">
          <w:rPr>
            <w:rFonts w:ascii="Times New Roman" w:hAnsi="Times New Roman" w:cs="Times New Roman"/>
            <w:color w:val="000000" w:themeColor="text1"/>
          </w:rPr>
          <w:t>https://doi.org/10.1111/lang.12455</w:t>
        </w:r>
      </w:hyperlink>
    </w:p>
    <w:p w14:paraId="1FC2011A" w14:textId="77777777" w:rsidR="004E1793" w:rsidRPr="003553AF" w:rsidRDefault="006563B3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Nakamoto, J., Lindsey, K. A., &amp; Manis, F. R. (2008). A </w:t>
      </w:r>
      <w:r w:rsidR="00A32CED" w:rsidRPr="003553AF">
        <w:rPr>
          <w:rFonts w:ascii="Times New Roman" w:eastAsia="Times New Roman" w:hAnsi="Times New Roman" w:cs="Times New Roman"/>
          <w:color w:val="000000" w:themeColor="text1"/>
        </w:rPr>
        <w:t>c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ross-</w:t>
      </w:r>
      <w:r w:rsidR="00A32CED" w:rsidRPr="003553AF">
        <w:rPr>
          <w:rFonts w:ascii="Times New Roman" w:eastAsia="Times New Roman" w:hAnsi="Times New Roman" w:cs="Times New Roman"/>
          <w:color w:val="000000" w:themeColor="text1"/>
        </w:rPr>
        <w:t>l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inguistic </w:t>
      </w:r>
      <w:r w:rsidR="004E1793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0B10D72" w14:textId="77777777" w:rsidR="004E1793" w:rsidRPr="003553AF" w:rsidRDefault="004E1793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r w:rsidR="00A32CED" w:rsidRPr="003553AF">
        <w:rPr>
          <w:rFonts w:ascii="Times New Roman" w:eastAsia="Times New Roman" w:hAnsi="Times New Roman" w:cs="Times New Roman"/>
          <w:color w:val="000000" w:themeColor="text1"/>
        </w:rPr>
        <w:t>i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nvestigation of English </w:t>
      </w:r>
      <w:r w:rsidR="00A32CED" w:rsidRPr="003553AF">
        <w:rPr>
          <w:rFonts w:ascii="Times New Roman" w:eastAsia="Times New Roman" w:hAnsi="Times New Roman" w:cs="Times New Roman"/>
          <w:color w:val="000000" w:themeColor="text1"/>
        </w:rPr>
        <w:t>l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anguage </w:t>
      </w:r>
      <w:r w:rsidR="00A32CED" w:rsidRPr="003553AF">
        <w:rPr>
          <w:rFonts w:ascii="Times New Roman" w:eastAsia="Times New Roman" w:hAnsi="Times New Roman" w:cs="Times New Roman"/>
          <w:color w:val="000000" w:themeColor="text1"/>
        </w:rPr>
        <w:t>l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earners’ </w:t>
      </w:r>
      <w:r w:rsidR="00A32CED" w:rsidRPr="003553AF">
        <w:rPr>
          <w:rFonts w:ascii="Times New Roman" w:eastAsia="Times New Roman" w:hAnsi="Times New Roman" w:cs="Times New Roman"/>
          <w:color w:val="000000" w:themeColor="text1"/>
        </w:rPr>
        <w:t>r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eading </w:t>
      </w:r>
      <w:r w:rsidR="00A32CED" w:rsidRPr="003553AF">
        <w:rPr>
          <w:rFonts w:ascii="Times New Roman" w:eastAsia="Times New Roman" w:hAnsi="Times New Roman" w:cs="Times New Roman"/>
          <w:color w:val="000000" w:themeColor="text1"/>
        </w:rPr>
        <w:t>c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omprehension in English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35DC7CC" w14:textId="77777777" w:rsidR="002D7EA0" w:rsidRPr="003553AF" w:rsidRDefault="004E1793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and Spanish.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Scientific Studies of Reading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12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(4), 351–371. https://doi.org/10.1080/10888430802378526</w:t>
      </w:r>
    </w:p>
    <w:p w14:paraId="4FC6C0D7" w14:textId="77777777" w:rsidR="004E1793" w:rsidRPr="003553AF" w:rsidRDefault="004E1793" w:rsidP="006563B3">
      <w:pPr>
        <w:widowControl/>
        <w:shd w:val="clear" w:color="auto" w:fill="FFFFFF"/>
        <w:spacing w:line="360" w:lineRule="auto"/>
        <w:ind w:left="720"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</w:t>
      </w:r>
      <w:proofErr w:type="spellStart"/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Namaziandost</w:t>
      </w:r>
      <w:proofErr w:type="spellEnd"/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, E., </w:t>
      </w:r>
      <w:proofErr w:type="spellStart"/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Razmi</w:t>
      </w:r>
      <w:proofErr w:type="spellEnd"/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, M. H., Ahmad </w:t>
      </w:r>
      <w:proofErr w:type="spellStart"/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Tilwani</w:t>
      </w:r>
      <w:proofErr w:type="spellEnd"/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, S., &amp; </w:t>
      </w:r>
      <w:proofErr w:type="spellStart"/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Pourhosein</w:t>
      </w:r>
      <w:proofErr w:type="spellEnd"/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Gilakjani</w:t>
      </w:r>
      <w:proofErr w:type="spellEnd"/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,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</w:p>
    <w:p w14:paraId="16E0C8E2" w14:textId="77777777" w:rsidR="004E1793" w:rsidRPr="003553AF" w:rsidRDefault="004E1793" w:rsidP="006563B3">
      <w:pPr>
        <w:widowControl/>
        <w:shd w:val="clear" w:color="auto" w:fill="FFFFFF"/>
        <w:spacing w:line="360" w:lineRule="auto"/>
        <w:ind w:left="720"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</w:t>
      </w:r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A. (2021). The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i</w:t>
      </w:r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mpact of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a</w:t>
      </w:r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uthentic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m</w:t>
      </w:r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aterials on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r</w:t>
      </w:r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eading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c</w:t>
      </w:r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omprehension, </w:t>
      </w:r>
    </w:p>
    <w:p w14:paraId="4887323C" w14:textId="77777777" w:rsidR="006563B3" w:rsidRPr="003553AF" w:rsidRDefault="004E1793" w:rsidP="006563B3">
      <w:pPr>
        <w:widowControl/>
        <w:shd w:val="clear" w:color="auto" w:fill="FFFFFF"/>
        <w:spacing w:line="360" w:lineRule="auto"/>
        <w:ind w:left="720" w:hanging="72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lastRenderedPageBreak/>
        <w:t xml:space="preserve">        m</w:t>
      </w:r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otivation, and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a</w:t>
      </w:r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nxiety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a</w:t>
      </w:r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mong Iranian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m</w:t>
      </w:r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ale EFL </w:t>
      </w:r>
      <w:r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l</w:t>
      </w:r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earners. </w:t>
      </w:r>
      <w:r w:rsidR="006563B3" w:rsidRPr="003553A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Reading &amp; Writing Quarterly</w:t>
      </w:r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, </w:t>
      </w:r>
      <w:r w:rsidR="006563B3" w:rsidRPr="003553A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38</w:t>
      </w:r>
      <w:r w:rsidR="006563B3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(1), 1–38. https://doi.org/10.1080/10573569.2021.1892001</w:t>
      </w:r>
    </w:p>
    <w:p w14:paraId="059F011E" w14:textId="77777777" w:rsidR="002D7EA0" w:rsidRPr="003553AF" w:rsidRDefault="004E1793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proofErr w:type="spellStart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Nassaji</w:t>
      </w:r>
      <w:proofErr w:type="spellEnd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, H., &amp; </w:t>
      </w:r>
      <w:proofErr w:type="spellStart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Geva</w:t>
      </w:r>
      <w:proofErr w:type="spellEnd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, E. (1999). The contribution of phonological and orthographic processing skills to adult ESL reading: Evidence from native speakers of Farsi.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Applied Psycholinguistics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20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(2), 241–267. https://doi.org/10.1017/s0142716499002040</w:t>
      </w:r>
    </w:p>
    <w:p w14:paraId="3FFA7CCB" w14:textId="77777777" w:rsidR="006563B3" w:rsidRPr="003553AF" w:rsidRDefault="004E1793" w:rsidP="006563B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proofErr w:type="spellStart"/>
      <w:r w:rsidR="006563B3" w:rsidRPr="003553AF">
        <w:rPr>
          <w:rFonts w:ascii="Times New Roman" w:eastAsia="Times New Roman" w:hAnsi="Times New Roman" w:cs="Times New Roman"/>
          <w:color w:val="000000" w:themeColor="text1"/>
        </w:rPr>
        <w:t>Nergis</w:t>
      </w:r>
      <w:proofErr w:type="spellEnd"/>
      <w:r w:rsidR="006563B3" w:rsidRPr="003553AF">
        <w:rPr>
          <w:rFonts w:ascii="Times New Roman" w:eastAsia="Times New Roman" w:hAnsi="Times New Roman" w:cs="Times New Roman"/>
          <w:color w:val="000000" w:themeColor="text1"/>
        </w:rPr>
        <w:t>, A. (2013). Exploring the factors that affect reading comprehension of EAP learners. </w:t>
      </w:r>
      <w:r w:rsidR="006563B3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Journal of English for Academic Purposes, 12</w:t>
      </w:r>
      <w:r w:rsidR="006563B3" w:rsidRPr="003553AF">
        <w:rPr>
          <w:rFonts w:ascii="Times New Roman" w:eastAsia="Times New Roman" w:hAnsi="Times New Roman" w:cs="Times New Roman"/>
          <w:color w:val="000000" w:themeColor="text1"/>
        </w:rPr>
        <w:t xml:space="preserve">(1), 1–9. </w:t>
      </w:r>
      <w:hyperlink r:id="rId26" w:history="1">
        <w:r w:rsidR="006563B3" w:rsidRPr="003553AF">
          <w:rPr>
            <w:rFonts w:ascii="Times New Roman" w:hAnsi="Times New Roman" w:cs="Times New Roman"/>
            <w:color w:val="000000" w:themeColor="text1"/>
          </w:rPr>
          <w:t>https://doi.org/10.1016/j.jeap.2012.09.001</w:t>
        </w:r>
      </w:hyperlink>
    </w:p>
    <w:p w14:paraId="079247A0" w14:textId="77777777" w:rsidR="008D19A9" w:rsidRPr="003553AF" w:rsidRDefault="004E1793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Oh, E. (2015). Comparative studies on the roles of linguistic knowledge and sentence processing speed in L2 listening and reading Comprehension in an EFL Tertiary setting.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Reading Psychology, 37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(2), 257</w:t>
      </w:r>
      <w:r w:rsidR="008D19A9" w:rsidRPr="003553AF">
        <w:rPr>
          <w:rFonts w:ascii="Times New Roman" w:eastAsia="Times New Roman" w:hAnsi="Times New Roman" w:cs="Times New Roman"/>
          <w:color w:val="000000" w:themeColor="text1"/>
        </w:rPr>
        <w:t>- 285.</w:t>
      </w:r>
    </w:p>
    <w:p w14:paraId="11D26A5E" w14:textId="77777777" w:rsidR="00564D70" w:rsidRPr="003553AF" w:rsidRDefault="008D19A9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hyperlink r:id="rId27" w:history="1">
        <w:r w:rsidR="00564D70" w:rsidRPr="003553AF">
          <w:rPr>
            <w:rFonts w:ascii="Times New Roman" w:hAnsi="Times New Roman" w:cs="Times New Roman"/>
            <w:color w:val="000000" w:themeColor="text1"/>
          </w:rPr>
          <w:t>https://doi.org/10.1080/02702711.2015.1049389</w:t>
        </w:r>
      </w:hyperlink>
    </w:p>
    <w:p w14:paraId="50475630" w14:textId="77777777" w:rsidR="00564D70" w:rsidRPr="003553AF" w:rsidRDefault="009918DE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Osamu, I. (2006). L1 and L2 working memory: an investigation into the domain specificity and processing efficiency issues. </w:t>
      </w:r>
      <w:r w:rsidR="00277B14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Bulletin of Ehime Universities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, 53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(1), 113–121.</w:t>
      </w:r>
    </w:p>
    <w:p w14:paraId="5BC2588F" w14:textId="77777777" w:rsidR="002D7EA0" w:rsidRPr="003553AF" w:rsidRDefault="009918DE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proofErr w:type="spellStart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Pae</w:t>
      </w:r>
      <w:proofErr w:type="spellEnd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, T.-I. (2004). Gender effect on reading comprehension with Korean EFL learners.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System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32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(2), 265–281. https://doi.org/10.1016/j.system.2003.09.009</w:t>
      </w:r>
    </w:p>
    <w:p w14:paraId="49CC6015" w14:textId="77777777" w:rsidR="00C80DF1" w:rsidRPr="00C80DF1" w:rsidRDefault="002D7EA0" w:rsidP="00C80DF1">
      <w:pPr>
        <w:pStyle w:val="NormalWeb"/>
        <w:shd w:val="clear" w:color="auto" w:fill="FFFFFF"/>
        <w:spacing w:before="0" w:beforeAutospacing="0" w:after="0" w:afterAutospacing="0" w:line="480" w:lineRule="atLeast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="009918DE"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proofErr w:type="spellStart"/>
      <w:r w:rsidR="00C80DF1" w:rsidRPr="003553AF">
        <w:rPr>
          <w:rFonts w:ascii="Times New Roman" w:eastAsia="Times New Roman" w:hAnsi="Times New Roman" w:cs="Times New Roman"/>
          <w:color w:val="000000" w:themeColor="text1"/>
        </w:rPr>
        <w:t>Pae</w:t>
      </w:r>
      <w:proofErr w:type="spellEnd"/>
      <w:r w:rsidR="00C80DF1" w:rsidRPr="003553AF">
        <w:rPr>
          <w:rFonts w:ascii="Times New Roman" w:eastAsia="Times New Roman" w:hAnsi="Times New Roman" w:cs="Times New Roman"/>
          <w:color w:val="000000" w:themeColor="text1"/>
        </w:rPr>
        <w:t>, T.-</w:t>
      </w:r>
      <w:proofErr w:type="gramStart"/>
      <w:r w:rsidR="00C80DF1" w:rsidRPr="003553AF">
        <w:rPr>
          <w:rFonts w:ascii="Times New Roman" w:eastAsia="Times New Roman" w:hAnsi="Times New Roman" w:cs="Times New Roman"/>
          <w:color w:val="000000" w:themeColor="text1"/>
        </w:rPr>
        <w:t>I. ,</w:t>
      </w:r>
      <w:proofErr w:type="gramEnd"/>
      <w:r w:rsidR="00C80DF1" w:rsidRPr="003553AF">
        <w:rPr>
          <w:rFonts w:ascii="Times New Roman" w:eastAsia="Times New Roman" w:hAnsi="Times New Roman" w:cs="Times New Roman"/>
          <w:color w:val="000000" w:themeColor="text1"/>
        </w:rPr>
        <w:t xml:space="preserve"> &amp; Park, G.-P. (2006). Examining the relationship between differential item functioning and differential test functioning. </w:t>
      </w:r>
      <w:r w:rsidR="00C80DF1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</w:t>
      </w:r>
      <w:r w:rsidR="00C80DF1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C80DF1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23</w:t>
      </w:r>
      <w:r w:rsidR="00C80DF1" w:rsidRPr="003553AF">
        <w:rPr>
          <w:rFonts w:ascii="Times New Roman" w:eastAsia="Times New Roman" w:hAnsi="Times New Roman" w:cs="Times New Roman"/>
          <w:color w:val="000000" w:themeColor="text1"/>
        </w:rPr>
        <w:t>(4), 475–496. https://doi.org/10.1191/0265532206lt338oa</w:t>
      </w:r>
    </w:p>
    <w:p w14:paraId="408EE251" w14:textId="77777777" w:rsidR="002D7EA0" w:rsidRPr="003553AF" w:rsidRDefault="00C80DF1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Park, G.-P. (2004). Comparison of L2 </w:t>
      </w:r>
      <w:r w:rsidR="00B125F8" w:rsidRPr="003553AF">
        <w:rPr>
          <w:rFonts w:ascii="Times New Roman" w:eastAsia="Times New Roman" w:hAnsi="Times New Roman" w:cs="Times New Roman"/>
          <w:color w:val="000000" w:themeColor="text1"/>
        </w:rPr>
        <w:t>l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istening and </w:t>
      </w:r>
      <w:r w:rsidR="00B125F8" w:rsidRPr="003553AF">
        <w:rPr>
          <w:rFonts w:ascii="Times New Roman" w:eastAsia="Times New Roman" w:hAnsi="Times New Roman" w:cs="Times New Roman"/>
          <w:color w:val="000000" w:themeColor="text1"/>
        </w:rPr>
        <w:t>r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eading </w:t>
      </w:r>
      <w:r w:rsidR="00B125F8" w:rsidRPr="003553AF">
        <w:rPr>
          <w:rFonts w:ascii="Times New Roman" w:eastAsia="Times New Roman" w:hAnsi="Times New Roman" w:cs="Times New Roman"/>
          <w:color w:val="000000" w:themeColor="text1"/>
        </w:rPr>
        <w:t>c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omprehension by </w:t>
      </w:r>
      <w:r w:rsidR="00B125F8" w:rsidRPr="003553AF">
        <w:rPr>
          <w:rFonts w:ascii="Times New Roman" w:eastAsia="Times New Roman" w:hAnsi="Times New Roman" w:cs="Times New Roman"/>
          <w:color w:val="000000" w:themeColor="text1"/>
        </w:rPr>
        <w:t>u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niversity </w:t>
      </w:r>
      <w:r w:rsidR="00B125F8" w:rsidRPr="003553AF">
        <w:rPr>
          <w:rFonts w:ascii="Times New Roman" w:eastAsia="Times New Roman" w:hAnsi="Times New Roman" w:cs="Times New Roman"/>
          <w:color w:val="000000" w:themeColor="text1"/>
        </w:rPr>
        <w:t>s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tudents </w:t>
      </w:r>
      <w:r w:rsidR="00B125F8" w:rsidRPr="003553AF">
        <w:rPr>
          <w:rFonts w:ascii="Times New Roman" w:eastAsia="Times New Roman" w:hAnsi="Times New Roman" w:cs="Times New Roman"/>
          <w:color w:val="000000" w:themeColor="text1"/>
        </w:rPr>
        <w:t>l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earning English in Korea.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Foreign Language Annals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37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(3), 448–458. https://doi.org/10.1111/j.1944-9720.2004.tb02702.x</w:t>
      </w:r>
    </w:p>
    <w:p w14:paraId="448D0B5A" w14:textId="77777777" w:rsidR="007A7B51" w:rsidRPr="003553AF" w:rsidRDefault="009918DE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proofErr w:type="spellStart"/>
      <w:r w:rsidR="007A7B51" w:rsidRPr="003553AF">
        <w:rPr>
          <w:rFonts w:ascii="Times New Roman" w:eastAsia="Times New Roman" w:hAnsi="Times New Roman" w:cs="Times New Roman"/>
          <w:color w:val="000000" w:themeColor="text1"/>
        </w:rPr>
        <w:t>Pasquarella</w:t>
      </w:r>
      <w:proofErr w:type="spellEnd"/>
      <w:r w:rsidR="007A7B51" w:rsidRPr="003553AF">
        <w:rPr>
          <w:rFonts w:ascii="Times New Roman" w:eastAsia="Times New Roman" w:hAnsi="Times New Roman" w:cs="Times New Roman"/>
          <w:color w:val="000000" w:themeColor="text1"/>
        </w:rPr>
        <w:t xml:space="preserve">, A. D. K. (2014). </w:t>
      </w:r>
      <w:r w:rsidR="007A7B51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Reading comprehension in adolescent bilinguals learning English as a second language</w:t>
      </w:r>
      <w:r w:rsidR="007A7B51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97358" w:rsidRPr="003553AF">
        <w:rPr>
          <w:rFonts w:ascii="Times New Roman" w:eastAsia="Times New Roman" w:hAnsi="Times New Roman" w:cs="Times New Roman"/>
          <w:color w:val="000000" w:themeColor="text1"/>
        </w:rPr>
        <w:t>[Unpublished doctoral dissertation]. Toronto University.</w:t>
      </w:r>
    </w:p>
    <w:p w14:paraId="71F951EF" w14:textId="77777777" w:rsidR="00564D70" w:rsidRPr="003553AF" w:rsidRDefault="009918DE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Pasquarella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A., Gottardo, A., &amp; Grant, A. (2012). Comparing Factors Related to Reading Comprehension in Adolescents Who Speak English as a First (L1) or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lastRenderedPageBreak/>
        <w:t>Second (L2) Language.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Scientific Studies of Reading, 16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(6), 475–503. https://doi.org/10.1080/10888438.2011.593066</w:t>
      </w:r>
    </w:p>
    <w:p w14:paraId="04C940A7" w14:textId="77777777" w:rsidR="007D40EA" w:rsidRPr="003553AF" w:rsidRDefault="009918DE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Pellicer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-Sánchez, A.,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Tragant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E., Conklin, K., Rodgers, M., Serrano, R., &amp;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Llanes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 À. (2020). Young learners’ processing of multimodal input and its impact on reading comprehension: An eye-tracking study – corrigendum.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Studies in Second Language Acquisition, 42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(3), 577</w:t>
      </w:r>
      <w:r w:rsidR="007D40EA" w:rsidRPr="003553AF">
        <w:rPr>
          <w:rFonts w:ascii="Times New Roman" w:eastAsia="Times New Roman" w:hAnsi="Times New Roman" w:cs="Times New Roman"/>
          <w:color w:val="000000" w:themeColor="text1"/>
        </w:rPr>
        <w:t>- 589.</w:t>
      </w:r>
    </w:p>
    <w:p w14:paraId="37C1FFD7" w14:textId="77777777" w:rsidR="00564D70" w:rsidRPr="003553AF" w:rsidRDefault="007D40EA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https://doi.org/10.1017/s0272263120000406</w:t>
      </w:r>
    </w:p>
    <w:p w14:paraId="2880A549" w14:textId="77777777" w:rsidR="009918DE" w:rsidRPr="003553AF" w:rsidRDefault="002D7EA0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="009918DE" w:rsidRPr="003553AF">
        <w:rPr>
          <w:rFonts w:ascii="Times New Roman" w:hAnsi="Times New Roman" w:cs="Times New Roman"/>
          <w:color w:val="000000" w:themeColor="text1"/>
        </w:rPr>
        <w:t xml:space="preserve"> 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Qian, D. D. (2002). Investigating the </w:t>
      </w:r>
      <w:r w:rsidR="005C3DCB" w:rsidRPr="003553AF">
        <w:rPr>
          <w:rFonts w:ascii="Times New Roman" w:eastAsia="Times New Roman" w:hAnsi="Times New Roman" w:cs="Times New Roman"/>
          <w:color w:val="000000" w:themeColor="text1"/>
        </w:rPr>
        <w:t>r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elationship </w:t>
      </w:r>
      <w:r w:rsidR="005C3DCB" w:rsidRPr="003553AF">
        <w:rPr>
          <w:rFonts w:ascii="Times New Roman" w:eastAsia="Times New Roman" w:hAnsi="Times New Roman" w:cs="Times New Roman"/>
          <w:color w:val="000000" w:themeColor="text1"/>
        </w:rPr>
        <w:t>b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etween </w:t>
      </w:r>
      <w:r w:rsidR="005C3DCB" w:rsidRPr="003553AF">
        <w:rPr>
          <w:rFonts w:ascii="Times New Roman" w:eastAsia="Times New Roman" w:hAnsi="Times New Roman" w:cs="Times New Roman"/>
          <w:color w:val="000000" w:themeColor="text1"/>
        </w:rPr>
        <w:t>v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ocabulary </w:t>
      </w:r>
      <w:r w:rsidR="005C3DCB" w:rsidRPr="003553AF">
        <w:rPr>
          <w:rFonts w:ascii="Times New Roman" w:eastAsia="Times New Roman" w:hAnsi="Times New Roman" w:cs="Times New Roman"/>
          <w:color w:val="000000" w:themeColor="text1"/>
        </w:rPr>
        <w:t>k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nowledge </w:t>
      </w:r>
      <w:r w:rsidR="009918DE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51B49D" w14:textId="77777777" w:rsidR="002D7EA0" w:rsidRPr="003553AF" w:rsidRDefault="009918DE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005C3DCB" w:rsidRPr="003553AF">
        <w:rPr>
          <w:rFonts w:ascii="Times New Roman" w:eastAsia="Times New Roman" w:hAnsi="Times New Roman" w:cs="Times New Roman"/>
          <w:color w:val="000000" w:themeColor="text1"/>
        </w:rPr>
        <w:t>a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cademic </w:t>
      </w:r>
      <w:r w:rsidR="005C3DCB" w:rsidRPr="003553AF">
        <w:rPr>
          <w:rFonts w:ascii="Times New Roman" w:eastAsia="Times New Roman" w:hAnsi="Times New Roman" w:cs="Times New Roman"/>
          <w:color w:val="000000" w:themeColor="text1"/>
        </w:rPr>
        <w:t>r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eading </w:t>
      </w:r>
      <w:r w:rsidR="005C3DCB" w:rsidRPr="003553AF">
        <w:rPr>
          <w:rFonts w:ascii="Times New Roman" w:eastAsia="Times New Roman" w:hAnsi="Times New Roman" w:cs="Times New Roman"/>
          <w:color w:val="000000" w:themeColor="text1"/>
        </w:rPr>
        <w:t>p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erformance: An </w:t>
      </w:r>
      <w:r w:rsidR="005C3DCB" w:rsidRPr="003553AF">
        <w:rPr>
          <w:rFonts w:ascii="Times New Roman" w:eastAsia="Times New Roman" w:hAnsi="Times New Roman" w:cs="Times New Roman"/>
          <w:color w:val="000000" w:themeColor="text1"/>
        </w:rPr>
        <w:t>a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ssessment </w:t>
      </w:r>
      <w:r w:rsidR="005C3DCB" w:rsidRPr="003553AF">
        <w:rPr>
          <w:rFonts w:ascii="Times New Roman" w:eastAsia="Times New Roman" w:hAnsi="Times New Roman" w:cs="Times New Roman"/>
          <w:color w:val="000000" w:themeColor="text1"/>
        </w:rPr>
        <w:t>p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erspective.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Learning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52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(3), 513–536. https://doi.org/10.1111/1467-9922.00193</w:t>
      </w:r>
    </w:p>
    <w:p w14:paraId="5B8AD5BB" w14:textId="77777777" w:rsidR="009918DE" w:rsidRPr="003553AF" w:rsidRDefault="002D7EA0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="009918DE" w:rsidRPr="003553AF">
        <w:rPr>
          <w:rFonts w:ascii="Times New Roman" w:hAnsi="Times New Roman" w:cs="Times New Roman"/>
          <w:color w:val="000000" w:themeColor="text1"/>
        </w:rPr>
        <w:t xml:space="preserve"> 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Qian, D. D. (2008). From </w:t>
      </w:r>
      <w:r w:rsidR="009918DE" w:rsidRPr="003553AF">
        <w:rPr>
          <w:rFonts w:ascii="Times New Roman" w:eastAsia="Times New Roman" w:hAnsi="Times New Roman" w:cs="Times New Roman"/>
          <w:color w:val="000000" w:themeColor="text1"/>
        </w:rPr>
        <w:t>s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ingle </w:t>
      </w:r>
      <w:r w:rsidR="009918DE" w:rsidRPr="003553AF">
        <w:rPr>
          <w:rFonts w:ascii="Times New Roman" w:eastAsia="Times New Roman" w:hAnsi="Times New Roman" w:cs="Times New Roman"/>
          <w:color w:val="000000" w:themeColor="text1"/>
        </w:rPr>
        <w:t>w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ords to </w:t>
      </w:r>
      <w:r w:rsidR="009918DE" w:rsidRPr="003553AF">
        <w:rPr>
          <w:rFonts w:ascii="Times New Roman" w:eastAsia="Times New Roman" w:hAnsi="Times New Roman" w:cs="Times New Roman"/>
          <w:color w:val="000000" w:themeColor="text1"/>
        </w:rPr>
        <w:t>p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assages: Contextual </w:t>
      </w:r>
      <w:r w:rsidR="009918DE" w:rsidRPr="003553AF">
        <w:rPr>
          <w:rFonts w:ascii="Times New Roman" w:eastAsia="Times New Roman" w:hAnsi="Times New Roman" w:cs="Times New Roman"/>
          <w:color w:val="000000" w:themeColor="text1"/>
        </w:rPr>
        <w:t>e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ffects on</w:t>
      </w:r>
    </w:p>
    <w:p w14:paraId="783659F2" w14:textId="77777777" w:rsidR="009918DE" w:rsidRPr="003553AF" w:rsidRDefault="009918DE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 p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redictive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p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ower of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v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ocabulary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m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easures for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a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ssessing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r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eading</w:t>
      </w:r>
    </w:p>
    <w:p w14:paraId="58259226" w14:textId="77777777" w:rsidR="002D7EA0" w:rsidRPr="003553AF" w:rsidRDefault="009918DE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 p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erformance.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Assessment Quarterly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5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(1), 1–19. https://doi.org/10.1080/15434300701776138</w:t>
      </w:r>
    </w:p>
    <w:p w14:paraId="346491C0" w14:textId="77777777" w:rsidR="002D7EA0" w:rsidRPr="003553AF" w:rsidRDefault="002D7EA0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="009918DE" w:rsidRPr="003553AF">
        <w:rPr>
          <w:rFonts w:ascii="Times New Roman" w:hAnsi="Times New Roman" w:cs="Times New Roman"/>
          <w:color w:val="000000" w:themeColor="text1"/>
        </w:rPr>
        <w:t xml:space="preserve"> 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Qian, D. D., &amp;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Schedl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>, M. (2004). Evaluation of an in-depth vocabulary knowledge measure for assessing reading performance.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21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(1), 28–52. https://doi.org/10.1191/0265532204lt273oa</w:t>
      </w:r>
    </w:p>
    <w:p w14:paraId="11383357" w14:textId="77777777" w:rsidR="00564D70" w:rsidRPr="003553AF" w:rsidRDefault="00BD6398" w:rsidP="00BD6398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9918DE"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Qureshi, M. A., &amp;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Aljanadbah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 A. (202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2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).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Translanguaging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 and reading comprehension in a second language. 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International Multilingual Research Journal, 16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(4), 247–257. https://doi.org/10.1080/19313152.2021.2009158</w:t>
      </w:r>
    </w:p>
    <w:p w14:paraId="34165A1C" w14:textId="77777777" w:rsidR="0043081F" w:rsidRPr="003553AF" w:rsidRDefault="009918DE" w:rsidP="000937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</w:t>
      </w:r>
      <w:r w:rsidR="0043081F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Sadeghi, K., </w:t>
      </w:r>
      <w:proofErr w:type="spellStart"/>
      <w:r w:rsidR="0043081F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Khezrlou</w:t>
      </w:r>
      <w:proofErr w:type="spellEnd"/>
      <w:r w:rsidR="0043081F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S., &amp; </w:t>
      </w:r>
      <w:proofErr w:type="spellStart"/>
      <w:r w:rsidR="0043081F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Modirkhameneh</w:t>
      </w:r>
      <w:proofErr w:type="spellEnd"/>
      <w:r w:rsidR="0043081F"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 (2017). Calling Iranian learners  </w:t>
      </w:r>
    </w:p>
    <w:p w14:paraId="588BC547" w14:textId="77777777" w:rsidR="0043081F" w:rsidRPr="003553AF" w:rsidRDefault="0043081F" w:rsidP="000937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of L2 English: Effect of gloss type on lexical retention and reading </w:t>
      </w:r>
    </w:p>
    <w:p w14:paraId="051C1E39" w14:textId="77777777" w:rsidR="0043081F" w:rsidRPr="003553AF" w:rsidRDefault="0043081F" w:rsidP="000937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performance under different learning conditions.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of Research in </w:t>
      </w:r>
    </w:p>
    <w:p w14:paraId="22C013A0" w14:textId="77777777" w:rsidR="0043081F" w:rsidRPr="003553AF" w:rsidRDefault="0043081F" w:rsidP="000937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3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Reading, 40</w:t>
      </w:r>
      <w:r w:rsidRPr="0035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(S1). </w:t>
      </w:r>
      <w:hyperlink r:id="rId28" w:history="1">
        <w:r w:rsidRPr="003553A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https://doi.org/10.1111/1467-9817.12088</w:t>
        </w:r>
      </w:hyperlink>
    </w:p>
    <w:p w14:paraId="3DBDAD54" w14:textId="77777777" w:rsidR="009918DE" w:rsidRPr="003553AF" w:rsidRDefault="0043081F" w:rsidP="000937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</w:t>
      </w:r>
      <w:proofErr w:type="spellStart"/>
      <w:r w:rsidR="0009370D" w:rsidRPr="003553A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Saiegh</w:t>
      </w:r>
      <w:proofErr w:type="spellEnd"/>
      <w:r w:rsidR="0009370D" w:rsidRPr="003553A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-Haddad, E. (2003). Bilingual oral reading fluency and reading </w:t>
      </w:r>
    </w:p>
    <w:p w14:paraId="30AF3EF1" w14:textId="77777777" w:rsidR="009918DE" w:rsidRPr="003553AF" w:rsidRDefault="009918DE" w:rsidP="009918D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   </w:t>
      </w:r>
      <w:r w:rsidR="0009370D" w:rsidRPr="003553A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comprehension: The case of Arabic/Hebrew (L1)–English (L2) readers, </w:t>
      </w:r>
    </w:p>
    <w:p w14:paraId="4E0E6BB5" w14:textId="77777777" w:rsidR="009918DE" w:rsidRPr="003553AF" w:rsidRDefault="009918DE" w:rsidP="009918D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Roboto" w:hAnsi="Roboto"/>
          <w:color w:val="000000" w:themeColor="text1"/>
          <w:szCs w:val="21"/>
          <w:shd w:val="clear" w:color="auto" w:fill="FFFFFF"/>
        </w:rPr>
      </w:pPr>
      <w:r w:rsidRPr="003553A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   </w:t>
      </w:r>
      <w:r w:rsidR="0009370D" w:rsidRPr="003553A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Reading and Writing, 16 </w:t>
      </w:r>
      <w:r w:rsidR="0009370D" w:rsidRPr="003553A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(8)</w:t>
      </w:r>
      <w:r w:rsidR="0009370D" w:rsidRPr="003553A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,</w:t>
      </w:r>
      <w:r w:rsidR="0009370D" w:rsidRPr="003553A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717-736.</w:t>
      </w:r>
    </w:p>
    <w:p w14:paraId="1A46D586" w14:textId="77777777" w:rsidR="00564D70" w:rsidRPr="003553AF" w:rsidRDefault="009918DE" w:rsidP="0043081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553AF">
        <w:rPr>
          <w:rFonts w:ascii="Roboto" w:hAnsi="Roboto"/>
          <w:color w:val="000000" w:themeColor="text1"/>
          <w:szCs w:val="21"/>
          <w:shd w:val="clear" w:color="auto" w:fill="FFFFFF"/>
        </w:rPr>
        <w:t xml:space="preserve">       </w:t>
      </w:r>
      <w:r w:rsidR="0009370D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https://doi</w:t>
      </w:r>
      <w:r w:rsidR="0009370D" w:rsidRPr="003553A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>.org/</w:t>
      </w:r>
      <w:r w:rsidR="0009370D" w:rsidRPr="003553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10.1023/A:1027310220036</w:t>
      </w:r>
    </w:p>
    <w:p w14:paraId="2A7A3632" w14:textId="77777777" w:rsidR="0043081F" w:rsidRPr="003553AF" w:rsidRDefault="0043081F" w:rsidP="0043081F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Schoonen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R.,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Hulstijn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J., &amp;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Bossers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B. (1998). Metacognitive and language-specific knowledge in native and foreign language reading comprehension: An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lastRenderedPageBreak/>
        <w:t>empirical study among Dutch students in grades 6, 8 and 10.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Learning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48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(1), 71–106. https://doi.org/10.1111/1467-9922.00033</w:t>
      </w:r>
    </w:p>
    <w:p w14:paraId="2D7DDEB4" w14:textId="77777777" w:rsidR="00564D70" w:rsidRPr="003553AF" w:rsidRDefault="0043081F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Serrano, R., &amp;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Pellicer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-Sánchez, A. (2019). Young L2 learners’ online processing of information in a graded reader during reading-only and reading-while-listening conditions: A study of eye-movements. 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Applied Linguistics Review, 13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(1), 49–70. https://doi.org/10.1515/applirev-2018-0102</w:t>
      </w:r>
    </w:p>
    <w:p w14:paraId="50D55E41" w14:textId="77777777" w:rsidR="00EB2A68" w:rsidRPr="003553AF" w:rsidRDefault="002D7EA0" w:rsidP="00EB2A68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="00EB2A68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3081F"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EB2A68" w:rsidRPr="003553AF">
        <w:rPr>
          <w:rFonts w:ascii="Times New Roman" w:eastAsia="Times New Roman" w:hAnsi="Times New Roman" w:cs="Times New Roman"/>
          <w:color w:val="000000" w:themeColor="text1"/>
        </w:rPr>
        <w:t xml:space="preserve">Shin, J., &amp; </w:t>
      </w:r>
      <w:proofErr w:type="spellStart"/>
      <w:r w:rsidR="00EB2A68" w:rsidRPr="003553AF">
        <w:rPr>
          <w:rFonts w:ascii="Times New Roman" w:eastAsia="Times New Roman" w:hAnsi="Times New Roman" w:cs="Times New Roman"/>
          <w:color w:val="000000" w:themeColor="text1"/>
        </w:rPr>
        <w:t>Dronjic</w:t>
      </w:r>
      <w:proofErr w:type="spellEnd"/>
      <w:r w:rsidR="00EB2A68" w:rsidRPr="003553AF">
        <w:rPr>
          <w:rFonts w:ascii="Times New Roman" w:eastAsia="Times New Roman" w:hAnsi="Times New Roman" w:cs="Times New Roman"/>
          <w:color w:val="000000" w:themeColor="text1"/>
        </w:rPr>
        <w:t>, V. (2019). The interplay between working memory and background knowledge in L2 reading comprehension. </w:t>
      </w:r>
      <w:r w:rsidR="00EB2A68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TESOL Quarterly, 53</w:t>
      </w:r>
      <w:r w:rsidR="00EB2A68" w:rsidRPr="003553AF">
        <w:rPr>
          <w:rFonts w:ascii="Times New Roman" w:eastAsia="Times New Roman" w:hAnsi="Times New Roman" w:cs="Times New Roman"/>
          <w:color w:val="000000" w:themeColor="text1"/>
        </w:rPr>
        <w:t>(2), 320–347. https://doi.org/10.1002/tesq.482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</w:p>
    <w:p w14:paraId="248DCCAA" w14:textId="77777777" w:rsidR="002D7EA0" w:rsidRPr="003553AF" w:rsidRDefault="0043081F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Shin, S.-Y., &amp; Ewert, D. (2015). What accounts for integrated reading-to-write task scores?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32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(2), 259–281. https://doi.org/10.1177/0265532214560257</w:t>
      </w:r>
    </w:p>
    <w:p w14:paraId="6EF1628F" w14:textId="77777777" w:rsidR="002D7EA0" w:rsidRPr="003553AF" w:rsidRDefault="002D7EA0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="0043081F" w:rsidRPr="003553AF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Shiotsu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>, T., &amp; Weir, C. J. (2007). The relative significance of syntactic knowledge and vocabulary breadth in the prediction of reading comprehension test performance.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24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(1), 99–128. https://doi.org/10.1177/0265532207071513</w:t>
      </w:r>
    </w:p>
    <w:p w14:paraId="3D5EE8C2" w14:textId="77777777" w:rsidR="00492826" w:rsidRPr="003553AF" w:rsidRDefault="0043081F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Silawi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R.,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Shalhoub‐Awwad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 Y., &amp; Prior, A. (2020). Monitoring of reading comprehension across the first, second, and third language: Domain‐General or Language‐Specific?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Learning, 70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(3), 886</w:t>
      </w:r>
      <w:r w:rsidR="00492826" w:rsidRPr="003553AF">
        <w:rPr>
          <w:rFonts w:ascii="Times New Roman" w:eastAsia="Times New Roman" w:hAnsi="Times New Roman" w:cs="Times New Roman"/>
          <w:color w:val="000000" w:themeColor="text1"/>
        </w:rPr>
        <w:t xml:space="preserve">- 922. </w:t>
      </w:r>
    </w:p>
    <w:p w14:paraId="7D142806" w14:textId="77777777" w:rsidR="00564D70" w:rsidRPr="003553AF" w:rsidRDefault="00492826" w:rsidP="0049282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https://doi.org/10.1111/lang.12410</w:t>
      </w:r>
    </w:p>
    <w:p w14:paraId="09506E50" w14:textId="77777777" w:rsidR="00564D70" w:rsidRPr="003553AF" w:rsidRDefault="0043081F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Sok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 S., Shin, H. W., &amp; Do, J. (2021). Exploring which test-taker characteristics predict young L2 learners’ performance on listening and reading comprehension tests.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Testing, 38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(3), 378–400. </w:t>
      </w:r>
      <w:hyperlink r:id="rId29" w:history="1">
        <w:r w:rsidR="00564D70" w:rsidRPr="003553AF">
          <w:rPr>
            <w:rFonts w:ascii="Times New Roman" w:hAnsi="Times New Roman" w:cs="Times New Roman"/>
            <w:color w:val="000000" w:themeColor="text1"/>
          </w:rPr>
          <w:t>https://doi.org/10.1177/0265532221991134</w:t>
        </w:r>
      </w:hyperlink>
    </w:p>
    <w:p w14:paraId="6DA4978D" w14:textId="77777777" w:rsidR="00564D70" w:rsidRPr="003553AF" w:rsidRDefault="0043081F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Song, M.-Y. (2008). Do divisible subskills exist in second language (L2) comprehension? A structural equation modeling approach.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Testing, 25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(4), 435–464. https://doi.org/10.1177/0265532208094272</w:t>
      </w:r>
    </w:p>
    <w:p w14:paraId="5E56E7AB" w14:textId="77777777" w:rsidR="00622778" w:rsidRPr="003553AF" w:rsidRDefault="0043081F" w:rsidP="0043081F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622778" w:rsidRPr="003553AF">
        <w:rPr>
          <w:rFonts w:ascii="Times New Roman" w:eastAsia="Times New Roman" w:hAnsi="Times New Roman" w:cs="Times New Roman"/>
          <w:color w:val="000000" w:themeColor="text1"/>
        </w:rPr>
        <w:t>Song, T., &amp; Reynolds, B. L. (2022). The effect of lexical coverage on L2 learners’ reading comprehension of narrative and expository genres.</w:t>
      </w:r>
      <w:r w:rsidR="00F73314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73314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Journal of English for Academic Purposes, 59</w:t>
      </w:r>
      <w:r w:rsidR="00F73314" w:rsidRPr="003553AF">
        <w:rPr>
          <w:rFonts w:ascii="Times New Roman" w:eastAsia="Times New Roman" w:hAnsi="Times New Roman" w:cs="Times New Roman"/>
          <w:color w:val="000000" w:themeColor="text1"/>
        </w:rPr>
        <w:t>.</w:t>
      </w:r>
      <w:r w:rsidR="00F73314" w:rsidRPr="003553AF">
        <w:rPr>
          <w:rFonts w:ascii="Helvetica" w:hAnsi="Helvetica" w:cs="Helvetica"/>
          <w:color w:val="000000" w:themeColor="text1"/>
          <w:sz w:val="14"/>
          <w:szCs w:val="14"/>
        </w:rPr>
        <w:t xml:space="preserve"> </w:t>
      </w:r>
      <w:hyperlink r:id="rId30" w:tgtFrame="_blank" w:tooltip="Persistent link using digital object identifier" w:history="1">
        <w:r w:rsidR="001470E9" w:rsidRPr="003553AF">
          <w:rPr>
            <w:rFonts w:ascii="Times New Roman" w:eastAsia="Times New Roman" w:hAnsi="Times New Roman" w:cs="Times New Roman"/>
            <w:color w:val="000000" w:themeColor="text1"/>
          </w:rPr>
          <w:t>https://doi.org/10.1016/j.jeap.2022.101154</w:t>
        </w:r>
      </w:hyperlink>
    </w:p>
    <w:p w14:paraId="4702773E" w14:textId="77777777" w:rsidR="0043081F" w:rsidRPr="003553AF" w:rsidRDefault="0043081F" w:rsidP="0043081F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 ‌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Stæhr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>, L. S. (2008). Vocabulary size and the skills of listening, reading and writing.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Learning Journal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36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(2), 139–152. https://doi.org/10.1080/09571730802389975</w:t>
      </w:r>
    </w:p>
    <w:p w14:paraId="44A5637C" w14:textId="77777777" w:rsidR="00564D70" w:rsidRPr="003553AF" w:rsidRDefault="0043081F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Suk, N. (2016). The effects of extensive reading on reading comprehension, reading rate, and vocabulary acquisition.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Reading Research Quarterly, 52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(1), 73–89. </w:t>
      </w:r>
      <w:hyperlink r:id="rId31" w:history="1">
        <w:r w:rsidR="00564D70" w:rsidRPr="003553AF">
          <w:rPr>
            <w:rFonts w:ascii="Times New Roman" w:hAnsi="Times New Roman" w:cs="Times New Roman"/>
            <w:color w:val="000000" w:themeColor="text1"/>
          </w:rPr>
          <w:t>https://doi.org/10.1002/rrq.152</w:t>
        </w:r>
      </w:hyperlink>
    </w:p>
    <w:p w14:paraId="17E65D59" w14:textId="77777777" w:rsidR="0043081F" w:rsidRPr="003553AF" w:rsidRDefault="002D7EA0" w:rsidP="0043081F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="0043081F" w:rsidRPr="003553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3081F" w:rsidRPr="003553AF">
        <w:rPr>
          <w:rFonts w:ascii="Times New Roman" w:eastAsia="Times New Roman" w:hAnsi="Times New Roman" w:cs="Times New Roman"/>
          <w:color w:val="000000" w:themeColor="text1"/>
        </w:rPr>
        <w:t>Toprak</w:t>
      </w:r>
      <w:proofErr w:type="spellEnd"/>
      <w:proofErr w:type="gramEnd"/>
      <w:r w:rsidR="0043081F" w:rsidRPr="003553AF">
        <w:rPr>
          <w:rFonts w:ascii="Times New Roman" w:eastAsia="Times New Roman" w:hAnsi="Times New Roman" w:cs="Times New Roman"/>
          <w:color w:val="000000" w:themeColor="text1"/>
        </w:rPr>
        <w:t xml:space="preserve">, T. E., &amp; </w:t>
      </w:r>
      <w:proofErr w:type="spellStart"/>
      <w:r w:rsidR="0043081F" w:rsidRPr="003553AF">
        <w:rPr>
          <w:rFonts w:ascii="Times New Roman" w:eastAsia="Times New Roman" w:hAnsi="Times New Roman" w:cs="Times New Roman"/>
          <w:color w:val="000000" w:themeColor="text1"/>
        </w:rPr>
        <w:t>Cakir</w:t>
      </w:r>
      <w:proofErr w:type="spellEnd"/>
      <w:r w:rsidR="0043081F" w:rsidRPr="003553AF">
        <w:rPr>
          <w:rFonts w:ascii="Times New Roman" w:eastAsia="Times New Roman" w:hAnsi="Times New Roman" w:cs="Times New Roman"/>
          <w:color w:val="000000" w:themeColor="text1"/>
        </w:rPr>
        <w:t>, A. (2021). Examining the L2 reading comprehension ability of adult ELLs: Developing a diagnostic test within the cognitive diagnostic assessment framework. </w:t>
      </w:r>
      <w:r w:rsidR="0043081F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Testing, 38</w:t>
      </w:r>
      <w:r w:rsidR="0043081F" w:rsidRPr="003553AF">
        <w:rPr>
          <w:rFonts w:ascii="Times New Roman" w:eastAsia="Times New Roman" w:hAnsi="Times New Roman" w:cs="Times New Roman"/>
          <w:color w:val="000000" w:themeColor="text1"/>
        </w:rPr>
        <w:t>(1), 106-131.</w:t>
      </w:r>
    </w:p>
    <w:p w14:paraId="7B97D5E0" w14:textId="77777777" w:rsidR="0043081F" w:rsidRPr="003553AF" w:rsidRDefault="0043081F" w:rsidP="0043081F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 </w:t>
      </w:r>
      <w:hyperlink r:id="rId32" w:history="1">
        <w:r w:rsidRPr="003553AF">
          <w:rPr>
            <w:rFonts w:ascii="Times New Roman" w:hAnsi="Times New Roman" w:cs="Times New Roman"/>
            <w:color w:val="000000" w:themeColor="text1"/>
          </w:rPr>
          <w:t>https://doi.org/10.1177/0265532220941470</w:t>
        </w:r>
      </w:hyperlink>
    </w:p>
    <w:p w14:paraId="0AF4FB93" w14:textId="77777777" w:rsidR="007C5303" w:rsidRPr="003553AF" w:rsidRDefault="0043081F" w:rsidP="007C530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7C5303" w:rsidRPr="003553AF">
        <w:rPr>
          <w:rFonts w:ascii="Times New Roman" w:eastAsia="Times New Roman" w:hAnsi="Times New Roman" w:cs="Times New Roman"/>
          <w:color w:val="000000" w:themeColor="text1"/>
        </w:rPr>
        <w:t>Tsai, Y.-R., Ernst, C., &amp; Talley, P. C. (2010). L1 and L2 Strategy Use in Reading Comprehension of Chinese EFL Readers. </w:t>
      </w:r>
      <w:r w:rsidR="007C5303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Reading Psychology, 31</w:t>
      </w:r>
      <w:r w:rsidR="007C5303" w:rsidRPr="003553AF">
        <w:rPr>
          <w:rFonts w:ascii="Times New Roman" w:eastAsia="Times New Roman" w:hAnsi="Times New Roman" w:cs="Times New Roman"/>
          <w:color w:val="000000" w:themeColor="text1"/>
        </w:rPr>
        <w:t xml:space="preserve">(1), 1–29. </w:t>
      </w:r>
      <w:hyperlink r:id="rId33" w:history="1">
        <w:r w:rsidR="007C5303" w:rsidRPr="003553AF">
          <w:rPr>
            <w:rFonts w:ascii="Times New Roman" w:hAnsi="Times New Roman" w:cs="Times New Roman"/>
            <w:color w:val="000000" w:themeColor="text1"/>
          </w:rPr>
          <w:t>https://doi.org/10.1080/02702710802412081</w:t>
        </w:r>
      </w:hyperlink>
    </w:p>
    <w:p w14:paraId="7363D9FE" w14:textId="77777777" w:rsidR="002D7EA0" w:rsidRPr="003553AF" w:rsidRDefault="0043081F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Tseng, S.-S., Yeh, H.-C., &amp; Yang, S. (2015). Promoting different </w:t>
      </w:r>
      <w:proofErr w:type="gramStart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reading </w:t>
      </w:r>
      <w:r w:rsidR="0076282C"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comprehension</w:t>
      </w:r>
      <w:proofErr w:type="gramEnd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 levels through online annotations.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Computer Assisted Language Learning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28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(1), 41–57. https://doi.org/10.1080/09588221.2014.927366</w:t>
      </w:r>
    </w:p>
    <w:p w14:paraId="58AEC9D3" w14:textId="77777777" w:rsidR="002D7EA0" w:rsidRPr="003553AF" w:rsidRDefault="002D7EA0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="0043081F" w:rsidRPr="003553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Türk</w:t>
      </w:r>
      <w:proofErr w:type="spellEnd"/>
      <w:proofErr w:type="gram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E., &amp;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Erçetin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>, G. (2012). Effects of interactive versus simultaneous display of multimedia glosses on L2 reading comprehension and incidental vocabulary learning.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Computer Assisted Language Learning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27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(1), 1–25. https://doi.org/10.1080/09588221.2012.692384</w:t>
      </w:r>
    </w:p>
    <w:p w14:paraId="44819ADD" w14:textId="77777777" w:rsidR="002D7EA0" w:rsidRPr="003553AF" w:rsidRDefault="0043081F" w:rsidP="00AB7021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van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Gelderen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A.,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Schoonen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R.,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Stoel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R. D., de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Glopper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K., &amp;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Hulstijn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 J. (2007). Development of adolescent reading comprehension in language 1 and language 2: A longitudinal analysis of constituent components.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Journal of Educational Psychology, 99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(3), 477–491. https://doi.org/10.1037/0022-0663.99.3.477</w:t>
      </w:r>
    </w:p>
    <w:p w14:paraId="3B1EE9C0" w14:textId="77777777" w:rsidR="002D7EA0" w:rsidRPr="003553AF" w:rsidRDefault="002D7EA0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="0043081F"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van</w:t>
      </w:r>
      <w:proofErr w:type="gram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Gelderen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A.,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Schoonen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R., de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Glopper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K.,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Hulstijn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J., Simis, A., Snellings, P., &amp; Stevenson, M. (2004). Linguistic </w:t>
      </w:r>
      <w:r w:rsidR="00F91BAB" w:rsidRPr="003553AF">
        <w:rPr>
          <w:rFonts w:ascii="Times New Roman" w:eastAsia="Times New Roman" w:hAnsi="Times New Roman" w:cs="Times New Roman"/>
          <w:color w:val="000000" w:themeColor="text1"/>
        </w:rPr>
        <w:t>k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nowledge, </w:t>
      </w:r>
      <w:r w:rsidR="00F91BAB" w:rsidRPr="003553AF">
        <w:rPr>
          <w:rFonts w:ascii="Times New Roman" w:eastAsia="Times New Roman" w:hAnsi="Times New Roman" w:cs="Times New Roman"/>
          <w:color w:val="000000" w:themeColor="text1"/>
        </w:rPr>
        <w:t>p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rocessing </w:t>
      </w:r>
      <w:r w:rsidR="00F91BAB" w:rsidRPr="003553AF">
        <w:rPr>
          <w:rFonts w:ascii="Times New Roman" w:eastAsia="Times New Roman" w:hAnsi="Times New Roman" w:cs="Times New Roman"/>
          <w:color w:val="000000" w:themeColor="text1"/>
        </w:rPr>
        <w:t>s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peed, and </w:t>
      </w:r>
      <w:r w:rsidR="00F91BAB" w:rsidRPr="003553AF">
        <w:rPr>
          <w:rFonts w:ascii="Times New Roman" w:eastAsia="Times New Roman" w:hAnsi="Times New Roman" w:cs="Times New Roman"/>
          <w:color w:val="000000" w:themeColor="text1"/>
        </w:rPr>
        <w:t>m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etacognitive </w:t>
      </w:r>
      <w:r w:rsidR="00F91BAB" w:rsidRPr="003553AF">
        <w:rPr>
          <w:rFonts w:ascii="Times New Roman" w:eastAsia="Times New Roman" w:hAnsi="Times New Roman" w:cs="Times New Roman"/>
          <w:color w:val="000000" w:themeColor="text1"/>
        </w:rPr>
        <w:t>k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nowledge in </w:t>
      </w:r>
      <w:r w:rsidR="00F91BAB" w:rsidRPr="003553AF">
        <w:rPr>
          <w:rFonts w:ascii="Times New Roman" w:eastAsia="Times New Roman" w:hAnsi="Times New Roman" w:cs="Times New Roman"/>
          <w:color w:val="000000" w:themeColor="text1"/>
        </w:rPr>
        <w:t>f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irst- and </w:t>
      </w:r>
      <w:r w:rsidR="00F91BAB" w:rsidRPr="003553AF">
        <w:rPr>
          <w:rFonts w:ascii="Times New Roman" w:eastAsia="Times New Roman" w:hAnsi="Times New Roman" w:cs="Times New Roman"/>
          <w:color w:val="000000" w:themeColor="text1"/>
        </w:rPr>
        <w:t>s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econd-</w:t>
      </w:r>
      <w:r w:rsidR="00F91BAB" w:rsidRPr="003553AF">
        <w:rPr>
          <w:rFonts w:ascii="Times New Roman" w:eastAsia="Times New Roman" w:hAnsi="Times New Roman" w:cs="Times New Roman"/>
          <w:color w:val="000000" w:themeColor="text1"/>
        </w:rPr>
        <w:t>l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anguage </w:t>
      </w:r>
      <w:r w:rsidR="00F91BAB" w:rsidRPr="003553AF">
        <w:rPr>
          <w:rFonts w:ascii="Times New Roman" w:eastAsia="Times New Roman" w:hAnsi="Times New Roman" w:cs="Times New Roman"/>
          <w:color w:val="000000" w:themeColor="text1"/>
        </w:rPr>
        <w:t>r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eading </w:t>
      </w:r>
      <w:r w:rsidR="00F91BAB" w:rsidRPr="003553AF">
        <w:rPr>
          <w:rFonts w:ascii="Times New Roman" w:eastAsia="Times New Roman" w:hAnsi="Times New Roman" w:cs="Times New Roman"/>
          <w:color w:val="000000" w:themeColor="text1"/>
        </w:rPr>
        <w:lastRenderedPageBreak/>
        <w:t>c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omprehension: A </w:t>
      </w:r>
      <w:r w:rsidR="00F91BAB" w:rsidRPr="003553AF">
        <w:rPr>
          <w:rFonts w:ascii="Times New Roman" w:eastAsia="Times New Roman" w:hAnsi="Times New Roman" w:cs="Times New Roman"/>
          <w:color w:val="000000" w:themeColor="text1"/>
        </w:rPr>
        <w:t>c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omponential </w:t>
      </w:r>
      <w:r w:rsidR="00F91BAB" w:rsidRPr="003553AF">
        <w:rPr>
          <w:rFonts w:ascii="Times New Roman" w:eastAsia="Times New Roman" w:hAnsi="Times New Roman" w:cs="Times New Roman"/>
          <w:color w:val="000000" w:themeColor="text1"/>
        </w:rPr>
        <w:t>a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nalysis.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Journal of Educational Psychology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96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(1), 19–30. https://doi.org/10.1037/0022-0663.96.1.19</w:t>
      </w:r>
    </w:p>
    <w:p w14:paraId="2BFA3FF2" w14:textId="77777777" w:rsidR="00564D70" w:rsidRPr="003553AF" w:rsidRDefault="002D7EA0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="0043081F"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Varol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B., &amp;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Erçetin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 G. (2019). Effects of gloss type, gloss position, and working memory capacity on second language comprehension in electronic reading.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Computer Assisted Language Learning, 34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(7), 820</w:t>
      </w:r>
      <w:r w:rsidR="00F919F7" w:rsidRPr="003553AF">
        <w:rPr>
          <w:rFonts w:ascii="Times New Roman" w:eastAsia="Times New Roman" w:hAnsi="Times New Roman" w:cs="Times New Roman"/>
          <w:color w:val="000000" w:themeColor="text1"/>
        </w:rPr>
        <w:t xml:space="preserve">- 844.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https://doi.org/10.1080/09588221.2019.1643738</w:t>
      </w:r>
    </w:p>
    <w:p w14:paraId="3A73EE8C" w14:textId="77777777" w:rsidR="002D7EA0" w:rsidRPr="003553AF" w:rsidRDefault="0043081F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Wang, M., Ko, I. Y., &amp; Choi, J. (2009). The importance of morphological awareness in Korean–English biliteracy acquisition.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Contemporary Educational Psychology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34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(2), 132–142. https://doi.org/10.1016/j.cedpsych.2008.12.002</w:t>
      </w:r>
    </w:p>
    <w:p w14:paraId="0C933D37" w14:textId="77777777" w:rsidR="002D7EA0" w:rsidRPr="003553AF" w:rsidRDefault="002D7EA0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="0043081F"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Wawire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B. A., &amp;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Zuilkowski</w:t>
      </w:r>
      <w:proofErr w:type="spellEnd"/>
      <w:r w:rsidRPr="003553AF">
        <w:rPr>
          <w:rFonts w:ascii="Times New Roman" w:eastAsia="Times New Roman" w:hAnsi="Times New Roman" w:cs="Times New Roman"/>
          <w:color w:val="000000" w:themeColor="text1"/>
        </w:rPr>
        <w:t>, S. S. (2021). The role of vocabulary and decoding language skills in reading comprehension: a cross-linguistic perspective.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International Multilingual Research Journal</w:t>
      </w:r>
      <w:r w:rsidR="00C622B6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15 </w:t>
      </w:r>
      <w:r w:rsidR="00C622B6" w:rsidRPr="003553AF">
        <w:rPr>
          <w:rFonts w:ascii="Times New Roman" w:eastAsia="Times New Roman" w:hAnsi="Times New Roman" w:cs="Times New Roman"/>
          <w:color w:val="000000" w:themeColor="text1"/>
        </w:rPr>
        <w:t>(</w:t>
      </w:r>
      <w:r w:rsidR="00FF57DC" w:rsidRPr="003553AF">
        <w:rPr>
          <w:rFonts w:ascii="Times New Roman" w:eastAsia="Times New Roman" w:hAnsi="Times New Roman" w:cs="Times New Roman"/>
          <w:color w:val="000000" w:themeColor="text1"/>
        </w:rPr>
        <w:t>1</w:t>
      </w:r>
      <w:r w:rsidR="00C622B6" w:rsidRPr="003553AF">
        <w:rPr>
          <w:rFonts w:ascii="Times New Roman" w:eastAsia="Times New Roman" w:hAnsi="Times New Roman" w:cs="Times New Roman"/>
          <w:color w:val="000000" w:themeColor="text1"/>
        </w:rPr>
        <w:t>)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FF57DC" w:rsidRPr="003553AF">
        <w:rPr>
          <w:rFonts w:ascii="Times New Roman" w:eastAsia="Times New Roman" w:hAnsi="Times New Roman" w:cs="Times New Roman"/>
          <w:color w:val="000000" w:themeColor="text1"/>
        </w:rPr>
        <w:t>23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–</w:t>
      </w:r>
      <w:r w:rsidR="00FF57DC" w:rsidRPr="003553AF">
        <w:rPr>
          <w:rFonts w:ascii="Times New Roman" w:eastAsia="Times New Roman" w:hAnsi="Times New Roman" w:cs="Times New Roman"/>
          <w:color w:val="000000" w:themeColor="text1"/>
        </w:rPr>
        <w:t>42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>. https://doi.org/10.1080/19313152.2020.1753953</w:t>
      </w:r>
    </w:p>
    <w:p w14:paraId="07A01DFB" w14:textId="77777777" w:rsidR="00564D70" w:rsidRPr="003553AF" w:rsidRDefault="0043081F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Welie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C.,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Schoonen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, R., &amp;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Kuiken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 F. (2018). The role text structure inference skill plays for eighth graders’ expository text comprehension.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Reading &amp; Writing, 31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(9), 2065–2094. https://doi.org/10.1007/s11145-017-9801-x</w:t>
      </w:r>
    </w:p>
    <w:p w14:paraId="24AAE619" w14:textId="77777777" w:rsidR="00027274" w:rsidRPr="003553AF" w:rsidRDefault="0043081F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Xue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 J., &amp; Jiang, X. (201</w:t>
      </w:r>
      <w:r w:rsidR="00027274" w:rsidRPr="003553AF">
        <w:rPr>
          <w:rFonts w:ascii="Times New Roman" w:eastAsia="Times New Roman" w:hAnsi="Times New Roman" w:cs="Times New Roman"/>
          <w:color w:val="000000" w:themeColor="text1"/>
        </w:rPr>
        <w:t>7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). The developmental relationship between bilingual morphological awareness and reading for Chinese EFL adult learners: </w:t>
      </w:r>
      <w:r w:rsidR="00E6318B" w:rsidRPr="003553AF">
        <w:rPr>
          <w:rFonts w:ascii="Times New Roman" w:eastAsia="Times New Roman" w:hAnsi="Times New Roman" w:cs="Times New Roman"/>
          <w:color w:val="000000" w:themeColor="text1"/>
        </w:rPr>
        <w:t>A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 longitudinal study.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Reading &amp; Writing, 30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(2), 417</w:t>
      </w:r>
      <w:r w:rsidR="00027274" w:rsidRPr="003553AF">
        <w:rPr>
          <w:rFonts w:ascii="Times New Roman" w:eastAsia="Times New Roman" w:hAnsi="Times New Roman" w:cs="Times New Roman"/>
          <w:color w:val="000000" w:themeColor="text1"/>
        </w:rPr>
        <w:t>-438.</w:t>
      </w:r>
    </w:p>
    <w:p w14:paraId="4B4A2499" w14:textId="77777777" w:rsidR="00564D70" w:rsidRPr="003553AF" w:rsidRDefault="00027274" w:rsidP="0043081F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hyperlink r:id="rId34" w:history="1">
        <w:r w:rsidR="00564D70" w:rsidRPr="003553AF">
          <w:rPr>
            <w:rFonts w:ascii="Times New Roman" w:hAnsi="Times New Roman" w:cs="Times New Roman"/>
            <w:color w:val="000000" w:themeColor="text1"/>
          </w:rPr>
          <w:t>https://doi.org/10.1007/s11145-016-9683-3</w:t>
        </w:r>
      </w:hyperlink>
    </w:p>
    <w:p w14:paraId="766AE16A" w14:textId="77777777" w:rsidR="002D7EA0" w:rsidRPr="003553AF" w:rsidRDefault="00A43CC8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spellStart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Yaghoub</w:t>
      </w:r>
      <w:proofErr w:type="spellEnd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 Zadeh, Z., </w:t>
      </w:r>
      <w:proofErr w:type="spellStart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Farnia</w:t>
      </w:r>
      <w:proofErr w:type="spellEnd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 xml:space="preserve">, F., &amp; </w:t>
      </w:r>
      <w:proofErr w:type="spellStart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Geva</w:t>
      </w:r>
      <w:proofErr w:type="spellEnd"/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, E. (2010). Toward modeling reading comprehension and reading fluency in English language learners.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Reading and Writing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2D7EA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25</w:t>
      </w:r>
      <w:r w:rsidR="002D7EA0" w:rsidRPr="003553AF">
        <w:rPr>
          <w:rFonts w:ascii="Times New Roman" w:eastAsia="Times New Roman" w:hAnsi="Times New Roman" w:cs="Times New Roman"/>
          <w:color w:val="000000" w:themeColor="text1"/>
        </w:rPr>
        <w:t>(1), 163–187. https://doi.org/10.1007/s11145-010-9252-0</w:t>
      </w:r>
    </w:p>
    <w:p w14:paraId="7D56858F" w14:textId="77777777" w:rsidR="002D7EA0" w:rsidRPr="003553AF" w:rsidRDefault="002D7EA0" w:rsidP="002D7EA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3553AF">
        <w:rPr>
          <w:rFonts w:ascii="Times New Roman" w:eastAsia="Times New Roman" w:hAnsi="Times New Roman" w:cs="Times New Roman"/>
          <w:color w:val="000000" w:themeColor="text1"/>
        </w:rPr>
        <w:t>‌</w:t>
      </w:r>
      <w:r w:rsidRPr="003553AF">
        <w:rPr>
          <w:rFonts w:ascii="Times New Roman" w:hAnsi="Times New Roman" w:cs="Times New Roman"/>
          <w:color w:val="000000" w:themeColor="text1"/>
        </w:rPr>
        <w:t xml:space="preserve"> </w:t>
      </w:r>
      <w:r w:rsidR="0043081F" w:rsidRPr="003553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553AF">
        <w:rPr>
          <w:rFonts w:ascii="Times New Roman" w:eastAsia="Times New Roman" w:hAnsi="Times New Roman" w:cs="Times New Roman"/>
          <w:color w:val="000000" w:themeColor="text1"/>
        </w:rPr>
        <w:t>Yanguas</w:t>
      </w:r>
      <w:proofErr w:type="spellEnd"/>
      <w:proofErr w:type="gramEnd"/>
      <w:r w:rsidRPr="003553AF">
        <w:rPr>
          <w:rFonts w:ascii="Times New Roman" w:eastAsia="Times New Roman" w:hAnsi="Times New Roman" w:cs="Times New Roman"/>
          <w:color w:val="000000" w:themeColor="text1"/>
        </w:rPr>
        <w:t>, I. (2009). Multimedia glosses and their effect on l2 text comprehension and vocabulary learning. 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Learning and Technology, 13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(2), 48–67. http://llt.msu.edu/vol13num2/yanguas.pdf</w:t>
      </w:r>
    </w:p>
    <w:p w14:paraId="7B4EA812" w14:textId="77777777" w:rsidR="00023243" w:rsidRPr="003553AF" w:rsidRDefault="0043081F" w:rsidP="00023243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Yapp, D., De Graaff, R., &amp; Van Den Bergh, H. (2021). Effects of reading strategy instruction in English as a second language on students’ academic reading comprehension. </w:t>
      </w:r>
      <w:r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Teaching Research, 27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(6), 1456–1479. </w:t>
      </w:r>
      <w:r w:rsidRPr="003553AF">
        <w:rPr>
          <w:rFonts w:ascii="Times New Roman" w:eastAsia="Times New Roman" w:hAnsi="Times New Roman" w:cs="Times New Roman"/>
          <w:color w:val="000000" w:themeColor="text1"/>
        </w:rPr>
        <w:lastRenderedPageBreak/>
        <w:t>https://doi.org/10.1177/1362168820985236</w:t>
      </w:r>
      <w:r w:rsidR="00023243" w:rsidRPr="003553AF">
        <w:rPr>
          <w:rFonts w:ascii="Times New Roman" w:eastAsia="Times New Roman" w:hAnsi="Times New Roman" w:cs="Times New Roman"/>
          <w:color w:val="000000" w:themeColor="text1"/>
        </w:rPr>
        <w:t>Zhang, B. (2010). Assessing the accuracy and consistency of language proficiency classification under competing measurement models. </w:t>
      </w:r>
      <w:r w:rsidR="00023243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Testing</w:t>
      </w:r>
      <w:r w:rsidR="00023243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023243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27</w:t>
      </w:r>
      <w:r w:rsidR="00023243" w:rsidRPr="003553AF">
        <w:rPr>
          <w:rFonts w:ascii="Times New Roman" w:eastAsia="Times New Roman" w:hAnsi="Times New Roman" w:cs="Times New Roman"/>
          <w:color w:val="000000" w:themeColor="text1"/>
        </w:rPr>
        <w:t>(1), 119–140. https://doi.org/10.1177/0265532209347363</w:t>
      </w:r>
    </w:p>
    <w:p w14:paraId="1392B4C0" w14:textId="77777777" w:rsidR="00E8478B" w:rsidRPr="003553AF" w:rsidRDefault="0043081F" w:rsidP="00E8478B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Zhang, C., &amp; Yan, X. (2018). Assessment </w:t>
      </w:r>
      <w:r w:rsidR="00CE4F53" w:rsidRPr="003553AF">
        <w:rPr>
          <w:rFonts w:ascii="Times New Roman" w:eastAsia="Times New Roman" w:hAnsi="Times New Roman" w:cs="Times New Roman"/>
          <w:color w:val="000000" w:themeColor="text1"/>
        </w:rPr>
        <w:t>l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iteracy of </w:t>
      </w:r>
      <w:r w:rsidR="00CE4F53" w:rsidRPr="003553AF">
        <w:rPr>
          <w:rFonts w:ascii="Times New Roman" w:eastAsia="Times New Roman" w:hAnsi="Times New Roman" w:cs="Times New Roman"/>
          <w:color w:val="000000" w:themeColor="text1"/>
        </w:rPr>
        <w:t>s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econdary EFL </w:t>
      </w:r>
      <w:r w:rsidR="00CE4F53" w:rsidRPr="003553AF">
        <w:rPr>
          <w:rFonts w:ascii="Times New Roman" w:eastAsia="Times New Roman" w:hAnsi="Times New Roman" w:cs="Times New Roman"/>
          <w:color w:val="000000" w:themeColor="text1"/>
        </w:rPr>
        <w:t>t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eachers: Evidence from a </w:t>
      </w:r>
      <w:r w:rsidR="00CE4F53" w:rsidRPr="003553AF">
        <w:rPr>
          <w:rFonts w:ascii="Times New Roman" w:eastAsia="Times New Roman" w:hAnsi="Times New Roman" w:cs="Times New Roman"/>
          <w:color w:val="000000" w:themeColor="text1"/>
        </w:rPr>
        <w:t>r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egional EFL </w:t>
      </w:r>
      <w:r w:rsidR="00CE4F53" w:rsidRPr="003553AF">
        <w:rPr>
          <w:rFonts w:ascii="Times New Roman" w:eastAsia="Times New Roman" w:hAnsi="Times New Roman" w:cs="Times New Roman"/>
          <w:color w:val="000000" w:themeColor="text1"/>
        </w:rPr>
        <w:t>t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>est. </w:t>
      </w:r>
      <w:r w:rsidR="00E8478B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Chinese Journal of Applied Linguistics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E8478B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41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>(1), 25–46. https://doi.org/10.1515/cjal-2018-0002</w:t>
      </w:r>
    </w:p>
    <w:p w14:paraId="7E2CE71D" w14:textId="77777777" w:rsidR="00E8478B" w:rsidRPr="003553AF" w:rsidRDefault="0043081F" w:rsidP="00E8478B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Zhang, D. (2012). Vocabulary and </w:t>
      </w:r>
      <w:r w:rsidR="00A925C2" w:rsidRPr="003553AF">
        <w:rPr>
          <w:rFonts w:ascii="Times New Roman" w:eastAsia="Times New Roman" w:hAnsi="Times New Roman" w:cs="Times New Roman"/>
          <w:color w:val="000000" w:themeColor="text1"/>
        </w:rPr>
        <w:t>g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rammar </w:t>
      </w:r>
      <w:r w:rsidR="00A925C2" w:rsidRPr="003553AF">
        <w:rPr>
          <w:rFonts w:ascii="Times New Roman" w:eastAsia="Times New Roman" w:hAnsi="Times New Roman" w:cs="Times New Roman"/>
          <w:color w:val="000000" w:themeColor="text1"/>
        </w:rPr>
        <w:t>k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nowledge in </w:t>
      </w:r>
      <w:r w:rsidR="00A925C2" w:rsidRPr="003553AF">
        <w:rPr>
          <w:rFonts w:ascii="Times New Roman" w:eastAsia="Times New Roman" w:hAnsi="Times New Roman" w:cs="Times New Roman"/>
          <w:color w:val="000000" w:themeColor="text1"/>
        </w:rPr>
        <w:t>s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econd </w:t>
      </w:r>
      <w:r w:rsidR="00A925C2" w:rsidRPr="003553AF">
        <w:rPr>
          <w:rFonts w:ascii="Times New Roman" w:eastAsia="Times New Roman" w:hAnsi="Times New Roman" w:cs="Times New Roman"/>
          <w:color w:val="000000" w:themeColor="text1"/>
        </w:rPr>
        <w:t>l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anguage </w:t>
      </w:r>
      <w:r w:rsidR="00A925C2" w:rsidRPr="003553AF">
        <w:rPr>
          <w:rFonts w:ascii="Times New Roman" w:eastAsia="Times New Roman" w:hAnsi="Times New Roman" w:cs="Times New Roman"/>
          <w:color w:val="000000" w:themeColor="text1"/>
        </w:rPr>
        <w:t>r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eading </w:t>
      </w:r>
      <w:r w:rsidR="00A925C2" w:rsidRPr="003553AF">
        <w:rPr>
          <w:rFonts w:ascii="Times New Roman" w:eastAsia="Times New Roman" w:hAnsi="Times New Roman" w:cs="Times New Roman"/>
          <w:color w:val="000000" w:themeColor="text1"/>
        </w:rPr>
        <w:t>c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omprehension: A </w:t>
      </w:r>
      <w:r w:rsidR="00A925C2" w:rsidRPr="003553AF">
        <w:rPr>
          <w:rFonts w:ascii="Times New Roman" w:eastAsia="Times New Roman" w:hAnsi="Times New Roman" w:cs="Times New Roman"/>
          <w:color w:val="000000" w:themeColor="text1"/>
        </w:rPr>
        <w:t>s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tructural </w:t>
      </w:r>
      <w:r w:rsidR="00A925C2" w:rsidRPr="003553AF">
        <w:rPr>
          <w:rFonts w:ascii="Times New Roman" w:eastAsia="Times New Roman" w:hAnsi="Times New Roman" w:cs="Times New Roman"/>
          <w:color w:val="000000" w:themeColor="text1"/>
        </w:rPr>
        <w:t>e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quation </w:t>
      </w:r>
      <w:r w:rsidR="00A925C2" w:rsidRPr="003553AF">
        <w:rPr>
          <w:rFonts w:ascii="Times New Roman" w:eastAsia="Times New Roman" w:hAnsi="Times New Roman" w:cs="Times New Roman"/>
          <w:color w:val="000000" w:themeColor="text1"/>
        </w:rPr>
        <w:t>m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odeling </w:t>
      </w:r>
      <w:r w:rsidR="00A925C2" w:rsidRPr="003553AF">
        <w:rPr>
          <w:rFonts w:ascii="Times New Roman" w:eastAsia="Times New Roman" w:hAnsi="Times New Roman" w:cs="Times New Roman"/>
          <w:color w:val="000000" w:themeColor="text1"/>
        </w:rPr>
        <w:t>s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>tudy. </w:t>
      </w:r>
      <w:r w:rsidR="00E8478B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The Modern Language Journal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E8478B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96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(4), 558–575. </w:t>
      </w:r>
      <w:hyperlink r:id="rId35" w:history="1">
        <w:r w:rsidR="00E8478B" w:rsidRPr="003553AF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https://doi.org/10.1111/j.1540-4781.2012.01398.x</w:t>
        </w:r>
      </w:hyperlink>
    </w:p>
    <w:p w14:paraId="1BAB3AAC" w14:textId="77777777" w:rsidR="00C70FAE" w:rsidRPr="003553AF" w:rsidRDefault="0043081F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Zhang, D. (2017). Derivational </w:t>
      </w:r>
      <w:r w:rsidR="00C70FAE" w:rsidRPr="003553AF">
        <w:rPr>
          <w:rFonts w:ascii="Times New Roman" w:eastAsia="Times New Roman" w:hAnsi="Times New Roman" w:cs="Times New Roman"/>
          <w:color w:val="000000" w:themeColor="text1"/>
        </w:rPr>
        <w:t>m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orphology in reading </w:t>
      </w:r>
      <w:r w:rsidR="00C70FAE" w:rsidRPr="003553AF">
        <w:rPr>
          <w:rFonts w:ascii="Times New Roman" w:eastAsia="Times New Roman" w:hAnsi="Times New Roman" w:cs="Times New Roman"/>
          <w:color w:val="000000" w:themeColor="text1"/>
        </w:rPr>
        <w:t>c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omprehension of Chinese-speaking learners of English: A </w:t>
      </w:r>
      <w:r w:rsidR="00C70FAE" w:rsidRPr="003553AF">
        <w:rPr>
          <w:rFonts w:ascii="Times New Roman" w:eastAsia="Times New Roman" w:hAnsi="Times New Roman" w:cs="Times New Roman"/>
          <w:color w:val="000000" w:themeColor="text1"/>
        </w:rPr>
        <w:t>l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ongitudinal </w:t>
      </w:r>
      <w:r w:rsidR="00C70FAE" w:rsidRPr="003553AF">
        <w:rPr>
          <w:rFonts w:ascii="Times New Roman" w:eastAsia="Times New Roman" w:hAnsi="Times New Roman" w:cs="Times New Roman"/>
          <w:color w:val="000000" w:themeColor="text1"/>
        </w:rPr>
        <w:t>s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tructural equation </w:t>
      </w:r>
      <w:r w:rsidR="00C70FAE" w:rsidRPr="003553AF">
        <w:rPr>
          <w:rFonts w:ascii="Times New Roman" w:eastAsia="Times New Roman" w:hAnsi="Times New Roman" w:cs="Times New Roman"/>
          <w:color w:val="000000" w:themeColor="text1"/>
        </w:rPr>
        <w:t>m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odeling study. 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Applied Linguistics, 38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 (6), </w:t>
      </w:r>
      <w:r w:rsidR="00C70FAE" w:rsidRPr="003553AF">
        <w:rPr>
          <w:rFonts w:ascii="Times New Roman" w:eastAsia="Times New Roman" w:hAnsi="Times New Roman" w:cs="Times New Roman"/>
          <w:color w:val="000000" w:themeColor="text1"/>
        </w:rPr>
        <w:t>871-895.</w:t>
      </w:r>
    </w:p>
    <w:p w14:paraId="12F6AB22" w14:textId="77777777" w:rsidR="00564D70" w:rsidRPr="003553AF" w:rsidRDefault="00C70FAE" w:rsidP="00C70FA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hyperlink r:id="rId36" w:history="1">
        <w:r w:rsidR="00564D70" w:rsidRPr="003553AF">
          <w:rPr>
            <w:rFonts w:ascii="Times New Roman" w:hAnsi="Times New Roman" w:cs="Times New Roman"/>
            <w:color w:val="000000" w:themeColor="text1"/>
          </w:rPr>
          <w:t>https://doi.org/10.1093/applin/amv072</w:t>
        </w:r>
      </w:hyperlink>
    </w:p>
    <w:p w14:paraId="1C0FF83E" w14:textId="77777777" w:rsidR="00E8478B" w:rsidRPr="003553AF" w:rsidRDefault="0043081F" w:rsidP="00E8478B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Zhang, D., </w:t>
      </w:r>
      <w:proofErr w:type="spellStart"/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>Koda</w:t>
      </w:r>
      <w:proofErr w:type="spellEnd"/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>, K., &amp; Sun, X. (2012). Morphological awareness in biliteracy acquisition: A study of young Chinese EFL readers.</w:t>
      </w:r>
      <w:r w:rsidR="00E8478B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 International Journal of Bilingualism, 18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>(6), 570–585. https://doi.org/10.1177/1367006912450953</w:t>
      </w:r>
    </w:p>
    <w:p w14:paraId="2BB3218A" w14:textId="77777777" w:rsidR="002D7EA0" w:rsidRPr="003553AF" w:rsidRDefault="0043081F" w:rsidP="00E8478B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Zhang, D., &amp; </w:t>
      </w:r>
      <w:proofErr w:type="spellStart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Koda</w:t>
      </w:r>
      <w:proofErr w:type="spellEnd"/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, K. (201</w:t>
      </w:r>
      <w:r w:rsidR="00386F6B" w:rsidRPr="003553AF">
        <w:rPr>
          <w:rFonts w:ascii="Times New Roman" w:eastAsia="Times New Roman" w:hAnsi="Times New Roman" w:cs="Times New Roman"/>
          <w:color w:val="000000" w:themeColor="text1"/>
        </w:rPr>
        <w:t>4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>). Awareness of derivation and compounding in Chinese–English biliteracy acquisition.</w:t>
      </w:r>
      <w:r w:rsidR="00564D70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 International Journal of Bilingual Education and Bilingualism, 17</w:t>
      </w:r>
      <w:r w:rsidR="00564D70" w:rsidRPr="003553AF">
        <w:rPr>
          <w:rFonts w:ascii="Times New Roman" w:eastAsia="Times New Roman" w:hAnsi="Times New Roman" w:cs="Times New Roman"/>
          <w:color w:val="000000" w:themeColor="text1"/>
        </w:rPr>
        <w:t xml:space="preserve">(1), 55–73. </w:t>
      </w:r>
      <w:hyperlink r:id="rId37" w:history="1">
        <w:r w:rsidR="00564D70" w:rsidRPr="003553AF">
          <w:rPr>
            <w:rFonts w:ascii="Times New Roman" w:hAnsi="Times New Roman" w:cs="Times New Roman"/>
            <w:color w:val="000000" w:themeColor="text1"/>
          </w:rPr>
          <w:t>https://doi.org/10.1080/13670050.2012.736949</w:t>
        </w:r>
      </w:hyperlink>
    </w:p>
    <w:p w14:paraId="121A7BC2" w14:textId="77777777" w:rsidR="00E8478B" w:rsidRPr="003553AF" w:rsidRDefault="0043081F" w:rsidP="00E8478B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>Zhang, H., &amp; Xuan, W. W. (2017). Word knowledge in academic literacy skills among collegiate ESL learners. </w:t>
      </w:r>
      <w:r w:rsidR="00E8478B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Applied Linguistics Review, 10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>(2), 201–218. https://doi.org/10.1515/applirev-2017-0057</w:t>
      </w:r>
    </w:p>
    <w:p w14:paraId="1D0A860A" w14:textId="77777777" w:rsidR="00E8478B" w:rsidRPr="003553AF" w:rsidRDefault="0043081F" w:rsidP="00E8478B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3553A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Zhang, L., Goh, C. C. M., &amp; </w:t>
      </w:r>
      <w:proofErr w:type="spellStart"/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>Kunnan</w:t>
      </w:r>
      <w:proofErr w:type="spellEnd"/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>, A. J. (2014). Analysis of test takers’ metacognitive and cognitive strategy use and EFL reading test performance: A multi-sample SEM approach. </w:t>
      </w:r>
      <w:r w:rsidR="00E8478B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Language Assessment Quarterly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>, </w:t>
      </w:r>
      <w:r w:rsidR="00E8478B" w:rsidRPr="003553AF">
        <w:rPr>
          <w:rFonts w:ascii="Times New Roman" w:eastAsia="Times New Roman" w:hAnsi="Times New Roman" w:cs="Times New Roman"/>
          <w:i/>
          <w:iCs/>
          <w:color w:val="000000" w:themeColor="text1"/>
        </w:rPr>
        <w:t>11</w:t>
      </w:r>
      <w:r w:rsidR="00E8478B" w:rsidRPr="003553AF">
        <w:rPr>
          <w:rFonts w:ascii="Times New Roman" w:eastAsia="Times New Roman" w:hAnsi="Times New Roman" w:cs="Times New Roman"/>
          <w:color w:val="000000" w:themeColor="text1"/>
        </w:rPr>
        <w:t xml:space="preserve">(1), 76–102. </w:t>
      </w:r>
      <w:hyperlink r:id="rId38" w:history="1">
        <w:r w:rsidR="00E8478B" w:rsidRPr="003553AF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https://doi.org/10.1080/15434303.2013.853770</w:t>
        </w:r>
      </w:hyperlink>
    </w:p>
    <w:p w14:paraId="37C4E8D4" w14:textId="77777777" w:rsidR="002D7EA0" w:rsidRPr="003553AF" w:rsidRDefault="002D7EA0" w:rsidP="00564D7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</w:p>
    <w:sectPr w:rsidR="002D7EA0" w:rsidRPr="0035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DCC2" w14:textId="77777777" w:rsidR="008A3D16" w:rsidRDefault="008A3D16" w:rsidP="00592191">
      <w:r>
        <w:separator/>
      </w:r>
    </w:p>
  </w:endnote>
  <w:endnote w:type="continuationSeparator" w:id="0">
    <w:p w14:paraId="4332917F" w14:textId="77777777" w:rsidR="008A3D16" w:rsidRDefault="008A3D16" w:rsidP="0059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05A5" w14:textId="77777777" w:rsidR="008A3D16" w:rsidRDefault="008A3D16" w:rsidP="00592191">
      <w:r>
        <w:separator/>
      </w:r>
    </w:p>
  </w:footnote>
  <w:footnote w:type="continuationSeparator" w:id="0">
    <w:p w14:paraId="69B0013E" w14:textId="77777777" w:rsidR="008A3D16" w:rsidRDefault="008A3D16" w:rsidP="0059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40CC"/>
    <w:multiLevelType w:val="multilevel"/>
    <w:tmpl w:val="477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65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de-DE" w:vendorID="64" w:dllVersion="4096" w:nlCheck="1" w:checkStyle="0"/>
  <w:activeWritingStyle w:appName="MSWord" w:lang="pl-PL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8F"/>
    <w:rsid w:val="000033D1"/>
    <w:rsid w:val="00013928"/>
    <w:rsid w:val="000144D8"/>
    <w:rsid w:val="00015E01"/>
    <w:rsid w:val="00023243"/>
    <w:rsid w:val="00027274"/>
    <w:rsid w:val="000643F6"/>
    <w:rsid w:val="00071D1F"/>
    <w:rsid w:val="00084FF2"/>
    <w:rsid w:val="0008660E"/>
    <w:rsid w:val="00092724"/>
    <w:rsid w:val="000934BE"/>
    <w:rsid w:val="0009370D"/>
    <w:rsid w:val="00096333"/>
    <w:rsid w:val="000A1ED7"/>
    <w:rsid w:val="000A494A"/>
    <w:rsid w:val="000A7CE5"/>
    <w:rsid w:val="000E4A21"/>
    <w:rsid w:val="000E6E4F"/>
    <w:rsid w:val="001052F9"/>
    <w:rsid w:val="001135FB"/>
    <w:rsid w:val="001470E9"/>
    <w:rsid w:val="001618AF"/>
    <w:rsid w:val="00163085"/>
    <w:rsid w:val="00167000"/>
    <w:rsid w:val="00172334"/>
    <w:rsid w:val="001827E0"/>
    <w:rsid w:val="001A610A"/>
    <w:rsid w:val="001B1255"/>
    <w:rsid w:val="001B7832"/>
    <w:rsid w:val="001D4452"/>
    <w:rsid w:val="001E6106"/>
    <w:rsid w:val="002012D2"/>
    <w:rsid w:val="002245CF"/>
    <w:rsid w:val="00225B7A"/>
    <w:rsid w:val="00244C67"/>
    <w:rsid w:val="00250312"/>
    <w:rsid w:val="002653C2"/>
    <w:rsid w:val="00266473"/>
    <w:rsid w:val="00277B14"/>
    <w:rsid w:val="0028499E"/>
    <w:rsid w:val="002920C7"/>
    <w:rsid w:val="002A1588"/>
    <w:rsid w:val="002C1A52"/>
    <w:rsid w:val="002C4693"/>
    <w:rsid w:val="002C5799"/>
    <w:rsid w:val="002D7EA0"/>
    <w:rsid w:val="00300AF2"/>
    <w:rsid w:val="0031625B"/>
    <w:rsid w:val="00322605"/>
    <w:rsid w:val="003229CC"/>
    <w:rsid w:val="00323E11"/>
    <w:rsid w:val="00331355"/>
    <w:rsid w:val="003359B8"/>
    <w:rsid w:val="003553AF"/>
    <w:rsid w:val="0036440E"/>
    <w:rsid w:val="00386F6B"/>
    <w:rsid w:val="003B281C"/>
    <w:rsid w:val="003B7DF7"/>
    <w:rsid w:val="003D6818"/>
    <w:rsid w:val="003F020B"/>
    <w:rsid w:val="003F14F4"/>
    <w:rsid w:val="00413EB6"/>
    <w:rsid w:val="0043081F"/>
    <w:rsid w:val="00471BB9"/>
    <w:rsid w:val="004823CD"/>
    <w:rsid w:val="00483F44"/>
    <w:rsid w:val="00492826"/>
    <w:rsid w:val="00494C44"/>
    <w:rsid w:val="004B410A"/>
    <w:rsid w:val="004C0E83"/>
    <w:rsid w:val="004C6CE9"/>
    <w:rsid w:val="004D0886"/>
    <w:rsid w:val="004E1793"/>
    <w:rsid w:val="00516F83"/>
    <w:rsid w:val="00521069"/>
    <w:rsid w:val="0054179C"/>
    <w:rsid w:val="00564D70"/>
    <w:rsid w:val="00576FCC"/>
    <w:rsid w:val="00585E4C"/>
    <w:rsid w:val="005871D3"/>
    <w:rsid w:val="00592191"/>
    <w:rsid w:val="00592853"/>
    <w:rsid w:val="005A04FB"/>
    <w:rsid w:val="005B6AF0"/>
    <w:rsid w:val="005C01F7"/>
    <w:rsid w:val="005C2C83"/>
    <w:rsid w:val="005C3DCB"/>
    <w:rsid w:val="005D651D"/>
    <w:rsid w:val="0060245F"/>
    <w:rsid w:val="00613C88"/>
    <w:rsid w:val="00613D1C"/>
    <w:rsid w:val="006166FF"/>
    <w:rsid w:val="0062098F"/>
    <w:rsid w:val="00621DBE"/>
    <w:rsid w:val="00622778"/>
    <w:rsid w:val="00634692"/>
    <w:rsid w:val="0064357B"/>
    <w:rsid w:val="0064645C"/>
    <w:rsid w:val="006563B3"/>
    <w:rsid w:val="00662219"/>
    <w:rsid w:val="006654EC"/>
    <w:rsid w:val="006774F0"/>
    <w:rsid w:val="0068690F"/>
    <w:rsid w:val="006971E5"/>
    <w:rsid w:val="006C310E"/>
    <w:rsid w:val="006D1C32"/>
    <w:rsid w:val="006E012F"/>
    <w:rsid w:val="006F20FE"/>
    <w:rsid w:val="006F2AC5"/>
    <w:rsid w:val="007014BD"/>
    <w:rsid w:val="007043DA"/>
    <w:rsid w:val="00711E63"/>
    <w:rsid w:val="00731268"/>
    <w:rsid w:val="0076282C"/>
    <w:rsid w:val="0077129A"/>
    <w:rsid w:val="0077592C"/>
    <w:rsid w:val="00777049"/>
    <w:rsid w:val="007A4D2D"/>
    <w:rsid w:val="007A7B51"/>
    <w:rsid w:val="007B1FD3"/>
    <w:rsid w:val="007B6B6E"/>
    <w:rsid w:val="007C5303"/>
    <w:rsid w:val="007D40EA"/>
    <w:rsid w:val="007E642B"/>
    <w:rsid w:val="007F33EE"/>
    <w:rsid w:val="008028F4"/>
    <w:rsid w:val="00807666"/>
    <w:rsid w:val="008076BC"/>
    <w:rsid w:val="00812B9E"/>
    <w:rsid w:val="008265E8"/>
    <w:rsid w:val="00831083"/>
    <w:rsid w:val="0083121F"/>
    <w:rsid w:val="008354F1"/>
    <w:rsid w:val="00840B4C"/>
    <w:rsid w:val="0084249A"/>
    <w:rsid w:val="00855E30"/>
    <w:rsid w:val="0086212F"/>
    <w:rsid w:val="00896B71"/>
    <w:rsid w:val="008A0EC6"/>
    <w:rsid w:val="008A3D16"/>
    <w:rsid w:val="008A728A"/>
    <w:rsid w:val="008B2DBF"/>
    <w:rsid w:val="008B5944"/>
    <w:rsid w:val="008B6344"/>
    <w:rsid w:val="008C19E3"/>
    <w:rsid w:val="008D19A9"/>
    <w:rsid w:val="008D6A50"/>
    <w:rsid w:val="008E28BF"/>
    <w:rsid w:val="008E5FA1"/>
    <w:rsid w:val="008F023E"/>
    <w:rsid w:val="009032C6"/>
    <w:rsid w:val="00920EA7"/>
    <w:rsid w:val="00922F7C"/>
    <w:rsid w:val="00927BA8"/>
    <w:rsid w:val="00971090"/>
    <w:rsid w:val="009918DE"/>
    <w:rsid w:val="009933E9"/>
    <w:rsid w:val="009A6083"/>
    <w:rsid w:val="009A6594"/>
    <w:rsid w:val="009C47D2"/>
    <w:rsid w:val="009D7629"/>
    <w:rsid w:val="00A239DA"/>
    <w:rsid w:val="00A27486"/>
    <w:rsid w:val="00A32CED"/>
    <w:rsid w:val="00A376BA"/>
    <w:rsid w:val="00A42AC8"/>
    <w:rsid w:val="00A43CC8"/>
    <w:rsid w:val="00A81454"/>
    <w:rsid w:val="00A925C2"/>
    <w:rsid w:val="00AA2412"/>
    <w:rsid w:val="00AB2E6B"/>
    <w:rsid w:val="00AB7021"/>
    <w:rsid w:val="00AC252D"/>
    <w:rsid w:val="00AD6E21"/>
    <w:rsid w:val="00AE4DFF"/>
    <w:rsid w:val="00AF345C"/>
    <w:rsid w:val="00AF6E31"/>
    <w:rsid w:val="00B06EE7"/>
    <w:rsid w:val="00B125F8"/>
    <w:rsid w:val="00B13B54"/>
    <w:rsid w:val="00B25BDB"/>
    <w:rsid w:val="00B6239B"/>
    <w:rsid w:val="00B66200"/>
    <w:rsid w:val="00B81C84"/>
    <w:rsid w:val="00BB28FD"/>
    <w:rsid w:val="00BB4F57"/>
    <w:rsid w:val="00BC37F7"/>
    <w:rsid w:val="00BC5DF0"/>
    <w:rsid w:val="00BD6398"/>
    <w:rsid w:val="00BF3ECD"/>
    <w:rsid w:val="00C00771"/>
    <w:rsid w:val="00C00FF0"/>
    <w:rsid w:val="00C278FB"/>
    <w:rsid w:val="00C31672"/>
    <w:rsid w:val="00C33A5A"/>
    <w:rsid w:val="00C448A9"/>
    <w:rsid w:val="00C57885"/>
    <w:rsid w:val="00C622B6"/>
    <w:rsid w:val="00C70FAE"/>
    <w:rsid w:val="00C76B08"/>
    <w:rsid w:val="00C80DF1"/>
    <w:rsid w:val="00C878F7"/>
    <w:rsid w:val="00C953DD"/>
    <w:rsid w:val="00CB23D7"/>
    <w:rsid w:val="00CD2369"/>
    <w:rsid w:val="00CE4F53"/>
    <w:rsid w:val="00CE52AC"/>
    <w:rsid w:val="00CF635F"/>
    <w:rsid w:val="00D01D0B"/>
    <w:rsid w:val="00D11A18"/>
    <w:rsid w:val="00D20655"/>
    <w:rsid w:val="00D32A84"/>
    <w:rsid w:val="00D3456B"/>
    <w:rsid w:val="00D67AEF"/>
    <w:rsid w:val="00D72574"/>
    <w:rsid w:val="00DE0061"/>
    <w:rsid w:val="00DE6CB2"/>
    <w:rsid w:val="00DF0120"/>
    <w:rsid w:val="00E03166"/>
    <w:rsid w:val="00E163C1"/>
    <w:rsid w:val="00E16F2C"/>
    <w:rsid w:val="00E27F71"/>
    <w:rsid w:val="00E45AE0"/>
    <w:rsid w:val="00E4701E"/>
    <w:rsid w:val="00E4732F"/>
    <w:rsid w:val="00E6318B"/>
    <w:rsid w:val="00E66C45"/>
    <w:rsid w:val="00E73DC3"/>
    <w:rsid w:val="00E8478B"/>
    <w:rsid w:val="00E85A8E"/>
    <w:rsid w:val="00E97358"/>
    <w:rsid w:val="00EA4930"/>
    <w:rsid w:val="00EB2A68"/>
    <w:rsid w:val="00ED6E7A"/>
    <w:rsid w:val="00EE52DA"/>
    <w:rsid w:val="00F018BD"/>
    <w:rsid w:val="00F02186"/>
    <w:rsid w:val="00F07FD0"/>
    <w:rsid w:val="00F11AB7"/>
    <w:rsid w:val="00F12268"/>
    <w:rsid w:val="00F2183E"/>
    <w:rsid w:val="00F3424E"/>
    <w:rsid w:val="00F359FD"/>
    <w:rsid w:val="00F36C69"/>
    <w:rsid w:val="00F45981"/>
    <w:rsid w:val="00F53CC1"/>
    <w:rsid w:val="00F73314"/>
    <w:rsid w:val="00F734C4"/>
    <w:rsid w:val="00F86237"/>
    <w:rsid w:val="00F8727F"/>
    <w:rsid w:val="00F919F7"/>
    <w:rsid w:val="00F91BAB"/>
    <w:rsid w:val="00FB5931"/>
    <w:rsid w:val="00FC1E77"/>
    <w:rsid w:val="00FE4CC2"/>
    <w:rsid w:val="00FF57DC"/>
    <w:rsid w:val="00FF64C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FC02"/>
  <w15:chartTrackingRefBased/>
  <w15:docId w15:val="{10C24AA4-0EF2-4B09-A0F7-06BAF8DD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98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url">
    <w:name w:val="url"/>
    <w:basedOn w:val="DefaultParagraphFont"/>
    <w:rsid w:val="0062098F"/>
  </w:style>
  <w:style w:type="character" w:styleId="Hyperlink">
    <w:name w:val="Hyperlink"/>
    <w:basedOn w:val="DefaultParagraphFont"/>
    <w:uiPriority w:val="99"/>
    <w:unhideWhenUsed/>
    <w:rsid w:val="003F0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20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F020B"/>
  </w:style>
  <w:style w:type="paragraph" w:styleId="Header">
    <w:name w:val="header"/>
    <w:basedOn w:val="Normal"/>
    <w:link w:val="HeaderChar"/>
    <w:uiPriority w:val="99"/>
    <w:unhideWhenUsed/>
    <w:rsid w:val="00592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191"/>
  </w:style>
  <w:style w:type="paragraph" w:styleId="Footer">
    <w:name w:val="footer"/>
    <w:basedOn w:val="Normal"/>
    <w:link w:val="FooterChar"/>
    <w:uiPriority w:val="99"/>
    <w:unhideWhenUsed/>
    <w:rsid w:val="00592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191"/>
  </w:style>
  <w:style w:type="character" w:customStyle="1" w:styleId="anchor-text">
    <w:name w:val="anchor-text"/>
    <w:basedOn w:val="DefaultParagraphFont"/>
    <w:rsid w:val="001470E9"/>
  </w:style>
  <w:style w:type="character" w:styleId="FollowedHyperlink">
    <w:name w:val="FollowedHyperlink"/>
    <w:basedOn w:val="DefaultParagraphFont"/>
    <w:uiPriority w:val="99"/>
    <w:semiHidden/>
    <w:unhideWhenUsed/>
    <w:rsid w:val="00576FCC"/>
    <w:rPr>
      <w:color w:val="954F72" w:themeColor="followedHyperlink"/>
      <w:u w:val="single"/>
    </w:rPr>
  </w:style>
  <w:style w:type="paragraph" w:customStyle="1" w:styleId="dx-doi">
    <w:name w:val="dx-doi"/>
    <w:basedOn w:val="Normal"/>
    <w:rsid w:val="0008660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182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961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280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70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603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670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644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272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166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08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867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728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104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265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332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50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935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380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073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20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682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30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83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350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49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79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02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704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51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469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901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95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397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114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333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561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7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50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92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027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129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51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47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223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46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11145-017-9795-4" TargetMode="External"/><Relationship Id="rId18" Type="http://schemas.openxmlformats.org/officeDocument/2006/relationships/hyperlink" Target="https://doi.org/10.3138/cmlr.1723.359" TargetMode="External"/><Relationship Id="rId26" Type="http://schemas.openxmlformats.org/officeDocument/2006/relationships/hyperlink" Target="https://doi.org/10.1016/j.jeap.2012.09.00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i.org/10.15858/engtea.74.2.201906.51" TargetMode="External"/><Relationship Id="rId34" Type="http://schemas.openxmlformats.org/officeDocument/2006/relationships/hyperlink" Target="https://doi.org/10.1007/s11145-016-9683-3" TargetMode="External"/><Relationship Id="rId7" Type="http://schemas.openxmlformats.org/officeDocument/2006/relationships/hyperlink" Target="https://doi.org/10.1080/15235882.2013.775975" TargetMode="External"/><Relationship Id="rId12" Type="http://schemas.openxmlformats.org/officeDocument/2006/relationships/hyperlink" Target="https://doi.org/10.1080/17501229.2018.1465059" TargetMode="External"/><Relationship Id="rId17" Type="http://schemas.openxmlformats.org/officeDocument/2006/relationships/hyperlink" Target="https://doi.org/10.1017/s0142716411000932" TargetMode="External"/><Relationship Id="rId25" Type="http://schemas.openxmlformats.org/officeDocument/2006/relationships/hyperlink" Target="https://doi.org/10.1111/lang.12455" TargetMode="External"/><Relationship Id="rId33" Type="http://schemas.openxmlformats.org/officeDocument/2006/relationships/hyperlink" Target="https://doi.org/10.1080/02702710802412081" TargetMode="External"/><Relationship Id="rId38" Type="http://schemas.openxmlformats.org/officeDocument/2006/relationships/hyperlink" Target="https://doi.org/10.1080/15434303.2013.8537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11/ijal.12466" TargetMode="External"/><Relationship Id="rId20" Type="http://schemas.openxmlformats.org/officeDocument/2006/relationships/hyperlink" Target="https://doi.org/10.1080/17501229.2012.726223" TargetMode="External"/><Relationship Id="rId29" Type="http://schemas.openxmlformats.org/officeDocument/2006/relationships/hyperlink" Target="https://doi.org/10.1177/0265532221991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0573569.2020.1846005" TargetMode="External"/><Relationship Id="rId24" Type="http://schemas.openxmlformats.org/officeDocument/2006/relationships/hyperlink" Target="https://doi.org/10.1007/s11145-022-10266-6" TargetMode="External"/><Relationship Id="rId32" Type="http://schemas.openxmlformats.org/officeDocument/2006/relationships/hyperlink" Target="https://doi.org/10.1177/0265532220941470" TargetMode="External"/><Relationship Id="rId37" Type="http://schemas.openxmlformats.org/officeDocument/2006/relationships/hyperlink" Target="https://doi.org/10.1080/13670050.2012.736949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265532219893384" TargetMode="External"/><Relationship Id="rId23" Type="http://schemas.openxmlformats.org/officeDocument/2006/relationships/hyperlink" Target="https://doi.org/10.1093/applin/amv070" TargetMode="External"/><Relationship Id="rId28" Type="http://schemas.openxmlformats.org/officeDocument/2006/relationships/hyperlink" Target="https://doi.org/10.1111/1467-9817.12088" TargetMode="External"/><Relationship Id="rId36" Type="http://schemas.openxmlformats.org/officeDocument/2006/relationships/hyperlink" Target="https://doi.org/10.1093/applin/amv072" TargetMode="External"/><Relationship Id="rId10" Type="http://schemas.openxmlformats.org/officeDocument/2006/relationships/hyperlink" Target="https://doi.org/10.1111/lang.12478" TargetMode="External"/><Relationship Id="rId19" Type="http://schemas.openxmlformats.org/officeDocument/2006/relationships/hyperlink" Target="https://doi.org/10.1177/0265532208097336" TargetMode="External"/><Relationship Id="rId31" Type="http://schemas.openxmlformats.org/officeDocument/2006/relationships/hyperlink" Target="https://doi.org/10.1002/rrq.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modl.12089" TargetMode="External"/><Relationship Id="rId14" Type="http://schemas.openxmlformats.org/officeDocument/2006/relationships/hyperlink" Target="https://doi.org/10.1177/0265532212473244" TargetMode="External"/><Relationship Id="rId22" Type="http://schemas.openxmlformats.org/officeDocument/2006/relationships/hyperlink" Target="https://doi.org/10.1080/15434303.2017.1350183" TargetMode="External"/><Relationship Id="rId27" Type="http://schemas.openxmlformats.org/officeDocument/2006/relationships/hyperlink" Target="https://doi.org/10.1080/02702711.2015.1049389" TargetMode="External"/><Relationship Id="rId30" Type="http://schemas.openxmlformats.org/officeDocument/2006/relationships/hyperlink" Target="https://doi.org/10.1016/j.jeap.2022.101154" TargetMode="External"/><Relationship Id="rId35" Type="http://schemas.openxmlformats.org/officeDocument/2006/relationships/hyperlink" Target="https://doi.org/10.1111/j.1540-4781.2012.01398.x" TargetMode="External"/><Relationship Id="rId8" Type="http://schemas.openxmlformats.org/officeDocument/2006/relationships/hyperlink" Target="https://doi.org/10.5054/tq.2011.24770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14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315</cp:revision>
  <dcterms:created xsi:type="dcterms:W3CDTF">2024-06-27T01:13:00Z</dcterms:created>
  <dcterms:modified xsi:type="dcterms:W3CDTF">2024-11-09T01:17:00Z</dcterms:modified>
</cp:coreProperties>
</file>