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A665" w14:textId="39F64560" w:rsidR="006440DB" w:rsidRPr="001F51B0" w:rsidRDefault="006440DB" w:rsidP="006440DB">
      <w:pPr>
        <w:rPr>
          <w:bCs/>
        </w:rPr>
      </w:pPr>
      <w:r>
        <w:rPr>
          <w:b/>
          <w:noProof/>
        </w:rPr>
        <w:drawing>
          <wp:inline distT="0" distB="0" distL="0" distR="0" wp14:anchorId="2D87DBC2" wp14:editId="3A72A265">
            <wp:extent cx="5943600" cy="3690620"/>
            <wp:effectExtent l="0" t="0" r="0" b="5080"/>
            <wp:docPr id="384345897" name="Picture 2" descr="A collage of photos of an eleph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45897" name="Picture 2" descr="A collage of photos of an elepha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S</w:t>
      </w:r>
      <w:r w:rsidR="00222177">
        <w:rPr>
          <w:b/>
        </w:rPr>
        <w:t>upp.</w:t>
      </w:r>
      <w:r>
        <w:rPr>
          <w:b/>
        </w:rPr>
        <w:t>F</w:t>
      </w:r>
      <w:r w:rsidR="005E2F1C">
        <w:rPr>
          <w:b/>
        </w:rPr>
        <w:t>igure</w:t>
      </w:r>
      <w:proofErr w:type="spellEnd"/>
      <w:r w:rsidR="005E2F1C">
        <w:rPr>
          <w:b/>
        </w:rPr>
        <w:t xml:space="preserve"> </w:t>
      </w:r>
      <w:r>
        <w:rPr>
          <w:b/>
        </w:rPr>
        <w:t xml:space="preserve">1. </w:t>
      </w:r>
      <w:r w:rsidRPr="001F51B0">
        <w:rPr>
          <w:bCs/>
        </w:rPr>
        <w:t xml:space="preserve">Examples of mammal species observed on camera trap footage in the Aberdare National Park, Kenya in 2015, and 2016. </w:t>
      </w:r>
      <w:r>
        <w:rPr>
          <w:bCs/>
        </w:rPr>
        <w:t>(A) Harvey’s duiker (</w:t>
      </w:r>
      <w:proofErr w:type="spellStart"/>
      <w:r w:rsidRPr="0005150A">
        <w:rPr>
          <w:i/>
          <w:iCs/>
        </w:rPr>
        <w:t>Cephalophus</w:t>
      </w:r>
      <w:proofErr w:type="spellEnd"/>
      <w:r w:rsidRPr="0005150A">
        <w:rPr>
          <w:i/>
          <w:iCs/>
        </w:rPr>
        <w:t xml:space="preserve"> </w:t>
      </w:r>
      <w:proofErr w:type="spellStart"/>
      <w:r w:rsidRPr="0005150A">
        <w:rPr>
          <w:i/>
          <w:iCs/>
        </w:rPr>
        <w:t>h</w:t>
      </w:r>
      <w:r>
        <w:rPr>
          <w:i/>
          <w:iCs/>
        </w:rPr>
        <w:t>a</w:t>
      </w:r>
      <w:r w:rsidRPr="0005150A">
        <w:rPr>
          <w:i/>
          <w:iCs/>
        </w:rPr>
        <w:t>rveyi</w:t>
      </w:r>
      <w:proofErr w:type="spellEnd"/>
      <w:r>
        <w:rPr>
          <w:bCs/>
        </w:rPr>
        <w:t>) (B) spotted genet (</w:t>
      </w:r>
      <w:r w:rsidRPr="00F4452F">
        <w:rPr>
          <w:i/>
          <w:iCs/>
        </w:rPr>
        <w:t>Genetta maculata</w:t>
      </w:r>
      <w:r>
        <w:rPr>
          <w:bCs/>
        </w:rPr>
        <w:t>) (C) serval (</w:t>
      </w:r>
      <w:proofErr w:type="spellStart"/>
      <w:r w:rsidRPr="0005150A">
        <w:rPr>
          <w:i/>
          <w:iCs/>
        </w:rPr>
        <w:t>Leptailurus</w:t>
      </w:r>
      <w:proofErr w:type="spellEnd"/>
      <w:r w:rsidRPr="0005150A">
        <w:rPr>
          <w:i/>
          <w:iCs/>
        </w:rPr>
        <w:t xml:space="preserve"> serval</w:t>
      </w:r>
      <w:r>
        <w:rPr>
          <w:bCs/>
        </w:rPr>
        <w:t>) (D) leopard (</w:t>
      </w:r>
      <w:r w:rsidRPr="00A37328">
        <w:rPr>
          <w:bCs/>
          <w:i/>
          <w:iCs/>
        </w:rPr>
        <w:t>Panthera pardus</w:t>
      </w:r>
      <w:r>
        <w:rPr>
          <w:bCs/>
        </w:rPr>
        <w:t>) (E) olive baboon (</w:t>
      </w:r>
      <w:r w:rsidRPr="00A37328">
        <w:rPr>
          <w:bCs/>
          <w:i/>
          <w:iCs/>
        </w:rPr>
        <w:t xml:space="preserve">Papio </w:t>
      </w:r>
      <w:proofErr w:type="spellStart"/>
      <w:r w:rsidRPr="00A37328">
        <w:rPr>
          <w:bCs/>
          <w:i/>
          <w:iCs/>
        </w:rPr>
        <w:t>anubis</w:t>
      </w:r>
      <w:proofErr w:type="spellEnd"/>
      <w:r>
        <w:rPr>
          <w:bCs/>
        </w:rPr>
        <w:t>) (F) African elephant (</w:t>
      </w:r>
      <w:r w:rsidRPr="00A37328">
        <w:rPr>
          <w:bCs/>
          <w:i/>
          <w:iCs/>
        </w:rPr>
        <w:t xml:space="preserve">Loxodonta </w:t>
      </w:r>
      <w:proofErr w:type="spellStart"/>
      <w:r w:rsidRPr="00A37328">
        <w:rPr>
          <w:bCs/>
          <w:i/>
          <w:iCs/>
        </w:rPr>
        <w:t>africana</w:t>
      </w:r>
      <w:proofErr w:type="spellEnd"/>
      <w:r>
        <w:rPr>
          <w:bCs/>
        </w:rPr>
        <w:t>), (G)</w:t>
      </w:r>
      <w:r w:rsidRPr="00A37328">
        <w:rPr>
          <w:bCs/>
        </w:rPr>
        <w:t xml:space="preserve"> </w:t>
      </w:r>
      <w:r>
        <w:rPr>
          <w:bCs/>
        </w:rPr>
        <w:t>black rhino (</w:t>
      </w:r>
      <w:proofErr w:type="spellStart"/>
      <w:r w:rsidRPr="0005150A">
        <w:rPr>
          <w:i/>
          <w:iCs/>
        </w:rPr>
        <w:t>Diceros</w:t>
      </w:r>
      <w:proofErr w:type="spellEnd"/>
      <w:r w:rsidRPr="0005150A">
        <w:rPr>
          <w:i/>
          <w:iCs/>
        </w:rPr>
        <w:t xml:space="preserve"> bicornis</w:t>
      </w:r>
      <w:r>
        <w:rPr>
          <w:bCs/>
        </w:rPr>
        <w:t>), and (H) Mantled colobus (</w:t>
      </w:r>
      <w:r w:rsidRPr="00A730E9">
        <w:rPr>
          <w:bCs/>
          <w:i/>
          <w:iCs/>
        </w:rPr>
        <w:t>Colobus guereza</w:t>
      </w:r>
      <w:r>
        <w:rPr>
          <w:bCs/>
        </w:rPr>
        <w:t xml:space="preserve">). </w:t>
      </w:r>
    </w:p>
    <w:p w14:paraId="7941CBBC" w14:textId="70FE79BB" w:rsidR="00BA70C1" w:rsidRDefault="00BA70C1"/>
    <w:sectPr w:rsidR="00BA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DB"/>
    <w:rsid w:val="00222177"/>
    <w:rsid w:val="00265B69"/>
    <w:rsid w:val="003A28EB"/>
    <w:rsid w:val="003F703E"/>
    <w:rsid w:val="004912FE"/>
    <w:rsid w:val="005E2F1C"/>
    <w:rsid w:val="006440DB"/>
    <w:rsid w:val="00BA70C1"/>
    <w:rsid w:val="00C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F221C"/>
  <w15:chartTrackingRefBased/>
  <w15:docId w15:val="{7E15788E-4F8E-8045-9B7B-3EE5E49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B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kern w:val="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Stanbrook</dc:creator>
  <cp:keywords/>
  <dc:description/>
  <cp:lastModifiedBy>Roisin Stanbrook</cp:lastModifiedBy>
  <cp:revision>3</cp:revision>
  <dcterms:created xsi:type="dcterms:W3CDTF">2025-02-11T15:36:00Z</dcterms:created>
  <dcterms:modified xsi:type="dcterms:W3CDTF">2025-02-11T15:38:00Z</dcterms:modified>
</cp:coreProperties>
</file>