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1F8" w:rsidRDefault="008C11F8" w:rsidP="008C11F8">
      <w:pPr>
        <w:spacing w:line="48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Supporting Material to:</w:t>
      </w:r>
    </w:p>
    <w:p w:rsidR="008C11F8" w:rsidRDefault="008C11F8" w:rsidP="008C11F8">
      <w:pPr>
        <w:spacing w:line="480" w:lineRule="auto"/>
        <w:rPr>
          <w:rFonts w:ascii="Times New Roman" w:hAnsi="Times New Roman" w:cs="Times New Roman"/>
          <w:b/>
          <w:sz w:val="32"/>
          <w:szCs w:val="32"/>
        </w:rPr>
      </w:pPr>
    </w:p>
    <w:p w:rsidR="008C11F8" w:rsidRPr="00486C2A" w:rsidRDefault="008C11F8" w:rsidP="008C11F8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Soil nutrient transect from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N</w:t>
      </w:r>
      <w:r w:rsidRPr="006D317F">
        <w:rPr>
          <w:rFonts w:ascii="Times New Roman" w:hAnsi="Times New Roman" w:cs="Times New Roman"/>
          <w:b/>
          <w:sz w:val="32"/>
          <w:szCs w:val="32"/>
        </w:rPr>
        <w:t>gorongoro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crater to the center of Serengeti</w:t>
      </w:r>
    </w:p>
    <w:p w:rsidR="008C11F8" w:rsidRDefault="008C11F8" w:rsidP="008C11F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1F8" w:rsidRDefault="008C11F8" w:rsidP="008C11F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Running title: </w:t>
      </w:r>
      <w:r>
        <w:rPr>
          <w:rFonts w:ascii="Times New Roman" w:hAnsi="Times New Roman" w:cs="Times New Roman"/>
          <w:b/>
          <w:sz w:val="32"/>
          <w:szCs w:val="32"/>
        </w:rPr>
        <w:t xml:space="preserve">Nutrient transect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N</w:t>
      </w:r>
      <w:r w:rsidRPr="006D317F">
        <w:rPr>
          <w:rFonts w:ascii="Times New Roman" w:hAnsi="Times New Roman" w:cs="Times New Roman"/>
          <w:b/>
          <w:sz w:val="32"/>
          <w:szCs w:val="32"/>
        </w:rPr>
        <w:t>gorongoro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to Serengeti</w:t>
      </w:r>
    </w:p>
    <w:p w:rsidR="008C11F8" w:rsidRPr="00E41075" w:rsidRDefault="008C11F8" w:rsidP="008C11F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1F8" w:rsidRPr="000D5417" w:rsidRDefault="008C11F8" w:rsidP="008C11F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Eric Scherwietes </w:t>
      </w:r>
      <w:r w:rsidRPr="00C01413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1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, Mathias Stein </w:t>
      </w:r>
      <w:r w:rsidRPr="00C01413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1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0D5417">
        <w:rPr>
          <w:rFonts w:ascii="Times New Roman" w:hAnsi="Times New Roman" w:cs="Times New Roman"/>
          <w:sz w:val="24"/>
          <w:szCs w:val="24"/>
          <w:lang w:val="de-DE"/>
        </w:rPr>
        <w:t xml:space="preserve">Jörg Schaller </w:t>
      </w:r>
      <w:r w:rsidRPr="000D5417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1,</w:t>
      </w:r>
      <w:r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2</w:t>
      </w:r>
      <w:r w:rsidRPr="000D5417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 xml:space="preserve"> *</w:t>
      </w:r>
    </w:p>
    <w:p w:rsidR="008C11F8" w:rsidRPr="000D5417" w:rsidRDefault="008C11F8" w:rsidP="008C11F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8C11F8" w:rsidRPr="00A1126C" w:rsidRDefault="008C11F8" w:rsidP="008C11F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F7C0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F7C08">
        <w:rPr>
          <w:rFonts w:ascii="Times New Roman" w:hAnsi="Times New Roman" w:cs="Times New Roman"/>
          <w:sz w:val="24"/>
          <w:szCs w:val="24"/>
        </w:rPr>
        <w:t xml:space="preserve"> Leibniz Centre for Agricultural Landscape </w:t>
      </w:r>
      <w:r w:rsidRPr="00A1126C">
        <w:rPr>
          <w:rFonts w:ascii="Times New Roman" w:hAnsi="Times New Roman" w:cs="Times New Roman"/>
          <w:sz w:val="24"/>
          <w:szCs w:val="24"/>
        </w:rPr>
        <w:t xml:space="preserve">Research (ZALF), 15374 </w:t>
      </w:r>
      <w:proofErr w:type="spellStart"/>
      <w:r w:rsidRPr="00A1126C">
        <w:rPr>
          <w:rFonts w:ascii="Times New Roman" w:hAnsi="Times New Roman" w:cs="Times New Roman"/>
          <w:sz w:val="24"/>
          <w:szCs w:val="24"/>
        </w:rPr>
        <w:t>Müncheberg</w:t>
      </w:r>
      <w:proofErr w:type="spellEnd"/>
      <w:r w:rsidRPr="00A1126C">
        <w:rPr>
          <w:rFonts w:ascii="Times New Roman" w:hAnsi="Times New Roman" w:cs="Times New Roman"/>
          <w:sz w:val="24"/>
          <w:szCs w:val="24"/>
        </w:rPr>
        <w:t>, Germany.</w:t>
      </w:r>
    </w:p>
    <w:p w:rsidR="008C11F8" w:rsidRPr="0030285B" w:rsidRDefault="008C11F8" w:rsidP="008C11F8">
      <w:pPr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0285B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2</w:t>
      </w:r>
      <w:r w:rsidRPr="0030285B">
        <w:rPr>
          <w:rFonts w:ascii="Times New Roman" w:hAnsi="Times New Roman" w:cs="Times New Roman"/>
          <w:sz w:val="24"/>
          <w:szCs w:val="24"/>
          <w:lang w:val="de-DE"/>
        </w:rPr>
        <w:t xml:space="preserve"> University </w:t>
      </w:r>
      <w:proofErr w:type="spellStart"/>
      <w:r w:rsidRPr="0030285B">
        <w:rPr>
          <w:rFonts w:ascii="Times New Roman" w:hAnsi="Times New Roman" w:cs="Times New Roman"/>
          <w:sz w:val="24"/>
          <w:szCs w:val="24"/>
          <w:lang w:val="de-DE"/>
        </w:rPr>
        <w:t>of</w:t>
      </w:r>
      <w:proofErr w:type="spellEnd"/>
      <w:r w:rsidRPr="0030285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0285B">
        <w:rPr>
          <w:rFonts w:ascii="Times New Roman" w:hAnsi="Times New Roman" w:cs="Times New Roman"/>
          <w:sz w:val="24"/>
          <w:szCs w:val="24"/>
          <w:lang w:val="de-DE"/>
        </w:rPr>
        <w:t>Giessen</w:t>
      </w:r>
      <w:proofErr w:type="spellEnd"/>
      <w:r w:rsidRPr="0030285B">
        <w:rPr>
          <w:rFonts w:ascii="Times New Roman" w:hAnsi="Times New Roman" w:cs="Times New Roman"/>
          <w:sz w:val="24"/>
          <w:szCs w:val="24"/>
          <w:lang w:val="de-DE"/>
        </w:rPr>
        <w:t xml:space="preserve">, FB 09 Agrarwissenschaften, Ökotrophologie und Umweltmanagement, </w:t>
      </w:r>
      <w:proofErr w:type="spellStart"/>
      <w:r w:rsidRPr="0030285B">
        <w:rPr>
          <w:rFonts w:ascii="Times New Roman" w:hAnsi="Times New Roman" w:cs="Times New Roman"/>
          <w:sz w:val="24"/>
          <w:szCs w:val="24"/>
          <w:lang w:val="de-DE"/>
        </w:rPr>
        <w:t>Giessen</w:t>
      </w:r>
      <w:proofErr w:type="spellEnd"/>
      <w:r w:rsidRPr="0030285B">
        <w:rPr>
          <w:rFonts w:ascii="Times New Roman" w:hAnsi="Times New Roman" w:cs="Times New Roman"/>
          <w:sz w:val="24"/>
          <w:szCs w:val="24"/>
          <w:lang w:val="de-DE"/>
        </w:rPr>
        <w:t>, Germany</w:t>
      </w:r>
    </w:p>
    <w:p w:rsidR="008C11F8" w:rsidRPr="0030285B" w:rsidRDefault="008C11F8" w:rsidP="008C11F8">
      <w:pPr>
        <w:spacing w:line="48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C11F8" w:rsidRPr="0030285B" w:rsidRDefault="008C11F8" w:rsidP="008C11F8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  <w:lang w:val="de-DE"/>
        </w:rPr>
      </w:pPr>
    </w:p>
    <w:p w:rsidR="008C11F8" w:rsidRPr="002F7C08" w:rsidRDefault="008C11F8" w:rsidP="008C11F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F7C08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Corresponding author:</w:t>
      </w:r>
      <w:r w:rsidRPr="002F7C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telephone: +49 33432 82137; </w:t>
      </w:r>
      <w:r w:rsidRPr="002F7C08">
        <w:rPr>
          <w:rFonts w:ascii="Times New Roman" w:hAnsi="Times New Roman" w:cs="Times New Roman"/>
          <w:sz w:val="24"/>
          <w:szCs w:val="24"/>
        </w:rPr>
        <w:t xml:space="preserve">Email address: </w:t>
      </w:r>
      <w:r w:rsidRPr="0013085D">
        <w:rPr>
          <w:rStyle w:val="Hyperlink"/>
          <w:rFonts w:ascii="Times New Roman" w:hAnsi="Times New Roman" w:cs="Times New Roman"/>
          <w:sz w:val="24"/>
          <w:szCs w:val="24"/>
        </w:rPr>
        <w:t>joerg.schaller@zalf.de</w:t>
      </w:r>
    </w:p>
    <w:p w:rsidR="008C11F8" w:rsidRPr="0013085D" w:rsidRDefault="008C11F8" w:rsidP="008C11F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MillerDaily-Roman" w:hAnsi="Times New Roman" w:cs="Times New Roman"/>
          <w:b/>
          <w:sz w:val="24"/>
          <w:szCs w:val="24"/>
        </w:rPr>
      </w:pPr>
    </w:p>
    <w:p w:rsidR="008C11F8" w:rsidRPr="0013085D" w:rsidRDefault="008C11F8" w:rsidP="008C11F8">
      <w:pPr>
        <w:rPr>
          <w:rFonts w:ascii="Times New Roman" w:eastAsia="MillerDaily-Roman" w:hAnsi="Times New Roman" w:cs="Times New Roman"/>
          <w:b/>
          <w:sz w:val="24"/>
          <w:szCs w:val="24"/>
        </w:rPr>
      </w:pPr>
      <w:r w:rsidRPr="0013085D">
        <w:rPr>
          <w:rFonts w:ascii="Times New Roman" w:eastAsia="MillerDaily-Roman" w:hAnsi="Times New Roman" w:cs="Times New Roman"/>
          <w:b/>
          <w:sz w:val="24"/>
          <w:szCs w:val="24"/>
        </w:rPr>
        <w:br w:type="page"/>
      </w:r>
    </w:p>
    <w:p w:rsidR="008C11F8" w:rsidRDefault="008C11F8" w:rsidP="008C11F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Table S1: Description of sampling points</w:t>
      </w:r>
    </w:p>
    <w:tbl>
      <w:tblPr>
        <w:tblW w:w="10820" w:type="dxa"/>
        <w:tblInd w:w="-20" w:type="dxa"/>
        <w:tblLook w:val="04A0" w:firstRow="1" w:lastRow="0" w:firstColumn="1" w:lastColumn="0" w:noHBand="0" w:noVBand="1"/>
      </w:tblPr>
      <w:tblGrid>
        <w:gridCol w:w="1720"/>
        <w:gridCol w:w="1340"/>
        <w:gridCol w:w="1340"/>
        <w:gridCol w:w="1340"/>
        <w:gridCol w:w="5080"/>
      </w:tblGrid>
      <w:tr w:rsidR="008C11F8" w:rsidRPr="00DF657D" w:rsidTr="00BC6182">
        <w:trPr>
          <w:trHeight w:val="276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Sampling points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Latitude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Longitude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Altitude (m)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Comment</w:t>
            </w:r>
          </w:p>
        </w:tc>
      </w:tr>
      <w:tr w:rsidR="008C11F8" w:rsidRPr="00DF657D" w:rsidTr="00BC6182">
        <w:trPr>
          <w:trHeight w:val="27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F657D">
              <w:rPr>
                <w:rFonts w:ascii="Times New Roman" w:eastAsia="Times New Roman" w:hAnsi="Times New Roman" w:cs="Times New Roman"/>
                <w:color w:val="000000"/>
              </w:rPr>
              <w:t>-3.</w:t>
            </w: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2106063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F657D">
              <w:rPr>
                <w:rFonts w:ascii="Times New Roman" w:eastAsia="Times New Roman" w:hAnsi="Times New Roman" w:cs="Times New Roman"/>
                <w:color w:val="000000"/>
              </w:rPr>
              <w:t>35.</w:t>
            </w: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602067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1749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Within crater near freshwater</w:t>
            </w:r>
          </w:p>
        </w:tc>
      </w:tr>
      <w:tr w:rsidR="008C11F8" w:rsidRPr="00DF657D" w:rsidTr="00BC6182">
        <w:trPr>
          <w:trHeight w:val="27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F657D">
              <w:rPr>
                <w:rFonts w:ascii="Times New Roman" w:eastAsia="Times New Roman" w:hAnsi="Times New Roman" w:cs="Times New Roman"/>
                <w:color w:val="000000"/>
              </w:rPr>
              <w:t>-3.</w:t>
            </w: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2015362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F657D">
              <w:rPr>
                <w:rFonts w:ascii="Times New Roman" w:eastAsia="Times New Roman" w:hAnsi="Times New Roman" w:cs="Times New Roman"/>
                <w:color w:val="000000"/>
              </w:rPr>
              <w:t>35.</w:t>
            </w: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5651284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1742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Within crater near saltwater</w:t>
            </w:r>
          </w:p>
        </w:tc>
      </w:tr>
      <w:tr w:rsidR="008C11F8" w:rsidRPr="00DF657D" w:rsidTr="00BC6182">
        <w:trPr>
          <w:trHeight w:val="27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F657D">
              <w:rPr>
                <w:rFonts w:ascii="Times New Roman" w:eastAsia="Times New Roman" w:hAnsi="Times New Roman" w:cs="Times New Roman"/>
                <w:color w:val="000000"/>
              </w:rPr>
              <w:t>-3.</w:t>
            </w: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154851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F657D">
              <w:rPr>
                <w:rFonts w:ascii="Times New Roman" w:eastAsia="Times New Roman" w:hAnsi="Times New Roman" w:cs="Times New Roman"/>
                <w:color w:val="000000"/>
              </w:rPr>
              <w:t>35.</w:t>
            </w: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4759936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2187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 xml:space="preserve">Conservation Area, </w:t>
            </w:r>
            <w:r w:rsidRPr="00DF657D">
              <w:rPr>
                <w:rFonts w:ascii="Times New Roman" w:eastAsia="Times New Roman" w:hAnsi="Times New Roman" w:cs="Times New Roman"/>
                <w:color w:val="000000"/>
              </w:rPr>
              <w:t>potential</w:t>
            </w:r>
            <w:r w:rsidRPr="00DA27A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effects</w:t>
            </w:r>
            <w:r w:rsidRPr="00DA27A5">
              <w:rPr>
                <w:rFonts w:ascii="Times New Roman" w:eastAsia="Times New Roman" w:hAnsi="Times New Roman" w:cs="Times New Roman"/>
                <w:color w:val="000000"/>
              </w:rPr>
              <w:t xml:space="preserve"> by livestock</w:t>
            </w:r>
          </w:p>
        </w:tc>
      </w:tr>
      <w:tr w:rsidR="008C11F8" w:rsidRPr="00DF657D" w:rsidTr="00BC6182">
        <w:trPr>
          <w:trHeight w:val="27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F657D">
              <w:rPr>
                <w:rFonts w:ascii="Times New Roman" w:eastAsia="Times New Roman" w:hAnsi="Times New Roman" w:cs="Times New Roman"/>
                <w:color w:val="000000"/>
              </w:rPr>
              <w:t>-3.</w:t>
            </w: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11757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F657D">
              <w:rPr>
                <w:rFonts w:ascii="Times New Roman" w:eastAsia="Times New Roman" w:hAnsi="Times New Roman" w:cs="Times New Roman"/>
                <w:color w:val="000000"/>
              </w:rPr>
              <w:t>35.</w:t>
            </w: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4196517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1732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 xml:space="preserve">Conservation Area, </w:t>
            </w:r>
            <w:r w:rsidRPr="00DF657D">
              <w:rPr>
                <w:rFonts w:ascii="Times New Roman" w:eastAsia="Times New Roman" w:hAnsi="Times New Roman" w:cs="Times New Roman"/>
                <w:color w:val="000000"/>
              </w:rPr>
              <w:t>potential</w:t>
            </w:r>
            <w:r w:rsidRPr="00DA27A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effects</w:t>
            </w:r>
            <w:r w:rsidRPr="00F4596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by livestock</w:t>
            </w:r>
          </w:p>
        </w:tc>
      </w:tr>
      <w:tr w:rsidR="008C11F8" w:rsidRPr="00DF657D" w:rsidTr="00BC6182">
        <w:trPr>
          <w:trHeight w:val="27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F657D">
              <w:rPr>
                <w:rFonts w:ascii="Times New Roman" w:eastAsia="Times New Roman" w:hAnsi="Times New Roman" w:cs="Times New Roman"/>
                <w:color w:val="000000"/>
              </w:rPr>
              <w:t>-3.</w:t>
            </w: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0720423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F657D">
              <w:rPr>
                <w:rFonts w:ascii="Times New Roman" w:eastAsia="Times New Roman" w:hAnsi="Times New Roman" w:cs="Times New Roman"/>
                <w:color w:val="000000"/>
              </w:rPr>
              <w:t>35.</w:t>
            </w: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3866272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1471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 xml:space="preserve">Conservation Area, </w:t>
            </w:r>
            <w:r w:rsidRPr="00DF657D">
              <w:rPr>
                <w:rFonts w:ascii="Times New Roman" w:eastAsia="Times New Roman" w:hAnsi="Times New Roman" w:cs="Times New Roman"/>
                <w:color w:val="000000"/>
              </w:rPr>
              <w:t>potential</w:t>
            </w:r>
            <w:r w:rsidRPr="00DA27A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effects</w:t>
            </w:r>
            <w:r w:rsidRPr="00F4596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by livestock</w:t>
            </w:r>
          </w:p>
        </w:tc>
      </w:tr>
      <w:tr w:rsidR="008C11F8" w:rsidRPr="00DF657D" w:rsidTr="00BC6182">
        <w:trPr>
          <w:trHeight w:val="27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F657D">
              <w:rPr>
                <w:rFonts w:ascii="Times New Roman" w:eastAsia="Times New Roman" w:hAnsi="Times New Roman" w:cs="Times New Roman"/>
                <w:color w:val="000000"/>
              </w:rPr>
              <w:t>-3.</w:t>
            </w: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0178333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F657D">
              <w:rPr>
                <w:rFonts w:ascii="Times New Roman" w:eastAsia="Times New Roman" w:hAnsi="Times New Roman" w:cs="Times New Roman"/>
                <w:color w:val="000000"/>
              </w:rPr>
              <w:t>35.</w:t>
            </w: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3102059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1524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 xml:space="preserve">Conservation Area, </w:t>
            </w:r>
            <w:r w:rsidRPr="00DF657D">
              <w:rPr>
                <w:rFonts w:ascii="Times New Roman" w:eastAsia="Times New Roman" w:hAnsi="Times New Roman" w:cs="Times New Roman"/>
                <w:color w:val="000000"/>
              </w:rPr>
              <w:t>potential</w:t>
            </w:r>
            <w:r w:rsidRPr="00DA27A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effects</w:t>
            </w:r>
            <w:r w:rsidRPr="00F4596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by livestock</w:t>
            </w:r>
          </w:p>
        </w:tc>
      </w:tr>
      <w:tr w:rsidR="008C11F8" w:rsidRPr="00DF657D" w:rsidTr="00BC6182">
        <w:trPr>
          <w:trHeight w:val="27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-2</w:t>
            </w:r>
            <w:r w:rsidRPr="00DF657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9392551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F657D">
              <w:rPr>
                <w:rFonts w:ascii="Times New Roman" w:eastAsia="Times New Roman" w:hAnsi="Times New Roman" w:cs="Times New Roman"/>
                <w:color w:val="000000"/>
              </w:rPr>
              <w:t>35.</w:t>
            </w: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2257003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1563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 xml:space="preserve">Conservation Area, </w:t>
            </w:r>
            <w:r w:rsidRPr="00DF657D">
              <w:rPr>
                <w:rFonts w:ascii="Times New Roman" w:eastAsia="Times New Roman" w:hAnsi="Times New Roman" w:cs="Times New Roman"/>
                <w:color w:val="000000"/>
              </w:rPr>
              <w:t>potential</w:t>
            </w:r>
            <w:r w:rsidRPr="00DA27A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effects</w:t>
            </w:r>
            <w:r w:rsidRPr="00F4596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by livestock</w:t>
            </w:r>
          </w:p>
        </w:tc>
      </w:tr>
      <w:tr w:rsidR="008C11F8" w:rsidRPr="00DF657D" w:rsidTr="00BC6182">
        <w:trPr>
          <w:trHeight w:val="27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F657D">
              <w:rPr>
                <w:rFonts w:ascii="Times New Roman" w:eastAsia="Times New Roman" w:hAnsi="Times New Roman" w:cs="Times New Roman"/>
                <w:color w:val="000000"/>
              </w:rPr>
              <w:t>-2.</w:t>
            </w: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9026038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F657D">
              <w:rPr>
                <w:rFonts w:ascii="Times New Roman" w:eastAsia="Times New Roman" w:hAnsi="Times New Roman" w:cs="Times New Roman"/>
                <w:color w:val="000000"/>
              </w:rPr>
              <w:t>35.</w:t>
            </w: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1252929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1636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Serengeti Park Area</w:t>
            </w:r>
          </w:p>
        </w:tc>
      </w:tr>
      <w:tr w:rsidR="008C11F8" w:rsidRPr="00DF657D" w:rsidTr="00BC6182">
        <w:trPr>
          <w:trHeight w:val="27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F657D">
              <w:rPr>
                <w:rFonts w:ascii="Times New Roman" w:eastAsia="Times New Roman" w:hAnsi="Times New Roman" w:cs="Times New Roman"/>
                <w:color w:val="000000"/>
              </w:rPr>
              <w:t>-2.</w:t>
            </w: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8427912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F657D">
              <w:rPr>
                <w:rFonts w:ascii="Times New Roman" w:eastAsia="Times New Roman" w:hAnsi="Times New Roman" w:cs="Times New Roman"/>
                <w:color w:val="000000"/>
              </w:rPr>
              <w:t>35.</w:t>
            </w: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0155765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1705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Serengeti Park Area, near river bed</w:t>
            </w:r>
          </w:p>
        </w:tc>
      </w:tr>
      <w:tr w:rsidR="008C11F8" w:rsidRPr="00DF657D" w:rsidTr="00BC6182">
        <w:trPr>
          <w:trHeight w:val="27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F657D">
              <w:rPr>
                <w:rFonts w:ascii="Times New Roman" w:eastAsia="Times New Roman" w:hAnsi="Times New Roman" w:cs="Times New Roman"/>
                <w:color w:val="000000"/>
              </w:rPr>
              <w:t>-2.</w:t>
            </w: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8116367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F657D">
              <w:rPr>
                <w:rFonts w:ascii="Times New Roman" w:eastAsia="Times New Roman" w:hAnsi="Times New Roman" w:cs="Times New Roman"/>
                <w:color w:val="000000"/>
              </w:rPr>
              <w:t>34.</w:t>
            </w: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9883747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1656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596E">
              <w:rPr>
                <w:rFonts w:ascii="Times New Roman" w:eastAsia="Times New Roman" w:hAnsi="Times New Roman" w:cs="Times New Roman"/>
                <w:color w:val="000000"/>
              </w:rPr>
              <w:t>Serengeti Park Area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006F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972B7">
              <w:rPr>
                <w:rFonts w:ascii="Times New Roman" w:eastAsia="Times New Roman" w:hAnsi="Times New Roman" w:cs="Times New Roman"/>
                <w:color w:val="000000"/>
              </w:rPr>
              <w:t xml:space="preserve">shallow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and broad </w:t>
            </w:r>
            <w:r w:rsidRPr="00D972B7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iver bed</w:t>
            </w:r>
          </w:p>
        </w:tc>
      </w:tr>
      <w:tr w:rsidR="008C11F8" w:rsidRPr="00DF657D" w:rsidTr="00BC6182">
        <w:trPr>
          <w:trHeight w:val="27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F657D">
              <w:rPr>
                <w:rFonts w:ascii="Times New Roman" w:eastAsia="Times New Roman" w:hAnsi="Times New Roman" w:cs="Times New Roman"/>
                <w:color w:val="000000"/>
              </w:rPr>
              <w:t>-2.</w:t>
            </w: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7152098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F657D">
              <w:rPr>
                <w:rFonts w:ascii="Times New Roman" w:eastAsia="Times New Roman" w:hAnsi="Times New Roman" w:cs="Times New Roman"/>
                <w:color w:val="000000"/>
              </w:rPr>
              <w:t>34.</w:t>
            </w: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9597005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1664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Serengeti Park Area</w:t>
            </w:r>
          </w:p>
        </w:tc>
      </w:tr>
      <w:tr w:rsidR="008C11F8" w:rsidRPr="00DF657D" w:rsidTr="00BC6182">
        <w:trPr>
          <w:trHeight w:val="27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F657D">
              <w:rPr>
                <w:rFonts w:ascii="Times New Roman" w:eastAsia="Times New Roman" w:hAnsi="Times New Roman" w:cs="Times New Roman"/>
                <w:color w:val="000000"/>
              </w:rPr>
              <w:t>-2.</w:t>
            </w: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5379133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34</w:t>
            </w:r>
            <w:r w:rsidRPr="00DF657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898165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1593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Serengeti Park Area</w:t>
            </w:r>
          </w:p>
        </w:tc>
      </w:tr>
      <w:tr w:rsidR="008C11F8" w:rsidRPr="00DF657D" w:rsidTr="00BC6182">
        <w:trPr>
          <w:trHeight w:val="27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F657D">
              <w:rPr>
                <w:rFonts w:ascii="Times New Roman" w:eastAsia="Times New Roman" w:hAnsi="Times New Roman" w:cs="Times New Roman"/>
                <w:color w:val="000000"/>
              </w:rPr>
              <w:t>-2.</w:t>
            </w: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5015646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F657D">
              <w:rPr>
                <w:rFonts w:ascii="Times New Roman" w:eastAsia="Times New Roman" w:hAnsi="Times New Roman" w:cs="Times New Roman"/>
                <w:color w:val="000000"/>
              </w:rPr>
              <w:t>34.</w:t>
            </w: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7966561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1520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Serengeti Park Area</w:t>
            </w:r>
          </w:p>
        </w:tc>
      </w:tr>
      <w:tr w:rsidR="008C11F8" w:rsidRPr="00DF657D" w:rsidTr="00BC6182">
        <w:trPr>
          <w:trHeight w:val="27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F657D">
              <w:rPr>
                <w:rFonts w:ascii="Times New Roman" w:eastAsia="Times New Roman" w:hAnsi="Times New Roman" w:cs="Times New Roman"/>
                <w:color w:val="000000"/>
              </w:rPr>
              <w:t>-2.</w:t>
            </w: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4138746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F657D">
              <w:rPr>
                <w:rFonts w:ascii="Times New Roman" w:eastAsia="Times New Roman" w:hAnsi="Times New Roman" w:cs="Times New Roman"/>
                <w:color w:val="000000"/>
              </w:rPr>
              <w:t>34.</w:t>
            </w: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8134418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1465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Serengeti Park Area</w:t>
            </w:r>
          </w:p>
        </w:tc>
      </w:tr>
      <w:tr w:rsidR="008C11F8" w:rsidRPr="00DF657D" w:rsidTr="00BC6182">
        <w:trPr>
          <w:trHeight w:val="27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F657D">
              <w:rPr>
                <w:rFonts w:ascii="Times New Roman" w:eastAsia="Times New Roman" w:hAnsi="Times New Roman" w:cs="Times New Roman"/>
                <w:color w:val="000000"/>
              </w:rPr>
              <w:t>-2.</w:t>
            </w: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263071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F657D">
              <w:rPr>
                <w:rFonts w:ascii="Times New Roman" w:eastAsia="Times New Roman" w:hAnsi="Times New Roman" w:cs="Times New Roman"/>
                <w:color w:val="000000"/>
              </w:rPr>
              <w:t>34.</w:t>
            </w: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8373658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1426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Serengeti Park Area</w:t>
            </w:r>
          </w:p>
        </w:tc>
      </w:tr>
      <w:tr w:rsidR="008C11F8" w:rsidRPr="00DF657D" w:rsidTr="00BC6182">
        <w:trPr>
          <w:trHeight w:val="27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F657D">
              <w:rPr>
                <w:rFonts w:ascii="Times New Roman" w:eastAsia="Times New Roman" w:hAnsi="Times New Roman" w:cs="Times New Roman"/>
                <w:color w:val="000000"/>
              </w:rPr>
              <w:t>-2.</w:t>
            </w: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2162892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F657D">
              <w:rPr>
                <w:rFonts w:ascii="Times New Roman" w:eastAsia="Times New Roman" w:hAnsi="Times New Roman" w:cs="Times New Roman"/>
                <w:color w:val="000000"/>
              </w:rPr>
              <w:t>34.</w:t>
            </w: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8538792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1460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F8" w:rsidRPr="00DA27A5" w:rsidRDefault="008C11F8" w:rsidP="00BC6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27A5">
              <w:rPr>
                <w:rFonts w:ascii="Times New Roman" w:eastAsia="Times New Roman" w:hAnsi="Times New Roman" w:cs="Times New Roman"/>
                <w:color w:val="000000"/>
              </w:rPr>
              <w:t>Serengeti Park Area</w:t>
            </w:r>
          </w:p>
        </w:tc>
      </w:tr>
    </w:tbl>
    <w:p w:rsidR="008C11F8" w:rsidRPr="00D1140E" w:rsidRDefault="008C11F8" w:rsidP="008C11F8">
      <w:pPr>
        <w:rPr>
          <w:rFonts w:ascii="Times New Roman" w:hAnsi="Times New Roman" w:cs="Times New Roman"/>
          <w:sz w:val="24"/>
          <w:szCs w:val="24"/>
        </w:rPr>
      </w:pPr>
    </w:p>
    <w:p w:rsidR="00AB746D" w:rsidRDefault="00AB746D"/>
    <w:sectPr w:rsidR="00AB74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llerDaily-Roman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F8"/>
    <w:rsid w:val="008C11F8"/>
    <w:rsid w:val="00AB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A4A37-6815-4A9D-9709-9653C1EA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C11F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C11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Joerg Schaller</dc:creator>
  <cp:keywords/>
  <dc:description/>
  <cp:lastModifiedBy>Joerg Schaller</cp:lastModifiedBy>
  <cp:revision>1</cp:revision>
  <dcterms:created xsi:type="dcterms:W3CDTF">2025-03-25T13:49:00Z</dcterms:created>
  <dcterms:modified xsi:type="dcterms:W3CDTF">2025-03-25T13:54:00Z</dcterms:modified>
</cp:coreProperties>
</file>