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670F" w14:textId="2763EBDA" w:rsidR="00DE6D4F" w:rsidRDefault="00A97CA0" w:rsidP="0017318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7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Appendix S1.</w:t>
      </w:r>
      <w:r w:rsidR="0017318D" w:rsidRPr="00EC1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E107155" w14:textId="2FEBAC22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S1</w:t>
      </w:r>
      <w:r w:rsidRPr="00EC1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List of </w:t>
      </w:r>
      <w:r w:rsidR="00F1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Bita River Basin fish </w:t>
      </w:r>
      <w:r w:rsidRPr="00EC1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species </w:t>
      </w:r>
      <w:r w:rsidR="00F174C1">
        <w:rPr>
          <w:rFonts w:ascii="Times New Roman" w:eastAsia="Times New Roman" w:hAnsi="Times New Roman" w:cs="Times New Roman"/>
          <w:color w:val="000000"/>
          <w:sz w:val="24"/>
          <w:szCs w:val="24"/>
        </w:rPr>
        <w:t>included in the analysis of functional trait diversity</w:t>
      </w:r>
      <w:r w:rsidRPr="00EC1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4410" w:type="dxa"/>
        <w:tblLook w:val="04A0" w:firstRow="1" w:lastRow="0" w:firstColumn="1" w:lastColumn="0" w:noHBand="0" w:noVBand="1"/>
      </w:tblPr>
      <w:tblGrid>
        <w:gridCol w:w="4410"/>
      </w:tblGrid>
      <w:tr w:rsidR="0017318D" w:rsidRPr="00953F9F" w14:paraId="7C1666A2" w14:textId="77777777" w:rsidTr="00F37B17">
        <w:trPr>
          <w:trHeight w:val="320"/>
        </w:trPr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89D4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3471395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Species</w:t>
            </w:r>
          </w:p>
        </w:tc>
      </w:tr>
      <w:tr w:rsidR="0017318D" w:rsidRPr="00953F9F" w14:paraId="12553CD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5DC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Clupeiformes</w:t>
            </w:r>
            <w:proofErr w:type="spellEnd"/>
          </w:p>
        </w:tc>
      </w:tr>
      <w:tr w:rsidR="0017318D" w:rsidRPr="00953F9F" w14:paraId="3422AD4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860E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Engraulidae</w:t>
            </w:r>
            <w:proofErr w:type="spellEnd"/>
          </w:p>
        </w:tc>
      </w:tr>
      <w:tr w:rsidR="0017318D" w:rsidRPr="00953F9F" w14:paraId="1B091FEB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C06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Amazonsprattus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scintilla</w:t>
            </w:r>
          </w:p>
        </w:tc>
      </w:tr>
      <w:tr w:rsidR="0017318D" w:rsidRPr="00953F9F" w14:paraId="3123DB1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39A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Anchoviella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guianensis</w:t>
            </w:r>
            <w:proofErr w:type="spellEnd"/>
          </w:p>
        </w:tc>
      </w:tr>
      <w:tr w:rsidR="0017318D" w:rsidRPr="00953F9F" w14:paraId="317628E0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1BF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48DF0E1E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F829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Characiformes</w:t>
            </w:r>
          </w:p>
        </w:tc>
      </w:tr>
      <w:tr w:rsidR="0017318D" w:rsidRPr="00953F9F" w14:paraId="5968A10E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6AD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Crenuchidae</w:t>
            </w:r>
            <w:proofErr w:type="spellEnd"/>
          </w:p>
        </w:tc>
      </w:tr>
      <w:tr w:rsidR="0017318D" w:rsidRPr="00953F9F" w14:paraId="3BDAC2C0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85F5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Ammocryptocharax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elegans</w:t>
            </w:r>
          </w:p>
        </w:tc>
      </w:tr>
      <w:tr w:rsidR="0017318D" w:rsidRPr="00953F9F" w14:paraId="616EAED7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02C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Elachocharax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pulcher</w:t>
            </w:r>
            <w:proofErr w:type="spellEnd"/>
          </w:p>
        </w:tc>
      </w:tr>
      <w:tr w:rsidR="0017318D" w:rsidRPr="00953F9F" w14:paraId="372775E9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60AB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Melanocharacidium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dispilomma</w:t>
            </w:r>
            <w:proofErr w:type="spellEnd"/>
          </w:p>
        </w:tc>
      </w:tr>
      <w:tr w:rsidR="0017318D" w:rsidRPr="00953F9F" w14:paraId="4A47163D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33CC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Poecilocharax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weitzmani</w:t>
            </w:r>
            <w:proofErr w:type="spellEnd"/>
          </w:p>
        </w:tc>
      </w:tr>
      <w:tr w:rsidR="0017318D" w:rsidRPr="00953F9F" w14:paraId="6EC646E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093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28654B5D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35A1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Erythrinidae</w:t>
            </w:r>
            <w:proofErr w:type="spellEnd"/>
          </w:p>
        </w:tc>
      </w:tr>
      <w:tr w:rsidR="0017318D" w:rsidRPr="00953F9F" w14:paraId="60A5AA6D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FB8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Hoplias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malabaricus</w:t>
            </w:r>
            <w:proofErr w:type="spellEnd"/>
          </w:p>
        </w:tc>
      </w:tr>
      <w:tr w:rsidR="0017318D" w:rsidRPr="00953F9F" w14:paraId="54CC933D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0FA2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03E6B48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7FC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Cynodontidae</w:t>
            </w:r>
            <w:proofErr w:type="spellEnd"/>
          </w:p>
        </w:tc>
      </w:tr>
      <w:tr w:rsidR="0017318D" w:rsidRPr="00953F9F" w14:paraId="69A00CF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84D7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Hydrolycus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armatus</w:t>
            </w:r>
            <w:proofErr w:type="spellEnd"/>
          </w:p>
        </w:tc>
      </w:tr>
      <w:tr w:rsidR="0017318D" w:rsidRPr="00953F9F" w14:paraId="1045C39B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1A6E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14AC9BF5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DC6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Serrasalmidae</w:t>
            </w:r>
            <w:proofErr w:type="spellEnd"/>
          </w:p>
        </w:tc>
      </w:tr>
      <w:tr w:rsidR="0017318D" w:rsidRPr="00953F9F" w14:paraId="21A0CB6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BF4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Catoprion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mento</w:t>
            </w:r>
          </w:p>
        </w:tc>
      </w:tr>
      <w:tr w:rsidR="0017318D" w:rsidRPr="00953F9F" w14:paraId="31F1129E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D70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Pristobrycon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striolatus</w:t>
            </w:r>
            <w:proofErr w:type="spellEnd"/>
          </w:p>
        </w:tc>
      </w:tr>
      <w:tr w:rsidR="0017318D" w:rsidRPr="00953F9F" w14:paraId="7F751FAB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008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Serrasalmus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altuvei</w:t>
            </w:r>
            <w:proofErr w:type="spellEnd"/>
          </w:p>
        </w:tc>
      </w:tr>
      <w:tr w:rsidR="0017318D" w:rsidRPr="00953F9F" w14:paraId="5F665CB9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E12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1E974220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10F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Hemiodontidae</w:t>
            </w:r>
          </w:p>
        </w:tc>
      </w:tr>
      <w:tr w:rsidR="0017318D" w:rsidRPr="00953F9F" w14:paraId="7994572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853E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Argonectes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longiceps</w:t>
            </w:r>
            <w:proofErr w:type="spellEnd"/>
          </w:p>
        </w:tc>
      </w:tr>
      <w:tr w:rsidR="0017318D" w:rsidRPr="00953F9F" w14:paraId="2E94AA0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D69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Bivibranchia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fowleri</w:t>
            </w:r>
            <w:proofErr w:type="spellEnd"/>
          </w:p>
        </w:tc>
      </w:tr>
      <w:tr w:rsidR="0017318D" w:rsidRPr="00953F9F" w14:paraId="2EF3EACF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CC9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Bivibranchia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velox</w:t>
            </w:r>
            <w:proofErr w:type="spellEnd"/>
          </w:p>
        </w:tc>
      </w:tr>
      <w:tr w:rsidR="0017318D" w:rsidRPr="00953F9F" w14:paraId="04F56774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E502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Hemiodus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gracilis</w:t>
            </w:r>
            <w:proofErr w:type="spellEnd"/>
          </w:p>
        </w:tc>
      </w:tr>
      <w:tr w:rsidR="0017318D" w:rsidRPr="00953F9F" w14:paraId="589B0B8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8BEE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Hemiodus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immaculatus</w:t>
            </w:r>
            <w:proofErr w:type="spellEnd"/>
          </w:p>
        </w:tc>
      </w:tr>
      <w:tr w:rsidR="0017318D" w:rsidRPr="00953F9F" w14:paraId="32AE7D4E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A46B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Hemiodus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semitaeniatus</w:t>
            </w:r>
            <w:proofErr w:type="spellEnd"/>
          </w:p>
        </w:tc>
      </w:tr>
      <w:tr w:rsidR="0017318D" w:rsidRPr="00953F9F" w14:paraId="7672862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EA6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Hemiodus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unimaculatus</w:t>
            </w:r>
            <w:proofErr w:type="spellEnd"/>
          </w:p>
        </w:tc>
      </w:tr>
      <w:tr w:rsidR="0017318D" w:rsidRPr="00953F9F" w14:paraId="3B935BB4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4F1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549347B4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CD07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Anostomidae</w:t>
            </w:r>
            <w:proofErr w:type="spellEnd"/>
          </w:p>
        </w:tc>
      </w:tr>
      <w:tr w:rsidR="0017318D" w:rsidRPr="00953F9F" w14:paraId="00291560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1184" w14:textId="77777777" w:rsidR="0017318D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Anostomus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ternetzi</w:t>
            </w:r>
            <w:proofErr w:type="spellEnd"/>
          </w:p>
          <w:p w14:paraId="1A393487" w14:textId="77777777" w:rsidR="00237E01" w:rsidRDefault="00237E01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132AD24" w14:textId="405BBB9C" w:rsidR="00237E01" w:rsidRPr="00953F9F" w:rsidRDefault="00237E01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662BAF2D" w14:textId="77777777" w:rsidTr="00F37B17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8B2A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Species</w:t>
            </w:r>
          </w:p>
        </w:tc>
      </w:tr>
      <w:tr w:rsidR="0017318D" w:rsidRPr="00953F9F" w14:paraId="64D6EFDF" w14:textId="77777777" w:rsidTr="00F37B17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C35C1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Anostomidae</w:t>
            </w:r>
            <w:proofErr w:type="spellEnd"/>
          </w:p>
        </w:tc>
      </w:tr>
      <w:tr w:rsidR="0017318D" w:rsidRPr="00953F9F" w14:paraId="0A1FC02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382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Pseudanos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winterbottomi</w:t>
            </w:r>
            <w:proofErr w:type="spellEnd"/>
          </w:p>
        </w:tc>
      </w:tr>
      <w:tr w:rsidR="00DE6D4F" w:rsidRPr="00953F9F" w14:paraId="36AA0A40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A7FE9" w14:textId="77777777" w:rsidR="00DE6D4F" w:rsidRPr="00953F9F" w:rsidRDefault="00DE6D4F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Leporinus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friderici</w:t>
            </w:r>
            <w:proofErr w:type="spellEnd"/>
          </w:p>
        </w:tc>
      </w:tr>
      <w:tr w:rsidR="00F37B17" w:rsidRPr="00953F9F" w14:paraId="766B02A0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9A926" w14:textId="697A432C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Leporinus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fasciatus</w:t>
            </w:r>
          </w:p>
        </w:tc>
      </w:tr>
      <w:tr w:rsidR="00F37B17" w:rsidRPr="00953F9F" w14:paraId="3248A65F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15CA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Schizodon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scotorhabdotus</w:t>
            </w:r>
            <w:proofErr w:type="spellEnd"/>
          </w:p>
        </w:tc>
      </w:tr>
      <w:tr w:rsidR="00F37B17" w:rsidRPr="00953F9F" w14:paraId="717FDA59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6900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7B17" w:rsidRPr="00953F9F" w14:paraId="7FEDEE00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6EC2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Curimatidae</w:t>
            </w:r>
            <w:proofErr w:type="spellEnd"/>
          </w:p>
        </w:tc>
      </w:tr>
      <w:tr w:rsidR="00F37B17" w:rsidRPr="00953F9F" w14:paraId="0A08929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7AEC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Curimatopsis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evelynae</w:t>
            </w:r>
            <w:proofErr w:type="spellEnd"/>
          </w:p>
        </w:tc>
      </w:tr>
      <w:tr w:rsidR="00F37B17" w:rsidRPr="00953F9F" w14:paraId="38C8BB2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8E8F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Cyphocharax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spilurus</w:t>
            </w:r>
            <w:proofErr w:type="spellEnd"/>
          </w:p>
        </w:tc>
      </w:tr>
      <w:tr w:rsidR="00F37B17" w:rsidRPr="00953F9F" w14:paraId="1FEBB8FE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5BCF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Steindachnerina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argentea </w:t>
            </w:r>
          </w:p>
        </w:tc>
      </w:tr>
      <w:tr w:rsidR="00F37B17" w:rsidRPr="00953F9F" w14:paraId="6588FA2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A2DE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Steindachnerina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</w:p>
        </w:tc>
      </w:tr>
      <w:tr w:rsidR="00F37B17" w:rsidRPr="00953F9F" w14:paraId="7E24099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E23C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7B17" w:rsidRPr="00953F9F" w14:paraId="3913FA04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A281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Lebiasinidae</w:t>
            </w:r>
            <w:proofErr w:type="spellEnd"/>
          </w:p>
        </w:tc>
      </w:tr>
      <w:tr w:rsidR="00F37B17" w:rsidRPr="00953F9F" w14:paraId="055F33A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4C69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Copella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arnoldi</w:t>
            </w:r>
            <w:proofErr w:type="spellEnd"/>
          </w:p>
        </w:tc>
      </w:tr>
      <w:tr w:rsidR="00F37B17" w:rsidRPr="00953F9F" w14:paraId="068AF155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9F60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Copella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nattereri</w:t>
            </w:r>
          </w:p>
        </w:tc>
      </w:tr>
      <w:tr w:rsidR="00F37B17" w:rsidRPr="00953F9F" w14:paraId="3F7B038D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F9FC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Copella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</w:p>
        </w:tc>
      </w:tr>
      <w:tr w:rsidR="00F37B17" w:rsidRPr="00953F9F" w14:paraId="66702D40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0B3E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Nannostomus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eques</w:t>
            </w:r>
          </w:p>
        </w:tc>
      </w:tr>
      <w:tr w:rsidR="00F37B17" w:rsidRPr="00953F9F" w14:paraId="1DB0735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E775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Nannostomus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marilynae</w:t>
            </w:r>
            <w:proofErr w:type="spellEnd"/>
          </w:p>
        </w:tc>
      </w:tr>
      <w:tr w:rsidR="00F37B17" w:rsidRPr="00953F9F" w14:paraId="207CB547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593A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Nannostomus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trifasciatus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37B17" w:rsidRPr="00953F9F" w14:paraId="0A85040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28E7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Nannostomus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unifasciatus</w:t>
            </w:r>
            <w:proofErr w:type="spellEnd"/>
          </w:p>
        </w:tc>
      </w:tr>
      <w:tr w:rsidR="00F37B17" w:rsidRPr="00953F9F" w14:paraId="727F29F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5FC7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7B17" w:rsidRPr="00953F9F" w14:paraId="3CE01E30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A5F3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Chalceidae</w:t>
            </w:r>
            <w:proofErr w:type="spellEnd"/>
          </w:p>
        </w:tc>
      </w:tr>
      <w:tr w:rsidR="00F37B17" w:rsidRPr="00953F9F" w14:paraId="104CD4E4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F924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Chalceus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macrolepidotus</w:t>
            </w:r>
            <w:proofErr w:type="spellEnd"/>
          </w:p>
        </w:tc>
      </w:tr>
      <w:tr w:rsidR="00F37B17" w:rsidRPr="00953F9F" w14:paraId="1F402F2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D736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7B17" w:rsidRPr="00953F9F" w14:paraId="2DFAF8DB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9A72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Ctenoluciidae</w:t>
            </w:r>
            <w:proofErr w:type="spellEnd"/>
          </w:p>
        </w:tc>
      </w:tr>
      <w:tr w:rsidR="00F37B17" w:rsidRPr="00953F9F" w14:paraId="2D45713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C3B3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Boulengerella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cuvieri</w:t>
            </w:r>
          </w:p>
        </w:tc>
      </w:tr>
      <w:tr w:rsidR="00F37B17" w:rsidRPr="00953F9F" w14:paraId="29E8FD6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ED85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Boulengerella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lateristriga</w:t>
            </w:r>
            <w:proofErr w:type="spellEnd"/>
          </w:p>
        </w:tc>
      </w:tr>
      <w:tr w:rsidR="00F37B17" w:rsidRPr="00953F9F" w14:paraId="5671CE0F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3C72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7B17" w:rsidRPr="00953F9F" w14:paraId="45E86277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FDD3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Gasteropelecidae</w:t>
            </w:r>
            <w:proofErr w:type="spellEnd"/>
          </w:p>
        </w:tc>
      </w:tr>
      <w:tr w:rsidR="00F37B17" w:rsidRPr="00953F9F" w14:paraId="15D87F6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4EC3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Carnegiella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marthae</w:t>
            </w:r>
            <w:proofErr w:type="spellEnd"/>
          </w:p>
        </w:tc>
      </w:tr>
      <w:tr w:rsidR="00F37B17" w:rsidRPr="00953F9F" w14:paraId="4736481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A5D9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7B17" w:rsidRPr="00953F9F" w14:paraId="23D74FF7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F839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Bryconidae</w:t>
            </w:r>
            <w:proofErr w:type="spellEnd"/>
          </w:p>
        </w:tc>
      </w:tr>
      <w:tr w:rsidR="00F37B17" w:rsidRPr="00953F9F" w14:paraId="6BC495D9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857C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Brycon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melanopterus</w:t>
            </w:r>
            <w:proofErr w:type="spellEnd"/>
          </w:p>
        </w:tc>
      </w:tr>
      <w:tr w:rsidR="00F37B17" w:rsidRPr="00953F9F" w14:paraId="2608C085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A1B0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Brycon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pesu</w:t>
            </w:r>
            <w:proofErr w:type="spellEnd"/>
          </w:p>
        </w:tc>
      </w:tr>
      <w:tr w:rsidR="00F37B17" w:rsidRPr="00953F9F" w14:paraId="62DA9FC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713A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7B17" w:rsidRPr="00953F9F" w14:paraId="74554655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69BC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Acestrorhynchidae</w:t>
            </w:r>
            <w:proofErr w:type="spellEnd"/>
          </w:p>
        </w:tc>
      </w:tr>
      <w:tr w:rsidR="00F37B17" w:rsidRPr="00953F9F" w14:paraId="4987287B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2098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Acestrorhynchus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falcirostris</w:t>
            </w:r>
            <w:proofErr w:type="spellEnd"/>
          </w:p>
        </w:tc>
      </w:tr>
      <w:tr w:rsidR="00F37B17" w:rsidRPr="00953F9F" w14:paraId="7708088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D88A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Acestrorhynchus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microlepis</w:t>
            </w:r>
            <w:proofErr w:type="spellEnd"/>
          </w:p>
        </w:tc>
      </w:tr>
      <w:tr w:rsidR="00F37B17" w:rsidRPr="00953F9F" w14:paraId="263983E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7664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Acestrorhynchus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minimus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37B17" w:rsidRPr="00953F9F" w14:paraId="4D19600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7A95" w14:textId="77777777" w:rsidR="00F37B17" w:rsidRPr="00953F9F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Heterocharax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leptogrammus</w:t>
            </w:r>
            <w:proofErr w:type="spellEnd"/>
          </w:p>
        </w:tc>
      </w:tr>
    </w:tbl>
    <w:p w14:paraId="618695DB" w14:textId="3F5BC41E" w:rsidR="00DE6D4F" w:rsidRDefault="00DE6D4F">
      <w:r w:rsidRPr="00EC1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S1</w:t>
      </w:r>
      <w:r w:rsidRPr="00EC1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Continued</w:t>
      </w:r>
    </w:p>
    <w:tbl>
      <w:tblPr>
        <w:tblW w:w="4410" w:type="dxa"/>
        <w:tblLook w:val="04A0" w:firstRow="1" w:lastRow="0" w:firstColumn="1" w:lastColumn="0" w:noHBand="0" w:noVBand="1"/>
      </w:tblPr>
      <w:tblGrid>
        <w:gridCol w:w="4410"/>
      </w:tblGrid>
      <w:tr w:rsidR="0017318D" w:rsidRPr="00953F9F" w14:paraId="60110510" w14:textId="77777777" w:rsidTr="00F37B17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FE92D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Species</w:t>
            </w:r>
          </w:p>
        </w:tc>
      </w:tr>
      <w:tr w:rsidR="0017318D" w:rsidRPr="00953F9F" w14:paraId="70564E74" w14:textId="77777777" w:rsidTr="00F37B17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2CFB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Acestrorhynchidae</w:t>
            </w:r>
            <w:proofErr w:type="spellEnd"/>
          </w:p>
        </w:tc>
      </w:tr>
      <w:tr w:rsidR="0017318D" w:rsidRPr="00953F9F" w14:paraId="15E0701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BDF7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Loncogenys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ilisha</w:t>
            </w:r>
            <w:proofErr w:type="spellEnd"/>
          </w:p>
        </w:tc>
      </w:tr>
      <w:tr w:rsidR="0017318D" w:rsidRPr="00953F9F" w14:paraId="4CE1E84F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0782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598A8731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EFA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Characidae</w:t>
            </w:r>
          </w:p>
        </w:tc>
      </w:tr>
      <w:tr w:rsidR="0017318D" w:rsidRPr="00953F9F" w14:paraId="419F9E2B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5A3D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Acestrocephalus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sardina</w:t>
            </w:r>
            <w:proofErr w:type="spellEnd"/>
          </w:p>
        </w:tc>
      </w:tr>
      <w:tr w:rsidR="0017318D" w:rsidRPr="00953F9F" w14:paraId="0BAF4AE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A07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Aphyocharax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alburnus</w:t>
            </w:r>
            <w:proofErr w:type="spellEnd"/>
          </w:p>
        </w:tc>
      </w:tr>
      <w:tr w:rsidR="0017318D" w:rsidRPr="00953F9F" w14:paraId="49FAC4E0" w14:textId="77777777" w:rsidTr="00F37B17">
        <w:trPr>
          <w:trHeight w:val="3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1B57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Astyanax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bimaculatus</w:t>
            </w:r>
            <w:proofErr w:type="spellEnd"/>
          </w:p>
        </w:tc>
      </w:tr>
      <w:tr w:rsidR="0017318D" w:rsidRPr="00953F9F" w14:paraId="5620937C" w14:textId="77777777" w:rsidTr="00F37B17">
        <w:trPr>
          <w:trHeight w:val="3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B14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Brittanichthys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18D" w:rsidRPr="00953F9F" w14:paraId="799AD08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D9B5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Bryconamericus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</w:p>
        </w:tc>
      </w:tr>
      <w:tr w:rsidR="0017318D" w:rsidRPr="00953F9F" w14:paraId="6975BB5F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2B87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Charax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condei</w:t>
            </w:r>
            <w:proofErr w:type="spellEnd"/>
          </w:p>
        </w:tc>
      </w:tr>
      <w:tr w:rsidR="0017318D" w:rsidRPr="00953F9F" w14:paraId="3C2C006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29D7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Creagrutus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phasma</w:t>
            </w:r>
            <w:proofErr w:type="spellEnd"/>
          </w:p>
        </w:tc>
      </w:tr>
      <w:tr w:rsidR="0017318D" w:rsidRPr="00953F9F" w14:paraId="48E0391B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A34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Hemigrammus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elegans</w:t>
            </w:r>
          </w:p>
        </w:tc>
      </w:tr>
      <w:tr w:rsidR="0017318D" w:rsidRPr="00953F9F" w14:paraId="3B0128A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97F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Hemigrammus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geisleri</w:t>
            </w:r>
            <w:proofErr w:type="spellEnd"/>
          </w:p>
        </w:tc>
      </w:tr>
      <w:tr w:rsidR="0017318D" w:rsidRPr="00953F9F" w14:paraId="7FFFA98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A32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Hemigrammus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micropterus</w:t>
            </w:r>
            <w:proofErr w:type="spellEnd"/>
          </w:p>
        </w:tc>
      </w:tr>
      <w:tr w:rsidR="0017318D" w:rsidRPr="00953F9F" w14:paraId="4C4EA021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10F1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Hemigrammus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microstomus</w:t>
            </w:r>
            <w:proofErr w:type="spellEnd"/>
          </w:p>
        </w:tc>
      </w:tr>
      <w:tr w:rsidR="0017318D" w:rsidRPr="00953F9F" w14:paraId="685F2FAE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DCC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Hemigrammus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newboldi</w:t>
            </w:r>
            <w:proofErr w:type="spellEnd"/>
          </w:p>
        </w:tc>
      </w:tr>
      <w:tr w:rsidR="0017318D" w:rsidRPr="00953F9F" w14:paraId="0C285DD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1661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Hemigrammus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rhodostomus</w:t>
            </w:r>
            <w:proofErr w:type="spellEnd"/>
          </w:p>
        </w:tc>
      </w:tr>
      <w:tr w:rsidR="0017318D" w:rsidRPr="00953F9F" w14:paraId="7D4CC04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7381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Hemigrammus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schmardae</w:t>
            </w:r>
            <w:proofErr w:type="spellEnd"/>
          </w:p>
        </w:tc>
      </w:tr>
      <w:tr w:rsidR="0017318D" w:rsidRPr="00953F9F" w14:paraId="3BD66F3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4847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Hemigrammus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</w:p>
        </w:tc>
      </w:tr>
      <w:tr w:rsidR="0017318D" w:rsidRPr="00953F9F" w14:paraId="4BD2E67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276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Hemigrammus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pseudomicropterus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17318D" w:rsidRPr="00953F9F" w14:paraId="4052F011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948E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Hemigrammus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stictus</w:t>
            </w:r>
            <w:proofErr w:type="spellEnd"/>
          </w:p>
        </w:tc>
      </w:tr>
      <w:tr w:rsidR="0017318D" w:rsidRPr="00953F9F" w14:paraId="02B0C4CE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85FB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Hyphessobrycon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acaciae</w:t>
            </w:r>
            <w:proofErr w:type="spellEnd"/>
          </w:p>
        </w:tc>
      </w:tr>
      <w:tr w:rsidR="0017318D" w:rsidRPr="00953F9F" w14:paraId="4AF43E4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C569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Hyphessobrycon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diancistrus</w:t>
            </w:r>
            <w:proofErr w:type="spellEnd"/>
          </w:p>
        </w:tc>
      </w:tr>
      <w:tr w:rsidR="0017318D" w:rsidRPr="00953F9F" w14:paraId="6D50510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7201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Hyphessobrycon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sweglesi</w:t>
            </w:r>
            <w:proofErr w:type="spellEnd"/>
          </w:p>
        </w:tc>
      </w:tr>
      <w:tr w:rsidR="0017318D" w:rsidRPr="00953F9F" w14:paraId="0CC1589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4A0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Knodus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cinarucoense</w:t>
            </w:r>
            <w:proofErr w:type="spellEnd"/>
          </w:p>
        </w:tc>
      </w:tr>
      <w:tr w:rsidR="0017318D" w:rsidRPr="00953F9F" w14:paraId="23A816F4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6A3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Microschemobrycon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callops</w:t>
            </w:r>
          </w:p>
        </w:tc>
      </w:tr>
      <w:tr w:rsidR="0017318D" w:rsidRPr="00953F9F" w14:paraId="4E040209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4711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Microschemobrycon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casiquiare</w:t>
            </w:r>
            <w:proofErr w:type="spellEnd"/>
          </w:p>
        </w:tc>
      </w:tr>
      <w:tr w:rsidR="0017318D" w:rsidRPr="00953F9F" w14:paraId="3ED5BA9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E93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Moenkhausia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ceros</w:t>
            </w:r>
          </w:p>
        </w:tc>
      </w:tr>
      <w:tr w:rsidR="0017318D" w:rsidRPr="00953F9F" w14:paraId="067A6F0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59D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Moenkhausia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collettii</w:t>
            </w:r>
            <w:proofErr w:type="spellEnd"/>
          </w:p>
        </w:tc>
      </w:tr>
      <w:tr w:rsidR="0017318D" w:rsidRPr="00953F9F" w14:paraId="5832B71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959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Moenkhausia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copei</w:t>
            </w:r>
            <w:proofErr w:type="spellEnd"/>
          </w:p>
        </w:tc>
      </w:tr>
      <w:tr w:rsidR="0017318D" w:rsidRPr="00953F9F" w14:paraId="7CC8941E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243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Moenkhausia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lepidura</w:t>
            </w:r>
            <w:proofErr w:type="spellEnd"/>
          </w:p>
        </w:tc>
      </w:tr>
      <w:tr w:rsidR="0017318D" w:rsidRPr="00953F9F" w14:paraId="01E6C6B7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34F1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Moenkhausia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oligolepis</w:t>
            </w:r>
            <w:proofErr w:type="spellEnd"/>
          </w:p>
        </w:tc>
      </w:tr>
      <w:tr w:rsidR="0017318D" w:rsidRPr="00953F9F" w14:paraId="03C1789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00B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Moenkhausia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blanco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17318D" w:rsidRPr="00953F9F" w14:paraId="6C9CEDC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439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Paracheirodon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innesi</w:t>
            </w:r>
            <w:proofErr w:type="spellEnd"/>
          </w:p>
        </w:tc>
      </w:tr>
      <w:tr w:rsidR="0017318D" w:rsidRPr="00953F9F" w14:paraId="5AB8B8B4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5AD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Parapristella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georgiae</w:t>
            </w:r>
            <w:proofErr w:type="spellEnd"/>
          </w:p>
        </w:tc>
      </w:tr>
      <w:tr w:rsidR="0017318D" w:rsidRPr="00953F9F" w14:paraId="47DC044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BFFB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Phenacogaster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megalostictus</w:t>
            </w:r>
            <w:proofErr w:type="spellEnd"/>
          </w:p>
        </w:tc>
      </w:tr>
      <w:tr w:rsidR="0017318D" w:rsidRPr="00953F9F" w14:paraId="4D0753C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20FC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Priocharax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ariel</w:t>
            </w:r>
          </w:p>
        </w:tc>
      </w:tr>
      <w:tr w:rsidR="0017318D" w:rsidRPr="00953F9F" w14:paraId="30F083E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49F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Tetragonopterus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argenteus</w:t>
            </w:r>
          </w:p>
        </w:tc>
      </w:tr>
      <w:tr w:rsidR="0017318D" w:rsidRPr="00953F9F" w14:paraId="50ABCCD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732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Tyttobrycon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</w:p>
        </w:tc>
      </w:tr>
      <w:tr w:rsidR="0017318D" w:rsidRPr="00953F9F" w14:paraId="1D13E519" w14:textId="77777777" w:rsidTr="00F37B17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EA2AE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Species</w:t>
            </w:r>
          </w:p>
        </w:tc>
      </w:tr>
      <w:tr w:rsidR="0017318D" w:rsidRPr="00953F9F" w14:paraId="444F4D3D" w14:textId="77777777" w:rsidTr="00F37B17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BB8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Gymnotiformes</w:t>
            </w:r>
          </w:p>
        </w:tc>
      </w:tr>
      <w:tr w:rsidR="0017318D" w:rsidRPr="00953F9F" w14:paraId="54A16647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E82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Hypopomidae</w:t>
            </w:r>
            <w:proofErr w:type="spellEnd"/>
          </w:p>
        </w:tc>
      </w:tr>
      <w:tr w:rsidR="0017318D" w:rsidRPr="00953F9F" w14:paraId="25BE0674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958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Hypopygus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lepturus</w:t>
            </w:r>
            <w:proofErr w:type="spellEnd"/>
          </w:p>
        </w:tc>
      </w:tr>
      <w:tr w:rsidR="0017318D" w:rsidRPr="00953F9F" w14:paraId="5776E087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62A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Microsternarchus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bilineatus</w:t>
            </w:r>
            <w:proofErr w:type="spellEnd"/>
          </w:p>
        </w:tc>
      </w:tr>
      <w:tr w:rsidR="0017318D" w:rsidRPr="00953F9F" w14:paraId="71D7B1A1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88AB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2748C99F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5F7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Rhamphichthydae</w:t>
            </w:r>
            <w:proofErr w:type="spellEnd"/>
          </w:p>
        </w:tc>
      </w:tr>
      <w:tr w:rsidR="0017318D" w:rsidRPr="00953F9F" w14:paraId="72486B4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A291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Gymnorhamphichthys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rondoni</w:t>
            </w:r>
            <w:proofErr w:type="spellEnd"/>
          </w:p>
        </w:tc>
      </w:tr>
      <w:tr w:rsidR="0017318D" w:rsidRPr="00953F9F" w14:paraId="0CF2FD4B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F52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55AFE17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EB5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Sternopygidae</w:t>
            </w:r>
            <w:proofErr w:type="spellEnd"/>
          </w:p>
        </w:tc>
      </w:tr>
      <w:tr w:rsidR="0017318D" w:rsidRPr="00953F9F" w14:paraId="2369A3DE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486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Eigenmannia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macrops</w:t>
            </w:r>
            <w:proofErr w:type="spellEnd"/>
          </w:p>
        </w:tc>
      </w:tr>
      <w:tr w:rsidR="0017318D" w:rsidRPr="00953F9F" w14:paraId="3635CC4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317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7A5CDD8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FF9C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Siluriformes</w:t>
            </w:r>
            <w:proofErr w:type="spellEnd"/>
          </w:p>
        </w:tc>
      </w:tr>
      <w:tr w:rsidR="0017318D" w:rsidRPr="00953F9F" w14:paraId="4C052FE1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BC4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Auchenipteridae</w:t>
            </w:r>
            <w:proofErr w:type="spellEnd"/>
          </w:p>
        </w:tc>
      </w:tr>
      <w:tr w:rsidR="0017318D" w:rsidRPr="00953F9F" w14:paraId="79B1AF6D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A6E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Auchenipterichthys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longimanus</w:t>
            </w:r>
            <w:proofErr w:type="spellEnd"/>
          </w:p>
        </w:tc>
      </w:tr>
      <w:tr w:rsidR="0017318D" w:rsidRPr="00953F9F" w14:paraId="1932A8B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DBC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Tatia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galaxias</w:t>
            </w:r>
          </w:p>
        </w:tc>
      </w:tr>
      <w:tr w:rsidR="0017318D" w:rsidRPr="00953F9F" w14:paraId="049FD63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95B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Tatia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marthae</w:t>
            </w:r>
            <w:proofErr w:type="spellEnd"/>
          </w:p>
        </w:tc>
      </w:tr>
      <w:tr w:rsidR="0017318D" w:rsidRPr="00953F9F" w14:paraId="5D866470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C71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Tatia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nigra</w:t>
            </w:r>
          </w:p>
        </w:tc>
      </w:tr>
      <w:tr w:rsidR="0017318D" w:rsidRPr="00953F9F" w14:paraId="1E26D7C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FC4D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7758A04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19B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Callichthyidae</w:t>
            </w:r>
          </w:p>
        </w:tc>
      </w:tr>
      <w:tr w:rsidR="0017318D" w:rsidRPr="00953F9F" w14:paraId="7AECBA2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D99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Corydoras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</w:p>
        </w:tc>
      </w:tr>
      <w:tr w:rsidR="0017318D" w:rsidRPr="00953F9F" w14:paraId="30CAEC05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B37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24E09C49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451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Cetopsidae</w:t>
            </w:r>
            <w:proofErr w:type="spellEnd"/>
          </w:p>
        </w:tc>
      </w:tr>
      <w:tr w:rsidR="0017318D" w:rsidRPr="00953F9F" w14:paraId="24B4CAF1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6C0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Cetopsidium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morenoi</w:t>
            </w:r>
            <w:proofErr w:type="spellEnd"/>
          </w:p>
        </w:tc>
      </w:tr>
      <w:tr w:rsidR="0017318D" w:rsidRPr="00953F9F" w14:paraId="40902F6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5232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6F15071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DAE2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Doradidae</w:t>
            </w:r>
          </w:p>
        </w:tc>
      </w:tr>
      <w:tr w:rsidR="0017318D" w:rsidRPr="00953F9F" w14:paraId="4EC50FA4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C1EB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Acanthodoras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cataphractus</w:t>
            </w:r>
            <w:proofErr w:type="spellEnd"/>
          </w:p>
        </w:tc>
      </w:tr>
      <w:tr w:rsidR="0017318D" w:rsidRPr="00953F9F" w14:paraId="09D4EFE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D40D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Amblydoras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bolivarensis</w:t>
            </w:r>
            <w:proofErr w:type="spellEnd"/>
          </w:p>
        </w:tc>
      </w:tr>
      <w:tr w:rsidR="0017318D" w:rsidRPr="00953F9F" w14:paraId="2652641B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800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Leptodoras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linnelli</w:t>
            </w:r>
            <w:proofErr w:type="spellEnd"/>
          </w:p>
        </w:tc>
      </w:tr>
      <w:tr w:rsidR="0017318D" w:rsidRPr="00953F9F" w14:paraId="76E87CB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2D0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Physopyxis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lyra</w:t>
            </w:r>
          </w:p>
        </w:tc>
      </w:tr>
      <w:tr w:rsidR="0017318D" w:rsidRPr="00953F9F" w14:paraId="662869D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E09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Platydoras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hancockii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18D" w:rsidRPr="00953F9F" w14:paraId="1FF0BD4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B31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Scorpiodoras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heckelii</w:t>
            </w:r>
            <w:proofErr w:type="spellEnd"/>
          </w:p>
        </w:tc>
      </w:tr>
      <w:tr w:rsidR="0017318D" w:rsidRPr="00953F9F" w14:paraId="58B97E4F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FB5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3DEB7AE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8AC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Heptapteridae</w:t>
            </w:r>
            <w:proofErr w:type="spellEnd"/>
          </w:p>
        </w:tc>
      </w:tr>
      <w:tr w:rsidR="0017318D" w:rsidRPr="00953F9F" w14:paraId="6CF0F30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2FB5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Gladioglanis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</w:p>
        </w:tc>
      </w:tr>
      <w:tr w:rsidR="0017318D" w:rsidRPr="00953F9F" w14:paraId="4F009B9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C0FD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Mastiglanis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asopos</w:t>
            </w:r>
            <w:proofErr w:type="spellEnd"/>
          </w:p>
        </w:tc>
      </w:tr>
      <w:tr w:rsidR="0017318D" w:rsidRPr="00953F9F" w14:paraId="463B27B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455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Microglanis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poecilus</w:t>
            </w:r>
            <w:proofErr w:type="spellEnd"/>
          </w:p>
        </w:tc>
      </w:tr>
      <w:tr w:rsidR="0017318D" w:rsidRPr="00953F9F" w14:paraId="6BD9F5FD" w14:textId="77777777" w:rsidTr="00F37B17">
        <w:trPr>
          <w:trHeight w:val="3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D8B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6CD8DA1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E16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Heptapteridae</w:t>
            </w:r>
            <w:proofErr w:type="spellEnd"/>
          </w:p>
        </w:tc>
      </w:tr>
      <w:tr w:rsidR="0017318D" w:rsidRPr="00953F9F" w14:paraId="17032AB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A9B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Phenacorhamdia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anisura</w:t>
            </w:r>
            <w:proofErr w:type="spellEnd"/>
          </w:p>
        </w:tc>
      </w:tr>
      <w:tr w:rsidR="0017318D" w:rsidRPr="00953F9F" w14:paraId="172DC86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9DE9B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Pimelodella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</w:p>
        </w:tc>
      </w:tr>
    </w:tbl>
    <w:p w14:paraId="526D3CFB" w14:textId="77777777" w:rsidR="00DE6D4F" w:rsidRDefault="00DE6D4F" w:rsidP="00DE6D4F">
      <w:r w:rsidRPr="00EC1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S1</w:t>
      </w:r>
      <w:r w:rsidRPr="00EC1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Continued</w:t>
      </w:r>
    </w:p>
    <w:tbl>
      <w:tblPr>
        <w:tblW w:w="4410" w:type="dxa"/>
        <w:tblLook w:val="04A0" w:firstRow="1" w:lastRow="0" w:firstColumn="1" w:lastColumn="0" w:noHBand="0" w:noVBand="1"/>
      </w:tblPr>
      <w:tblGrid>
        <w:gridCol w:w="4410"/>
      </w:tblGrid>
      <w:tr w:rsidR="0017318D" w:rsidRPr="00953F9F" w14:paraId="19BB7EC3" w14:textId="77777777" w:rsidTr="00F37B17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39CE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Species</w:t>
            </w:r>
          </w:p>
        </w:tc>
      </w:tr>
      <w:tr w:rsidR="0017318D" w:rsidRPr="00953F9F" w14:paraId="55BFB1C7" w14:textId="77777777" w:rsidTr="00F37B17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BA0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Loricariidae</w:t>
            </w:r>
          </w:p>
        </w:tc>
      </w:tr>
      <w:tr w:rsidR="0017318D" w:rsidRPr="00953F9F" w14:paraId="36D94411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F63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Acestridium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colombiensis</w:t>
            </w:r>
            <w:proofErr w:type="spellEnd"/>
          </w:p>
        </w:tc>
      </w:tr>
      <w:tr w:rsidR="0017318D" w:rsidRPr="00953F9F" w14:paraId="6D99715B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20D5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Ancistrus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macropthalmus</w:t>
            </w:r>
            <w:proofErr w:type="spellEnd"/>
          </w:p>
        </w:tc>
      </w:tr>
      <w:tr w:rsidR="0017318D" w:rsidRPr="00953F9F" w14:paraId="0856602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9211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Ancistrus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</w:p>
        </w:tc>
      </w:tr>
      <w:tr w:rsidR="0017318D" w:rsidRPr="00953F9F" w14:paraId="0711C33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B68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Dekeyseria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scaphirhyncha</w:t>
            </w:r>
            <w:proofErr w:type="spellEnd"/>
          </w:p>
        </w:tc>
      </w:tr>
      <w:tr w:rsidR="0017318D" w:rsidRPr="00953F9F" w14:paraId="1B47E39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20C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Farlowella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vittata</w:t>
            </w:r>
            <w:proofErr w:type="spellEnd"/>
          </w:p>
        </w:tc>
      </w:tr>
      <w:tr w:rsidR="0017318D" w:rsidRPr="00953F9F" w14:paraId="2F78681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9A6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Parotocinclus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eppleyi</w:t>
            </w:r>
            <w:proofErr w:type="spellEnd"/>
          </w:p>
        </w:tc>
      </w:tr>
      <w:tr w:rsidR="0017318D" w:rsidRPr="00953F9F" w14:paraId="23C68CB5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3D6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Pterygoplichthys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gibbiceps</w:t>
            </w:r>
            <w:proofErr w:type="spellEnd"/>
          </w:p>
        </w:tc>
      </w:tr>
      <w:tr w:rsidR="0017318D" w:rsidRPr="00953F9F" w14:paraId="0755001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D20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6A591DD5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9E77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Pimelodidae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18D" w:rsidRPr="00953F9F" w14:paraId="12F0C73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761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Pimelodus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albofasciatus</w:t>
            </w:r>
            <w:proofErr w:type="spellEnd"/>
          </w:p>
        </w:tc>
      </w:tr>
      <w:tr w:rsidR="0017318D" w:rsidRPr="00953F9F" w14:paraId="2D50EE4F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5CD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0113297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1682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Pseudopimelodidae</w:t>
            </w:r>
            <w:proofErr w:type="spellEnd"/>
          </w:p>
        </w:tc>
      </w:tr>
      <w:tr w:rsidR="0017318D" w:rsidRPr="00953F9F" w14:paraId="2E5BC0E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2C9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Batrochoglanis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villosus</w:t>
            </w:r>
            <w:proofErr w:type="spellEnd"/>
          </w:p>
        </w:tc>
      </w:tr>
      <w:tr w:rsidR="0017318D" w:rsidRPr="00953F9F" w14:paraId="6D2BD8FF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4DDD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50A84E34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93F1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Trichomycteridae</w:t>
            </w:r>
            <w:proofErr w:type="spellEnd"/>
          </w:p>
        </w:tc>
      </w:tr>
      <w:tr w:rsidR="0017318D" w:rsidRPr="00953F9F" w14:paraId="4CE92501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0FE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Haemomaster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venezuelae</w:t>
            </w:r>
            <w:proofErr w:type="spellEnd"/>
          </w:p>
        </w:tc>
      </w:tr>
      <w:tr w:rsidR="0017318D" w:rsidRPr="00953F9F" w14:paraId="7E8DE2A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87C2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Ochmacanthus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alternus</w:t>
            </w:r>
            <w:proofErr w:type="spellEnd"/>
          </w:p>
        </w:tc>
      </w:tr>
      <w:tr w:rsidR="0017318D" w:rsidRPr="00953F9F" w14:paraId="39675ECD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53CB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Paravandellia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proofErr w:type="spellEnd"/>
          </w:p>
        </w:tc>
      </w:tr>
      <w:tr w:rsidR="0017318D" w:rsidRPr="00953F9F" w14:paraId="728170C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9FF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4499834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E53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Synbranchiformes</w:t>
            </w:r>
            <w:proofErr w:type="spellEnd"/>
          </w:p>
        </w:tc>
      </w:tr>
      <w:tr w:rsidR="0017318D" w:rsidRPr="00953F9F" w14:paraId="4A2D465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8D29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Synbranchidae</w:t>
            </w:r>
            <w:proofErr w:type="spellEnd"/>
          </w:p>
        </w:tc>
      </w:tr>
      <w:tr w:rsidR="0017318D" w:rsidRPr="00953F9F" w14:paraId="3661C42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7FC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Synbranchus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marmoratus</w:t>
            </w:r>
            <w:proofErr w:type="spellEnd"/>
          </w:p>
        </w:tc>
      </w:tr>
      <w:tr w:rsidR="0017318D" w:rsidRPr="00953F9F" w14:paraId="62AF802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49CF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2D0097BA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94D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Cichliformes</w:t>
            </w:r>
          </w:p>
        </w:tc>
      </w:tr>
      <w:tr w:rsidR="0017318D" w:rsidRPr="00953F9F" w14:paraId="6EA0933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7BD7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Cichlidae</w:t>
            </w:r>
          </w:p>
        </w:tc>
      </w:tr>
      <w:tr w:rsidR="0017318D" w:rsidRPr="00953F9F" w14:paraId="4B446394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647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Aequidens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tetramerus</w:t>
            </w:r>
            <w:proofErr w:type="spellEnd"/>
          </w:p>
        </w:tc>
      </w:tr>
      <w:tr w:rsidR="0017318D" w:rsidRPr="00953F9F" w14:paraId="1B32032F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F4A4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Apistogramma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hongsloi</w:t>
            </w:r>
            <w:proofErr w:type="spellEnd"/>
          </w:p>
        </w:tc>
      </w:tr>
      <w:tr w:rsidR="0017318D" w:rsidRPr="00953F9F" w14:paraId="6492A1A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E01D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Apistogramma minima</w:t>
            </w:r>
          </w:p>
        </w:tc>
      </w:tr>
      <w:tr w:rsidR="0017318D" w:rsidRPr="00953F9F" w14:paraId="78B6BBF1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A42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Biotodoma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wavrini</w:t>
            </w:r>
            <w:proofErr w:type="spellEnd"/>
          </w:p>
        </w:tc>
      </w:tr>
      <w:tr w:rsidR="0017318D" w:rsidRPr="00953F9F" w14:paraId="790E0E5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00D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Biotoecus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dicentrarchus</w:t>
            </w:r>
            <w:proofErr w:type="spellEnd"/>
          </w:p>
        </w:tc>
      </w:tr>
      <w:tr w:rsidR="0017318D" w:rsidRPr="00953F9F" w14:paraId="357A7348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48CC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Cichla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orinocensis</w:t>
            </w:r>
            <w:proofErr w:type="spellEnd"/>
          </w:p>
        </w:tc>
      </w:tr>
      <w:tr w:rsidR="0017318D" w:rsidRPr="00953F9F" w14:paraId="23ADC557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5B5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Crenicichla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wallacii</w:t>
            </w:r>
            <w:proofErr w:type="spellEnd"/>
          </w:p>
        </w:tc>
      </w:tr>
      <w:tr w:rsidR="0017318D" w:rsidRPr="00953F9F" w14:paraId="10DF1035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5EF0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Dicrossus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filamentosus</w:t>
            </w:r>
            <w:proofErr w:type="spellEnd"/>
          </w:p>
        </w:tc>
      </w:tr>
      <w:tr w:rsidR="0017318D" w:rsidRPr="00953F9F" w14:paraId="5EE8A7A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6DC3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Geophagus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dicrozoster</w:t>
            </w:r>
            <w:proofErr w:type="spellEnd"/>
          </w:p>
        </w:tc>
      </w:tr>
      <w:tr w:rsidR="0017318D" w:rsidRPr="00953F9F" w14:paraId="5B3A7865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CADE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702E0BD3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9B0C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Cyprinodontiformes</w:t>
            </w:r>
            <w:proofErr w:type="spellEnd"/>
          </w:p>
        </w:tc>
      </w:tr>
      <w:tr w:rsidR="0017318D" w:rsidRPr="00953F9F" w14:paraId="5F1183D7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903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Poeciliidae</w:t>
            </w:r>
            <w:proofErr w:type="spellEnd"/>
          </w:p>
        </w:tc>
      </w:tr>
      <w:tr w:rsidR="0017318D" w:rsidRPr="00953F9F" w14:paraId="7EB1CDDC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C498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Fluviphylax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pygmaeus</w:t>
            </w:r>
          </w:p>
        </w:tc>
      </w:tr>
      <w:tr w:rsidR="0017318D" w:rsidRPr="00953F9F" w14:paraId="008A334D" w14:textId="77777777" w:rsidTr="00F37B17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37E8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Species</w:t>
            </w:r>
          </w:p>
        </w:tc>
      </w:tr>
      <w:tr w:rsidR="0017318D" w:rsidRPr="00953F9F" w14:paraId="0DD8594E" w14:textId="77777777" w:rsidTr="00F37B17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C92B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Beloniformes</w:t>
            </w:r>
            <w:proofErr w:type="spellEnd"/>
          </w:p>
        </w:tc>
      </w:tr>
      <w:tr w:rsidR="0017318D" w:rsidRPr="00953F9F" w14:paraId="144972D6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CCBE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Belonidae</w:t>
            </w:r>
            <w:proofErr w:type="spellEnd"/>
          </w:p>
        </w:tc>
      </w:tr>
      <w:tr w:rsidR="0017318D" w:rsidRPr="00953F9F" w14:paraId="56CCAD99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3F1A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Belonion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dibranchodon</w:t>
            </w:r>
            <w:proofErr w:type="spellEnd"/>
          </w:p>
        </w:tc>
      </w:tr>
      <w:tr w:rsidR="0017318D" w:rsidRPr="00953F9F" w14:paraId="1D4F52AF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A8AB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7318D" w:rsidRPr="00953F9F" w14:paraId="012F3405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BDA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Perciformes</w:t>
            </w:r>
          </w:p>
        </w:tc>
      </w:tr>
      <w:tr w:rsidR="0017318D" w:rsidRPr="00953F9F" w14:paraId="7ED488B2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4576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Eleotridae</w:t>
            </w:r>
            <w:proofErr w:type="spellEnd"/>
          </w:p>
        </w:tc>
      </w:tr>
      <w:tr w:rsidR="0017318D" w:rsidRPr="00953F9F" w14:paraId="50903411" w14:textId="77777777" w:rsidTr="00F37B17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D0F49" w14:textId="77777777" w:rsidR="0017318D" w:rsidRPr="00953F9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Microphilypnus</w:t>
            </w:r>
            <w:proofErr w:type="spellEnd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ternetzi</w:t>
            </w:r>
            <w:proofErr w:type="spellEnd"/>
          </w:p>
        </w:tc>
      </w:tr>
      <w:bookmarkEnd w:id="0"/>
    </w:tbl>
    <w:p w14:paraId="472A5421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EA5BAB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CB7541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E190E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F3EAC7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82B314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1CD77E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83AC5A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77DFA5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CBACF7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B72220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A4E76A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4E936A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7A3568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5F9FD7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83B268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5FF536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4EB949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2706DC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3EC82A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91CD79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84691C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C11BF5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5A561A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7318D" w:rsidSect="00F37B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1AC929" w14:textId="7B6C3B86" w:rsidR="00CC0039" w:rsidRDefault="0017318D" w:rsidP="00CC0039">
      <w:r w:rsidRPr="00807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S2. </w:t>
      </w:r>
      <w:r w:rsidR="00CC0039" w:rsidRPr="00813C66">
        <w:rPr>
          <w:rFonts w:ascii="Times New Roman" w:eastAsia="Times New Roman" w:hAnsi="Times New Roman" w:cs="Times New Roman"/>
          <w:bCs/>
          <w:color w:val="000000"/>
        </w:rPr>
        <w:t>F</w:t>
      </w:r>
      <w:r w:rsidR="00CC0039">
        <w:rPr>
          <w:rFonts w:ascii="Times New Roman" w:eastAsia="Times New Roman" w:hAnsi="Times New Roman" w:cs="Times New Roman"/>
          <w:bCs/>
          <w:color w:val="000000"/>
        </w:rPr>
        <w:t xml:space="preserve">unctional traits used for fishes of the </w:t>
      </w:r>
      <w:proofErr w:type="spellStart"/>
      <w:r w:rsidR="00CC0039">
        <w:rPr>
          <w:rFonts w:ascii="Times New Roman" w:eastAsia="Times New Roman" w:hAnsi="Times New Roman" w:cs="Times New Roman"/>
          <w:bCs/>
          <w:color w:val="000000"/>
        </w:rPr>
        <w:t>Bita</w:t>
      </w:r>
      <w:proofErr w:type="spellEnd"/>
      <w:r w:rsidR="00CC0039">
        <w:rPr>
          <w:rFonts w:ascii="Times New Roman" w:eastAsia="Times New Roman" w:hAnsi="Times New Roman" w:cs="Times New Roman"/>
          <w:bCs/>
          <w:color w:val="000000"/>
        </w:rPr>
        <w:t xml:space="preserve"> River. Metrics and ratios for ecomorphological traits follow </w:t>
      </w:r>
      <w:r w:rsidR="00CC0039">
        <w:rPr>
          <w:rFonts w:ascii="Times New Roman" w:eastAsia="Times New Roman" w:hAnsi="Times New Roman" w:cs="Times New Roman"/>
          <w:bCs/>
          <w:noProof/>
          <w:color w:val="000000"/>
        </w:rPr>
        <w:t>Winemiller (1991); feeding and defense trait definitions follow Winemiller et al. (2015)</w:t>
      </w:r>
      <w:r w:rsidR="00CC0039">
        <w:rPr>
          <w:rFonts w:ascii="Times New Roman" w:eastAsia="Times New Roman" w:hAnsi="Times New Roman" w:cs="Times New Roman"/>
          <w:bCs/>
          <w:color w:val="000000"/>
        </w:rPr>
        <w:t>.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1292"/>
        <w:gridCol w:w="3028"/>
        <w:gridCol w:w="5130"/>
      </w:tblGrid>
      <w:tr w:rsidR="00CC0039" w:rsidRPr="00E91F4F" w14:paraId="113C4A92" w14:textId="77777777" w:rsidTr="002B5EB1">
        <w:trPr>
          <w:trHeight w:val="620"/>
        </w:trPr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A3F0A1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Functional category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15F2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Trait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CD5D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Metric, ratio, or definition</w:t>
            </w:r>
          </w:p>
        </w:tc>
      </w:tr>
      <w:tr w:rsidR="00CC0039" w:rsidRPr="00E91F4F" w14:paraId="53EE406F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7816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Locomotion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D4E8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Standard length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(SL)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BE39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Linear measurement (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CC0039" w:rsidRPr="00E91F4F" w14:paraId="3D41B17E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AD736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&amp;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1A3E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Relative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 body depth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E9E74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Maximum body depth/SL</w:t>
            </w:r>
          </w:p>
        </w:tc>
      </w:tr>
      <w:tr w:rsidR="00CC0039" w:rsidRPr="00E91F4F" w14:paraId="2C03AF00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F116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Habitat use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A951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b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ody depth below midline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577A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Body depth below midline/Max. body depth</w:t>
            </w:r>
          </w:p>
        </w:tc>
      </w:tr>
      <w:tr w:rsidR="00CC0039" w:rsidRPr="00E91F4F" w14:paraId="3D5E3B6E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5803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29BB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 body width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BF15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Maximum body width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01AAAB6D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CAA4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F40F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c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audal peduncle length 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AE4D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Caudal peduncle length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5B96618C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13D9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157F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c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audal peduncle depth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734F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Caudal peduncle depth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/Max. body depth</w:t>
            </w:r>
          </w:p>
        </w:tc>
      </w:tr>
      <w:tr w:rsidR="00CC0039" w:rsidRPr="00E91F4F" w14:paraId="3440B682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10C3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E35A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c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audal peduncle width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DDB9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audal peduncle width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/Max. body width</w:t>
            </w:r>
          </w:p>
        </w:tc>
      </w:tr>
      <w:tr w:rsidR="00CC0039" w:rsidRPr="00E91F4F" w14:paraId="108B4CA2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6AD3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F313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d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orsal fin height 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F241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Dorsal fin height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6A149DB0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8BFD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4388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d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orsal fin length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C007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Dorsal fin length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367FFBE7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5E47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8E80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c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audal fin length 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B3FE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Caudal fin length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3D63F782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A495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D5E7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c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audal fin height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B65D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Caudal fin height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3248228D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1B61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3A53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a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nal Fin height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2CB6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Anal Fin height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68DCBD30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4C4C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C79E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a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nal fin length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C13A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Anal fin length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2819EF96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2C296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E0C4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p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ectoral fin height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84D0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Pectoral fin height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74F32772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92709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3A12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p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ectoral fin length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880D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Pectoral fin length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355B5894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409E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BF25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p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elvic fin length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CECC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Pelvic fin length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3C484CB9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1F1F9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8685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p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elvic fin height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6479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Pelvic fin height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5F360A1D" w14:textId="77777777" w:rsidTr="002B5EB1">
        <w:trPr>
          <w:trHeight w:val="36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3C16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DA87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Shape of caudal fin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5245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0) absent, 1) rounded, 2) truncate, 3) forked</w:t>
            </w:r>
          </w:p>
        </w:tc>
      </w:tr>
      <w:tr w:rsidR="00CC0039" w:rsidRPr="00E91F4F" w14:paraId="65E44602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EEDB3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CCD6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Swim bladder length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FB4B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Linear measurement (mm)</w:t>
            </w:r>
          </w:p>
        </w:tc>
      </w:tr>
      <w:tr w:rsidR="00CC0039" w:rsidRPr="00E91F4F" w14:paraId="7F0394CA" w14:textId="77777777" w:rsidTr="002B5EB1">
        <w:trPr>
          <w:trHeight w:val="317"/>
        </w:trPr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5EABCC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6842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Lateral line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3979D3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0) absent,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) incomplete,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) interrupted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3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) complete</w:t>
            </w:r>
          </w:p>
        </w:tc>
      </w:tr>
      <w:tr w:rsidR="00CC0039" w:rsidRPr="00E91F4F" w14:paraId="36643799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F8A7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Feeding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EE78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h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ead length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363A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Head length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/SL</w:t>
            </w:r>
          </w:p>
        </w:tc>
      </w:tr>
      <w:tr w:rsidR="00CC0039" w:rsidRPr="00E91F4F" w14:paraId="5154583E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AAF8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C362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h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ead depth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77E4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Head depth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/Max. body depth</w:t>
            </w:r>
          </w:p>
        </w:tc>
      </w:tr>
      <w:tr w:rsidR="00CC0039" w:rsidRPr="00E91F4F" w14:paraId="3CAE0756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2A60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7547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h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ead width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D472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Head width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/Max. body width</w:t>
            </w:r>
          </w:p>
        </w:tc>
      </w:tr>
      <w:tr w:rsidR="00CC0039" w:rsidRPr="00E91F4F" w14:paraId="3B8A949A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33B3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427B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Eye position 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2440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Distance of pupil from ventral head margin/Head depth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C0039" w:rsidRPr="00E91F4F" w14:paraId="2A655CDC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9A42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A64D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e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ye diameter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A706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Eye diameter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/Head length</w:t>
            </w:r>
          </w:p>
        </w:tc>
      </w:tr>
      <w:tr w:rsidR="00CC0039" w:rsidRPr="00E91F4F" w14:paraId="0190B00B" w14:textId="77777777" w:rsidTr="002B5EB1">
        <w:trPr>
          <w:trHeight w:val="36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28EF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1778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Mouth position 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045F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1) superior, 2) terminal, 3) subterminal, 4) inferior</w:t>
            </w:r>
          </w:p>
        </w:tc>
      </w:tr>
      <w:tr w:rsidR="00CC0039" w:rsidRPr="00E91F4F" w14:paraId="7EFFDF09" w14:textId="77777777" w:rsidTr="002B5EB1">
        <w:trPr>
          <w:trHeight w:val="34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4F51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AE8A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m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outh width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E0DB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Mouth width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/Head width</w:t>
            </w:r>
          </w:p>
        </w:tc>
      </w:tr>
      <w:tr w:rsidR="00CC0039" w:rsidRPr="00E91F4F" w14:paraId="0C4E7050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C664A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EED7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Rel. m</w:t>
            </w: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outh height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6C4B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Mouth height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/Head height</w:t>
            </w:r>
          </w:p>
        </w:tc>
      </w:tr>
      <w:tr w:rsidR="00CC0039" w:rsidRPr="00E91F4F" w14:paraId="467C1791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523A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5882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Number of barbels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3A1C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number</w:t>
            </w:r>
          </w:p>
        </w:tc>
      </w:tr>
      <w:tr w:rsidR="00CC0039" w:rsidRPr="00E91F4F" w14:paraId="6B93AA69" w14:textId="77777777" w:rsidTr="002B5EB1">
        <w:trPr>
          <w:trHeight w:val="3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F5E3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C1A2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Jaw protrusion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3838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0) absent, 1) present</w:t>
            </w:r>
          </w:p>
        </w:tc>
      </w:tr>
      <w:tr w:rsidR="00CC0039" w:rsidRPr="00E91F4F" w14:paraId="09D4B3CB" w14:textId="77777777" w:rsidTr="002B5EB1">
        <w:trPr>
          <w:trHeight w:val="94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77E8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B934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Tooth shape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6C307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0) absent, 1) </w:t>
            </w:r>
            <w:proofErr w:type="spellStart"/>
            <w:r w:rsidRPr="00E91F4F">
              <w:rPr>
                <w:rFonts w:ascii="Times New Roman" w:eastAsia="Times New Roman" w:hAnsi="Times New Roman" w:cs="Times New Roman"/>
                <w:color w:val="000000"/>
              </w:rPr>
              <w:t>unicuspid</w:t>
            </w:r>
            <w:proofErr w:type="spellEnd"/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 (rasping), 2) </w:t>
            </w:r>
            <w:proofErr w:type="spellStart"/>
            <w:r w:rsidRPr="00E91F4F">
              <w:rPr>
                <w:rFonts w:ascii="Times New Roman" w:eastAsia="Times New Roman" w:hAnsi="Times New Roman" w:cs="Times New Roman"/>
                <w:color w:val="000000"/>
              </w:rPr>
              <w:t>multicuspid</w:t>
            </w:r>
            <w:proofErr w:type="spellEnd"/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 (crushing), 3) short conical (grasping), 4) long conical (piercing), 5) triangular serrated (shearing)</w:t>
            </w:r>
          </w:p>
        </w:tc>
      </w:tr>
      <w:tr w:rsidR="00CC0039" w:rsidRPr="00E91F4F" w14:paraId="7C09AA79" w14:textId="77777777" w:rsidTr="002B5EB1">
        <w:trPr>
          <w:trHeight w:val="64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3AD4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A6D1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Gill rakers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648F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 xml:space="preserve">0) absent, 1) short &amp; blunt, 2) intermediate length or long &amp; sparse, 4) long &amp; numerous </w:t>
            </w:r>
          </w:p>
        </w:tc>
      </w:tr>
      <w:tr w:rsidR="00CC0039" w:rsidRPr="00E91F4F" w14:paraId="7FCC7CDD" w14:textId="77777777" w:rsidTr="002B5EB1">
        <w:trPr>
          <w:trHeight w:val="340"/>
        </w:trPr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DCCB6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1331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Gut length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43E08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Linear measurement (mm)</w:t>
            </w:r>
          </w:p>
        </w:tc>
      </w:tr>
      <w:tr w:rsidR="00CC0039" w:rsidRPr="00E91F4F" w14:paraId="31DA21AB" w14:textId="77777777" w:rsidTr="002B5EB1">
        <w:trPr>
          <w:trHeight w:val="96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20D2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Defense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FFEB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Spines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95DD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0) none, 1) few short &amp; weakly serrated, 2) few long or few short &amp; strongly serrated, 3) many long (dorsal, anal), 4) long &amp; massive</w:t>
            </w:r>
          </w:p>
        </w:tc>
      </w:tr>
      <w:tr w:rsidR="00CC0039" w:rsidRPr="00E91F4F" w14:paraId="3B1E9A0A" w14:textId="77777777" w:rsidTr="002B5EB1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638E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0E88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Venom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7057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0) none, 1) pectoral &amp; dorsal spines with venom</w:t>
            </w:r>
          </w:p>
        </w:tc>
      </w:tr>
      <w:tr w:rsidR="00CC0039" w:rsidRPr="00E91F4F" w14:paraId="5027953D" w14:textId="77777777" w:rsidTr="002B5EB1">
        <w:trPr>
          <w:trHeight w:val="6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42B5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E1C2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Armor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8BEAB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0) none, 1) massive skull, 2) thin bony plates covering body, 3) thick bony plates covering body</w:t>
            </w:r>
          </w:p>
        </w:tc>
      </w:tr>
      <w:tr w:rsidR="00CC0039" w:rsidRPr="00E91F4F" w14:paraId="593EAD54" w14:textId="77777777" w:rsidTr="002B5EB1">
        <w:trPr>
          <w:trHeight w:val="560"/>
        </w:trPr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52D50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1BF9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Crypsis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5E4FD" w14:textId="77777777" w:rsidR="00CC0039" w:rsidRPr="00E91F4F" w:rsidRDefault="00CC0039" w:rsidP="002B5E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F4F">
              <w:rPr>
                <w:rFonts w:ascii="Times New Roman" w:eastAsia="Times New Roman" w:hAnsi="Times New Roman" w:cs="Times New Roman"/>
                <w:color w:val="000000"/>
              </w:rPr>
              <w:t>0) none, 1) mottling for blending with vegetation, 2) mimicry of vegetation of woody debris</w:t>
            </w:r>
          </w:p>
        </w:tc>
      </w:tr>
    </w:tbl>
    <w:p w14:paraId="548C4D40" w14:textId="77777777" w:rsidR="00CC0039" w:rsidRDefault="00CC0039" w:rsidP="00CC0039"/>
    <w:p w14:paraId="610A7F4A" w14:textId="257C7302" w:rsidR="0017318D" w:rsidRDefault="0017318D" w:rsidP="00CC0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C213F2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84117E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9FDBCE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C016D3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85DD8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74DBFE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289CC7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1361B9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98D179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A8CB93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969E38" w14:textId="77777777" w:rsidR="0017318D" w:rsidRDefault="0017318D" w:rsidP="0017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09FB1" w14:textId="05E6DA4A" w:rsidR="0017318D" w:rsidRPr="00242B03" w:rsidRDefault="0017318D" w:rsidP="001731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B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S3</w:t>
      </w:r>
      <w:r w:rsidRPr="00242B03">
        <w:rPr>
          <w:rFonts w:ascii="Times New Roman" w:hAnsi="Times New Roman" w:cs="Times New Roman"/>
          <w:b/>
          <w:sz w:val="24"/>
          <w:szCs w:val="24"/>
        </w:rPr>
        <w:t>.</w:t>
      </w:r>
      <w:r w:rsidRPr="00242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Abiotic</w:t>
      </w:r>
      <w:r w:rsidRPr="00242B03">
        <w:rPr>
          <w:rFonts w:ascii="Times New Roman" w:hAnsi="Times New Roman" w:cs="Times New Roman"/>
          <w:sz w:val="24"/>
          <w:szCs w:val="24"/>
        </w:rPr>
        <w:t xml:space="preserve"> variables measured in </w:t>
      </w:r>
      <w:r>
        <w:rPr>
          <w:rFonts w:ascii="Times New Roman" w:hAnsi="Times New Roman" w:cs="Times New Roman"/>
          <w:sz w:val="24"/>
          <w:szCs w:val="24"/>
        </w:rPr>
        <w:t xml:space="preserve">each section of </w:t>
      </w:r>
      <w:r w:rsidRPr="00242B03">
        <w:rPr>
          <w:rFonts w:ascii="Times New Roman" w:hAnsi="Times New Roman" w:cs="Times New Roman"/>
          <w:sz w:val="24"/>
          <w:szCs w:val="24"/>
        </w:rPr>
        <w:t>the study</w:t>
      </w:r>
      <w:r>
        <w:rPr>
          <w:rFonts w:ascii="Times New Roman" w:hAnsi="Times New Roman" w:cs="Times New Roman"/>
          <w:sz w:val="24"/>
          <w:szCs w:val="24"/>
        </w:rPr>
        <w:t xml:space="preserve"> area</w:t>
      </w:r>
      <w:r w:rsidR="00CC0039">
        <w:rPr>
          <w:rFonts w:ascii="Times New Roman" w:hAnsi="Times New Roman" w:cs="Times New Roman"/>
          <w:sz w:val="24"/>
          <w:szCs w:val="24"/>
        </w:rPr>
        <w:t>;</w:t>
      </w:r>
      <w:r w:rsidRPr="00242B03">
        <w:rPr>
          <w:rFonts w:ascii="Times New Roman" w:hAnsi="Times New Roman" w:cs="Times New Roman"/>
          <w:sz w:val="24"/>
          <w:szCs w:val="24"/>
        </w:rPr>
        <w:t xml:space="preserve"> values are untransformed mean ± standard error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4"/>
        <w:gridCol w:w="1754"/>
        <w:gridCol w:w="1548"/>
        <w:gridCol w:w="1548"/>
        <w:gridCol w:w="1548"/>
        <w:gridCol w:w="1548"/>
      </w:tblGrid>
      <w:tr w:rsidR="0017318D" w:rsidRPr="00242B03" w14:paraId="28BB9EF4" w14:textId="77777777" w:rsidTr="00F37B17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AF882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575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F5C5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6C7ED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0CA21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73792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</w:t>
            </w:r>
          </w:p>
        </w:tc>
      </w:tr>
      <w:tr w:rsidR="0017318D" w:rsidRPr="00242B03" w14:paraId="5F39D564" w14:textId="77777777" w:rsidTr="00F37B17">
        <w:trPr>
          <w:trHeight w:val="8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DB1F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Water </w:t>
            </w: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parameters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1E4FE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B2F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 ± 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E37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6.89 ± 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98F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7.88 ± 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EBF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8.55 ± 0.67</w:t>
            </w:r>
          </w:p>
        </w:tc>
      </w:tr>
      <w:tr w:rsidR="0017318D" w:rsidRPr="00242B03" w14:paraId="1163607A" w14:textId="77777777" w:rsidTr="00F37B17">
        <w:trPr>
          <w:trHeight w:val="8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C50C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4520F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Conductivity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133E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 ±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0CDD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4.48 ± 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3DE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 ± 11.36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67B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 ± 1.22</w:t>
            </w:r>
          </w:p>
        </w:tc>
      </w:tr>
      <w:tr w:rsidR="0017318D" w:rsidRPr="00242B03" w14:paraId="76C4461B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8D401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A003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 temperature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B76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 ± 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18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28.89 ± 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55DE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 ± 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129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30.76 ± 0.89</w:t>
            </w:r>
          </w:p>
        </w:tc>
      </w:tr>
      <w:tr w:rsidR="0017318D" w:rsidRPr="00242B03" w14:paraId="315272C9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2616F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0C141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Dissolved oxygen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C3F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10.92 ± 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9D0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9.42 ± 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7F5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8.83 ± 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3BD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 ± 1.25</w:t>
            </w:r>
          </w:p>
        </w:tc>
      </w:tr>
      <w:tr w:rsidR="0017318D" w:rsidRPr="00242B03" w14:paraId="1D825EC2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A4E0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0478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solids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59A0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 ± 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1F19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 ± 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E87A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19.15 ± 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7AC8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5.06 ± 0.81</w:t>
            </w:r>
          </w:p>
        </w:tc>
      </w:tr>
      <w:tr w:rsidR="0017318D" w:rsidRPr="00242B03" w14:paraId="018E68B4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9F672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Substratum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02F3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 Cobble (6–25 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DC2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±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53C1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 ± 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E48F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2CC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</w:tr>
      <w:tr w:rsidR="0017318D" w:rsidRPr="00242B03" w14:paraId="3104EA42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365B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29472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 Sand (0.06–2 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B2B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± 16.85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7731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42.5 ± 12.13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62A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37.14 ± 12.06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527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46.66 ± 29.05</w:t>
            </w:r>
          </w:p>
        </w:tc>
      </w:tr>
      <w:tr w:rsidR="0017318D" w:rsidRPr="00242B03" w14:paraId="200A3273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BAFB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08268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 Mud or silt (&lt;0.06 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7867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±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EE71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46.66 ± 12.92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41EFF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50.71 ± 11.06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5D49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46.66 ± 24.03</w:t>
            </w:r>
          </w:p>
        </w:tc>
      </w:tr>
      <w:tr w:rsidR="0017318D" w:rsidRPr="00242B03" w14:paraId="2BB5FA89" w14:textId="77777777" w:rsidTr="00F37B17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E2E1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Instream cover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AC05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 Filamentous algae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5B8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± 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9A3E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 ± 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F458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 ± 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BA2D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</w:tr>
      <w:tr w:rsidR="0017318D" w:rsidRPr="00242B03" w14:paraId="7A95BB1E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9175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20A1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 Large woody debris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4DA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± 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11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8.33 ± 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74D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8.57 ± 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14E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6.66 ± 3.33</w:t>
            </w:r>
          </w:p>
        </w:tc>
      </w:tr>
      <w:tr w:rsidR="0017318D" w:rsidRPr="00242B03" w14:paraId="0FAE948E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86449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C1E0F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 Grass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019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±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A78D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729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BE5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</w:tr>
      <w:tr w:rsidR="0017318D" w:rsidRPr="00242B03" w14:paraId="5A1CB030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5BEC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41B01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 Small woody debris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B8DF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± 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361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 ± 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5D4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13.21 ± 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B31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± 10</w:t>
            </w:r>
          </w:p>
        </w:tc>
      </w:tr>
      <w:tr w:rsidR="0017318D" w:rsidRPr="00242B03" w14:paraId="6C6F3951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0160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9D64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 Submerged roots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ED9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± 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746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 ± 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5B6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± 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075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 ± 3.33</w:t>
            </w:r>
          </w:p>
        </w:tc>
      </w:tr>
      <w:tr w:rsidR="0017318D" w:rsidRPr="00242B03" w14:paraId="7AF641A2" w14:textId="77777777" w:rsidTr="00F37B17">
        <w:trPr>
          <w:trHeight w:val="58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F6D8C8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E729F9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 Overhanging terrestrial vegetation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33F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± 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601E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 ± 2.22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484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8.21 ± 2.65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818F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6.66 ± 3.33</w:t>
            </w:r>
          </w:p>
        </w:tc>
      </w:tr>
      <w:tr w:rsidR="0017318D" w:rsidRPr="00242B03" w14:paraId="4F74DA47" w14:textId="77777777" w:rsidTr="00F37B17">
        <w:trPr>
          <w:trHeight w:val="58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440D94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6DBD17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FF417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7FEC9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A34B32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8892CE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18D" w:rsidRPr="00242B03" w14:paraId="3CF26B44" w14:textId="77777777" w:rsidTr="00F37B17">
        <w:trPr>
          <w:trHeight w:val="290"/>
        </w:trPr>
        <w:tc>
          <w:tcPr>
            <w:tcW w:w="0" w:type="auto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E6AFC8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567A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42B03">
              <w:rPr>
                <w:rFonts w:ascii="Times New Roman" w:hAnsi="Times New Roman" w:cs="Times New Roman"/>
                <w:sz w:val="24"/>
                <w:szCs w:val="24"/>
              </w:rPr>
              <w:t xml:space="preserve"> Continued</w:t>
            </w:r>
          </w:p>
        </w:tc>
      </w:tr>
      <w:tr w:rsidR="0017318D" w:rsidRPr="00242B03" w14:paraId="515BB4E7" w14:textId="77777777" w:rsidTr="00F37B1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9E0D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3DA2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58EB1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00BC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4F6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EED8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</w:t>
            </w:r>
          </w:p>
        </w:tc>
      </w:tr>
      <w:tr w:rsidR="0017318D" w:rsidRPr="00242B03" w14:paraId="28EAE661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37DFB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8ECC4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 Submerged leaf packs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03E6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±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6B12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37.08 ± 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65CA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28.57 ± 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CB9A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33.33 ± 12.01</w:t>
            </w:r>
          </w:p>
        </w:tc>
      </w:tr>
      <w:tr w:rsidR="0017318D" w:rsidRPr="00242B03" w14:paraId="4C58E0E4" w14:textId="77777777" w:rsidTr="00F37B17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DF3F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Channel </w:t>
            </w: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morphology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54838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Depth (1: &lt;1m; 2:&gt;1-2m; 3:&gt;2m)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63B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2.80  ±</w:t>
            </w:r>
            <w:proofErr w:type="gramEnd"/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0F0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 ±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D46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± 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9BD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 ± 0.33</w:t>
            </w:r>
          </w:p>
        </w:tc>
      </w:tr>
      <w:tr w:rsidR="0017318D" w:rsidRPr="00242B03" w14:paraId="558D498B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8729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16DBD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Width 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C5C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26.22 ± 10.04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10A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45.18 ± 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C5F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51.57 ± 10.25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57F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55.39 ± 36.72</w:t>
            </w:r>
          </w:p>
        </w:tc>
      </w:tr>
      <w:tr w:rsidR="0017318D" w:rsidRPr="00242B03" w14:paraId="247209EC" w14:textId="77777777" w:rsidTr="00F37B17">
        <w:trPr>
          <w:trHeight w:val="5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4B420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0A29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Flow (1: High; 2: Medium; 3: Low)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96BF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± 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FD40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 ± 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B63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 ± 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CDD4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± 0</w:t>
            </w:r>
          </w:p>
        </w:tc>
      </w:tr>
      <w:tr w:rsidR="0017318D" w:rsidRPr="00242B03" w14:paraId="067289FD" w14:textId="77777777" w:rsidTr="00F37B17">
        <w:trPr>
          <w:trHeight w:val="8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360C2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 riparian </w:t>
            </w: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buffer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3BD1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Width of riparian buffer 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B59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 ± 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CDA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 ±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E80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± 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EBE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 ± 0.33</w:t>
            </w:r>
          </w:p>
        </w:tc>
      </w:tr>
      <w:tr w:rsidR="0017318D" w:rsidRPr="00242B03" w14:paraId="585AD846" w14:textId="77777777" w:rsidTr="00F37B17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46CE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1AF88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 Stream shaded by tree canopy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C7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 ±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1BA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11F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F5F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 ± 0.1</w:t>
            </w:r>
          </w:p>
        </w:tc>
      </w:tr>
      <w:tr w:rsidR="0017318D" w:rsidRPr="00242B03" w14:paraId="2DF47FA9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7E39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258B2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Area Riparian Forest (ha)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536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18.14 ± 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16E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40.04 ± 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460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52.39 ± 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57AE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47.90 ± 8.23</w:t>
            </w:r>
          </w:p>
        </w:tc>
      </w:tr>
      <w:tr w:rsidR="0017318D" w:rsidRPr="00242B03" w14:paraId="599FB215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23AE2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9A45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Area Savanna (ha)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1F52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51.81 ± 2.61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662F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27.50 ± 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2F8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11.32± 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BD038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 ± 7.89</w:t>
            </w:r>
          </w:p>
        </w:tc>
      </w:tr>
      <w:tr w:rsidR="0017318D" w:rsidRPr="00242B03" w14:paraId="2F364A19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C33E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Landscape </w:t>
            </w: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05C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Altitude 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7E7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86.8 ± 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0B3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70.92 ± 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589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64.29 ± 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E0E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48.67 ± 1.20</w:t>
            </w:r>
          </w:p>
        </w:tc>
      </w:tr>
      <w:tr w:rsidR="0017318D" w:rsidRPr="00242B03" w14:paraId="396086FA" w14:textId="77777777" w:rsidTr="00F37B17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579C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E6359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Near to roads (1: Presence; 0: Absence)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17CF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 ± 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4F2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 ± 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FED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0.29 ±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25E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± 0</w:t>
            </w:r>
          </w:p>
        </w:tc>
      </w:tr>
      <w:tr w:rsidR="0017318D" w:rsidRPr="00242B03" w14:paraId="46CEA2AC" w14:textId="77777777" w:rsidTr="00F37B17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6F4EB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EBBE1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Near to crop areas (1: Presence; 0: Absence)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7EC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 ± 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828A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D7B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 ± 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D9A0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± 0</w:t>
            </w:r>
          </w:p>
        </w:tc>
      </w:tr>
      <w:tr w:rsidR="0017318D" w:rsidRPr="00242B03" w14:paraId="3FE61619" w14:textId="77777777" w:rsidTr="00F37B17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3684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3D2FE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Stream order (1 to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2F6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 ± 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04BE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 ± 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B8C6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3.57 ± 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764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2.67 ± 1.20</w:t>
            </w:r>
          </w:p>
        </w:tc>
      </w:tr>
      <w:tr w:rsidR="0017318D" w:rsidRPr="00242B03" w14:paraId="60A325D1" w14:textId="77777777" w:rsidTr="00F37B1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EA9F9C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A1E67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Distance to the Río Orinoco (km)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D43A4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± 2.975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8A578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± 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E3F5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± 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5EF1D" w14:textId="77777777" w:rsidR="0017318D" w:rsidRPr="00242B03" w:rsidRDefault="0017318D" w:rsidP="00F37B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± 2.45</w:t>
            </w:r>
          </w:p>
        </w:tc>
      </w:tr>
    </w:tbl>
    <w:p w14:paraId="6DEEAD8C" w14:textId="77777777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84BFE7" w14:textId="77777777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17318D" w:rsidSect="00F37B1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089B1E" w14:textId="478278A9" w:rsidR="00BD462B" w:rsidRDefault="00BD462B" w:rsidP="00BD46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S4. </w:t>
      </w:r>
      <w:r>
        <w:rPr>
          <w:rFonts w:ascii="Times New Roman" w:hAnsi="Times New Roman" w:cs="Times New Roman"/>
          <w:sz w:val="24"/>
          <w:szCs w:val="24"/>
        </w:rPr>
        <w:t xml:space="preserve">Functional α diversity metrics (mean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±SD) </w:t>
      </w:r>
      <w:r>
        <w:rPr>
          <w:rFonts w:ascii="Times New Roman" w:hAnsi="Times New Roman" w:cs="Times New Roman"/>
          <w:sz w:val="24"/>
          <w:szCs w:val="24"/>
        </w:rPr>
        <w:t>for fish assemblages based on functional trait analyses that included samples for the entire Bita River Basin and analysis for the four sections separately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690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1390"/>
        <w:gridCol w:w="1448"/>
        <w:gridCol w:w="1344"/>
        <w:gridCol w:w="1348"/>
        <w:gridCol w:w="1190"/>
      </w:tblGrid>
      <w:tr w:rsidR="00BD462B" w14:paraId="31B254A2" w14:textId="77777777" w:rsidTr="00BD462B">
        <w:trPr>
          <w:trHeight w:val="310"/>
          <w:jc w:val="center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33BA66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828F22" w14:textId="77777777" w:rsidR="00BD462B" w:rsidRDefault="00BD46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FRic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B9C80B" w14:textId="77777777" w:rsidR="00BD462B" w:rsidRDefault="00BD46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FDiv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3C2CC8" w14:textId="77777777" w:rsidR="00BD462B" w:rsidRDefault="00BD46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FEve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8EC5E0" w14:textId="77777777" w:rsidR="00BD462B" w:rsidRDefault="00BD46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4A1EAE" w14:textId="77777777" w:rsidR="00BD462B" w:rsidRDefault="00BD46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FSpe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87E03E" w14:textId="77777777" w:rsidR="00BD462B" w:rsidRDefault="00BD46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FOri</w:t>
            </w:r>
            <w:proofErr w:type="spellEnd"/>
          </w:p>
        </w:tc>
      </w:tr>
      <w:tr w:rsidR="00BD462B" w14:paraId="110E1D1E" w14:textId="77777777" w:rsidTr="00BD462B">
        <w:trPr>
          <w:trHeight w:val="310"/>
          <w:jc w:val="center"/>
        </w:trPr>
        <w:tc>
          <w:tcPr>
            <w:tcW w:w="1620" w:type="dxa"/>
            <w:noWrap/>
            <w:vAlign w:val="bottom"/>
            <w:hideMark/>
          </w:tcPr>
          <w:p w14:paraId="2165A7D8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Entire Basin</w:t>
            </w:r>
          </w:p>
        </w:tc>
        <w:tc>
          <w:tcPr>
            <w:tcW w:w="1350" w:type="dxa"/>
            <w:noWrap/>
            <w:vAlign w:val="bottom"/>
            <w:hideMark/>
          </w:tcPr>
          <w:p w14:paraId="53E4BD8B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0.27±0.22</w:t>
            </w:r>
          </w:p>
        </w:tc>
        <w:tc>
          <w:tcPr>
            <w:tcW w:w="1390" w:type="dxa"/>
            <w:noWrap/>
            <w:vAlign w:val="bottom"/>
            <w:hideMark/>
          </w:tcPr>
          <w:p w14:paraId="0948608E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0.74±0.12</w:t>
            </w:r>
          </w:p>
        </w:tc>
        <w:tc>
          <w:tcPr>
            <w:tcW w:w="1448" w:type="dxa"/>
            <w:noWrap/>
            <w:vAlign w:val="bottom"/>
            <w:hideMark/>
          </w:tcPr>
          <w:p w14:paraId="38ACE002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0.43±0.15</w:t>
            </w:r>
          </w:p>
        </w:tc>
        <w:tc>
          <w:tcPr>
            <w:tcW w:w="1344" w:type="dxa"/>
            <w:noWrap/>
            <w:vAlign w:val="bottom"/>
            <w:hideMark/>
          </w:tcPr>
          <w:p w14:paraId="5B1A7DF3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0.33±0.15</w:t>
            </w:r>
          </w:p>
        </w:tc>
        <w:tc>
          <w:tcPr>
            <w:tcW w:w="1348" w:type="dxa"/>
            <w:noWrap/>
            <w:vAlign w:val="bottom"/>
            <w:hideMark/>
          </w:tcPr>
          <w:p w14:paraId="225EA939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0.36±0.09</w:t>
            </w:r>
          </w:p>
        </w:tc>
        <w:tc>
          <w:tcPr>
            <w:tcW w:w="1190" w:type="dxa"/>
            <w:noWrap/>
            <w:vAlign w:val="bottom"/>
            <w:hideMark/>
          </w:tcPr>
          <w:p w14:paraId="248EB04C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0.16±0.07</w:t>
            </w:r>
          </w:p>
        </w:tc>
      </w:tr>
      <w:tr w:rsidR="00BD462B" w14:paraId="266F6C10" w14:textId="77777777" w:rsidTr="00BD462B">
        <w:trPr>
          <w:trHeight w:val="310"/>
          <w:jc w:val="center"/>
        </w:trPr>
        <w:tc>
          <w:tcPr>
            <w:tcW w:w="1620" w:type="dxa"/>
            <w:noWrap/>
            <w:vAlign w:val="bottom"/>
            <w:hideMark/>
          </w:tcPr>
          <w:p w14:paraId="657FC2A4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1350" w:type="dxa"/>
            <w:noWrap/>
            <w:vAlign w:val="bottom"/>
            <w:hideMark/>
          </w:tcPr>
          <w:p w14:paraId="715AF700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0.19±0.2</w:t>
            </w:r>
          </w:p>
        </w:tc>
        <w:tc>
          <w:tcPr>
            <w:tcW w:w="1390" w:type="dxa"/>
            <w:noWrap/>
            <w:vAlign w:val="bottom"/>
            <w:hideMark/>
          </w:tcPr>
          <w:p w14:paraId="49C2AAA5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0.73±0.12</w:t>
            </w:r>
          </w:p>
        </w:tc>
        <w:tc>
          <w:tcPr>
            <w:tcW w:w="1448" w:type="dxa"/>
            <w:noWrap/>
            <w:vAlign w:val="bottom"/>
            <w:hideMark/>
          </w:tcPr>
          <w:p w14:paraId="4C19484B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0.43±0.22</w:t>
            </w:r>
          </w:p>
        </w:tc>
        <w:tc>
          <w:tcPr>
            <w:tcW w:w="1344" w:type="dxa"/>
            <w:noWrap/>
            <w:vAlign w:val="bottom"/>
            <w:hideMark/>
          </w:tcPr>
          <w:p w14:paraId="00F7429C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0.28±0.14</w:t>
            </w:r>
          </w:p>
        </w:tc>
        <w:tc>
          <w:tcPr>
            <w:tcW w:w="1348" w:type="dxa"/>
            <w:noWrap/>
            <w:vAlign w:val="bottom"/>
            <w:hideMark/>
          </w:tcPr>
          <w:p w14:paraId="28C31A96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0.36±0.05</w:t>
            </w:r>
          </w:p>
        </w:tc>
        <w:tc>
          <w:tcPr>
            <w:tcW w:w="1190" w:type="dxa"/>
            <w:noWrap/>
            <w:vAlign w:val="bottom"/>
            <w:hideMark/>
          </w:tcPr>
          <w:p w14:paraId="5FDFC402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0.17±0.1</w:t>
            </w:r>
          </w:p>
        </w:tc>
      </w:tr>
      <w:tr w:rsidR="00BD462B" w14:paraId="3B75D213" w14:textId="77777777" w:rsidTr="00BD462B">
        <w:trPr>
          <w:trHeight w:val="310"/>
          <w:jc w:val="center"/>
        </w:trPr>
        <w:tc>
          <w:tcPr>
            <w:tcW w:w="1620" w:type="dxa"/>
            <w:noWrap/>
            <w:vAlign w:val="bottom"/>
            <w:hideMark/>
          </w:tcPr>
          <w:p w14:paraId="1B917031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Mid-high</w:t>
            </w:r>
          </w:p>
        </w:tc>
        <w:tc>
          <w:tcPr>
            <w:tcW w:w="1350" w:type="dxa"/>
            <w:noWrap/>
            <w:vAlign w:val="bottom"/>
            <w:hideMark/>
          </w:tcPr>
          <w:p w14:paraId="3589BB21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0.24±0.22</w:t>
            </w:r>
          </w:p>
        </w:tc>
        <w:tc>
          <w:tcPr>
            <w:tcW w:w="1390" w:type="dxa"/>
            <w:noWrap/>
            <w:vAlign w:val="bottom"/>
            <w:hideMark/>
          </w:tcPr>
          <w:p w14:paraId="7FDCA4B8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0.78±0.13</w:t>
            </w:r>
          </w:p>
        </w:tc>
        <w:tc>
          <w:tcPr>
            <w:tcW w:w="1448" w:type="dxa"/>
            <w:noWrap/>
            <w:vAlign w:val="bottom"/>
            <w:hideMark/>
          </w:tcPr>
          <w:p w14:paraId="4EA82ED7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0.46±0.13</w:t>
            </w:r>
          </w:p>
        </w:tc>
        <w:tc>
          <w:tcPr>
            <w:tcW w:w="1344" w:type="dxa"/>
            <w:noWrap/>
            <w:vAlign w:val="bottom"/>
            <w:hideMark/>
          </w:tcPr>
          <w:p w14:paraId="2519BBA9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0.32±0.17</w:t>
            </w:r>
          </w:p>
        </w:tc>
        <w:tc>
          <w:tcPr>
            <w:tcW w:w="1348" w:type="dxa"/>
            <w:noWrap/>
            <w:vAlign w:val="bottom"/>
            <w:hideMark/>
          </w:tcPr>
          <w:p w14:paraId="6740F5CB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0.38±0.1</w:t>
            </w:r>
          </w:p>
        </w:tc>
        <w:tc>
          <w:tcPr>
            <w:tcW w:w="1190" w:type="dxa"/>
            <w:noWrap/>
            <w:vAlign w:val="bottom"/>
            <w:hideMark/>
          </w:tcPr>
          <w:p w14:paraId="42225DD0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0.16±0.09</w:t>
            </w:r>
          </w:p>
        </w:tc>
      </w:tr>
      <w:tr w:rsidR="00BD462B" w14:paraId="0C25E130" w14:textId="77777777" w:rsidTr="00BD462B">
        <w:trPr>
          <w:trHeight w:val="310"/>
          <w:jc w:val="center"/>
        </w:trPr>
        <w:tc>
          <w:tcPr>
            <w:tcW w:w="1620" w:type="dxa"/>
            <w:noWrap/>
            <w:vAlign w:val="bottom"/>
            <w:hideMark/>
          </w:tcPr>
          <w:p w14:paraId="3208F0C1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Mid-low</w:t>
            </w:r>
          </w:p>
        </w:tc>
        <w:tc>
          <w:tcPr>
            <w:tcW w:w="1350" w:type="dxa"/>
            <w:noWrap/>
            <w:vAlign w:val="bottom"/>
            <w:hideMark/>
          </w:tcPr>
          <w:p w14:paraId="1C08EB64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0.32±0.21</w:t>
            </w:r>
          </w:p>
        </w:tc>
        <w:tc>
          <w:tcPr>
            <w:tcW w:w="1390" w:type="dxa"/>
            <w:noWrap/>
            <w:vAlign w:val="bottom"/>
            <w:hideMark/>
          </w:tcPr>
          <w:p w14:paraId="1D3B158D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0.71±0.08</w:t>
            </w:r>
          </w:p>
        </w:tc>
        <w:tc>
          <w:tcPr>
            <w:tcW w:w="1448" w:type="dxa"/>
            <w:noWrap/>
            <w:vAlign w:val="bottom"/>
            <w:hideMark/>
          </w:tcPr>
          <w:p w14:paraId="7EB67ADD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0.41±0.13</w:t>
            </w:r>
          </w:p>
        </w:tc>
        <w:tc>
          <w:tcPr>
            <w:tcW w:w="1344" w:type="dxa"/>
            <w:noWrap/>
            <w:vAlign w:val="bottom"/>
            <w:hideMark/>
          </w:tcPr>
          <w:p w14:paraId="39947CC7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0.35±0.13</w:t>
            </w:r>
          </w:p>
        </w:tc>
        <w:tc>
          <w:tcPr>
            <w:tcW w:w="1348" w:type="dxa"/>
            <w:noWrap/>
            <w:vAlign w:val="bottom"/>
            <w:hideMark/>
          </w:tcPr>
          <w:p w14:paraId="1083A7F3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0.36±0.06</w:t>
            </w:r>
          </w:p>
        </w:tc>
        <w:tc>
          <w:tcPr>
            <w:tcW w:w="1190" w:type="dxa"/>
            <w:noWrap/>
            <w:vAlign w:val="bottom"/>
            <w:hideMark/>
          </w:tcPr>
          <w:p w14:paraId="25CEDDF6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0.16±0.03</w:t>
            </w:r>
          </w:p>
        </w:tc>
      </w:tr>
      <w:tr w:rsidR="00BD462B" w14:paraId="394EFD75" w14:textId="77777777" w:rsidTr="00BD462B">
        <w:trPr>
          <w:trHeight w:val="310"/>
          <w:jc w:val="center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3CB878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7D98C1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0.27±0.17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59F0B1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0.74±0.06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738234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0.39±0.06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56DECF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0.3±0.1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AE5D7B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0.33±0.04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44E697" w14:textId="77777777" w:rsidR="00BD462B" w:rsidRDefault="00BD462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0.14±0.02</w:t>
            </w:r>
          </w:p>
        </w:tc>
      </w:tr>
    </w:tbl>
    <w:p w14:paraId="2813D3C6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8AEE99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233661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E21D55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9998DC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D88AA7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2E0E33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B4AEDE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39AA7C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A48462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CC4CF4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3221BD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EB89F6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6B739A" w14:textId="77777777" w:rsidR="00BD462B" w:rsidRDefault="00BD462B" w:rsidP="0017318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C2FE6D" w14:textId="7A5000C5" w:rsidR="0017318D" w:rsidRPr="00807620" w:rsidRDefault="0017318D" w:rsidP="001731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BD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07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Results of the functional diversity indices and the </w:t>
      </w:r>
      <w:r w:rsidR="00CC003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07620">
        <w:rPr>
          <w:rFonts w:ascii="Times New Roman" w:eastAsia="Times New Roman" w:hAnsi="Times New Roman" w:cs="Times New Roman"/>
          <w:color w:val="000000"/>
          <w:sz w:val="24"/>
          <w:szCs w:val="24"/>
        </w:rPr>
        <w:t>tandard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ized</w:t>
      </w:r>
      <w:r w:rsidRPr="00807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effect sizes (SES), based on the null modeling approach</w:t>
      </w:r>
      <w:r w:rsidRPr="00CC0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C0039">
        <w:rPr>
          <w:rFonts w:ascii="Times New Roman" w:hAnsi="Times New Roman" w:cs="Times New Roman"/>
          <w:sz w:val="24"/>
          <w:szCs w:val="24"/>
        </w:rPr>
        <w:t>Statistically significant values are shown in bold type</w:t>
      </w:r>
      <w:r w:rsidRPr="00CC00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Negative/positive SES values represent under/over trait dispersion.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592"/>
        <w:gridCol w:w="673"/>
        <w:gridCol w:w="600"/>
        <w:gridCol w:w="673"/>
        <w:gridCol w:w="600"/>
        <w:gridCol w:w="783"/>
        <w:gridCol w:w="600"/>
        <w:gridCol w:w="673"/>
        <w:gridCol w:w="600"/>
        <w:gridCol w:w="673"/>
        <w:gridCol w:w="600"/>
        <w:gridCol w:w="673"/>
      </w:tblGrid>
      <w:tr w:rsidR="0017318D" w:rsidRPr="007F1CEA" w14:paraId="69096D7E" w14:textId="77777777" w:rsidTr="00F37B17">
        <w:trPr>
          <w:trHeight w:val="215"/>
        </w:trPr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58AA" w14:textId="77777777" w:rsidR="0017318D" w:rsidRPr="001D5E2F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Site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4D05" w14:textId="77777777" w:rsidR="0017318D" w:rsidRPr="001D5E2F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Section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9BCB" w14:textId="77777777" w:rsidR="0017318D" w:rsidRPr="001D5E2F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FRic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B8ED" w14:textId="77777777" w:rsidR="0017318D" w:rsidRPr="001D5E2F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FDiv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3172" w14:textId="77777777" w:rsidR="0017318D" w:rsidRPr="001D5E2F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FEve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919F" w14:textId="77777777" w:rsidR="0017318D" w:rsidRPr="001D5E2F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FDis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44DE" w14:textId="77777777" w:rsidR="0017318D" w:rsidRPr="001D5E2F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FSpe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FD1F" w14:textId="77777777" w:rsidR="0017318D" w:rsidRPr="001D5E2F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FOri</w:t>
            </w:r>
            <w:proofErr w:type="spellEnd"/>
          </w:p>
        </w:tc>
      </w:tr>
      <w:tr w:rsidR="0017318D" w:rsidRPr="007F1CEA" w14:paraId="4429EDAC" w14:textId="77777777" w:rsidTr="00F37B17">
        <w:trPr>
          <w:trHeight w:val="197"/>
        </w:trPr>
        <w:tc>
          <w:tcPr>
            <w:tcW w:w="6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BA75E2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492349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B8C9A" w14:textId="77777777" w:rsidR="0017318D" w:rsidRPr="00807620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FD</w:t>
            </w: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ADA4C6" w14:textId="77777777" w:rsidR="0017318D" w:rsidRPr="00807620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SES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6F59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FD</w:t>
            </w: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580AB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SES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F705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FD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6528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SES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B8444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FD</w:t>
            </w: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1409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SES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B711E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FD</w:t>
            </w: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5D3B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SES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7A0F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FD</w:t>
            </w: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7183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07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SES</w:t>
            </w:r>
          </w:p>
        </w:tc>
      </w:tr>
      <w:tr w:rsidR="0017318D" w:rsidRPr="007F1CEA" w14:paraId="7BC534CA" w14:textId="77777777" w:rsidTr="00F37B17">
        <w:trPr>
          <w:trHeight w:val="31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AF96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C7A2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High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904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F7F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825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EAE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D8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E58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349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BEA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C63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F2A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3C1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44C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1.55</w:t>
            </w:r>
          </w:p>
        </w:tc>
      </w:tr>
      <w:tr w:rsidR="0017318D" w:rsidRPr="007F1CEA" w14:paraId="78729ED0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2EAE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A871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F21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F35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E13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0DA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E5B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3E6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B8B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695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862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361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6CE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2A2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-3.05</w:t>
            </w:r>
          </w:p>
        </w:tc>
      </w:tr>
      <w:tr w:rsidR="0017318D" w:rsidRPr="007F1CEA" w14:paraId="710D8AD6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8360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F6C8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8A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776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F51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80C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A9B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8D4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8E5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BC1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02E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CFA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-4.32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FA7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656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-3.49</w:t>
            </w:r>
          </w:p>
        </w:tc>
      </w:tr>
      <w:tr w:rsidR="0017318D" w:rsidRPr="007F1CEA" w14:paraId="740075C2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7F5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B15A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13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98C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CA6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CA6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E51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CAB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ACF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5B7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E47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01C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E0A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F4D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-1.03</w:t>
            </w:r>
          </w:p>
        </w:tc>
      </w:tr>
      <w:tr w:rsidR="0017318D" w:rsidRPr="007F1CEA" w14:paraId="3ED212B7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8B96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D9EC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A2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A22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5D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E65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-5.81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A6D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77E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-10.38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B56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E36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A0D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0BD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-4.45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EA8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481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-3.12</w:t>
            </w:r>
          </w:p>
        </w:tc>
      </w:tr>
      <w:tr w:rsidR="0017318D" w:rsidRPr="007F1CEA" w14:paraId="2137E38E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BC3E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4E1F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CC8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66D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E8C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FDF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D6D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8AB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662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AD4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64D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C42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BDC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37F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-2.98</w:t>
            </w:r>
          </w:p>
        </w:tc>
      </w:tr>
      <w:tr w:rsidR="0017318D" w:rsidRPr="007F1CEA" w14:paraId="780B759B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919A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CB0A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0F7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BB2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75F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A5B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E41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862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-6.24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F9B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4EE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CBB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06D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-3.22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3A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8F9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-3.02</w:t>
            </w:r>
          </w:p>
        </w:tc>
      </w:tr>
      <w:tr w:rsidR="0017318D" w:rsidRPr="007F1CEA" w14:paraId="47C15B64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A388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8BB8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009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62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33D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D67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436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FC2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F71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38A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13D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042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A06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B2F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-1.46</w:t>
            </w:r>
          </w:p>
        </w:tc>
      </w:tr>
      <w:tr w:rsidR="0017318D" w:rsidRPr="007F1CEA" w14:paraId="36487956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01B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216A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9EA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0B0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-1.84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87A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DA2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-7.22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EFF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DDB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3AF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601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-5.61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DD6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53E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-5.61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052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934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-3.69</w:t>
            </w:r>
          </w:p>
        </w:tc>
      </w:tr>
      <w:tr w:rsidR="0017318D" w:rsidRPr="007F1CEA" w14:paraId="07AD22DC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A5B9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56A4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A06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C8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550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FEC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0CB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200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365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396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A69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2F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F49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35A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-1.54</w:t>
            </w:r>
          </w:p>
        </w:tc>
      </w:tr>
      <w:tr w:rsidR="0017318D" w:rsidRPr="007F1CEA" w14:paraId="19C255C2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0793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47F9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16C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1CA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E66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448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D42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3E2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-7.92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316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1D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79E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BBB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-3.33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1E1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1E7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-3.05</w:t>
            </w:r>
          </w:p>
        </w:tc>
      </w:tr>
      <w:tr w:rsidR="0017318D" w:rsidRPr="007F1CEA" w14:paraId="2F3920E2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B27E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5C65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799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5D9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-1.83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56B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F49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0DB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9B7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0F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926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EC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FBA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34F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D92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3.09</w:t>
            </w:r>
          </w:p>
        </w:tc>
      </w:tr>
      <w:tr w:rsidR="0017318D" w:rsidRPr="007F1CEA" w14:paraId="27135CE9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39AC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3E79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6A4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A96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306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DBE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A8A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DAA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F2E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F39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E58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574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C8D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A05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-1.57</w:t>
            </w:r>
          </w:p>
        </w:tc>
      </w:tr>
      <w:tr w:rsidR="0017318D" w:rsidRPr="007F1CEA" w14:paraId="5496CB91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23AC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4CD6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6EE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7B5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EBD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36C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2A0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C99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CD0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1BD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8C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1B5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61D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9C3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-2.91</w:t>
            </w:r>
          </w:p>
        </w:tc>
      </w:tr>
      <w:tr w:rsidR="0017318D" w:rsidRPr="007F1CEA" w14:paraId="0A0E418A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59BC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E15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55E4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E87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FE0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6D1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E77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CF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D3D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BA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C7B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734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426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B68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05B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-3.01</w:t>
            </w:r>
          </w:p>
        </w:tc>
      </w:tr>
      <w:tr w:rsidR="0017318D" w:rsidRPr="007F1CEA" w14:paraId="03D94D1B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F3BE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AB18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A73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A73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F38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55F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CF1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25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5BE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5C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CCD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751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0DA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99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-0.85</w:t>
            </w:r>
          </w:p>
        </w:tc>
      </w:tr>
      <w:tr w:rsidR="0017318D" w:rsidRPr="007F1CEA" w14:paraId="0C2E9EAF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BF5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73DB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Mid-high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7D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36F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5A6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067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B2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34E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2D7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831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31C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F91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5C0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DB7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-3.02</w:t>
            </w:r>
          </w:p>
        </w:tc>
      </w:tr>
      <w:tr w:rsidR="0017318D" w:rsidRPr="007F1CEA" w14:paraId="0DF9D514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69AD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0457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460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A01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68E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118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36F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9FA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BD4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576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325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C2E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0C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B42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-2.03</w:t>
            </w:r>
          </w:p>
        </w:tc>
      </w:tr>
      <w:tr w:rsidR="0017318D" w:rsidRPr="007F1CEA" w14:paraId="6CF52D0D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29E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13A3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EB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B4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04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D84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37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4C4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C7B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A13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E6E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C67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C26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C69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-3.14</w:t>
            </w:r>
          </w:p>
        </w:tc>
      </w:tr>
      <w:tr w:rsidR="0017318D" w:rsidRPr="007F1CEA" w14:paraId="6D57E587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2D48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E9D0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B56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901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30A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156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890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C59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-7.06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B30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3C8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CB7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1AD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0FF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1AE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-1.75</w:t>
            </w:r>
          </w:p>
        </w:tc>
      </w:tr>
      <w:tr w:rsidR="0017318D" w:rsidRPr="007F1CEA" w14:paraId="25C2484B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6A4C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C1FE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2C0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D57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77D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B1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D30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69D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7DC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D32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30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394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B77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BD3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-2.53</w:t>
            </w:r>
          </w:p>
        </w:tc>
      </w:tr>
      <w:tr w:rsidR="0017318D" w:rsidRPr="007F1CEA" w14:paraId="34844F80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2024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D613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7E4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434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364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9F8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BDA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DE2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85F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E0E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4E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5B4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D70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541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-1.86</w:t>
            </w:r>
          </w:p>
        </w:tc>
      </w:tr>
      <w:tr w:rsidR="0017318D" w:rsidRPr="007F1CEA" w14:paraId="12C96BA3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A41C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B25F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A51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BD7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755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438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53D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FE6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-10.29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B8D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DAC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EE9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F39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-3.13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0F8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0EE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-2.51</w:t>
            </w:r>
          </w:p>
        </w:tc>
      </w:tr>
      <w:tr w:rsidR="0017318D" w:rsidRPr="007F1CEA" w14:paraId="3AC95CD3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1E6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7B8C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7F4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A35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B3F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0A1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7FD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A45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334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7C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16E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885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EF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6CB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-3.33</w:t>
            </w:r>
          </w:p>
        </w:tc>
      </w:tr>
      <w:tr w:rsidR="0017318D" w:rsidRPr="007F1CEA" w14:paraId="11A8F56D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F007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3388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ACF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614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1A8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4F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241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744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4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D3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A7C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185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B16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703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-1.97</w:t>
            </w:r>
          </w:p>
        </w:tc>
      </w:tr>
      <w:tr w:rsidR="0017318D" w:rsidRPr="007F1CEA" w14:paraId="0F466251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001C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FDC7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795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9B0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492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A0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9F8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073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BF4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4CE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F7A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B58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C8C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2D7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-0.44</w:t>
            </w:r>
          </w:p>
        </w:tc>
      </w:tr>
      <w:tr w:rsidR="0017318D" w:rsidRPr="007F1CEA" w14:paraId="0BBD4D3C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7699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95C3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2CF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B78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5C5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FBB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CA8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0F9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C63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BB7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9B4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53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9F8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FF1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-1.42</w:t>
            </w:r>
          </w:p>
        </w:tc>
      </w:tr>
      <w:tr w:rsidR="0017318D" w:rsidRPr="007F1CEA" w14:paraId="3B05D868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A087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61EB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260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849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1DE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05F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50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EF2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-6.53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38B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330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60B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764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259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EAF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-2.25</w:t>
            </w:r>
          </w:p>
        </w:tc>
      </w:tr>
      <w:tr w:rsidR="0017318D" w:rsidRPr="007F1CEA" w14:paraId="11517495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E838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8F65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1AD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7B6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FB5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4A85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283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7D3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1FB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719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97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5C8E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A9E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B8A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-1.49</w:t>
            </w:r>
          </w:p>
        </w:tc>
      </w:tr>
      <w:tr w:rsidR="0017318D" w:rsidRPr="007F1CEA" w14:paraId="26E8B727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205D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7E60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2CF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2F4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F3C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5D6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F37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FAE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000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E86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74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310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3F36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A0E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-1.85</w:t>
            </w:r>
          </w:p>
        </w:tc>
      </w:tr>
      <w:tr w:rsidR="0017318D" w:rsidRPr="007F1CEA" w14:paraId="10B24E87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28F6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3E62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Mid-low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075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C1B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6D6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FAE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851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02B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499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5CF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E05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BF0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-0.17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92A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91A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-1.55</w:t>
            </w:r>
          </w:p>
        </w:tc>
      </w:tr>
      <w:tr w:rsidR="0017318D" w:rsidRPr="007F1CEA" w14:paraId="15707467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38C2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284B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997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4A5E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AD5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7D3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F10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AA4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-6.27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8FB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AB2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E5C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6DAC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198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2DA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-2.01</w:t>
            </w:r>
          </w:p>
        </w:tc>
      </w:tr>
      <w:tr w:rsidR="0017318D" w:rsidRPr="007F1CEA" w14:paraId="2D315D56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5C53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ABE1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Low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46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2010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-1.58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EE5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1F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8491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799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FB5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E05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8DB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DDE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951A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F5A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-2.46</w:t>
            </w:r>
          </w:p>
        </w:tc>
      </w:tr>
      <w:tr w:rsidR="0017318D" w:rsidRPr="007F1CEA" w14:paraId="40390352" w14:textId="77777777" w:rsidTr="00F37B17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66E07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EED1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Low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18D75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CB0E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C2B78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C7D59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1A89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2404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-4.37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881E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C233B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-3.61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05DA2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4E977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-3.61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D5D5D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3783F" w14:textId="77777777" w:rsidR="0017318D" w:rsidRPr="001D5E2F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D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-2.82</w:t>
            </w:r>
          </w:p>
        </w:tc>
      </w:tr>
      <w:tr w:rsidR="0017318D" w:rsidRPr="007F1CEA" w14:paraId="2C65D68B" w14:textId="77777777" w:rsidTr="00F37B17">
        <w:trPr>
          <w:trHeight w:val="310"/>
        </w:trPr>
        <w:tc>
          <w:tcPr>
            <w:tcW w:w="16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413322" w14:textId="77777777" w:rsidR="0017318D" w:rsidRPr="001D5E2F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% Significant values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539117" w14:textId="77777777" w:rsidR="0017318D" w:rsidRPr="00514382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1438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35.29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F21538" w14:textId="77777777" w:rsidR="0017318D" w:rsidRPr="00514382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1438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29.41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24D48B" w14:textId="77777777" w:rsidR="0017318D" w:rsidRPr="00514382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14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91.18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FAB21B" w14:textId="77777777" w:rsidR="0017318D" w:rsidRPr="00514382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14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55.88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8FBF4D" w14:textId="77777777" w:rsidR="0017318D" w:rsidRPr="00514382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1438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17.65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AAD2CD" w14:textId="77777777" w:rsidR="0017318D" w:rsidRPr="00514382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14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67.65</w:t>
            </w:r>
          </w:p>
        </w:tc>
      </w:tr>
    </w:tbl>
    <w:p w14:paraId="521C576F" w14:textId="77777777" w:rsidR="00312C3D" w:rsidRDefault="00312C3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B7A065" w14:textId="77777777" w:rsidR="00312C3D" w:rsidRDefault="0031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900E5E" w14:textId="5DC48453" w:rsidR="0017318D" w:rsidRPr="00312C3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7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312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P-values of the two-tailed test for null modelling approach applied to the functional beta diversity data</w:t>
      </w:r>
      <w:r w:rsidR="00312C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among locations</w:t>
      </w:r>
      <w:r w:rsidRPr="00312C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12C3D">
        <w:rPr>
          <w:rFonts w:ascii="Times New Roman" w:hAnsi="Times New Roman" w:cs="Times New Roman"/>
          <w:sz w:val="24"/>
          <w:szCs w:val="24"/>
        </w:rPr>
        <w:t xml:space="preserve"> Values greater or equal to 0.975 indicate than an observed value is higher than expected by chan</w:t>
      </w:r>
      <w:r w:rsidR="00312C3D" w:rsidRPr="00312C3D">
        <w:rPr>
          <w:rFonts w:ascii="Times New Roman" w:hAnsi="Times New Roman" w:cs="Times New Roman"/>
          <w:sz w:val="24"/>
          <w:szCs w:val="24"/>
        </w:rPr>
        <w:t>c</w:t>
      </w:r>
      <w:r w:rsidRPr="00312C3D">
        <w:rPr>
          <w:rFonts w:ascii="Times New Roman" w:hAnsi="Times New Roman" w:cs="Times New Roman"/>
          <w:sz w:val="24"/>
          <w:szCs w:val="24"/>
        </w:rPr>
        <w:t>e and lower or equal to 0.025 lower than expected</w:t>
      </w:r>
      <w:r w:rsidR="00312C3D" w:rsidRPr="00312C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57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17318D" w:rsidRPr="00946EF5" w14:paraId="614918B1" w14:textId="77777777" w:rsidTr="00F37B17">
        <w:trPr>
          <w:trHeight w:val="290"/>
        </w:trPr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4092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F472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968E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B2A2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C329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EB03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04A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0F44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8F6F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6C55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D2DC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650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B159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7027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752B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55F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B0D1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2312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5751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E18</w:t>
            </w:r>
          </w:p>
        </w:tc>
      </w:tr>
      <w:tr w:rsidR="0017318D" w:rsidRPr="00946EF5" w14:paraId="0346BDDA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206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208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951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4A9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0AA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7E0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4C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9D5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DD0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A3D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8B6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C4D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DD6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813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16E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D31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040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9FF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750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04F405AA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170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8A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718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73D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393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214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ADF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980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B9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08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8E9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873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9BA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0D5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9AD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35CC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DCA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C59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3B0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012C4E6F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EBE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D52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EC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11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E44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5AA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760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E1F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FC1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163C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DCC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B39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EC7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830C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39D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450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A3D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2C7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EEB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7193844D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B4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8A0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01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C95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A6B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408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765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F3D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8D0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F9CC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EB4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A1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A79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45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D30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BB2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E52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3F9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758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1BB79BFF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754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456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9E3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925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4F8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B6C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984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083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4C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9C1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629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0A1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E7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7FA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01A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72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F0A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081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889C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571F3301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388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E03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7EA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3F4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BEA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763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22D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DD3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12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428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63A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8D4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E3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169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76F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D34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B2A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577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C0D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29105331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A14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FA8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0AA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862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609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439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B21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61E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0DC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458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919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80B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8FB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87B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42F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C76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E9A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401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D5A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23061994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4B6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942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031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82C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2A2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82A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CC2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2C6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D17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F4A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911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14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730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690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167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C70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AA3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DDA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DE7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7A488988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0BF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14B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9DD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559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425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3F4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211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663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42C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2D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F80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C25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951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49F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E59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CA8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2E4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2B1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EE4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1EDB5AB6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16A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D2F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46D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87C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E4E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B60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2BC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CB2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85E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275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290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491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812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46F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3E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C90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B86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83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712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32301FA6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B4A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883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8BF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E1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597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106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1CC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E49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8CA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E34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6FD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67E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E5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A01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79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112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8A2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7A1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BD9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70F7529F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FC5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A78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133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82F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05E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AC3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3A5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D19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BFD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514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D10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C08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EEF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06D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5E3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445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87B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343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3AB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101BD111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9D4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FFB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F58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B6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B48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CB1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53A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7E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A1F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BC3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962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304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E7C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FB9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779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000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BF0C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F32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A13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3670966B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261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DFB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809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010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EB9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EFD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06F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EED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C33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006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87C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489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A0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4E6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58B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D89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111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4DB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0FE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70F1E15E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5DD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BCB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21E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77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856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F6C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A7E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BB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992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332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51C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8ED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ADC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D06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F2F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7E4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CA9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AEA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53A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674C66A4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B9B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E1A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59C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F0E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A92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2CB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A1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063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4E2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92B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B72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B3E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8E9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8A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999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2B8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877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237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5A3C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10348A45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A04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C9E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F53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203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DB6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018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E05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77E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89A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B3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6FC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8EA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EF2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1AA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86E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829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D4E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EAB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B39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318D" w:rsidRPr="00946EF5" w14:paraId="11F4C785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32B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579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100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2F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957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B40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DE7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1D9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8B2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856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538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47D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06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743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B60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DFF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E0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EC9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1A1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</w:tr>
      <w:tr w:rsidR="0017318D" w:rsidRPr="00946EF5" w14:paraId="51BE9061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EBE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AF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60B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70E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8C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BE7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C4F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A9C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2F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FFA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8E6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D73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267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4F6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A23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D1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261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252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953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0.663</w:t>
            </w:r>
          </w:p>
        </w:tc>
      </w:tr>
      <w:tr w:rsidR="0017318D" w:rsidRPr="00946EF5" w14:paraId="352FE785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C4B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598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1FE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FAA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41B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D98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297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C6F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369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91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B83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10E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EA0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B0E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A8F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4B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7F7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E7A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A8F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0.121</w:t>
            </w:r>
          </w:p>
        </w:tc>
      </w:tr>
      <w:tr w:rsidR="0017318D" w:rsidRPr="00946EF5" w14:paraId="73FB90CC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A05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57A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ECB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587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80B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978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A06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ABF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E15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13E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79B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B57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B18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C96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53F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81E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084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A33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791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</w:tr>
      <w:tr w:rsidR="0017318D" w:rsidRPr="00946EF5" w14:paraId="2E7ACB64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99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537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ADA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2E2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F27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D15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B1F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457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236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1F0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FA6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175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0B6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2B6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095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5E6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11F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49A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7E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</w:tr>
      <w:tr w:rsidR="0017318D" w:rsidRPr="00946EF5" w14:paraId="61420661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94F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4A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2CF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CCD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DDB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D91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490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880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94F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9D7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16D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28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384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AF9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615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270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559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325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AD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0.573</w:t>
            </w:r>
          </w:p>
        </w:tc>
      </w:tr>
      <w:tr w:rsidR="0017318D" w:rsidRPr="00946EF5" w14:paraId="0B4FFFAF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AB2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D0E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2B8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B78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907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E7F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A8F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514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43A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00E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C62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91A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7D5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A1D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499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35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6C2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FA9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589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0.649</w:t>
            </w:r>
          </w:p>
        </w:tc>
      </w:tr>
      <w:tr w:rsidR="0017318D" w:rsidRPr="00946EF5" w14:paraId="08F3B443" w14:textId="77777777" w:rsidTr="00F37B17">
        <w:trPr>
          <w:trHeight w:val="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8ED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167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A1D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30A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E4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2F6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6FB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C65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1CA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AC2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0F3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698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56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EE4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7A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9A5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A6F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F22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74C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0.882</w:t>
            </w:r>
          </w:p>
        </w:tc>
      </w:tr>
    </w:tbl>
    <w:p w14:paraId="08572A23" w14:textId="77777777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2F8323F" w14:textId="61A0085F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</w:t>
      </w:r>
      <w:r w:rsidRPr="006A3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312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EC118C">
        <w:rPr>
          <w:rFonts w:ascii="Times New Roman" w:eastAsia="Times New Roman" w:hAnsi="Times New Roman" w:cs="Times New Roman"/>
          <w:color w:val="000000"/>
          <w:sz w:val="24"/>
          <w:szCs w:val="24"/>
        </w:rPr>
        <w:t>. Continued</w:t>
      </w:r>
    </w:p>
    <w:tbl>
      <w:tblPr>
        <w:tblW w:w="12559" w:type="dxa"/>
        <w:tblLook w:val="04A0" w:firstRow="1" w:lastRow="0" w:firstColumn="1" w:lastColumn="0" w:noHBand="0" w:noVBand="1"/>
      </w:tblPr>
      <w:tblGrid>
        <w:gridCol w:w="57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17318D" w:rsidRPr="00946EF5" w14:paraId="41215D43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50D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5F33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F634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0C21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376C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16D0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046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6987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243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C2BC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82F4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9D92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BC53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AB7D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B5E3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9424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0C51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68DD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A7F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E18</w:t>
            </w:r>
          </w:p>
        </w:tc>
      </w:tr>
      <w:tr w:rsidR="0017318D" w:rsidRPr="00946EF5" w14:paraId="6D4BAA3E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A58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5C9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4B2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8E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437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D20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123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856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31E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7BC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330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46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E39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2B9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E14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14B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ABF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E36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6A2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0.601</w:t>
            </w:r>
          </w:p>
        </w:tc>
      </w:tr>
      <w:tr w:rsidR="0017318D" w:rsidRPr="00946EF5" w14:paraId="68AD0BFA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0D5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0C4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0BE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B6C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93B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43D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AA8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C63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0B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451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A5B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9BA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094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1D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ED9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B9C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DD6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139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206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0.002</w:t>
            </w:r>
          </w:p>
        </w:tc>
      </w:tr>
      <w:tr w:rsidR="0017318D" w:rsidRPr="00946EF5" w14:paraId="2995AE99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64D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537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ECA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7B4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C1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C6F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8B7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68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7E8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9CB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6E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020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A14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1FB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CA8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AFF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C52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8A9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53A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</w:tr>
      <w:tr w:rsidR="0017318D" w:rsidRPr="00946EF5" w14:paraId="0372EB27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F78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D42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956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E9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9B9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8C9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12F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484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93C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C23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5CB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F2A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D04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04F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608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DFC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B83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072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3AD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0.915</w:t>
            </w:r>
          </w:p>
        </w:tc>
      </w:tr>
      <w:tr w:rsidR="0017318D" w:rsidRPr="00946EF5" w14:paraId="330E3306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EE9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E6C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85A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539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D8F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35C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CA8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24D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217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347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4E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A1E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42E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7B2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FAC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D21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D8F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FAC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B07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</w:tr>
      <w:tr w:rsidR="0017318D" w:rsidRPr="00946EF5" w14:paraId="3B44B029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41C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258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0C7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988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68F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154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5CC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AD1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20E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E83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175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2A0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67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36C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412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DB8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4FC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FE1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F48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</w:tr>
      <w:tr w:rsidR="0017318D" w:rsidRPr="00946EF5" w14:paraId="4F551F0C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F0A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309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8BA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EA8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B9E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945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706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F73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E2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D0B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144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0E8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70D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2E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03C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BA8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55F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AF8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273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</w:tr>
      <w:tr w:rsidR="0017318D" w:rsidRPr="00946EF5" w14:paraId="0599108D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FB8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B8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A42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634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53B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554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241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89C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61F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2B0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885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135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26F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234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1CF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A56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C49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D2B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9C5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0.300</w:t>
            </w:r>
          </w:p>
        </w:tc>
      </w:tr>
      <w:tr w:rsidR="0017318D" w:rsidRPr="00946EF5" w14:paraId="2BF13972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C9B6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2C8B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BB9F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A71F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2781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57A5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27A9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52AB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F1F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5670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DF4B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12E4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8221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D7B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824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BF97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E1BC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B869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63F2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</w:tr>
    </w:tbl>
    <w:p w14:paraId="60359D6F" w14:textId="77777777" w:rsidR="0017318D" w:rsidRDefault="0017318D" w:rsidP="0017318D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E58F0F" w14:textId="77777777" w:rsidR="0017318D" w:rsidRDefault="0017318D" w:rsidP="0017318D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ADDCDD" w14:textId="77777777" w:rsidR="0017318D" w:rsidRDefault="0017318D" w:rsidP="0017318D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FEB66B" w14:textId="77777777" w:rsidR="0017318D" w:rsidRDefault="0017318D" w:rsidP="0017318D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A90030" w14:textId="77777777" w:rsidR="0017318D" w:rsidRDefault="0017318D" w:rsidP="0017318D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78F8B2" w14:textId="77777777" w:rsidR="0017318D" w:rsidRDefault="0017318D" w:rsidP="0017318D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E9948B" w14:textId="77777777" w:rsidR="0017318D" w:rsidRDefault="0017318D" w:rsidP="0017318D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F43DBD" w14:textId="77777777" w:rsidR="0017318D" w:rsidRDefault="0017318D" w:rsidP="0017318D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F139B4" w14:textId="42A5FC1C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</w:t>
      </w:r>
      <w:r w:rsidRPr="006A3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312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EC118C">
        <w:rPr>
          <w:rFonts w:ascii="Times New Roman" w:eastAsia="Times New Roman" w:hAnsi="Times New Roman" w:cs="Times New Roman"/>
          <w:color w:val="000000"/>
          <w:sz w:val="24"/>
          <w:szCs w:val="24"/>
        </w:rPr>
        <w:t>. Continued</w:t>
      </w:r>
    </w:p>
    <w:tbl>
      <w:tblPr>
        <w:tblW w:w="11227" w:type="dxa"/>
        <w:tblLook w:val="04A0" w:firstRow="1" w:lastRow="0" w:firstColumn="1" w:lastColumn="0" w:noHBand="0" w:noVBand="1"/>
      </w:tblPr>
      <w:tblGrid>
        <w:gridCol w:w="57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17318D" w:rsidRPr="00946EF5" w14:paraId="62FCDF8C" w14:textId="77777777" w:rsidTr="00F37B17">
        <w:trPr>
          <w:trHeight w:val="290"/>
        </w:trPr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F712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4B8F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7C2F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ED67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68C8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A66F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D13F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6C0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3F9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AD9B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04B1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D1E3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E4AE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B541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67CC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CD60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A885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E34</w:t>
            </w:r>
          </w:p>
        </w:tc>
      </w:tr>
      <w:tr w:rsidR="0017318D" w:rsidRPr="00946EF5" w14:paraId="0474A78B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E05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50D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0D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516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2C4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27F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DA9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AA1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8A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19F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7F5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A39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FA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309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306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C82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CAD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299003B2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3D6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DA2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E62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4EA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0B5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356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21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271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C1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F9A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50B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362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311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29E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67F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7CD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86A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1D8124B3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98B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37D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FB2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0A2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F46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C76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301C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6CA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0B4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6A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61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B8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63F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B4D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CD6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5D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CC8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324BEFF3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BB0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A06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9DB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001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772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27D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B1E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D1B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3BA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6E0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15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B1D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08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98D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29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BA9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DB1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51F70EA9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1B0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24D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5BB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69B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FF6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FAE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B23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74D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4BC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F70C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547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093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338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B72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299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F72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5BF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50584437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3D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49C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76B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F8C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A9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8C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FB6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2A4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F44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1A8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01C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437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0A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C5A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0FA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42E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509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49618538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E03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E5C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210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7DD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78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F50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9A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D89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9CB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A2E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0EA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C50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5A2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AEB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517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F16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19CC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3AE0E641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949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C66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3E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4E3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8F8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42A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F2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E71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D5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690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577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D6F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31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A17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BB2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A31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17DB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6DF4B9E9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203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6DD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A49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A8A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AA9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85F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65C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34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C8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950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6CF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DCE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969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C377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8C0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27DD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326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5FB1E1EA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22B1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D4A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5AF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B46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E61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92B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D4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0C5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170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49B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2FE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6A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D90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7FBC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573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600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D2D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2C8E9E99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D5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FC6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41D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F50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18D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96E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92A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165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33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A0F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A6E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F76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3F6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49B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5ED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95B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C894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203E280D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1C56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F76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3C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04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BB6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C59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138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95F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8EA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A00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34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BA6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AC7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6F4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ED8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108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3B8A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65ADBD89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4B93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F98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9F0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CA1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53F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A18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37C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7E7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B3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460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D11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E7D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776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E5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921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9189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2768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3EFD33A0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1B3E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F7A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E11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DDAA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7FF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5CA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73C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252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7A7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746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F3A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008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BB2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74C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A7B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65F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1902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946EF5" w14:paraId="1D08F275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490F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64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77F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19F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E23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F8E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9F5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BC3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AF7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C49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B6D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E02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D25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5654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936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D949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B8B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318D" w:rsidRPr="00946EF5" w14:paraId="463CCD63" w14:textId="77777777" w:rsidTr="00F37B17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A4705" w14:textId="77777777" w:rsidR="0017318D" w:rsidRPr="00946EF5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</w:rPr>
              <w:t>E34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386D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817CF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61ADE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1991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B6E5C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59930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29125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6EF9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241B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FA308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E416D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C312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86686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20C7B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9071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31D03" w14:textId="77777777" w:rsidR="0017318D" w:rsidRPr="00946EF5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</w:tr>
    </w:tbl>
    <w:p w14:paraId="25A02BE1" w14:textId="77777777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17318D" w:rsidSect="00F37B1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4C5A1F9" w14:textId="64AD6883" w:rsidR="00312C3D" w:rsidRDefault="00312C3D" w:rsidP="00312C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5A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S7</w:t>
      </w:r>
      <w:r w:rsidRPr="00C35A97">
        <w:rPr>
          <w:rFonts w:ascii="Times New Roman" w:hAnsi="Times New Roman" w:cs="Times New Roman"/>
          <w:sz w:val="24"/>
          <w:szCs w:val="24"/>
        </w:rPr>
        <w:t xml:space="preserve">. Variation in </w:t>
      </w:r>
      <w:r>
        <w:rPr>
          <w:rFonts w:ascii="Times New Roman" w:hAnsi="Times New Roman" w:cs="Times New Roman"/>
          <w:sz w:val="24"/>
          <w:szCs w:val="24"/>
        </w:rPr>
        <w:t>Functional β</w:t>
      </w:r>
      <w:r w:rsidRPr="00C35A97">
        <w:rPr>
          <w:rFonts w:ascii="Times New Roman" w:hAnsi="Times New Roman" w:cs="Times New Roman"/>
          <w:sz w:val="24"/>
          <w:szCs w:val="24"/>
        </w:rPr>
        <w:t xml:space="preserve"> diversity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FBeta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35A97">
        <w:rPr>
          <w:rFonts w:ascii="Times New Roman" w:hAnsi="Times New Roman" w:cs="Times New Roman"/>
          <w:sz w:val="24"/>
          <w:szCs w:val="24"/>
        </w:rPr>
        <w:t xml:space="preserve"> and its components</w:t>
      </w:r>
      <w:r>
        <w:rPr>
          <w:rFonts w:ascii="Times New Roman" w:hAnsi="Times New Roman" w:cs="Times New Roman"/>
          <w:sz w:val="24"/>
          <w:szCs w:val="24"/>
        </w:rPr>
        <w:t>; functional turnover (</w:t>
      </w:r>
      <w:proofErr w:type="spellStart"/>
      <w:r>
        <w:rPr>
          <w:rFonts w:ascii="Times New Roman" w:hAnsi="Times New Roman" w:cs="Times New Roman"/>
          <w:sz w:val="24"/>
          <w:szCs w:val="24"/>
        </w:rPr>
        <w:t>FTurn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and functional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nestedness</w:t>
      </w:r>
      <w:proofErr w:type="spellEnd"/>
      <w:r>
        <w:rPr>
          <w:rFonts w:ascii="Times New Roman" w:hAnsi="Times New Roman" w:cs="Times New Roman"/>
          <w:sz w:val="24"/>
          <w:szCs w:val="24"/>
        </w:rPr>
        <w:t>-resultant (</w:t>
      </w:r>
      <w:proofErr w:type="spellStart"/>
      <w:r>
        <w:rPr>
          <w:rFonts w:ascii="Times New Roman" w:hAnsi="Times New Roman" w:cs="Times New Roman"/>
          <w:sz w:val="24"/>
          <w:szCs w:val="24"/>
        </w:rPr>
        <w:t>FNes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35A97">
        <w:rPr>
          <w:rFonts w:ascii="Times New Roman" w:hAnsi="Times New Roman" w:cs="Times New Roman"/>
          <w:sz w:val="24"/>
          <w:szCs w:val="24"/>
        </w:rPr>
        <w:t xml:space="preserve">, within each section of the </w:t>
      </w:r>
      <w:proofErr w:type="spellStart"/>
      <w:r w:rsidRPr="00C35A97">
        <w:rPr>
          <w:rFonts w:ascii="Times New Roman" w:hAnsi="Times New Roman" w:cs="Times New Roman"/>
          <w:sz w:val="24"/>
          <w:szCs w:val="24"/>
        </w:rPr>
        <w:t>Bita</w:t>
      </w:r>
      <w:proofErr w:type="spellEnd"/>
      <w:r w:rsidRPr="00C35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35A97">
        <w:rPr>
          <w:rFonts w:ascii="Times New Roman" w:hAnsi="Times New Roman" w:cs="Times New Roman"/>
          <w:sz w:val="24"/>
          <w:szCs w:val="24"/>
        </w:rPr>
        <w:t xml:space="preserve">iver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35A97">
        <w:rPr>
          <w:rFonts w:ascii="Times New Roman" w:hAnsi="Times New Roman" w:cs="Times New Roman"/>
          <w:sz w:val="24"/>
          <w:szCs w:val="24"/>
        </w:rPr>
        <w:t>asin, calculated using PERMDISP and “</w:t>
      </w:r>
      <w:proofErr w:type="spellStart"/>
      <w:r w:rsidRPr="00C35A97">
        <w:rPr>
          <w:rFonts w:ascii="Times New Roman" w:hAnsi="Times New Roman" w:cs="Times New Roman"/>
          <w:sz w:val="24"/>
          <w:szCs w:val="24"/>
        </w:rPr>
        <w:t>TukeyHSD</w:t>
      </w:r>
      <w:proofErr w:type="spellEnd"/>
      <w:r w:rsidRPr="00C35A97">
        <w:rPr>
          <w:rFonts w:ascii="Times New Roman" w:hAnsi="Times New Roman" w:cs="Times New Roman"/>
          <w:sz w:val="24"/>
          <w:szCs w:val="24"/>
        </w:rPr>
        <w:t>” pot-hoc test. diff stands for difference between river sections. Statistically significant values (p&lt; 0.05) are shown in bold type.</w:t>
      </w:r>
    </w:p>
    <w:tbl>
      <w:tblPr>
        <w:tblW w:w="4000" w:type="dxa"/>
        <w:jc w:val="center"/>
        <w:tblLook w:val="04A0" w:firstRow="1" w:lastRow="0" w:firstColumn="1" w:lastColumn="0" w:noHBand="0" w:noVBand="1"/>
      </w:tblPr>
      <w:tblGrid>
        <w:gridCol w:w="2080"/>
        <w:gridCol w:w="960"/>
        <w:gridCol w:w="960"/>
      </w:tblGrid>
      <w:tr w:rsidR="00312C3D" w:rsidRPr="00C35A97" w14:paraId="1F84EC1E" w14:textId="77777777" w:rsidTr="002B5EB1">
        <w:trPr>
          <w:trHeight w:val="380"/>
          <w:jc w:val="center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3CB8F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</w:t>
            </w: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521C4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diff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1680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p-value</w:t>
            </w:r>
          </w:p>
        </w:tc>
      </w:tr>
      <w:tr w:rsidR="00312C3D" w:rsidRPr="00C35A97" w14:paraId="6FF509B9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68B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Low-High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FC73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AC55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0.415</w:t>
            </w:r>
          </w:p>
        </w:tc>
      </w:tr>
      <w:tr w:rsidR="00312C3D" w:rsidRPr="00C35A97" w14:paraId="56187E6B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FE09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Mid_high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749E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809A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0.994</w:t>
            </w:r>
          </w:p>
        </w:tc>
      </w:tr>
      <w:tr w:rsidR="00312C3D" w:rsidRPr="00C35A97" w14:paraId="76D8E2FD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AD0F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Mid_low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849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5F6E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0.722</w:t>
            </w:r>
          </w:p>
        </w:tc>
      </w:tr>
      <w:tr w:rsidR="00312C3D" w:rsidRPr="00C35A97" w14:paraId="00B9E6E7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F08E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Mid_high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601D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B00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0.221</w:t>
            </w:r>
          </w:p>
        </w:tc>
      </w:tr>
      <w:tr w:rsidR="00312C3D" w:rsidRPr="00C35A97" w14:paraId="07419928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CC5C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Mid_low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836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7F7C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0.787</w:t>
            </w:r>
          </w:p>
        </w:tc>
      </w:tr>
      <w:tr w:rsidR="00312C3D" w:rsidRPr="00C35A97" w14:paraId="6766188E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5697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Mid_low-Mid_high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E81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D0DA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0.328</w:t>
            </w:r>
          </w:p>
        </w:tc>
      </w:tr>
      <w:tr w:rsidR="00312C3D" w:rsidRPr="00C35A97" w14:paraId="4AE5936A" w14:textId="77777777" w:rsidTr="002B5EB1">
        <w:trPr>
          <w:trHeight w:val="380"/>
          <w:jc w:val="center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8F154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</w:t>
            </w: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urn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EF305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DAF93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2C3D" w:rsidRPr="00C35A97" w14:paraId="480F4F11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2166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Low-High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225E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4198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0.079</w:t>
            </w:r>
          </w:p>
        </w:tc>
      </w:tr>
      <w:tr w:rsidR="00312C3D" w:rsidRPr="00C35A97" w14:paraId="28BCFAB5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19C4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Mid_high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ED6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47EB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0.946</w:t>
            </w:r>
          </w:p>
        </w:tc>
      </w:tr>
      <w:tr w:rsidR="00312C3D" w:rsidRPr="00C35A97" w14:paraId="21329830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C0CD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Mid_low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6A83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0F1C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0.118</w:t>
            </w:r>
          </w:p>
        </w:tc>
      </w:tr>
      <w:tr w:rsidR="00312C3D" w:rsidRPr="00C35A97" w14:paraId="68A2E121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3C4F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Mid_high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787E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52CB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0.013</w:t>
            </w:r>
          </w:p>
        </w:tc>
      </w:tr>
      <w:tr w:rsidR="00312C3D" w:rsidRPr="00C35A97" w14:paraId="68EFC961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8F58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Mid_low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136F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7BD1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0.759</w:t>
            </w:r>
          </w:p>
        </w:tc>
      </w:tr>
      <w:tr w:rsidR="00312C3D" w:rsidRPr="00C35A97" w14:paraId="65E7971B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80E1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Mid_low-Mid_high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0E21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F263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0.003</w:t>
            </w:r>
          </w:p>
        </w:tc>
      </w:tr>
      <w:tr w:rsidR="00312C3D" w:rsidRPr="00C35A97" w14:paraId="036C8419" w14:textId="77777777" w:rsidTr="002B5EB1">
        <w:trPr>
          <w:trHeight w:val="380"/>
          <w:jc w:val="center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CCA2B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</w:t>
            </w: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es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4818E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AE553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2C3D" w:rsidRPr="00C35A97" w14:paraId="2720295F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7444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Low-High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55F5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5837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0.868</w:t>
            </w:r>
          </w:p>
        </w:tc>
      </w:tr>
      <w:tr w:rsidR="00312C3D" w:rsidRPr="00C35A97" w14:paraId="5F5D97F8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F0DD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Mid_high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0F7A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6FD8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0.887</w:t>
            </w:r>
          </w:p>
        </w:tc>
      </w:tr>
      <w:tr w:rsidR="00312C3D" w:rsidRPr="00C35A97" w14:paraId="784E008D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F184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Mid_low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286D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9E68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0.958</w:t>
            </w:r>
          </w:p>
        </w:tc>
      </w:tr>
      <w:tr w:rsidR="00312C3D" w:rsidRPr="00C35A97" w14:paraId="587B26D5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1C54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Mid_high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AD24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03C2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0.993</w:t>
            </w:r>
          </w:p>
        </w:tc>
      </w:tr>
      <w:tr w:rsidR="00312C3D" w:rsidRPr="00C35A97" w14:paraId="4B865FBB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ECD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Mid_low</w:t>
            </w:r>
            <w:proofErr w:type="spellEnd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04A5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144B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0.965</w:t>
            </w:r>
          </w:p>
        </w:tc>
      </w:tr>
      <w:tr w:rsidR="00312C3D" w:rsidRPr="00C35A97" w14:paraId="70618E7B" w14:textId="77777777" w:rsidTr="002B5EB1">
        <w:trPr>
          <w:trHeight w:val="29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364A4" w14:textId="77777777" w:rsidR="00312C3D" w:rsidRPr="00C35A97" w:rsidRDefault="00312C3D" w:rsidP="002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Mid_low-Mid_high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8F45E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39FAD" w14:textId="77777777" w:rsidR="00312C3D" w:rsidRPr="00C35A97" w:rsidRDefault="00312C3D" w:rsidP="002B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0.989</w:t>
            </w:r>
          </w:p>
        </w:tc>
      </w:tr>
    </w:tbl>
    <w:p w14:paraId="69A3EE55" w14:textId="77777777" w:rsidR="00312C3D" w:rsidRDefault="00312C3D" w:rsidP="00312C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8F075B" w14:textId="77777777" w:rsidR="00312C3D" w:rsidRDefault="00312C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0CC01335" w14:textId="311E32C9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Table</w:t>
      </w:r>
      <w:r w:rsidRPr="006A3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BD46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EC1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Environmental and spatial variables selected by the forward selection procedure </w:t>
      </w:r>
      <w:bookmarkStart w:id="1" w:name="_Hlk771320"/>
      <w:r w:rsidRPr="002F5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functional </w:t>
      </w:r>
      <w:r w:rsidRPr="002F5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beta diversity and its components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functional turnover and functional nestedness </w:t>
      </w:r>
      <w:r w:rsidRPr="002F5845">
        <w:rPr>
          <w:rFonts w:ascii="Times New Roman" w:eastAsia="Times New Roman" w:hAnsi="Times New Roman" w:cs="Times New Roman"/>
          <w:color w:val="000000"/>
          <w:sz w:val="24"/>
          <w:szCs w:val="24"/>
        </w:rPr>
        <w:t>(Jaccard dissimilarity)</w:t>
      </w:r>
      <w:bookmarkEnd w:id="1"/>
      <w:r w:rsidRPr="002F5845">
        <w:rPr>
          <w:rFonts w:ascii="Times New Roman" w:eastAsia="Times New Roman" w:hAnsi="Times New Roman" w:cs="Times New Roman"/>
          <w:color w:val="000000"/>
          <w:sz w:val="24"/>
          <w:szCs w:val="24"/>
        </w:rPr>
        <w:t>. Only statistically significant values (p&lt; 0.05) are shown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Functional beta diversity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FBeta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functional turnover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FTurn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and </w:t>
      </w:r>
      <w:r w:rsidR="00F1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functional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nestedness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calculated </w:t>
      </w:r>
      <w:r w:rsidR="00F1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entire basin and each section.</w:t>
      </w:r>
    </w:p>
    <w:tbl>
      <w:tblPr>
        <w:tblW w:w="5366" w:type="dxa"/>
        <w:jc w:val="center"/>
        <w:tblLook w:val="04A0" w:firstRow="1" w:lastRow="0" w:firstColumn="1" w:lastColumn="0" w:noHBand="0" w:noVBand="1"/>
      </w:tblPr>
      <w:tblGrid>
        <w:gridCol w:w="1540"/>
        <w:gridCol w:w="601"/>
        <w:gridCol w:w="601"/>
        <w:gridCol w:w="601"/>
        <w:gridCol w:w="711"/>
        <w:gridCol w:w="601"/>
        <w:gridCol w:w="711"/>
      </w:tblGrid>
      <w:tr w:rsidR="0017318D" w:rsidRPr="001F5E1E" w14:paraId="0AF741B4" w14:textId="77777777" w:rsidTr="00F37B17">
        <w:trPr>
          <w:trHeight w:val="290"/>
          <w:jc w:val="center"/>
        </w:trPr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ADA222" w14:textId="77777777" w:rsidR="0017318D" w:rsidRPr="001F5E1E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 xml:space="preserve">Variables 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CFF1" w14:textId="77777777" w:rsidR="0017318D" w:rsidRPr="001F5E1E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5E1E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eta</w:t>
            </w:r>
            <w:proofErr w:type="spellEnd"/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FF02" w14:textId="77777777" w:rsidR="0017318D" w:rsidRPr="001F5E1E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5E1E">
              <w:rPr>
                <w:rFonts w:ascii="Times New Roman" w:eastAsia="Times New Roman" w:hAnsi="Times New Roman" w:cs="Times New Roman"/>
                <w:color w:val="000000"/>
              </w:rPr>
              <w:t>FTurn</w:t>
            </w:r>
            <w:proofErr w:type="spellEnd"/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BAE1" w14:textId="77777777" w:rsidR="0017318D" w:rsidRPr="001F5E1E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5E1E">
              <w:rPr>
                <w:rFonts w:ascii="Times New Roman" w:eastAsia="Times New Roman" w:hAnsi="Times New Roman" w:cs="Times New Roman"/>
                <w:color w:val="000000"/>
              </w:rPr>
              <w:t>FNes</w:t>
            </w:r>
            <w:proofErr w:type="spellEnd"/>
          </w:p>
        </w:tc>
      </w:tr>
      <w:tr w:rsidR="0017318D" w:rsidRPr="001F5E1E" w14:paraId="2CCF8B1F" w14:textId="77777777" w:rsidTr="00F37B17">
        <w:trPr>
          <w:trHeight w:val="280"/>
          <w:jc w:val="center"/>
        </w:trPr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A04286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4E800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1F5E1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E8E4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 xml:space="preserve">p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6912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1F5E1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8850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 xml:space="preserve">p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6EC9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1F5E1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C31A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 xml:space="preserve">p </w:t>
            </w:r>
          </w:p>
        </w:tc>
      </w:tr>
      <w:tr w:rsidR="0017318D" w:rsidRPr="001F5E1E" w14:paraId="3BB862DA" w14:textId="77777777" w:rsidTr="00F37B17">
        <w:trPr>
          <w:trHeight w:val="430"/>
          <w:jc w:val="center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F376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Environmental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CF7C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84D0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0551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C187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2E5C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1F5E1E" w14:paraId="38962977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2076" w14:textId="14F0A499" w:rsidR="0017318D" w:rsidRPr="001F5E1E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 w:rsidR="0017318D" w:rsidRPr="001F5E1E">
              <w:rPr>
                <w:rFonts w:ascii="Times New Roman" w:eastAsia="Times New Roman" w:hAnsi="Times New Roman" w:cs="Times New Roman"/>
                <w:color w:val="000000"/>
              </w:rPr>
              <w:t>SubRoots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0B7C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6BDC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D2A0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400E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43B6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62CE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1F5E1E" w14:paraId="6A92B337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8FA5" w14:textId="746409C0" w:rsidR="0017318D" w:rsidRPr="001F5E1E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 w:rsidR="0017318D" w:rsidRPr="001F5E1E">
              <w:rPr>
                <w:rFonts w:ascii="Times New Roman" w:eastAsia="Times New Roman" w:hAnsi="Times New Roman" w:cs="Times New Roman"/>
                <w:color w:val="000000"/>
              </w:rPr>
              <w:t>Cobble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AFD7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B189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93DB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3684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2678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8C22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1F5E1E" w14:paraId="2DBDA206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2E08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Elevation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B5B6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C190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7EDD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BE0D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C36C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0A1C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1F5E1E" w14:paraId="626F6CDC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8F74" w14:textId="45DB229E" w:rsidR="0017318D" w:rsidRPr="001F5E1E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 w:rsidR="0017318D" w:rsidRPr="001F5E1E">
              <w:rPr>
                <w:rFonts w:ascii="Times New Roman" w:eastAsia="Times New Roman" w:hAnsi="Times New Roman" w:cs="Times New Roman"/>
                <w:color w:val="000000"/>
              </w:rPr>
              <w:t>Leafpacks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35B9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D937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F91C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70D3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0.041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3DB3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B6D9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1F5E1E" w14:paraId="6CDA4F24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1F71" w14:textId="7BF54BDC" w:rsidR="0017318D" w:rsidRPr="001F5E1E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 w:rsidR="0017318D" w:rsidRPr="001F5E1E">
              <w:rPr>
                <w:rFonts w:ascii="Times New Roman" w:eastAsia="Times New Roman" w:hAnsi="Times New Roman" w:cs="Times New Roman"/>
                <w:color w:val="000000"/>
              </w:rPr>
              <w:t>Lwoode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24FD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F02C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C842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8AFC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9487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D49C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1F5E1E" w14:paraId="44713422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1C8E" w14:textId="2C6F85B8" w:rsidR="0017318D" w:rsidRPr="001F5E1E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 w:rsidR="0017318D" w:rsidRPr="001F5E1E">
              <w:rPr>
                <w:rFonts w:ascii="Times New Roman" w:eastAsia="Times New Roman" w:hAnsi="Times New Roman" w:cs="Times New Roman"/>
                <w:color w:val="000000"/>
              </w:rPr>
              <w:t>Swoode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2C75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592B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D090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0D96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1533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19F8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1F5E1E" w14:paraId="149E93C1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CB8D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pH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B9D6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29DF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35C3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6D75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DF65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00E1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1F5E1E" w14:paraId="7B933AA3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08B0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Cond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1CE9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C95E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1A3A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FF4F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442E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6150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0.005</w:t>
            </w:r>
          </w:p>
        </w:tc>
      </w:tr>
      <w:tr w:rsidR="0017318D" w:rsidRPr="001F5E1E" w14:paraId="033877C3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73BA" w14:textId="4D25FD75" w:rsidR="0017318D" w:rsidRPr="001F5E1E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 w:rsidR="0017318D" w:rsidRPr="001F5E1E">
              <w:rPr>
                <w:rFonts w:ascii="Times New Roman" w:eastAsia="Times New Roman" w:hAnsi="Times New Roman" w:cs="Times New Roman"/>
                <w:color w:val="000000"/>
              </w:rPr>
              <w:t>Mud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91CC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EFD1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DAF4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8BB0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AD5A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1FAF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0.029</w:t>
            </w:r>
          </w:p>
        </w:tc>
      </w:tr>
      <w:tr w:rsidR="0017318D" w:rsidRPr="001F5E1E" w14:paraId="0A5D1D46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18A2" w14:textId="16CFABDB" w:rsidR="0017318D" w:rsidRPr="001F5E1E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 w:rsidR="0017318D" w:rsidRPr="001F5E1E">
              <w:rPr>
                <w:rFonts w:ascii="Times New Roman" w:eastAsia="Times New Roman" w:hAnsi="Times New Roman" w:cs="Times New Roman"/>
                <w:color w:val="000000"/>
              </w:rPr>
              <w:t>Grass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B973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3CE7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58BC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16EF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CB95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D73E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0.043</w:t>
            </w:r>
          </w:p>
        </w:tc>
      </w:tr>
      <w:tr w:rsidR="0017318D" w:rsidRPr="001F5E1E" w14:paraId="1D6467A5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BF4D" w14:textId="4B7F6A58" w:rsidR="0017318D" w:rsidRPr="001F5E1E" w:rsidRDefault="00F37B17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 w:rsidR="0017318D" w:rsidRPr="001F5E1E">
              <w:rPr>
                <w:rFonts w:ascii="Times New Roman" w:eastAsia="Times New Roman" w:hAnsi="Times New Roman" w:cs="Times New Roman"/>
                <w:color w:val="000000"/>
              </w:rPr>
              <w:t>FilAlgae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C1A4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9429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ABBC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FFAB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420D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BB2D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</w:tr>
      <w:tr w:rsidR="0017318D" w:rsidRPr="001F5E1E" w14:paraId="7B3E60B9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E48F" w14:textId="459D290E" w:rsidR="0017318D" w:rsidRPr="001176BF" w:rsidRDefault="001176BF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6BF">
              <w:rPr>
                <w:rFonts w:ascii="Arial" w:hAnsi="Arial" w:cs="Arial"/>
                <w:bCs/>
                <w:color w:val="222222"/>
                <w:shd w:val="clear" w:color="auto" w:fill="FFFFFF"/>
              </w:rPr>
              <w:t>°</w:t>
            </w:r>
            <w:r w:rsidR="0017318D" w:rsidRPr="001176B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FD98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7A2D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CE8A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54D4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3AE8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B3B8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0.024</w:t>
            </w:r>
          </w:p>
        </w:tc>
      </w:tr>
      <w:tr w:rsidR="0017318D" w:rsidRPr="001F5E1E" w14:paraId="4E96A691" w14:textId="77777777" w:rsidTr="00F37B17">
        <w:trPr>
          <w:trHeight w:val="4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92F8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Spatial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EE03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D297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BB1A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C2E3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74C6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C8DD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1F5E1E" w14:paraId="2C35AB2A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22E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V3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7898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4DAA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428F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2C96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38A7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476B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0.033</w:t>
            </w:r>
          </w:p>
        </w:tc>
      </w:tr>
      <w:tr w:rsidR="0017318D" w:rsidRPr="001F5E1E" w14:paraId="384E0EC3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3530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V6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3E7E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2942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BFBE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8BAD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59C5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9FF4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0.028</w:t>
            </w:r>
          </w:p>
        </w:tc>
      </w:tr>
      <w:tr w:rsidR="0017318D" w:rsidRPr="001F5E1E" w14:paraId="0E1E1C9D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0E62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V7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7A46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3DD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FFFA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FC0E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5D96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F552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0.045</w:t>
            </w:r>
          </w:p>
        </w:tc>
      </w:tr>
      <w:tr w:rsidR="0017318D" w:rsidRPr="001F5E1E" w14:paraId="3853035A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7400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V16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E9FD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50D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F8A7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2312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0.004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B84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76B7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18D" w:rsidRPr="001F5E1E" w14:paraId="4F095321" w14:textId="77777777" w:rsidTr="00F37B17">
        <w:trPr>
          <w:trHeight w:val="290"/>
          <w:jc w:val="center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685D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V10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49B5E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927FD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FC94A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9CE17" w14:textId="77777777" w:rsidR="0017318D" w:rsidRPr="001F5E1E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3FBCB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F7C1D" w14:textId="77777777" w:rsidR="0017318D" w:rsidRPr="001F5E1E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5E1E">
              <w:rPr>
                <w:rFonts w:ascii="Times New Roman" w:eastAsia="Times New Roman" w:hAnsi="Times New Roman" w:cs="Times New Roman"/>
                <w:color w:val="000000"/>
              </w:rPr>
              <w:t>0.038</w:t>
            </w:r>
          </w:p>
        </w:tc>
      </w:tr>
    </w:tbl>
    <w:p w14:paraId="33C6F6BA" w14:textId="77777777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F3F9F6" w14:textId="77777777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C93BA5" w14:textId="77777777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01E45D" w14:textId="77777777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A278D5" w14:textId="77777777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02744B" w14:textId="1EFB38DA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E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Table</w:t>
      </w:r>
      <w:r w:rsidRPr="006A3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BD46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EC1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ED6">
        <w:rPr>
          <w:rFonts w:ascii="Times New Roman" w:hAnsi="Times New Roman" w:cs="Times New Roman"/>
          <w:sz w:val="24"/>
          <w:szCs w:val="24"/>
        </w:rPr>
        <w:t xml:space="preserve">Variation partitioning analysis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functional </w:t>
      </w:r>
      <w:r w:rsidRPr="002F5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beta diversity and its components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functional turnover and functional nestedness </w:t>
      </w:r>
      <w:r w:rsidRPr="002F5845">
        <w:rPr>
          <w:rFonts w:ascii="Times New Roman" w:eastAsia="Times New Roman" w:hAnsi="Times New Roman" w:cs="Times New Roman"/>
          <w:color w:val="000000"/>
          <w:sz w:val="24"/>
          <w:szCs w:val="24"/>
        </w:rPr>
        <w:t>(Jaccard dissimilarity)</w:t>
      </w:r>
      <w:r w:rsidRPr="006A3ED6">
        <w:rPr>
          <w:rFonts w:ascii="Times New Roman" w:hAnsi="Times New Roman" w:cs="Times New Roman"/>
          <w:sz w:val="24"/>
          <w:szCs w:val="24"/>
        </w:rPr>
        <w:t xml:space="preserve"> and selected groups of environmental and spatial variables. AdjR</w:t>
      </w:r>
      <w:r w:rsidRPr="001176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3ED6">
        <w:rPr>
          <w:rFonts w:ascii="Times New Roman" w:hAnsi="Times New Roman" w:cs="Times New Roman"/>
          <w:sz w:val="24"/>
          <w:szCs w:val="24"/>
        </w:rPr>
        <w:t>= adjusted R</w:t>
      </w:r>
      <w:r w:rsidRPr="001176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3ED6">
        <w:rPr>
          <w:rFonts w:ascii="Times New Roman" w:hAnsi="Times New Roman" w:cs="Times New Roman"/>
          <w:sz w:val="24"/>
          <w:szCs w:val="24"/>
        </w:rPr>
        <w:t xml:space="preserve"> for the percentage of variation</w:t>
      </w:r>
      <w:r w:rsidR="00F174C1">
        <w:rPr>
          <w:rFonts w:ascii="Times New Roman" w:hAnsi="Times New Roman" w:cs="Times New Roman"/>
          <w:sz w:val="24"/>
          <w:szCs w:val="24"/>
        </w:rPr>
        <w:t xml:space="preserve"> and</w:t>
      </w:r>
      <w:r w:rsidRPr="006A3ED6">
        <w:rPr>
          <w:rFonts w:ascii="Times New Roman" w:hAnsi="Times New Roman" w:cs="Times New Roman"/>
          <w:sz w:val="24"/>
          <w:szCs w:val="24"/>
        </w:rPr>
        <w:t xml:space="preserve"> p= p-value, </w:t>
      </w:r>
      <w:r w:rsidR="00F174C1">
        <w:rPr>
          <w:rFonts w:ascii="Times New Roman" w:hAnsi="Times New Roman" w:cs="Times New Roman"/>
          <w:sz w:val="24"/>
          <w:szCs w:val="24"/>
        </w:rPr>
        <w:t xml:space="preserve">with </w:t>
      </w:r>
      <w:r w:rsidRPr="006A3ED6">
        <w:rPr>
          <w:rFonts w:ascii="Times New Roman" w:hAnsi="Times New Roman" w:cs="Times New Roman"/>
          <w:sz w:val="24"/>
          <w:szCs w:val="24"/>
        </w:rPr>
        <w:t>significant values (</w:t>
      </w:r>
      <w:r w:rsidR="00F174C1">
        <w:rPr>
          <w:rFonts w:ascii="Times New Roman" w:hAnsi="Times New Roman" w:cs="Times New Roman"/>
          <w:sz w:val="24"/>
          <w:szCs w:val="24"/>
        </w:rPr>
        <w:t>p</w:t>
      </w:r>
      <w:r w:rsidRPr="006A3ED6">
        <w:rPr>
          <w:rFonts w:ascii="Times New Roman" w:hAnsi="Times New Roman" w:cs="Times New Roman"/>
          <w:sz w:val="24"/>
          <w:szCs w:val="24"/>
        </w:rPr>
        <w:t>&lt;</w:t>
      </w:r>
      <w:r w:rsidR="00F174C1">
        <w:rPr>
          <w:rFonts w:ascii="Times New Roman" w:hAnsi="Times New Roman" w:cs="Times New Roman"/>
          <w:sz w:val="24"/>
          <w:szCs w:val="24"/>
        </w:rPr>
        <w:t xml:space="preserve"> </w:t>
      </w:r>
      <w:r w:rsidRPr="006A3ED6">
        <w:rPr>
          <w:rFonts w:ascii="Times New Roman" w:hAnsi="Times New Roman" w:cs="Times New Roman"/>
          <w:sz w:val="24"/>
          <w:szCs w:val="24"/>
        </w:rPr>
        <w:t>0.05) are shown in bold</w:t>
      </w:r>
      <w:r w:rsidR="00F174C1">
        <w:rPr>
          <w:rFonts w:ascii="Times New Roman" w:hAnsi="Times New Roman" w:cs="Times New Roman"/>
          <w:sz w:val="24"/>
          <w:szCs w:val="24"/>
        </w:rPr>
        <w:t xml:space="preserve"> type</w:t>
      </w:r>
      <w:r w:rsidRPr="006A3ED6">
        <w:rPr>
          <w:rFonts w:ascii="Times New Roman" w:hAnsi="Times New Roman" w:cs="Times New Roman"/>
          <w:sz w:val="24"/>
          <w:szCs w:val="24"/>
        </w:rPr>
        <w:t xml:space="preserve">. E= environmental variation, S= spatial variation, E+S= Total explained variation, E|S= Pure environmental variation, S|E= Pure spatial variation, b= Variation shared by environmental and spatial factors, </w:t>
      </w:r>
      <w:r w:rsidR="00F174C1">
        <w:rPr>
          <w:rFonts w:ascii="Times New Roman" w:hAnsi="Times New Roman" w:cs="Times New Roman"/>
          <w:sz w:val="24"/>
          <w:szCs w:val="24"/>
        </w:rPr>
        <w:t xml:space="preserve">and </w:t>
      </w:r>
      <w:r w:rsidRPr="006A3ED6">
        <w:rPr>
          <w:rFonts w:ascii="Times New Roman" w:hAnsi="Times New Roman" w:cs="Times New Roman"/>
          <w:sz w:val="24"/>
          <w:szCs w:val="24"/>
        </w:rPr>
        <w:t xml:space="preserve">R= Unexplained variation (Residual). </w:t>
      </w:r>
    </w:p>
    <w:tbl>
      <w:tblPr>
        <w:tblW w:w="5800" w:type="dxa"/>
        <w:jc w:val="center"/>
        <w:tblLook w:val="04A0" w:firstRow="1" w:lastRow="0" w:firstColumn="1" w:lastColumn="0" w:noHBand="0" w:noVBand="1"/>
      </w:tblPr>
      <w:tblGrid>
        <w:gridCol w:w="1760"/>
        <w:gridCol w:w="817"/>
        <w:gridCol w:w="756"/>
        <w:gridCol w:w="817"/>
        <w:gridCol w:w="756"/>
        <w:gridCol w:w="817"/>
        <w:gridCol w:w="756"/>
      </w:tblGrid>
      <w:tr w:rsidR="0017318D" w:rsidRPr="006A3ED6" w14:paraId="50478C2F" w14:textId="77777777" w:rsidTr="00F37B17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345741" w14:textId="77777777" w:rsidR="0017318D" w:rsidRPr="006A3ED6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Component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5C0A" w14:textId="77777777" w:rsidR="0017318D" w:rsidRPr="006A3ED6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FBeta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B630" w14:textId="77777777" w:rsidR="0017318D" w:rsidRPr="006A3ED6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FTurn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1F03" w14:textId="77777777" w:rsidR="0017318D" w:rsidRPr="006A3ED6" w:rsidRDefault="0017318D" w:rsidP="00F3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FNes</w:t>
            </w:r>
            <w:proofErr w:type="spellEnd"/>
          </w:p>
        </w:tc>
      </w:tr>
      <w:tr w:rsidR="0017318D" w:rsidRPr="006A3ED6" w14:paraId="57A8F14E" w14:textId="77777777" w:rsidTr="00F37B17">
        <w:trPr>
          <w:trHeight w:val="37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D9B599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9636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AdjR</w:t>
            </w: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511B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818D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AdjR</w:t>
            </w: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9EB18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CEB7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AdjR</w:t>
            </w: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F189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</w:p>
        </w:tc>
      </w:tr>
      <w:tr w:rsidR="0017318D" w:rsidRPr="006A3ED6" w14:paraId="61351575" w14:textId="77777777" w:rsidTr="00F37B17">
        <w:trPr>
          <w:trHeight w:val="63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23B1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Jaccar</w:t>
            </w:r>
            <w:r w:rsidR="00F1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dissimilarity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F56B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0BF2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2957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D423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FAEA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9F53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18D" w:rsidRPr="006A3ED6" w14:paraId="5AADAF52" w14:textId="77777777" w:rsidTr="00F37B17">
        <w:trPr>
          <w:trHeight w:val="3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0F55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03F3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5379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2CC3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0C95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7E81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F48E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0.007</w:t>
            </w:r>
          </w:p>
        </w:tc>
      </w:tr>
      <w:tr w:rsidR="0017318D" w:rsidRPr="006A3ED6" w14:paraId="6626EF3F" w14:textId="77777777" w:rsidTr="00F37B17">
        <w:trPr>
          <w:trHeight w:val="3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BE6C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0E2D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9F20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731A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9C89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29C8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BAB7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17318D" w:rsidRPr="006A3ED6" w14:paraId="6B375AED" w14:textId="77777777" w:rsidTr="00F37B17">
        <w:trPr>
          <w:trHeight w:val="3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2BE2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E+S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81CE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6353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366C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D42E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C7CC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A3D8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0.002</w:t>
            </w:r>
          </w:p>
        </w:tc>
      </w:tr>
      <w:tr w:rsidR="0017318D" w:rsidRPr="006A3ED6" w14:paraId="78BEC467" w14:textId="77777777" w:rsidTr="00F37B17">
        <w:trPr>
          <w:trHeight w:val="3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1E8C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E|S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C2CA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A8BC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F69C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8EFF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9BB0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7A9D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0.002</w:t>
            </w:r>
          </w:p>
        </w:tc>
      </w:tr>
      <w:tr w:rsidR="0017318D" w:rsidRPr="006A3ED6" w14:paraId="59B04FFD" w14:textId="77777777" w:rsidTr="00F37B17">
        <w:trPr>
          <w:trHeight w:val="3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AEC9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S|E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292B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096D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53EB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367C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2443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09CA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17318D" w:rsidRPr="006A3ED6" w14:paraId="37608702" w14:textId="77777777" w:rsidTr="00F37B17">
        <w:trPr>
          <w:trHeight w:val="3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934C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A427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21F8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EA9A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0909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781B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9BD8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18D" w:rsidRPr="006A3ED6" w14:paraId="1E95092A" w14:textId="77777777" w:rsidTr="00F37B17">
        <w:trPr>
          <w:trHeight w:val="31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833E4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7556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15756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31B9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03184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8556" w14:textId="77777777" w:rsidR="0017318D" w:rsidRPr="006A3ED6" w:rsidRDefault="0017318D" w:rsidP="00F37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107A" w14:textId="77777777" w:rsidR="0017318D" w:rsidRPr="006A3ED6" w:rsidRDefault="0017318D" w:rsidP="00F3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68D58DD" w14:textId="77777777" w:rsidR="0017318D" w:rsidRDefault="0017318D" w:rsidP="00173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96F081" w14:textId="77777777" w:rsidR="00891F19" w:rsidRDefault="00891F19"/>
    <w:sectPr w:rsidR="00891F19" w:rsidSect="004D7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8D"/>
    <w:rsid w:val="001176BF"/>
    <w:rsid w:val="0017318D"/>
    <w:rsid w:val="001869BB"/>
    <w:rsid w:val="00197329"/>
    <w:rsid w:val="001C7BCF"/>
    <w:rsid w:val="00237E01"/>
    <w:rsid w:val="002A045D"/>
    <w:rsid w:val="00312C3D"/>
    <w:rsid w:val="00463EEF"/>
    <w:rsid w:val="004D7C05"/>
    <w:rsid w:val="00507F3E"/>
    <w:rsid w:val="0057425F"/>
    <w:rsid w:val="005E54B3"/>
    <w:rsid w:val="00605114"/>
    <w:rsid w:val="006B68D2"/>
    <w:rsid w:val="006D4FAF"/>
    <w:rsid w:val="00891F19"/>
    <w:rsid w:val="00A97CA0"/>
    <w:rsid w:val="00AC144C"/>
    <w:rsid w:val="00BD462B"/>
    <w:rsid w:val="00C26A69"/>
    <w:rsid w:val="00C97942"/>
    <w:rsid w:val="00CC0039"/>
    <w:rsid w:val="00D25D89"/>
    <w:rsid w:val="00DE6D4F"/>
    <w:rsid w:val="00E83CAB"/>
    <w:rsid w:val="00EC6D33"/>
    <w:rsid w:val="00F174C1"/>
    <w:rsid w:val="00F3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F551"/>
  <w15:chartTrackingRefBased/>
  <w15:docId w15:val="{06260C14-4A1D-44E2-8318-EAEFDD24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evelSubheading">
    <w:name w:val="First Level Subheading"/>
    <w:basedOn w:val="Normal"/>
    <w:link w:val="FirstLevelSubheadingChar"/>
    <w:qFormat/>
    <w:rsid w:val="0017318D"/>
    <w:pPr>
      <w:autoSpaceDE w:val="0"/>
      <w:autoSpaceDN w:val="0"/>
      <w:adjustRightInd w:val="0"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FirstLevelSubheadingChar">
    <w:name w:val="First Level Subheading Char"/>
    <w:basedOn w:val="DefaultParagraphFont"/>
    <w:link w:val="FirstLevelSubheading"/>
    <w:rsid w:val="0017318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7318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7318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7318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7318D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34"/>
    <w:qFormat/>
    <w:rsid w:val="00173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1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8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3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1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3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8D"/>
  </w:style>
  <w:style w:type="paragraph" w:styleId="Footer">
    <w:name w:val="footer"/>
    <w:basedOn w:val="Normal"/>
    <w:link w:val="FooterChar"/>
    <w:uiPriority w:val="99"/>
    <w:unhideWhenUsed/>
    <w:rsid w:val="00173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8D"/>
  </w:style>
  <w:style w:type="paragraph" w:styleId="NormalWeb">
    <w:name w:val="Normal (Web)"/>
    <w:basedOn w:val="Normal"/>
    <w:uiPriority w:val="99"/>
    <w:semiHidden/>
    <w:unhideWhenUsed/>
    <w:rsid w:val="0017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3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18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17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16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Lopez</dc:creator>
  <cp:keywords/>
  <dc:description/>
  <cp:lastModifiedBy>Winemiller, Kirk O</cp:lastModifiedBy>
  <cp:revision>4</cp:revision>
  <dcterms:created xsi:type="dcterms:W3CDTF">2020-09-04T22:31:00Z</dcterms:created>
  <dcterms:modified xsi:type="dcterms:W3CDTF">2024-06-21T19:55:00Z</dcterms:modified>
</cp:coreProperties>
</file>