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AD24" w14:textId="77777777" w:rsidR="00246A7F" w:rsidRPr="008507B6" w:rsidRDefault="00246A7F" w:rsidP="00246A7F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507B6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R. </w:t>
      </w:r>
      <w:proofErr w:type="spellStart"/>
      <w:r w:rsidRPr="008507B6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tanezumi</w:t>
      </w:r>
      <w:proofErr w:type="spellEnd"/>
    </w:p>
    <w:p w14:paraId="051F2A47" w14:textId="77777777" w:rsidR="00246A7F" w:rsidRDefault="00246A7F" w:rsidP="00246A7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C806D12" w14:textId="77777777" w:rsidR="00BE053F" w:rsidRDefault="00246A7F" w:rsidP="00BE053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Supplemental Figure S2 presents boxplots </w:t>
      </w:r>
      <w:r>
        <w:rPr>
          <w:rFonts w:ascii="Times New Roman" w:hAnsi="Times New Roman" w:cs="Times New Roman"/>
          <w:sz w:val="22"/>
          <w:szCs w:val="22"/>
          <w:lang w:val="en-US"/>
        </w:rPr>
        <w:t>demonstrating</w:t>
      </w:r>
      <w:r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the distribution of environmental data and highlights the environmental variables identified by the model as influencing habitat suitability predictions for </w:t>
      </w:r>
      <w:r w:rsidRPr="00BF3E6B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R. </w:t>
      </w:r>
      <w:proofErr w:type="spellStart"/>
      <w:r w:rsidRPr="00BF3E6B">
        <w:rPr>
          <w:rFonts w:ascii="Times New Roman" w:hAnsi="Times New Roman" w:cs="Times New Roman"/>
          <w:i/>
          <w:iCs/>
          <w:sz w:val="22"/>
          <w:szCs w:val="22"/>
          <w:lang w:val="en-US"/>
        </w:rPr>
        <w:t>tanezumi</w:t>
      </w:r>
      <w:proofErr w:type="spellEnd"/>
      <w:r w:rsidRPr="00BF3E6B">
        <w:rPr>
          <w:rFonts w:ascii="Times New Roman" w:hAnsi="Times New Roman" w:cs="Times New Roman"/>
          <w:i/>
          <w:iCs/>
          <w:sz w:val="22"/>
          <w:szCs w:val="22"/>
          <w:lang w:val="en-US"/>
        </w:rPr>
        <w:t>.</w:t>
      </w:r>
      <w:r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E053F"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It </w:t>
      </w:r>
      <w:r w:rsidR="00BE053F">
        <w:rPr>
          <w:rFonts w:ascii="Times New Roman" w:hAnsi="Times New Roman" w:cs="Times New Roman"/>
          <w:sz w:val="22"/>
          <w:szCs w:val="22"/>
          <w:lang w:val="en-US"/>
        </w:rPr>
        <w:t>shows</w:t>
      </w:r>
      <w:r w:rsidR="00BE053F" w:rsidRPr="00BF3E6B">
        <w:rPr>
          <w:rFonts w:ascii="Times New Roman" w:hAnsi="Times New Roman" w:cs="Times New Roman"/>
          <w:sz w:val="22"/>
          <w:szCs w:val="22"/>
          <w:lang w:val="en-US"/>
        </w:rPr>
        <w:t xml:space="preserve"> how the species responds to different environmental factors.</w:t>
      </w:r>
    </w:p>
    <w:p w14:paraId="489F2A99" w14:textId="6FC2BAAD" w:rsidR="00246A7F" w:rsidRPr="00BF3E6B" w:rsidRDefault="00246A7F" w:rsidP="00BE053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1D0AC39F" wp14:editId="40FF6C40">
            <wp:extent cx="5943600" cy="4480560"/>
            <wp:effectExtent l="0" t="0" r="0" b="2540"/>
            <wp:docPr id="500070919" name="Picture 6" descr="A group of graph char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70919" name="Picture 6" descr="A group of graph chart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382" cy="448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0CDF" w14:textId="77777777" w:rsidR="00246A7F" w:rsidRDefault="00246A7F" w:rsidP="00246A7F">
      <w:pPr>
        <w:jc w:val="both"/>
      </w:pPr>
    </w:p>
    <w:p w14:paraId="24247FF6" w14:textId="77777777" w:rsidR="00246A7F" w:rsidRPr="008507B6" w:rsidRDefault="00246A7F" w:rsidP="00246A7F">
      <w:pPr>
        <w:jc w:val="both"/>
        <w:rPr>
          <w:rFonts w:ascii="Times New Roman" w:hAnsi="Times New Roman" w:cs="Times New Roman"/>
          <w:lang w:val="en-US"/>
        </w:rPr>
      </w:pPr>
      <w:r w:rsidRPr="008507B6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Supplemental Figure S2.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Final 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Environmental variables as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predicted </w:t>
      </w:r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by the model to influence the habitat suitability of </w:t>
      </w:r>
      <w:r w:rsidRPr="008507B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R. </w:t>
      </w:r>
      <w:proofErr w:type="spellStart"/>
      <w:r w:rsidRPr="008507B6">
        <w:rPr>
          <w:rFonts w:ascii="Times New Roman" w:hAnsi="Times New Roman" w:cs="Times New Roman"/>
          <w:i/>
          <w:iCs/>
          <w:sz w:val="20"/>
          <w:szCs w:val="20"/>
          <w:lang w:val="en-US"/>
        </w:rPr>
        <w:t>tanezumi</w:t>
      </w:r>
      <w:proofErr w:type="spellEnd"/>
      <w:r w:rsidRPr="008507B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274DB5A5" w14:textId="77777777" w:rsidR="00246A7F" w:rsidRPr="00F156BD" w:rsidRDefault="00246A7F" w:rsidP="00246A7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B3E3409" w14:textId="77777777" w:rsidR="00246A7F" w:rsidRPr="00F156BD" w:rsidRDefault="00246A7F" w:rsidP="00246A7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C5F26D8" w14:textId="48145144" w:rsidR="00246A7F" w:rsidRDefault="00246A7F" w:rsidP="00246A7F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595AEE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R. </w:t>
      </w:r>
      <w:proofErr w:type="spellStart"/>
      <w:r w:rsidRPr="00595AEE">
        <w:rPr>
          <w:rFonts w:ascii="Times New Roman" w:hAnsi="Times New Roman" w:cs="Times New Roman"/>
          <w:i/>
          <w:iCs/>
          <w:sz w:val="22"/>
          <w:szCs w:val="22"/>
          <w:lang w:val="en-US"/>
        </w:rPr>
        <w:t>tanezumi</w:t>
      </w:r>
      <w:proofErr w:type="spellEnd"/>
      <w:r w:rsidRPr="00595AEE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595AEE">
        <w:rPr>
          <w:rFonts w:ascii="Times New Roman" w:hAnsi="Times New Roman" w:cs="Times New Roman"/>
          <w:sz w:val="22"/>
          <w:szCs w:val="22"/>
          <w:lang w:val="en-US"/>
        </w:rPr>
        <w:t>exhibits a preference for cooler climates and moderate rainfall, favoring narrower diurnal temperature fluctuations while demonstrating adaptability to a wide range of seasonal temperature variations. The species is capable of inhabiting dense forests</w:t>
      </w:r>
      <w:r w:rsidR="001C549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595AEE">
        <w:rPr>
          <w:rFonts w:ascii="Times New Roman" w:hAnsi="Times New Roman" w:cs="Times New Roman"/>
          <w:sz w:val="22"/>
          <w:szCs w:val="22"/>
          <w:lang w:val="en-US"/>
        </w:rPr>
        <w:t>areas of low agricultural density</w:t>
      </w:r>
      <w:r w:rsidR="001C549C">
        <w:rPr>
          <w:rFonts w:ascii="Times New Roman" w:hAnsi="Times New Roman" w:cs="Times New Roman"/>
          <w:sz w:val="22"/>
          <w:szCs w:val="22"/>
          <w:lang w:val="en-US"/>
        </w:rPr>
        <w:t xml:space="preserve"> and</w:t>
      </w:r>
      <w:r w:rsidR="007B26D2" w:rsidRPr="007B26D2">
        <w:rPr>
          <w:rFonts w:ascii="Times New Roman" w:hAnsi="Times New Roman" w:cs="Times New Roman"/>
          <w:sz w:val="22"/>
          <w:szCs w:val="22"/>
          <w:lang w:val="en-US"/>
        </w:rPr>
        <w:t xml:space="preserve"> marginal flood vegetation plains</w:t>
      </w:r>
      <w:r w:rsidR="009A2D55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595AE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A2D55">
        <w:rPr>
          <w:rFonts w:ascii="Times New Roman" w:hAnsi="Times New Roman" w:cs="Times New Roman"/>
          <w:sz w:val="22"/>
          <w:szCs w:val="22"/>
          <w:lang w:val="en-US"/>
        </w:rPr>
        <w:t>Also</w:t>
      </w:r>
      <w:r w:rsidRPr="00595AEE">
        <w:rPr>
          <w:rFonts w:ascii="Times New Roman" w:hAnsi="Times New Roman" w:cs="Times New Roman"/>
          <w:sz w:val="22"/>
          <w:szCs w:val="22"/>
          <w:lang w:val="en-US"/>
        </w:rPr>
        <w:t xml:space="preserve"> it shows a broad spectrum of tolerance towards built-up/residential areas and human-induced disturbances.</w:t>
      </w:r>
    </w:p>
    <w:p w14:paraId="796203C2" w14:textId="77777777" w:rsidR="00246A7F" w:rsidRDefault="00246A7F" w:rsidP="00246A7F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0371AC5" w14:textId="77777777" w:rsidR="00246A7F" w:rsidRDefault="00246A7F" w:rsidP="00246A7F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1CD19C9" w14:textId="1BBE5BE2" w:rsidR="00FD3241" w:rsidRPr="00FD3241" w:rsidRDefault="00FD3241" w:rsidP="00FD3241">
      <w:pPr>
        <w:tabs>
          <w:tab w:val="left" w:pos="2487"/>
        </w:tabs>
      </w:pPr>
    </w:p>
    <w:sectPr w:rsidR="00FD3241" w:rsidRPr="00FD3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41"/>
    <w:rsid w:val="00034E31"/>
    <w:rsid w:val="001C549C"/>
    <w:rsid w:val="00246A7F"/>
    <w:rsid w:val="003F0A51"/>
    <w:rsid w:val="00447A1D"/>
    <w:rsid w:val="00516F0E"/>
    <w:rsid w:val="005640DD"/>
    <w:rsid w:val="00596CE2"/>
    <w:rsid w:val="005B0A73"/>
    <w:rsid w:val="006945E8"/>
    <w:rsid w:val="00705E01"/>
    <w:rsid w:val="007B26D2"/>
    <w:rsid w:val="00912830"/>
    <w:rsid w:val="009A2D55"/>
    <w:rsid w:val="00A40FE3"/>
    <w:rsid w:val="00BE053F"/>
    <w:rsid w:val="00E54394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F2572"/>
  <w15:chartTrackingRefBased/>
  <w15:docId w15:val="{A2630AE0-08BB-FC46-BD2B-602200F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7F"/>
  </w:style>
  <w:style w:type="paragraph" w:styleId="Heading1">
    <w:name w:val="heading 1"/>
    <w:basedOn w:val="Normal"/>
    <w:next w:val="Normal"/>
    <w:link w:val="Heading1Char"/>
    <w:uiPriority w:val="9"/>
    <w:qFormat/>
    <w:rsid w:val="00FD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figure">
    <w:name w:val="My figure"/>
    <w:basedOn w:val="Caption"/>
    <w:next w:val="Caption"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FE3"/>
    <w:pPr>
      <w:spacing w:after="200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aliases w:val="List of Figures"/>
    <w:basedOn w:val="Caption"/>
    <w:next w:val="Caption"/>
    <w:autoRedefine/>
    <w:uiPriority w:val="99"/>
    <w:semiHidden/>
    <w:unhideWhenUsed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sz w:val="22"/>
      <w:lang w:val="en-US" w:eastAsia="ja-JP"/>
      <w14:ligatures w14:val="none"/>
    </w:rPr>
  </w:style>
  <w:style w:type="paragraph" w:customStyle="1" w:styleId="Mytable">
    <w:name w:val="My table"/>
    <w:basedOn w:val="Caption"/>
    <w:next w:val="Caption"/>
    <w:autoRedefine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customStyle="1" w:styleId="SupplementalFigure">
    <w:name w:val="Supplemental Figure"/>
    <w:basedOn w:val="Myfigure"/>
    <w:qFormat/>
    <w:rsid w:val="00516F0E"/>
    <w:pPr>
      <w:spacing w:line="48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Shiela Claudio Castillo</dc:creator>
  <cp:keywords/>
  <dc:description/>
  <cp:lastModifiedBy>Diane Shiela Claudio Castillo</cp:lastModifiedBy>
  <cp:revision>12</cp:revision>
  <dcterms:created xsi:type="dcterms:W3CDTF">2024-07-15T09:07:00Z</dcterms:created>
  <dcterms:modified xsi:type="dcterms:W3CDTF">2024-07-15T23:03:00Z</dcterms:modified>
</cp:coreProperties>
</file>