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6DC2" w14:textId="0B356045" w:rsidR="00AF7281" w:rsidRDefault="00762985">
      <w:r>
        <w:t>Figure S1</w:t>
      </w:r>
    </w:p>
    <w:p w14:paraId="459E9944" w14:textId="3B6FC37A" w:rsidR="00762985" w:rsidRDefault="00762985">
      <w:r>
        <w:rPr>
          <w:noProof/>
        </w:rPr>
        <w:drawing>
          <wp:inline distT="0" distB="0" distL="0" distR="0" wp14:anchorId="2849832D" wp14:editId="273A1F27">
            <wp:extent cx="8736330" cy="4382135"/>
            <wp:effectExtent l="0" t="0" r="762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330" cy="438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AF5F0" w14:textId="03C50B4F" w:rsidR="00762985" w:rsidRDefault="00762985"/>
    <w:p w14:paraId="394F7EFC" w14:textId="39C7669C" w:rsidR="00762985" w:rsidRDefault="00762985"/>
    <w:p w14:paraId="31B83914" w14:textId="037275E8" w:rsidR="00762985" w:rsidRDefault="00762985"/>
    <w:p w14:paraId="5921FD40" w14:textId="229E540A" w:rsidR="00762985" w:rsidRDefault="00762985">
      <w:r>
        <w:lastRenderedPageBreak/>
        <w:t>Table S1</w:t>
      </w:r>
    </w:p>
    <w:tbl>
      <w:tblPr>
        <w:tblW w:w="1094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459"/>
        <w:gridCol w:w="601"/>
        <w:gridCol w:w="1558"/>
        <w:gridCol w:w="1551"/>
        <w:gridCol w:w="1555"/>
        <w:gridCol w:w="1534"/>
        <w:gridCol w:w="1532"/>
      </w:tblGrid>
      <w:tr w:rsidR="00762985" w:rsidRPr="00F9756B" w14:paraId="3B331BCB" w14:textId="77777777" w:rsidTr="00D93978">
        <w:trPr>
          <w:trHeight w:val="225"/>
        </w:trPr>
        <w:tc>
          <w:tcPr>
            <w:tcW w:w="9409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D5E0DF5" w14:textId="77777777" w:rsidR="00762985" w:rsidRPr="00F9756B" w:rsidRDefault="00762985" w:rsidP="00D939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C4A5888" w14:textId="77777777" w:rsidR="00762985" w:rsidRPr="00F9756B" w:rsidRDefault="00762985" w:rsidP="00D939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  <w:tr w:rsidR="00762985" w:rsidRPr="00F9756B" w14:paraId="63782BA2" w14:textId="77777777" w:rsidTr="00D93978">
        <w:trPr>
          <w:trHeight w:val="329"/>
        </w:trPr>
        <w:tc>
          <w:tcPr>
            <w:tcW w:w="26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2BE120A" w14:textId="77777777" w:rsidR="00762985" w:rsidRPr="00F9756B" w:rsidRDefault="00762985" w:rsidP="00D939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val="en-GB" w:eastAsia="de-DE"/>
              </w:rPr>
              <w:t> </w:t>
            </w:r>
          </w:p>
        </w:tc>
        <w:tc>
          <w:tcPr>
            <w:tcW w:w="67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0C6D490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val="en-GB" w:eastAsia="de-DE"/>
              </w:rPr>
              <w:t>Research questions % (n)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6D5645E" w14:textId="77777777" w:rsidR="00762985" w:rsidRPr="00F9756B" w:rsidRDefault="00762985" w:rsidP="00D939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  <w:tr w:rsidR="00762985" w:rsidRPr="00F9756B" w14:paraId="6D72A243" w14:textId="77777777" w:rsidTr="00D93978">
        <w:trPr>
          <w:trHeight w:val="1252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  <w:tl2br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42EDC9E" w14:textId="77777777" w:rsidR="00762985" w:rsidRPr="00F9756B" w:rsidRDefault="00762985" w:rsidP="00D93978">
            <w:pPr>
              <w:tabs>
                <w:tab w:val="left" w:pos="213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val="en-GB" w:eastAsia="de-DE"/>
              </w:rPr>
              <w:t xml:space="preserve">            Data basis</w:t>
            </w:r>
          </w:p>
          <w:p w14:paraId="64D2490D" w14:textId="77777777" w:rsidR="00762985" w:rsidRPr="00F9756B" w:rsidRDefault="00762985" w:rsidP="00D939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val="en-GB" w:eastAsia="de-DE"/>
              </w:rPr>
              <w:t> </w:t>
            </w:r>
          </w:p>
          <w:p w14:paraId="724965A4" w14:textId="77777777" w:rsidR="00762985" w:rsidRDefault="00762985" w:rsidP="00D93978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val="en-GB" w:eastAsia="de-DE"/>
              </w:rPr>
            </w:pPr>
          </w:p>
          <w:p w14:paraId="04CD3054" w14:textId="77777777" w:rsidR="00762985" w:rsidRPr="00F9756B" w:rsidRDefault="00762985" w:rsidP="00D939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val="en-GB" w:eastAsia="de-DE"/>
              </w:rPr>
              <w:t xml:space="preserve">Added benefit 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EC3C1C9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val="en-GB" w:eastAsia="de-DE"/>
              </w:rPr>
              <w:t>RCT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6EE097F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val="en-GB" w:eastAsia="de-DE"/>
              </w:rPr>
              <w:t>Adjusted indirect comparison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4EF1FEF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val="en-GB" w:eastAsia="de-DE"/>
              </w:rPr>
              <w:t>Non-RCT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4A8E2A6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val="en-GB" w:eastAsia="de-DE"/>
              </w:rPr>
              <w:t xml:space="preserve">Evidence </w:t>
            </w:r>
            <w:proofErr w:type="gramStart"/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val="en-GB" w:eastAsia="de-DE"/>
              </w:rPr>
              <w:t>transfer</w:t>
            </w:r>
            <w:proofErr w:type="gramEnd"/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E0BD770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val="en-GB" w:eastAsia="de-DE"/>
              </w:rPr>
              <w:t>No (usable) data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754DB6C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proofErr w:type="spellStart"/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eastAsia="de-DE"/>
              </w:rPr>
              <w:t>Sum</w:t>
            </w:r>
            <w:proofErr w:type="spellEnd"/>
          </w:p>
        </w:tc>
      </w:tr>
      <w:tr w:rsidR="00762985" w:rsidRPr="00F9756B" w14:paraId="09D75565" w14:textId="77777777" w:rsidTr="00D93978">
        <w:trPr>
          <w:trHeight w:val="401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1C7D0FC" w14:textId="77777777" w:rsidR="00762985" w:rsidRPr="00F9756B" w:rsidRDefault="00762985" w:rsidP="00D939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Less benefit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9A93C12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0% (0)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C726749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0% (0)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BF1592D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0% (0)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4F6DE5B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0% (0)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DBCF5B8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0% (0)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52B5136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eastAsia="de-DE"/>
              </w:rPr>
              <w:t>0% (0)</w:t>
            </w:r>
          </w:p>
        </w:tc>
      </w:tr>
      <w:tr w:rsidR="00762985" w:rsidRPr="00F9756B" w14:paraId="53F44678" w14:textId="77777777" w:rsidTr="00D93978">
        <w:trPr>
          <w:trHeight w:val="401"/>
        </w:trPr>
        <w:tc>
          <w:tcPr>
            <w:tcW w:w="2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4F3AFD3" w14:textId="77777777" w:rsidR="00762985" w:rsidRPr="00F9756B" w:rsidRDefault="00762985" w:rsidP="00D939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Not proven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3AD0AF8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3% (2)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08A935B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4% (3)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F43B392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0% (0)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34CB3A4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0% (0)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0947EFB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47% (37)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BD84C4F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eastAsia="de-DE"/>
              </w:rPr>
              <w:t>54% (42)</w:t>
            </w:r>
          </w:p>
        </w:tc>
      </w:tr>
      <w:tr w:rsidR="00762985" w:rsidRPr="00F9756B" w14:paraId="77D8A196" w14:textId="77777777" w:rsidTr="00D93978">
        <w:trPr>
          <w:trHeight w:val="401"/>
        </w:trPr>
        <w:tc>
          <w:tcPr>
            <w:tcW w:w="2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D404647" w14:textId="77777777" w:rsidR="00762985" w:rsidRPr="00F9756B" w:rsidRDefault="00762985" w:rsidP="00D939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Non-quantifiable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5D50616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6% (5)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85729DF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0% (0)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2EE2C7A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1% (1)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62CFD58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10% (8)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6FFD537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0% (0)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FA353F5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eastAsia="de-DE"/>
              </w:rPr>
              <w:t>18% (14)</w:t>
            </w:r>
          </w:p>
        </w:tc>
      </w:tr>
      <w:tr w:rsidR="00762985" w:rsidRPr="00F9756B" w14:paraId="71DAC977" w14:textId="77777777" w:rsidTr="00D93978">
        <w:trPr>
          <w:trHeight w:val="401"/>
        </w:trPr>
        <w:tc>
          <w:tcPr>
            <w:tcW w:w="2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CBBF18D" w14:textId="77777777" w:rsidR="00762985" w:rsidRPr="00F9756B" w:rsidRDefault="00762985" w:rsidP="00D939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Minor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12E8404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6% (5)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08B6678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0% (0)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EE6DB58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0% (0)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97978F7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0% (0)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42265D5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0% (0)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6A98EDF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eastAsia="de-DE"/>
              </w:rPr>
              <w:t>6% (5)</w:t>
            </w:r>
          </w:p>
        </w:tc>
      </w:tr>
      <w:tr w:rsidR="00762985" w:rsidRPr="00F9756B" w14:paraId="577FD9A5" w14:textId="77777777" w:rsidTr="00D93978">
        <w:trPr>
          <w:trHeight w:val="401"/>
        </w:trPr>
        <w:tc>
          <w:tcPr>
            <w:tcW w:w="21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16FCCDE" w14:textId="77777777" w:rsidR="00762985" w:rsidRPr="00F9756B" w:rsidRDefault="00762985" w:rsidP="00D939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Considerable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9135D8D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17% (13)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6F8E2A2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0% (0)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51B36B8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0% (0)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700F10D3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0% (0)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D0562A5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0% (0)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2A60E50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eastAsia="de-DE"/>
              </w:rPr>
              <w:t>17% (13)</w:t>
            </w:r>
          </w:p>
        </w:tc>
      </w:tr>
      <w:tr w:rsidR="00762985" w:rsidRPr="00F9756B" w14:paraId="456DF7A9" w14:textId="77777777" w:rsidTr="00D93978">
        <w:trPr>
          <w:trHeight w:val="401"/>
        </w:trP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ECD6CD3" w14:textId="77777777" w:rsidR="00762985" w:rsidRPr="00F9756B" w:rsidRDefault="00762985" w:rsidP="00D939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Major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9D4CB59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4% (3)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389D000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0% (0)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8FD7275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0% (0)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E1CBFE8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1% (1)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3FFAF31C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0% (0)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94D4C1F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eastAsia="de-DE"/>
              </w:rPr>
              <w:t>5% (4)</w:t>
            </w:r>
          </w:p>
        </w:tc>
      </w:tr>
      <w:tr w:rsidR="00762985" w:rsidRPr="00F9756B" w14:paraId="0D8D2968" w14:textId="77777777" w:rsidTr="00D93978">
        <w:trPr>
          <w:trHeight w:val="401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C2E34A" w14:textId="77777777" w:rsidR="00762985" w:rsidRPr="00F9756B" w:rsidRDefault="00762985" w:rsidP="00D939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val="en-GB" w:eastAsia="de-DE"/>
              </w:rPr>
              <w:t>Sum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966002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val="en-GB" w:eastAsia="de-DE"/>
              </w:rPr>
              <w:t>36% (28)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EDE333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val="en-GB" w:eastAsia="de-DE"/>
              </w:rPr>
              <w:t>4% (3)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31F764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val="en-GB" w:eastAsia="de-DE"/>
              </w:rPr>
              <w:t>1% (1)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EC8554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val="en-GB" w:eastAsia="de-DE"/>
              </w:rPr>
              <w:t>12% (9)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C3C4BA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val="en-GB" w:eastAsia="de-DE"/>
              </w:rPr>
              <w:t>47% (37)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5EEBEA" w14:textId="77777777" w:rsidR="00762985" w:rsidRPr="00F9756B" w:rsidRDefault="00762985" w:rsidP="00D9397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  <w:lang w:eastAsia="de-DE"/>
              </w:rPr>
              <w:t>100% (78)</w:t>
            </w:r>
          </w:p>
        </w:tc>
      </w:tr>
      <w:tr w:rsidR="00762985" w:rsidRPr="00F9756B" w14:paraId="71688D0A" w14:textId="77777777" w:rsidTr="00D93978">
        <w:trPr>
          <w:trHeight w:val="401"/>
        </w:trPr>
        <w:tc>
          <w:tcPr>
            <w:tcW w:w="94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7A3380" w14:textId="77777777" w:rsidR="00762985" w:rsidRPr="00F9756B" w:rsidRDefault="00762985" w:rsidP="00D939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756B"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en-GB" w:eastAsia="de-DE"/>
              </w:rPr>
              <w:t>n: number of research questions; RCT: randomized controlled trial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16A299" w14:textId="77777777" w:rsidR="00762985" w:rsidRPr="00F9756B" w:rsidRDefault="00762985" w:rsidP="00D939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</w:tc>
      </w:tr>
    </w:tbl>
    <w:p w14:paraId="2F0AD36F" w14:textId="77777777" w:rsidR="00762985" w:rsidRDefault="00762985"/>
    <w:sectPr w:rsidR="00762985" w:rsidSect="0076298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49"/>
    <w:rsid w:val="00762985"/>
    <w:rsid w:val="00AF3E49"/>
    <w:rsid w:val="00A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83ED"/>
  <w15:chartTrackingRefBased/>
  <w15:docId w15:val="{1011AEFD-F577-4214-A1DD-DFB4316B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550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Kranz, Philip</dc:creator>
  <cp:keywords/>
  <dc:description/>
  <cp:lastModifiedBy>Kranz, Philip</cp:lastModifiedBy>
  <cp:revision>2</cp:revision>
  <dcterms:created xsi:type="dcterms:W3CDTF">2024-04-09T15:20:00Z</dcterms:created>
  <dcterms:modified xsi:type="dcterms:W3CDTF">2024-04-09T15:24:00Z</dcterms:modified>
</cp:coreProperties>
</file>