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2363"/>
        <w:gridCol w:w="1714"/>
        <w:gridCol w:w="5499"/>
      </w:tblGrid>
      <w:tr w:rsidR="003B3161" w:rsidRPr="00B86315" w14:paraId="2875506E" w14:textId="77777777" w:rsidTr="00726E4D">
        <w:trPr>
          <w:trHeight w:val="318"/>
        </w:trPr>
        <w:tc>
          <w:tcPr>
            <w:tcW w:w="0" w:type="auto"/>
            <w:gridSpan w:val="3"/>
          </w:tcPr>
          <w:p w14:paraId="65F5F999" w14:textId="0D015EF4" w:rsidR="003B3161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  <w:bCs/>
              </w:rPr>
              <w:t>Appendix 3</w:t>
            </w:r>
            <w:r w:rsidRPr="007352A1">
              <w:rPr>
                <w:rFonts w:asciiTheme="majorBidi" w:hAnsiTheme="majorBidi" w:cstheme="majorBidi"/>
                <w:b/>
                <w:bCs/>
              </w:rPr>
              <w:t>.</w:t>
            </w:r>
            <w:r>
              <w:rPr>
                <w:rFonts w:asciiTheme="majorBidi" w:hAnsiTheme="majorBidi" w:cstheme="majorBidi"/>
              </w:rPr>
              <w:t xml:space="preserve"> Themes, sub-themes, and their definition.</w:t>
            </w:r>
          </w:p>
        </w:tc>
      </w:tr>
      <w:tr w:rsidR="003B3161" w:rsidRPr="00B86315" w14:paraId="209AB665" w14:textId="77777777" w:rsidTr="00726E4D">
        <w:trPr>
          <w:trHeight w:val="775"/>
        </w:trPr>
        <w:tc>
          <w:tcPr>
            <w:tcW w:w="0" w:type="auto"/>
          </w:tcPr>
          <w:p w14:paraId="379B4A61" w14:textId="77777777" w:rsidR="003B3161" w:rsidRPr="007352A1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7352A1">
              <w:rPr>
                <w:rFonts w:asciiTheme="majorBidi" w:hAnsiTheme="majorBidi" w:cstheme="majorBidi"/>
                <w:b/>
                <w:bCs/>
              </w:rPr>
              <w:t>Dimension (theme)</w:t>
            </w:r>
          </w:p>
        </w:tc>
        <w:tc>
          <w:tcPr>
            <w:tcW w:w="1756" w:type="dxa"/>
          </w:tcPr>
          <w:p w14:paraId="5B812A7A" w14:textId="77777777" w:rsidR="003B3161" w:rsidRPr="007352A1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7352A1">
              <w:rPr>
                <w:rFonts w:asciiTheme="majorBidi" w:hAnsiTheme="majorBidi" w:cstheme="majorBidi"/>
                <w:b/>
                <w:bCs/>
              </w:rPr>
              <w:t>Type of outcome (sub-theme)</w:t>
            </w:r>
          </w:p>
        </w:tc>
        <w:tc>
          <w:tcPr>
            <w:tcW w:w="5499" w:type="dxa"/>
            <w:noWrap/>
          </w:tcPr>
          <w:p w14:paraId="05476FDA" w14:textId="77777777" w:rsidR="003B3161" w:rsidRPr="007352A1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7352A1">
              <w:rPr>
                <w:rFonts w:asciiTheme="majorBidi" w:hAnsiTheme="majorBidi" w:cstheme="majorBidi"/>
                <w:b/>
                <w:bCs/>
              </w:rPr>
              <w:t>Definition</w:t>
            </w:r>
          </w:p>
        </w:tc>
      </w:tr>
      <w:tr w:rsidR="003B3161" w:rsidRPr="00B86315" w14:paraId="4930905E" w14:textId="77777777" w:rsidTr="00726E4D">
        <w:trPr>
          <w:trHeight w:val="775"/>
        </w:trPr>
        <w:tc>
          <w:tcPr>
            <w:tcW w:w="0" w:type="auto"/>
            <w:hideMark/>
          </w:tcPr>
          <w:p w14:paraId="6A53FD02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1. RELEVANCE</w:t>
            </w:r>
          </w:p>
        </w:tc>
        <w:tc>
          <w:tcPr>
            <w:tcW w:w="1756" w:type="dxa"/>
            <w:hideMark/>
          </w:tcPr>
          <w:p w14:paraId="331E1809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1.1. Relevance</w:t>
            </w:r>
          </w:p>
        </w:tc>
        <w:tc>
          <w:tcPr>
            <w:tcW w:w="5499" w:type="dxa"/>
            <w:noWrap/>
            <w:hideMark/>
          </w:tcPr>
          <w:p w14:paraId="248CD0BC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8C4C7A">
              <w:rPr>
                <w:rFonts w:asciiTheme="majorBidi" w:hAnsiTheme="majorBidi" w:cstheme="majorBidi"/>
              </w:rPr>
              <w:t>Situational releva</w:t>
            </w:r>
            <w:r>
              <w:rPr>
                <w:rFonts w:asciiTheme="majorBidi" w:hAnsiTheme="majorBidi" w:cstheme="majorBidi"/>
              </w:rPr>
              <w:t>nce of the guideline according to FPs or patients</w:t>
            </w:r>
            <w:r w:rsidRPr="008C4C7A">
              <w:rPr>
                <w:rFonts w:asciiTheme="majorBidi" w:hAnsiTheme="majorBidi" w:cstheme="majorBidi"/>
              </w:rPr>
              <w:t xml:space="preserve"> (depending on the context).</w:t>
            </w:r>
          </w:p>
        </w:tc>
      </w:tr>
      <w:tr w:rsidR="003B3161" w:rsidRPr="00B86315" w14:paraId="0CE62EDD" w14:textId="77777777" w:rsidTr="00726E4D">
        <w:trPr>
          <w:trHeight w:val="775"/>
        </w:trPr>
        <w:tc>
          <w:tcPr>
            <w:tcW w:w="0" w:type="auto"/>
            <w:vMerge w:val="restart"/>
            <w:hideMark/>
          </w:tcPr>
          <w:p w14:paraId="671F3858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2. COGNITIVE or AFFECTIVE IMPACT</w:t>
            </w:r>
          </w:p>
        </w:tc>
        <w:tc>
          <w:tcPr>
            <w:tcW w:w="1756" w:type="dxa"/>
            <w:hideMark/>
          </w:tcPr>
          <w:p w14:paraId="33C16BC6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2.1. Understanding</w:t>
            </w:r>
          </w:p>
        </w:tc>
        <w:tc>
          <w:tcPr>
            <w:tcW w:w="5499" w:type="dxa"/>
            <w:noWrap/>
            <w:hideMark/>
          </w:tcPr>
          <w:p w14:paraId="1E5062AC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Understanding the guideline-based information (e.g., clarity, confusion, language barrier) </w:t>
            </w:r>
          </w:p>
        </w:tc>
      </w:tr>
      <w:tr w:rsidR="003B3161" w:rsidRPr="00B86315" w14:paraId="0F809A02" w14:textId="77777777" w:rsidTr="00726E4D">
        <w:trPr>
          <w:trHeight w:val="1035"/>
        </w:trPr>
        <w:tc>
          <w:tcPr>
            <w:tcW w:w="0" w:type="auto"/>
            <w:vMerge/>
            <w:hideMark/>
          </w:tcPr>
          <w:p w14:paraId="75A0879C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hideMark/>
          </w:tcPr>
          <w:p w14:paraId="2A7F55C6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2.2. Learning something new</w:t>
            </w:r>
          </w:p>
        </w:tc>
        <w:tc>
          <w:tcPr>
            <w:tcW w:w="5499" w:type="dxa"/>
            <w:noWrap/>
            <w:hideMark/>
          </w:tcPr>
          <w:p w14:paraId="720A4832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Guidelines changing or adding to the FP or patient knowledge (awareness) or perspective about something.</w:t>
            </w:r>
          </w:p>
        </w:tc>
      </w:tr>
      <w:tr w:rsidR="003B3161" w:rsidRPr="00B86315" w14:paraId="1061238F" w14:textId="77777777" w:rsidTr="00726E4D">
        <w:trPr>
          <w:trHeight w:val="517"/>
        </w:trPr>
        <w:tc>
          <w:tcPr>
            <w:tcW w:w="0" w:type="auto"/>
            <w:vMerge/>
            <w:hideMark/>
          </w:tcPr>
          <w:p w14:paraId="53A0EB28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hideMark/>
          </w:tcPr>
          <w:p w14:paraId="5F6A52B8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2.3. Validation</w:t>
            </w:r>
          </w:p>
        </w:tc>
        <w:tc>
          <w:tcPr>
            <w:tcW w:w="5499" w:type="dxa"/>
            <w:noWrap/>
            <w:hideMark/>
          </w:tcPr>
          <w:p w14:paraId="0CF439FC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Validating the FP or patient knowledge about some guideline-based information.</w:t>
            </w:r>
          </w:p>
        </w:tc>
      </w:tr>
      <w:tr w:rsidR="003B3161" w:rsidRPr="00B86315" w14:paraId="3F2098E6" w14:textId="77777777" w:rsidTr="00726E4D">
        <w:trPr>
          <w:trHeight w:val="775"/>
        </w:trPr>
        <w:tc>
          <w:tcPr>
            <w:tcW w:w="0" w:type="auto"/>
            <w:vMerge/>
            <w:hideMark/>
          </w:tcPr>
          <w:p w14:paraId="799DE276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hideMark/>
          </w:tcPr>
          <w:p w14:paraId="3905CDF1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2.4. Reassurance (trust)</w:t>
            </w:r>
          </w:p>
        </w:tc>
        <w:tc>
          <w:tcPr>
            <w:tcW w:w="5499" w:type="dxa"/>
            <w:noWrap/>
            <w:hideMark/>
          </w:tcPr>
          <w:p w14:paraId="2EBA60CE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FPs’ or patients’ trusting or doubting (being afraid of) the guidelines.</w:t>
            </w:r>
          </w:p>
        </w:tc>
      </w:tr>
      <w:tr w:rsidR="003B3161" w:rsidRPr="00B86315" w14:paraId="7F61150A" w14:textId="77777777" w:rsidTr="00726E4D">
        <w:trPr>
          <w:trHeight w:val="775"/>
        </w:trPr>
        <w:tc>
          <w:tcPr>
            <w:tcW w:w="0" w:type="auto"/>
            <w:vMerge/>
            <w:hideMark/>
          </w:tcPr>
          <w:p w14:paraId="60969621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hideMark/>
          </w:tcPr>
          <w:p w14:paraId="0C0A6362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2.5. Remembering</w:t>
            </w:r>
          </w:p>
        </w:tc>
        <w:tc>
          <w:tcPr>
            <w:tcW w:w="5499" w:type="dxa"/>
            <w:noWrap/>
            <w:hideMark/>
          </w:tcPr>
          <w:p w14:paraId="05934F97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7E5529">
              <w:rPr>
                <w:rFonts w:asciiTheme="majorBidi" w:hAnsiTheme="majorBidi" w:cstheme="majorBidi"/>
              </w:rPr>
              <w:t>Guidelines help</w:t>
            </w:r>
            <w:r>
              <w:rPr>
                <w:rFonts w:asciiTheme="majorBidi" w:hAnsiTheme="majorBidi" w:cstheme="majorBidi"/>
              </w:rPr>
              <w:t>ing</w:t>
            </w:r>
            <w:r w:rsidRPr="007E5529">
              <w:rPr>
                <w:rFonts w:asciiTheme="majorBidi" w:hAnsiTheme="majorBidi" w:cstheme="majorBidi"/>
              </w:rPr>
              <w:t xml:space="preserve"> FPs and patients remember their existing knowledge.</w:t>
            </w:r>
          </w:p>
        </w:tc>
      </w:tr>
      <w:tr w:rsidR="003B3161" w:rsidRPr="00B86315" w14:paraId="60DEDC82" w14:textId="77777777" w:rsidTr="00726E4D">
        <w:trPr>
          <w:trHeight w:val="517"/>
        </w:trPr>
        <w:tc>
          <w:tcPr>
            <w:tcW w:w="0" w:type="auto"/>
            <w:vMerge/>
            <w:hideMark/>
          </w:tcPr>
          <w:p w14:paraId="4A7121E2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hideMark/>
          </w:tcPr>
          <w:p w14:paraId="712DC1AD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2.6. Motivation</w:t>
            </w:r>
          </w:p>
        </w:tc>
        <w:tc>
          <w:tcPr>
            <w:tcW w:w="5499" w:type="dxa"/>
            <w:noWrap/>
            <w:hideMark/>
          </w:tcPr>
          <w:p w14:paraId="036BFD3E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Being motivated to follow and adhere to the latest guidelines (e.g., information overload might cause a reduction in motivation).</w:t>
            </w:r>
          </w:p>
        </w:tc>
      </w:tr>
      <w:tr w:rsidR="003B3161" w:rsidRPr="00B86315" w14:paraId="254A1E0A" w14:textId="77777777" w:rsidTr="00726E4D">
        <w:trPr>
          <w:trHeight w:val="1294"/>
        </w:trPr>
        <w:tc>
          <w:tcPr>
            <w:tcW w:w="0" w:type="auto"/>
            <w:vMerge/>
            <w:hideMark/>
          </w:tcPr>
          <w:p w14:paraId="60BE4EC7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hideMark/>
          </w:tcPr>
          <w:p w14:paraId="7FE1032D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2.7. Satisfaction or dissatisfaction</w:t>
            </w:r>
          </w:p>
        </w:tc>
        <w:tc>
          <w:tcPr>
            <w:tcW w:w="5499" w:type="dxa"/>
            <w:noWrap/>
            <w:hideMark/>
          </w:tcPr>
          <w:p w14:paraId="7643E236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Satisfaction or dissatisfaction of FPs or patients with the content of the guidelines.</w:t>
            </w:r>
          </w:p>
        </w:tc>
      </w:tr>
      <w:tr w:rsidR="003B3161" w:rsidRPr="00B86315" w14:paraId="6CA0B001" w14:textId="77777777" w:rsidTr="00726E4D">
        <w:trPr>
          <w:trHeight w:val="517"/>
        </w:trPr>
        <w:tc>
          <w:tcPr>
            <w:tcW w:w="0" w:type="auto"/>
            <w:vMerge/>
            <w:hideMark/>
          </w:tcPr>
          <w:p w14:paraId="276F392E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hideMark/>
          </w:tcPr>
          <w:p w14:paraId="70F1617D" w14:textId="77777777" w:rsidR="003B3161" w:rsidRPr="00900A94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900A94">
              <w:rPr>
                <w:rFonts w:asciiTheme="majorBidi" w:hAnsiTheme="majorBidi" w:cstheme="majorBidi"/>
              </w:rPr>
              <w:t>2.8. Mis-presentation</w:t>
            </w:r>
          </w:p>
        </w:tc>
        <w:tc>
          <w:tcPr>
            <w:tcW w:w="5499" w:type="dxa"/>
            <w:noWrap/>
            <w:hideMark/>
          </w:tcPr>
          <w:p w14:paraId="7735F90F" w14:textId="77777777" w:rsidR="003B3161" w:rsidRPr="00900A94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F6206A">
              <w:rPr>
                <w:rFonts w:asciiTheme="majorBidi" w:hAnsiTheme="majorBidi" w:cstheme="majorBidi"/>
              </w:rPr>
              <w:t>FPs or patients believing that a guideline is giving misinformation or is misrepresenting some information.</w:t>
            </w:r>
          </w:p>
        </w:tc>
      </w:tr>
      <w:tr w:rsidR="003B3161" w:rsidRPr="00B86315" w14:paraId="5F386D1F" w14:textId="77777777" w:rsidTr="00726E4D">
        <w:trPr>
          <w:trHeight w:val="775"/>
        </w:trPr>
        <w:tc>
          <w:tcPr>
            <w:tcW w:w="0" w:type="auto"/>
            <w:vMerge/>
            <w:hideMark/>
          </w:tcPr>
          <w:p w14:paraId="6B8D046E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hideMark/>
          </w:tcPr>
          <w:p w14:paraId="1BEFE9B9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2.9. Disagreement</w:t>
            </w:r>
          </w:p>
        </w:tc>
        <w:tc>
          <w:tcPr>
            <w:tcW w:w="5499" w:type="dxa"/>
            <w:noWrap/>
            <w:hideMark/>
          </w:tcPr>
          <w:p w14:paraId="5DE61820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FPs or patients disagreeing with the content of a guideline.</w:t>
            </w:r>
          </w:p>
        </w:tc>
      </w:tr>
      <w:tr w:rsidR="003B3161" w:rsidRPr="00B86315" w14:paraId="06A351F9" w14:textId="77777777" w:rsidTr="00726E4D">
        <w:trPr>
          <w:trHeight w:val="1035"/>
        </w:trPr>
        <w:tc>
          <w:tcPr>
            <w:tcW w:w="0" w:type="auto"/>
            <w:vMerge/>
            <w:hideMark/>
          </w:tcPr>
          <w:p w14:paraId="12BF34E0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hideMark/>
          </w:tcPr>
          <w:p w14:paraId="4C5C3D75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2.10. Guideline potentially harmful</w:t>
            </w:r>
          </w:p>
        </w:tc>
        <w:tc>
          <w:tcPr>
            <w:tcW w:w="5499" w:type="dxa"/>
            <w:noWrap/>
            <w:hideMark/>
          </w:tcPr>
          <w:p w14:paraId="09AE814E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FPs or patients believing that a recommendation in a guideline might cause harm.</w:t>
            </w:r>
          </w:p>
        </w:tc>
      </w:tr>
      <w:tr w:rsidR="003B3161" w:rsidRPr="00B86315" w14:paraId="2A909003" w14:textId="77777777" w:rsidTr="00726E4D">
        <w:trPr>
          <w:trHeight w:val="1294"/>
        </w:trPr>
        <w:tc>
          <w:tcPr>
            <w:tcW w:w="0" w:type="auto"/>
            <w:vMerge/>
            <w:hideMark/>
          </w:tcPr>
          <w:p w14:paraId="428C7F9E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hideMark/>
          </w:tcPr>
          <w:p w14:paraId="2308B926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2.11. Willingness to discuss sensitive information</w:t>
            </w:r>
          </w:p>
        </w:tc>
        <w:tc>
          <w:tcPr>
            <w:tcW w:w="5499" w:type="dxa"/>
            <w:noWrap/>
            <w:hideMark/>
          </w:tcPr>
          <w:p w14:paraId="20B3BE19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1F1E65">
              <w:rPr>
                <w:rFonts w:asciiTheme="majorBidi" w:hAnsiTheme="majorBidi" w:cstheme="majorBidi"/>
              </w:rPr>
              <w:t>Guidelines affecting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1F1E65">
              <w:rPr>
                <w:rFonts w:asciiTheme="majorBidi" w:hAnsiTheme="majorBidi" w:cstheme="majorBidi"/>
              </w:rPr>
              <w:t xml:space="preserve">FP willingness to discuss sensitive </w:t>
            </w:r>
            <w:r>
              <w:rPr>
                <w:rFonts w:asciiTheme="majorBidi" w:hAnsiTheme="majorBidi" w:cstheme="majorBidi"/>
              </w:rPr>
              <w:t>topics</w:t>
            </w:r>
            <w:r w:rsidRPr="001F1E65">
              <w:rPr>
                <w:rFonts w:asciiTheme="majorBidi" w:hAnsiTheme="majorBidi" w:cstheme="majorBidi"/>
              </w:rPr>
              <w:t xml:space="preserve"> with their patients (usually fearing discomfort for themselves or their patients).</w:t>
            </w:r>
          </w:p>
        </w:tc>
      </w:tr>
      <w:tr w:rsidR="003B3161" w:rsidRPr="00B86315" w14:paraId="22E142FB" w14:textId="77777777" w:rsidTr="00726E4D">
        <w:trPr>
          <w:trHeight w:val="517"/>
        </w:trPr>
        <w:tc>
          <w:tcPr>
            <w:tcW w:w="0" w:type="auto"/>
            <w:vMerge w:val="restart"/>
            <w:hideMark/>
          </w:tcPr>
          <w:p w14:paraId="06F18F25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3. USE FOR PRACTICE or PATIENT</w:t>
            </w:r>
          </w:p>
        </w:tc>
        <w:tc>
          <w:tcPr>
            <w:tcW w:w="1756" w:type="dxa"/>
            <w:hideMark/>
          </w:tcPr>
          <w:p w14:paraId="7C0D3FED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3.1. Conceptual</w:t>
            </w:r>
            <w:r>
              <w:rPr>
                <w:rFonts w:asciiTheme="majorBidi" w:hAnsiTheme="majorBidi" w:cstheme="majorBidi"/>
              </w:rPr>
              <w:t xml:space="preserve"> use</w:t>
            </w:r>
          </w:p>
        </w:tc>
        <w:tc>
          <w:tcPr>
            <w:tcW w:w="5499" w:type="dxa"/>
            <w:noWrap/>
            <w:hideMark/>
          </w:tcPr>
          <w:p w14:paraId="235A5DDC" w14:textId="77777777" w:rsidR="003B3161" w:rsidRPr="00F6206A" w:rsidRDefault="003B3161" w:rsidP="00726E4D">
            <w:pPr>
              <w:pStyle w:val="NormalWeb"/>
              <w:spacing w:line="360" w:lineRule="auto"/>
            </w:pPr>
            <w:r>
              <w:t>Changing thinking around a specific issue regarding a particular patient using guideline-based information.</w:t>
            </w:r>
          </w:p>
          <w:p w14:paraId="5CCF9703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3B3161" w:rsidRPr="00B86315" w14:paraId="4EC65E36" w14:textId="77777777" w:rsidTr="00726E4D">
        <w:trPr>
          <w:trHeight w:val="1035"/>
        </w:trPr>
        <w:tc>
          <w:tcPr>
            <w:tcW w:w="0" w:type="auto"/>
            <w:vMerge/>
            <w:hideMark/>
          </w:tcPr>
          <w:p w14:paraId="36D35872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hideMark/>
          </w:tcPr>
          <w:p w14:paraId="64F4EF45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3.2. Legitimating</w:t>
            </w:r>
            <w:r>
              <w:rPr>
                <w:rFonts w:asciiTheme="majorBidi" w:hAnsiTheme="majorBidi" w:cstheme="majorBidi"/>
              </w:rPr>
              <w:t xml:space="preserve"> use</w:t>
            </w:r>
          </w:p>
        </w:tc>
        <w:tc>
          <w:tcPr>
            <w:tcW w:w="5499" w:type="dxa"/>
            <w:noWrap/>
            <w:hideMark/>
          </w:tcPr>
          <w:p w14:paraId="238C0C73" w14:textId="77777777" w:rsidR="003B3161" w:rsidRPr="00F6206A" w:rsidRDefault="003B3161" w:rsidP="00726E4D">
            <w:pPr>
              <w:pStyle w:val="NormalWeb"/>
              <w:spacing w:line="360" w:lineRule="auto"/>
            </w:pPr>
            <w:r>
              <w:t>Justifying or maintaining an action plan for a patient using guidelines.</w:t>
            </w:r>
            <w:r w:rsidDel="00EA27CC">
              <w:rPr>
                <w:rFonts w:asciiTheme="majorBidi" w:hAnsiTheme="majorBidi" w:cstheme="majorBidi"/>
                <w:lang w:val="en-US"/>
              </w:rPr>
              <w:t xml:space="preserve"> </w:t>
            </w:r>
          </w:p>
        </w:tc>
      </w:tr>
      <w:tr w:rsidR="003B3161" w:rsidRPr="00B86315" w14:paraId="1E745B62" w14:textId="77777777" w:rsidTr="00726E4D">
        <w:trPr>
          <w:trHeight w:val="775"/>
        </w:trPr>
        <w:tc>
          <w:tcPr>
            <w:tcW w:w="0" w:type="auto"/>
            <w:vMerge/>
            <w:hideMark/>
          </w:tcPr>
          <w:p w14:paraId="2B190D91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hideMark/>
          </w:tcPr>
          <w:p w14:paraId="7B2A463E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3.3. Instrumental</w:t>
            </w:r>
            <w:r>
              <w:rPr>
                <w:rFonts w:asciiTheme="majorBidi" w:hAnsiTheme="majorBidi" w:cstheme="majorBidi"/>
              </w:rPr>
              <w:t xml:space="preserve"> use</w:t>
            </w:r>
          </w:p>
        </w:tc>
        <w:tc>
          <w:tcPr>
            <w:tcW w:w="5499" w:type="dxa"/>
            <w:noWrap/>
            <w:hideMark/>
          </w:tcPr>
          <w:p w14:paraId="1FD5BF2C" w14:textId="77777777" w:rsidR="003B3161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  <w:lang w:val="en-US"/>
              </w:rPr>
            </w:pPr>
            <w:r w:rsidRPr="00F6206A">
              <w:rPr>
                <w:rFonts w:asciiTheme="majorBidi" w:hAnsiTheme="majorBidi" w:cstheme="majorBidi"/>
              </w:rPr>
              <w:t xml:space="preserve">Directly modifying </w:t>
            </w:r>
            <w:r>
              <w:rPr>
                <w:rFonts w:asciiTheme="majorBidi" w:hAnsiTheme="majorBidi" w:cstheme="majorBidi"/>
              </w:rPr>
              <w:t>the</w:t>
            </w:r>
            <w:r w:rsidRPr="00F6206A">
              <w:rPr>
                <w:rFonts w:asciiTheme="majorBidi" w:hAnsiTheme="majorBidi" w:cstheme="majorBidi"/>
              </w:rPr>
              <w:t xml:space="preserve"> management plan </w:t>
            </w:r>
            <w:r>
              <w:rPr>
                <w:rFonts w:asciiTheme="majorBidi" w:hAnsiTheme="majorBidi" w:cstheme="majorBidi"/>
              </w:rPr>
              <w:t xml:space="preserve">of a patient </w:t>
            </w:r>
            <w:r w:rsidRPr="00F6206A">
              <w:rPr>
                <w:rFonts w:asciiTheme="majorBidi" w:hAnsiTheme="majorBidi" w:cstheme="majorBidi"/>
              </w:rPr>
              <w:t>with guidelines.</w:t>
            </w:r>
            <w:r w:rsidDel="00EA27CC">
              <w:rPr>
                <w:rFonts w:asciiTheme="majorBidi" w:hAnsiTheme="majorBidi" w:cstheme="majorBidi"/>
                <w:lang w:val="en-US"/>
              </w:rPr>
              <w:t xml:space="preserve"> </w:t>
            </w:r>
          </w:p>
          <w:p w14:paraId="6613BE31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3B3161" w:rsidRPr="00B86315" w14:paraId="3FCA029A" w14:textId="77777777" w:rsidTr="00726E4D">
        <w:trPr>
          <w:trHeight w:val="517"/>
        </w:trPr>
        <w:tc>
          <w:tcPr>
            <w:tcW w:w="0" w:type="auto"/>
            <w:vMerge/>
            <w:hideMark/>
          </w:tcPr>
          <w:p w14:paraId="70E2828F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hideMark/>
          </w:tcPr>
          <w:p w14:paraId="3CB79E7C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3.4. Symbolic</w:t>
            </w:r>
            <w:r>
              <w:rPr>
                <w:rFonts w:asciiTheme="majorBidi" w:hAnsiTheme="majorBidi" w:cstheme="majorBidi"/>
              </w:rPr>
              <w:t xml:space="preserve"> use</w:t>
            </w:r>
          </w:p>
        </w:tc>
        <w:tc>
          <w:tcPr>
            <w:tcW w:w="5499" w:type="dxa"/>
            <w:noWrap/>
            <w:hideMark/>
          </w:tcPr>
          <w:p w14:paraId="6B47E285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>
              <w:t>Discussing guidelines with others, e.g., persuading others to change their course of action.</w:t>
            </w:r>
          </w:p>
        </w:tc>
      </w:tr>
      <w:tr w:rsidR="003B3161" w:rsidRPr="00B86315" w14:paraId="3D305022" w14:textId="77777777" w:rsidTr="00726E4D">
        <w:trPr>
          <w:trHeight w:val="775"/>
        </w:trPr>
        <w:tc>
          <w:tcPr>
            <w:tcW w:w="0" w:type="auto"/>
            <w:vMerge w:val="restart"/>
            <w:hideMark/>
          </w:tcPr>
          <w:p w14:paraId="43D29235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4. INDIVIDUAL PATIENT HEALTH OUTCOMES</w:t>
            </w:r>
          </w:p>
        </w:tc>
        <w:tc>
          <w:tcPr>
            <w:tcW w:w="1756" w:type="dxa"/>
            <w:hideMark/>
          </w:tcPr>
          <w:p w14:paraId="003FC0F1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4.1. Health improvement or harm</w:t>
            </w:r>
          </w:p>
        </w:tc>
        <w:tc>
          <w:tcPr>
            <w:tcW w:w="5499" w:type="dxa"/>
            <w:noWrap/>
            <w:hideMark/>
          </w:tcPr>
          <w:p w14:paraId="28D98E2E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Guideline-based information improving the health status of a patient or causing harm to a patient.</w:t>
            </w:r>
          </w:p>
        </w:tc>
      </w:tr>
      <w:tr w:rsidR="003B3161" w:rsidRPr="00B86315" w14:paraId="0918A070" w14:textId="77777777" w:rsidTr="00726E4D">
        <w:trPr>
          <w:trHeight w:val="1035"/>
        </w:trPr>
        <w:tc>
          <w:tcPr>
            <w:tcW w:w="0" w:type="auto"/>
            <w:vMerge/>
            <w:hideMark/>
          </w:tcPr>
          <w:p w14:paraId="017EECEA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hideMark/>
          </w:tcPr>
          <w:p w14:paraId="7D538833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4.2. Increase or decrease worries</w:t>
            </w:r>
          </w:p>
        </w:tc>
        <w:tc>
          <w:tcPr>
            <w:tcW w:w="5499" w:type="dxa"/>
            <w:noWrap/>
            <w:hideMark/>
          </w:tcPr>
          <w:p w14:paraId="089CF967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Guideline-based information increasing or decreasing worries among patients. </w:t>
            </w:r>
          </w:p>
        </w:tc>
      </w:tr>
      <w:tr w:rsidR="003B3161" w:rsidRPr="00B86315" w14:paraId="4D455BB8" w14:textId="77777777" w:rsidTr="00726E4D">
        <w:trPr>
          <w:trHeight w:val="775"/>
        </w:trPr>
        <w:tc>
          <w:tcPr>
            <w:tcW w:w="0" w:type="auto"/>
            <w:vMerge/>
            <w:hideMark/>
          </w:tcPr>
          <w:p w14:paraId="10CFAF20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hideMark/>
          </w:tcPr>
          <w:p w14:paraId="0A7E0837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4.3. Preventive care</w:t>
            </w:r>
          </w:p>
        </w:tc>
        <w:tc>
          <w:tcPr>
            <w:tcW w:w="5499" w:type="dxa"/>
            <w:noWrap/>
            <w:hideMark/>
          </w:tcPr>
          <w:p w14:paraId="200DD231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Guidelines preventing conditions among patients, e.g., risk reduction.</w:t>
            </w:r>
          </w:p>
        </w:tc>
      </w:tr>
      <w:tr w:rsidR="003B3161" w:rsidRPr="00B86315" w14:paraId="49A9B844" w14:textId="77777777" w:rsidTr="00726E4D">
        <w:trPr>
          <w:trHeight w:val="1035"/>
        </w:trPr>
        <w:tc>
          <w:tcPr>
            <w:tcW w:w="0" w:type="auto"/>
            <w:vMerge w:val="restart"/>
            <w:hideMark/>
          </w:tcPr>
          <w:p w14:paraId="78DC8B57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 xml:space="preserve">5. ORGANIZATIONAL </w:t>
            </w:r>
            <w:r w:rsidRPr="00B86315">
              <w:rPr>
                <w:rFonts w:asciiTheme="majorBidi" w:hAnsiTheme="majorBidi" w:cstheme="majorBidi"/>
              </w:rPr>
              <w:lastRenderedPageBreak/>
              <w:t>HEALTH OUTCOMES</w:t>
            </w:r>
          </w:p>
        </w:tc>
        <w:tc>
          <w:tcPr>
            <w:tcW w:w="1756" w:type="dxa"/>
            <w:hideMark/>
          </w:tcPr>
          <w:p w14:paraId="3FDA7F38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lastRenderedPageBreak/>
              <w:t>5.1. Clinician-patient relationship</w:t>
            </w:r>
          </w:p>
        </w:tc>
        <w:tc>
          <w:tcPr>
            <w:tcW w:w="5499" w:type="dxa"/>
            <w:noWrap/>
            <w:hideMark/>
          </w:tcPr>
          <w:p w14:paraId="3C4F4F80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Guidelines improving (or facilitating) or harming the relationship (or interaction) between the patient and their FP.</w:t>
            </w:r>
          </w:p>
        </w:tc>
      </w:tr>
      <w:tr w:rsidR="003B3161" w:rsidRPr="00B86315" w14:paraId="3CE3C399" w14:textId="77777777" w:rsidTr="00726E4D">
        <w:trPr>
          <w:trHeight w:val="517"/>
        </w:trPr>
        <w:tc>
          <w:tcPr>
            <w:tcW w:w="0" w:type="auto"/>
            <w:vMerge/>
            <w:hideMark/>
          </w:tcPr>
          <w:p w14:paraId="0F0EEF95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hideMark/>
          </w:tcPr>
          <w:p w14:paraId="4B09E9AA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5.2. Referrals</w:t>
            </w:r>
          </w:p>
        </w:tc>
        <w:tc>
          <w:tcPr>
            <w:tcW w:w="5499" w:type="dxa"/>
            <w:noWrap/>
            <w:hideMark/>
          </w:tcPr>
          <w:p w14:paraId="565603FC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Guidelines improving or worsening the referral process. </w:t>
            </w:r>
          </w:p>
        </w:tc>
      </w:tr>
      <w:tr w:rsidR="003B3161" w:rsidRPr="00B86315" w14:paraId="3B39306E" w14:textId="77777777" w:rsidTr="00726E4D">
        <w:trPr>
          <w:trHeight w:val="775"/>
        </w:trPr>
        <w:tc>
          <w:tcPr>
            <w:tcW w:w="0" w:type="auto"/>
            <w:vMerge/>
            <w:hideMark/>
          </w:tcPr>
          <w:p w14:paraId="08D39163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hideMark/>
          </w:tcPr>
          <w:p w14:paraId="377D3D69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5.3. Integrated care</w:t>
            </w:r>
          </w:p>
        </w:tc>
        <w:tc>
          <w:tcPr>
            <w:tcW w:w="5499" w:type="dxa"/>
            <w:noWrap/>
            <w:hideMark/>
          </w:tcPr>
          <w:p w14:paraId="5AA9B2B2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Guidelines affecting care transitions or continuity of care for patients.</w:t>
            </w:r>
          </w:p>
        </w:tc>
      </w:tr>
      <w:tr w:rsidR="003B3161" w:rsidRPr="00B86315" w14:paraId="5E87F7A5" w14:textId="77777777" w:rsidTr="00726E4D">
        <w:trPr>
          <w:trHeight w:val="775"/>
        </w:trPr>
        <w:tc>
          <w:tcPr>
            <w:tcW w:w="0" w:type="auto"/>
            <w:vMerge/>
            <w:hideMark/>
          </w:tcPr>
          <w:p w14:paraId="1C03B6AB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hideMark/>
          </w:tcPr>
          <w:p w14:paraId="55837544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5.4. Standardized care</w:t>
            </w:r>
          </w:p>
        </w:tc>
        <w:tc>
          <w:tcPr>
            <w:tcW w:w="5499" w:type="dxa"/>
            <w:noWrap/>
            <w:hideMark/>
          </w:tcPr>
          <w:p w14:paraId="2F36A5EB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Guidelines maintaining a standard quality of care for the patient.</w:t>
            </w:r>
          </w:p>
        </w:tc>
      </w:tr>
      <w:tr w:rsidR="003B3161" w:rsidRPr="00B86315" w14:paraId="516B37D4" w14:textId="77777777" w:rsidTr="00726E4D">
        <w:trPr>
          <w:trHeight w:val="1035"/>
        </w:trPr>
        <w:tc>
          <w:tcPr>
            <w:tcW w:w="0" w:type="auto"/>
            <w:vMerge/>
            <w:hideMark/>
          </w:tcPr>
          <w:p w14:paraId="21345587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hideMark/>
          </w:tcPr>
          <w:p w14:paraId="6FC1D4B0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5.5. Quality of investigations</w:t>
            </w:r>
          </w:p>
        </w:tc>
        <w:tc>
          <w:tcPr>
            <w:tcW w:w="5499" w:type="dxa"/>
            <w:noWrap/>
            <w:hideMark/>
          </w:tcPr>
          <w:p w14:paraId="7A094A10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Guidelines affecting the quality of investigation, e.g., laboratory tests or imaging.</w:t>
            </w:r>
          </w:p>
        </w:tc>
      </w:tr>
      <w:tr w:rsidR="003B3161" w:rsidRPr="00B86315" w14:paraId="10FA4E77" w14:textId="77777777" w:rsidTr="00726E4D">
        <w:trPr>
          <w:trHeight w:val="775"/>
        </w:trPr>
        <w:tc>
          <w:tcPr>
            <w:tcW w:w="0" w:type="auto"/>
            <w:vMerge/>
            <w:hideMark/>
          </w:tcPr>
          <w:p w14:paraId="1949AF23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hideMark/>
          </w:tcPr>
          <w:p w14:paraId="3AD09381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5.6. Quality of Diagnosis</w:t>
            </w:r>
          </w:p>
        </w:tc>
        <w:tc>
          <w:tcPr>
            <w:tcW w:w="5499" w:type="dxa"/>
            <w:noWrap/>
            <w:hideMark/>
          </w:tcPr>
          <w:p w14:paraId="6EB781C5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Guidelines affecting the quality of diagnosis made by FPs.</w:t>
            </w:r>
          </w:p>
        </w:tc>
      </w:tr>
      <w:tr w:rsidR="003B3161" w:rsidRPr="00B86315" w14:paraId="69583788" w14:textId="77777777" w:rsidTr="00726E4D">
        <w:trPr>
          <w:trHeight w:val="1035"/>
        </w:trPr>
        <w:tc>
          <w:tcPr>
            <w:tcW w:w="0" w:type="auto"/>
            <w:vMerge/>
            <w:hideMark/>
          </w:tcPr>
          <w:p w14:paraId="6DA0F448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hideMark/>
          </w:tcPr>
          <w:p w14:paraId="52C8722E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5.7. Quality of Prescriptions</w:t>
            </w:r>
          </w:p>
        </w:tc>
        <w:tc>
          <w:tcPr>
            <w:tcW w:w="5499" w:type="dxa"/>
            <w:noWrap/>
            <w:hideMark/>
          </w:tcPr>
          <w:p w14:paraId="6ED12A7F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2F1861">
              <w:rPr>
                <w:rFonts w:asciiTheme="majorBidi" w:hAnsiTheme="majorBidi" w:cstheme="majorBidi"/>
              </w:rPr>
              <w:t>Guidelines affect</w:t>
            </w:r>
            <w:r>
              <w:rPr>
                <w:rFonts w:asciiTheme="majorBidi" w:hAnsiTheme="majorBidi" w:cstheme="majorBidi"/>
              </w:rPr>
              <w:t>ing</w:t>
            </w:r>
            <w:r w:rsidRPr="002F1861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the quality of FP prescribing</w:t>
            </w:r>
            <w:r w:rsidRPr="002F1861">
              <w:rPr>
                <w:rFonts w:asciiTheme="majorBidi" w:hAnsiTheme="majorBidi" w:cstheme="majorBidi"/>
              </w:rPr>
              <w:t>.</w:t>
            </w:r>
          </w:p>
        </w:tc>
      </w:tr>
      <w:tr w:rsidR="003B3161" w:rsidRPr="00B86315" w14:paraId="45FED71B" w14:textId="77777777" w:rsidTr="00726E4D">
        <w:trPr>
          <w:trHeight w:val="1294"/>
        </w:trPr>
        <w:tc>
          <w:tcPr>
            <w:tcW w:w="0" w:type="auto"/>
            <w:vMerge/>
            <w:hideMark/>
          </w:tcPr>
          <w:p w14:paraId="78573DBC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hideMark/>
          </w:tcPr>
          <w:p w14:paraId="45E853A0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5.8. Quality of management of chronic disease</w:t>
            </w:r>
          </w:p>
        </w:tc>
        <w:tc>
          <w:tcPr>
            <w:tcW w:w="5499" w:type="dxa"/>
            <w:noWrap/>
            <w:hideMark/>
          </w:tcPr>
          <w:p w14:paraId="7CDD0467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Guidelines affecting the quality of management of a chronic disease, e.g., monitoring.</w:t>
            </w:r>
          </w:p>
        </w:tc>
      </w:tr>
      <w:tr w:rsidR="003B3161" w:rsidRPr="00B86315" w14:paraId="2B749DF6" w14:textId="77777777" w:rsidTr="00726E4D">
        <w:trPr>
          <w:trHeight w:val="1035"/>
        </w:trPr>
        <w:tc>
          <w:tcPr>
            <w:tcW w:w="0" w:type="auto"/>
            <w:vMerge/>
            <w:hideMark/>
          </w:tcPr>
          <w:p w14:paraId="5C8F1208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hideMark/>
          </w:tcPr>
          <w:p w14:paraId="77B393F8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B86315">
              <w:rPr>
                <w:rFonts w:asciiTheme="majorBidi" w:hAnsiTheme="majorBidi" w:cstheme="majorBidi"/>
              </w:rPr>
              <w:t>5.9. Healthcare use (efficiency)</w:t>
            </w:r>
          </w:p>
        </w:tc>
        <w:tc>
          <w:tcPr>
            <w:tcW w:w="5499" w:type="dxa"/>
            <w:noWrap/>
            <w:hideMark/>
          </w:tcPr>
          <w:p w14:paraId="3F4093D8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Guidelines affecting healthcare use and efficiency, e.g., decreasing or increasing time and resources.</w:t>
            </w:r>
          </w:p>
        </w:tc>
      </w:tr>
      <w:tr w:rsidR="003B3161" w:rsidRPr="00B86315" w14:paraId="08B4028E" w14:textId="77777777" w:rsidTr="00726E4D">
        <w:trPr>
          <w:trHeight w:val="775"/>
        </w:trPr>
        <w:tc>
          <w:tcPr>
            <w:tcW w:w="0" w:type="auto"/>
            <w:vMerge/>
            <w:hideMark/>
          </w:tcPr>
          <w:p w14:paraId="33DCADB3" w14:textId="77777777" w:rsidR="003B3161" w:rsidRPr="00B86315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56" w:type="dxa"/>
            <w:hideMark/>
          </w:tcPr>
          <w:p w14:paraId="340082DF" w14:textId="77777777" w:rsidR="003B3161" w:rsidRPr="00500218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500218">
              <w:rPr>
                <w:rFonts w:asciiTheme="majorBidi" w:hAnsiTheme="majorBidi" w:cstheme="majorBidi"/>
              </w:rPr>
              <w:t>5.10. Psychosocial effects</w:t>
            </w:r>
          </w:p>
        </w:tc>
        <w:tc>
          <w:tcPr>
            <w:tcW w:w="5499" w:type="dxa"/>
            <w:noWrap/>
            <w:hideMark/>
          </w:tcPr>
          <w:p w14:paraId="12A96C7F" w14:textId="77777777" w:rsidR="003B3161" w:rsidRPr="00500218" w:rsidRDefault="003B3161" w:rsidP="00726E4D">
            <w:pPr>
              <w:pStyle w:val="NoSpacing"/>
              <w:spacing w:line="360" w:lineRule="auto"/>
              <w:rPr>
                <w:rFonts w:asciiTheme="majorBidi" w:hAnsiTheme="majorBidi" w:cstheme="majorBidi"/>
              </w:rPr>
            </w:pPr>
            <w:r w:rsidRPr="006D3796">
              <w:t xml:space="preserve">Guidelines and social environment affecting FP thoughts and </w:t>
            </w:r>
            <w:r w:rsidRPr="000F01D7">
              <w:t>behaviours, e.g., FPs age or location</w:t>
            </w:r>
            <w:r w:rsidRPr="003553E7">
              <w:t>/type</w:t>
            </w:r>
            <w:r w:rsidRPr="000F01D7">
              <w:t xml:space="preserve"> of practice affecting their guideline adherence.</w:t>
            </w:r>
          </w:p>
        </w:tc>
      </w:tr>
    </w:tbl>
    <w:p w14:paraId="795B0452" w14:textId="77777777" w:rsidR="00537929" w:rsidRDefault="00537929"/>
    <w:sectPr w:rsidR="005379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69A"/>
    <w:rsid w:val="00001EEC"/>
    <w:rsid w:val="00010F44"/>
    <w:rsid w:val="00011BBF"/>
    <w:rsid w:val="00021864"/>
    <w:rsid w:val="000503D4"/>
    <w:rsid w:val="00053142"/>
    <w:rsid w:val="000611AD"/>
    <w:rsid w:val="000763C9"/>
    <w:rsid w:val="000826BE"/>
    <w:rsid w:val="00131AE7"/>
    <w:rsid w:val="0016269A"/>
    <w:rsid w:val="00170CC5"/>
    <w:rsid w:val="00180553"/>
    <w:rsid w:val="0019034E"/>
    <w:rsid w:val="001B4B87"/>
    <w:rsid w:val="001D1CEE"/>
    <w:rsid w:val="001E2359"/>
    <w:rsid w:val="001E49BB"/>
    <w:rsid w:val="001F00A7"/>
    <w:rsid w:val="00212794"/>
    <w:rsid w:val="00215C73"/>
    <w:rsid w:val="002253C2"/>
    <w:rsid w:val="00225DAD"/>
    <w:rsid w:val="00230607"/>
    <w:rsid w:val="00246D1E"/>
    <w:rsid w:val="002525A5"/>
    <w:rsid w:val="002547E4"/>
    <w:rsid w:val="00275C5B"/>
    <w:rsid w:val="00285087"/>
    <w:rsid w:val="00291DB0"/>
    <w:rsid w:val="002A08F9"/>
    <w:rsid w:val="002F6E3D"/>
    <w:rsid w:val="00335DDB"/>
    <w:rsid w:val="00354F62"/>
    <w:rsid w:val="00360AA6"/>
    <w:rsid w:val="003678FD"/>
    <w:rsid w:val="003753DD"/>
    <w:rsid w:val="00380BF5"/>
    <w:rsid w:val="003B3161"/>
    <w:rsid w:val="003E202C"/>
    <w:rsid w:val="003F1775"/>
    <w:rsid w:val="003F41D5"/>
    <w:rsid w:val="003F50A3"/>
    <w:rsid w:val="00443CDB"/>
    <w:rsid w:val="0048314A"/>
    <w:rsid w:val="0048736E"/>
    <w:rsid w:val="004876C1"/>
    <w:rsid w:val="004947EF"/>
    <w:rsid w:val="004A3985"/>
    <w:rsid w:val="004D28D0"/>
    <w:rsid w:val="004D533F"/>
    <w:rsid w:val="004E5B47"/>
    <w:rsid w:val="004F7032"/>
    <w:rsid w:val="0050138A"/>
    <w:rsid w:val="005175A9"/>
    <w:rsid w:val="00537929"/>
    <w:rsid w:val="005757FD"/>
    <w:rsid w:val="005879AA"/>
    <w:rsid w:val="005949CE"/>
    <w:rsid w:val="005A0959"/>
    <w:rsid w:val="005A0F2E"/>
    <w:rsid w:val="005C34E2"/>
    <w:rsid w:val="005C3AB3"/>
    <w:rsid w:val="005C48F9"/>
    <w:rsid w:val="005D1184"/>
    <w:rsid w:val="005E2CAC"/>
    <w:rsid w:val="005F5E9D"/>
    <w:rsid w:val="006063A5"/>
    <w:rsid w:val="00607CB4"/>
    <w:rsid w:val="00635861"/>
    <w:rsid w:val="006434BA"/>
    <w:rsid w:val="00644AE7"/>
    <w:rsid w:val="006515D1"/>
    <w:rsid w:val="00654E90"/>
    <w:rsid w:val="00656A16"/>
    <w:rsid w:val="00665E80"/>
    <w:rsid w:val="006A055C"/>
    <w:rsid w:val="006D7EB9"/>
    <w:rsid w:val="00712F25"/>
    <w:rsid w:val="00737A15"/>
    <w:rsid w:val="00745723"/>
    <w:rsid w:val="00746AC2"/>
    <w:rsid w:val="00746D96"/>
    <w:rsid w:val="007842AE"/>
    <w:rsid w:val="00784E51"/>
    <w:rsid w:val="00791A3A"/>
    <w:rsid w:val="007A0FC4"/>
    <w:rsid w:val="007B2A27"/>
    <w:rsid w:val="007C7B37"/>
    <w:rsid w:val="007D61FE"/>
    <w:rsid w:val="007D6801"/>
    <w:rsid w:val="007F03FA"/>
    <w:rsid w:val="00806815"/>
    <w:rsid w:val="00813911"/>
    <w:rsid w:val="0083273C"/>
    <w:rsid w:val="0086642E"/>
    <w:rsid w:val="00880209"/>
    <w:rsid w:val="008D7731"/>
    <w:rsid w:val="009228ED"/>
    <w:rsid w:val="00934B8F"/>
    <w:rsid w:val="00942FE1"/>
    <w:rsid w:val="0094383F"/>
    <w:rsid w:val="00946807"/>
    <w:rsid w:val="009A52E4"/>
    <w:rsid w:val="009C36CC"/>
    <w:rsid w:val="009C6E98"/>
    <w:rsid w:val="009F0450"/>
    <w:rsid w:val="00A06099"/>
    <w:rsid w:val="00A274A8"/>
    <w:rsid w:val="00A4296F"/>
    <w:rsid w:val="00A42F1C"/>
    <w:rsid w:val="00A53188"/>
    <w:rsid w:val="00A719F4"/>
    <w:rsid w:val="00AA2F00"/>
    <w:rsid w:val="00AA7F4D"/>
    <w:rsid w:val="00AB5B6F"/>
    <w:rsid w:val="00AE2A5D"/>
    <w:rsid w:val="00B003EE"/>
    <w:rsid w:val="00B24060"/>
    <w:rsid w:val="00B327DB"/>
    <w:rsid w:val="00B474BE"/>
    <w:rsid w:val="00B57C46"/>
    <w:rsid w:val="00B75A81"/>
    <w:rsid w:val="00B82F3C"/>
    <w:rsid w:val="00B95618"/>
    <w:rsid w:val="00BB2778"/>
    <w:rsid w:val="00C60852"/>
    <w:rsid w:val="00C611B9"/>
    <w:rsid w:val="00C72039"/>
    <w:rsid w:val="00C831B0"/>
    <w:rsid w:val="00C92FD3"/>
    <w:rsid w:val="00C9561E"/>
    <w:rsid w:val="00CA252A"/>
    <w:rsid w:val="00CC79CB"/>
    <w:rsid w:val="00CD6F2E"/>
    <w:rsid w:val="00D27779"/>
    <w:rsid w:val="00D345B0"/>
    <w:rsid w:val="00D46600"/>
    <w:rsid w:val="00D47A6B"/>
    <w:rsid w:val="00D7345F"/>
    <w:rsid w:val="00DF35CF"/>
    <w:rsid w:val="00E35774"/>
    <w:rsid w:val="00E60CB2"/>
    <w:rsid w:val="00E74D9C"/>
    <w:rsid w:val="00E80D67"/>
    <w:rsid w:val="00EC597E"/>
    <w:rsid w:val="00ED11DA"/>
    <w:rsid w:val="00ED2A7F"/>
    <w:rsid w:val="00ED2B4F"/>
    <w:rsid w:val="00EF3B50"/>
    <w:rsid w:val="00F10C57"/>
    <w:rsid w:val="00F429F8"/>
    <w:rsid w:val="00F823FC"/>
    <w:rsid w:val="00F90241"/>
    <w:rsid w:val="00F912D1"/>
    <w:rsid w:val="00F93FA3"/>
    <w:rsid w:val="00F95306"/>
    <w:rsid w:val="00FB4F66"/>
    <w:rsid w:val="00FE0160"/>
    <w:rsid w:val="00FF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CDFCF2"/>
  <w15:chartTrackingRefBased/>
  <w15:docId w15:val="{D5DFFA93-C69C-2E41-ABEC-553B17263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3161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26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26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26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26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26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26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26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26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26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26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26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26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26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26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26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26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26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26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626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626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26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626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269A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626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6269A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626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26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26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269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B3161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link w:val="NormalWebChar"/>
    <w:uiPriority w:val="99"/>
    <w:unhideWhenUsed/>
    <w:rsid w:val="003B3161"/>
    <w:pPr>
      <w:spacing w:before="100" w:beforeAutospacing="1" w:after="100" w:afterAutospacing="1"/>
    </w:pPr>
  </w:style>
  <w:style w:type="character" w:customStyle="1" w:styleId="NormalWebChar">
    <w:name w:val="Normal (Web) Char"/>
    <w:basedOn w:val="DefaultParagraphFont"/>
    <w:link w:val="NormalWeb"/>
    <w:uiPriority w:val="99"/>
    <w:rsid w:val="003B3161"/>
    <w:rPr>
      <w:rFonts w:ascii="Times New Roman" w:eastAsia="Times New Roman" w:hAnsi="Times New Roman" w:cs="Times New Roman"/>
      <w:kern w:val="0"/>
      <w14:ligatures w14:val="none"/>
    </w:rPr>
  </w:style>
  <w:style w:type="paragraph" w:styleId="NoSpacing">
    <w:name w:val="No Spacing"/>
    <w:uiPriority w:val="1"/>
    <w:qFormat/>
    <w:rsid w:val="003B3161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545</Words>
  <Characters>3108</Characters>
  <Application>Microsoft Office Word</Application>
  <DocSecurity>0</DocSecurity>
  <Lines>25</Lines>
  <Paragraphs>7</Paragraphs>
  <ScaleCrop>false</ScaleCrop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Ashkan Baradaran</dc:creator>
  <cp:keywords/>
  <dc:description/>
  <cp:lastModifiedBy>Ashkan Baradaran</cp:lastModifiedBy>
  <cp:revision>2</cp:revision>
  <dcterms:created xsi:type="dcterms:W3CDTF">2024-01-30T01:51:00Z</dcterms:created>
  <dcterms:modified xsi:type="dcterms:W3CDTF">2024-01-30T01:52:00Z</dcterms:modified>
</cp:coreProperties>
</file>