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3214" w14:textId="51CA9B72" w:rsidR="00FC2B2C" w:rsidRPr="000F38BC" w:rsidRDefault="00046CB4" w:rsidP="00134F34">
      <w:pPr>
        <w:pStyle w:val="Titel"/>
        <w:rPr>
          <w:lang w:val="en-GB"/>
        </w:rPr>
      </w:pPr>
      <w:r>
        <w:rPr>
          <w:lang w:val="en-GB"/>
        </w:rPr>
        <w:t xml:space="preserve">Supplementary file 2 - </w:t>
      </w:r>
      <w:r w:rsidR="00134F34" w:rsidRPr="000F38BC">
        <w:rPr>
          <w:lang w:val="en-GB"/>
        </w:rPr>
        <w:t>List of documents used</w:t>
      </w:r>
    </w:p>
    <w:p w14:paraId="7E22EFD8" w14:textId="1D581DAB" w:rsidR="00134F34" w:rsidRPr="000F38BC" w:rsidRDefault="00134F34" w:rsidP="00134F34">
      <w:pPr>
        <w:rPr>
          <w:lang w:val="en-GB"/>
        </w:rPr>
      </w:pPr>
    </w:p>
    <w:p w14:paraId="5876E7AF" w14:textId="769F6E94" w:rsidR="00134F34" w:rsidRDefault="000F38BC" w:rsidP="000F38BC">
      <w:pPr>
        <w:pStyle w:val="Kop1"/>
        <w:rPr>
          <w:color w:val="000000" w:themeColor="text1"/>
          <w:lang w:val="en-GB"/>
        </w:rPr>
      </w:pPr>
      <w:r w:rsidRPr="000F38BC">
        <w:rPr>
          <w:color w:val="000000" w:themeColor="text1"/>
          <w:lang w:val="en-GB"/>
        </w:rPr>
        <w:t>Websites of HTA Agencies</w:t>
      </w:r>
    </w:p>
    <w:p w14:paraId="5D621847" w14:textId="5452CAB6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Avalia</w:t>
      </w:r>
      <w:proofErr w:type="spellEnd"/>
      <w:r>
        <w:rPr>
          <w:lang w:val="en-GB"/>
        </w:rPr>
        <w:t xml:space="preserve">-t / ACIS: </w:t>
      </w:r>
      <w:hyperlink r:id="rId5" w:history="1">
        <w:r>
          <w:rPr>
            <w:rStyle w:val="Hyperlink"/>
            <w:lang w:val="en-US"/>
          </w:rPr>
          <w:t>https://acis.sergas.es/cartafol/1-The-Agency</w:t>
        </w:r>
      </w:hyperlink>
    </w:p>
    <w:p w14:paraId="5EB4E585" w14:textId="042AC969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AquAS</w:t>
      </w:r>
      <w:proofErr w:type="spellEnd"/>
      <w:r>
        <w:rPr>
          <w:lang w:val="en-GB"/>
        </w:rPr>
        <w:t xml:space="preserve">: </w:t>
      </w:r>
      <w:hyperlink r:id="rId6" w:anchor="googtrans(ca|en)" w:history="1">
        <w:r>
          <w:rPr>
            <w:rStyle w:val="Hyperlink"/>
            <w:lang w:val="en-US"/>
          </w:rPr>
          <w:t>https://aquas.gencat.cat/ca/inici/index.html#googtrans(ca|en)</w:t>
        </w:r>
      </w:hyperlink>
    </w:p>
    <w:p w14:paraId="3DDF2379" w14:textId="0EAD74FC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CADTH: </w:t>
      </w:r>
      <w:hyperlink r:id="rId7" w:history="1">
        <w:r w:rsidRPr="004C4EE1">
          <w:rPr>
            <w:rStyle w:val="Hyperlink"/>
            <w:lang w:val="en-GB"/>
          </w:rPr>
          <w:t>https://www.cadth.ca</w:t>
        </w:r>
      </w:hyperlink>
      <w:r>
        <w:rPr>
          <w:lang w:val="en-GB"/>
        </w:rPr>
        <w:t xml:space="preserve"> </w:t>
      </w:r>
    </w:p>
    <w:p w14:paraId="5354BE07" w14:textId="78C9A13F" w:rsidR="006E1ECD" w:rsidRPr="008A2222" w:rsidRDefault="006E1ECD" w:rsidP="006E1ECD">
      <w:pPr>
        <w:pStyle w:val="Lijstalinea"/>
        <w:numPr>
          <w:ilvl w:val="0"/>
          <w:numId w:val="1"/>
        </w:numPr>
      </w:pPr>
      <w:r w:rsidRPr="008A2222">
        <w:t>CDE / HTA:</w:t>
      </w:r>
      <w:r w:rsidR="008A2222" w:rsidRPr="008A2222">
        <w:t xml:space="preserve"> </w:t>
      </w:r>
      <w:hyperlink r:id="rId8" w:history="1">
        <w:r w:rsidR="008A2222" w:rsidRPr="008A2222">
          <w:rPr>
            <w:rStyle w:val="Hyperlink"/>
          </w:rPr>
          <w:t>https://www.cde.org.tw/eng/</w:t>
        </w:r>
      </w:hyperlink>
    </w:p>
    <w:p w14:paraId="6E2DB673" w14:textId="012270DE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FOPH</w:t>
      </w:r>
      <w:r w:rsidR="008A2222">
        <w:rPr>
          <w:lang w:val="en-GB"/>
        </w:rPr>
        <w:t xml:space="preserve">: </w:t>
      </w:r>
      <w:hyperlink r:id="rId9" w:history="1">
        <w:r w:rsidR="008A2222" w:rsidRPr="004C4EE1">
          <w:rPr>
            <w:rStyle w:val="Hyperlink"/>
            <w:lang w:val="en-GB"/>
          </w:rPr>
          <w:t>https://www.bag.admin.ch/bag/en/home/versicherungen/krankenversicherung/krankenversicherung-leistungen-tarife/hta.html</w:t>
        </w:r>
      </w:hyperlink>
      <w:r w:rsidR="008A2222">
        <w:rPr>
          <w:lang w:val="en-GB"/>
        </w:rPr>
        <w:t xml:space="preserve"> </w:t>
      </w:r>
    </w:p>
    <w:p w14:paraId="5B30601A" w14:textId="47E92044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G-BA</w:t>
      </w:r>
      <w:r w:rsidR="008A2222">
        <w:rPr>
          <w:lang w:val="en-GB"/>
        </w:rPr>
        <w:t xml:space="preserve">: </w:t>
      </w:r>
      <w:hyperlink r:id="rId10" w:history="1">
        <w:r w:rsidR="008F1610" w:rsidRPr="004C4EE1">
          <w:rPr>
            <w:rStyle w:val="Hyperlink"/>
            <w:lang w:val="en-GB"/>
          </w:rPr>
          <w:t>https://www.g-ba.de/english/</w:t>
        </w:r>
      </w:hyperlink>
      <w:r w:rsidR="008F1610">
        <w:rPr>
          <w:lang w:val="en-GB"/>
        </w:rPr>
        <w:t xml:space="preserve"> </w:t>
      </w:r>
    </w:p>
    <w:p w14:paraId="302469D3" w14:textId="278D4C61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Health Technology Wales</w:t>
      </w:r>
      <w:r w:rsidR="008F1610">
        <w:rPr>
          <w:lang w:val="en-GB"/>
        </w:rPr>
        <w:t xml:space="preserve">: </w:t>
      </w:r>
      <w:hyperlink r:id="rId11" w:history="1">
        <w:r w:rsidR="008F1610" w:rsidRPr="004C4EE1">
          <w:rPr>
            <w:rStyle w:val="Hyperlink"/>
            <w:lang w:val="en-GB"/>
          </w:rPr>
          <w:t>https://healthtechnology.wales/</w:t>
        </w:r>
      </w:hyperlink>
      <w:r w:rsidR="008F1610">
        <w:rPr>
          <w:lang w:val="en-GB"/>
        </w:rPr>
        <w:t xml:space="preserve"> </w:t>
      </w:r>
    </w:p>
    <w:p w14:paraId="72B7ED17" w14:textId="2AB81386" w:rsidR="00CA2C0A" w:rsidRDefault="00CA2C0A" w:rsidP="006E1EC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HIQA: </w:t>
      </w:r>
      <w:hyperlink r:id="rId12" w:history="1">
        <w:r w:rsidRPr="008F451F">
          <w:rPr>
            <w:rStyle w:val="Hyperlink"/>
            <w:lang w:val="en-GB"/>
          </w:rPr>
          <w:t>https://www.hiqa.ie/</w:t>
        </w:r>
      </w:hyperlink>
      <w:r>
        <w:rPr>
          <w:lang w:val="en-GB"/>
        </w:rPr>
        <w:t xml:space="preserve"> </w:t>
      </w:r>
    </w:p>
    <w:p w14:paraId="23BCD503" w14:textId="26DC7C96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IECS</w:t>
      </w:r>
      <w:r w:rsidR="008F1610">
        <w:rPr>
          <w:lang w:val="en-GB"/>
        </w:rPr>
        <w:t xml:space="preserve">: </w:t>
      </w:r>
      <w:hyperlink r:id="rId13" w:history="1">
        <w:r w:rsidR="008F1610" w:rsidRPr="004C4EE1">
          <w:rPr>
            <w:rStyle w:val="Hyperlink"/>
            <w:lang w:val="en-GB"/>
          </w:rPr>
          <w:t>https://www.iecs.org.ar/en/health-technology-assessment-and-health-economics/</w:t>
        </w:r>
      </w:hyperlink>
      <w:r w:rsidR="008F1610">
        <w:rPr>
          <w:lang w:val="en-GB"/>
        </w:rPr>
        <w:t xml:space="preserve"> </w:t>
      </w:r>
    </w:p>
    <w:p w14:paraId="0DB4913A" w14:textId="6B5C6C14" w:rsidR="006E1ECD" w:rsidRPr="008F1610" w:rsidRDefault="006E1ECD" w:rsidP="006E1ECD">
      <w:pPr>
        <w:pStyle w:val="Lijstalinea"/>
        <w:numPr>
          <w:ilvl w:val="0"/>
          <w:numId w:val="1"/>
        </w:numPr>
      </w:pPr>
      <w:r w:rsidRPr="008F1610">
        <w:t>IETS</w:t>
      </w:r>
      <w:r w:rsidR="008F1610" w:rsidRPr="008F1610">
        <w:t xml:space="preserve">: </w:t>
      </w:r>
      <w:hyperlink r:id="rId14" w:history="1">
        <w:r w:rsidR="008F1610" w:rsidRPr="004C4EE1">
          <w:rPr>
            <w:rStyle w:val="Hyperlink"/>
          </w:rPr>
          <w:t>http://www.iets.org.co/</w:t>
        </w:r>
      </w:hyperlink>
      <w:r w:rsidR="008F1610">
        <w:t xml:space="preserve"> </w:t>
      </w:r>
    </w:p>
    <w:p w14:paraId="5F02A974" w14:textId="25F0F14B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IQWiG</w:t>
      </w:r>
      <w:proofErr w:type="spellEnd"/>
      <w:r w:rsidR="008F1610">
        <w:rPr>
          <w:lang w:val="en-GB"/>
        </w:rPr>
        <w:t xml:space="preserve">: </w:t>
      </w:r>
      <w:hyperlink r:id="rId15" w:history="1">
        <w:r w:rsidR="008F1610" w:rsidRPr="004C4EE1">
          <w:rPr>
            <w:rStyle w:val="Hyperlink"/>
            <w:lang w:val="en-GB"/>
          </w:rPr>
          <w:t>https://www.iqwig.de/en/</w:t>
        </w:r>
      </w:hyperlink>
      <w:r w:rsidR="008F1610">
        <w:rPr>
          <w:lang w:val="en-GB"/>
        </w:rPr>
        <w:t xml:space="preserve"> </w:t>
      </w:r>
    </w:p>
    <w:p w14:paraId="691294C2" w14:textId="1D4C9750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MaHTAS</w:t>
      </w:r>
      <w:proofErr w:type="spellEnd"/>
      <w:r w:rsidR="008F1610">
        <w:rPr>
          <w:lang w:val="en-GB"/>
        </w:rPr>
        <w:t xml:space="preserve">: </w:t>
      </w:r>
      <w:hyperlink r:id="rId16" w:history="1">
        <w:r w:rsidR="00924DBC" w:rsidRPr="004C4EE1">
          <w:rPr>
            <w:rStyle w:val="Hyperlink"/>
            <w:lang w:val="en-GB"/>
          </w:rPr>
          <w:t>https://www.moh.gov.my/index.php/pages/view/4995?mid=1567</w:t>
        </w:r>
      </w:hyperlink>
      <w:r w:rsidR="00924DBC">
        <w:rPr>
          <w:lang w:val="en-GB"/>
        </w:rPr>
        <w:t xml:space="preserve"> </w:t>
      </w:r>
    </w:p>
    <w:p w14:paraId="5284BE9F" w14:textId="1FF4B4E0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NECA</w:t>
      </w:r>
      <w:r w:rsidR="00924DBC">
        <w:rPr>
          <w:lang w:val="en-GB"/>
        </w:rPr>
        <w:t xml:space="preserve">: </w:t>
      </w:r>
      <w:hyperlink r:id="rId17" w:history="1">
        <w:r w:rsidR="00924DBC" w:rsidRPr="004C4EE1">
          <w:rPr>
            <w:rStyle w:val="Hyperlink"/>
            <w:lang w:val="en-GB"/>
          </w:rPr>
          <w:t>https://www.neca.re.kr/eng/index.do</w:t>
        </w:r>
      </w:hyperlink>
      <w:r w:rsidR="00924DBC">
        <w:rPr>
          <w:lang w:val="en-GB"/>
        </w:rPr>
        <w:t xml:space="preserve"> </w:t>
      </w:r>
    </w:p>
    <w:p w14:paraId="14D29F34" w14:textId="1200C52B" w:rsidR="006E1ECD" w:rsidRPr="00924DBC" w:rsidRDefault="006E1ECD" w:rsidP="006E1ECD">
      <w:pPr>
        <w:pStyle w:val="Lijstalinea"/>
        <w:numPr>
          <w:ilvl w:val="0"/>
          <w:numId w:val="1"/>
        </w:numPr>
      </w:pPr>
      <w:r w:rsidRPr="00924DBC">
        <w:t>NIPH</w:t>
      </w:r>
      <w:r w:rsidR="00924DBC" w:rsidRPr="00924DBC">
        <w:t xml:space="preserve">: </w:t>
      </w:r>
      <w:hyperlink r:id="rId18" w:history="1">
        <w:r w:rsidR="00924DBC" w:rsidRPr="004C4EE1">
          <w:rPr>
            <w:rStyle w:val="Hyperlink"/>
          </w:rPr>
          <w:t>https://www.fhi.no/en/kn/HTA/</w:t>
        </w:r>
      </w:hyperlink>
      <w:r w:rsidR="00924DBC">
        <w:t xml:space="preserve"> </w:t>
      </w:r>
    </w:p>
    <w:p w14:paraId="5568F784" w14:textId="0A49A107" w:rsidR="006E1ECD" w:rsidRDefault="006E1ECD" w:rsidP="006E1EC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SR-NRCHD</w:t>
      </w:r>
      <w:r w:rsidR="00924DBC">
        <w:rPr>
          <w:lang w:val="en-GB"/>
        </w:rPr>
        <w:t xml:space="preserve">: </w:t>
      </w:r>
      <w:hyperlink r:id="rId19" w:history="1">
        <w:r w:rsidR="00924DBC" w:rsidRPr="004C4EE1">
          <w:rPr>
            <w:rStyle w:val="Hyperlink"/>
            <w:lang w:val="en-GB"/>
          </w:rPr>
          <w:t>https://www.nrchd.kz/en/for-health-workers/medical-technology-assessment-mta</w:t>
        </w:r>
      </w:hyperlink>
      <w:r w:rsidR="00924DBC">
        <w:rPr>
          <w:lang w:val="en-GB"/>
        </w:rPr>
        <w:t xml:space="preserve"> </w:t>
      </w:r>
    </w:p>
    <w:p w14:paraId="2E47806D" w14:textId="042DF6EA" w:rsidR="006E1ECD" w:rsidRPr="00924DBC" w:rsidRDefault="006E1ECD" w:rsidP="006E1ECD">
      <w:pPr>
        <w:pStyle w:val="Lijstalinea"/>
        <w:numPr>
          <w:ilvl w:val="0"/>
          <w:numId w:val="1"/>
        </w:numPr>
      </w:pPr>
      <w:r w:rsidRPr="00924DBC">
        <w:t>ZIN</w:t>
      </w:r>
      <w:r w:rsidR="00924DBC" w:rsidRPr="00924DBC">
        <w:t xml:space="preserve">: </w:t>
      </w:r>
      <w:hyperlink r:id="rId20" w:history="1">
        <w:r w:rsidR="00924DBC" w:rsidRPr="004C4EE1">
          <w:rPr>
            <w:rStyle w:val="Hyperlink"/>
          </w:rPr>
          <w:t>https://www.zorginstituutnederland.nl/over-ons/werkwijzen-en-procedures</w:t>
        </w:r>
      </w:hyperlink>
      <w:r w:rsidR="00924DBC">
        <w:t xml:space="preserve"> </w:t>
      </w:r>
    </w:p>
    <w:p w14:paraId="21CDC839" w14:textId="6E87032D" w:rsidR="000F38BC" w:rsidRPr="00924DBC" w:rsidRDefault="000F38BC" w:rsidP="000F38BC"/>
    <w:p w14:paraId="12330E8A" w14:textId="52D52356" w:rsidR="000F38BC" w:rsidRPr="00B9429E" w:rsidRDefault="000F38BC" w:rsidP="000F38BC">
      <w:pPr>
        <w:pStyle w:val="Kop1"/>
        <w:rPr>
          <w:color w:val="000000" w:themeColor="text1"/>
          <w:lang w:val="en-US"/>
        </w:rPr>
      </w:pPr>
      <w:r w:rsidRPr="00B9429E">
        <w:rPr>
          <w:color w:val="000000" w:themeColor="text1"/>
          <w:lang w:val="en-US"/>
        </w:rPr>
        <w:t>HTA guidelines, reports</w:t>
      </w:r>
      <w:r w:rsidR="007A1D86" w:rsidRPr="00B9429E">
        <w:rPr>
          <w:color w:val="000000" w:themeColor="text1"/>
          <w:lang w:val="en-US"/>
        </w:rPr>
        <w:t>, documents</w:t>
      </w:r>
    </w:p>
    <w:p w14:paraId="55B98F34" w14:textId="6C6D8C8F" w:rsidR="007A1D86" w:rsidRPr="00B9429E" w:rsidRDefault="007A1D86" w:rsidP="007A1D86">
      <w:pPr>
        <w:rPr>
          <w:lang w:val="en-US"/>
        </w:rPr>
      </w:pPr>
    </w:p>
    <w:p w14:paraId="068D0B45" w14:textId="317F5E83" w:rsidR="004E0D62" w:rsidRPr="00B9429E" w:rsidRDefault="004E0D62" w:rsidP="004E0D62">
      <w:pPr>
        <w:pStyle w:val="Kop2"/>
        <w:rPr>
          <w:b/>
          <w:bCs/>
          <w:color w:val="FF0000"/>
          <w:lang w:val="en-US"/>
        </w:rPr>
      </w:pPr>
      <w:r w:rsidRPr="00B9429E">
        <w:rPr>
          <w:i/>
          <w:iCs/>
          <w:color w:val="000000" w:themeColor="text1"/>
          <w:lang w:val="en-US"/>
        </w:rPr>
        <w:t>HTA guidelines</w:t>
      </w:r>
      <w:r w:rsidR="00C513AE" w:rsidRPr="00B9429E">
        <w:rPr>
          <w:i/>
          <w:iCs/>
          <w:color w:val="000000" w:themeColor="text1"/>
          <w:lang w:val="en-US"/>
        </w:rPr>
        <w:t xml:space="preserve"> </w:t>
      </w:r>
    </w:p>
    <w:p w14:paraId="57414C29" w14:textId="5EFFA553" w:rsidR="004E0D62" w:rsidRDefault="00400BFE" w:rsidP="004E0D62">
      <w:pPr>
        <w:pStyle w:val="Lijstalinea"/>
        <w:numPr>
          <w:ilvl w:val="0"/>
          <w:numId w:val="4"/>
        </w:numPr>
        <w:rPr>
          <w:lang w:val="en-GB"/>
        </w:rPr>
      </w:pPr>
      <w:proofErr w:type="spellStart"/>
      <w:r>
        <w:rPr>
          <w:b/>
          <w:bCs/>
          <w:lang w:val="en-GB"/>
        </w:rPr>
        <w:t>IQWiG</w:t>
      </w:r>
      <w:proofErr w:type="spellEnd"/>
      <w:r w:rsidR="004E0D62" w:rsidRPr="004E0D62">
        <w:rPr>
          <w:b/>
          <w:bCs/>
          <w:lang w:val="en-GB"/>
        </w:rPr>
        <w:t xml:space="preserve">. </w:t>
      </w:r>
      <w:r>
        <w:rPr>
          <w:lang w:val="en-GB"/>
        </w:rPr>
        <w:t>General methods. Version 6.1</w:t>
      </w:r>
      <w:r w:rsidR="004E0D62" w:rsidRPr="004E0D62">
        <w:rPr>
          <w:i/>
          <w:iCs/>
          <w:lang w:val="en-GB"/>
        </w:rPr>
        <w:t xml:space="preserve">. </w:t>
      </w:r>
      <w:r w:rsidR="004E0D62" w:rsidRPr="004E0D62">
        <w:rPr>
          <w:lang w:val="en-GB"/>
        </w:rPr>
        <w:t>20</w:t>
      </w:r>
      <w:r>
        <w:rPr>
          <w:lang w:val="en-GB"/>
        </w:rPr>
        <w:t>22</w:t>
      </w:r>
      <w:r w:rsidR="004E0D62" w:rsidRPr="004E0D62">
        <w:rPr>
          <w:lang w:val="en-GB"/>
        </w:rPr>
        <w:t>.</w:t>
      </w:r>
    </w:p>
    <w:p w14:paraId="10765418" w14:textId="516DC146" w:rsidR="00EB6935" w:rsidRDefault="00EB6935" w:rsidP="004E0D62">
      <w:pPr>
        <w:pStyle w:val="Lijstalinea"/>
        <w:numPr>
          <w:ilvl w:val="0"/>
          <w:numId w:val="4"/>
        </w:numPr>
        <w:rPr>
          <w:lang w:val="en-GB"/>
        </w:rPr>
      </w:pPr>
      <w:r>
        <w:rPr>
          <w:b/>
          <w:bCs/>
          <w:lang w:val="en-GB"/>
        </w:rPr>
        <w:t>Malaysian Health Technology Assessment Section (</w:t>
      </w:r>
      <w:proofErr w:type="spellStart"/>
      <w:r>
        <w:rPr>
          <w:b/>
          <w:bCs/>
          <w:lang w:val="en-GB"/>
        </w:rPr>
        <w:t>MaHTAS</w:t>
      </w:r>
      <w:proofErr w:type="spellEnd"/>
      <w:r>
        <w:rPr>
          <w:b/>
          <w:bCs/>
          <w:lang w:val="en-GB"/>
        </w:rPr>
        <w:t>).</w:t>
      </w:r>
      <w:r>
        <w:rPr>
          <w:lang w:val="en-GB"/>
        </w:rPr>
        <w:t xml:space="preserve"> Health Technology Assessment Manual. 2021.</w:t>
      </w:r>
    </w:p>
    <w:p w14:paraId="7A9C8294" w14:textId="2A78ADAC" w:rsidR="00164F96" w:rsidRDefault="00164F96" w:rsidP="004E0D62">
      <w:pPr>
        <w:pStyle w:val="Lijstalinea"/>
        <w:numPr>
          <w:ilvl w:val="0"/>
          <w:numId w:val="4"/>
        </w:numPr>
        <w:rPr>
          <w:lang w:val="en-GB"/>
        </w:rPr>
      </w:pPr>
      <w:r>
        <w:rPr>
          <w:b/>
          <w:bCs/>
          <w:lang w:val="en-GB"/>
        </w:rPr>
        <w:t>Ontario Health.</w:t>
      </w:r>
      <w:r>
        <w:rPr>
          <w:lang w:val="en-GB"/>
        </w:rPr>
        <w:t xml:space="preserve"> Health Technology Assessments: Methods and Process Guide. 2023.</w:t>
      </w:r>
    </w:p>
    <w:p w14:paraId="72AB7A72" w14:textId="3885FBAD" w:rsidR="005B7593" w:rsidRPr="004E0D62" w:rsidRDefault="005B7593" w:rsidP="004E0D62">
      <w:pPr>
        <w:pStyle w:val="Lijstalinea"/>
        <w:numPr>
          <w:ilvl w:val="0"/>
          <w:numId w:val="4"/>
        </w:numPr>
        <w:rPr>
          <w:lang w:val="en-GB"/>
        </w:rPr>
      </w:pPr>
      <w:r>
        <w:rPr>
          <w:b/>
          <w:bCs/>
          <w:lang w:val="en-GB"/>
        </w:rPr>
        <w:t xml:space="preserve">Health Information and Quality Authority. </w:t>
      </w:r>
      <w:r>
        <w:rPr>
          <w:lang w:val="en-GB"/>
        </w:rPr>
        <w:t xml:space="preserve">A Guide to Health Technology Assessment at HIQA. 2016. </w:t>
      </w:r>
    </w:p>
    <w:p w14:paraId="41B637F2" w14:textId="550857B9" w:rsidR="004E0D62" w:rsidRDefault="004E0D62" w:rsidP="007A1D86">
      <w:pPr>
        <w:rPr>
          <w:lang w:val="en-GB"/>
        </w:rPr>
      </w:pPr>
    </w:p>
    <w:p w14:paraId="7ED85EFC" w14:textId="2F33A1EE" w:rsidR="007A1D86" w:rsidRPr="00CA2C0A" w:rsidRDefault="007A1D86" w:rsidP="007A1D86">
      <w:pPr>
        <w:pStyle w:val="Kop2"/>
        <w:rPr>
          <w:i/>
          <w:iCs/>
          <w:color w:val="000000" w:themeColor="text1"/>
          <w:lang w:val="en-US"/>
        </w:rPr>
      </w:pPr>
      <w:r w:rsidRPr="00CA2C0A">
        <w:rPr>
          <w:i/>
          <w:iCs/>
          <w:color w:val="000000" w:themeColor="text1"/>
          <w:lang w:val="en-US"/>
        </w:rPr>
        <w:lastRenderedPageBreak/>
        <w:t>HTA reports on TAVI</w:t>
      </w:r>
    </w:p>
    <w:p w14:paraId="1F48B6D0" w14:textId="3CAD217E" w:rsidR="00C908E5" w:rsidRPr="00C908E5" w:rsidRDefault="00C908E5" w:rsidP="009742BF">
      <w:pPr>
        <w:pStyle w:val="Lijstalinea"/>
        <w:numPr>
          <w:ilvl w:val="0"/>
          <w:numId w:val="3"/>
        </w:numPr>
        <w:rPr>
          <w:lang w:val="en-GB"/>
        </w:rPr>
      </w:pPr>
      <w:bookmarkStart w:id="0" w:name="_Hlk143760061"/>
      <w:r>
        <w:rPr>
          <w:b/>
          <w:bCs/>
          <w:lang w:val="en-US"/>
        </w:rPr>
        <w:t xml:space="preserve">Haute </w:t>
      </w:r>
      <w:proofErr w:type="spellStart"/>
      <w:r>
        <w:rPr>
          <w:b/>
          <w:bCs/>
          <w:lang w:val="en-US"/>
        </w:rPr>
        <w:t>Autorité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Santé</w:t>
      </w:r>
      <w:proofErr w:type="spellEnd"/>
      <w:r>
        <w:rPr>
          <w:b/>
          <w:bCs/>
          <w:lang w:val="en-US"/>
        </w:rPr>
        <w:t xml:space="preserve">. </w:t>
      </w:r>
      <w:r w:rsidRPr="00C908E5">
        <w:rPr>
          <w:lang w:val="en-US"/>
        </w:rPr>
        <w:t xml:space="preserve">Commission </w:t>
      </w:r>
      <w:proofErr w:type="spellStart"/>
      <w:r w:rsidRPr="00C908E5">
        <w:rPr>
          <w:lang w:val="en-US"/>
        </w:rPr>
        <w:t>Nationale</w:t>
      </w:r>
      <w:proofErr w:type="spellEnd"/>
      <w:r w:rsidRPr="00C908E5">
        <w:rPr>
          <w:lang w:val="en-US"/>
        </w:rPr>
        <w:t xml:space="preserve"> </w:t>
      </w:r>
      <w:proofErr w:type="spellStart"/>
      <w:r w:rsidRPr="00C908E5">
        <w:rPr>
          <w:lang w:val="en-US"/>
        </w:rPr>
        <w:t>D'Évaluation</w:t>
      </w:r>
      <w:proofErr w:type="spellEnd"/>
      <w:r w:rsidRPr="00C908E5">
        <w:rPr>
          <w:lang w:val="en-US"/>
        </w:rPr>
        <w:t xml:space="preserve"> des </w:t>
      </w:r>
      <w:proofErr w:type="spellStart"/>
      <w:r w:rsidRPr="00C908E5">
        <w:rPr>
          <w:lang w:val="en-US"/>
        </w:rPr>
        <w:t>Dispositifs</w:t>
      </w:r>
      <w:proofErr w:type="spellEnd"/>
      <w:r w:rsidRPr="00C908E5">
        <w:rPr>
          <w:lang w:val="en-US"/>
        </w:rPr>
        <w:t xml:space="preserve"> </w:t>
      </w:r>
      <w:proofErr w:type="spellStart"/>
      <w:r w:rsidRPr="00C908E5">
        <w:rPr>
          <w:lang w:val="en-US"/>
        </w:rPr>
        <w:t>Medicaux</w:t>
      </w:r>
      <w:proofErr w:type="spellEnd"/>
      <w:r w:rsidRPr="00C908E5">
        <w:rPr>
          <w:lang w:val="en-US"/>
        </w:rPr>
        <w:t xml:space="preserve"> et des Technologies de </w:t>
      </w:r>
      <w:proofErr w:type="spellStart"/>
      <w:r w:rsidRPr="00C908E5">
        <w:rPr>
          <w:lang w:val="en-US"/>
        </w:rPr>
        <w:t>Santé</w:t>
      </w:r>
      <w:proofErr w:type="spellEnd"/>
      <w:r w:rsidRPr="00C908E5">
        <w:rPr>
          <w:lang w:val="en-US"/>
        </w:rPr>
        <w:t xml:space="preserve">. EDWARDS SAPIEN 3, </w:t>
      </w:r>
      <w:proofErr w:type="spellStart"/>
      <w:r w:rsidRPr="00C908E5">
        <w:rPr>
          <w:lang w:val="en-US"/>
        </w:rPr>
        <w:t>bioprothèse</w:t>
      </w:r>
      <w:proofErr w:type="spellEnd"/>
      <w:r w:rsidRPr="00C908E5">
        <w:rPr>
          <w:lang w:val="en-US"/>
        </w:rPr>
        <w:t xml:space="preserve"> </w:t>
      </w:r>
      <w:proofErr w:type="spellStart"/>
      <w:r w:rsidRPr="00C908E5">
        <w:rPr>
          <w:lang w:val="en-US"/>
        </w:rPr>
        <w:t>valvulaire</w:t>
      </w:r>
      <w:proofErr w:type="spellEnd"/>
      <w:r w:rsidRPr="00C908E5">
        <w:rPr>
          <w:lang w:val="en-US"/>
        </w:rPr>
        <w:t xml:space="preserve"> </w:t>
      </w:r>
      <w:proofErr w:type="spellStart"/>
      <w:r w:rsidRPr="00C908E5">
        <w:rPr>
          <w:lang w:val="en-US"/>
        </w:rPr>
        <w:t>aortique</w:t>
      </w:r>
      <w:proofErr w:type="spellEnd"/>
      <w:r w:rsidRPr="00C908E5">
        <w:rPr>
          <w:lang w:val="en-US"/>
        </w:rPr>
        <w:t xml:space="preserve"> </w:t>
      </w:r>
      <w:proofErr w:type="spellStart"/>
      <w:r w:rsidRPr="00C908E5">
        <w:rPr>
          <w:lang w:val="en-US"/>
        </w:rPr>
        <w:t>implantée</w:t>
      </w:r>
      <w:proofErr w:type="spellEnd"/>
      <w:r w:rsidRPr="00C908E5">
        <w:rPr>
          <w:lang w:val="en-US"/>
        </w:rPr>
        <w:t xml:space="preserve"> par </w:t>
      </w:r>
      <w:proofErr w:type="spellStart"/>
      <w:r w:rsidRPr="00C908E5">
        <w:rPr>
          <w:lang w:val="en-US"/>
        </w:rPr>
        <w:t>voie</w:t>
      </w:r>
      <w:proofErr w:type="spellEnd"/>
      <w:r w:rsidRPr="00C908E5">
        <w:rPr>
          <w:lang w:val="en-US"/>
        </w:rPr>
        <w:t xml:space="preserve"> </w:t>
      </w:r>
      <w:proofErr w:type="spellStart"/>
      <w:r w:rsidRPr="00C908E5">
        <w:rPr>
          <w:lang w:val="en-US"/>
        </w:rPr>
        <w:t>transfémorale</w:t>
      </w:r>
      <w:proofErr w:type="spellEnd"/>
      <w:r w:rsidRPr="00C908E5">
        <w:rPr>
          <w:lang w:val="en-US"/>
        </w:rPr>
        <w:t xml:space="preserve"> (</w:t>
      </w:r>
      <w:proofErr w:type="spellStart"/>
      <w:r w:rsidRPr="00C908E5">
        <w:rPr>
          <w:lang w:val="en-US"/>
        </w:rPr>
        <w:t>système</w:t>
      </w:r>
      <w:proofErr w:type="spellEnd"/>
      <w:r w:rsidRPr="00C908E5">
        <w:rPr>
          <w:lang w:val="en-US"/>
        </w:rPr>
        <w:t xml:space="preserve"> COMMANDER) Avis de la </w:t>
      </w:r>
      <w:proofErr w:type="spellStart"/>
      <w:r w:rsidRPr="00C908E5">
        <w:rPr>
          <w:lang w:val="en-US"/>
        </w:rPr>
        <w:t>CNEDiMTS</w:t>
      </w:r>
      <w:proofErr w:type="spellEnd"/>
      <w:r w:rsidRPr="00C908E5">
        <w:rPr>
          <w:lang w:val="en-US"/>
        </w:rPr>
        <w:t xml:space="preserve">. </w:t>
      </w:r>
      <w:r w:rsidRPr="007D4B7C">
        <w:t>2020.</w:t>
      </w:r>
    </w:p>
    <w:p w14:paraId="4DCAC25E" w14:textId="77777777" w:rsidR="0015628D" w:rsidRDefault="009742BF" w:rsidP="009742BF">
      <w:pPr>
        <w:pStyle w:val="Lijstalinea"/>
        <w:numPr>
          <w:ilvl w:val="0"/>
          <w:numId w:val="3"/>
        </w:numPr>
        <w:rPr>
          <w:lang w:val="en-GB"/>
        </w:rPr>
      </w:pPr>
      <w:r>
        <w:rPr>
          <w:b/>
          <w:bCs/>
          <w:lang w:val="en-GB"/>
        </w:rPr>
        <w:t xml:space="preserve">Health Information and Quality Authority. </w:t>
      </w:r>
      <w:r w:rsidRPr="004836C0">
        <w:rPr>
          <w:lang w:val="en-GB"/>
        </w:rPr>
        <w:t>Health Technology Assessment of transcatheter aortic val</w:t>
      </w:r>
      <w:r w:rsidR="004E3EBE">
        <w:rPr>
          <w:lang w:val="en-GB"/>
        </w:rPr>
        <w:t>v</w:t>
      </w:r>
      <w:r w:rsidRPr="004836C0">
        <w:rPr>
          <w:lang w:val="en-GB"/>
        </w:rPr>
        <w:t>e implantation (TAVI) in patients with severe symptomatic aortic stenosis at low and intermediate risk of surgical complications</w:t>
      </w:r>
      <w:r>
        <w:rPr>
          <w:i/>
          <w:iCs/>
          <w:lang w:val="en-GB"/>
        </w:rPr>
        <w:t xml:space="preserve">. </w:t>
      </w:r>
      <w:r>
        <w:rPr>
          <w:lang w:val="en-GB"/>
        </w:rPr>
        <w:t xml:space="preserve">2019. </w:t>
      </w:r>
      <w:bookmarkEnd w:id="0"/>
    </w:p>
    <w:p w14:paraId="4DEC5727" w14:textId="422D8D9D" w:rsidR="007A1D86" w:rsidRDefault="0015628D" w:rsidP="009742BF">
      <w:pPr>
        <w:pStyle w:val="Lijstalinea"/>
        <w:numPr>
          <w:ilvl w:val="0"/>
          <w:numId w:val="3"/>
        </w:numPr>
        <w:rPr>
          <w:lang w:val="en-GB"/>
        </w:rPr>
      </w:pPr>
      <w:r w:rsidRPr="0015628D">
        <w:rPr>
          <w:b/>
          <w:bCs/>
          <w:lang w:val="en-US"/>
        </w:rPr>
        <w:t>Norwegian Institute of Public Health</w:t>
      </w:r>
      <w:r>
        <w:rPr>
          <w:lang w:val="en-US"/>
        </w:rPr>
        <w:t>.</w:t>
      </w:r>
      <w:r w:rsidRPr="0015628D">
        <w:rPr>
          <w:lang w:val="en-US"/>
        </w:rPr>
        <w:t xml:space="preserve"> Transcatheter aortic valve implantation (TAVI) versus surgical aortic valve replacement (SAVR) for patients with severe aortic stenosis and low surgical risk and across surgical risk groups: a health technology assessment. 2021. </w:t>
      </w:r>
      <w:hyperlink r:id="rId21" w:history="1">
        <w:r w:rsidRPr="00565B38">
          <w:rPr>
            <w:rStyle w:val="Hyperlink"/>
            <w:lang w:val="en-GB"/>
          </w:rPr>
          <w:t>https://www.hiqa.ie/sites/default/files/2019-12/TAVI_HTA.pdf</w:t>
        </w:r>
      </w:hyperlink>
      <w:r w:rsidR="009742BF">
        <w:rPr>
          <w:lang w:val="en-GB"/>
        </w:rPr>
        <w:t xml:space="preserve"> </w:t>
      </w:r>
    </w:p>
    <w:p w14:paraId="281976C3" w14:textId="435D679C" w:rsidR="009742BF" w:rsidRDefault="004836C0" w:rsidP="009742BF">
      <w:pPr>
        <w:pStyle w:val="Lijstalinea"/>
        <w:numPr>
          <w:ilvl w:val="0"/>
          <w:numId w:val="3"/>
        </w:numPr>
        <w:rPr>
          <w:lang w:val="en-GB"/>
        </w:rPr>
      </w:pPr>
      <w:r>
        <w:rPr>
          <w:b/>
          <w:bCs/>
          <w:lang w:val="en-GB"/>
        </w:rPr>
        <w:t xml:space="preserve">Ontario Health. </w:t>
      </w:r>
      <w:r>
        <w:rPr>
          <w:lang w:val="en-GB"/>
        </w:rPr>
        <w:t xml:space="preserve">Transcatheter aortic valve implantation in patients with severe aortic valve stenosis at low surgical risk: a health technology assessment. </w:t>
      </w:r>
      <w:proofErr w:type="spellStart"/>
      <w:r w:rsidRPr="004836C0">
        <w:rPr>
          <w:i/>
          <w:iCs/>
          <w:lang w:val="en-GB"/>
        </w:rPr>
        <w:t>Ont</w:t>
      </w:r>
      <w:proofErr w:type="spellEnd"/>
      <w:r w:rsidRPr="004836C0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 xml:space="preserve">Health </w:t>
      </w:r>
      <w:proofErr w:type="spellStart"/>
      <w:r>
        <w:rPr>
          <w:i/>
          <w:iCs/>
          <w:lang w:val="en-GB"/>
        </w:rPr>
        <w:t>Technol</w:t>
      </w:r>
      <w:proofErr w:type="spellEnd"/>
      <w:r>
        <w:rPr>
          <w:i/>
          <w:iCs/>
          <w:lang w:val="en-GB"/>
        </w:rPr>
        <w:t xml:space="preserve"> Assess Ser [Internet]</w:t>
      </w:r>
      <w:r>
        <w:rPr>
          <w:lang w:val="en-GB"/>
        </w:rPr>
        <w:t xml:space="preserve">. 2020; </w:t>
      </w:r>
      <w:r w:rsidRPr="004836C0">
        <w:rPr>
          <w:b/>
          <w:bCs/>
          <w:lang w:val="en-GB"/>
        </w:rPr>
        <w:t>20</w:t>
      </w:r>
      <w:r>
        <w:rPr>
          <w:lang w:val="en-GB"/>
        </w:rPr>
        <w:t xml:space="preserve">(14):1-148. </w:t>
      </w:r>
      <w:hyperlink r:id="rId22" w:history="1">
        <w:r w:rsidRPr="004C4EE1">
          <w:rPr>
            <w:rStyle w:val="Hyperlink"/>
            <w:lang w:val="en-GB"/>
          </w:rPr>
          <w:t>https://www.hqontario.ca/evidence-to-improve-care/health-technology-assessment/reviews-and-recommendations/transcatheter-aortic-valve-implantation-in-patients-with-severe-aortic-valve-stenosis-and-low-surgical-risk</w:t>
        </w:r>
      </w:hyperlink>
      <w:r>
        <w:rPr>
          <w:lang w:val="en-GB"/>
        </w:rPr>
        <w:t xml:space="preserve"> </w:t>
      </w:r>
    </w:p>
    <w:p w14:paraId="715CB432" w14:textId="12BCB6D2" w:rsidR="00DE142B" w:rsidRDefault="00DE142B" w:rsidP="009742BF">
      <w:pPr>
        <w:pStyle w:val="Lijstalinea"/>
        <w:numPr>
          <w:ilvl w:val="0"/>
          <w:numId w:val="3"/>
        </w:numPr>
        <w:rPr>
          <w:lang w:val="en-GB"/>
        </w:rPr>
      </w:pPr>
      <w:r w:rsidRPr="00DE142B">
        <w:rPr>
          <w:b/>
          <w:bCs/>
          <w:lang w:val="en-GB"/>
        </w:rPr>
        <w:t>Ontario Health.</w:t>
      </w:r>
      <w:r w:rsidRPr="00DE142B">
        <w:rPr>
          <w:lang w:val="en-GB"/>
        </w:rPr>
        <w:t xml:space="preserve"> Transcatheter aortic valve implantation in patients with severe aortic valve stenosis at low surgical risk: recommendation [Internet]. Toronto (ON): Queen’s Printer for Ontario; 2020 Nov. 5 pp. Available from: </w:t>
      </w:r>
      <w:hyperlink r:id="rId23" w:history="1">
        <w:r w:rsidRPr="00D37ECE">
          <w:rPr>
            <w:rStyle w:val="Hyperlink"/>
            <w:lang w:val="en-GB"/>
          </w:rPr>
          <w:t>https://www.hqontario.ca/evidence-to-improve-care/health-technology-assessment/reviews-and-recommendations/transcatheter-aortic-valve-implantation-in-patients-with-severe-aortic-valve-stenosis-and-low-surgical-risk</w:t>
        </w:r>
      </w:hyperlink>
      <w:r>
        <w:rPr>
          <w:lang w:val="en-GB"/>
        </w:rPr>
        <w:t xml:space="preserve"> </w:t>
      </w:r>
    </w:p>
    <w:p w14:paraId="4926B4C6" w14:textId="43000669" w:rsidR="004836C0" w:rsidRDefault="004836C0" w:rsidP="009742BF">
      <w:pPr>
        <w:pStyle w:val="Lijstalinea"/>
        <w:numPr>
          <w:ilvl w:val="0"/>
          <w:numId w:val="3"/>
        </w:numPr>
        <w:rPr>
          <w:lang w:val="en-GB"/>
        </w:rPr>
      </w:pPr>
      <w:r>
        <w:rPr>
          <w:b/>
          <w:bCs/>
          <w:lang w:val="en-GB"/>
        </w:rPr>
        <w:t xml:space="preserve">CADTH. </w:t>
      </w:r>
      <w:r>
        <w:rPr>
          <w:lang w:val="en-GB"/>
        </w:rPr>
        <w:t xml:space="preserve">Transcatheter aortic valve implantation for aortic stenosis: a rapid qualitative review. 2019. </w:t>
      </w:r>
      <w:hyperlink r:id="rId24" w:history="1">
        <w:r w:rsidRPr="004C4EE1">
          <w:rPr>
            <w:rStyle w:val="Hyperlink"/>
            <w:lang w:val="en-GB"/>
          </w:rPr>
          <w:t>https://www.ncbi.nlm.nih.gov/books/NBK549543/</w:t>
        </w:r>
      </w:hyperlink>
      <w:r>
        <w:rPr>
          <w:lang w:val="en-GB"/>
        </w:rPr>
        <w:t xml:space="preserve"> </w:t>
      </w:r>
    </w:p>
    <w:p w14:paraId="7302BD63" w14:textId="77777777" w:rsidR="004836C0" w:rsidRPr="009742BF" w:rsidRDefault="004836C0" w:rsidP="00D55532">
      <w:pPr>
        <w:pStyle w:val="Lijstalinea"/>
        <w:rPr>
          <w:lang w:val="en-GB"/>
        </w:rPr>
      </w:pPr>
    </w:p>
    <w:p w14:paraId="5ABCF16C" w14:textId="002572D0" w:rsidR="00AC6CED" w:rsidRDefault="00AC6CED" w:rsidP="00AC6CED">
      <w:pPr>
        <w:pStyle w:val="Kop2"/>
        <w:rPr>
          <w:i/>
          <w:iCs/>
          <w:color w:val="000000" w:themeColor="text1"/>
        </w:rPr>
      </w:pPr>
      <w:r w:rsidRPr="00B711E0">
        <w:rPr>
          <w:i/>
          <w:iCs/>
          <w:color w:val="000000" w:themeColor="text1"/>
        </w:rPr>
        <w:t xml:space="preserve">HTA </w:t>
      </w:r>
      <w:proofErr w:type="spellStart"/>
      <w:r w:rsidRPr="00B711E0">
        <w:rPr>
          <w:i/>
          <w:iCs/>
          <w:color w:val="000000" w:themeColor="text1"/>
        </w:rPr>
        <w:t>reports</w:t>
      </w:r>
      <w:proofErr w:type="spellEnd"/>
      <w:r w:rsidRPr="00B711E0">
        <w:rPr>
          <w:i/>
          <w:iCs/>
          <w:color w:val="000000" w:themeColor="text1"/>
        </w:rPr>
        <w:t xml:space="preserve"> </w:t>
      </w:r>
    </w:p>
    <w:p w14:paraId="265E1C0D" w14:textId="65CC8657" w:rsidR="00935506" w:rsidRPr="00935506" w:rsidRDefault="00935506" w:rsidP="00C02D61">
      <w:pPr>
        <w:pStyle w:val="Lijstalinea"/>
        <w:numPr>
          <w:ilvl w:val="0"/>
          <w:numId w:val="5"/>
        </w:numPr>
        <w:rPr>
          <w:b/>
          <w:bCs/>
          <w:lang w:val="en-US"/>
        </w:rPr>
      </w:pPr>
      <w:proofErr w:type="spellStart"/>
      <w:r w:rsidRPr="00935506">
        <w:rPr>
          <w:b/>
          <w:bCs/>
          <w:lang w:val="en-US"/>
        </w:rPr>
        <w:t>Gallega</w:t>
      </w:r>
      <w:proofErr w:type="spellEnd"/>
      <w:r w:rsidRPr="00935506">
        <w:rPr>
          <w:b/>
          <w:bCs/>
          <w:lang w:val="en-US"/>
        </w:rPr>
        <w:t xml:space="preserve"> para la </w:t>
      </w:r>
      <w:proofErr w:type="spellStart"/>
      <w:r w:rsidRPr="00935506">
        <w:rPr>
          <w:b/>
          <w:bCs/>
          <w:lang w:val="en-US"/>
        </w:rPr>
        <w:t>Gestión</w:t>
      </w:r>
      <w:proofErr w:type="spellEnd"/>
      <w:r w:rsidRPr="00935506">
        <w:rPr>
          <w:b/>
          <w:bCs/>
          <w:lang w:val="en-US"/>
        </w:rPr>
        <w:t xml:space="preserve"> del </w:t>
      </w:r>
      <w:proofErr w:type="spellStart"/>
      <w:r w:rsidRPr="00935506">
        <w:rPr>
          <w:b/>
          <w:bCs/>
          <w:lang w:val="en-US"/>
        </w:rPr>
        <w:t>Conocimiento</w:t>
      </w:r>
      <w:proofErr w:type="spellEnd"/>
      <w:r w:rsidRPr="00935506">
        <w:rPr>
          <w:b/>
          <w:bCs/>
          <w:lang w:val="en-US"/>
        </w:rPr>
        <w:t xml:space="preserve"> en </w:t>
      </w:r>
      <w:proofErr w:type="spellStart"/>
      <w:r w:rsidRPr="00935506">
        <w:rPr>
          <w:b/>
          <w:bCs/>
          <w:lang w:val="en-US"/>
        </w:rPr>
        <w:t>Salud</w:t>
      </w:r>
      <w:proofErr w:type="spellEnd"/>
      <w:r w:rsidRPr="00935506">
        <w:rPr>
          <w:b/>
          <w:bCs/>
          <w:lang w:val="en-US"/>
        </w:rPr>
        <w:t xml:space="preserve"> (ACIS), Unidad de </w:t>
      </w:r>
      <w:proofErr w:type="spellStart"/>
      <w:r w:rsidRPr="00935506">
        <w:rPr>
          <w:b/>
          <w:bCs/>
          <w:lang w:val="en-US"/>
        </w:rPr>
        <w:t>Asesoramiento</w:t>
      </w:r>
      <w:proofErr w:type="spellEnd"/>
      <w:r w:rsidRPr="00935506">
        <w:rPr>
          <w:b/>
          <w:bCs/>
          <w:lang w:val="en-US"/>
        </w:rPr>
        <w:t xml:space="preserve"> </w:t>
      </w:r>
      <w:proofErr w:type="spellStart"/>
      <w:r w:rsidRPr="00935506">
        <w:rPr>
          <w:b/>
          <w:bCs/>
          <w:lang w:val="en-US"/>
        </w:rPr>
        <w:t>Científico-técnico</w:t>
      </w:r>
      <w:proofErr w:type="spellEnd"/>
      <w:r w:rsidRPr="00935506">
        <w:rPr>
          <w:b/>
          <w:bCs/>
          <w:lang w:val="en-US"/>
        </w:rPr>
        <w:t xml:space="preserve">, </w:t>
      </w:r>
      <w:proofErr w:type="spellStart"/>
      <w:r w:rsidRPr="00935506">
        <w:rPr>
          <w:b/>
          <w:bCs/>
          <w:lang w:val="en-US"/>
        </w:rPr>
        <w:t>Avalia</w:t>
      </w:r>
      <w:proofErr w:type="spellEnd"/>
      <w:r>
        <w:rPr>
          <w:lang w:val="en-US"/>
        </w:rPr>
        <w:t xml:space="preserve">. </w:t>
      </w:r>
      <w:proofErr w:type="spellStart"/>
      <w:r w:rsidRPr="00935506">
        <w:rPr>
          <w:lang w:val="en-US"/>
        </w:rPr>
        <w:t>Dispositivo</w:t>
      </w:r>
      <w:proofErr w:type="spellEnd"/>
      <w:r w:rsidRPr="00935506">
        <w:rPr>
          <w:lang w:val="en-US"/>
        </w:rPr>
        <w:t xml:space="preserve"> de </w:t>
      </w:r>
      <w:proofErr w:type="spellStart"/>
      <w:r w:rsidRPr="00935506">
        <w:rPr>
          <w:lang w:val="en-US"/>
        </w:rPr>
        <w:t>asistencia</w:t>
      </w:r>
      <w:proofErr w:type="spellEnd"/>
      <w:r w:rsidRPr="00935506">
        <w:rPr>
          <w:lang w:val="en-US"/>
        </w:rPr>
        <w:t xml:space="preserve"> ventricular </w:t>
      </w:r>
      <w:proofErr w:type="spellStart"/>
      <w:r w:rsidRPr="00935506">
        <w:rPr>
          <w:lang w:val="en-US"/>
        </w:rPr>
        <w:t>izquierda</w:t>
      </w:r>
      <w:proofErr w:type="spellEnd"/>
      <w:r w:rsidRPr="00935506">
        <w:rPr>
          <w:lang w:val="en-US"/>
        </w:rPr>
        <w:t xml:space="preserve"> (DAVI) </w:t>
      </w:r>
      <w:proofErr w:type="spellStart"/>
      <w:r w:rsidRPr="00935506">
        <w:rPr>
          <w:lang w:val="en-US"/>
        </w:rPr>
        <w:t>como</w:t>
      </w:r>
      <w:proofErr w:type="spellEnd"/>
      <w:r w:rsidRPr="00935506">
        <w:rPr>
          <w:lang w:val="en-US"/>
        </w:rPr>
        <w:t xml:space="preserve"> </w:t>
      </w:r>
      <w:proofErr w:type="spellStart"/>
      <w:r w:rsidRPr="00935506">
        <w:rPr>
          <w:lang w:val="en-US"/>
        </w:rPr>
        <w:t>terapia</w:t>
      </w:r>
      <w:proofErr w:type="spellEnd"/>
      <w:r w:rsidRPr="00935506">
        <w:rPr>
          <w:lang w:val="en-US"/>
        </w:rPr>
        <w:t xml:space="preserve"> de </w:t>
      </w:r>
      <w:proofErr w:type="spellStart"/>
      <w:r w:rsidRPr="00935506">
        <w:rPr>
          <w:lang w:val="en-US"/>
        </w:rPr>
        <w:t>destino</w:t>
      </w:r>
      <w:proofErr w:type="spellEnd"/>
      <w:r>
        <w:rPr>
          <w:lang w:val="en-US"/>
        </w:rPr>
        <w:t>. 2018.</w:t>
      </w:r>
    </w:p>
    <w:p w14:paraId="724AA3CD" w14:textId="50FC87DC" w:rsidR="00935506" w:rsidRPr="00935506" w:rsidRDefault="00935506" w:rsidP="00C02D61">
      <w:pPr>
        <w:pStyle w:val="Lijstalinea"/>
        <w:numPr>
          <w:ilvl w:val="0"/>
          <w:numId w:val="5"/>
        </w:numPr>
        <w:rPr>
          <w:b/>
          <w:bCs/>
          <w:lang w:val="en-US"/>
        </w:rPr>
      </w:pPr>
      <w:proofErr w:type="spellStart"/>
      <w:r w:rsidRPr="00935506">
        <w:rPr>
          <w:b/>
          <w:bCs/>
          <w:lang w:val="en-US"/>
        </w:rPr>
        <w:t>Gallega</w:t>
      </w:r>
      <w:proofErr w:type="spellEnd"/>
      <w:r w:rsidRPr="00935506">
        <w:rPr>
          <w:b/>
          <w:bCs/>
          <w:lang w:val="en-US"/>
        </w:rPr>
        <w:t xml:space="preserve"> para la </w:t>
      </w:r>
      <w:proofErr w:type="spellStart"/>
      <w:r w:rsidRPr="00935506">
        <w:rPr>
          <w:b/>
          <w:bCs/>
          <w:lang w:val="en-US"/>
        </w:rPr>
        <w:t>Gestión</w:t>
      </w:r>
      <w:proofErr w:type="spellEnd"/>
      <w:r w:rsidRPr="00935506">
        <w:rPr>
          <w:b/>
          <w:bCs/>
          <w:lang w:val="en-US"/>
        </w:rPr>
        <w:t xml:space="preserve"> del </w:t>
      </w:r>
      <w:proofErr w:type="spellStart"/>
      <w:r w:rsidRPr="00935506">
        <w:rPr>
          <w:b/>
          <w:bCs/>
          <w:lang w:val="en-US"/>
        </w:rPr>
        <w:t>Conocimiento</w:t>
      </w:r>
      <w:proofErr w:type="spellEnd"/>
      <w:r w:rsidRPr="00935506">
        <w:rPr>
          <w:b/>
          <w:bCs/>
          <w:lang w:val="en-US"/>
        </w:rPr>
        <w:t xml:space="preserve"> en </w:t>
      </w:r>
      <w:proofErr w:type="spellStart"/>
      <w:r w:rsidRPr="00935506">
        <w:rPr>
          <w:b/>
          <w:bCs/>
          <w:lang w:val="en-US"/>
        </w:rPr>
        <w:t>Salud</w:t>
      </w:r>
      <w:proofErr w:type="spellEnd"/>
      <w:r w:rsidRPr="00935506">
        <w:rPr>
          <w:b/>
          <w:bCs/>
          <w:lang w:val="en-US"/>
        </w:rPr>
        <w:t xml:space="preserve"> (ACIS), Unidad de </w:t>
      </w:r>
      <w:proofErr w:type="spellStart"/>
      <w:r w:rsidRPr="00935506">
        <w:rPr>
          <w:b/>
          <w:bCs/>
          <w:lang w:val="en-US"/>
        </w:rPr>
        <w:t>Asesoramiento</w:t>
      </w:r>
      <w:proofErr w:type="spellEnd"/>
      <w:r w:rsidRPr="00935506">
        <w:rPr>
          <w:b/>
          <w:bCs/>
          <w:lang w:val="en-US"/>
        </w:rPr>
        <w:t xml:space="preserve"> </w:t>
      </w:r>
      <w:proofErr w:type="spellStart"/>
      <w:r w:rsidRPr="00935506">
        <w:rPr>
          <w:b/>
          <w:bCs/>
          <w:lang w:val="en-US"/>
        </w:rPr>
        <w:t>Científico-técnico</w:t>
      </w:r>
      <w:proofErr w:type="spellEnd"/>
      <w:r w:rsidRPr="00935506">
        <w:rPr>
          <w:b/>
          <w:bCs/>
          <w:lang w:val="en-US"/>
        </w:rPr>
        <w:t xml:space="preserve">, </w:t>
      </w:r>
      <w:proofErr w:type="spellStart"/>
      <w:r w:rsidRPr="00935506">
        <w:rPr>
          <w:b/>
          <w:bCs/>
          <w:lang w:val="en-US"/>
        </w:rPr>
        <w:t>Avalia</w:t>
      </w:r>
      <w:proofErr w:type="spellEnd"/>
      <w:r>
        <w:rPr>
          <w:lang w:val="en-US"/>
        </w:rPr>
        <w:t xml:space="preserve">. </w:t>
      </w:r>
      <w:proofErr w:type="spellStart"/>
      <w:r w:rsidRPr="00935506">
        <w:rPr>
          <w:lang w:val="en-US"/>
        </w:rPr>
        <w:t>Efectividad</w:t>
      </w:r>
      <w:proofErr w:type="spellEnd"/>
      <w:r w:rsidRPr="00935506">
        <w:rPr>
          <w:lang w:val="en-US"/>
        </w:rPr>
        <w:t xml:space="preserve">, </w:t>
      </w:r>
      <w:proofErr w:type="spellStart"/>
      <w:r w:rsidRPr="00935506">
        <w:rPr>
          <w:lang w:val="en-US"/>
        </w:rPr>
        <w:t>seguridad</w:t>
      </w:r>
      <w:proofErr w:type="spellEnd"/>
      <w:r w:rsidRPr="00935506">
        <w:rPr>
          <w:lang w:val="en-US"/>
        </w:rPr>
        <w:t xml:space="preserve"> y </w:t>
      </w:r>
      <w:proofErr w:type="spellStart"/>
      <w:r w:rsidRPr="00935506">
        <w:rPr>
          <w:lang w:val="en-US"/>
        </w:rPr>
        <w:t>eficiencia</w:t>
      </w:r>
      <w:proofErr w:type="spellEnd"/>
      <w:r w:rsidRPr="00935506">
        <w:rPr>
          <w:lang w:val="en-US"/>
        </w:rPr>
        <w:t xml:space="preserve"> de la </w:t>
      </w:r>
      <w:proofErr w:type="spellStart"/>
      <w:r w:rsidRPr="00935506">
        <w:rPr>
          <w:lang w:val="en-US"/>
        </w:rPr>
        <w:t>técnica</w:t>
      </w:r>
      <w:proofErr w:type="spellEnd"/>
      <w:r w:rsidRPr="00935506">
        <w:rPr>
          <w:lang w:val="en-US"/>
        </w:rPr>
        <w:t xml:space="preserve"> de </w:t>
      </w:r>
      <w:proofErr w:type="spellStart"/>
      <w:r w:rsidRPr="00935506">
        <w:rPr>
          <w:lang w:val="en-US"/>
        </w:rPr>
        <w:t>depuración</w:t>
      </w:r>
      <w:proofErr w:type="spellEnd"/>
      <w:r w:rsidRPr="00935506">
        <w:rPr>
          <w:lang w:val="en-US"/>
        </w:rPr>
        <w:t xml:space="preserve"> </w:t>
      </w:r>
      <w:proofErr w:type="spellStart"/>
      <w:r w:rsidRPr="00935506">
        <w:rPr>
          <w:lang w:val="en-US"/>
        </w:rPr>
        <w:t>extrahepática</w:t>
      </w:r>
      <w:proofErr w:type="spellEnd"/>
      <w:r w:rsidRPr="00935506">
        <w:rPr>
          <w:lang w:val="en-US"/>
        </w:rPr>
        <w:t xml:space="preserve"> MARS® para </w:t>
      </w:r>
      <w:proofErr w:type="spellStart"/>
      <w:r w:rsidRPr="00935506">
        <w:rPr>
          <w:lang w:val="en-US"/>
        </w:rPr>
        <w:t>el</w:t>
      </w:r>
      <w:proofErr w:type="spellEnd"/>
      <w:r w:rsidRPr="00935506">
        <w:rPr>
          <w:lang w:val="en-US"/>
        </w:rPr>
        <w:t xml:space="preserve"> </w:t>
      </w:r>
      <w:proofErr w:type="spellStart"/>
      <w:r w:rsidRPr="00935506">
        <w:rPr>
          <w:lang w:val="en-US"/>
        </w:rPr>
        <w:t>tratamiento</w:t>
      </w:r>
      <w:proofErr w:type="spellEnd"/>
      <w:r w:rsidRPr="00935506">
        <w:rPr>
          <w:lang w:val="en-US"/>
        </w:rPr>
        <w:t xml:space="preserve"> de la </w:t>
      </w:r>
      <w:proofErr w:type="spellStart"/>
      <w:r w:rsidRPr="00935506">
        <w:rPr>
          <w:lang w:val="en-US"/>
        </w:rPr>
        <w:t>insuficiencia</w:t>
      </w:r>
      <w:proofErr w:type="spellEnd"/>
      <w:r w:rsidRPr="00935506">
        <w:rPr>
          <w:lang w:val="en-US"/>
        </w:rPr>
        <w:t xml:space="preserve"> </w:t>
      </w:r>
      <w:r>
        <w:rPr>
          <w:lang w:val="en-US"/>
        </w:rPr>
        <w:t>hepatica. 2018.</w:t>
      </w:r>
    </w:p>
    <w:p w14:paraId="37B25806" w14:textId="38260A18" w:rsidR="00C02D61" w:rsidRPr="00935506" w:rsidRDefault="00C02D61" w:rsidP="00C02D61">
      <w:pPr>
        <w:pStyle w:val="Lijstalinea"/>
        <w:numPr>
          <w:ilvl w:val="0"/>
          <w:numId w:val="5"/>
        </w:numPr>
        <w:rPr>
          <w:lang w:val="en-US"/>
        </w:rPr>
      </w:pPr>
      <w:r w:rsidRPr="00C02D61">
        <w:rPr>
          <w:b/>
          <w:bCs/>
          <w:lang w:val="en-GB"/>
        </w:rPr>
        <w:t xml:space="preserve">Health Information and Quality Authority. </w:t>
      </w:r>
      <w:r>
        <w:rPr>
          <w:lang w:val="en-GB"/>
        </w:rPr>
        <w:t>Health technology assessment of a national deep brain stimulation service in Ireland. Technical report</w:t>
      </w:r>
      <w:r w:rsidRPr="00C02D61">
        <w:rPr>
          <w:i/>
          <w:iCs/>
          <w:lang w:val="en-GB"/>
        </w:rPr>
        <w:t xml:space="preserve">. </w:t>
      </w:r>
      <w:r w:rsidRPr="00C02D61">
        <w:rPr>
          <w:lang w:val="en-GB"/>
        </w:rPr>
        <w:t>201</w:t>
      </w:r>
      <w:r>
        <w:rPr>
          <w:lang w:val="en-GB"/>
        </w:rPr>
        <w:t>2</w:t>
      </w:r>
      <w:r w:rsidRPr="00C02D61">
        <w:rPr>
          <w:lang w:val="en-GB"/>
        </w:rPr>
        <w:t>.</w:t>
      </w:r>
    </w:p>
    <w:p w14:paraId="33F70797" w14:textId="77777777" w:rsidR="00C02D61" w:rsidRPr="00AC6CED" w:rsidRDefault="00C02D61" w:rsidP="007A1D86"/>
    <w:p w14:paraId="4F812636" w14:textId="0379931A" w:rsidR="007A1D86" w:rsidRPr="00AC6CED" w:rsidRDefault="007A1D86" w:rsidP="007A1D86">
      <w:pPr>
        <w:pStyle w:val="Kop2"/>
        <w:rPr>
          <w:i/>
          <w:iCs/>
          <w:color w:val="000000" w:themeColor="text1"/>
        </w:rPr>
      </w:pPr>
      <w:proofErr w:type="spellStart"/>
      <w:r w:rsidRPr="00AC6CED">
        <w:rPr>
          <w:i/>
          <w:iCs/>
          <w:color w:val="000000" w:themeColor="text1"/>
        </w:rPr>
        <w:t>Documents</w:t>
      </w:r>
      <w:proofErr w:type="spellEnd"/>
    </w:p>
    <w:p w14:paraId="627E4089" w14:textId="5FB02498" w:rsidR="00E9799D" w:rsidRPr="00E9799D" w:rsidRDefault="00935506" w:rsidP="00E9799D">
      <w:pPr>
        <w:pStyle w:val="Lijstalinea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935506">
        <w:rPr>
          <w:b/>
          <w:bCs/>
          <w:lang w:val="en-US"/>
        </w:rPr>
        <w:t>Gallega</w:t>
      </w:r>
      <w:proofErr w:type="spellEnd"/>
      <w:r w:rsidRPr="00935506">
        <w:rPr>
          <w:b/>
          <w:bCs/>
          <w:lang w:val="en-US"/>
        </w:rPr>
        <w:t xml:space="preserve"> para la </w:t>
      </w:r>
      <w:proofErr w:type="spellStart"/>
      <w:r w:rsidRPr="00935506">
        <w:rPr>
          <w:b/>
          <w:bCs/>
          <w:lang w:val="en-US"/>
        </w:rPr>
        <w:t>Gestión</w:t>
      </w:r>
      <w:proofErr w:type="spellEnd"/>
      <w:r w:rsidRPr="00935506">
        <w:rPr>
          <w:b/>
          <w:bCs/>
          <w:lang w:val="en-US"/>
        </w:rPr>
        <w:t xml:space="preserve"> del </w:t>
      </w:r>
      <w:proofErr w:type="spellStart"/>
      <w:r w:rsidRPr="00935506">
        <w:rPr>
          <w:b/>
          <w:bCs/>
          <w:lang w:val="en-US"/>
        </w:rPr>
        <w:t>Conocimiento</w:t>
      </w:r>
      <w:proofErr w:type="spellEnd"/>
      <w:r w:rsidRPr="00935506">
        <w:rPr>
          <w:b/>
          <w:bCs/>
          <w:lang w:val="en-US"/>
        </w:rPr>
        <w:t xml:space="preserve"> en </w:t>
      </w:r>
      <w:proofErr w:type="spellStart"/>
      <w:r w:rsidRPr="00935506">
        <w:rPr>
          <w:b/>
          <w:bCs/>
          <w:lang w:val="en-US"/>
        </w:rPr>
        <w:t>Salud</w:t>
      </w:r>
      <w:proofErr w:type="spellEnd"/>
      <w:r w:rsidRPr="00935506">
        <w:rPr>
          <w:b/>
          <w:bCs/>
          <w:lang w:val="en-US"/>
        </w:rPr>
        <w:t xml:space="preserve"> (ACIS), Unidad de </w:t>
      </w:r>
      <w:proofErr w:type="spellStart"/>
      <w:r w:rsidRPr="00935506">
        <w:rPr>
          <w:b/>
          <w:bCs/>
          <w:lang w:val="en-US"/>
        </w:rPr>
        <w:t>Asesoramiento</w:t>
      </w:r>
      <w:proofErr w:type="spellEnd"/>
      <w:r w:rsidRPr="00935506">
        <w:rPr>
          <w:b/>
          <w:bCs/>
          <w:lang w:val="en-US"/>
        </w:rPr>
        <w:t xml:space="preserve"> </w:t>
      </w:r>
      <w:proofErr w:type="spellStart"/>
      <w:r w:rsidRPr="00935506">
        <w:rPr>
          <w:b/>
          <w:bCs/>
          <w:lang w:val="en-US"/>
        </w:rPr>
        <w:t>Científico-técnico</w:t>
      </w:r>
      <w:proofErr w:type="spellEnd"/>
      <w:r w:rsidRPr="00935506">
        <w:rPr>
          <w:b/>
          <w:bCs/>
          <w:lang w:val="en-US"/>
        </w:rPr>
        <w:t xml:space="preserve">, </w:t>
      </w:r>
      <w:proofErr w:type="spellStart"/>
      <w:r w:rsidRPr="00935506">
        <w:rPr>
          <w:b/>
          <w:bCs/>
          <w:lang w:val="en-US"/>
        </w:rPr>
        <w:t>Avalia</w:t>
      </w:r>
      <w:proofErr w:type="spellEnd"/>
      <w:r>
        <w:rPr>
          <w:lang w:val="en-US"/>
        </w:rPr>
        <w:t>.</w:t>
      </w:r>
      <w:r w:rsidR="00E9799D">
        <w:rPr>
          <w:b/>
          <w:bCs/>
          <w:lang w:val="en-US"/>
        </w:rPr>
        <w:t xml:space="preserve"> </w:t>
      </w:r>
      <w:proofErr w:type="spellStart"/>
      <w:r w:rsidR="00E9799D" w:rsidRPr="006F3159">
        <w:rPr>
          <w:lang w:val="en-US"/>
        </w:rPr>
        <w:t>PriTec</w:t>
      </w:r>
      <w:proofErr w:type="spellEnd"/>
      <w:r w:rsidR="00E9799D" w:rsidRPr="006F3159">
        <w:rPr>
          <w:lang w:val="en-US"/>
        </w:rPr>
        <w:t xml:space="preserve"> Tool: Adaptation for the selection of technologies to be assessed prior entry into the health care benefits basket</w:t>
      </w:r>
      <w:r w:rsidR="00E9799D">
        <w:rPr>
          <w:lang w:val="en-US"/>
        </w:rPr>
        <w:t>. 2018.</w:t>
      </w:r>
    </w:p>
    <w:p w14:paraId="316771D8" w14:textId="0960D2A9" w:rsidR="007A1D86" w:rsidRDefault="00431655" w:rsidP="007A1D86">
      <w:pPr>
        <w:pStyle w:val="Lijstalinea"/>
        <w:numPr>
          <w:ilvl w:val="0"/>
          <w:numId w:val="2"/>
        </w:numPr>
        <w:rPr>
          <w:lang w:val="en-US"/>
        </w:rPr>
      </w:pPr>
      <w:r w:rsidRPr="009742BF">
        <w:rPr>
          <w:b/>
          <w:bCs/>
          <w:lang w:val="en-US"/>
        </w:rPr>
        <w:t>World Health Organization</w:t>
      </w:r>
      <w:r>
        <w:rPr>
          <w:lang w:val="en-US"/>
        </w:rPr>
        <w:t xml:space="preserve">. </w:t>
      </w:r>
      <w:r w:rsidR="007A1D86" w:rsidRPr="00431655">
        <w:rPr>
          <w:i/>
          <w:iCs/>
          <w:lang w:val="en-US"/>
        </w:rPr>
        <w:t>Global atlas of medical devices 2022</w:t>
      </w:r>
      <w:r w:rsidR="007A1D86" w:rsidRPr="007A1D86">
        <w:rPr>
          <w:lang w:val="en-US"/>
        </w:rPr>
        <w:t xml:space="preserve">. Geneva: World Health Organization; 2022. </w:t>
      </w:r>
    </w:p>
    <w:p w14:paraId="45B54C9C" w14:textId="5748C7C0" w:rsidR="000F38BC" w:rsidRDefault="000F38BC" w:rsidP="000F38BC">
      <w:pPr>
        <w:rPr>
          <w:lang w:val="en-GB"/>
        </w:rPr>
      </w:pPr>
    </w:p>
    <w:p w14:paraId="62F13444" w14:textId="48BAE1CD" w:rsidR="000F38BC" w:rsidRDefault="00B9429E" w:rsidP="000F38BC">
      <w:pPr>
        <w:pStyle w:val="Kop1"/>
        <w:rPr>
          <w:color w:val="000000" w:themeColor="text1"/>
          <w:lang w:val="en-GB"/>
        </w:rPr>
      </w:pPr>
      <w:r w:rsidRPr="00B9429E">
        <w:rPr>
          <w:color w:val="000000" w:themeColor="text1"/>
          <w:lang w:val="en-US"/>
        </w:rPr>
        <w:lastRenderedPageBreak/>
        <w:t>Literature on HTA methodology and processes of selected agencies for assessing medical devices</w:t>
      </w:r>
    </w:p>
    <w:p w14:paraId="2924768E" w14:textId="10E4FCBB" w:rsidR="005D31ED" w:rsidRPr="009F294B" w:rsidRDefault="005D31ED" w:rsidP="00D7266D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9F294B">
        <w:rPr>
          <w:b/>
          <w:bCs/>
          <w:color w:val="000000" w:themeColor="text1"/>
        </w:rPr>
        <w:t>Enzing</w:t>
      </w:r>
      <w:proofErr w:type="spellEnd"/>
      <w:r w:rsidRPr="009F294B">
        <w:rPr>
          <w:b/>
          <w:bCs/>
          <w:color w:val="000000" w:themeColor="text1"/>
        </w:rPr>
        <w:t xml:space="preserve"> JJ, Knies S, Boer B, Brouwer WBF.</w:t>
      </w:r>
      <w:r w:rsidR="009F294B" w:rsidRPr="009F294B">
        <w:rPr>
          <w:b/>
          <w:bCs/>
          <w:color w:val="000000" w:themeColor="text1"/>
        </w:rPr>
        <w:t xml:space="preserve"> </w:t>
      </w:r>
      <w:r w:rsidRPr="005D31ED">
        <w:rPr>
          <w:color w:val="000000" w:themeColor="text1"/>
          <w:lang w:val="en-US"/>
        </w:rPr>
        <w:t>Broadening the application of health technology assessment in the Netherlands: a worthwhile destination but not an easy ride?</w:t>
      </w:r>
      <w:r>
        <w:rPr>
          <w:color w:val="000000" w:themeColor="text1"/>
          <w:lang w:val="en-US"/>
        </w:rPr>
        <w:t xml:space="preserve"> </w:t>
      </w:r>
      <w:r w:rsidRPr="005D31ED">
        <w:rPr>
          <w:i/>
          <w:iCs/>
          <w:color w:val="000000" w:themeColor="text1"/>
          <w:lang w:val="en-US"/>
        </w:rPr>
        <w:t>Health Econ Policy Law</w:t>
      </w:r>
      <w:r w:rsidR="004000BB">
        <w:rPr>
          <w:i/>
          <w:iCs/>
          <w:color w:val="000000" w:themeColor="text1"/>
          <w:lang w:val="en-US"/>
        </w:rPr>
        <w:t xml:space="preserve">. </w:t>
      </w:r>
      <w:r w:rsidR="004000BB">
        <w:rPr>
          <w:color w:val="000000" w:themeColor="text1"/>
          <w:lang w:val="en-US"/>
        </w:rPr>
        <w:t>202</w:t>
      </w:r>
      <w:r w:rsidR="008B0728">
        <w:rPr>
          <w:color w:val="000000" w:themeColor="text1"/>
          <w:lang w:val="en-US"/>
        </w:rPr>
        <w:t>1</w:t>
      </w:r>
      <w:r w:rsidR="004000BB">
        <w:rPr>
          <w:color w:val="000000" w:themeColor="text1"/>
          <w:lang w:val="en-US"/>
        </w:rPr>
        <w:t>;</w:t>
      </w:r>
      <w:r w:rsidR="008B0728">
        <w:rPr>
          <w:color w:val="000000" w:themeColor="text1"/>
          <w:lang w:val="en-US"/>
        </w:rPr>
        <w:t xml:space="preserve"> </w:t>
      </w:r>
      <w:r w:rsidR="008B0728" w:rsidRPr="003E1C6C">
        <w:rPr>
          <w:b/>
          <w:noProof/>
        </w:rPr>
        <w:t>10</w:t>
      </w:r>
      <w:r w:rsidR="008B0728" w:rsidRPr="003E1C6C">
        <w:rPr>
          <w:noProof/>
        </w:rPr>
        <w:t>:111-119</w:t>
      </w:r>
      <w:r w:rsidR="009F294B">
        <w:rPr>
          <w:color w:val="000000" w:themeColor="text1"/>
          <w:lang w:val="en-US"/>
        </w:rPr>
        <w:t>.</w:t>
      </w:r>
    </w:p>
    <w:p w14:paraId="538E7DA8" w14:textId="09778353" w:rsidR="009F294B" w:rsidRPr="004000BB" w:rsidRDefault="009F294B" w:rsidP="00D7266D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r w:rsidRPr="004000BB">
        <w:rPr>
          <w:rFonts w:cstheme="minorHAnsi"/>
          <w:b/>
          <w:bCs/>
          <w:color w:val="212121"/>
          <w:shd w:val="clear" w:color="auto" w:fill="FFFFFF"/>
          <w:lang w:val="en-US"/>
        </w:rPr>
        <w:t>Tsai HY, Huang YW, Chang SY, Huang LY, Lin CJ, Lee PC</w:t>
      </w:r>
      <w:r w:rsidRPr="004000BB">
        <w:rPr>
          <w:rFonts w:cstheme="minorHAnsi"/>
          <w:color w:val="212121"/>
          <w:shd w:val="clear" w:color="auto" w:fill="FFFFFF"/>
          <w:lang w:val="en-US"/>
        </w:rPr>
        <w:t xml:space="preserve">. The reimbursement coverage decisions and pricing rules for medical devices in Taiwan. </w:t>
      </w:r>
      <w:r w:rsidRPr="004000BB">
        <w:rPr>
          <w:rFonts w:cstheme="minorHAnsi"/>
          <w:i/>
          <w:iCs/>
          <w:color w:val="212121"/>
          <w:shd w:val="clear" w:color="auto" w:fill="FFFFFF"/>
          <w:lang w:val="en-US"/>
        </w:rPr>
        <w:t xml:space="preserve">GMS Health </w:t>
      </w:r>
      <w:proofErr w:type="spellStart"/>
      <w:r w:rsidRPr="004000BB">
        <w:rPr>
          <w:rFonts w:cstheme="minorHAnsi"/>
          <w:i/>
          <w:iCs/>
          <w:color w:val="212121"/>
          <w:shd w:val="clear" w:color="auto" w:fill="FFFFFF"/>
          <w:lang w:val="en-US"/>
        </w:rPr>
        <w:t>Innov</w:t>
      </w:r>
      <w:proofErr w:type="spellEnd"/>
      <w:r w:rsidRPr="004000BB">
        <w:rPr>
          <w:rFonts w:cstheme="minorHAnsi"/>
          <w:i/>
          <w:iCs/>
          <w:color w:val="212121"/>
          <w:shd w:val="clear" w:color="auto" w:fill="FFFFFF"/>
          <w:lang w:val="en-US"/>
        </w:rPr>
        <w:t xml:space="preserve"> Technol</w:t>
      </w:r>
      <w:r w:rsidRPr="004000BB">
        <w:rPr>
          <w:rFonts w:cstheme="minorHAnsi"/>
          <w:color w:val="212121"/>
          <w:shd w:val="clear" w:color="auto" w:fill="FFFFFF"/>
          <w:lang w:val="en-US"/>
        </w:rPr>
        <w:t>. 202</w:t>
      </w:r>
      <w:r w:rsidR="004000BB">
        <w:rPr>
          <w:rFonts w:cstheme="minorHAnsi"/>
          <w:color w:val="212121"/>
          <w:shd w:val="clear" w:color="auto" w:fill="FFFFFF"/>
          <w:lang w:val="en-US"/>
        </w:rPr>
        <w:t>2;</w:t>
      </w:r>
      <w:r w:rsidRPr="004000BB">
        <w:rPr>
          <w:rFonts w:cstheme="minorHAnsi"/>
          <w:color w:val="212121"/>
          <w:shd w:val="clear" w:color="auto" w:fill="FFFFFF"/>
          <w:lang w:val="en-US"/>
        </w:rPr>
        <w:t xml:space="preserve"> </w:t>
      </w:r>
      <w:r w:rsidRPr="004000BB">
        <w:rPr>
          <w:rFonts w:cstheme="minorHAnsi"/>
          <w:b/>
          <w:bCs/>
          <w:color w:val="212121"/>
          <w:shd w:val="clear" w:color="auto" w:fill="FFFFFF"/>
          <w:lang w:val="en-US"/>
        </w:rPr>
        <w:t>16</w:t>
      </w:r>
      <w:r w:rsidRPr="004000BB">
        <w:rPr>
          <w:rFonts w:cstheme="minorHAnsi"/>
          <w:color w:val="212121"/>
          <w:shd w:val="clear" w:color="auto" w:fill="FFFFFF"/>
          <w:lang w:val="en-US"/>
        </w:rPr>
        <w:t xml:space="preserve">:Doc02. </w:t>
      </w:r>
    </w:p>
    <w:p w14:paraId="27315525" w14:textId="16DA3A98" w:rsidR="00D7266D" w:rsidRPr="00D7266D" w:rsidRDefault="00D7266D" w:rsidP="00D7266D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D7266D">
        <w:rPr>
          <w:rFonts w:cstheme="minorHAnsi"/>
          <w:b/>
          <w:bCs/>
          <w:lang w:val="en-US"/>
        </w:rPr>
        <w:t>Kinchin</w:t>
      </w:r>
      <w:proofErr w:type="spellEnd"/>
      <w:r w:rsidRPr="00D7266D">
        <w:rPr>
          <w:rFonts w:cstheme="minorHAnsi"/>
          <w:b/>
          <w:bCs/>
          <w:lang w:val="en-US"/>
        </w:rPr>
        <w:t xml:space="preserve"> I, Walshe V, Normand C, Coast J, Elliott R, Kroll T, et al</w:t>
      </w:r>
      <w:r w:rsidRPr="00D7266D">
        <w:rPr>
          <w:rFonts w:cstheme="minorHAnsi"/>
          <w:lang w:val="en-US"/>
        </w:rPr>
        <w:t xml:space="preserve">. Expanding health technology assessment towards broader value: Ireland as a case study. </w:t>
      </w:r>
      <w:r w:rsidRPr="00D7266D">
        <w:rPr>
          <w:rFonts w:cstheme="minorHAnsi"/>
          <w:i/>
          <w:iCs/>
          <w:lang w:val="en-US"/>
        </w:rPr>
        <w:t>Int J Technol Assess Health Care.</w:t>
      </w:r>
      <w:r>
        <w:rPr>
          <w:rFonts w:cstheme="minorHAnsi"/>
          <w:i/>
          <w:iCs/>
          <w:lang w:val="en-US"/>
        </w:rPr>
        <w:t xml:space="preserve"> </w:t>
      </w:r>
      <w:r>
        <w:rPr>
          <w:rFonts w:cstheme="minorHAnsi"/>
          <w:lang w:val="en-US"/>
        </w:rPr>
        <w:t>2023</w:t>
      </w:r>
      <w:r w:rsidR="004000BB">
        <w:rPr>
          <w:rFonts w:cstheme="minorHAnsi"/>
          <w:lang w:val="en-US"/>
        </w:rPr>
        <w:t>;</w:t>
      </w:r>
      <w:r w:rsidRPr="00D7266D">
        <w:rPr>
          <w:rFonts w:cstheme="minorHAnsi"/>
          <w:i/>
          <w:iCs/>
          <w:lang w:val="en-US"/>
        </w:rPr>
        <w:t xml:space="preserve"> </w:t>
      </w:r>
      <w:r w:rsidRPr="00D7266D">
        <w:rPr>
          <w:rFonts w:cstheme="minorHAnsi"/>
          <w:b/>
          <w:bCs/>
          <w:lang w:val="en-US"/>
        </w:rPr>
        <w:t>39</w:t>
      </w:r>
      <w:r w:rsidRPr="00D7266D">
        <w:rPr>
          <w:rFonts w:cstheme="minorHAnsi"/>
          <w:lang w:val="en-US"/>
        </w:rPr>
        <w:t xml:space="preserve"> (1), e26</w:t>
      </w:r>
      <w:r>
        <w:rPr>
          <w:rFonts w:cstheme="minorHAnsi"/>
          <w:lang w:val="en-US"/>
        </w:rPr>
        <w:t>, 1-7.</w:t>
      </w:r>
    </w:p>
    <w:p w14:paraId="1F12793D" w14:textId="77E7815A" w:rsidR="003F0F84" w:rsidRPr="003F0F84" w:rsidRDefault="003F0F84" w:rsidP="003F0F84">
      <w:pPr>
        <w:pStyle w:val="Lijstalinea"/>
        <w:numPr>
          <w:ilvl w:val="0"/>
          <w:numId w:val="2"/>
        </w:numPr>
        <w:rPr>
          <w:lang w:val="en-GB"/>
        </w:rPr>
      </w:pPr>
      <w:proofErr w:type="spellStart"/>
      <w:r w:rsidRPr="003F0F84">
        <w:rPr>
          <w:b/>
          <w:bCs/>
          <w:lang w:val="en-GB"/>
        </w:rPr>
        <w:t>Sarimin</w:t>
      </w:r>
      <w:proofErr w:type="spellEnd"/>
      <w:r w:rsidRPr="003F0F84">
        <w:rPr>
          <w:b/>
          <w:bCs/>
          <w:lang w:val="en-GB"/>
        </w:rPr>
        <w:t xml:space="preserve"> R, </w:t>
      </w:r>
      <w:proofErr w:type="spellStart"/>
      <w:r w:rsidRPr="003F0F84">
        <w:rPr>
          <w:b/>
          <w:bCs/>
          <w:lang w:val="en-GB"/>
        </w:rPr>
        <w:t>Sabirin</w:t>
      </w:r>
      <w:proofErr w:type="spellEnd"/>
      <w:r w:rsidRPr="003F0F84">
        <w:rPr>
          <w:b/>
          <w:bCs/>
          <w:lang w:val="en-GB"/>
        </w:rPr>
        <w:t xml:space="preserve"> J, Ghazali I, Rahim K, Yusof M, et al</w:t>
      </w:r>
      <w:r>
        <w:rPr>
          <w:lang w:val="en-GB"/>
        </w:rPr>
        <w:t xml:space="preserve">. </w:t>
      </w:r>
      <w:r w:rsidR="00C8090E">
        <w:rPr>
          <w:lang w:val="en-GB"/>
        </w:rPr>
        <w:t xml:space="preserve">Health Technology Assessment in Malaysia: Past, Present, and Future. </w:t>
      </w:r>
      <w:r w:rsidR="00C8090E" w:rsidRPr="00C8090E">
        <w:rPr>
          <w:i/>
          <w:lang w:val="en-US"/>
        </w:rPr>
        <w:t>Int J Technol Assess Health Care</w:t>
      </w:r>
      <w:r w:rsidR="00C8090E">
        <w:rPr>
          <w:iCs/>
          <w:lang w:val="en-US"/>
        </w:rPr>
        <w:t>. 2019</w:t>
      </w:r>
      <w:r w:rsidR="004000BB">
        <w:rPr>
          <w:iCs/>
          <w:lang w:val="en-US"/>
        </w:rPr>
        <w:t>;</w:t>
      </w:r>
      <w:r w:rsidR="00C8090E">
        <w:rPr>
          <w:iCs/>
          <w:lang w:val="en-US"/>
        </w:rPr>
        <w:t xml:space="preserve"> </w:t>
      </w:r>
      <w:r w:rsidR="00C8090E">
        <w:rPr>
          <w:b/>
          <w:bCs/>
          <w:iCs/>
          <w:lang w:val="en-US"/>
        </w:rPr>
        <w:t>35</w:t>
      </w:r>
      <w:r w:rsidR="00C8090E">
        <w:rPr>
          <w:iCs/>
          <w:lang w:val="en-US"/>
        </w:rPr>
        <w:t>, 446-451.</w:t>
      </w:r>
    </w:p>
    <w:p w14:paraId="1E23EABE" w14:textId="77777777" w:rsidR="000F38BC" w:rsidRPr="000F38BC" w:rsidRDefault="000F38BC" w:rsidP="000F38BC">
      <w:pPr>
        <w:rPr>
          <w:lang w:val="en-GB"/>
        </w:rPr>
      </w:pPr>
    </w:p>
    <w:p w14:paraId="4C91D8B2" w14:textId="77777777" w:rsidR="000F38BC" w:rsidRPr="000F38BC" w:rsidRDefault="000F38BC" w:rsidP="000F38BC">
      <w:pPr>
        <w:rPr>
          <w:lang w:val="en-GB"/>
        </w:rPr>
      </w:pPr>
    </w:p>
    <w:sectPr w:rsidR="000F38BC" w:rsidRPr="000F38BC" w:rsidSect="00FC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313"/>
    <w:multiLevelType w:val="hybridMultilevel"/>
    <w:tmpl w:val="81866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AF6"/>
    <w:multiLevelType w:val="hybridMultilevel"/>
    <w:tmpl w:val="7F929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4F21"/>
    <w:multiLevelType w:val="hybridMultilevel"/>
    <w:tmpl w:val="DA84B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4885"/>
    <w:multiLevelType w:val="hybridMultilevel"/>
    <w:tmpl w:val="D5744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62AA5"/>
    <w:multiLevelType w:val="hybridMultilevel"/>
    <w:tmpl w:val="0F64D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987415">
    <w:abstractNumId w:val="2"/>
  </w:num>
  <w:num w:numId="2" w16cid:durableId="1068767179">
    <w:abstractNumId w:val="4"/>
  </w:num>
  <w:num w:numId="3" w16cid:durableId="293996000">
    <w:abstractNumId w:val="1"/>
  </w:num>
  <w:num w:numId="4" w16cid:durableId="1695884285">
    <w:abstractNumId w:val="3"/>
  </w:num>
  <w:num w:numId="5" w16cid:durableId="170270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3DC9"/>
    <w:rsid w:val="00046CB4"/>
    <w:rsid w:val="000B732D"/>
    <w:rsid w:val="000F38BC"/>
    <w:rsid w:val="00134F34"/>
    <w:rsid w:val="0015628D"/>
    <w:rsid w:val="00164F96"/>
    <w:rsid w:val="001829D9"/>
    <w:rsid w:val="001E17F8"/>
    <w:rsid w:val="00261DDD"/>
    <w:rsid w:val="003F0F84"/>
    <w:rsid w:val="004000BB"/>
    <w:rsid w:val="00400BFE"/>
    <w:rsid w:val="00431655"/>
    <w:rsid w:val="004836C0"/>
    <w:rsid w:val="004E0D62"/>
    <w:rsid w:val="004E3EBE"/>
    <w:rsid w:val="004F25DD"/>
    <w:rsid w:val="00573C54"/>
    <w:rsid w:val="005B7593"/>
    <w:rsid w:val="005C17FA"/>
    <w:rsid w:val="005D31ED"/>
    <w:rsid w:val="005F5687"/>
    <w:rsid w:val="00643CEC"/>
    <w:rsid w:val="006E1ECD"/>
    <w:rsid w:val="006F3159"/>
    <w:rsid w:val="007A1D86"/>
    <w:rsid w:val="008A2222"/>
    <w:rsid w:val="008B0728"/>
    <w:rsid w:val="008B452D"/>
    <w:rsid w:val="008F1610"/>
    <w:rsid w:val="009043DE"/>
    <w:rsid w:val="00924DBC"/>
    <w:rsid w:val="00935506"/>
    <w:rsid w:val="009742BF"/>
    <w:rsid w:val="009F294B"/>
    <w:rsid w:val="00AC6CED"/>
    <w:rsid w:val="00B22C2C"/>
    <w:rsid w:val="00B711E0"/>
    <w:rsid w:val="00B90D81"/>
    <w:rsid w:val="00B9429E"/>
    <w:rsid w:val="00C02D61"/>
    <w:rsid w:val="00C513AE"/>
    <w:rsid w:val="00C8090E"/>
    <w:rsid w:val="00C908E5"/>
    <w:rsid w:val="00CA2C0A"/>
    <w:rsid w:val="00CE47B9"/>
    <w:rsid w:val="00D55532"/>
    <w:rsid w:val="00D7266D"/>
    <w:rsid w:val="00D767C0"/>
    <w:rsid w:val="00D96030"/>
    <w:rsid w:val="00DE142B"/>
    <w:rsid w:val="00E9799D"/>
    <w:rsid w:val="00EA3BED"/>
    <w:rsid w:val="00EA3DC9"/>
    <w:rsid w:val="00EB6935"/>
    <w:rsid w:val="00F32C23"/>
    <w:rsid w:val="00F6171D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C2E9"/>
  <w15:chartTrackingRefBased/>
  <w15:docId w15:val="{6D3C4B08-0D3A-4771-BC09-7DA034CC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B2C"/>
  </w:style>
  <w:style w:type="paragraph" w:styleId="Kop1">
    <w:name w:val="heading 1"/>
    <w:basedOn w:val="Standaard"/>
    <w:next w:val="Standaard"/>
    <w:link w:val="Kop1Char"/>
    <w:uiPriority w:val="9"/>
    <w:qFormat/>
    <w:rsid w:val="000F3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1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34F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34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F38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E1E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E1EC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ECD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7A1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47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47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47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47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4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org.tw/eng/" TargetMode="External"/><Relationship Id="rId13" Type="http://schemas.openxmlformats.org/officeDocument/2006/relationships/hyperlink" Target="https://www.iecs.org.ar/en/health-technology-assessment-and-health-economics/" TargetMode="External"/><Relationship Id="rId18" Type="http://schemas.openxmlformats.org/officeDocument/2006/relationships/hyperlink" Target="https://www.fhi.no/en/kn/HT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iqa.ie/sites/default/files/2019-12/TAVI_HTA.pdf" TargetMode="External"/><Relationship Id="rId7" Type="http://schemas.openxmlformats.org/officeDocument/2006/relationships/hyperlink" Target="https://www.cadth.ca" TargetMode="External"/><Relationship Id="rId12" Type="http://schemas.openxmlformats.org/officeDocument/2006/relationships/hyperlink" Target="https://www.hiqa.ie/" TargetMode="External"/><Relationship Id="rId17" Type="http://schemas.openxmlformats.org/officeDocument/2006/relationships/hyperlink" Target="https://www.neca.re.kr/eng/index.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h.gov.my/index.php/pages/view/4995?mid=1567" TargetMode="External"/><Relationship Id="rId20" Type="http://schemas.openxmlformats.org/officeDocument/2006/relationships/hyperlink" Target="https://www.zorginstituutnederland.nl/over-ons/werkwijzen-en-procedur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quas.gencat.cat/ca/inici/index.html" TargetMode="External"/><Relationship Id="rId11" Type="http://schemas.openxmlformats.org/officeDocument/2006/relationships/hyperlink" Target="https://healthtechnology.wales/" TargetMode="External"/><Relationship Id="rId24" Type="http://schemas.openxmlformats.org/officeDocument/2006/relationships/hyperlink" Target="https://www.ncbi.nlm.nih.gov/books/NBK549543/" TargetMode="External"/><Relationship Id="rId5" Type="http://schemas.openxmlformats.org/officeDocument/2006/relationships/hyperlink" Target="https://acis.sergas.es/cartafol/1-The-Agency" TargetMode="External"/><Relationship Id="rId15" Type="http://schemas.openxmlformats.org/officeDocument/2006/relationships/hyperlink" Target="https://www.iqwig.de/en/" TargetMode="External"/><Relationship Id="rId23" Type="http://schemas.openxmlformats.org/officeDocument/2006/relationships/hyperlink" Target="https://www.hqontario.ca/evidence-to-improve-care/health-technology-assessment/reviews-and-recommendations/transcatheter-aortic-valve-implantation-in-patients-with-severe-aortic-valve-stenosis-and-low-surgical-risk" TargetMode="External"/><Relationship Id="rId10" Type="http://schemas.openxmlformats.org/officeDocument/2006/relationships/hyperlink" Target="https://www.g-ba.de/english/" TargetMode="External"/><Relationship Id="rId19" Type="http://schemas.openxmlformats.org/officeDocument/2006/relationships/hyperlink" Target="https://www.nrchd.kz/en/for-health-workers/medical-technology-assessment-m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g.admin.ch/bag/en/home/versicherungen/krankenversicherung/krankenversicherung-leistungen-tarife/hta.html" TargetMode="External"/><Relationship Id="rId14" Type="http://schemas.openxmlformats.org/officeDocument/2006/relationships/hyperlink" Target="http://www.iets.org.co/" TargetMode="External"/><Relationship Id="rId22" Type="http://schemas.openxmlformats.org/officeDocument/2006/relationships/hyperlink" Target="https://www.hqontario.ca/evidence-to-improve-care/health-technology-assessment/reviews-and-recommendations/transcatheter-aortic-valve-implantation-in-patients-with-severe-aortic-valve-stenosis-and-low-surgical-ris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Bloemen, Bart</dc:creator>
  <cp:keywords/>
  <dc:description/>
  <cp:lastModifiedBy>Bloemen, Bart</cp:lastModifiedBy>
  <cp:revision>51</cp:revision>
  <dcterms:created xsi:type="dcterms:W3CDTF">2023-08-07T08:15:00Z</dcterms:created>
  <dcterms:modified xsi:type="dcterms:W3CDTF">2023-10-20T10:41:00Z</dcterms:modified>
</cp:coreProperties>
</file>