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C08F4" w14:textId="15C182D6" w:rsidR="001775E0" w:rsidRPr="0087204B" w:rsidRDefault="001775E0" w:rsidP="00D50D9E">
      <w:pPr>
        <w:spacing w:line="480" w:lineRule="auto"/>
        <w:jc w:val="center"/>
        <w:rPr>
          <w:b/>
          <w:sz w:val="28"/>
          <w:lang w:val="en-GB"/>
        </w:rPr>
      </w:pPr>
      <w:r w:rsidRPr="0087204B">
        <w:rPr>
          <w:b/>
          <w:sz w:val="28"/>
          <w:lang w:val="en-GB"/>
        </w:rPr>
        <w:t xml:space="preserve">Weathering alteration in Antarctica environment as seen in the MIL 090030 Martian </w:t>
      </w:r>
      <w:proofErr w:type="spellStart"/>
      <w:r w:rsidRPr="0087204B">
        <w:rPr>
          <w:b/>
          <w:sz w:val="28"/>
          <w:lang w:val="en-GB"/>
        </w:rPr>
        <w:t>Nakhlite</w:t>
      </w:r>
      <w:proofErr w:type="spellEnd"/>
    </w:p>
    <w:p w14:paraId="05904153" w14:textId="77777777" w:rsidR="001775E0" w:rsidRPr="004E1198" w:rsidRDefault="001775E0" w:rsidP="00D50D9E">
      <w:pPr>
        <w:spacing w:before="120" w:after="0" w:line="480" w:lineRule="auto"/>
        <w:jc w:val="center"/>
        <w:rPr>
          <w:rFonts w:cstheme="minorHAnsi"/>
        </w:rPr>
      </w:pPr>
      <w:r w:rsidRPr="004E1198">
        <w:rPr>
          <w:rFonts w:cstheme="minorHAnsi"/>
        </w:rPr>
        <w:t xml:space="preserve">Leire Coloma*, Julene </w:t>
      </w:r>
      <w:proofErr w:type="spellStart"/>
      <w:r w:rsidRPr="004E1198">
        <w:rPr>
          <w:rFonts w:cstheme="minorHAnsi"/>
        </w:rPr>
        <w:t>Aramendia</w:t>
      </w:r>
      <w:proofErr w:type="spellEnd"/>
      <w:r w:rsidRPr="004E1198">
        <w:rPr>
          <w:rFonts w:cstheme="minorHAnsi"/>
        </w:rPr>
        <w:t xml:space="preserve">, Jennifer Huidobro, Iratxe Población, Cristina García-Florentino, </w:t>
      </w:r>
      <w:proofErr w:type="spellStart"/>
      <w:r w:rsidRPr="004E1198">
        <w:rPr>
          <w:rFonts w:cstheme="minorHAnsi"/>
        </w:rPr>
        <w:t>Kepa</w:t>
      </w:r>
      <w:proofErr w:type="spellEnd"/>
      <w:r w:rsidRPr="004E1198">
        <w:rPr>
          <w:rFonts w:cstheme="minorHAnsi"/>
        </w:rPr>
        <w:t xml:space="preserve"> Castro, Gorka Arana and  Juan Manuel Madariaga</w:t>
      </w:r>
    </w:p>
    <w:p w14:paraId="0A26C7FA" w14:textId="228CC204" w:rsidR="001775E0" w:rsidRPr="004E1198" w:rsidRDefault="001775E0" w:rsidP="00D50D9E">
      <w:pPr>
        <w:spacing w:before="120" w:after="0" w:line="480" w:lineRule="auto"/>
        <w:jc w:val="center"/>
        <w:rPr>
          <w:rStyle w:val="Authorsandaffiliations"/>
          <w:rFonts w:asciiTheme="minorHAnsi" w:hAnsiTheme="minorHAnsi" w:cstheme="minorHAnsi"/>
          <w:lang w:val="en-US"/>
        </w:rPr>
      </w:pPr>
      <w:r w:rsidRPr="004E1198">
        <w:rPr>
          <w:rStyle w:val="Authorsandaffiliations"/>
          <w:rFonts w:asciiTheme="minorHAnsi" w:hAnsiTheme="minorHAnsi" w:cstheme="minorHAnsi"/>
          <w:lang w:val="en-US"/>
        </w:rPr>
        <w:t xml:space="preserve">Department of Analytical Chemistry, University of the Basque Country UPV/EHU, P.O. Box 644, E-48080 Bilbao, Spain (*correspondence: </w:t>
      </w:r>
      <w:r w:rsidR="00700FC9">
        <w:fldChar w:fldCharType="begin"/>
      </w:r>
      <w:r w:rsidR="00700FC9" w:rsidRPr="00D50D9E">
        <w:rPr>
          <w:lang w:val="en-GB"/>
        </w:rPr>
        <w:instrText xml:space="preserve"> HYPERLINK "mailto:leire.coloma@ehu.eus" </w:instrText>
      </w:r>
      <w:r w:rsidR="00700FC9">
        <w:fldChar w:fldCharType="separate"/>
      </w:r>
      <w:r w:rsidR="00913FBC" w:rsidRPr="00CD54C5">
        <w:rPr>
          <w:rStyle w:val="Hipervnculo"/>
          <w:rFonts w:cstheme="minorHAnsi"/>
          <w:sz w:val="18"/>
          <w:lang w:val="en-US"/>
        </w:rPr>
        <w:t>leire.coloma@ehu.eus</w:t>
      </w:r>
      <w:r w:rsidR="00700FC9">
        <w:rPr>
          <w:rStyle w:val="Hipervnculo"/>
          <w:rFonts w:cstheme="minorHAnsi"/>
          <w:sz w:val="18"/>
          <w:lang w:val="en-US"/>
        </w:rPr>
        <w:fldChar w:fldCharType="end"/>
      </w:r>
      <w:r w:rsidR="00913FBC">
        <w:rPr>
          <w:rFonts w:cstheme="minorHAnsi"/>
          <w:sz w:val="18"/>
          <w:lang w:val="en-US"/>
        </w:rPr>
        <w:t xml:space="preserve"> </w:t>
      </w:r>
      <w:r w:rsidRPr="004E1198">
        <w:rPr>
          <w:rStyle w:val="Authorsandaffiliations"/>
          <w:rFonts w:asciiTheme="minorHAnsi" w:hAnsiTheme="minorHAnsi" w:cstheme="minorHAnsi"/>
          <w:lang w:val="en-US"/>
        </w:rPr>
        <w:t>)</w:t>
      </w:r>
    </w:p>
    <w:p w14:paraId="3FF21B79" w14:textId="453C5FD4" w:rsidR="00C85490" w:rsidRPr="00770642" w:rsidRDefault="001775E0" w:rsidP="00D50D9E">
      <w:pPr>
        <w:spacing w:before="120" w:after="0" w:line="480" w:lineRule="auto"/>
        <w:jc w:val="both"/>
        <w:rPr>
          <w:b/>
          <w:lang w:val="en-US"/>
        </w:rPr>
      </w:pPr>
      <w:r>
        <w:rPr>
          <w:b/>
          <w:lang w:val="en-US"/>
        </w:rPr>
        <w:t>SUPPLEMENTARY MATERIAL</w:t>
      </w:r>
    </w:p>
    <w:p w14:paraId="4614CDDE" w14:textId="77777777" w:rsidR="007B50DF" w:rsidRDefault="007B50DF" w:rsidP="00D50D9E">
      <w:pPr>
        <w:spacing w:before="120" w:after="0" w:line="480" w:lineRule="auto"/>
        <w:jc w:val="both"/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56256DDA" wp14:editId="74F416B0">
            <wp:extent cx="5363298" cy="196329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932" cy="1964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50DF">
        <w:rPr>
          <w:lang w:val="en-US"/>
        </w:rPr>
        <w:t xml:space="preserve"> </w:t>
      </w:r>
    </w:p>
    <w:p w14:paraId="272AA07B" w14:textId="3D7F47EB" w:rsidR="006109A7" w:rsidRPr="004A4826" w:rsidRDefault="00770642" w:rsidP="00D50D9E">
      <w:pPr>
        <w:spacing w:before="120" w:after="0" w:line="480" w:lineRule="auto"/>
        <w:jc w:val="center"/>
        <w:rPr>
          <w:b/>
          <w:noProof/>
          <w:lang w:val="en-GB" w:eastAsia="es-ES"/>
        </w:rPr>
      </w:pPr>
      <w:r>
        <w:rPr>
          <w:b/>
          <w:lang w:val="en-US"/>
        </w:rPr>
        <w:t>Fig</w:t>
      </w:r>
      <w:r w:rsidRPr="004A4826">
        <w:rPr>
          <w:b/>
          <w:lang w:val="en-US"/>
        </w:rPr>
        <w:t>. S1</w:t>
      </w:r>
      <w:r w:rsidR="007B50DF" w:rsidRPr="004A4826">
        <w:rPr>
          <w:b/>
          <w:lang w:val="en-US"/>
        </w:rPr>
        <w:t xml:space="preserve">. </w:t>
      </w:r>
      <w:r w:rsidR="007B50DF" w:rsidRPr="004A4826">
        <w:rPr>
          <w:lang w:val="en-US"/>
        </w:rPr>
        <w:t xml:space="preserve">a) Antarctica’s </w:t>
      </w:r>
      <w:r w:rsidR="00B12CE0" w:rsidRPr="004A4826">
        <w:rPr>
          <w:lang w:val="en-US"/>
        </w:rPr>
        <w:t>average</w:t>
      </w:r>
      <w:r w:rsidR="007B50DF" w:rsidRPr="004A4826">
        <w:rPr>
          <w:lang w:val="en-US"/>
        </w:rPr>
        <w:t xml:space="preserve"> temperature in winter and summer (</w:t>
      </w:r>
      <w:proofErr w:type="spellStart"/>
      <w:r w:rsidR="007B50DF" w:rsidRPr="004A4826">
        <w:rPr>
          <w:lang w:val="en-US"/>
        </w:rPr>
        <w:t>Razin</w:t>
      </w:r>
      <w:proofErr w:type="spellEnd"/>
      <w:r w:rsidR="007B50DF" w:rsidRPr="004A4826">
        <w:rPr>
          <w:lang w:val="en-US"/>
        </w:rPr>
        <w:t>, 2005); b) Antarctica’s average relative humidity from A) December-January-February, B) March-April-May, C) June-July-August and D) September-October-November (</w:t>
      </w:r>
      <w:proofErr w:type="spellStart"/>
      <w:r w:rsidR="007B50DF" w:rsidRPr="004A4826">
        <w:rPr>
          <w:lang w:val="en-US"/>
        </w:rPr>
        <w:t>Gettelman</w:t>
      </w:r>
      <w:proofErr w:type="spellEnd"/>
      <w:r w:rsidR="007B50DF" w:rsidRPr="004A4826">
        <w:rPr>
          <w:lang w:val="en-US"/>
        </w:rPr>
        <w:t xml:space="preserve"> and others, 2006).</w:t>
      </w:r>
      <w:r w:rsidR="005D6F32" w:rsidRPr="004A4826">
        <w:rPr>
          <w:lang w:val="en-US"/>
        </w:rPr>
        <w:t xml:space="preserve"> </w:t>
      </w:r>
      <w:r w:rsidR="007B50DF" w:rsidRPr="004A4826">
        <w:rPr>
          <w:lang w:val="en-US"/>
        </w:rPr>
        <w:t>In both cases Miller Range region is indicated with a black spot.</w:t>
      </w:r>
      <w:r w:rsidR="005D6F32" w:rsidRPr="004A4826">
        <w:rPr>
          <w:b/>
          <w:noProof/>
          <w:lang w:val="en-GB" w:eastAsia="es-ES"/>
        </w:rPr>
        <w:t xml:space="preserve"> </w:t>
      </w:r>
    </w:p>
    <w:p w14:paraId="0AEF5C81" w14:textId="77777777" w:rsidR="007B50DF" w:rsidRPr="004A4826" w:rsidRDefault="007B50DF" w:rsidP="00D50D9E">
      <w:pPr>
        <w:spacing w:before="120" w:after="0" w:line="480" w:lineRule="auto"/>
        <w:rPr>
          <w:lang w:val="en-US"/>
        </w:rPr>
      </w:pPr>
      <w:bookmarkStart w:id="0" w:name="_GoBack"/>
      <w:bookmarkEnd w:id="0"/>
    </w:p>
    <w:p w14:paraId="1BBC75FD" w14:textId="1E7C29F2" w:rsidR="001775E0" w:rsidRPr="004A4826" w:rsidRDefault="004A4826" w:rsidP="00D50D9E">
      <w:pPr>
        <w:spacing w:before="120" w:after="0" w:line="480" w:lineRule="auto"/>
        <w:jc w:val="both"/>
        <w:rPr>
          <w:b/>
          <w:lang w:val="en-US"/>
        </w:rPr>
      </w:pPr>
      <w:r w:rsidRPr="004A4826">
        <w:rPr>
          <w:b/>
          <w:noProof/>
          <w:lang w:eastAsia="es-ES"/>
        </w:rPr>
        <w:lastRenderedPageBreak/>
        <w:drawing>
          <wp:inline distT="0" distB="0" distL="0" distR="0" wp14:anchorId="49D3C576" wp14:editId="45C0315E">
            <wp:extent cx="5558612" cy="2093746"/>
            <wp:effectExtent l="0" t="0" r="444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152" cy="2093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073C6F" w14:textId="52A4580E" w:rsidR="001775E0" w:rsidRPr="004A4826" w:rsidRDefault="001775E0" w:rsidP="00D50D9E">
      <w:pPr>
        <w:spacing w:before="120" w:after="0" w:line="480" w:lineRule="auto"/>
        <w:jc w:val="center"/>
        <w:rPr>
          <w:lang w:val="en-US"/>
        </w:rPr>
      </w:pPr>
      <w:proofErr w:type="gramStart"/>
      <w:r w:rsidRPr="004A4826">
        <w:rPr>
          <w:b/>
          <w:lang w:val="en-US"/>
        </w:rPr>
        <w:t>Fig.</w:t>
      </w:r>
      <w:proofErr w:type="gramEnd"/>
      <w:r w:rsidRPr="004A4826">
        <w:rPr>
          <w:b/>
          <w:lang w:val="en-US"/>
        </w:rPr>
        <w:t xml:space="preserve"> </w:t>
      </w:r>
      <w:r w:rsidR="00FB2CA7" w:rsidRPr="004A4826">
        <w:rPr>
          <w:b/>
          <w:lang w:val="en-US"/>
        </w:rPr>
        <w:t>S</w:t>
      </w:r>
      <w:r w:rsidR="00770642" w:rsidRPr="004A4826">
        <w:rPr>
          <w:b/>
          <w:lang w:val="en-US"/>
        </w:rPr>
        <w:t>2</w:t>
      </w:r>
      <w:r w:rsidR="007B50DF" w:rsidRPr="004A4826">
        <w:rPr>
          <w:b/>
          <w:lang w:val="en-US"/>
        </w:rPr>
        <w:t>.</w:t>
      </w:r>
      <w:r w:rsidR="005D6F32" w:rsidRPr="004A4826">
        <w:rPr>
          <w:b/>
          <w:lang w:val="en-US"/>
        </w:rPr>
        <w:t xml:space="preserve"> </w:t>
      </w:r>
      <w:r w:rsidR="00BB3BBA" w:rsidRPr="004A4826">
        <w:rPr>
          <w:lang w:val="en-US"/>
        </w:rPr>
        <w:t>a)</w:t>
      </w:r>
      <w:r w:rsidRPr="004A4826">
        <w:rPr>
          <w:lang w:val="en-US"/>
        </w:rPr>
        <w:t xml:space="preserve"> Raman spectrum of </w:t>
      </w:r>
      <w:proofErr w:type="spellStart"/>
      <w:r w:rsidRPr="004A4826">
        <w:rPr>
          <w:lang w:val="en-US"/>
        </w:rPr>
        <w:t>cristobalite</w:t>
      </w:r>
      <w:proofErr w:type="spellEnd"/>
      <w:r w:rsidRPr="004A4826">
        <w:rPr>
          <w:lang w:val="en-US"/>
        </w:rPr>
        <w:t>; b</w:t>
      </w:r>
      <w:r w:rsidR="00BB3BBA" w:rsidRPr="004A4826">
        <w:rPr>
          <w:lang w:val="en-US"/>
        </w:rPr>
        <w:t>)</w:t>
      </w:r>
      <w:r w:rsidRPr="004A4826">
        <w:rPr>
          <w:lang w:val="en-US"/>
        </w:rPr>
        <w:t xml:space="preserve"> Raman spectrum of </w:t>
      </w:r>
      <w:proofErr w:type="spellStart"/>
      <w:r w:rsidRPr="004A4826">
        <w:rPr>
          <w:lang w:val="en-US"/>
        </w:rPr>
        <w:t>coesite</w:t>
      </w:r>
      <w:proofErr w:type="spellEnd"/>
      <w:r w:rsidRPr="004A4826">
        <w:rPr>
          <w:lang w:val="en-US"/>
        </w:rPr>
        <w:t xml:space="preserve"> (black) wit</w:t>
      </w:r>
      <w:r w:rsidR="000B31C7" w:rsidRPr="004A4826">
        <w:rPr>
          <w:lang w:val="en-US"/>
        </w:rPr>
        <w:t xml:space="preserve">h olivine (blue). Olivine is a </w:t>
      </w:r>
      <w:r w:rsidR="00B12CE0" w:rsidRPr="004A4826">
        <w:rPr>
          <w:lang w:val="en-US"/>
        </w:rPr>
        <w:t xml:space="preserve">primary </w:t>
      </w:r>
      <w:r w:rsidR="000B31C7" w:rsidRPr="004A4826">
        <w:rPr>
          <w:lang w:val="en-US"/>
        </w:rPr>
        <w:t>Martian mineral</w:t>
      </w:r>
      <w:r w:rsidRPr="004A4826">
        <w:rPr>
          <w:lang w:val="en-US"/>
        </w:rPr>
        <w:t>.</w:t>
      </w:r>
    </w:p>
    <w:p w14:paraId="38A639C7" w14:textId="77777777" w:rsidR="001775E0" w:rsidRDefault="001775E0" w:rsidP="00D50D9E">
      <w:pPr>
        <w:spacing w:before="120" w:after="0" w:line="480" w:lineRule="auto"/>
        <w:jc w:val="center"/>
        <w:rPr>
          <w:lang w:val="en-US"/>
        </w:rPr>
      </w:pPr>
    </w:p>
    <w:p w14:paraId="5C035DC2" w14:textId="77777777" w:rsidR="001775E0" w:rsidRPr="0091076F" w:rsidRDefault="001775E0" w:rsidP="00D50D9E">
      <w:pPr>
        <w:spacing w:before="120" w:after="0" w:line="480" w:lineRule="auto"/>
        <w:jc w:val="center"/>
        <w:rPr>
          <w:lang w:val="en-US"/>
        </w:rPr>
      </w:pPr>
    </w:p>
    <w:p w14:paraId="0830CCD9" w14:textId="77777777" w:rsidR="00EF4D60" w:rsidRPr="001775E0" w:rsidRDefault="00EF4D60" w:rsidP="00D50D9E">
      <w:pPr>
        <w:spacing w:line="480" w:lineRule="auto"/>
        <w:rPr>
          <w:lang w:val="en-US"/>
        </w:rPr>
      </w:pPr>
    </w:p>
    <w:sectPr w:rsidR="00EF4D60" w:rsidRPr="001775E0">
      <w:foot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7358D" w14:textId="77777777" w:rsidR="00700FC9" w:rsidRDefault="00700FC9" w:rsidP="000C58BB">
      <w:pPr>
        <w:spacing w:after="0" w:line="240" w:lineRule="auto"/>
      </w:pPr>
      <w:r>
        <w:separator/>
      </w:r>
    </w:p>
  </w:endnote>
  <w:endnote w:type="continuationSeparator" w:id="0">
    <w:p w14:paraId="17EA8F63" w14:textId="77777777" w:rsidR="00700FC9" w:rsidRDefault="00700FC9" w:rsidP="000C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9131"/>
      <w:docPartObj>
        <w:docPartGallery w:val="Page Numbers (Bottom of Page)"/>
        <w:docPartUnique/>
      </w:docPartObj>
    </w:sdtPr>
    <w:sdtEndPr/>
    <w:sdtContent>
      <w:p w14:paraId="51A97EF3" w14:textId="1DB112FE" w:rsidR="000C58BB" w:rsidRDefault="000C58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D9E">
          <w:rPr>
            <w:noProof/>
          </w:rPr>
          <w:t>1</w:t>
        </w:r>
        <w:r>
          <w:fldChar w:fldCharType="end"/>
        </w:r>
      </w:p>
    </w:sdtContent>
  </w:sdt>
  <w:p w14:paraId="6E7817C0" w14:textId="77777777" w:rsidR="000C58BB" w:rsidRDefault="000C58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643F9" w14:textId="77777777" w:rsidR="00700FC9" w:rsidRDefault="00700FC9" w:rsidP="000C58BB">
      <w:pPr>
        <w:spacing w:after="0" w:line="240" w:lineRule="auto"/>
      </w:pPr>
      <w:r>
        <w:separator/>
      </w:r>
    </w:p>
  </w:footnote>
  <w:footnote w:type="continuationSeparator" w:id="0">
    <w:p w14:paraId="4F0305DE" w14:textId="77777777" w:rsidR="00700FC9" w:rsidRDefault="00700FC9" w:rsidP="000C5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0"/>
    <w:rsid w:val="00013B3C"/>
    <w:rsid w:val="00025DF6"/>
    <w:rsid w:val="000B31C7"/>
    <w:rsid w:val="000C58BB"/>
    <w:rsid w:val="000C6436"/>
    <w:rsid w:val="000D231C"/>
    <w:rsid w:val="00175898"/>
    <w:rsid w:val="001775E0"/>
    <w:rsid w:val="002753D9"/>
    <w:rsid w:val="002C4517"/>
    <w:rsid w:val="00327349"/>
    <w:rsid w:val="003601D7"/>
    <w:rsid w:val="00360420"/>
    <w:rsid w:val="004A4826"/>
    <w:rsid w:val="005446C3"/>
    <w:rsid w:val="005D6F32"/>
    <w:rsid w:val="006109A7"/>
    <w:rsid w:val="006117EE"/>
    <w:rsid w:val="00700FC9"/>
    <w:rsid w:val="007575A1"/>
    <w:rsid w:val="00770642"/>
    <w:rsid w:val="007A0FE4"/>
    <w:rsid w:val="007B50DF"/>
    <w:rsid w:val="00866F8C"/>
    <w:rsid w:val="00913FBC"/>
    <w:rsid w:val="00931F98"/>
    <w:rsid w:val="009E3E8A"/>
    <w:rsid w:val="00A86DC9"/>
    <w:rsid w:val="00AF71E5"/>
    <w:rsid w:val="00B12CE0"/>
    <w:rsid w:val="00B94CF0"/>
    <w:rsid w:val="00BB3BBA"/>
    <w:rsid w:val="00C27759"/>
    <w:rsid w:val="00C85490"/>
    <w:rsid w:val="00CB106C"/>
    <w:rsid w:val="00D50D9E"/>
    <w:rsid w:val="00EF4D60"/>
    <w:rsid w:val="00F66F17"/>
    <w:rsid w:val="00FB2CA7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C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uthorsandaffiliations">
    <w:name w:val="Authors_and_affiliations"/>
    <w:qFormat/>
    <w:rsid w:val="001775E0"/>
    <w:rPr>
      <w:rFonts w:ascii="Times New Roman" w:hAnsi="Times New Roman" w:cs="Times New Roman" w:hint="default"/>
      <w:sz w:val="18"/>
    </w:rPr>
  </w:style>
  <w:style w:type="character" w:styleId="Hipervnculo">
    <w:name w:val="Hyperlink"/>
    <w:basedOn w:val="Fuentedeprrafopredeter"/>
    <w:uiPriority w:val="99"/>
    <w:unhideWhenUsed/>
    <w:rsid w:val="001775E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775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775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75E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5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BB"/>
  </w:style>
  <w:style w:type="paragraph" w:styleId="Piedepgina">
    <w:name w:val="footer"/>
    <w:basedOn w:val="Normal"/>
    <w:link w:val="PiedepginaCar"/>
    <w:uiPriority w:val="99"/>
    <w:unhideWhenUsed/>
    <w:rsid w:val="000C5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B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5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5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uthorsandaffiliations">
    <w:name w:val="Authors_and_affiliations"/>
    <w:qFormat/>
    <w:rsid w:val="001775E0"/>
    <w:rPr>
      <w:rFonts w:ascii="Times New Roman" w:hAnsi="Times New Roman" w:cs="Times New Roman" w:hint="default"/>
      <w:sz w:val="18"/>
    </w:rPr>
  </w:style>
  <w:style w:type="character" w:styleId="Hipervnculo">
    <w:name w:val="Hyperlink"/>
    <w:basedOn w:val="Fuentedeprrafopredeter"/>
    <w:uiPriority w:val="99"/>
    <w:unhideWhenUsed/>
    <w:rsid w:val="001775E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775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775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75E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5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BB"/>
  </w:style>
  <w:style w:type="paragraph" w:styleId="Piedepgina">
    <w:name w:val="footer"/>
    <w:basedOn w:val="Normal"/>
    <w:link w:val="PiedepginaCar"/>
    <w:uiPriority w:val="99"/>
    <w:unhideWhenUsed/>
    <w:rsid w:val="000C5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B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5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5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2024-01-23T15:17:00Z</dcterms:created>
  <dcterms:modified xsi:type="dcterms:W3CDTF">2024-01-23T15:17:00Z</dcterms:modified>
</cp:coreProperties>
</file>