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9156" w14:textId="75585100" w:rsidR="001725B2" w:rsidRPr="00DF0D96" w:rsidRDefault="00DF0D96">
      <w:pPr>
        <w:rPr>
          <w:rFonts w:ascii="Cambria" w:hAnsi="Cambria"/>
          <w:b/>
          <w:bCs/>
          <w:sz w:val="24"/>
          <w:szCs w:val="24"/>
        </w:rPr>
      </w:pPr>
      <w:r w:rsidRPr="00DF0D96">
        <w:rPr>
          <w:rFonts w:ascii="Cambria" w:hAnsi="Cambria"/>
          <w:b/>
          <w:bCs/>
          <w:sz w:val="24"/>
          <w:szCs w:val="24"/>
        </w:rPr>
        <w:t>Appendix</w:t>
      </w:r>
      <w:r w:rsidR="00F27A56">
        <w:rPr>
          <w:rFonts w:ascii="Cambria" w:hAnsi="Cambria"/>
          <w:b/>
          <w:bCs/>
          <w:sz w:val="24"/>
          <w:szCs w:val="24"/>
        </w:rPr>
        <w:t xml:space="preserve"> A: Tweet collection for October 4</w:t>
      </w:r>
      <w:r w:rsidR="008F2CDE">
        <w:rPr>
          <w:rFonts w:ascii="Cambria" w:hAnsi="Cambria"/>
          <w:b/>
          <w:bCs/>
          <w:sz w:val="24"/>
          <w:szCs w:val="24"/>
        </w:rPr>
        <w:t xml:space="preserve"> and May 25, 2022</w:t>
      </w:r>
    </w:p>
    <w:p w14:paraId="418FD93B" w14:textId="127DF437" w:rsidR="00DF0D96" w:rsidRDefault="00F27A56">
      <w:pPr>
        <w:rPr>
          <w:rFonts w:ascii="Cambria" w:hAnsi="Cambria"/>
          <w:sz w:val="24"/>
          <w:szCs w:val="24"/>
        </w:rPr>
      </w:pPr>
      <w:r>
        <w:rPr>
          <w:rFonts w:ascii="Cambria" w:hAnsi="Cambria"/>
          <w:sz w:val="24"/>
          <w:szCs w:val="24"/>
        </w:rPr>
        <w:t xml:space="preserve">Tweets related to the October 4, 2022, accident during a missile test were collected in three waves using the </w:t>
      </w:r>
      <w:proofErr w:type="spellStart"/>
      <w:r>
        <w:rPr>
          <w:rFonts w:ascii="Cambria" w:hAnsi="Cambria"/>
          <w:i/>
          <w:iCs/>
          <w:sz w:val="24"/>
          <w:szCs w:val="24"/>
        </w:rPr>
        <w:t>academictwitteR</w:t>
      </w:r>
      <w:proofErr w:type="spellEnd"/>
      <w:r>
        <w:rPr>
          <w:rStyle w:val="FootnoteReference"/>
          <w:rFonts w:ascii="Cambria" w:hAnsi="Cambria"/>
          <w:i/>
          <w:iCs/>
          <w:sz w:val="24"/>
          <w:szCs w:val="24"/>
        </w:rPr>
        <w:footnoteReference w:id="1"/>
      </w:r>
      <w:r>
        <w:rPr>
          <w:rFonts w:ascii="Cambria" w:hAnsi="Cambria"/>
          <w:sz w:val="24"/>
          <w:szCs w:val="24"/>
        </w:rPr>
        <w:t xml:space="preserve"> R package. Below, we detail how tweets were collected in the three samples and present longer lists of representative tweets related to the accident in Gangneung extracted from each sample of tweet collection.</w:t>
      </w:r>
      <w:r w:rsidR="009A17D2">
        <w:rPr>
          <w:rFonts w:ascii="Cambria" w:hAnsi="Cambria"/>
          <w:sz w:val="24"/>
          <w:szCs w:val="24"/>
        </w:rPr>
        <w:t xml:space="preserve"> For all three samples, retweets and duplicate tweets were excluded. </w:t>
      </w:r>
      <w:r w:rsidR="00931B17">
        <w:rPr>
          <w:rFonts w:ascii="Cambria" w:hAnsi="Cambria"/>
          <w:sz w:val="24"/>
          <w:szCs w:val="24"/>
        </w:rPr>
        <w:t xml:space="preserve">We also </w:t>
      </w:r>
      <w:r w:rsidR="003427B6">
        <w:rPr>
          <w:rFonts w:ascii="Cambria" w:hAnsi="Cambria"/>
          <w:sz w:val="24"/>
          <w:szCs w:val="24"/>
        </w:rPr>
        <w:t xml:space="preserve">detail how tweets were collected for the May 25 missile test, again using the </w:t>
      </w:r>
      <w:proofErr w:type="spellStart"/>
      <w:r w:rsidR="003427B6">
        <w:rPr>
          <w:rFonts w:ascii="Cambria" w:hAnsi="Cambria"/>
          <w:i/>
          <w:iCs/>
          <w:sz w:val="24"/>
          <w:szCs w:val="24"/>
        </w:rPr>
        <w:t>academictwitteR</w:t>
      </w:r>
      <w:proofErr w:type="spellEnd"/>
      <w:r w:rsidR="003427B6">
        <w:rPr>
          <w:rFonts w:ascii="Cambria" w:hAnsi="Cambria"/>
          <w:sz w:val="24"/>
          <w:szCs w:val="24"/>
        </w:rPr>
        <w:t xml:space="preserve"> R package.</w:t>
      </w:r>
    </w:p>
    <w:p w14:paraId="2A8C01FE" w14:textId="4089D08E" w:rsidR="00246DBB" w:rsidRPr="003427B6" w:rsidRDefault="006F6FC7">
      <w:pPr>
        <w:rPr>
          <w:rFonts w:ascii="Cambria" w:hAnsi="Cambria"/>
          <w:sz w:val="24"/>
          <w:szCs w:val="24"/>
        </w:rPr>
      </w:pPr>
      <w:r>
        <w:rPr>
          <w:rFonts w:ascii="Cambria" w:hAnsi="Cambria"/>
          <w:sz w:val="24"/>
          <w:szCs w:val="24"/>
        </w:rPr>
        <w:t xml:space="preserve">After obtaining each sample </w:t>
      </w:r>
      <w:r w:rsidR="00BF5141">
        <w:rPr>
          <w:rFonts w:ascii="Cambria" w:hAnsi="Cambria"/>
          <w:sz w:val="24"/>
          <w:szCs w:val="24"/>
        </w:rPr>
        <w:t xml:space="preserve">as detailed </w:t>
      </w:r>
      <w:r>
        <w:rPr>
          <w:rFonts w:ascii="Cambria" w:hAnsi="Cambria"/>
          <w:sz w:val="24"/>
          <w:szCs w:val="24"/>
        </w:rPr>
        <w:t>below, we further narrowed down the</w:t>
      </w:r>
      <w:r w:rsidR="00EC560B">
        <w:rPr>
          <w:rFonts w:ascii="Cambria" w:hAnsi="Cambria"/>
          <w:sz w:val="24"/>
          <w:szCs w:val="24"/>
        </w:rPr>
        <w:t xml:space="preserve"> October 4</w:t>
      </w:r>
      <w:r>
        <w:rPr>
          <w:rFonts w:ascii="Cambria" w:hAnsi="Cambria"/>
          <w:sz w:val="24"/>
          <w:szCs w:val="24"/>
        </w:rPr>
        <w:t xml:space="preserve"> tweets to those including </w:t>
      </w:r>
      <w:r w:rsidR="00695C7D">
        <w:rPr>
          <w:rFonts w:ascii="Cambria" w:hAnsi="Cambria"/>
          <w:sz w:val="24"/>
          <w:szCs w:val="24"/>
        </w:rPr>
        <w:t>either words for “war” or “battle” (</w:t>
      </w:r>
      <w:r w:rsidR="0079110D" w:rsidRPr="0079110D">
        <w:rPr>
          <w:rFonts w:ascii="Cambria" w:hAnsi="Cambria"/>
          <w:sz w:val="24"/>
          <w:szCs w:val="24"/>
        </w:rPr>
        <w:t>"</w:t>
      </w:r>
      <w:proofErr w:type="spellStart"/>
      <w:r w:rsidR="0079110D" w:rsidRPr="0079110D">
        <w:rPr>
          <w:rFonts w:ascii="Malgun Gothic" w:eastAsia="Malgun Gothic" w:hAnsi="Malgun Gothic" w:cs="Malgun Gothic" w:hint="eastAsia"/>
          <w:sz w:val="24"/>
          <w:szCs w:val="24"/>
        </w:rPr>
        <w:t>전쟁</w:t>
      </w:r>
      <w:proofErr w:type="spellEnd"/>
      <w:r w:rsidR="0079110D" w:rsidRPr="0079110D">
        <w:rPr>
          <w:rFonts w:ascii="Cambria" w:hAnsi="Cambria"/>
          <w:sz w:val="24"/>
          <w:szCs w:val="24"/>
        </w:rPr>
        <w:t>", "</w:t>
      </w:r>
      <w:proofErr w:type="spellStart"/>
      <w:r w:rsidR="0079110D" w:rsidRPr="0079110D">
        <w:rPr>
          <w:rFonts w:ascii="Malgun Gothic" w:eastAsia="Malgun Gothic" w:hAnsi="Malgun Gothic" w:cs="Malgun Gothic" w:hint="eastAsia"/>
          <w:sz w:val="24"/>
          <w:szCs w:val="24"/>
        </w:rPr>
        <w:t>싸움</w:t>
      </w:r>
      <w:proofErr w:type="spellEnd"/>
      <w:r w:rsidR="0079110D" w:rsidRPr="0079110D">
        <w:rPr>
          <w:rFonts w:ascii="Cambria" w:hAnsi="Cambria"/>
          <w:sz w:val="24"/>
          <w:szCs w:val="24"/>
        </w:rPr>
        <w:t>", "</w:t>
      </w:r>
      <w:proofErr w:type="spellStart"/>
      <w:r w:rsidR="0079110D" w:rsidRPr="0079110D">
        <w:rPr>
          <w:rFonts w:ascii="Malgun Gothic" w:eastAsia="Malgun Gothic" w:hAnsi="Malgun Gothic" w:cs="Malgun Gothic" w:hint="eastAsia"/>
          <w:sz w:val="24"/>
          <w:szCs w:val="24"/>
        </w:rPr>
        <w:t>전투</w:t>
      </w:r>
      <w:proofErr w:type="spellEnd"/>
      <w:r w:rsidR="0079110D" w:rsidRPr="0079110D">
        <w:rPr>
          <w:rFonts w:ascii="Cambria" w:hAnsi="Cambria"/>
          <w:sz w:val="24"/>
          <w:szCs w:val="24"/>
        </w:rPr>
        <w:t>","</w:t>
      </w:r>
      <w:proofErr w:type="spellStart"/>
      <w:r w:rsidR="0079110D" w:rsidRPr="0079110D">
        <w:rPr>
          <w:rFonts w:ascii="Malgun Gothic" w:eastAsia="Malgun Gothic" w:hAnsi="Malgun Gothic" w:cs="Malgun Gothic" w:hint="eastAsia"/>
          <w:sz w:val="24"/>
          <w:szCs w:val="24"/>
        </w:rPr>
        <w:t>투쟁</w:t>
      </w:r>
      <w:proofErr w:type="spellEnd"/>
      <w:r w:rsidR="0079110D" w:rsidRPr="0079110D">
        <w:rPr>
          <w:rFonts w:ascii="Cambria" w:hAnsi="Cambria"/>
          <w:sz w:val="24"/>
          <w:szCs w:val="24"/>
        </w:rPr>
        <w:t>","</w:t>
      </w:r>
      <w:proofErr w:type="spellStart"/>
      <w:r w:rsidR="0079110D" w:rsidRPr="0079110D">
        <w:rPr>
          <w:rFonts w:ascii="Malgun Gothic" w:eastAsia="Malgun Gothic" w:hAnsi="Malgun Gothic" w:cs="Malgun Gothic" w:hint="eastAsia"/>
          <w:sz w:val="24"/>
          <w:szCs w:val="24"/>
        </w:rPr>
        <w:t>교전</w:t>
      </w:r>
      <w:proofErr w:type="spellEnd"/>
      <w:r w:rsidR="0079110D" w:rsidRPr="0079110D">
        <w:rPr>
          <w:rFonts w:ascii="Cambria" w:hAnsi="Cambria"/>
          <w:sz w:val="24"/>
          <w:szCs w:val="24"/>
        </w:rPr>
        <w:t>") or “North Korea” ("</w:t>
      </w:r>
      <w:proofErr w:type="spellStart"/>
      <w:r w:rsidR="0079110D" w:rsidRPr="0079110D">
        <w:rPr>
          <w:rFonts w:ascii="Malgun Gothic" w:eastAsia="Malgun Gothic" w:hAnsi="Malgun Gothic" w:cs="Malgun Gothic" w:hint="eastAsia"/>
          <w:sz w:val="24"/>
          <w:szCs w:val="24"/>
        </w:rPr>
        <w:t>북한</w:t>
      </w:r>
      <w:proofErr w:type="spellEnd"/>
      <w:r w:rsidR="0079110D" w:rsidRPr="0079110D">
        <w:rPr>
          <w:rFonts w:ascii="Cambria" w:hAnsi="Cambria"/>
          <w:sz w:val="24"/>
          <w:szCs w:val="24"/>
        </w:rPr>
        <w:t>")</w:t>
      </w:r>
      <w:r w:rsidR="00BF5141">
        <w:rPr>
          <w:rFonts w:ascii="Cambria" w:hAnsi="Cambria"/>
          <w:sz w:val="24"/>
          <w:szCs w:val="24"/>
        </w:rPr>
        <w:t>, keywords which were not used to generate the samples</w:t>
      </w:r>
      <w:r w:rsidR="00E14315">
        <w:rPr>
          <w:rFonts w:ascii="Cambria" w:hAnsi="Cambria"/>
          <w:sz w:val="24"/>
          <w:szCs w:val="24"/>
        </w:rPr>
        <w:t xml:space="preserve"> for October 4</w:t>
      </w:r>
      <w:r w:rsidR="00BF5141">
        <w:rPr>
          <w:rFonts w:ascii="Cambria" w:hAnsi="Cambria"/>
          <w:sz w:val="24"/>
          <w:szCs w:val="24"/>
        </w:rPr>
        <w:t>.</w:t>
      </w:r>
      <w:r w:rsidR="00EC560B">
        <w:rPr>
          <w:rFonts w:ascii="Cambria" w:hAnsi="Cambria"/>
          <w:sz w:val="24"/>
          <w:szCs w:val="24"/>
        </w:rPr>
        <w:t xml:space="preserve"> For the May 25 sample, we narrowed down </w:t>
      </w:r>
      <w:r w:rsidR="00CC65BE">
        <w:rPr>
          <w:rFonts w:ascii="Cambria" w:hAnsi="Cambria"/>
          <w:sz w:val="24"/>
          <w:szCs w:val="24"/>
        </w:rPr>
        <w:t>the sample to include those that contained the term “North Korea” AND a term for “war” or “battle”, as “North Korea” was one of the search terms.</w:t>
      </w:r>
    </w:p>
    <w:p w14:paraId="157A1E7D" w14:textId="30A59D27" w:rsidR="00F27A56" w:rsidRPr="008F2CDE" w:rsidRDefault="00F27A56" w:rsidP="008F2CDE">
      <w:pPr>
        <w:pStyle w:val="ListParagraph"/>
        <w:numPr>
          <w:ilvl w:val="0"/>
          <w:numId w:val="2"/>
        </w:numPr>
        <w:rPr>
          <w:rFonts w:ascii="Cambria" w:hAnsi="Cambria"/>
          <w:i/>
          <w:iCs/>
          <w:sz w:val="24"/>
          <w:szCs w:val="24"/>
        </w:rPr>
      </w:pPr>
      <w:r w:rsidRPr="008F2CDE">
        <w:rPr>
          <w:rFonts w:ascii="Cambria" w:hAnsi="Cambria"/>
          <w:i/>
          <w:iCs/>
          <w:sz w:val="24"/>
          <w:szCs w:val="24"/>
        </w:rPr>
        <w:t xml:space="preserve">October 4, Sample </w:t>
      </w:r>
      <w:r w:rsidR="009A17D2" w:rsidRPr="008F2CDE">
        <w:rPr>
          <w:rFonts w:ascii="Cambria" w:hAnsi="Cambria"/>
          <w:i/>
          <w:iCs/>
          <w:sz w:val="24"/>
          <w:szCs w:val="24"/>
        </w:rPr>
        <w:t>1</w:t>
      </w:r>
    </w:p>
    <w:p w14:paraId="704F741B" w14:textId="246D4D61" w:rsidR="00F27A56" w:rsidRDefault="00F27A56" w:rsidP="00F27A56">
      <w:pPr>
        <w:rPr>
          <w:rFonts w:ascii="Cambria" w:hAnsi="Cambria"/>
          <w:sz w:val="24"/>
          <w:szCs w:val="24"/>
        </w:rPr>
      </w:pPr>
      <w:r>
        <w:rPr>
          <w:rFonts w:ascii="Cambria" w:hAnsi="Cambria"/>
          <w:sz w:val="24"/>
          <w:szCs w:val="24"/>
        </w:rPr>
        <w:t xml:space="preserve">For the first sample, tweets were collected in close to real-time using Korean-language keywords: </w:t>
      </w:r>
      <w:r w:rsidR="009A17D2" w:rsidRPr="009A17D2">
        <w:rPr>
          <w:rFonts w:ascii="Cambria" w:hAnsi="Cambria"/>
          <w:sz w:val="24"/>
          <w:szCs w:val="24"/>
        </w:rPr>
        <w:t>“Gangneung” (</w:t>
      </w:r>
      <w:r w:rsidR="007C3072">
        <w:rPr>
          <w:rFonts w:ascii="Cambria" w:hAnsi="Cambria"/>
          <w:sz w:val="24"/>
          <w:szCs w:val="24"/>
        </w:rPr>
        <w:t>“</w:t>
      </w:r>
      <w:proofErr w:type="spellStart"/>
      <w:r w:rsidR="009A17D2" w:rsidRPr="009A17D2">
        <w:rPr>
          <w:rFonts w:ascii="Malgun Gothic" w:eastAsia="Malgun Gothic" w:hAnsi="Malgun Gothic" w:cs="Malgun Gothic" w:hint="eastAsia"/>
          <w:sz w:val="24"/>
          <w:szCs w:val="24"/>
        </w:rPr>
        <w:t>강릉</w:t>
      </w:r>
      <w:proofErr w:type="spellEnd"/>
      <w:r w:rsidR="007C3072">
        <w:rPr>
          <w:rFonts w:ascii="Malgun Gothic" w:eastAsia="Malgun Gothic" w:hAnsi="Malgun Gothic" w:cs="Malgun Gothic"/>
          <w:sz w:val="24"/>
          <w:szCs w:val="24"/>
        </w:rPr>
        <w:t>”</w:t>
      </w:r>
      <w:r w:rsidR="009A17D2" w:rsidRPr="009A17D2">
        <w:rPr>
          <w:rFonts w:ascii="Cambria" w:hAnsi="Cambria"/>
          <w:sz w:val="24"/>
          <w:szCs w:val="24"/>
        </w:rPr>
        <w:t>), “missile” (</w:t>
      </w:r>
      <w:r w:rsidR="007C3072">
        <w:rPr>
          <w:rFonts w:ascii="Cambria" w:hAnsi="Cambria"/>
          <w:sz w:val="24"/>
          <w:szCs w:val="24"/>
        </w:rPr>
        <w:t>“</w:t>
      </w:r>
      <w:proofErr w:type="spellStart"/>
      <w:r w:rsidR="009A17D2" w:rsidRPr="009A17D2">
        <w:rPr>
          <w:rFonts w:ascii="Malgun Gothic" w:eastAsia="Malgun Gothic" w:hAnsi="Malgun Gothic" w:cs="Malgun Gothic" w:hint="eastAsia"/>
          <w:sz w:val="24"/>
          <w:szCs w:val="24"/>
        </w:rPr>
        <w:t>미사일</w:t>
      </w:r>
      <w:proofErr w:type="spellEnd"/>
      <w:r w:rsidR="007C3072">
        <w:rPr>
          <w:rFonts w:ascii="Malgun Gothic" w:eastAsia="Malgun Gothic" w:hAnsi="Malgun Gothic" w:cs="Malgun Gothic"/>
          <w:sz w:val="24"/>
          <w:szCs w:val="24"/>
        </w:rPr>
        <w:t>”</w:t>
      </w:r>
      <w:r w:rsidR="009A17D2" w:rsidRPr="009A17D2">
        <w:rPr>
          <w:rFonts w:ascii="Cambria" w:hAnsi="Cambria"/>
          <w:sz w:val="24"/>
          <w:szCs w:val="24"/>
        </w:rPr>
        <w:t>), “explosion” (</w:t>
      </w:r>
      <w:r w:rsidR="007C3072">
        <w:rPr>
          <w:rFonts w:ascii="Cambria" w:hAnsi="Cambria"/>
          <w:sz w:val="24"/>
          <w:szCs w:val="24"/>
        </w:rPr>
        <w:t>“</w:t>
      </w:r>
      <w:proofErr w:type="spellStart"/>
      <w:r w:rsidR="009A17D2" w:rsidRPr="009A17D2">
        <w:rPr>
          <w:rFonts w:ascii="Malgun Gothic" w:eastAsia="Malgun Gothic" w:hAnsi="Malgun Gothic" w:cs="Malgun Gothic" w:hint="eastAsia"/>
          <w:sz w:val="24"/>
          <w:szCs w:val="24"/>
        </w:rPr>
        <w:t>폭발</w:t>
      </w:r>
      <w:proofErr w:type="spellEnd"/>
      <w:r w:rsidR="007C3072">
        <w:rPr>
          <w:rFonts w:ascii="Malgun Gothic" w:eastAsia="Malgun Gothic" w:hAnsi="Malgun Gothic" w:cs="Malgun Gothic"/>
          <w:sz w:val="24"/>
          <w:szCs w:val="24"/>
        </w:rPr>
        <w:t>”</w:t>
      </w:r>
      <w:r w:rsidR="009A17D2" w:rsidRPr="009A17D2">
        <w:rPr>
          <w:rFonts w:ascii="Cambria" w:hAnsi="Cambria"/>
          <w:sz w:val="24"/>
          <w:szCs w:val="24"/>
        </w:rPr>
        <w:t>), fire (</w:t>
      </w:r>
      <w:r w:rsidR="007C3072">
        <w:rPr>
          <w:rFonts w:ascii="Cambria" w:hAnsi="Cambria"/>
          <w:sz w:val="24"/>
          <w:szCs w:val="24"/>
        </w:rPr>
        <w:t>“</w:t>
      </w:r>
      <w:proofErr w:type="spellStart"/>
      <w:r w:rsidR="009A17D2" w:rsidRPr="009A17D2">
        <w:rPr>
          <w:rFonts w:ascii="Malgun Gothic" w:eastAsia="Malgun Gothic" w:hAnsi="Malgun Gothic" w:cs="Malgun Gothic" w:hint="eastAsia"/>
          <w:sz w:val="24"/>
          <w:szCs w:val="24"/>
        </w:rPr>
        <w:t>화재</w:t>
      </w:r>
      <w:proofErr w:type="spellEnd"/>
      <w:r w:rsidR="007C3072">
        <w:rPr>
          <w:rFonts w:ascii="Malgun Gothic" w:eastAsia="Malgun Gothic" w:hAnsi="Malgun Gothic" w:cs="Malgun Gothic"/>
          <w:sz w:val="24"/>
          <w:szCs w:val="24"/>
        </w:rPr>
        <w:t>”</w:t>
      </w:r>
      <w:r w:rsidR="009A17D2" w:rsidRPr="009A17D2">
        <w:rPr>
          <w:rFonts w:ascii="Cambria" w:hAnsi="Cambria"/>
          <w:sz w:val="24"/>
          <w:szCs w:val="24"/>
        </w:rPr>
        <w:t>), and “</w:t>
      </w:r>
      <w:proofErr w:type="spellStart"/>
      <w:r w:rsidR="009A17D2" w:rsidRPr="009A17D2">
        <w:rPr>
          <w:rFonts w:ascii="Cambria" w:hAnsi="Cambria"/>
          <w:sz w:val="24"/>
          <w:szCs w:val="24"/>
        </w:rPr>
        <w:t>Hyunmoo</w:t>
      </w:r>
      <w:proofErr w:type="spellEnd"/>
      <w:r w:rsidR="009A17D2" w:rsidRPr="009A17D2">
        <w:rPr>
          <w:rFonts w:ascii="Cambria" w:hAnsi="Cambria"/>
          <w:sz w:val="24"/>
          <w:szCs w:val="24"/>
        </w:rPr>
        <w:t>” (</w:t>
      </w:r>
      <w:r w:rsidR="007C3072">
        <w:rPr>
          <w:rFonts w:ascii="Cambria" w:hAnsi="Cambria"/>
          <w:sz w:val="24"/>
          <w:szCs w:val="24"/>
        </w:rPr>
        <w:t>“</w:t>
      </w:r>
      <w:proofErr w:type="spellStart"/>
      <w:r w:rsidR="009A17D2" w:rsidRPr="009A17D2">
        <w:rPr>
          <w:rFonts w:ascii="Malgun Gothic" w:eastAsia="Malgun Gothic" w:hAnsi="Malgun Gothic" w:cs="Malgun Gothic" w:hint="eastAsia"/>
          <w:sz w:val="24"/>
          <w:szCs w:val="24"/>
        </w:rPr>
        <w:t>현무</w:t>
      </w:r>
      <w:proofErr w:type="spellEnd"/>
      <w:r w:rsidR="007C3072">
        <w:rPr>
          <w:rFonts w:ascii="Malgun Gothic" w:eastAsia="Malgun Gothic" w:hAnsi="Malgun Gothic" w:cs="Malgun Gothic"/>
          <w:sz w:val="24"/>
          <w:szCs w:val="24"/>
        </w:rPr>
        <w:t>”</w:t>
      </w:r>
      <w:r w:rsidR="009A17D2" w:rsidRPr="009A17D2">
        <w:rPr>
          <w:rFonts w:ascii="Cambria" w:hAnsi="Cambria"/>
          <w:sz w:val="24"/>
          <w:szCs w:val="24"/>
        </w:rPr>
        <w:t>)</w:t>
      </w:r>
      <w:r w:rsidR="009A17D2">
        <w:rPr>
          <w:rFonts w:ascii="Cambria" w:hAnsi="Cambria"/>
          <w:sz w:val="24"/>
          <w:szCs w:val="24"/>
        </w:rPr>
        <w:t xml:space="preserve"> (the Hyunmoo-2C surface-to-surface missile was them missile which was being tested)</w:t>
      </w:r>
      <w:r w:rsidRPr="00F27A56">
        <w:rPr>
          <w:rFonts w:ascii="Cambria" w:hAnsi="Cambria"/>
          <w:sz w:val="24"/>
          <w:szCs w:val="24"/>
        </w:rPr>
        <w:t>.</w:t>
      </w:r>
      <w:r>
        <w:rPr>
          <w:rFonts w:ascii="Cambria" w:hAnsi="Cambria"/>
          <w:sz w:val="24"/>
          <w:szCs w:val="24"/>
        </w:rPr>
        <w:t xml:space="preserve"> These keywords were selected as they were the primary keywords used at the time to discuss the explosion and fire that occurred during the failed test. This sample yielded 2,805 unique tweets. We compiled this sample </w:t>
      </w:r>
      <w:r w:rsidR="00A33C03">
        <w:rPr>
          <w:rFonts w:ascii="Cambria" w:hAnsi="Cambria"/>
          <w:sz w:val="24"/>
          <w:szCs w:val="24"/>
        </w:rPr>
        <w:t>in close to real-time</w:t>
      </w:r>
      <w:r>
        <w:rPr>
          <w:rFonts w:ascii="Cambria" w:hAnsi="Cambria"/>
          <w:sz w:val="24"/>
          <w:szCs w:val="24"/>
        </w:rPr>
        <w:t xml:space="preserve"> after noticing Twitter posts related to the accident in Gangneung shortly after 11:00 PM local time in South Korea on October 4, 2022. As a result, this sample is much smaller than the other two samples generated for October 4.</w:t>
      </w:r>
    </w:p>
    <w:p w14:paraId="2001BA5F" w14:textId="70457B8C" w:rsidR="000179FD" w:rsidRDefault="000179FD" w:rsidP="00F27A56">
      <w:pPr>
        <w:rPr>
          <w:rFonts w:ascii="Cambria" w:hAnsi="Cambria"/>
          <w:sz w:val="24"/>
          <w:szCs w:val="24"/>
        </w:rPr>
      </w:pPr>
      <w:r>
        <w:rPr>
          <w:rFonts w:ascii="Cambria" w:hAnsi="Cambria"/>
          <w:sz w:val="24"/>
          <w:szCs w:val="24"/>
        </w:rPr>
        <w:t xml:space="preserve">For sample 1, there were 450 unique tweets specifically mentioning </w:t>
      </w:r>
      <w:r w:rsidR="001C4205">
        <w:rPr>
          <w:rFonts w:ascii="Cambria" w:hAnsi="Cambria"/>
          <w:sz w:val="24"/>
          <w:szCs w:val="24"/>
        </w:rPr>
        <w:t>“</w:t>
      </w:r>
      <w:r>
        <w:rPr>
          <w:rFonts w:ascii="Cambria" w:hAnsi="Cambria"/>
          <w:sz w:val="24"/>
          <w:szCs w:val="24"/>
        </w:rPr>
        <w:t>war</w:t>
      </w:r>
      <w:r w:rsidR="001C4205">
        <w:rPr>
          <w:rFonts w:ascii="Cambria" w:hAnsi="Cambria"/>
          <w:sz w:val="24"/>
          <w:szCs w:val="24"/>
        </w:rPr>
        <w:t>”</w:t>
      </w:r>
      <w:r>
        <w:rPr>
          <w:rFonts w:ascii="Cambria" w:hAnsi="Cambria"/>
          <w:sz w:val="24"/>
          <w:szCs w:val="24"/>
        </w:rPr>
        <w:t xml:space="preserve"> </w:t>
      </w:r>
      <w:r w:rsidR="00FA47ED">
        <w:rPr>
          <w:rFonts w:ascii="Cambria" w:hAnsi="Cambria"/>
          <w:sz w:val="24"/>
          <w:szCs w:val="24"/>
        </w:rPr>
        <w:t>and/</w:t>
      </w:r>
      <w:r>
        <w:rPr>
          <w:rFonts w:ascii="Cambria" w:hAnsi="Cambria"/>
          <w:sz w:val="24"/>
          <w:szCs w:val="24"/>
        </w:rPr>
        <w:t xml:space="preserve">or </w:t>
      </w:r>
      <w:r w:rsidR="001C4205">
        <w:rPr>
          <w:rFonts w:ascii="Cambria" w:hAnsi="Cambria"/>
          <w:sz w:val="24"/>
          <w:szCs w:val="24"/>
        </w:rPr>
        <w:t>“</w:t>
      </w:r>
      <w:r>
        <w:rPr>
          <w:rFonts w:ascii="Cambria" w:hAnsi="Cambria"/>
          <w:sz w:val="24"/>
          <w:szCs w:val="24"/>
        </w:rPr>
        <w:t>North Korea</w:t>
      </w:r>
      <w:r w:rsidR="00BF5141">
        <w:rPr>
          <w:rFonts w:ascii="Cambria" w:hAnsi="Cambria"/>
          <w:sz w:val="24"/>
          <w:szCs w:val="24"/>
        </w:rPr>
        <w:t>.”</w:t>
      </w:r>
    </w:p>
    <w:p w14:paraId="40FDF83B" w14:textId="4A094F01" w:rsidR="009A17D2" w:rsidRPr="008F2CDE" w:rsidRDefault="009A17D2" w:rsidP="008F2CDE">
      <w:pPr>
        <w:pStyle w:val="ListParagraph"/>
        <w:numPr>
          <w:ilvl w:val="0"/>
          <w:numId w:val="2"/>
        </w:numPr>
        <w:rPr>
          <w:rFonts w:ascii="Cambria" w:hAnsi="Cambria"/>
          <w:i/>
          <w:iCs/>
          <w:sz w:val="24"/>
          <w:szCs w:val="24"/>
        </w:rPr>
      </w:pPr>
      <w:r w:rsidRPr="008F2CDE">
        <w:rPr>
          <w:rFonts w:ascii="Cambria" w:hAnsi="Cambria"/>
          <w:i/>
          <w:iCs/>
          <w:sz w:val="24"/>
          <w:szCs w:val="24"/>
        </w:rPr>
        <w:t>October 4, Sample 2</w:t>
      </w:r>
    </w:p>
    <w:p w14:paraId="22BD3D3D" w14:textId="31E4D67B" w:rsidR="009A17D2" w:rsidRDefault="009A17D2" w:rsidP="00F27A56">
      <w:pPr>
        <w:rPr>
          <w:rFonts w:ascii="Cambria" w:hAnsi="Cambria"/>
          <w:sz w:val="24"/>
          <w:szCs w:val="24"/>
        </w:rPr>
      </w:pPr>
      <w:r>
        <w:rPr>
          <w:rFonts w:ascii="Cambria" w:hAnsi="Cambria"/>
          <w:sz w:val="24"/>
          <w:szCs w:val="24"/>
        </w:rPr>
        <w:t>The second sample was collected using an expanded keyword list similar to the first sample</w:t>
      </w:r>
      <w:r w:rsidRPr="009A17D2">
        <w:rPr>
          <w:rFonts w:ascii="Cambria" w:hAnsi="Cambria"/>
          <w:sz w:val="24"/>
          <w:szCs w:val="24"/>
        </w:rPr>
        <w:t xml:space="preserve">: </w:t>
      </w:r>
      <w:r w:rsidR="007C3072">
        <w:rPr>
          <w:rFonts w:ascii="Cambria" w:hAnsi="Cambria"/>
          <w:sz w:val="24"/>
          <w:szCs w:val="24"/>
        </w:rPr>
        <w:t>“missile” (“</w:t>
      </w:r>
      <w:proofErr w:type="spellStart"/>
      <w:r w:rsidRPr="009A17D2">
        <w:rPr>
          <w:rFonts w:ascii="Malgun Gothic" w:eastAsia="Malgun Gothic" w:hAnsi="Malgun Gothic" w:cs="Malgun Gothic" w:hint="eastAsia"/>
          <w:sz w:val="24"/>
          <w:szCs w:val="24"/>
        </w:rPr>
        <w:t>미사일</w:t>
      </w:r>
      <w:proofErr w:type="spellEnd"/>
      <w:r w:rsidR="007C3072">
        <w:rPr>
          <w:rFonts w:ascii="Malgun Gothic" w:eastAsia="Malgun Gothic" w:hAnsi="Malgun Gothic" w:cs="Malgun Gothic"/>
          <w:sz w:val="24"/>
          <w:szCs w:val="24"/>
        </w:rPr>
        <w:t>”)</w:t>
      </w:r>
      <w:r w:rsidRPr="009A17D2">
        <w:rPr>
          <w:rFonts w:ascii="Cambria" w:hAnsi="Cambria"/>
          <w:sz w:val="24"/>
          <w:szCs w:val="24"/>
        </w:rPr>
        <w:t>,</w:t>
      </w:r>
      <w:r w:rsidR="007C3072">
        <w:rPr>
          <w:rFonts w:ascii="Cambria" w:hAnsi="Cambria"/>
          <w:sz w:val="24"/>
          <w:szCs w:val="24"/>
        </w:rPr>
        <w:t xml:space="preserve"> “explosion”</w:t>
      </w:r>
      <w:r w:rsidRPr="009A17D2">
        <w:rPr>
          <w:rFonts w:ascii="Cambria" w:hAnsi="Cambria"/>
          <w:sz w:val="24"/>
          <w:szCs w:val="24"/>
        </w:rPr>
        <w:t xml:space="preserve"> </w:t>
      </w:r>
      <w:r w:rsidR="007C3072">
        <w:rPr>
          <w:rFonts w:ascii="Cambria" w:hAnsi="Cambria"/>
          <w:sz w:val="24"/>
          <w:szCs w:val="24"/>
        </w:rPr>
        <w:t>(“</w:t>
      </w:r>
      <w:proofErr w:type="spellStart"/>
      <w:r w:rsidRPr="009A17D2">
        <w:rPr>
          <w:rFonts w:ascii="Malgun Gothic" w:eastAsia="Malgun Gothic" w:hAnsi="Malgun Gothic" w:cs="Malgun Gothic" w:hint="eastAsia"/>
          <w:sz w:val="24"/>
          <w:szCs w:val="24"/>
        </w:rPr>
        <w:t>폭발</w:t>
      </w:r>
      <w:proofErr w:type="spellEnd"/>
      <w:r w:rsidR="007C3072">
        <w:rPr>
          <w:rFonts w:ascii="Malgun Gothic" w:eastAsia="Malgun Gothic" w:hAnsi="Malgun Gothic" w:cs="Malgun Gothic"/>
          <w:sz w:val="24"/>
          <w:szCs w:val="24"/>
        </w:rPr>
        <w:t>”)</w:t>
      </w:r>
      <w:r w:rsidRPr="009A17D2">
        <w:rPr>
          <w:rFonts w:ascii="Cambria" w:hAnsi="Cambria"/>
          <w:sz w:val="24"/>
          <w:szCs w:val="24"/>
        </w:rPr>
        <w:t xml:space="preserve">, </w:t>
      </w:r>
      <w:r w:rsidR="007C3072">
        <w:rPr>
          <w:rFonts w:ascii="Cambria" w:hAnsi="Cambria"/>
          <w:sz w:val="24"/>
          <w:szCs w:val="24"/>
        </w:rPr>
        <w:t>“fire” (“</w:t>
      </w:r>
      <w:proofErr w:type="spellStart"/>
      <w:r w:rsidRPr="009A17D2">
        <w:rPr>
          <w:rFonts w:ascii="Malgun Gothic" w:eastAsia="Malgun Gothic" w:hAnsi="Malgun Gothic" w:cs="Malgun Gothic" w:hint="eastAsia"/>
          <w:sz w:val="24"/>
          <w:szCs w:val="24"/>
        </w:rPr>
        <w:t>화재</w:t>
      </w:r>
      <w:proofErr w:type="spellEnd"/>
      <w:r w:rsidR="007C3072">
        <w:rPr>
          <w:rFonts w:ascii="Malgun Gothic" w:eastAsia="Malgun Gothic" w:hAnsi="Malgun Gothic" w:cs="Malgun Gothic"/>
          <w:sz w:val="24"/>
          <w:szCs w:val="24"/>
        </w:rPr>
        <w:t>”)</w:t>
      </w:r>
      <w:r w:rsidRPr="009A17D2">
        <w:rPr>
          <w:rFonts w:ascii="Cambria" w:hAnsi="Cambria"/>
          <w:sz w:val="24"/>
          <w:szCs w:val="24"/>
        </w:rPr>
        <w:t xml:space="preserve">, </w:t>
      </w:r>
      <w:r w:rsidR="007C3072">
        <w:rPr>
          <w:rFonts w:ascii="Cambria" w:hAnsi="Cambria"/>
          <w:sz w:val="24"/>
          <w:szCs w:val="24"/>
        </w:rPr>
        <w:t>“flames” (“</w:t>
      </w:r>
      <w:proofErr w:type="spellStart"/>
      <w:r w:rsidRPr="009A17D2">
        <w:rPr>
          <w:rFonts w:ascii="Malgun Gothic" w:eastAsia="Malgun Gothic" w:hAnsi="Malgun Gothic" w:cs="Malgun Gothic" w:hint="eastAsia"/>
          <w:sz w:val="24"/>
          <w:szCs w:val="24"/>
        </w:rPr>
        <w:t>화염</w:t>
      </w:r>
      <w:proofErr w:type="spellEnd"/>
      <w:r w:rsidR="007C3072">
        <w:rPr>
          <w:rFonts w:ascii="Malgun Gothic" w:eastAsia="Malgun Gothic" w:hAnsi="Malgun Gothic" w:cs="Malgun Gothic"/>
          <w:sz w:val="24"/>
          <w:szCs w:val="24"/>
        </w:rPr>
        <w:t>”)</w:t>
      </w:r>
      <w:r w:rsidRPr="009A17D2">
        <w:rPr>
          <w:rFonts w:ascii="Cambria" w:hAnsi="Cambria"/>
          <w:sz w:val="24"/>
          <w:szCs w:val="24"/>
        </w:rPr>
        <w:t xml:space="preserve">, </w:t>
      </w:r>
      <w:r w:rsidR="007C3072">
        <w:rPr>
          <w:rFonts w:ascii="Cambria" w:hAnsi="Cambria"/>
          <w:sz w:val="24"/>
          <w:szCs w:val="24"/>
        </w:rPr>
        <w:t>“</w:t>
      </w:r>
      <w:proofErr w:type="spellStart"/>
      <w:r w:rsidR="007C3072">
        <w:rPr>
          <w:rFonts w:ascii="Cambria" w:hAnsi="Cambria"/>
          <w:sz w:val="24"/>
          <w:szCs w:val="24"/>
        </w:rPr>
        <w:t>Hyunmoo</w:t>
      </w:r>
      <w:proofErr w:type="spellEnd"/>
      <w:r w:rsidR="007C3072">
        <w:rPr>
          <w:rFonts w:ascii="Cambria" w:hAnsi="Cambria"/>
          <w:sz w:val="24"/>
          <w:szCs w:val="24"/>
        </w:rPr>
        <w:t>” (“</w:t>
      </w:r>
      <w:proofErr w:type="spellStart"/>
      <w:r w:rsidRPr="009A17D2">
        <w:rPr>
          <w:rFonts w:ascii="Malgun Gothic" w:eastAsia="Malgun Gothic" w:hAnsi="Malgun Gothic" w:cs="Malgun Gothic" w:hint="eastAsia"/>
          <w:sz w:val="24"/>
          <w:szCs w:val="24"/>
        </w:rPr>
        <w:t>현무</w:t>
      </w:r>
      <w:proofErr w:type="spellEnd"/>
      <w:r w:rsidR="007C3072">
        <w:rPr>
          <w:rFonts w:ascii="Malgun Gothic" w:eastAsia="Malgun Gothic" w:hAnsi="Malgun Gothic" w:cs="Malgun Gothic"/>
          <w:sz w:val="24"/>
          <w:szCs w:val="24"/>
        </w:rPr>
        <w:t>”)</w:t>
      </w:r>
      <w:r w:rsidRPr="009A17D2">
        <w:rPr>
          <w:rFonts w:ascii="Cambria" w:hAnsi="Cambria"/>
          <w:sz w:val="24"/>
          <w:szCs w:val="24"/>
        </w:rPr>
        <w:t>,</w:t>
      </w:r>
      <w:r w:rsidR="007C3072">
        <w:rPr>
          <w:rFonts w:ascii="Cambria" w:hAnsi="Cambria"/>
          <w:sz w:val="24"/>
          <w:szCs w:val="24"/>
        </w:rPr>
        <w:t xml:space="preserve"> “bomb”</w:t>
      </w:r>
      <w:r w:rsidRPr="009A17D2">
        <w:rPr>
          <w:rFonts w:ascii="Cambria" w:hAnsi="Cambria"/>
          <w:sz w:val="24"/>
          <w:szCs w:val="24"/>
        </w:rPr>
        <w:t xml:space="preserve"> </w:t>
      </w:r>
      <w:r w:rsidR="007C3072">
        <w:rPr>
          <w:rFonts w:ascii="Cambria" w:hAnsi="Cambria"/>
          <w:sz w:val="24"/>
          <w:szCs w:val="24"/>
        </w:rPr>
        <w:t>(“</w:t>
      </w:r>
      <w:proofErr w:type="spellStart"/>
      <w:r w:rsidRPr="009A17D2">
        <w:rPr>
          <w:rFonts w:ascii="Malgun Gothic" w:eastAsia="Malgun Gothic" w:hAnsi="Malgun Gothic" w:cs="Malgun Gothic" w:hint="eastAsia"/>
          <w:sz w:val="24"/>
          <w:szCs w:val="24"/>
        </w:rPr>
        <w:t>폭탄</w:t>
      </w:r>
      <w:proofErr w:type="spellEnd"/>
      <w:r w:rsidR="007C3072">
        <w:rPr>
          <w:rFonts w:ascii="Malgun Gothic" w:eastAsia="Malgun Gothic" w:hAnsi="Malgun Gothic" w:cs="Malgun Gothic"/>
          <w:sz w:val="24"/>
          <w:szCs w:val="24"/>
        </w:rPr>
        <w:t>”),</w:t>
      </w:r>
      <w:r w:rsidRPr="009A17D2">
        <w:rPr>
          <w:rFonts w:ascii="Cambria" w:hAnsi="Cambria"/>
          <w:sz w:val="24"/>
          <w:szCs w:val="24"/>
        </w:rPr>
        <w:t xml:space="preserve"> </w:t>
      </w:r>
      <w:r w:rsidR="007C3072">
        <w:rPr>
          <w:rFonts w:ascii="Cambria" w:hAnsi="Cambria"/>
          <w:sz w:val="24"/>
          <w:szCs w:val="24"/>
        </w:rPr>
        <w:t>“accident” (“</w:t>
      </w:r>
      <w:proofErr w:type="spellStart"/>
      <w:r w:rsidRPr="009A17D2">
        <w:rPr>
          <w:rFonts w:ascii="Malgun Gothic" w:eastAsia="Malgun Gothic" w:hAnsi="Malgun Gothic" w:cs="Malgun Gothic" w:hint="eastAsia"/>
          <w:sz w:val="24"/>
          <w:szCs w:val="24"/>
        </w:rPr>
        <w:t>사고</w:t>
      </w:r>
      <w:proofErr w:type="spellEnd"/>
      <w:r w:rsidR="007C3072">
        <w:rPr>
          <w:rFonts w:ascii="Malgun Gothic" w:eastAsia="Malgun Gothic" w:hAnsi="Malgun Gothic" w:cs="Malgun Gothic"/>
          <w:sz w:val="24"/>
          <w:szCs w:val="24"/>
        </w:rPr>
        <w:t>”)</w:t>
      </w:r>
      <w:r w:rsidR="00627EF8">
        <w:rPr>
          <w:rFonts w:ascii="Malgun Gothic" w:eastAsia="Malgun Gothic" w:hAnsi="Malgun Gothic" w:cs="Malgun Gothic"/>
          <w:sz w:val="24"/>
          <w:szCs w:val="24"/>
        </w:rPr>
        <w:t>,</w:t>
      </w:r>
      <w:r w:rsidRPr="009A17D2">
        <w:rPr>
          <w:rFonts w:ascii="Cambria" w:hAnsi="Cambria"/>
          <w:sz w:val="24"/>
          <w:szCs w:val="24"/>
        </w:rPr>
        <w:t xml:space="preserve"> </w:t>
      </w:r>
      <w:r w:rsidR="00627EF8">
        <w:rPr>
          <w:rFonts w:ascii="Cambria" w:hAnsi="Cambria"/>
          <w:sz w:val="24"/>
          <w:szCs w:val="24"/>
        </w:rPr>
        <w:t>“accident”</w:t>
      </w:r>
      <w:r w:rsidRPr="009A17D2">
        <w:rPr>
          <w:rFonts w:ascii="Cambria" w:hAnsi="Cambria"/>
          <w:sz w:val="24"/>
          <w:szCs w:val="24"/>
        </w:rPr>
        <w:t xml:space="preserve"> </w:t>
      </w:r>
      <w:r w:rsidR="00627EF8">
        <w:rPr>
          <w:rFonts w:ascii="Cambria" w:hAnsi="Cambria"/>
          <w:sz w:val="24"/>
          <w:szCs w:val="24"/>
        </w:rPr>
        <w:t>(“</w:t>
      </w:r>
      <w:proofErr w:type="spellStart"/>
      <w:r w:rsidRPr="009A17D2">
        <w:rPr>
          <w:rFonts w:ascii="Malgun Gothic" w:eastAsia="Malgun Gothic" w:hAnsi="Malgun Gothic" w:cs="Malgun Gothic" w:hint="eastAsia"/>
          <w:sz w:val="24"/>
          <w:szCs w:val="24"/>
        </w:rPr>
        <w:t>우연한</w:t>
      </w:r>
      <w:proofErr w:type="spellEnd"/>
      <w:r w:rsidR="00627EF8">
        <w:rPr>
          <w:rFonts w:ascii="Malgun Gothic" w:eastAsia="Malgun Gothic" w:hAnsi="Malgun Gothic" w:cs="Malgun Gothic"/>
          <w:sz w:val="24"/>
          <w:szCs w:val="24"/>
        </w:rPr>
        <w:t>”),</w:t>
      </w:r>
      <w:r w:rsidRPr="009A17D2">
        <w:rPr>
          <w:rFonts w:ascii="Cambria" w:hAnsi="Cambria"/>
          <w:sz w:val="24"/>
          <w:szCs w:val="24"/>
        </w:rPr>
        <w:t xml:space="preserve"> </w:t>
      </w:r>
      <w:r w:rsidR="00627EF8">
        <w:rPr>
          <w:rFonts w:ascii="Cambria" w:hAnsi="Cambria"/>
          <w:sz w:val="24"/>
          <w:szCs w:val="24"/>
        </w:rPr>
        <w:t>“air base”</w:t>
      </w:r>
      <w:r w:rsidRPr="009A17D2">
        <w:rPr>
          <w:rFonts w:ascii="Cambria" w:hAnsi="Cambria"/>
          <w:sz w:val="24"/>
          <w:szCs w:val="24"/>
        </w:rPr>
        <w:t xml:space="preserve"> </w:t>
      </w:r>
      <w:r w:rsidR="00627EF8">
        <w:rPr>
          <w:rFonts w:ascii="Cambria" w:hAnsi="Cambria"/>
          <w:sz w:val="24"/>
          <w:szCs w:val="24"/>
        </w:rPr>
        <w:t>(“</w:t>
      </w:r>
      <w:proofErr w:type="spellStart"/>
      <w:r w:rsidRPr="009A17D2">
        <w:rPr>
          <w:rFonts w:ascii="Malgun Gothic" w:eastAsia="Malgun Gothic" w:hAnsi="Malgun Gothic" w:cs="Malgun Gothic" w:hint="eastAsia"/>
          <w:sz w:val="24"/>
          <w:szCs w:val="24"/>
        </w:rPr>
        <w:t>공군</w:t>
      </w:r>
      <w:proofErr w:type="spellEnd"/>
      <w:r w:rsidRPr="009A17D2">
        <w:rPr>
          <w:rFonts w:ascii="Cambria" w:hAnsi="Cambria"/>
          <w:sz w:val="24"/>
          <w:szCs w:val="24"/>
        </w:rPr>
        <w:t xml:space="preserve"> </w:t>
      </w:r>
      <w:proofErr w:type="spellStart"/>
      <w:r w:rsidRPr="009A17D2">
        <w:rPr>
          <w:rFonts w:ascii="Malgun Gothic" w:eastAsia="Malgun Gothic" w:hAnsi="Malgun Gothic" w:cs="Malgun Gothic" w:hint="eastAsia"/>
          <w:sz w:val="24"/>
          <w:szCs w:val="24"/>
        </w:rPr>
        <w:t>기지</w:t>
      </w:r>
      <w:proofErr w:type="spellEnd"/>
      <w:r w:rsidR="00627EF8">
        <w:rPr>
          <w:rFonts w:ascii="Malgun Gothic" w:eastAsia="Malgun Gothic" w:hAnsi="Malgun Gothic" w:cs="Malgun Gothic"/>
          <w:sz w:val="24"/>
          <w:szCs w:val="24"/>
        </w:rPr>
        <w:t>”)</w:t>
      </w:r>
      <w:r w:rsidRPr="009A17D2">
        <w:rPr>
          <w:rFonts w:ascii="Cambria" w:hAnsi="Cambria"/>
          <w:sz w:val="24"/>
          <w:szCs w:val="24"/>
        </w:rPr>
        <w:t xml:space="preserve">, </w:t>
      </w:r>
      <w:r w:rsidR="00BF7F47">
        <w:rPr>
          <w:rFonts w:ascii="Cambria" w:hAnsi="Cambria"/>
          <w:sz w:val="24"/>
          <w:szCs w:val="24"/>
        </w:rPr>
        <w:t>“airport” (“</w:t>
      </w:r>
      <w:proofErr w:type="spellStart"/>
      <w:r w:rsidRPr="009A17D2">
        <w:rPr>
          <w:rFonts w:ascii="Malgun Gothic" w:eastAsia="Malgun Gothic" w:hAnsi="Malgun Gothic" w:cs="Malgun Gothic" w:hint="eastAsia"/>
          <w:sz w:val="24"/>
          <w:szCs w:val="24"/>
        </w:rPr>
        <w:t>공항</w:t>
      </w:r>
      <w:proofErr w:type="spellEnd"/>
      <w:r w:rsidR="00BF7F47">
        <w:rPr>
          <w:rFonts w:ascii="Malgun Gothic" w:eastAsia="Malgun Gothic" w:hAnsi="Malgun Gothic" w:cs="Malgun Gothic"/>
          <w:sz w:val="24"/>
          <w:szCs w:val="24"/>
        </w:rPr>
        <w:t>”)</w:t>
      </w:r>
      <w:r w:rsidRPr="009A17D2">
        <w:rPr>
          <w:rFonts w:ascii="Cambria" w:hAnsi="Cambria"/>
          <w:sz w:val="24"/>
          <w:szCs w:val="24"/>
        </w:rPr>
        <w:t>, and</w:t>
      </w:r>
      <w:r w:rsidR="00BF7F47">
        <w:rPr>
          <w:rFonts w:ascii="Cambria" w:hAnsi="Cambria"/>
          <w:sz w:val="24"/>
          <w:szCs w:val="24"/>
        </w:rPr>
        <w:t xml:space="preserve"> “what happened”</w:t>
      </w:r>
      <w:r w:rsidRPr="009A17D2">
        <w:rPr>
          <w:rFonts w:ascii="Cambria" w:hAnsi="Cambria"/>
          <w:sz w:val="24"/>
          <w:szCs w:val="24"/>
        </w:rPr>
        <w:t xml:space="preserve"> </w:t>
      </w:r>
      <w:r w:rsidR="00BF7F47">
        <w:rPr>
          <w:rFonts w:ascii="Cambria" w:hAnsi="Cambria"/>
          <w:sz w:val="24"/>
          <w:szCs w:val="24"/>
        </w:rPr>
        <w:t>(“</w:t>
      </w:r>
      <w:proofErr w:type="spellStart"/>
      <w:r w:rsidRPr="009A17D2">
        <w:rPr>
          <w:rFonts w:ascii="Malgun Gothic" w:eastAsia="Malgun Gothic" w:hAnsi="Malgun Gothic" w:cs="Malgun Gothic" w:hint="eastAsia"/>
          <w:sz w:val="24"/>
          <w:szCs w:val="24"/>
        </w:rPr>
        <w:t>무슨</w:t>
      </w:r>
      <w:proofErr w:type="spellEnd"/>
      <w:r w:rsidRPr="009A17D2">
        <w:rPr>
          <w:rFonts w:ascii="Cambria" w:hAnsi="Cambria"/>
          <w:sz w:val="24"/>
          <w:szCs w:val="24"/>
        </w:rPr>
        <w:t xml:space="preserve"> </w:t>
      </w:r>
      <w:proofErr w:type="spellStart"/>
      <w:r w:rsidRPr="009A17D2">
        <w:rPr>
          <w:rFonts w:ascii="Malgun Gothic" w:eastAsia="Malgun Gothic" w:hAnsi="Malgun Gothic" w:cs="Malgun Gothic" w:hint="eastAsia"/>
          <w:sz w:val="24"/>
          <w:szCs w:val="24"/>
        </w:rPr>
        <w:t>일이야</w:t>
      </w:r>
      <w:proofErr w:type="spellEnd"/>
      <w:r w:rsidR="00BF7F47">
        <w:rPr>
          <w:rFonts w:ascii="Malgun Gothic" w:eastAsia="Malgun Gothic" w:hAnsi="Malgun Gothic" w:cs="Malgun Gothic"/>
          <w:sz w:val="24"/>
          <w:szCs w:val="24"/>
        </w:rPr>
        <w:t>”)</w:t>
      </w:r>
      <w:r>
        <w:rPr>
          <w:rFonts w:ascii="Cambria" w:hAnsi="Cambria"/>
          <w:sz w:val="24"/>
          <w:szCs w:val="24"/>
        </w:rPr>
        <w:t xml:space="preserve">. This sample was not collected in real-time; rather, it was collected later by applying the keyword filtering to the time period from 11:00 pm local time in South Korea (shortly before the accident </w:t>
      </w:r>
      <w:r>
        <w:rPr>
          <w:rFonts w:ascii="Cambria" w:hAnsi="Cambria"/>
          <w:sz w:val="24"/>
          <w:szCs w:val="24"/>
        </w:rPr>
        <w:lastRenderedPageBreak/>
        <w:t xml:space="preserve">occurred) on October 4, </w:t>
      </w:r>
      <w:proofErr w:type="gramStart"/>
      <w:r>
        <w:rPr>
          <w:rFonts w:ascii="Cambria" w:hAnsi="Cambria"/>
          <w:sz w:val="24"/>
          <w:szCs w:val="24"/>
        </w:rPr>
        <w:t>2022</w:t>
      </w:r>
      <w:proofErr w:type="gramEnd"/>
      <w:r>
        <w:rPr>
          <w:rFonts w:ascii="Cambria" w:hAnsi="Cambria"/>
          <w:sz w:val="24"/>
          <w:szCs w:val="24"/>
        </w:rPr>
        <w:t xml:space="preserve"> to 8:00 am local time on October 5, a nine-hour time period. This sample yielde</w:t>
      </w:r>
      <w:r w:rsidR="00DF1BE3">
        <w:rPr>
          <w:rFonts w:ascii="Cambria" w:hAnsi="Cambria"/>
          <w:sz w:val="24"/>
          <w:szCs w:val="24"/>
        </w:rPr>
        <w:t>d</w:t>
      </w:r>
      <w:r>
        <w:rPr>
          <w:rFonts w:ascii="Cambria" w:hAnsi="Cambria"/>
          <w:sz w:val="24"/>
          <w:szCs w:val="24"/>
        </w:rPr>
        <w:t xml:space="preserve"> 7,456 unique tweets (26,698 total)</w:t>
      </w:r>
      <w:r w:rsidR="00FA47ED">
        <w:rPr>
          <w:rFonts w:ascii="Cambria" w:hAnsi="Cambria"/>
          <w:sz w:val="24"/>
          <w:szCs w:val="24"/>
        </w:rPr>
        <w:t xml:space="preserve">, with </w:t>
      </w:r>
      <w:r w:rsidR="00047105">
        <w:rPr>
          <w:rFonts w:ascii="Cambria" w:hAnsi="Cambria"/>
          <w:sz w:val="24"/>
          <w:szCs w:val="24"/>
        </w:rPr>
        <w:t>2,576 mentioning either “war” or “North Korea” and 94 mentioning both.</w:t>
      </w:r>
      <w:r>
        <w:rPr>
          <w:rFonts w:ascii="Cambria" w:hAnsi="Cambria"/>
          <w:sz w:val="24"/>
          <w:szCs w:val="24"/>
        </w:rPr>
        <w:t xml:space="preserve"> </w:t>
      </w:r>
    </w:p>
    <w:p w14:paraId="12935F97" w14:textId="5F2E697D" w:rsidR="009A17D2" w:rsidRPr="00FE2792" w:rsidRDefault="009A17D2" w:rsidP="00FE2792">
      <w:pPr>
        <w:pStyle w:val="ListParagraph"/>
        <w:numPr>
          <w:ilvl w:val="0"/>
          <w:numId w:val="2"/>
        </w:numPr>
        <w:rPr>
          <w:rFonts w:ascii="Cambria" w:hAnsi="Cambria"/>
          <w:i/>
          <w:iCs/>
          <w:sz w:val="24"/>
          <w:szCs w:val="24"/>
        </w:rPr>
      </w:pPr>
      <w:r w:rsidRPr="00FE2792">
        <w:rPr>
          <w:rFonts w:ascii="Cambria" w:hAnsi="Cambria"/>
          <w:i/>
          <w:iCs/>
          <w:sz w:val="24"/>
          <w:szCs w:val="24"/>
        </w:rPr>
        <w:t xml:space="preserve"> October 4, Sample 3</w:t>
      </w:r>
    </w:p>
    <w:p w14:paraId="4BD7225F" w14:textId="553CE6CF" w:rsidR="009A17D2" w:rsidRDefault="009A17D2" w:rsidP="00F27A56">
      <w:pPr>
        <w:rPr>
          <w:rFonts w:ascii="Cambria" w:hAnsi="Cambria"/>
          <w:sz w:val="24"/>
          <w:szCs w:val="24"/>
        </w:rPr>
      </w:pPr>
      <w:r w:rsidRPr="009A17D2">
        <w:rPr>
          <w:rFonts w:ascii="Cambria" w:hAnsi="Cambria"/>
          <w:sz w:val="24"/>
          <w:szCs w:val="24"/>
        </w:rPr>
        <w:t xml:space="preserve">The third sample was generated by filtering for Korean-language </w:t>
      </w:r>
      <w:proofErr w:type="spellStart"/>
      <w:r w:rsidRPr="009A17D2">
        <w:rPr>
          <w:rFonts w:ascii="Cambria" w:hAnsi="Cambria"/>
          <w:sz w:val="24"/>
          <w:szCs w:val="24"/>
        </w:rPr>
        <w:t>stopwords</w:t>
      </w:r>
      <w:proofErr w:type="spellEnd"/>
      <w:r w:rsidR="00FF4ED2">
        <w:rPr>
          <w:rStyle w:val="FootnoteReference"/>
          <w:rFonts w:ascii="Cambria" w:hAnsi="Cambria"/>
          <w:sz w:val="24"/>
          <w:szCs w:val="24"/>
        </w:rPr>
        <w:footnoteReference w:id="2"/>
      </w:r>
      <w:r w:rsidRPr="009A17D2">
        <w:rPr>
          <w:rFonts w:ascii="Cambria" w:hAnsi="Cambria"/>
          <w:sz w:val="24"/>
          <w:szCs w:val="24"/>
        </w:rPr>
        <w:t xml:space="preserve"> from 11:00 PM local time in South Korea on October 4 to 7:00 AM local time on October 5. This third, broad-based sample returned 470,466 unique tweets (1,037,448 total). For this third sample, it is important to emphasize that a large proportion of these tweets were unrelated to the Gangneung accident, as the filtering was not specific to that incident.</w:t>
      </w:r>
    </w:p>
    <w:p w14:paraId="1A94262C" w14:textId="5356F916" w:rsidR="003427B6" w:rsidRPr="003427B6" w:rsidRDefault="003427B6" w:rsidP="003427B6">
      <w:pPr>
        <w:pStyle w:val="ListParagraph"/>
        <w:numPr>
          <w:ilvl w:val="0"/>
          <w:numId w:val="2"/>
        </w:numPr>
        <w:rPr>
          <w:rFonts w:ascii="Cambria" w:hAnsi="Cambria"/>
          <w:i/>
          <w:iCs/>
          <w:sz w:val="24"/>
          <w:szCs w:val="24"/>
        </w:rPr>
      </w:pPr>
      <w:r w:rsidRPr="003427B6">
        <w:rPr>
          <w:rFonts w:ascii="Cambria" w:hAnsi="Cambria"/>
          <w:i/>
          <w:iCs/>
          <w:sz w:val="24"/>
          <w:szCs w:val="24"/>
        </w:rPr>
        <w:t>May 25 Sample</w:t>
      </w:r>
    </w:p>
    <w:p w14:paraId="341D251A" w14:textId="3D8E6935" w:rsidR="00F91CD5" w:rsidRPr="00F27A56" w:rsidRDefault="00C461E9" w:rsidP="00F27A56">
      <w:pPr>
        <w:rPr>
          <w:rFonts w:ascii="Cambria" w:hAnsi="Cambria"/>
          <w:sz w:val="24"/>
          <w:szCs w:val="24"/>
        </w:rPr>
      </w:pPr>
      <w:r>
        <w:rPr>
          <w:rFonts w:ascii="Cambria" w:hAnsi="Cambria"/>
          <w:sz w:val="24"/>
          <w:szCs w:val="24"/>
        </w:rPr>
        <w:t>We collected tweets</w:t>
      </w:r>
      <w:r w:rsidR="00246DBB" w:rsidRPr="00246DBB">
        <w:rPr>
          <w:rFonts w:ascii="Cambria" w:hAnsi="Cambria"/>
          <w:sz w:val="24"/>
          <w:szCs w:val="24"/>
        </w:rPr>
        <w:t xml:space="preserve"> from 4:00 AM on May 25 to 5:00 AM local time on May 28 using the Korean-language keywords “Gangneung”</w:t>
      </w:r>
      <w:r w:rsidR="00795ED0">
        <w:rPr>
          <w:rFonts w:ascii="Cambria" w:hAnsi="Cambria"/>
          <w:sz w:val="24"/>
          <w:szCs w:val="24"/>
        </w:rPr>
        <w:t xml:space="preserve"> </w:t>
      </w:r>
      <w:r w:rsidR="00795ED0" w:rsidRPr="009A17D2">
        <w:rPr>
          <w:rFonts w:ascii="Cambria" w:hAnsi="Cambria"/>
          <w:sz w:val="24"/>
          <w:szCs w:val="24"/>
        </w:rPr>
        <w:t>(</w:t>
      </w:r>
      <w:r w:rsidR="000227C5">
        <w:rPr>
          <w:rFonts w:ascii="Cambria" w:hAnsi="Cambria"/>
          <w:sz w:val="24"/>
          <w:szCs w:val="24"/>
        </w:rPr>
        <w:t>“</w:t>
      </w:r>
      <w:proofErr w:type="spellStart"/>
      <w:r w:rsidR="00795ED0" w:rsidRPr="009A17D2">
        <w:rPr>
          <w:rFonts w:ascii="Malgun Gothic" w:eastAsia="Malgun Gothic" w:hAnsi="Malgun Gothic" w:cs="Malgun Gothic" w:hint="eastAsia"/>
          <w:sz w:val="24"/>
          <w:szCs w:val="24"/>
        </w:rPr>
        <w:t>강릉</w:t>
      </w:r>
      <w:proofErr w:type="spellEnd"/>
      <w:r w:rsidR="000227C5">
        <w:rPr>
          <w:rFonts w:ascii="Malgun Gothic" w:eastAsia="Malgun Gothic" w:hAnsi="Malgun Gothic" w:cs="Malgun Gothic"/>
          <w:sz w:val="24"/>
          <w:szCs w:val="24"/>
        </w:rPr>
        <w:t>”</w:t>
      </w:r>
      <w:r w:rsidR="00795ED0" w:rsidRPr="009A17D2">
        <w:rPr>
          <w:rFonts w:ascii="Cambria" w:hAnsi="Cambria"/>
          <w:sz w:val="24"/>
          <w:szCs w:val="24"/>
        </w:rPr>
        <w:t>)</w:t>
      </w:r>
      <w:r w:rsidR="00246DBB" w:rsidRPr="00246DBB">
        <w:rPr>
          <w:rFonts w:ascii="Cambria" w:hAnsi="Cambria"/>
          <w:sz w:val="24"/>
          <w:szCs w:val="24"/>
        </w:rPr>
        <w:t>, “missile”</w:t>
      </w:r>
      <w:r w:rsidR="000227C5" w:rsidRPr="000227C5">
        <w:rPr>
          <w:rFonts w:ascii="Cambria" w:hAnsi="Cambria"/>
          <w:sz w:val="24"/>
          <w:szCs w:val="24"/>
        </w:rPr>
        <w:t xml:space="preserve"> </w:t>
      </w:r>
      <w:r w:rsidR="000227C5" w:rsidRPr="009A17D2">
        <w:rPr>
          <w:rFonts w:ascii="Cambria" w:hAnsi="Cambria"/>
          <w:sz w:val="24"/>
          <w:szCs w:val="24"/>
        </w:rPr>
        <w:t>(</w:t>
      </w:r>
      <w:r w:rsidR="000227C5">
        <w:rPr>
          <w:rFonts w:ascii="Cambria" w:hAnsi="Cambria"/>
          <w:sz w:val="24"/>
          <w:szCs w:val="24"/>
        </w:rPr>
        <w:t>“</w:t>
      </w:r>
      <w:proofErr w:type="spellStart"/>
      <w:r w:rsidR="000227C5" w:rsidRPr="009A17D2">
        <w:rPr>
          <w:rFonts w:ascii="Malgun Gothic" w:eastAsia="Malgun Gothic" w:hAnsi="Malgun Gothic" w:cs="Malgun Gothic" w:hint="eastAsia"/>
          <w:sz w:val="24"/>
          <w:szCs w:val="24"/>
        </w:rPr>
        <w:t>강릉</w:t>
      </w:r>
      <w:proofErr w:type="spellEnd"/>
      <w:r w:rsidR="000227C5">
        <w:rPr>
          <w:rFonts w:ascii="Malgun Gothic" w:eastAsia="Malgun Gothic" w:hAnsi="Malgun Gothic" w:cs="Malgun Gothic"/>
          <w:sz w:val="24"/>
          <w:szCs w:val="24"/>
        </w:rPr>
        <w:t>”</w:t>
      </w:r>
      <w:r w:rsidR="000227C5" w:rsidRPr="009A17D2">
        <w:rPr>
          <w:rFonts w:ascii="Cambria" w:hAnsi="Cambria"/>
          <w:sz w:val="24"/>
          <w:szCs w:val="24"/>
        </w:rPr>
        <w:t>)</w:t>
      </w:r>
      <w:r w:rsidR="00246DBB" w:rsidRPr="00246DBB">
        <w:rPr>
          <w:rFonts w:ascii="Cambria" w:hAnsi="Cambria"/>
          <w:sz w:val="24"/>
          <w:szCs w:val="24"/>
        </w:rPr>
        <w:t>, “explosion”</w:t>
      </w:r>
      <w:r w:rsidR="000227C5">
        <w:rPr>
          <w:rFonts w:ascii="Cambria" w:hAnsi="Cambria"/>
          <w:sz w:val="24"/>
          <w:szCs w:val="24"/>
        </w:rPr>
        <w:t xml:space="preserve"> </w:t>
      </w:r>
      <w:r w:rsidR="000227C5" w:rsidRPr="009A17D2">
        <w:rPr>
          <w:rFonts w:ascii="Cambria" w:hAnsi="Cambria"/>
          <w:sz w:val="24"/>
          <w:szCs w:val="24"/>
        </w:rPr>
        <w:t>(</w:t>
      </w:r>
      <w:r w:rsidR="000227C5">
        <w:rPr>
          <w:rFonts w:ascii="Cambria" w:hAnsi="Cambria"/>
          <w:sz w:val="24"/>
          <w:szCs w:val="24"/>
        </w:rPr>
        <w:t>“</w:t>
      </w:r>
      <w:proofErr w:type="spellStart"/>
      <w:r w:rsidR="000227C5" w:rsidRPr="009A17D2">
        <w:rPr>
          <w:rFonts w:ascii="Malgun Gothic" w:eastAsia="Malgun Gothic" w:hAnsi="Malgun Gothic" w:cs="Malgun Gothic" w:hint="eastAsia"/>
          <w:sz w:val="24"/>
          <w:szCs w:val="24"/>
        </w:rPr>
        <w:t>미사일</w:t>
      </w:r>
      <w:proofErr w:type="spellEnd"/>
      <w:r w:rsidR="000227C5">
        <w:rPr>
          <w:rFonts w:ascii="Malgun Gothic" w:eastAsia="Malgun Gothic" w:hAnsi="Malgun Gothic" w:cs="Malgun Gothic"/>
          <w:sz w:val="24"/>
          <w:szCs w:val="24"/>
        </w:rPr>
        <w:t>”</w:t>
      </w:r>
      <w:r w:rsidR="000227C5" w:rsidRPr="009A17D2">
        <w:rPr>
          <w:rFonts w:ascii="Cambria" w:hAnsi="Cambria"/>
          <w:sz w:val="24"/>
          <w:szCs w:val="24"/>
        </w:rPr>
        <w:t>)</w:t>
      </w:r>
      <w:r w:rsidR="00246DBB" w:rsidRPr="00246DBB">
        <w:rPr>
          <w:rFonts w:ascii="Cambria" w:hAnsi="Cambria"/>
          <w:sz w:val="24"/>
          <w:szCs w:val="24"/>
        </w:rPr>
        <w:t>, “</w:t>
      </w:r>
      <w:proofErr w:type="spellStart"/>
      <w:r w:rsidR="00246DBB" w:rsidRPr="00246DBB">
        <w:rPr>
          <w:rFonts w:ascii="Cambria" w:hAnsi="Cambria"/>
          <w:sz w:val="24"/>
          <w:szCs w:val="24"/>
        </w:rPr>
        <w:t>Hyunmoo</w:t>
      </w:r>
      <w:proofErr w:type="spellEnd"/>
      <w:r w:rsidR="00246DBB" w:rsidRPr="00246DBB">
        <w:rPr>
          <w:rFonts w:ascii="Cambria" w:hAnsi="Cambria"/>
          <w:sz w:val="24"/>
          <w:szCs w:val="24"/>
        </w:rPr>
        <w:t>”</w:t>
      </w:r>
      <w:r w:rsidR="000227C5">
        <w:rPr>
          <w:rFonts w:ascii="Cambria" w:hAnsi="Cambria"/>
          <w:sz w:val="24"/>
          <w:szCs w:val="24"/>
        </w:rPr>
        <w:t xml:space="preserve"> </w:t>
      </w:r>
      <w:r w:rsidR="000227C5" w:rsidRPr="009A17D2">
        <w:rPr>
          <w:rFonts w:ascii="Cambria" w:hAnsi="Cambria"/>
          <w:sz w:val="24"/>
          <w:szCs w:val="24"/>
        </w:rPr>
        <w:t>(</w:t>
      </w:r>
      <w:r w:rsidR="00492045">
        <w:rPr>
          <w:rFonts w:ascii="Cambria" w:hAnsi="Cambria"/>
          <w:sz w:val="24"/>
          <w:szCs w:val="24"/>
        </w:rPr>
        <w:t>“</w:t>
      </w:r>
      <w:proofErr w:type="spellStart"/>
      <w:r w:rsidR="000227C5" w:rsidRPr="009A17D2">
        <w:rPr>
          <w:rFonts w:ascii="Malgun Gothic" w:eastAsia="Malgun Gothic" w:hAnsi="Malgun Gothic" w:cs="Malgun Gothic" w:hint="eastAsia"/>
          <w:sz w:val="24"/>
          <w:szCs w:val="24"/>
        </w:rPr>
        <w:t>현무</w:t>
      </w:r>
      <w:proofErr w:type="spellEnd"/>
      <w:r w:rsidR="00492045">
        <w:rPr>
          <w:rFonts w:ascii="Malgun Gothic" w:eastAsia="Malgun Gothic" w:hAnsi="Malgun Gothic" w:cs="Malgun Gothic"/>
          <w:sz w:val="24"/>
          <w:szCs w:val="24"/>
        </w:rPr>
        <w:t>”</w:t>
      </w:r>
      <w:r w:rsidR="000227C5" w:rsidRPr="009A17D2">
        <w:rPr>
          <w:rFonts w:ascii="Cambria" w:hAnsi="Cambria"/>
          <w:sz w:val="24"/>
          <w:szCs w:val="24"/>
        </w:rPr>
        <w:t>)</w:t>
      </w:r>
      <w:r w:rsidR="00246DBB" w:rsidRPr="00246DBB">
        <w:rPr>
          <w:rFonts w:ascii="Cambria" w:hAnsi="Cambria"/>
          <w:sz w:val="24"/>
          <w:szCs w:val="24"/>
        </w:rPr>
        <w:t>, “bomb”</w:t>
      </w:r>
      <w:r w:rsidR="00492045">
        <w:rPr>
          <w:rFonts w:ascii="Cambria" w:hAnsi="Cambria"/>
          <w:sz w:val="24"/>
          <w:szCs w:val="24"/>
        </w:rPr>
        <w:t xml:space="preserve"> (“</w:t>
      </w:r>
      <w:proofErr w:type="spellStart"/>
      <w:r w:rsidR="00492045" w:rsidRPr="009A17D2">
        <w:rPr>
          <w:rFonts w:ascii="Malgun Gothic" w:eastAsia="Malgun Gothic" w:hAnsi="Malgun Gothic" w:cs="Malgun Gothic" w:hint="eastAsia"/>
          <w:sz w:val="24"/>
          <w:szCs w:val="24"/>
        </w:rPr>
        <w:t>폭탄</w:t>
      </w:r>
      <w:proofErr w:type="spellEnd"/>
      <w:r w:rsidR="00492045">
        <w:rPr>
          <w:rFonts w:ascii="Malgun Gothic" w:eastAsia="Malgun Gothic" w:hAnsi="Malgun Gothic" w:cs="Malgun Gothic"/>
          <w:sz w:val="24"/>
          <w:szCs w:val="24"/>
        </w:rPr>
        <w:t>”</w:t>
      </w:r>
      <w:r w:rsidR="00246DBB" w:rsidRPr="00246DBB">
        <w:rPr>
          <w:rFonts w:ascii="Cambria" w:hAnsi="Cambria"/>
          <w:sz w:val="24"/>
          <w:szCs w:val="24"/>
        </w:rPr>
        <w:t>, “</w:t>
      </w:r>
      <w:r w:rsidR="007C3072">
        <w:rPr>
          <w:rFonts w:ascii="Cambria" w:hAnsi="Cambria"/>
          <w:sz w:val="24"/>
          <w:szCs w:val="24"/>
        </w:rPr>
        <w:t xml:space="preserve">air </w:t>
      </w:r>
      <w:r w:rsidR="00246DBB" w:rsidRPr="00246DBB">
        <w:rPr>
          <w:rFonts w:ascii="Cambria" w:hAnsi="Cambria"/>
          <w:sz w:val="24"/>
          <w:szCs w:val="24"/>
        </w:rPr>
        <w:t>base”</w:t>
      </w:r>
      <w:r w:rsidR="007C3072">
        <w:rPr>
          <w:rFonts w:ascii="Cambria" w:hAnsi="Cambria"/>
          <w:sz w:val="24"/>
          <w:szCs w:val="24"/>
        </w:rPr>
        <w:t xml:space="preserve"> (“</w:t>
      </w:r>
      <w:proofErr w:type="spellStart"/>
      <w:r w:rsidR="007C3072" w:rsidRPr="009A17D2">
        <w:rPr>
          <w:rFonts w:ascii="Malgun Gothic" w:eastAsia="Malgun Gothic" w:hAnsi="Malgun Gothic" w:cs="Malgun Gothic" w:hint="eastAsia"/>
          <w:sz w:val="24"/>
          <w:szCs w:val="24"/>
        </w:rPr>
        <w:t>공군</w:t>
      </w:r>
      <w:proofErr w:type="spellEnd"/>
      <w:r w:rsidR="007C3072" w:rsidRPr="009A17D2">
        <w:rPr>
          <w:rFonts w:ascii="Cambria" w:hAnsi="Cambria"/>
          <w:sz w:val="24"/>
          <w:szCs w:val="24"/>
        </w:rPr>
        <w:t xml:space="preserve"> </w:t>
      </w:r>
      <w:proofErr w:type="spellStart"/>
      <w:r w:rsidR="007C3072" w:rsidRPr="009A17D2">
        <w:rPr>
          <w:rFonts w:ascii="Malgun Gothic" w:eastAsia="Malgun Gothic" w:hAnsi="Malgun Gothic" w:cs="Malgun Gothic" w:hint="eastAsia"/>
          <w:sz w:val="24"/>
          <w:szCs w:val="24"/>
        </w:rPr>
        <w:t>기지</w:t>
      </w:r>
      <w:proofErr w:type="spellEnd"/>
      <w:r w:rsidR="007C3072">
        <w:rPr>
          <w:rFonts w:ascii="Malgun Gothic" w:eastAsia="Malgun Gothic" w:hAnsi="Malgun Gothic" w:cs="Malgun Gothic"/>
          <w:sz w:val="24"/>
          <w:szCs w:val="24"/>
        </w:rPr>
        <w:t>”)</w:t>
      </w:r>
      <w:r w:rsidR="00246DBB" w:rsidRPr="00246DBB">
        <w:rPr>
          <w:rFonts w:ascii="Cambria" w:hAnsi="Cambria"/>
          <w:sz w:val="24"/>
          <w:szCs w:val="24"/>
        </w:rPr>
        <w:t>, “airport”</w:t>
      </w:r>
      <w:r w:rsidR="007C3072">
        <w:rPr>
          <w:rFonts w:ascii="Cambria" w:hAnsi="Cambria"/>
          <w:sz w:val="24"/>
          <w:szCs w:val="24"/>
        </w:rPr>
        <w:t xml:space="preserve"> (“</w:t>
      </w:r>
      <w:proofErr w:type="spellStart"/>
      <w:r w:rsidR="007C3072" w:rsidRPr="009A17D2">
        <w:rPr>
          <w:rFonts w:ascii="Malgun Gothic" w:eastAsia="Malgun Gothic" w:hAnsi="Malgun Gothic" w:cs="Malgun Gothic" w:hint="eastAsia"/>
          <w:sz w:val="24"/>
          <w:szCs w:val="24"/>
        </w:rPr>
        <w:t>공항</w:t>
      </w:r>
      <w:proofErr w:type="spellEnd"/>
      <w:r w:rsidR="007C3072">
        <w:rPr>
          <w:rFonts w:ascii="Malgun Gothic" w:eastAsia="Malgun Gothic" w:hAnsi="Malgun Gothic" w:cs="Malgun Gothic"/>
          <w:sz w:val="24"/>
          <w:szCs w:val="24"/>
        </w:rPr>
        <w:t>”)</w:t>
      </w:r>
      <w:r w:rsidR="00246DBB" w:rsidRPr="00246DBB">
        <w:rPr>
          <w:rFonts w:ascii="Cambria" w:hAnsi="Cambria"/>
          <w:sz w:val="24"/>
          <w:szCs w:val="24"/>
        </w:rPr>
        <w:t>, and “North Korea”</w:t>
      </w:r>
      <w:r w:rsidR="00795ED0">
        <w:rPr>
          <w:rFonts w:ascii="Cambria" w:hAnsi="Cambria"/>
          <w:sz w:val="24"/>
          <w:szCs w:val="24"/>
        </w:rPr>
        <w:t xml:space="preserve"> </w:t>
      </w:r>
      <w:r w:rsidR="00795ED0" w:rsidRPr="0079110D">
        <w:rPr>
          <w:rFonts w:ascii="Cambria" w:hAnsi="Cambria"/>
          <w:sz w:val="24"/>
          <w:szCs w:val="24"/>
        </w:rPr>
        <w:t>("</w:t>
      </w:r>
      <w:proofErr w:type="spellStart"/>
      <w:r w:rsidR="00795ED0" w:rsidRPr="0079110D">
        <w:rPr>
          <w:rFonts w:ascii="Malgun Gothic" w:eastAsia="Malgun Gothic" w:hAnsi="Malgun Gothic" w:cs="Malgun Gothic" w:hint="eastAsia"/>
          <w:sz w:val="24"/>
          <w:szCs w:val="24"/>
        </w:rPr>
        <w:t>북한</w:t>
      </w:r>
      <w:proofErr w:type="spellEnd"/>
      <w:r w:rsidR="00795ED0" w:rsidRPr="0079110D">
        <w:rPr>
          <w:rFonts w:ascii="Cambria" w:hAnsi="Cambria"/>
          <w:sz w:val="24"/>
          <w:szCs w:val="24"/>
        </w:rPr>
        <w:t>")</w:t>
      </w:r>
      <w:r w:rsidR="00795ED0">
        <w:rPr>
          <w:rFonts w:ascii="Cambria" w:hAnsi="Cambria"/>
          <w:sz w:val="24"/>
          <w:szCs w:val="24"/>
        </w:rPr>
        <w:t>.</w:t>
      </w:r>
      <w:r w:rsidR="00323831">
        <w:rPr>
          <w:rFonts w:ascii="Cambria" w:hAnsi="Cambria"/>
          <w:sz w:val="24"/>
          <w:szCs w:val="24"/>
        </w:rPr>
        <w:t xml:space="preserve"> </w:t>
      </w:r>
      <w:r w:rsidR="00F91CD5" w:rsidRPr="00F91CD5">
        <w:rPr>
          <w:rFonts w:ascii="Cambria" w:hAnsi="Cambria"/>
          <w:sz w:val="24"/>
          <w:szCs w:val="24"/>
        </w:rPr>
        <w:t xml:space="preserve">This query returned 139,583 tweets (19,630 unique tweets). </w:t>
      </w:r>
      <w:proofErr w:type="gramStart"/>
      <w:r w:rsidR="00F91CD5" w:rsidRPr="00F91CD5">
        <w:rPr>
          <w:rFonts w:ascii="Cambria" w:hAnsi="Cambria"/>
          <w:sz w:val="24"/>
          <w:szCs w:val="24"/>
        </w:rPr>
        <w:t>In order to</w:t>
      </w:r>
      <w:proofErr w:type="gramEnd"/>
      <w:r w:rsidR="00F91CD5" w:rsidRPr="00F91CD5">
        <w:rPr>
          <w:rFonts w:ascii="Cambria" w:hAnsi="Cambria"/>
          <w:sz w:val="24"/>
          <w:szCs w:val="24"/>
        </w:rPr>
        <w:t xml:space="preserve"> analyze the immediate reaction to the missile tests (comparable to our analysis of October 4), we </w:t>
      </w:r>
      <w:r w:rsidR="000D38FC">
        <w:rPr>
          <w:rFonts w:ascii="Cambria" w:hAnsi="Cambria"/>
          <w:sz w:val="24"/>
          <w:szCs w:val="24"/>
        </w:rPr>
        <w:t xml:space="preserve">narrowed the sample to </w:t>
      </w:r>
      <w:r w:rsidR="00F91CD5" w:rsidRPr="00F91CD5">
        <w:rPr>
          <w:rFonts w:ascii="Cambria" w:hAnsi="Cambria"/>
          <w:sz w:val="24"/>
          <w:szCs w:val="24"/>
        </w:rPr>
        <w:t>the 12-hour period between 4:00 AM and 4:00 PM local time on May 25; this time-restricted sample include</w:t>
      </w:r>
      <w:r w:rsidR="000D38FC">
        <w:rPr>
          <w:rFonts w:ascii="Cambria" w:hAnsi="Cambria"/>
          <w:sz w:val="24"/>
          <w:szCs w:val="24"/>
        </w:rPr>
        <w:t>d</w:t>
      </w:r>
      <w:r w:rsidR="00F91CD5" w:rsidRPr="00F91CD5">
        <w:rPr>
          <w:rFonts w:ascii="Cambria" w:hAnsi="Cambria"/>
          <w:sz w:val="24"/>
          <w:szCs w:val="24"/>
        </w:rPr>
        <w:t xml:space="preserve"> 9,631 tweets (3,110 unique tweets). Of these, only 23 unique tweets mentioned war (951 included either a term for war or “North Korea”, but this larger inclusion is to be expected, both because of the North Korean missile tests and the fact that “North Korea” was one of the keywords used to generate the sample).</w:t>
      </w:r>
      <w:r w:rsidR="00CF77B4">
        <w:rPr>
          <w:rFonts w:ascii="Cambria" w:hAnsi="Cambria"/>
          <w:sz w:val="24"/>
          <w:szCs w:val="24"/>
        </w:rPr>
        <w:t xml:space="preserve"> </w:t>
      </w:r>
      <w:r w:rsidR="00755998">
        <w:rPr>
          <w:rFonts w:ascii="Cambria" w:hAnsi="Cambria"/>
          <w:sz w:val="24"/>
          <w:szCs w:val="24"/>
        </w:rPr>
        <w:t xml:space="preserve">Four tweets mentioned both a term for “war” AND “North Korea.” </w:t>
      </w:r>
    </w:p>
    <w:sectPr w:rsidR="00F91CD5" w:rsidRPr="00F27A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5431" w14:textId="77777777" w:rsidR="009472E7" w:rsidRDefault="009472E7" w:rsidP="00F27A56">
      <w:pPr>
        <w:spacing w:after="0" w:line="240" w:lineRule="auto"/>
      </w:pPr>
      <w:r>
        <w:separator/>
      </w:r>
    </w:p>
  </w:endnote>
  <w:endnote w:type="continuationSeparator" w:id="0">
    <w:p w14:paraId="5E4374E1" w14:textId="77777777" w:rsidR="009472E7" w:rsidRDefault="009472E7" w:rsidP="00F2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411229"/>
      <w:docPartObj>
        <w:docPartGallery w:val="Page Numbers (Bottom of Page)"/>
        <w:docPartUnique/>
      </w:docPartObj>
    </w:sdtPr>
    <w:sdtEndPr>
      <w:rPr>
        <w:noProof/>
      </w:rPr>
    </w:sdtEndPr>
    <w:sdtContent>
      <w:p w14:paraId="215D46A2" w14:textId="56636BA7" w:rsidR="006F49ED" w:rsidRDefault="006F4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8AEDB" w14:textId="77777777" w:rsidR="006F49ED" w:rsidRDefault="006F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DAD89" w14:textId="77777777" w:rsidR="009472E7" w:rsidRDefault="009472E7" w:rsidP="00F27A56">
      <w:pPr>
        <w:spacing w:after="0" w:line="240" w:lineRule="auto"/>
      </w:pPr>
      <w:r>
        <w:separator/>
      </w:r>
    </w:p>
  </w:footnote>
  <w:footnote w:type="continuationSeparator" w:id="0">
    <w:p w14:paraId="54908F0F" w14:textId="77777777" w:rsidR="009472E7" w:rsidRDefault="009472E7" w:rsidP="00F27A56">
      <w:pPr>
        <w:spacing w:after="0" w:line="240" w:lineRule="auto"/>
      </w:pPr>
      <w:r>
        <w:continuationSeparator/>
      </w:r>
    </w:p>
  </w:footnote>
  <w:footnote w:id="1">
    <w:p w14:paraId="45970C78" w14:textId="27704863" w:rsidR="00F27A56" w:rsidRDefault="00F27A56">
      <w:pPr>
        <w:pStyle w:val="FootnoteText"/>
      </w:pPr>
      <w:r>
        <w:rPr>
          <w:rStyle w:val="FootnoteReference"/>
        </w:rPr>
        <w:footnoteRef/>
      </w:r>
      <w:r>
        <w:t xml:space="preserve"> </w:t>
      </w:r>
      <w:r w:rsidR="00F533E2" w:rsidRPr="00F533E2">
        <w:rPr>
          <w:rFonts w:ascii="Cambria" w:hAnsi="Cambria"/>
          <w:lang w:val="en-GB"/>
        </w:rPr>
        <w:t>Christopher Barrie and Justin Chun-ting Ho, Justin, ‘</w:t>
      </w:r>
      <w:proofErr w:type="spellStart"/>
      <w:r w:rsidR="00F533E2" w:rsidRPr="00F533E2">
        <w:rPr>
          <w:rFonts w:ascii="Cambria" w:hAnsi="Cambria"/>
          <w:lang w:val="en-GB"/>
        </w:rPr>
        <w:t>academictwitteR</w:t>
      </w:r>
      <w:proofErr w:type="spellEnd"/>
      <w:r w:rsidR="00F533E2" w:rsidRPr="00F533E2">
        <w:rPr>
          <w:rFonts w:ascii="Cambria" w:hAnsi="Cambria"/>
          <w:lang w:val="en-GB"/>
        </w:rPr>
        <w:t xml:space="preserve">: an R package to access the Twitter Academic Research Product Track v2 API endpoint’, </w:t>
      </w:r>
      <w:r w:rsidR="00F533E2" w:rsidRPr="00F533E2">
        <w:rPr>
          <w:rFonts w:ascii="Cambria" w:hAnsi="Cambria"/>
          <w:i/>
          <w:iCs/>
          <w:lang w:val="en-GB"/>
        </w:rPr>
        <w:t xml:space="preserve">Journal of </w:t>
      </w:r>
      <w:proofErr w:type="gramStart"/>
      <w:r w:rsidR="00F533E2" w:rsidRPr="00F533E2">
        <w:rPr>
          <w:rFonts w:ascii="Cambria" w:hAnsi="Cambria"/>
          <w:i/>
          <w:iCs/>
          <w:lang w:val="en-GB"/>
        </w:rPr>
        <w:t>Open Source</w:t>
      </w:r>
      <w:proofErr w:type="gramEnd"/>
      <w:r w:rsidR="00F533E2" w:rsidRPr="00F533E2">
        <w:rPr>
          <w:rFonts w:ascii="Cambria" w:hAnsi="Cambria"/>
          <w:i/>
          <w:iCs/>
          <w:lang w:val="en-GB"/>
        </w:rPr>
        <w:t xml:space="preserve"> Software</w:t>
      </w:r>
      <w:r w:rsidR="00F533E2" w:rsidRPr="00F533E2">
        <w:rPr>
          <w:rFonts w:ascii="Cambria" w:hAnsi="Cambria"/>
          <w:lang w:val="en-GB"/>
        </w:rPr>
        <w:t xml:space="preserve"> 6:62 (2022), </w:t>
      </w:r>
      <w:hyperlink r:id="rId1" w:history="1">
        <w:r w:rsidR="00F533E2" w:rsidRPr="00F533E2">
          <w:rPr>
            <w:rStyle w:val="Hyperlink"/>
            <w:rFonts w:ascii="Cambria" w:hAnsi="Cambria"/>
            <w:lang w:val="en-GB"/>
          </w:rPr>
          <w:t>https://doi.org/10.21105/joss.03272</w:t>
        </w:r>
      </w:hyperlink>
      <w:r w:rsidR="00F533E2" w:rsidRPr="00F533E2">
        <w:rPr>
          <w:rFonts w:ascii="Cambria" w:hAnsi="Cambria"/>
          <w:lang w:val="en-GB"/>
        </w:rPr>
        <w:t>.</w:t>
      </w:r>
    </w:p>
  </w:footnote>
  <w:footnote w:id="2">
    <w:p w14:paraId="1C6F7EB9" w14:textId="54A83884" w:rsidR="00FF4ED2" w:rsidRDefault="00FF4ED2">
      <w:pPr>
        <w:pStyle w:val="FootnoteText"/>
      </w:pPr>
      <w:r>
        <w:rPr>
          <w:rStyle w:val="FootnoteReference"/>
        </w:rPr>
        <w:footnoteRef/>
      </w:r>
      <w:r>
        <w:t xml:space="preserve"> </w:t>
      </w:r>
      <w:proofErr w:type="spellStart"/>
      <w:r>
        <w:t>Stop</w:t>
      </w:r>
      <w:r w:rsidRPr="00FF4ED2">
        <w:t>words</w:t>
      </w:r>
      <w:proofErr w:type="spellEnd"/>
      <w:r w:rsidRPr="00FF4ED2">
        <w:t xml:space="preserve"> are commonly used words </w:t>
      </w:r>
      <w:proofErr w:type="gramStart"/>
      <w:r w:rsidRPr="00FF4ED2">
        <w:t>in a given</w:t>
      </w:r>
      <w:proofErr w:type="gramEnd"/>
      <w:r w:rsidRPr="00FF4ED2">
        <w:t xml:space="preserve"> language; the term comes from the typical practice of excluding these words during the processing of natural language data, as they do not contain additional useful information. Examples of English </w:t>
      </w:r>
      <w:proofErr w:type="spellStart"/>
      <w:r w:rsidRPr="00FF4ED2">
        <w:t>stopwords</w:t>
      </w:r>
      <w:proofErr w:type="spellEnd"/>
      <w:r w:rsidRPr="00FF4ED2">
        <w:t xml:space="preserve"> include “are”, “a”, and “the.” The benefit of generating a sample based on </w:t>
      </w:r>
      <w:proofErr w:type="spellStart"/>
      <w:r w:rsidRPr="00FF4ED2">
        <w:t>stopwords</w:t>
      </w:r>
      <w:proofErr w:type="spellEnd"/>
      <w:r w:rsidRPr="00FF4ED2">
        <w:t xml:space="preserve"> is that it returns a broadly representative sample of Korean-language tweets that are not biased based on </w:t>
      </w:r>
      <w:proofErr w:type="gramStart"/>
      <w:r w:rsidRPr="00FF4ED2">
        <w:t>particular keywords</w:t>
      </w:r>
      <w:proofErr w:type="gramEnd"/>
      <w:r w:rsidRPr="00FF4ED2">
        <w:t xml:space="preserve"> related to the topic of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B5B4D"/>
    <w:multiLevelType w:val="hybridMultilevel"/>
    <w:tmpl w:val="F8601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B4336F"/>
    <w:multiLevelType w:val="hybridMultilevel"/>
    <w:tmpl w:val="CAAE2F3E"/>
    <w:lvl w:ilvl="0" w:tplc="4F6C7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633407">
    <w:abstractNumId w:val="0"/>
  </w:num>
  <w:num w:numId="2" w16cid:durableId="72098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96"/>
    <w:rsid w:val="000179FD"/>
    <w:rsid w:val="000227C5"/>
    <w:rsid w:val="00047105"/>
    <w:rsid w:val="00090B82"/>
    <w:rsid w:val="000B05C3"/>
    <w:rsid w:val="000D38FC"/>
    <w:rsid w:val="00142162"/>
    <w:rsid w:val="00152704"/>
    <w:rsid w:val="001725B2"/>
    <w:rsid w:val="001C4205"/>
    <w:rsid w:val="00246DBB"/>
    <w:rsid w:val="002B599C"/>
    <w:rsid w:val="002C2A57"/>
    <w:rsid w:val="00323831"/>
    <w:rsid w:val="003427B6"/>
    <w:rsid w:val="00386F95"/>
    <w:rsid w:val="00492045"/>
    <w:rsid w:val="004C6FCA"/>
    <w:rsid w:val="005050FC"/>
    <w:rsid w:val="00545BB8"/>
    <w:rsid w:val="00546787"/>
    <w:rsid w:val="00627EF8"/>
    <w:rsid w:val="00695C7D"/>
    <w:rsid w:val="006F49ED"/>
    <w:rsid w:val="006F6FC7"/>
    <w:rsid w:val="007013A7"/>
    <w:rsid w:val="00755998"/>
    <w:rsid w:val="0079110D"/>
    <w:rsid w:val="00795ED0"/>
    <w:rsid w:val="007C3072"/>
    <w:rsid w:val="008F2CDE"/>
    <w:rsid w:val="00931B17"/>
    <w:rsid w:val="009472E7"/>
    <w:rsid w:val="0096767A"/>
    <w:rsid w:val="009A17D2"/>
    <w:rsid w:val="00A33C03"/>
    <w:rsid w:val="00BB733A"/>
    <w:rsid w:val="00BF5141"/>
    <w:rsid w:val="00BF7F47"/>
    <w:rsid w:val="00C16600"/>
    <w:rsid w:val="00C461E9"/>
    <w:rsid w:val="00C726FE"/>
    <w:rsid w:val="00CC65BE"/>
    <w:rsid w:val="00CF77B4"/>
    <w:rsid w:val="00DD7137"/>
    <w:rsid w:val="00DF0D96"/>
    <w:rsid w:val="00DF1BE3"/>
    <w:rsid w:val="00E14315"/>
    <w:rsid w:val="00E61ADF"/>
    <w:rsid w:val="00E77AAA"/>
    <w:rsid w:val="00EC560B"/>
    <w:rsid w:val="00F27A56"/>
    <w:rsid w:val="00F533E2"/>
    <w:rsid w:val="00F63D52"/>
    <w:rsid w:val="00F90A86"/>
    <w:rsid w:val="00F91CD5"/>
    <w:rsid w:val="00FA47ED"/>
    <w:rsid w:val="00FE2792"/>
    <w:rsid w:val="00FF4E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B4162"/>
  <w15:chartTrackingRefBased/>
  <w15:docId w15:val="{90391471-3AA1-40C7-93E9-695E7720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D96"/>
    <w:rPr>
      <w:rFonts w:eastAsiaTheme="majorEastAsia" w:cstheme="majorBidi"/>
      <w:color w:val="272727" w:themeColor="text1" w:themeTint="D8"/>
    </w:rPr>
  </w:style>
  <w:style w:type="paragraph" w:styleId="Title">
    <w:name w:val="Title"/>
    <w:basedOn w:val="Normal"/>
    <w:next w:val="Normal"/>
    <w:link w:val="TitleChar"/>
    <w:uiPriority w:val="10"/>
    <w:qFormat/>
    <w:rsid w:val="00DF0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D96"/>
    <w:pPr>
      <w:spacing w:before="160"/>
      <w:jc w:val="center"/>
    </w:pPr>
    <w:rPr>
      <w:i/>
      <w:iCs/>
      <w:color w:val="404040" w:themeColor="text1" w:themeTint="BF"/>
    </w:rPr>
  </w:style>
  <w:style w:type="character" w:customStyle="1" w:styleId="QuoteChar">
    <w:name w:val="Quote Char"/>
    <w:basedOn w:val="DefaultParagraphFont"/>
    <w:link w:val="Quote"/>
    <w:uiPriority w:val="29"/>
    <w:rsid w:val="00DF0D96"/>
    <w:rPr>
      <w:i/>
      <w:iCs/>
      <w:color w:val="404040" w:themeColor="text1" w:themeTint="BF"/>
    </w:rPr>
  </w:style>
  <w:style w:type="paragraph" w:styleId="ListParagraph">
    <w:name w:val="List Paragraph"/>
    <w:basedOn w:val="Normal"/>
    <w:uiPriority w:val="34"/>
    <w:qFormat/>
    <w:rsid w:val="00DF0D96"/>
    <w:pPr>
      <w:ind w:left="720"/>
      <w:contextualSpacing/>
    </w:pPr>
  </w:style>
  <w:style w:type="character" w:styleId="IntenseEmphasis">
    <w:name w:val="Intense Emphasis"/>
    <w:basedOn w:val="DefaultParagraphFont"/>
    <w:uiPriority w:val="21"/>
    <w:qFormat/>
    <w:rsid w:val="00DF0D96"/>
    <w:rPr>
      <w:i/>
      <w:iCs/>
      <w:color w:val="0F4761" w:themeColor="accent1" w:themeShade="BF"/>
    </w:rPr>
  </w:style>
  <w:style w:type="paragraph" w:styleId="IntenseQuote">
    <w:name w:val="Intense Quote"/>
    <w:basedOn w:val="Normal"/>
    <w:next w:val="Normal"/>
    <w:link w:val="IntenseQuoteChar"/>
    <w:uiPriority w:val="30"/>
    <w:qFormat/>
    <w:rsid w:val="00DF0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D96"/>
    <w:rPr>
      <w:i/>
      <w:iCs/>
      <w:color w:val="0F4761" w:themeColor="accent1" w:themeShade="BF"/>
    </w:rPr>
  </w:style>
  <w:style w:type="character" w:styleId="IntenseReference">
    <w:name w:val="Intense Reference"/>
    <w:basedOn w:val="DefaultParagraphFont"/>
    <w:uiPriority w:val="32"/>
    <w:qFormat/>
    <w:rsid w:val="00DF0D96"/>
    <w:rPr>
      <w:b/>
      <w:bCs/>
      <w:smallCaps/>
      <w:color w:val="0F4761" w:themeColor="accent1" w:themeShade="BF"/>
      <w:spacing w:val="5"/>
    </w:rPr>
  </w:style>
  <w:style w:type="paragraph" w:styleId="FootnoteText">
    <w:name w:val="footnote text"/>
    <w:basedOn w:val="Normal"/>
    <w:link w:val="FootnoteTextChar"/>
    <w:uiPriority w:val="99"/>
    <w:semiHidden/>
    <w:unhideWhenUsed/>
    <w:rsid w:val="00F27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A56"/>
    <w:rPr>
      <w:sz w:val="20"/>
      <w:szCs w:val="20"/>
    </w:rPr>
  </w:style>
  <w:style w:type="character" w:styleId="FootnoteReference">
    <w:name w:val="footnote reference"/>
    <w:basedOn w:val="DefaultParagraphFont"/>
    <w:uiPriority w:val="99"/>
    <w:semiHidden/>
    <w:unhideWhenUsed/>
    <w:rsid w:val="00F27A56"/>
    <w:rPr>
      <w:vertAlign w:val="superscript"/>
    </w:rPr>
  </w:style>
  <w:style w:type="paragraph" w:styleId="Header">
    <w:name w:val="header"/>
    <w:basedOn w:val="Normal"/>
    <w:link w:val="HeaderChar"/>
    <w:uiPriority w:val="99"/>
    <w:unhideWhenUsed/>
    <w:rsid w:val="008F2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CDE"/>
  </w:style>
  <w:style w:type="paragraph" w:styleId="Footer">
    <w:name w:val="footer"/>
    <w:basedOn w:val="Normal"/>
    <w:link w:val="FooterChar"/>
    <w:uiPriority w:val="99"/>
    <w:unhideWhenUsed/>
    <w:rsid w:val="008F2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DE"/>
  </w:style>
  <w:style w:type="character" w:styleId="Hyperlink">
    <w:name w:val="Hyperlink"/>
    <w:basedOn w:val="DefaultParagraphFont"/>
    <w:uiPriority w:val="99"/>
    <w:unhideWhenUsed/>
    <w:rsid w:val="00F533E2"/>
    <w:rPr>
      <w:color w:val="467886" w:themeColor="hyperlink"/>
      <w:u w:val="single"/>
    </w:rPr>
  </w:style>
  <w:style w:type="character" w:styleId="UnresolvedMention">
    <w:name w:val="Unresolved Mention"/>
    <w:basedOn w:val="DefaultParagraphFont"/>
    <w:uiPriority w:val="99"/>
    <w:semiHidden/>
    <w:unhideWhenUsed/>
    <w:rsid w:val="00F5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1105/joss.03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2B00-7FFB-491A-B62C-9615AF37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Finch</dc:creator>
  <cp:keywords/>
  <dc:description/>
  <cp:lastModifiedBy>Brian Finch</cp:lastModifiedBy>
  <cp:revision>2</cp:revision>
  <dcterms:created xsi:type="dcterms:W3CDTF">2024-08-20T01:06:00Z</dcterms:created>
  <dcterms:modified xsi:type="dcterms:W3CDTF">2024-08-20T01:06:00Z</dcterms:modified>
</cp:coreProperties>
</file>