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E479E" w14:textId="7F35F90C" w:rsidR="00B3319E" w:rsidRPr="005E7372" w:rsidRDefault="002819C6" w:rsidP="00290FD9">
      <w:pPr>
        <w:pStyle w:val="Descripcin"/>
        <w:keepNext/>
        <w:spacing w:after="120"/>
        <w:jc w:val="center"/>
        <w:rPr>
          <w:rFonts w:ascii="Times New Roman" w:hAnsi="Times New Roman" w:cs="Times New Roman"/>
          <w:color w:val="auto"/>
          <w:sz w:val="24"/>
          <w:szCs w:val="24"/>
          <w:lang w:val="en-US"/>
        </w:rPr>
      </w:pPr>
      <w:r w:rsidRPr="005E7372">
        <w:rPr>
          <w:rFonts w:ascii="Times New Roman" w:hAnsi="Times New Roman" w:cs="Times New Roman"/>
          <w:color w:val="auto"/>
          <w:sz w:val="24"/>
          <w:szCs w:val="24"/>
          <w:lang w:val="en-US"/>
        </w:rPr>
        <w:t>SUPPLEMENTARY MATERIAL</w:t>
      </w:r>
    </w:p>
    <w:p w14:paraId="54A046A8" w14:textId="77777777" w:rsidR="002819C6" w:rsidRPr="005E7372" w:rsidRDefault="002819C6" w:rsidP="002819C6">
      <w:pPr>
        <w:rPr>
          <w:lang w:val="en-US"/>
        </w:rPr>
      </w:pPr>
    </w:p>
    <w:p w14:paraId="605E6F11" w14:textId="03102627" w:rsidR="00C75B76" w:rsidRPr="008D715B" w:rsidRDefault="00C75B76" w:rsidP="00C75B76">
      <w:pPr>
        <w:pStyle w:val="Descripcin"/>
        <w:keepNext/>
        <w:spacing w:after="120"/>
        <w:jc w:val="center"/>
        <w:rPr>
          <w:rFonts w:ascii="Times New Roman" w:hAnsi="Times New Roman"/>
          <w:color w:val="000000" w:themeColor="text1"/>
          <w:sz w:val="24"/>
          <w:szCs w:val="24"/>
          <w:lang w:val="en-GB"/>
        </w:rPr>
      </w:pPr>
      <w:r w:rsidRPr="008D715B">
        <w:rPr>
          <w:rFonts w:ascii="Times New Roman" w:hAnsi="Times New Roman"/>
          <w:color w:val="000000" w:themeColor="text1"/>
          <w:sz w:val="24"/>
          <w:szCs w:val="24"/>
          <w:lang w:val="en-GB"/>
        </w:rPr>
        <w:t xml:space="preserve">Figure A1: Evolution of Latin American exports by product groups (real values) </w:t>
      </w:r>
    </w:p>
    <w:p w14:paraId="02CBAEC9" w14:textId="18183D69" w:rsidR="00C75B76" w:rsidRDefault="00C75B76" w:rsidP="00290FD9">
      <w:pPr>
        <w:pStyle w:val="Descripcin"/>
        <w:keepNext/>
        <w:spacing w:after="120"/>
        <w:jc w:val="center"/>
        <w:rPr>
          <w:rFonts w:ascii="Times New Roman" w:hAnsi="Times New Roman" w:cs="Times New Roman"/>
          <w:color w:val="auto"/>
          <w:sz w:val="24"/>
          <w:szCs w:val="24"/>
          <w:lang w:val="en-US"/>
        </w:rPr>
      </w:pPr>
      <w:r w:rsidRPr="00A62F8F">
        <w:rPr>
          <w:noProof/>
          <w:color w:val="000000" w:themeColor="text1"/>
          <w:lang w:val="en-GB" w:eastAsia="en-GB"/>
        </w:rPr>
        <w:drawing>
          <wp:inline distT="0" distB="0" distL="0" distR="0" wp14:anchorId="74F8A32F" wp14:editId="01992B34">
            <wp:extent cx="4572000" cy="2743200"/>
            <wp:effectExtent l="0" t="0" r="0" b="0"/>
            <wp:docPr id="11" name="Gráfico 11">
              <a:extLst xmlns:a="http://schemas.openxmlformats.org/drawingml/2006/main">
                <a:ext uri="{FF2B5EF4-FFF2-40B4-BE49-F238E27FC236}">
                  <a16:creationId xmlns:a16="http://schemas.microsoft.com/office/drawing/2014/main" id="{8B5C9615-CD99-41FE-9D08-5C30AF0026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C1A1C96" w14:textId="77777777" w:rsidR="00C75B76" w:rsidRPr="008D715B" w:rsidRDefault="00C75B76" w:rsidP="00C75B76">
      <w:pPr>
        <w:pStyle w:val="Descripcin"/>
        <w:spacing w:after="120"/>
        <w:rPr>
          <w:rFonts w:ascii="Times New Roman" w:hAnsi="Times New Roman" w:cs="Times New Roman"/>
          <w:b w:val="0"/>
          <w:color w:val="000000" w:themeColor="text1"/>
          <w:sz w:val="20"/>
          <w:lang w:val="en-GB"/>
        </w:rPr>
      </w:pPr>
      <w:r w:rsidRPr="008D715B">
        <w:rPr>
          <w:rFonts w:ascii="Times New Roman" w:hAnsi="Times New Roman"/>
          <w:b w:val="0"/>
          <w:i/>
          <w:iCs/>
          <w:color w:val="000000" w:themeColor="text1"/>
          <w:sz w:val="20"/>
          <w:lang w:val="en-GB"/>
        </w:rPr>
        <w:t>Source</w:t>
      </w:r>
      <w:r w:rsidRPr="008D715B">
        <w:rPr>
          <w:rFonts w:ascii="Times New Roman" w:hAnsi="Times New Roman"/>
          <w:b w:val="0"/>
          <w:color w:val="000000" w:themeColor="text1"/>
          <w:sz w:val="20"/>
          <w:lang w:val="en-GB"/>
        </w:rPr>
        <w:t>: Own elaboration based on UN COMTRADE (2021).</w:t>
      </w:r>
    </w:p>
    <w:p w14:paraId="0A8F531E" w14:textId="0532F4CB" w:rsidR="008D715B" w:rsidRDefault="008D715B">
      <w:pPr>
        <w:spacing w:after="160" w:line="259" w:lineRule="auto"/>
        <w:rPr>
          <w:rFonts w:ascii="Times New Roman" w:hAnsi="Times New Roman" w:cs="Times New Roman"/>
          <w:b/>
          <w:bCs/>
          <w:sz w:val="24"/>
          <w:szCs w:val="24"/>
          <w:lang w:val="en-GB"/>
        </w:rPr>
      </w:pPr>
      <w:r>
        <w:rPr>
          <w:rFonts w:ascii="Times New Roman" w:hAnsi="Times New Roman" w:cs="Times New Roman"/>
          <w:sz w:val="24"/>
          <w:szCs w:val="24"/>
          <w:lang w:val="en-GB"/>
        </w:rPr>
        <w:br w:type="page"/>
      </w:r>
    </w:p>
    <w:p w14:paraId="49221D25" w14:textId="22ABC273" w:rsidR="00290FD9" w:rsidRPr="00821B70" w:rsidRDefault="00290FD9" w:rsidP="00290FD9">
      <w:pPr>
        <w:pStyle w:val="Descripcin"/>
        <w:keepNext/>
        <w:spacing w:after="120"/>
        <w:jc w:val="center"/>
        <w:rPr>
          <w:rFonts w:ascii="Times New Roman" w:hAnsi="Times New Roman" w:cs="Times New Roman"/>
          <w:lang w:val="en-US"/>
        </w:rPr>
      </w:pPr>
      <w:r w:rsidRPr="00821B70">
        <w:rPr>
          <w:rFonts w:ascii="Times New Roman" w:hAnsi="Times New Roman" w:cs="Times New Roman"/>
          <w:color w:val="auto"/>
          <w:sz w:val="24"/>
          <w:szCs w:val="24"/>
          <w:lang w:val="en-US"/>
        </w:rPr>
        <w:lastRenderedPageBreak/>
        <w:t>Tabl</w:t>
      </w:r>
      <w:r w:rsidR="00821B70" w:rsidRPr="00821B70">
        <w:rPr>
          <w:rFonts w:ascii="Times New Roman" w:hAnsi="Times New Roman" w:cs="Times New Roman"/>
          <w:color w:val="auto"/>
          <w:sz w:val="24"/>
          <w:szCs w:val="24"/>
          <w:lang w:val="en-US"/>
        </w:rPr>
        <w:t>e</w:t>
      </w:r>
      <w:r w:rsidRPr="00821B70">
        <w:rPr>
          <w:rFonts w:ascii="Times New Roman" w:hAnsi="Times New Roman" w:cs="Times New Roman"/>
          <w:color w:val="auto"/>
          <w:sz w:val="24"/>
          <w:szCs w:val="24"/>
          <w:lang w:val="en-US"/>
        </w:rPr>
        <w:t xml:space="preserve"> A1: </w:t>
      </w:r>
      <w:r w:rsidR="00821B70" w:rsidRPr="00821B70">
        <w:rPr>
          <w:rFonts w:ascii="Times New Roman" w:hAnsi="Times New Roman" w:cs="Times New Roman"/>
          <w:color w:val="auto"/>
          <w:sz w:val="24"/>
          <w:szCs w:val="24"/>
          <w:lang w:val="en-US"/>
        </w:rPr>
        <w:t xml:space="preserve">Regional </w:t>
      </w:r>
      <w:r w:rsidR="00D818AE">
        <w:rPr>
          <w:rFonts w:ascii="Times New Roman" w:hAnsi="Times New Roman" w:cs="Times New Roman"/>
          <w:color w:val="auto"/>
          <w:sz w:val="24"/>
          <w:szCs w:val="24"/>
          <w:lang w:val="en-US"/>
        </w:rPr>
        <w:t>distribution</w:t>
      </w:r>
      <w:r w:rsidR="00D818AE" w:rsidRPr="00821B70">
        <w:rPr>
          <w:rFonts w:ascii="Times New Roman" w:hAnsi="Times New Roman" w:cs="Times New Roman"/>
          <w:color w:val="auto"/>
          <w:sz w:val="24"/>
          <w:szCs w:val="24"/>
          <w:lang w:val="en-US"/>
        </w:rPr>
        <w:t xml:space="preserve"> </w:t>
      </w:r>
      <w:r w:rsidR="00821B70" w:rsidRPr="00821B70">
        <w:rPr>
          <w:rFonts w:ascii="Times New Roman" w:hAnsi="Times New Roman" w:cs="Times New Roman"/>
          <w:color w:val="auto"/>
          <w:sz w:val="24"/>
          <w:szCs w:val="24"/>
          <w:lang w:val="en-US"/>
        </w:rPr>
        <w:t xml:space="preserve">in global </w:t>
      </w:r>
      <w:proofErr w:type="spellStart"/>
      <w:r w:rsidR="00821B70" w:rsidRPr="00821B70">
        <w:rPr>
          <w:rFonts w:ascii="Times New Roman" w:hAnsi="Times New Roman" w:cs="Times New Roman"/>
          <w:color w:val="auto"/>
          <w:sz w:val="24"/>
          <w:szCs w:val="24"/>
          <w:lang w:val="en-US"/>
        </w:rPr>
        <w:t>agri</w:t>
      </w:r>
      <w:proofErr w:type="spellEnd"/>
      <w:r w:rsidR="00821B70" w:rsidRPr="00821B70">
        <w:rPr>
          <w:rFonts w:ascii="Times New Roman" w:hAnsi="Times New Roman" w:cs="Times New Roman"/>
          <w:color w:val="auto"/>
          <w:sz w:val="24"/>
          <w:szCs w:val="24"/>
          <w:lang w:val="en-US"/>
        </w:rPr>
        <w:t xml:space="preserve">-food trade </w:t>
      </w:r>
      <w:r w:rsidRPr="00821B70">
        <w:rPr>
          <w:rFonts w:ascii="Times New Roman" w:hAnsi="Times New Roman" w:cs="Times New Roman"/>
          <w:color w:val="auto"/>
          <w:sz w:val="24"/>
          <w:szCs w:val="24"/>
          <w:lang w:val="en-US"/>
        </w:rPr>
        <w:t>(mill</w:t>
      </w:r>
      <w:r w:rsidR="00821B70" w:rsidRPr="00821B70">
        <w:rPr>
          <w:rFonts w:ascii="Times New Roman" w:hAnsi="Times New Roman" w:cs="Times New Roman"/>
          <w:color w:val="auto"/>
          <w:sz w:val="24"/>
          <w:szCs w:val="24"/>
          <w:lang w:val="en-US"/>
        </w:rPr>
        <w:t xml:space="preserve">ions </w:t>
      </w:r>
      <w:r w:rsidR="00821B70">
        <w:rPr>
          <w:rFonts w:ascii="Times New Roman" w:hAnsi="Times New Roman" w:cs="Times New Roman"/>
          <w:color w:val="auto"/>
          <w:sz w:val="24"/>
          <w:szCs w:val="24"/>
          <w:lang w:val="en-US"/>
        </w:rPr>
        <w:t xml:space="preserve">of 2015 </w:t>
      </w:r>
      <w:r w:rsidR="00214706">
        <w:rPr>
          <w:rFonts w:ascii="Times New Roman" w:hAnsi="Times New Roman" w:cs="Times New Roman"/>
          <w:color w:val="auto"/>
          <w:sz w:val="24"/>
          <w:szCs w:val="24"/>
          <w:lang w:val="en-US"/>
        </w:rPr>
        <w:t xml:space="preserve">US </w:t>
      </w:r>
      <w:r w:rsidR="00821B70">
        <w:rPr>
          <w:rFonts w:ascii="Times New Roman" w:hAnsi="Times New Roman" w:cs="Times New Roman"/>
          <w:color w:val="auto"/>
          <w:sz w:val="24"/>
          <w:szCs w:val="24"/>
          <w:lang w:val="en-US"/>
        </w:rPr>
        <w:t>dollars</w:t>
      </w:r>
      <w:r w:rsidRPr="00821B70">
        <w:rPr>
          <w:rFonts w:ascii="Times New Roman" w:hAnsi="Times New Roman" w:cs="Times New Roman"/>
          <w:color w:val="auto"/>
          <w:sz w:val="24"/>
          <w:szCs w:val="24"/>
          <w:lang w:val="en-US"/>
        </w:rPr>
        <w:t>)</w:t>
      </w:r>
    </w:p>
    <w:tbl>
      <w:tblPr>
        <w:tblW w:w="7840" w:type="dxa"/>
        <w:jc w:val="center"/>
        <w:tblCellMar>
          <w:left w:w="70" w:type="dxa"/>
          <w:right w:w="70" w:type="dxa"/>
        </w:tblCellMar>
        <w:tblLook w:val="04A0" w:firstRow="1" w:lastRow="0" w:firstColumn="1" w:lastColumn="0" w:noHBand="0" w:noVBand="1"/>
      </w:tblPr>
      <w:tblGrid>
        <w:gridCol w:w="1936"/>
        <w:gridCol w:w="1104"/>
        <w:gridCol w:w="1200"/>
        <w:gridCol w:w="1200"/>
        <w:gridCol w:w="1200"/>
        <w:gridCol w:w="1200"/>
      </w:tblGrid>
      <w:tr w:rsidR="00290FD9" w:rsidRPr="003E1EC8" w14:paraId="57E7A28E" w14:textId="77777777" w:rsidTr="005E7372">
        <w:trPr>
          <w:trHeight w:val="293"/>
          <w:jc w:val="center"/>
        </w:trPr>
        <w:tc>
          <w:tcPr>
            <w:tcW w:w="1936" w:type="dxa"/>
            <w:tcBorders>
              <w:top w:val="single" w:sz="4" w:space="0" w:color="auto"/>
              <w:left w:val="nil"/>
              <w:bottom w:val="single" w:sz="4" w:space="0" w:color="auto"/>
              <w:right w:val="nil"/>
            </w:tcBorders>
            <w:shd w:val="clear" w:color="auto" w:fill="auto"/>
            <w:noWrap/>
            <w:vAlign w:val="center"/>
            <w:hideMark/>
          </w:tcPr>
          <w:p w14:paraId="3CC4FB78" w14:textId="229E026E" w:rsidR="00290FD9" w:rsidRPr="003E1EC8" w:rsidRDefault="00290FD9" w:rsidP="005E7372">
            <w:pPr>
              <w:spacing w:after="0" w:line="240" w:lineRule="auto"/>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CONTINENTS</w:t>
            </w:r>
          </w:p>
        </w:tc>
        <w:tc>
          <w:tcPr>
            <w:tcW w:w="1104" w:type="dxa"/>
            <w:tcBorders>
              <w:top w:val="single" w:sz="4" w:space="0" w:color="auto"/>
              <w:left w:val="nil"/>
              <w:bottom w:val="single" w:sz="4" w:space="0" w:color="auto"/>
              <w:right w:val="nil"/>
            </w:tcBorders>
            <w:shd w:val="clear" w:color="auto" w:fill="auto"/>
            <w:noWrap/>
            <w:vAlign w:val="center"/>
            <w:hideMark/>
          </w:tcPr>
          <w:p w14:paraId="6BEFFB10" w14:textId="77777777" w:rsidR="00290FD9" w:rsidRPr="003E1EC8" w:rsidRDefault="00290FD9" w:rsidP="005E7372">
            <w:pPr>
              <w:spacing w:after="0" w:line="240" w:lineRule="auto"/>
              <w:jc w:val="center"/>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1994-1999</w:t>
            </w:r>
          </w:p>
        </w:tc>
        <w:tc>
          <w:tcPr>
            <w:tcW w:w="1200" w:type="dxa"/>
            <w:tcBorders>
              <w:top w:val="single" w:sz="4" w:space="0" w:color="auto"/>
              <w:left w:val="nil"/>
              <w:bottom w:val="single" w:sz="4" w:space="0" w:color="auto"/>
              <w:right w:val="nil"/>
            </w:tcBorders>
            <w:shd w:val="clear" w:color="auto" w:fill="auto"/>
            <w:noWrap/>
            <w:vAlign w:val="center"/>
            <w:hideMark/>
          </w:tcPr>
          <w:p w14:paraId="707F9829" w14:textId="77777777" w:rsidR="00290FD9" w:rsidRPr="003E1EC8" w:rsidRDefault="00290FD9" w:rsidP="005E7372">
            <w:pPr>
              <w:spacing w:after="0" w:line="240" w:lineRule="auto"/>
              <w:jc w:val="center"/>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2000-2004</w:t>
            </w:r>
          </w:p>
        </w:tc>
        <w:tc>
          <w:tcPr>
            <w:tcW w:w="1200" w:type="dxa"/>
            <w:tcBorders>
              <w:top w:val="single" w:sz="4" w:space="0" w:color="auto"/>
              <w:left w:val="nil"/>
              <w:bottom w:val="single" w:sz="4" w:space="0" w:color="auto"/>
              <w:right w:val="nil"/>
            </w:tcBorders>
            <w:shd w:val="clear" w:color="auto" w:fill="auto"/>
            <w:noWrap/>
            <w:vAlign w:val="center"/>
            <w:hideMark/>
          </w:tcPr>
          <w:p w14:paraId="69FD46C4" w14:textId="77777777" w:rsidR="00290FD9" w:rsidRPr="003E1EC8" w:rsidRDefault="00290FD9" w:rsidP="005E7372">
            <w:pPr>
              <w:spacing w:after="0" w:line="240" w:lineRule="auto"/>
              <w:jc w:val="center"/>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2005-2009</w:t>
            </w:r>
          </w:p>
        </w:tc>
        <w:tc>
          <w:tcPr>
            <w:tcW w:w="1200" w:type="dxa"/>
            <w:tcBorders>
              <w:top w:val="single" w:sz="4" w:space="0" w:color="auto"/>
              <w:left w:val="nil"/>
              <w:bottom w:val="single" w:sz="4" w:space="0" w:color="auto"/>
              <w:right w:val="nil"/>
            </w:tcBorders>
            <w:shd w:val="clear" w:color="auto" w:fill="auto"/>
            <w:noWrap/>
            <w:vAlign w:val="center"/>
            <w:hideMark/>
          </w:tcPr>
          <w:p w14:paraId="3490C05E" w14:textId="77777777" w:rsidR="00290FD9" w:rsidRPr="003E1EC8" w:rsidRDefault="00290FD9" w:rsidP="005E7372">
            <w:pPr>
              <w:spacing w:after="0" w:line="240" w:lineRule="auto"/>
              <w:jc w:val="center"/>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2010-2014</w:t>
            </w:r>
          </w:p>
        </w:tc>
        <w:tc>
          <w:tcPr>
            <w:tcW w:w="1200" w:type="dxa"/>
            <w:tcBorders>
              <w:top w:val="single" w:sz="4" w:space="0" w:color="auto"/>
              <w:left w:val="nil"/>
              <w:bottom w:val="single" w:sz="4" w:space="0" w:color="auto"/>
              <w:right w:val="nil"/>
            </w:tcBorders>
            <w:shd w:val="clear" w:color="auto" w:fill="auto"/>
            <w:noWrap/>
            <w:vAlign w:val="center"/>
            <w:hideMark/>
          </w:tcPr>
          <w:p w14:paraId="3030B6F5" w14:textId="77777777" w:rsidR="00290FD9" w:rsidRPr="003E1EC8" w:rsidRDefault="00290FD9" w:rsidP="005E7372">
            <w:pPr>
              <w:spacing w:after="0" w:line="240" w:lineRule="auto"/>
              <w:jc w:val="center"/>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2015-2019</w:t>
            </w:r>
          </w:p>
        </w:tc>
      </w:tr>
      <w:tr w:rsidR="00290FD9" w:rsidRPr="003E1EC8" w14:paraId="2D7104A4" w14:textId="77777777" w:rsidTr="005E7372">
        <w:trPr>
          <w:trHeight w:val="285"/>
          <w:jc w:val="center"/>
        </w:trPr>
        <w:tc>
          <w:tcPr>
            <w:tcW w:w="1936" w:type="dxa"/>
            <w:tcBorders>
              <w:top w:val="single" w:sz="4" w:space="0" w:color="auto"/>
              <w:left w:val="nil"/>
              <w:bottom w:val="nil"/>
              <w:right w:val="nil"/>
            </w:tcBorders>
            <w:shd w:val="clear" w:color="auto" w:fill="auto"/>
            <w:noWrap/>
            <w:vAlign w:val="center"/>
            <w:hideMark/>
          </w:tcPr>
          <w:p w14:paraId="6C53FB59" w14:textId="77777777" w:rsidR="00290FD9" w:rsidRPr="003E1EC8" w:rsidRDefault="00290FD9" w:rsidP="005E7372">
            <w:pPr>
              <w:spacing w:after="0" w:line="240" w:lineRule="auto"/>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 </w:t>
            </w:r>
          </w:p>
        </w:tc>
        <w:tc>
          <w:tcPr>
            <w:tcW w:w="5904" w:type="dxa"/>
            <w:gridSpan w:val="5"/>
            <w:tcBorders>
              <w:top w:val="single" w:sz="4" w:space="0" w:color="auto"/>
              <w:left w:val="nil"/>
              <w:bottom w:val="nil"/>
              <w:right w:val="nil"/>
            </w:tcBorders>
            <w:shd w:val="clear" w:color="auto" w:fill="auto"/>
            <w:noWrap/>
            <w:vAlign w:val="center"/>
            <w:hideMark/>
          </w:tcPr>
          <w:p w14:paraId="6CDE7665" w14:textId="06FF9649" w:rsidR="00290FD9" w:rsidRPr="003E1EC8" w:rsidRDefault="00290FD9" w:rsidP="005E7372">
            <w:pPr>
              <w:spacing w:after="0" w:line="240" w:lineRule="auto"/>
              <w:jc w:val="center"/>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Total</w:t>
            </w:r>
          </w:p>
        </w:tc>
      </w:tr>
      <w:tr w:rsidR="00290FD9" w:rsidRPr="003E1EC8" w14:paraId="37207180" w14:textId="77777777" w:rsidTr="005E7372">
        <w:trPr>
          <w:trHeight w:val="285"/>
          <w:jc w:val="center"/>
        </w:trPr>
        <w:tc>
          <w:tcPr>
            <w:tcW w:w="1936" w:type="dxa"/>
            <w:tcBorders>
              <w:top w:val="nil"/>
              <w:left w:val="nil"/>
              <w:bottom w:val="nil"/>
              <w:right w:val="nil"/>
            </w:tcBorders>
            <w:shd w:val="clear" w:color="auto" w:fill="auto"/>
            <w:noWrap/>
            <w:vAlign w:val="center"/>
            <w:hideMark/>
          </w:tcPr>
          <w:p w14:paraId="63CBDC78" w14:textId="529DD624" w:rsidR="00290FD9" w:rsidRPr="003E1EC8" w:rsidRDefault="00290FD9" w:rsidP="005E7372">
            <w:pPr>
              <w:spacing w:after="0" w:line="240" w:lineRule="auto"/>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EUROP</w:t>
            </w:r>
            <w:r w:rsidR="00821B70">
              <w:rPr>
                <w:rFonts w:ascii="Times New Roman" w:eastAsia="Times New Roman" w:hAnsi="Times New Roman" w:cs="Times New Roman"/>
                <w:color w:val="000000"/>
                <w:sz w:val="20"/>
                <w:szCs w:val="20"/>
                <w:lang w:eastAsia="es-ES"/>
              </w:rPr>
              <w:t>E</w:t>
            </w:r>
            <w:r w:rsidRPr="003E1EC8">
              <w:rPr>
                <w:rFonts w:ascii="Times New Roman" w:eastAsia="Times New Roman" w:hAnsi="Times New Roman" w:cs="Times New Roman"/>
                <w:color w:val="000000"/>
                <w:sz w:val="20"/>
                <w:szCs w:val="20"/>
                <w:lang w:eastAsia="es-ES"/>
              </w:rPr>
              <w:t xml:space="preserve"> </w:t>
            </w:r>
          </w:p>
        </w:tc>
        <w:tc>
          <w:tcPr>
            <w:tcW w:w="1104" w:type="dxa"/>
            <w:tcBorders>
              <w:top w:val="nil"/>
              <w:left w:val="nil"/>
              <w:bottom w:val="nil"/>
              <w:right w:val="nil"/>
            </w:tcBorders>
            <w:shd w:val="clear" w:color="auto" w:fill="auto"/>
            <w:noWrap/>
            <w:vAlign w:val="center"/>
            <w:hideMark/>
          </w:tcPr>
          <w:p w14:paraId="1ED5E015" w14:textId="06AB07D8"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335</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672</w:t>
            </w:r>
          </w:p>
        </w:tc>
        <w:tc>
          <w:tcPr>
            <w:tcW w:w="1200" w:type="dxa"/>
            <w:tcBorders>
              <w:top w:val="nil"/>
              <w:left w:val="nil"/>
              <w:bottom w:val="nil"/>
              <w:right w:val="nil"/>
            </w:tcBorders>
            <w:shd w:val="clear" w:color="auto" w:fill="auto"/>
            <w:noWrap/>
            <w:vAlign w:val="center"/>
            <w:hideMark/>
          </w:tcPr>
          <w:p w14:paraId="0E023C1B" w14:textId="63CC0A1F"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343</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640</w:t>
            </w:r>
          </w:p>
        </w:tc>
        <w:tc>
          <w:tcPr>
            <w:tcW w:w="1200" w:type="dxa"/>
            <w:tcBorders>
              <w:top w:val="nil"/>
              <w:left w:val="nil"/>
              <w:bottom w:val="nil"/>
              <w:right w:val="nil"/>
            </w:tcBorders>
            <w:shd w:val="clear" w:color="auto" w:fill="auto"/>
            <w:noWrap/>
            <w:vAlign w:val="center"/>
            <w:hideMark/>
          </w:tcPr>
          <w:p w14:paraId="06C88D50" w14:textId="7E4EAEF1"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533</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306</w:t>
            </w:r>
          </w:p>
        </w:tc>
        <w:tc>
          <w:tcPr>
            <w:tcW w:w="1200" w:type="dxa"/>
            <w:tcBorders>
              <w:top w:val="nil"/>
              <w:left w:val="nil"/>
              <w:bottom w:val="nil"/>
              <w:right w:val="nil"/>
            </w:tcBorders>
            <w:shd w:val="clear" w:color="auto" w:fill="auto"/>
            <w:noWrap/>
            <w:vAlign w:val="center"/>
            <w:hideMark/>
          </w:tcPr>
          <w:p w14:paraId="56E1DDB3" w14:textId="58C5B94B"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666</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930</w:t>
            </w:r>
          </w:p>
        </w:tc>
        <w:tc>
          <w:tcPr>
            <w:tcW w:w="1200" w:type="dxa"/>
            <w:tcBorders>
              <w:top w:val="nil"/>
              <w:left w:val="nil"/>
              <w:bottom w:val="nil"/>
              <w:right w:val="nil"/>
            </w:tcBorders>
            <w:shd w:val="clear" w:color="auto" w:fill="auto"/>
            <w:noWrap/>
            <w:vAlign w:val="center"/>
            <w:hideMark/>
          </w:tcPr>
          <w:p w14:paraId="3202F93D" w14:textId="3ADF9039"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637</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895</w:t>
            </w:r>
          </w:p>
        </w:tc>
      </w:tr>
      <w:tr w:rsidR="00290FD9" w:rsidRPr="003E1EC8" w14:paraId="0C7DF151" w14:textId="77777777" w:rsidTr="005E7372">
        <w:trPr>
          <w:trHeight w:val="285"/>
          <w:jc w:val="center"/>
        </w:trPr>
        <w:tc>
          <w:tcPr>
            <w:tcW w:w="1936" w:type="dxa"/>
            <w:tcBorders>
              <w:top w:val="nil"/>
              <w:left w:val="nil"/>
              <w:bottom w:val="nil"/>
              <w:right w:val="nil"/>
            </w:tcBorders>
            <w:shd w:val="clear" w:color="auto" w:fill="auto"/>
            <w:noWrap/>
            <w:vAlign w:val="center"/>
            <w:hideMark/>
          </w:tcPr>
          <w:p w14:paraId="72AF1B41" w14:textId="37C3F474" w:rsidR="00290FD9" w:rsidRPr="003E1EC8" w:rsidRDefault="00821B70" w:rsidP="005E7372">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A</w:t>
            </w:r>
            <w:r w:rsidR="00290FD9" w:rsidRPr="003E1EC8">
              <w:rPr>
                <w:rFonts w:ascii="Times New Roman" w:eastAsia="Times New Roman" w:hAnsi="Times New Roman" w:cs="Times New Roman"/>
                <w:color w:val="000000"/>
                <w:sz w:val="20"/>
                <w:szCs w:val="20"/>
                <w:lang w:eastAsia="es-ES"/>
              </w:rPr>
              <w:t xml:space="preserve">FRICA </w:t>
            </w:r>
          </w:p>
        </w:tc>
        <w:tc>
          <w:tcPr>
            <w:tcW w:w="1104" w:type="dxa"/>
            <w:tcBorders>
              <w:top w:val="nil"/>
              <w:left w:val="nil"/>
              <w:bottom w:val="nil"/>
              <w:right w:val="nil"/>
            </w:tcBorders>
            <w:shd w:val="clear" w:color="auto" w:fill="auto"/>
            <w:noWrap/>
            <w:vAlign w:val="center"/>
            <w:hideMark/>
          </w:tcPr>
          <w:p w14:paraId="42B59210" w14:textId="566EC6D5"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21</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316</w:t>
            </w:r>
          </w:p>
        </w:tc>
        <w:tc>
          <w:tcPr>
            <w:tcW w:w="1200" w:type="dxa"/>
            <w:tcBorders>
              <w:top w:val="nil"/>
              <w:left w:val="nil"/>
              <w:bottom w:val="nil"/>
              <w:right w:val="nil"/>
            </w:tcBorders>
            <w:shd w:val="clear" w:color="auto" w:fill="auto"/>
            <w:noWrap/>
            <w:vAlign w:val="center"/>
            <w:hideMark/>
          </w:tcPr>
          <w:p w14:paraId="4AB1369F" w14:textId="7E59A18A"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24</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249</w:t>
            </w:r>
          </w:p>
        </w:tc>
        <w:tc>
          <w:tcPr>
            <w:tcW w:w="1200" w:type="dxa"/>
            <w:tcBorders>
              <w:top w:val="nil"/>
              <w:left w:val="nil"/>
              <w:bottom w:val="nil"/>
              <w:right w:val="nil"/>
            </w:tcBorders>
            <w:shd w:val="clear" w:color="auto" w:fill="auto"/>
            <w:noWrap/>
            <w:vAlign w:val="center"/>
            <w:hideMark/>
          </w:tcPr>
          <w:p w14:paraId="0B893E31" w14:textId="73F6648A"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37</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149</w:t>
            </w:r>
          </w:p>
        </w:tc>
        <w:tc>
          <w:tcPr>
            <w:tcW w:w="1200" w:type="dxa"/>
            <w:tcBorders>
              <w:top w:val="nil"/>
              <w:left w:val="nil"/>
              <w:bottom w:val="nil"/>
              <w:right w:val="nil"/>
            </w:tcBorders>
            <w:shd w:val="clear" w:color="auto" w:fill="auto"/>
            <w:noWrap/>
            <w:vAlign w:val="center"/>
            <w:hideMark/>
          </w:tcPr>
          <w:p w14:paraId="2B239BC5" w14:textId="05FC945F"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59</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848</w:t>
            </w:r>
          </w:p>
        </w:tc>
        <w:tc>
          <w:tcPr>
            <w:tcW w:w="1200" w:type="dxa"/>
            <w:tcBorders>
              <w:top w:val="nil"/>
              <w:left w:val="nil"/>
              <w:bottom w:val="nil"/>
              <w:right w:val="nil"/>
            </w:tcBorders>
            <w:shd w:val="clear" w:color="auto" w:fill="auto"/>
            <w:noWrap/>
            <w:vAlign w:val="center"/>
            <w:hideMark/>
          </w:tcPr>
          <w:p w14:paraId="101B905D" w14:textId="0AA272C0"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56</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674</w:t>
            </w:r>
          </w:p>
        </w:tc>
      </w:tr>
      <w:tr w:rsidR="00290FD9" w:rsidRPr="003E1EC8" w14:paraId="7B3F3EF9" w14:textId="77777777" w:rsidTr="005E7372">
        <w:trPr>
          <w:trHeight w:val="285"/>
          <w:jc w:val="center"/>
        </w:trPr>
        <w:tc>
          <w:tcPr>
            <w:tcW w:w="1936" w:type="dxa"/>
            <w:tcBorders>
              <w:top w:val="nil"/>
              <w:left w:val="nil"/>
              <w:bottom w:val="nil"/>
              <w:right w:val="nil"/>
            </w:tcBorders>
            <w:shd w:val="clear" w:color="auto" w:fill="auto"/>
            <w:noWrap/>
            <w:vAlign w:val="center"/>
            <w:hideMark/>
          </w:tcPr>
          <w:p w14:paraId="569F6660" w14:textId="04228B11" w:rsidR="00290FD9" w:rsidRPr="003E1EC8" w:rsidRDefault="00290FD9" w:rsidP="005E7372">
            <w:pPr>
              <w:spacing w:after="0" w:line="240" w:lineRule="auto"/>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NORT</w:t>
            </w:r>
            <w:r w:rsidR="00821B70">
              <w:rPr>
                <w:rFonts w:ascii="Times New Roman" w:eastAsia="Times New Roman" w:hAnsi="Times New Roman" w:cs="Times New Roman"/>
                <w:color w:val="000000"/>
                <w:sz w:val="20"/>
                <w:szCs w:val="20"/>
                <w:lang w:eastAsia="es-ES"/>
              </w:rPr>
              <w:t>H</w:t>
            </w:r>
            <w:r w:rsidRPr="003E1EC8">
              <w:rPr>
                <w:rFonts w:ascii="Times New Roman" w:eastAsia="Times New Roman" w:hAnsi="Times New Roman" w:cs="Times New Roman"/>
                <w:color w:val="000000"/>
                <w:sz w:val="20"/>
                <w:szCs w:val="20"/>
                <w:lang w:eastAsia="es-ES"/>
              </w:rPr>
              <w:t xml:space="preserve"> AM</w:t>
            </w:r>
            <w:r w:rsidR="00821B70">
              <w:rPr>
                <w:rFonts w:ascii="Times New Roman" w:eastAsia="Times New Roman" w:hAnsi="Times New Roman" w:cs="Times New Roman"/>
                <w:color w:val="000000"/>
                <w:sz w:val="20"/>
                <w:szCs w:val="20"/>
                <w:lang w:eastAsia="es-ES"/>
              </w:rPr>
              <w:t>E</w:t>
            </w:r>
            <w:r w:rsidRPr="003E1EC8">
              <w:rPr>
                <w:rFonts w:ascii="Times New Roman" w:eastAsia="Times New Roman" w:hAnsi="Times New Roman" w:cs="Times New Roman"/>
                <w:color w:val="000000"/>
                <w:sz w:val="20"/>
                <w:szCs w:val="20"/>
                <w:lang w:eastAsia="es-ES"/>
              </w:rPr>
              <w:t xml:space="preserve">RICA </w:t>
            </w:r>
          </w:p>
        </w:tc>
        <w:tc>
          <w:tcPr>
            <w:tcW w:w="1104" w:type="dxa"/>
            <w:tcBorders>
              <w:top w:val="nil"/>
              <w:left w:val="nil"/>
              <w:bottom w:val="nil"/>
              <w:right w:val="nil"/>
            </w:tcBorders>
            <w:shd w:val="clear" w:color="auto" w:fill="auto"/>
            <w:noWrap/>
            <w:vAlign w:val="center"/>
            <w:hideMark/>
          </w:tcPr>
          <w:p w14:paraId="3C274253" w14:textId="79363E31"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119</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393</w:t>
            </w:r>
          </w:p>
        </w:tc>
        <w:tc>
          <w:tcPr>
            <w:tcW w:w="1200" w:type="dxa"/>
            <w:tcBorders>
              <w:top w:val="nil"/>
              <w:left w:val="nil"/>
              <w:bottom w:val="nil"/>
              <w:right w:val="nil"/>
            </w:tcBorders>
            <w:shd w:val="clear" w:color="auto" w:fill="auto"/>
            <w:noWrap/>
            <w:vAlign w:val="center"/>
            <w:hideMark/>
          </w:tcPr>
          <w:p w14:paraId="49282EA3" w14:textId="707BB712"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108</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994</w:t>
            </w:r>
          </w:p>
        </w:tc>
        <w:tc>
          <w:tcPr>
            <w:tcW w:w="1200" w:type="dxa"/>
            <w:tcBorders>
              <w:top w:val="nil"/>
              <w:left w:val="nil"/>
              <w:bottom w:val="nil"/>
              <w:right w:val="nil"/>
            </w:tcBorders>
            <w:shd w:val="clear" w:color="auto" w:fill="auto"/>
            <w:noWrap/>
            <w:vAlign w:val="center"/>
            <w:hideMark/>
          </w:tcPr>
          <w:p w14:paraId="2591FDCE" w14:textId="715368B3"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141</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298</w:t>
            </w:r>
          </w:p>
        </w:tc>
        <w:tc>
          <w:tcPr>
            <w:tcW w:w="1200" w:type="dxa"/>
            <w:tcBorders>
              <w:top w:val="nil"/>
              <w:left w:val="nil"/>
              <w:bottom w:val="nil"/>
              <w:right w:val="nil"/>
            </w:tcBorders>
            <w:shd w:val="clear" w:color="auto" w:fill="auto"/>
            <w:noWrap/>
            <w:vAlign w:val="center"/>
            <w:hideMark/>
          </w:tcPr>
          <w:p w14:paraId="6CC29276" w14:textId="07F31A75"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193</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291</w:t>
            </w:r>
          </w:p>
        </w:tc>
        <w:tc>
          <w:tcPr>
            <w:tcW w:w="1200" w:type="dxa"/>
            <w:tcBorders>
              <w:top w:val="nil"/>
              <w:left w:val="nil"/>
              <w:bottom w:val="nil"/>
              <w:right w:val="nil"/>
            </w:tcBorders>
            <w:shd w:val="clear" w:color="auto" w:fill="auto"/>
            <w:noWrap/>
            <w:vAlign w:val="center"/>
            <w:hideMark/>
          </w:tcPr>
          <w:p w14:paraId="7F79B5C5" w14:textId="1106DC17"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177</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647</w:t>
            </w:r>
          </w:p>
        </w:tc>
      </w:tr>
      <w:tr w:rsidR="00290FD9" w:rsidRPr="003E1EC8" w14:paraId="319489A0" w14:textId="77777777" w:rsidTr="005E7372">
        <w:trPr>
          <w:trHeight w:val="285"/>
          <w:jc w:val="center"/>
        </w:trPr>
        <w:tc>
          <w:tcPr>
            <w:tcW w:w="1936" w:type="dxa"/>
            <w:tcBorders>
              <w:top w:val="nil"/>
              <w:left w:val="nil"/>
              <w:bottom w:val="nil"/>
              <w:right w:val="nil"/>
            </w:tcBorders>
            <w:shd w:val="clear" w:color="auto" w:fill="auto"/>
            <w:noWrap/>
            <w:vAlign w:val="center"/>
            <w:hideMark/>
          </w:tcPr>
          <w:p w14:paraId="445FD2C3" w14:textId="77777777" w:rsidR="00290FD9" w:rsidRPr="003E1EC8" w:rsidRDefault="00290FD9" w:rsidP="005E7372">
            <w:pPr>
              <w:spacing w:after="0" w:line="240" w:lineRule="auto"/>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 xml:space="preserve">ASIA </w:t>
            </w:r>
          </w:p>
        </w:tc>
        <w:tc>
          <w:tcPr>
            <w:tcW w:w="1104" w:type="dxa"/>
            <w:tcBorders>
              <w:top w:val="nil"/>
              <w:left w:val="nil"/>
              <w:bottom w:val="nil"/>
              <w:right w:val="nil"/>
            </w:tcBorders>
            <w:shd w:val="clear" w:color="auto" w:fill="auto"/>
            <w:noWrap/>
            <w:vAlign w:val="center"/>
            <w:hideMark/>
          </w:tcPr>
          <w:p w14:paraId="2B2569DE" w14:textId="69903BF4"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119</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334</w:t>
            </w:r>
          </w:p>
        </w:tc>
        <w:tc>
          <w:tcPr>
            <w:tcW w:w="1200" w:type="dxa"/>
            <w:tcBorders>
              <w:top w:val="nil"/>
              <w:left w:val="nil"/>
              <w:bottom w:val="nil"/>
              <w:right w:val="nil"/>
            </w:tcBorders>
            <w:shd w:val="clear" w:color="auto" w:fill="auto"/>
            <w:noWrap/>
            <w:vAlign w:val="center"/>
            <w:hideMark/>
          </w:tcPr>
          <w:p w14:paraId="555B3A1F" w14:textId="363722DD"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125</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018</w:t>
            </w:r>
          </w:p>
        </w:tc>
        <w:tc>
          <w:tcPr>
            <w:tcW w:w="1200" w:type="dxa"/>
            <w:tcBorders>
              <w:top w:val="nil"/>
              <w:left w:val="nil"/>
              <w:bottom w:val="nil"/>
              <w:right w:val="nil"/>
            </w:tcBorders>
            <w:shd w:val="clear" w:color="auto" w:fill="auto"/>
            <w:noWrap/>
            <w:vAlign w:val="center"/>
            <w:hideMark/>
          </w:tcPr>
          <w:p w14:paraId="27D19440" w14:textId="6ED35FFF"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204</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422</w:t>
            </w:r>
          </w:p>
        </w:tc>
        <w:tc>
          <w:tcPr>
            <w:tcW w:w="1200" w:type="dxa"/>
            <w:tcBorders>
              <w:top w:val="nil"/>
              <w:left w:val="nil"/>
              <w:bottom w:val="nil"/>
              <w:right w:val="nil"/>
            </w:tcBorders>
            <w:shd w:val="clear" w:color="auto" w:fill="auto"/>
            <w:noWrap/>
            <w:vAlign w:val="center"/>
            <w:hideMark/>
          </w:tcPr>
          <w:p w14:paraId="2E311EB0" w14:textId="060FDF72"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342</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620</w:t>
            </w:r>
          </w:p>
        </w:tc>
        <w:tc>
          <w:tcPr>
            <w:tcW w:w="1200" w:type="dxa"/>
            <w:tcBorders>
              <w:top w:val="nil"/>
              <w:left w:val="nil"/>
              <w:bottom w:val="nil"/>
              <w:right w:val="nil"/>
            </w:tcBorders>
            <w:shd w:val="clear" w:color="auto" w:fill="auto"/>
            <w:noWrap/>
            <w:vAlign w:val="center"/>
            <w:hideMark/>
          </w:tcPr>
          <w:p w14:paraId="2D730BB2" w14:textId="3D2B4B98"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333</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430</w:t>
            </w:r>
          </w:p>
        </w:tc>
      </w:tr>
      <w:tr w:rsidR="00290FD9" w:rsidRPr="003E1EC8" w14:paraId="4A3016C2" w14:textId="77777777" w:rsidTr="005E7372">
        <w:trPr>
          <w:trHeight w:val="285"/>
          <w:jc w:val="center"/>
        </w:trPr>
        <w:tc>
          <w:tcPr>
            <w:tcW w:w="1936" w:type="dxa"/>
            <w:tcBorders>
              <w:top w:val="nil"/>
              <w:left w:val="nil"/>
              <w:bottom w:val="nil"/>
              <w:right w:val="nil"/>
            </w:tcBorders>
            <w:shd w:val="clear" w:color="auto" w:fill="auto"/>
            <w:noWrap/>
            <w:vAlign w:val="center"/>
            <w:hideMark/>
          </w:tcPr>
          <w:p w14:paraId="2A70906D" w14:textId="25E21433" w:rsidR="00290FD9" w:rsidRPr="003E1EC8" w:rsidRDefault="00290FD9" w:rsidP="005E7372">
            <w:pPr>
              <w:spacing w:after="0" w:line="240" w:lineRule="auto"/>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OCEAN</w:t>
            </w:r>
            <w:r w:rsidR="00821B70">
              <w:rPr>
                <w:rFonts w:ascii="Times New Roman" w:eastAsia="Times New Roman" w:hAnsi="Times New Roman" w:cs="Times New Roman"/>
                <w:color w:val="000000"/>
                <w:sz w:val="20"/>
                <w:szCs w:val="20"/>
                <w:lang w:eastAsia="es-ES"/>
              </w:rPr>
              <w:t>I</w:t>
            </w:r>
            <w:r w:rsidRPr="003E1EC8">
              <w:rPr>
                <w:rFonts w:ascii="Times New Roman" w:eastAsia="Times New Roman" w:hAnsi="Times New Roman" w:cs="Times New Roman"/>
                <w:color w:val="000000"/>
                <w:sz w:val="20"/>
                <w:szCs w:val="20"/>
                <w:lang w:eastAsia="es-ES"/>
              </w:rPr>
              <w:t xml:space="preserve">A </w:t>
            </w:r>
          </w:p>
        </w:tc>
        <w:tc>
          <w:tcPr>
            <w:tcW w:w="1104" w:type="dxa"/>
            <w:tcBorders>
              <w:top w:val="nil"/>
              <w:left w:val="nil"/>
              <w:bottom w:val="nil"/>
              <w:right w:val="nil"/>
            </w:tcBorders>
            <w:shd w:val="clear" w:color="auto" w:fill="auto"/>
            <w:noWrap/>
            <w:vAlign w:val="center"/>
            <w:hideMark/>
          </w:tcPr>
          <w:p w14:paraId="3B615C25" w14:textId="31F8DFFF"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33</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717</w:t>
            </w:r>
          </w:p>
        </w:tc>
        <w:tc>
          <w:tcPr>
            <w:tcW w:w="1200" w:type="dxa"/>
            <w:tcBorders>
              <w:top w:val="nil"/>
              <w:left w:val="nil"/>
              <w:bottom w:val="nil"/>
              <w:right w:val="nil"/>
            </w:tcBorders>
            <w:shd w:val="clear" w:color="auto" w:fill="auto"/>
            <w:noWrap/>
            <w:vAlign w:val="center"/>
            <w:hideMark/>
          </w:tcPr>
          <w:p w14:paraId="2118DA46" w14:textId="674D4C93"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35</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230</w:t>
            </w:r>
          </w:p>
        </w:tc>
        <w:tc>
          <w:tcPr>
            <w:tcW w:w="1200" w:type="dxa"/>
            <w:tcBorders>
              <w:top w:val="nil"/>
              <w:left w:val="nil"/>
              <w:bottom w:val="nil"/>
              <w:right w:val="nil"/>
            </w:tcBorders>
            <w:shd w:val="clear" w:color="auto" w:fill="auto"/>
            <w:noWrap/>
            <w:vAlign w:val="center"/>
            <w:hideMark/>
          </w:tcPr>
          <w:p w14:paraId="517A794F" w14:textId="060B58A8"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43</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361</w:t>
            </w:r>
          </w:p>
        </w:tc>
        <w:tc>
          <w:tcPr>
            <w:tcW w:w="1200" w:type="dxa"/>
            <w:tcBorders>
              <w:top w:val="nil"/>
              <w:left w:val="nil"/>
              <w:bottom w:val="nil"/>
              <w:right w:val="nil"/>
            </w:tcBorders>
            <w:shd w:val="clear" w:color="auto" w:fill="auto"/>
            <w:noWrap/>
            <w:vAlign w:val="center"/>
            <w:hideMark/>
          </w:tcPr>
          <w:p w14:paraId="628CA948" w14:textId="5B87817A"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65</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670</w:t>
            </w:r>
          </w:p>
        </w:tc>
        <w:tc>
          <w:tcPr>
            <w:tcW w:w="1200" w:type="dxa"/>
            <w:tcBorders>
              <w:top w:val="nil"/>
              <w:left w:val="nil"/>
              <w:bottom w:val="nil"/>
              <w:right w:val="nil"/>
            </w:tcBorders>
            <w:shd w:val="clear" w:color="auto" w:fill="auto"/>
            <w:noWrap/>
            <w:vAlign w:val="center"/>
            <w:hideMark/>
          </w:tcPr>
          <w:p w14:paraId="49472A57" w14:textId="3F42A933"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59</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825</w:t>
            </w:r>
          </w:p>
        </w:tc>
      </w:tr>
      <w:tr w:rsidR="00290FD9" w:rsidRPr="003E1EC8" w14:paraId="4E7108D4" w14:textId="77777777" w:rsidTr="005E7372">
        <w:trPr>
          <w:trHeight w:val="285"/>
          <w:jc w:val="center"/>
        </w:trPr>
        <w:tc>
          <w:tcPr>
            <w:tcW w:w="1936" w:type="dxa"/>
            <w:tcBorders>
              <w:top w:val="nil"/>
              <w:left w:val="nil"/>
              <w:right w:val="nil"/>
            </w:tcBorders>
            <w:shd w:val="clear" w:color="auto" w:fill="auto"/>
            <w:noWrap/>
            <w:vAlign w:val="center"/>
            <w:hideMark/>
          </w:tcPr>
          <w:p w14:paraId="31E5F16F" w14:textId="79D87C2E" w:rsidR="00290FD9" w:rsidRPr="003E1EC8" w:rsidRDefault="00821B70" w:rsidP="005E7372">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LATIN AMERICA</w:t>
            </w:r>
          </w:p>
        </w:tc>
        <w:tc>
          <w:tcPr>
            <w:tcW w:w="1104" w:type="dxa"/>
            <w:tcBorders>
              <w:top w:val="nil"/>
              <w:left w:val="nil"/>
              <w:right w:val="nil"/>
            </w:tcBorders>
            <w:shd w:val="clear" w:color="auto" w:fill="auto"/>
            <w:noWrap/>
            <w:vAlign w:val="center"/>
            <w:hideMark/>
          </w:tcPr>
          <w:p w14:paraId="5D6C0ACF" w14:textId="74486B3C"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75</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642</w:t>
            </w:r>
          </w:p>
        </w:tc>
        <w:tc>
          <w:tcPr>
            <w:tcW w:w="1200" w:type="dxa"/>
            <w:tcBorders>
              <w:top w:val="nil"/>
              <w:left w:val="nil"/>
              <w:right w:val="nil"/>
            </w:tcBorders>
            <w:shd w:val="clear" w:color="auto" w:fill="auto"/>
            <w:noWrap/>
            <w:vAlign w:val="center"/>
            <w:hideMark/>
          </w:tcPr>
          <w:p w14:paraId="14E79F16" w14:textId="4A99C8C9"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81</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002</w:t>
            </w:r>
          </w:p>
        </w:tc>
        <w:tc>
          <w:tcPr>
            <w:tcW w:w="1200" w:type="dxa"/>
            <w:tcBorders>
              <w:top w:val="nil"/>
              <w:left w:val="nil"/>
              <w:right w:val="nil"/>
            </w:tcBorders>
            <w:shd w:val="clear" w:color="auto" w:fill="auto"/>
            <w:noWrap/>
            <w:vAlign w:val="center"/>
            <w:hideMark/>
          </w:tcPr>
          <w:p w14:paraId="14CEDA73" w14:textId="305E6E4F"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142</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064</w:t>
            </w:r>
          </w:p>
        </w:tc>
        <w:tc>
          <w:tcPr>
            <w:tcW w:w="1200" w:type="dxa"/>
            <w:tcBorders>
              <w:top w:val="nil"/>
              <w:left w:val="nil"/>
              <w:right w:val="nil"/>
            </w:tcBorders>
            <w:shd w:val="clear" w:color="auto" w:fill="auto"/>
            <w:noWrap/>
            <w:vAlign w:val="center"/>
            <w:hideMark/>
          </w:tcPr>
          <w:p w14:paraId="5E9F1DE1" w14:textId="5CAE5AAE"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211</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394</w:t>
            </w:r>
          </w:p>
        </w:tc>
        <w:tc>
          <w:tcPr>
            <w:tcW w:w="1200" w:type="dxa"/>
            <w:tcBorders>
              <w:top w:val="nil"/>
              <w:left w:val="nil"/>
              <w:right w:val="nil"/>
            </w:tcBorders>
            <w:shd w:val="clear" w:color="auto" w:fill="auto"/>
            <w:noWrap/>
            <w:vAlign w:val="center"/>
            <w:hideMark/>
          </w:tcPr>
          <w:p w14:paraId="194A321C" w14:textId="643B95EF"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204</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450</w:t>
            </w:r>
          </w:p>
        </w:tc>
      </w:tr>
      <w:tr w:rsidR="00290FD9" w:rsidRPr="003E1EC8" w14:paraId="67783805" w14:textId="77777777" w:rsidTr="005E7372">
        <w:trPr>
          <w:trHeight w:val="285"/>
          <w:jc w:val="center"/>
        </w:trPr>
        <w:tc>
          <w:tcPr>
            <w:tcW w:w="1936" w:type="dxa"/>
            <w:tcBorders>
              <w:top w:val="nil"/>
              <w:left w:val="nil"/>
              <w:bottom w:val="nil"/>
              <w:right w:val="nil"/>
            </w:tcBorders>
            <w:shd w:val="clear" w:color="auto" w:fill="auto"/>
            <w:noWrap/>
            <w:vAlign w:val="center"/>
            <w:hideMark/>
          </w:tcPr>
          <w:p w14:paraId="616C90BE" w14:textId="25B28374" w:rsidR="00290FD9" w:rsidRPr="003E1EC8" w:rsidRDefault="00821B70" w:rsidP="005E7372">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THE CARIBBEAN</w:t>
            </w:r>
          </w:p>
        </w:tc>
        <w:tc>
          <w:tcPr>
            <w:tcW w:w="1104" w:type="dxa"/>
            <w:tcBorders>
              <w:top w:val="nil"/>
              <w:left w:val="nil"/>
              <w:bottom w:val="nil"/>
              <w:right w:val="nil"/>
            </w:tcBorders>
            <w:shd w:val="clear" w:color="auto" w:fill="auto"/>
            <w:noWrap/>
            <w:vAlign w:val="center"/>
            <w:hideMark/>
          </w:tcPr>
          <w:p w14:paraId="1CF9C029" w14:textId="12A4CA3B"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1</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616</w:t>
            </w:r>
          </w:p>
        </w:tc>
        <w:tc>
          <w:tcPr>
            <w:tcW w:w="1200" w:type="dxa"/>
            <w:tcBorders>
              <w:top w:val="nil"/>
              <w:left w:val="nil"/>
              <w:bottom w:val="nil"/>
              <w:right w:val="nil"/>
            </w:tcBorders>
            <w:shd w:val="clear" w:color="auto" w:fill="auto"/>
            <w:noWrap/>
            <w:vAlign w:val="center"/>
            <w:hideMark/>
          </w:tcPr>
          <w:p w14:paraId="344DB764" w14:textId="28650869"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1</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619</w:t>
            </w:r>
          </w:p>
        </w:tc>
        <w:tc>
          <w:tcPr>
            <w:tcW w:w="1200" w:type="dxa"/>
            <w:tcBorders>
              <w:top w:val="nil"/>
              <w:left w:val="nil"/>
              <w:bottom w:val="nil"/>
              <w:right w:val="nil"/>
            </w:tcBorders>
            <w:shd w:val="clear" w:color="auto" w:fill="auto"/>
            <w:noWrap/>
            <w:vAlign w:val="center"/>
            <w:hideMark/>
          </w:tcPr>
          <w:p w14:paraId="248150A5" w14:textId="77A36D17"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1</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807</w:t>
            </w:r>
          </w:p>
        </w:tc>
        <w:tc>
          <w:tcPr>
            <w:tcW w:w="1200" w:type="dxa"/>
            <w:tcBorders>
              <w:top w:val="nil"/>
              <w:left w:val="nil"/>
              <w:bottom w:val="nil"/>
              <w:right w:val="nil"/>
            </w:tcBorders>
            <w:shd w:val="clear" w:color="auto" w:fill="auto"/>
            <w:noWrap/>
            <w:vAlign w:val="center"/>
            <w:hideMark/>
          </w:tcPr>
          <w:p w14:paraId="0FFF9134" w14:textId="47088A5B"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1</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960</w:t>
            </w:r>
          </w:p>
        </w:tc>
        <w:tc>
          <w:tcPr>
            <w:tcW w:w="1200" w:type="dxa"/>
            <w:tcBorders>
              <w:top w:val="nil"/>
              <w:left w:val="nil"/>
              <w:bottom w:val="nil"/>
              <w:right w:val="nil"/>
            </w:tcBorders>
            <w:shd w:val="clear" w:color="auto" w:fill="auto"/>
            <w:noWrap/>
            <w:vAlign w:val="center"/>
            <w:hideMark/>
          </w:tcPr>
          <w:p w14:paraId="5A722166" w14:textId="693A6CD7"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1</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467</w:t>
            </w:r>
          </w:p>
        </w:tc>
      </w:tr>
      <w:tr w:rsidR="00290FD9" w:rsidRPr="003E1EC8" w14:paraId="71D9F76D" w14:textId="77777777" w:rsidTr="005E7372">
        <w:trPr>
          <w:trHeight w:val="293"/>
          <w:jc w:val="center"/>
        </w:trPr>
        <w:tc>
          <w:tcPr>
            <w:tcW w:w="1936" w:type="dxa"/>
            <w:tcBorders>
              <w:top w:val="nil"/>
              <w:left w:val="nil"/>
              <w:bottom w:val="single" w:sz="4" w:space="0" w:color="auto"/>
              <w:right w:val="nil"/>
            </w:tcBorders>
            <w:shd w:val="clear" w:color="auto" w:fill="auto"/>
            <w:noWrap/>
            <w:vAlign w:val="center"/>
            <w:hideMark/>
          </w:tcPr>
          <w:p w14:paraId="0A09FC39" w14:textId="233C6EA1" w:rsidR="00290FD9" w:rsidRPr="003E1EC8" w:rsidRDefault="00821B70" w:rsidP="005E7372">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WORLD</w:t>
            </w:r>
          </w:p>
        </w:tc>
        <w:tc>
          <w:tcPr>
            <w:tcW w:w="1104" w:type="dxa"/>
            <w:tcBorders>
              <w:top w:val="nil"/>
              <w:left w:val="nil"/>
              <w:bottom w:val="single" w:sz="4" w:space="0" w:color="auto"/>
              <w:right w:val="nil"/>
            </w:tcBorders>
            <w:shd w:val="clear" w:color="auto" w:fill="auto"/>
            <w:noWrap/>
            <w:vAlign w:val="center"/>
            <w:hideMark/>
          </w:tcPr>
          <w:p w14:paraId="3C1DD978" w14:textId="031247AA"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706</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689</w:t>
            </w:r>
          </w:p>
        </w:tc>
        <w:tc>
          <w:tcPr>
            <w:tcW w:w="1200" w:type="dxa"/>
            <w:tcBorders>
              <w:top w:val="nil"/>
              <w:left w:val="nil"/>
              <w:bottom w:val="single" w:sz="4" w:space="0" w:color="auto"/>
              <w:right w:val="nil"/>
            </w:tcBorders>
            <w:shd w:val="clear" w:color="auto" w:fill="auto"/>
            <w:noWrap/>
            <w:vAlign w:val="center"/>
            <w:hideMark/>
          </w:tcPr>
          <w:p w14:paraId="602CA45D" w14:textId="016A29DD"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719</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753</w:t>
            </w:r>
          </w:p>
        </w:tc>
        <w:tc>
          <w:tcPr>
            <w:tcW w:w="1200" w:type="dxa"/>
            <w:tcBorders>
              <w:top w:val="nil"/>
              <w:left w:val="nil"/>
              <w:bottom w:val="single" w:sz="4" w:space="0" w:color="auto"/>
              <w:right w:val="nil"/>
            </w:tcBorders>
            <w:shd w:val="clear" w:color="auto" w:fill="auto"/>
            <w:noWrap/>
            <w:vAlign w:val="center"/>
            <w:hideMark/>
          </w:tcPr>
          <w:p w14:paraId="2BAA6079" w14:textId="46C37B51"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1</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103</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407</w:t>
            </w:r>
          </w:p>
        </w:tc>
        <w:tc>
          <w:tcPr>
            <w:tcW w:w="1200" w:type="dxa"/>
            <w:tcBorders>
              <w:top w:val="nil"/>
              <w:left w:val="nil"/>
              <w:bottom w:val="single" w:sz="4" w:space="0" w:color="auto"/>
              <w:right w:val="nil"/>
            </w:tcBorders>
            <w:shd w:val="clear" w:color="auto" w:fill="auto"/>
            <w:noWrap/>
            <w:vAlign w:val="center"/>
            <w:hideMark/>
          </w:tcPr>
          <w:p w14:paraId="4243CFE2" w14:textId="10AB078D" w:rsidR="00290FD9" w:rsidRPr="003E1EC8" w:rsidRDefault="00290FD9" w:rsidP="005E7372">
            <w:pPr>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1</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541</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712</w:t>
            </w:r>
          </w:p>
        </w:tc>
        <w:tc>
          <w:tcPr>
            <w:tcW w:w="1200" w:type="dxa"/>
            <w:tcBorders>
              <w:top w:val="nil"/>
              <w:left w:val="nil"/>
              <w:bottom w:val="single" w:sz="4" w:space="0" w:color="auto"/>
              <w:right w:val="nil"/>
            </w:tcBorders>
            <w:shd w:val="clear" w:color="auto" w:fill="auto"/>
            <w:noWrap/>
            <w:vAlign w:val="center"/>
            <w:hideMark/>
          </w:tcPr>
          <w:p w14:paraId="3E8AE758" w14:textId="491C4A5F" w:rsidR="00290FD9" w:rsidRPr="003E1EC8" w:rsidRDefault="00290FD9" w:rsidP="005E7372">
            <w:pPr>
              <w:keepNext/>
              <w:spacing w:after="0" w:line="240" w:lineRule="auto"/>
              <w:jc w:val="right"/>
              <w:rPr>
                <w:rFonts w:ascii="Times New Roman" w:eastAsia="Times New Roman" w:hAnsi="Times New Roman" w:cs="Times New Roman"/>
                <w:color w:val="000000"/>
                <w:sz w:val="20"/>
                <w:szCs w:val="20"/>
                <w:lang w:eastAsia="es-ES"/>
              </w:rPr>
            </w:pPr>
            <w:r w:rsidRPr="003E1EC8">
              <w:rPr>
                <w:rFonts w:ascii="Times New Roman" w:eastAsia="Times New Roman" w:hAnsi="Times New Roman" w:cs="Times New Roman"/>
                <w:color w:val="000000"/>
                <w:sz w:val="20"/>
                <w:szCs w:val="20"/>
                <w:lang w:eastAsia="es-ES"/>
              </w:rPr>
              <w:t>1</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471</w:t>
            </w:r>
            <w:r w:rsidR="0000540F">
              <w:rPr>
                <w:rFonts w:ascii="Times New Roman" w:eastAsia="Times New Roman" w:hAnsi="Times New Roman" w:cs="Times New Roman"/>
                <w:color w:val="000000"/>
                <w:sz w:val="20"/>
                <w:szCs w:val="20"/>
                <w:lang w:eastAsia="es-ES"/>
              </w:rPr>
              <w:t>,</w:t>
            </w:r>
            <w:r w:rsidRPr="003E1EC8">
              <w:rPr>
                <w:rFonts w:ascii="Times New Roman" w:eastAsia="Times New Roman" w:hAnsi="Times New Roman" w:cs="Times New Roman"/>
                <w:color w:val="000000"/>
                <w:sz w:val="20"/>
                <w:szCs w:val="20"/>
                <w:lang w:eastAsia="es-ES"/>
              </w:rPr>
              <w:t>389</w:t>
            </w:r>
          </w:p>
        </w:tc>
      </w:tr>
    </w:tbl>
    <w:p w14:paraId="58CCBC5B" w14:textId="77777777" w:rsidR="00E1223D" w:rsidRPr="005E7372" w:rsidRDefault="00E1223D" w:rsidP="00E1223D">
      <w:pPr>
        <w:pStyle w:val="Descripcin"/>
        <w:spacing w:after="120"/>
        <w:rPr>
          <w:rFonts w:ascii="Times New Roman" w:hAnsi="Times New Roman" w:cs="Times New Roman"/>
          <w:b w:val="0"/>
          <w:color w:val="auto"/>
          <w:sz w:val="20"/>
          <w:lang w:val="en-US"/>
        </w:rPr>
      </w:pPr>
      <w:r w:rsidRPr="005E7372">
        <w:rPr>
          <w:rFonts w:ascii="Times New Roman" w:hAnsi="Times New Roman"/>
          <w:b w:val="0"/>
          <w:i/>
          <w:iCs/>
          <w:color w:val="auto"/>
          <w:sz w:val="20"/>
          <w:lang w:val="en-US"/>
        </w:rPr>
        <w:t>Source</w:t>
      </w:r>
      <w:r w:rsidRPr="005E7372">
        <w:rPr>
          <w:rFonts w:ascii="Times New Roman" w:hAnsi="Times New Roman"/>
          <w:b w:val="0"/>
          <w:color w:val="auto"/>
          <w:sz w:val="20"/>
          <w:lang w:val="en-US"/>
        </w:rPr>
        <w:t>: Own elaboration based on UN COMTRADE (2021).</w:t>
      </w:r>
    </w:p>
    <w:p w14:paraId="518C6466" w14:textId="2C8EFD1D" w:rsidR="00290FD9" w:rsidRPr="005E7372" w:rsidRDefault="00290FD9">
      <w:pPr>
        <w:rPr>
          <w:lang w:val="en-US"/>
        </w:rPr>
      </w:pPr>
    </w:p>
    <w:p w14:paraId="04910D4B" w14:textId="7A30D4ED" w:rsidR="00F43DCD" w:rsidRDefault="00290FD9">
      <w:pPr>
        <w:spacing w:after="160" w:line="259" w:lineRule="auto"/>
        <w:rPr>
          <w:lang w:val="en-US"/>
        </w:rPr>
      </w:pPr>
      <w:r w:rsidRPr="005E7372">
        <w:rPr>
          <w:lang w:val="en-US"/>
        </w:rPr>
        <w:br w:type="page"/>
      </w:r>
    </w:p>
    <w:p w14:paraId="0DAAFCCB" w14:textId="77777777" w:rsidR="00F43DCD" w:rsidRPr="008D715B" w:rsidRDefault="00F43DCD" w:rsidP="00F43DCD">
      <w:pPr>
        <w:pStyle w:val="Descripcin"/>
        <w:keepNext/>
        <w:spacing w:after="120"/>
        <w:jc w:val="center"/>
        <w:rPr>
          <w:rFonts w:ascii="Times New Roman" w:hAnsi="Times New Roman" w:cs="Times New Roman"/>
          <w:color w:val="000000" w:themeColor="text1"/>
          <w:sz w:val="24"/>
          <w:szCs w:val="24"/>
          <w:lang w:val="en-GB"/>
        </w:rPr>
      </w:pPr>
      <w:r w:rsidRPr="008D715B">
        <w:rPr>
          <w:rFonts w:ascii="Times New Roman" w:hAnsi="Times New Roman"/>
          <w:color w:val="000000" w:themeColor="text1"/>
          <w:sz w:val="24"/>
          <w:szCs w:val="24"/>
          <w:lang w:val="en-GB"/>
        </w:rPr>
        <w:lastRenderedPageBreak/>
        <w:t>Figure A2: Participation of Latin American in world exports of agri-food products (percentages)</w:t>
      </w:r>
    </w:p>
    <w:p w14:paraId="73B0BD6D" w14:textId="77777777" w:rsidR="00F43DCD" w:rsidRPr="00A62F8F" w:rsidRDefault="00F43DCD" w:rsidP="00F43DCD">
      <w:pPr>
        <w:keepNext/>
        <w:spacing w:after="120" w:line="360" w:lineRule="auto"/>
        <w:jc w:val="center"/>
        <w:rPr>
          <w:color w:val="000000" w:themeColor="text1"/>
        </w:rPr>
      </w:pPr>
      <w:r w:rsidRPr="00A62F8F">
        <w:rPr>
          <w:noProof/>
          <w:color w:val="000000" w:themeColor="text1"/>
          <w:lang w:val="en-GB" w:eastAsia="en-GB"/>
        </w:rPr>
        <w:drawing>
          <wp:inline distT="0" distB="0" distL="0" distR="0" wp14:anchorId="3D06DFCA" wp14:editId="4BC4273E">
            <wp:extent cx="4572000" cy="2743200"/>
            <wp:effectExtent l="0" t="0" r="0" b="0"/>
            <wp:docPr id="6" name="Gráfico 6">
              <a:extLst xmlns:a="http://schemas.openxmlformats.org/drawingml/2006/main">
                <a:ext uri="{FF2B5EF4-FFF2-40B4-BE49-F238E27FC236}">
                  <a16:creationId xmlns:a16="http://schemas.microsoft.com/office/drawing/2014/main" id="{91D96626-7506-44C0-ACC4-4133E8FACD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5FFBF3" w14:textId="77777777" w:rsidR="00F43DCD" w:rsidRPr="008D715B" w:rsidRDefault="00F43DCD" w:rsidP="00F43DCD">
      <w:pPr>
        <w:pStyle w:val="Descripcin"/>
        <w:spacing w:after="120"/>
        <w:rPr>
          <w:rFonts w:ascii="Times New Roman" w:hAnsi="Times New Roman" w:cs="Times New Roman"/>
          <w:b w:val="0"/>
          <w:color w:val="000000" w:themeColor="text1"/>
          <w:sz w:val="20"/>
          <w:lang w:val="en-GB"/>
        </w:rPr>
      </w:pPr>
      <w:r w:rsidRPr="008D715B">
        <w:rPr>
          <w:rFonts w:ascii="Times New Roman" w:hAnsi="Times New Roman"/>
          <w:b w:val="0"/>
          <w:i/>
          <w:iCs/>
          <w:color w:val="000000" w:themeColor="text1"/>
          <w:sz w:val="20"/>
          <w:lang w:val="en-GB"/>
        </w:rPr>
        <w:t>Source</w:t>
      </w:r>
      <w:r w:rsidRPr="008D715B">
        <w:rPr>
          <w:rFonts w:ascii="Times New Roman" w:hAnsi="Times New Roman"/>
          <w:b w:val="0"/>
          <w:color w:val="000000" w:themeColor="text1"/>
          <w:sz w:val="20"/>
          <w:lang w:val="en-GB"/>
        </w:rPr>
        <w:t>: Own elaboration based on UN COMTRADE (2021).</w:t>
      </w:r>
    </w:p>
    <w:p w14:paraId="23519523" w14:textId="77777777" w:rsidR="00F43DCD" w:rsidRPr="00C75B76" w:rsidRDefault="00F43DCD" w:rsidP="00F43DCD">
      <w:pPr>
        <w:rPr>
          <w:lang w:val="en-US"/>
        </w:rPr>
      </w:pPr>
    </w:p>
    <w:p w14:paraId="0BD31CDC" w14:textId="77777777" w:rsidR="00F43DCD" w:rsidRDefault="00F43DCD" w:rsidP="00F43DCD">
      <w:pPr>
        <w:spacing w:after="160" w:line="259" w:lineRule="auto"/>
        <w:rPr>
          <w:rFonts w:ascii="Times New Roman" w:hAnsi="Times New Roman" w:cs="Times New Roman"/>
          <w:b/>
          <w:bCs/>
          <w:sz w:val="24"/>
          <w:szCs w:val="24"/>
          <w:lang w:val="en-US"/>
        </w:rPr>
      </w:pPr>
      <w:r>
        <w:rPr>
          <w:rFonts w:ascii="Times New Roman" w:hAnsi="Times New Roman" w:cs="Times New Roman"/>
          <w:sz w:val="24"/>
          <w:szCs w:val="24"/>
          <w:lang w:val="en-US"/>
        </w:rPr>
        <w:br w:type="page"/>
      </w:r>
    </w:p>
    <w:p w14:paraId="4BB79BDC" w14:textId="629AFD4F" w:rsidR="00290FD9" w:rsidRPr="00CB1313" w:rsidRDefault="00290FD9" w:rsidP="00290FD9">
      <w:pPr>
        <w:pStyle w:val="Descripcin"/>
        <w:keepNext/>
        <w:spacing w:after="120"/>
        <w:jc w:val="center"/>
        <w:rPr>
          <w:rFonts w:ascii="Times New Roman" w:hAnsi="Times New Roman" w:cs="Times New Roman"/>
          <w:lang w:val="en-US"/>
        </w:rPr>
      </w:pPr>
      <w:r w:rsidRPr="00CB1313">
        <w:rPr>
          <w:rFonts w:ascii="Times New Roman" w:hAnsi="Times New Roman" w:cs="Times New Roman"/>
          <w:color w:val="auto"/>
          <w:sz w:val="24"/>
          <w:szCs w:val="24"/>
          <w:lang w:val="en-US"/>
        </w:rPr>
        <w:lastRenderedPageBreak/>
        <w:t>Figur</w:t>
      </w:r>
      <w:r w:rsidR="00821B70">
        <w:rPr>
          <w:rFonts w:ascii="Times New Roman" w:hAnsi="Times New Roman" w:cs="Times New Roman"/>
          <w:color w:val="auto"/>
          <w:sz w:val="24"/>
          <w:szCs w:val="24"/>
          <w:lang w:val="en-US"/>
        </w:rPr>
        <w:t>e</w:t>
      </w:r>
      <w:r w:rsidRPr="00CB131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A</w:t>
      </w:r>
      <w:r w:rsidR="00C75B76">
        <w:rPr>
          <w:rFonts w:ascii="Times New Roman" w:hAnsi="Times New Roman" w:cs="Times New Roman"/>
          <w:color w:val="auto"/>
          <w:sz w:val="24"/>
          <w:szCs w:val="24"/>
          <w:lang w:val="en-US"/>
        </w:rPr>
        <w:t>3</w:t>
      </w:r>
      <w:r w:rsidRPr="00CB1313">
        <w:rPr>
          <w:rFonts w:ascii="Times New Roman" w:hAnsi="Times New Roman" w:cs="Times New Roman"/>
          <w:color w:val="auto"/>
          <w:sz w:val="24"/>
          <w:szCs w:val="24"/>
          <w:lang w:val="en-US"/>
        </w:rPr>
        <w:t xml:space="preserve">: </w:t>
      </w:r>
      <w:r w:rsidR="0024222C">
        <w:rPr>
          <w:rFonts w:ascii="Times New Roman" w:hAnsi="Times New Roman" w:cs="Times New Roman"/>
          <w:color w:val="auto"/>
          <w:sz w:val="24"/>
          <w:szCs w:val="24"/>
          <w:lang w:val="en-US"/>
        </w:rPr>
        <w:t>Innovational outlier s</w:t>
      </w:r>
      <w:r w:rsidRPr="00CB1313">
        <w:rPr>
          <w:rFonts w:ascii="Times New Roman" w:hAnsi="Times New Roman" w:cs="Times New Roman"/>
          <w:color w:val="auto"/>
          <w:sz w:val="24"/>
          <w:szCs w:val="24"/>
          <w:lang w:val="en-US"/>
        </w:rPr>
        <w:t>tructural break for Latin American agri-food exports</w:t>
      </w:r>
      <w:r w:rsidR="0024222C">
        <w:rPr>
          <w:rFonts w:ascii="Times New Roman" w:hAnsi="Times New Roman" w:cs="Times New Roman"/>
          <w:color w:val="auto"/>
          <w:sz w:val="24"/>
          <w:szCs w:val="24"/>
          <w:lang w:val="en-US"/>
        </w:rPr>
        <w:t xml:space="preserve"> (Clemente et al., 1998)</w:t>
      </w:r>
    </w:p>
    <w:p w14:paraId="5DE327CD" w14:textId="77777777" w:rsidR="00290FD9" w:rsidRPr="00C863CE" w:rsidRDefault="00290FD9" w:rsidP="00290FD9">
      <w:pPr>
        <w:jc w:val="center"/>
      </w:pPr>
      <w:r w:rsidRPr="00C863CE">
        <w:rPr>
          <w:noProof/>
          <w:lang w:val="en-GB" w:eastAsia="en-GB"/>
        </w:rPr>
        <w:drawing>
          <wp:inline distT="0" distB="0" distL="0" distR="0" wp14:anchorId="6E7ADE5A" wp14:editId="7AB11EB3">
            <wp:extent cx="5029200" cy="3657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7293D63E" w14:textId="3BAFCE4A" w:rsidR="00290FD9" w:rsidRDefault="00290FD9">
      <w:pPr>
        <w:spacing w:after="160" w:line="259" w:lineRule="auto"/>
      </w:pPr>
      <w:r>
        <w:br w:type="page"/>
      </w:r>
    </w:p>
    <w:p w14:paraId="7F1FB94D" w14:textId="77777777" w:rsidR="00760E03" w:rsidRPr="00821B70" w:rsidRDefault="00760E03" w:rsidP="00760E03">
      <w:pPr>
        <w:spacing w:after="120" w:line="240" w:lineRule="auto"/>
        <w:jc w:val="center"/>
        <w:rPr>
          <w:rFonts w:ascii="Times New Roman" w:hAnsi="Times New Roman" w:cs="Times New Roman"/>
          <w:b/>
          <w:bCs/>
          <w:sz w:val="24"/>
          <w:lang w:val="en-US"/>
        </w:rPr>
      </w:pPr>
      <w:r w:rsidRPr="00821B70">
        <w:rPr>
          <w:rFonts w:ascii="Times New Roman" w:hAnsi="Times New Roman" w:cs="Times New Roman"/>
          <w:b/>
          <w:bCs/>
          <w:sz w:val="24"/>
          <w:lang w:val="en-US"/>
        </w:rPr>
        <w:lastRenderedPageBreak/>
        <w:t>Tabl</w:t>
      </w:r>
      <w:r>
        <w:rPr>
          <w:rFonts w:ascii="Times New Roman" w:hAnsi="Times New Roman" w:cs="Times New Roman"/>
          <w:b/>
          <w:bCs/>
          <w:sz w:val="24"/>
          <w:lang w:val="en-US"/>
        </w:rPr>
        <w:t>e</w:t>
      </w:r>
      <w:r w:rsidRPr="00821B70">
        <w:rPr>
          <w:rFonts w:ascii="Times New Roman" w:hAnsi="Times New Roman" w:cs="Times New Roman"/>
          <w:b/>
          <w:bCs/>
          <w:sz w:val="24"/>
          <w:lang w:val="en-US"/>
        </w:rPr>
        <w:t xml:space="preserve"> A2: Destination of the agri-food exports of Latin America (million</w:t>
      </w:r>
      <w:r>
        <w:rPr>
          <w:rFonts w:ascii="Times New Roman" w:hAnsi="Times New Roman" w:cs="Times New Roman"/>
          <w:b/>
          <w:bCs/>
          <w:sz w:val="24"/>
          <w:lang w:val="en-US"/>
        </w:rPr>
        <w:t>s of 2015 US dollars</w:t>
      </w:r>
      <w:r w:rsidRPr="00821B70">
        <w:rPr>
          <w:rFonts w:ascii="Times New Roman" w:hAnsi="Times New Roman" w:cs="Times New Roman"/>
          <w:b/>
          <w:bCs/>
          <w:sz w:val="24"/>
          <w:lang w:val="en-US"/>
        </w:rPr>
        <w:t>)</w:t>
      </w:r>
    </w:p>
    <w:tbl>
      <w:tblPr>
        <w:tblW w:w="9099" w:type="dxa"/>
        <w:jc w:val="center"/>
        <w:tblCellMar>
          <w:left w:w="70" w:type="dxa"/>
          <w:right w:w="70" w:type="dxa"/>
        </w:tblCellMar>
        <w:tblLook w:val="04A0" w:firstRow="1" w:lastRow="0" w:firstColumn="1" w:lastColumn="0" w:noHBand="0" w:noVBand="1"/>
      </w:tblPr>
      <w:tblGrid>
        <w:gridCol w:w="3134"/>
        <w:gridCol w:w="1193"/>
        <w:gridCol w:w="1193"/>
        <w:gridCol w:w="1193"/>
        <w:gridCol w:w="1193"/>
        <w:gridCol w:w="1193"/>
      </w:tblGrid>
      <w:tr w:rsidR="00760E03" w:rsidRPr="002762BC" w14:paraId="0BDA791A" w14:textId="77777777" w:rsidTr="00B72BE6">
        <w:trPr>
          <w:trHeight w:val="300"/>
          <w:jc w:val="center"/>
        </w:trPr>
        <w:tc>
          <w:tcPr>
            <w:tcW w:w="3134" w:type="dxa"/>
            <w:tcBorders>
              <w:top w:val="single" w:sz="4" w:space="0" w:color="auto"/>
              <w:left w:val="nil"/>
              <w:bottom w:val="single" w:sz="4" w:space="0" w:color="auto"/>
              <w:right w:val="nil"/>
            </w:tcBorders>
            <w:shd w:val="clear" w:color="auto" w:fill="auto"/>
            <w:noWrap/>
            <w:vAlign w:val="center"/>
            <w:hideMark/>
          </w:tcPr>
          <w:p w14:paraId="7F14CC5C" w14:textId="77777777" w:rsidR="00760E03" w:rsidRPr="002762BC" w:rsidRDefault="00760E03" w:rsidP="00B72BE6">
            <w:pPr>
              <w:spacing w:after="0" w:line="240" w:lineRule="auto"/>
              <w:rPr>
                <w:rFonts w:ascii="Times New Roman" w:eastAsia="Times New Roman" w:hAnsi="Times New Roman" w:cs="Times New Roman"/>
                <w:color w:val="000000"/>
                <w:sz w:val="20"/>
                <w:szCs w:val="20"/>
                <w:lang w:eastAsia="es-ES"/>
              </w:rPr>
            </w:pPr>
            <w:r w:rsidRPr="002762BC">
              <w:rPr>
                <w:rFonts w:ascii="Times New Roman" w:eastAsia="Times New Roman" w:hAnsi="Times New Roman" w:cs="Times New Roman"/>
                <w:color w:val="000000"/>
                <w:sz w:val="20"/>
                <w:szCs w:val="20"/>
                <w:lang w:eastAsia="es-ES"/>
              </w:rPr>
              <w:t>DESTIN</w:t>
            </w:r>
            <w:r>
              <w:rPr>
                <w:rFonts w:ascii="Times New Roman" w:eastAsia="Times New Roman" w:hAnsi="Times New Roman" w:cs="Times New Roman"/>
                <w:color w:val="000000"/>
                <w:sz w:val="20"/>
                <w:szCs w:val="20"/>
                <w:lang w:eastAsia="es-ES"/>
              </w:rPr>
              <w:t>ATION</w:t>
            </w:r>
          </w:p>
        </w:tc>
        <w:tc>
          <w:tcPr>
            <w:tcW w:w="1193" w:type="dxa"/>
            <w:tcBorders>
              <w:top w:val="single" w:sz="4" w:space="0" w:color="auto"/>
              <w:left w:val="nil"/>
              <w:bottom w:val="single" w:sz="4" w:space="0" w:color="auto"/>
              <w:right w:val="nil"/>
            </w:tcBorders>
            <w:shd w:val="clear" w:color="auto" w:fill="auto"/>
            <w:noWrap/>
            <w:vAlign w:val="center"/>
            <w:hideMark/>
          </w:tcPr>
          <w:p w14:paraId="5BF0DC55" w14:textId="77777777" w:rsidR="00760E03" w:rsidRPr="002762BC" w:rsidRDefault="00760E03" w:rsidP="00B72BE6">
            <w:pPr>
              <w:spacing w:after="0" w:line="240" w:lineRule="auto"/>
              <w:jc w:val="center"/>
              <w:rPr>
                <w:rFonts w:ascii="Times New Roman" w:eastAsia="Times New Roman" w:hAnsi="Times New Roman" w:cs="Times New Roman"/>
                <w:color w:val="000000"/>
                <w:sz w:val="20"/>
                <w:szCs w:val="20"/>
                <w:lang w:eastAsia="es-ES"/>
              </w:rPr>
            </w:pPr>
            <w:r w:rsidRPr="002762BC">
              <w:rPr>
                <w:rFonts w:ascii="Times New Roman" w:eastAsia="Times New Roman" w:hAnsi="Times New Roman" w:cs="Times New Roman"/>
                <w:color w:val="000000"/>
                <w:sz w:val="20"/>
                <w:szCs w:val="20"/>
                <w:lang w:eastAsia="es-ES"/>
              </w:rPr>
              <w:t>1994-1999</w:t>
            </w:r>
          </w:p>
        </w:tc>
        <w:tc>
          <w:tcPr>
            <w:tcW w:w="1193" w:type="dxa"/>
            <w:tcBorders>
              <w:top w:val="single" w:sz="4" w:space="0" w:color="auto"/>
              <w:left w:val="nil"/>
              <w:bottom w:val="single" w:sz="4" w:space="0" w:color="auto"/>
              <w:right w:val="nil"/>
            </w:tcBorders>
            <w:shd w:val="clear" w:color="auto" w:fill="auto"/>
            <w:noWrap/>
            <w:vAlign w:val="center"/>
            <w:hideMark/>
          </w:tcPr>
          <w:p w14:paraId="42418CE9" w14:textId="77777777" w:rsidR="00760E03" w:rsidRPr="002762BC" w:rsidRDefault="00760E03" w:rsidP="00B72BE6">
            <w:pPr>
              <w:spacing w:after="0" w:line="240" w:lineRule="auto"/>
              <w:jc w:val="center"/>
              <w:rPr>
                <w:rFonts w:ascii="Times New Roman" w:eastAsia="Times New Roman" w:hAnsi="Times New Roman" w:cs="Times New Roman"/>
                <w:color w:val="000000"/>
                <w:sz w:val="20"/>
                <w:szCs w:val="20"/>
                <w:lang w:eastAsia="es-ES"/>
              </w:rPr>
            </w:pPr>
            <w:r w:rsidRPr="002762BC">
              <w:rPr>
                <w:rFonts w:ascii="Times New Roman" w:eastAsia="Times New Roman" w:hAnsi="Times New Roman" w:cs="Times New Roman"/>
                <w:color w:val="000000"/>
                <w:sz w:val="20"/>
                <w:szCs w:val="20"/>
                <w:lang w:eastAsia="es-ES"/>
              </w:rPr>
              <w:t>2000-2004</w:t>
            </w:r>
          </w:p>
        </w:tc>
        <w:tc>
          <w:tcPr>
            <w:tcW w:w="1193" w:type="dxa"/>
            <w:tcBorders>
              <w:top w:val="single" w:sz="4" w:space="0" w:color="auto"/>
              <w:left w:val="nil"/>
              <w:bottom w:val="single" w:sz="4" w:space="0" w:color="auto"/>
              <w:right w:val="nil"/>
            </w:tcBorders>
            <w:shd w:val="clear" w:color="auto" w:fill="auto"/>
            <w:noWrap/>
            <w:vAlign w:val="center"/>
            <w:hideMark/>
          </w:tcPr>
          <w:p w14:paraId="67C78CED" w14:textId="77777777" w:rsidR="00760E03" w:rsidRPr="002762BC" w:rsidRDefault="00760E03" w:rsidP="00B72BE6">
            <w:pPr>
              <w:spacing w:after="0" w:line="240" w:lineRule="auto"/>
              <w:jc w:val="center"/>
              <w:rPr>
                <w:rFonts w:ascii="Times New Roman" w:eastAsia="Times New Roman" w:hAnsi="Times New Roman" w:cs="Times New Roman"/>
                <w:color w:val="000000"/>
                <w:sz w:val="20"/>
                <w:szCs w:val="20"/>
                <w:lang w:eastAsia="es-ES"/>
              </w:rPr>
            </w:pPr>
            <w:r w:rsidRPr="002762BC">
              <w:rPr>
                <w:rFonts w:ascii="Times New Roman" w:eastAsia="Times New Roman" w:hAnsi="Times New Roman" w:cs="Times New Roman"/>
                <w:color w:val="000000"/>
                <w:sz w:val="20"/>
                <w:szCs w:val="20"/>
                <w:lang w:eastAsia="es-ES"/>
              </w:rPr>
              <w:t>2005-2009</w:t>
            </w:r>
          </w:p>
        </w:tc>
        <w:tc>
          <w:tcPr>
            <w:tcW w:w="1193" w:type="dxa"/>
            <w:tcBorders>
              <w:top w:val="single" w:sz="4" w:space="0" w:color="auto"/>
              <w:left w:val="nil"/>
              <w:bottom w:val="single" w:sz="4" w:space="0" w:color="auto"/>
              <w:right w:val="nil"/>
            </w:tcBorders>
            <w:shd w:val="clear" w:color="auto" w:fill="auto"/>
            <w:noWrap/>
            <w:vAlign w:val="center"/>
            <w:hideMark/>
          </w:tcPr>
          <w:p w14:paraId="6D764878" w14:textId="77777777" w:rsidR="00760E03" w:rsidRPr="002762BC" w:rsidRDefault="00760E03" w:rsidP="00B72BE6">
            <w:pPr>
              <w:spacing w:after="0" w:line="240" w:lineRule="auto"/>
              <w:jc w:val="center"/>
              <w:rPr>
                <w:rFonts w:ascii="Times New Roman" w:eastAsia="Times New Roman" w:hAnsi="Times New Roman" w:cs="Times New Roman"/>
                <w:color w:val="000000"/>
                <w:sz w:val="20"/>
                <w:szCs w:val="20"/>
                <w:lang w:eastAsia="es-ES"/>
              </w:rPr>
            </w:pPr>
            <w:r w:rsidRPr="002762BC">
              <w:rPr>
                <w:rFonts w:ascii="Times New Roman" w:eastAsia="Times New Roman" w:hAnsi="Times New Roman" w:cs="Times New Roman"/>
                <w:color w:val="000000"/>
                <w:sz w:val="20"/>
                <w:szCs w:val="20"/>
                <w:lang w:eastAsia="es-ES"/>
              </w:rPr>
              <w:t>2010-2014</w:t>
            </w:r>
          </w:p>
        </w:tc>
        <w:tc>
          <w:tcPr>
            <w:tcW w:w="1193" w:type="dxa"/>
            <w:tcBorders>
              <w:top w:val="single" w:sz="4" w:space="0" w:color="auto"/>
              <w:left w:val="nil"/>
              <w:bottom w:val="single" w:sz="4" w:space="0" w:color="auto"/>
              <w:right w:val="nil"/>
            </w:tcBorders>
            <w:shd w:val="clear" w:color="auto" w:fill="auto"/>
            <w:noWrap/>
            <w:vAlign w:val="center"/>
            <w:hideMark/>
          </w:tcPr>
          <w:p w14:paraId="6DC724C5" w14:textId="77777777" w:rsidR="00760E03" w:rsidRPr="002762BC" w:rsidRDefault="00760E03" w:rsidP="00B72BE6">
            <w:pPr>
              <w:spacing w:after="0" w:line="240" w:lineRule="auto"/>
              <w:jc w:val="center"/>
              <w:rPr>
                <w:rFonts w:ascii="Times New Roman" w:eastAsia="Times New Roman" w:hAnsi="Times New Roman" w:cs="Times New Roman"/>
                <w:color w:val="000000"/>
                <w:sz w:val="20"/>
                <w:szCs w:val="20"/>
                <w:lang w:eastAsia="es-ES"/>
              </w:rPr>
            </w:pPr>
            <w:r w:rsidRPr="002762BC">
              <w:rPr>
                <w:rFonts w:ascii="Times New Roman" w:eastAsia="Times New Roman" w:hAnsi="Times New Roman" w:cs="Times New Roman"/>
                <w:color w:val="000000"/>
                <w:sz w:val="20"/>
                <w:szCs w:val="20"/>
                <w:lang w:eastAsia="es-ES"/>
              </w:rPr>
              <w:t>2015-2019</w:t>
            </w:r>
          </w:p>
        </w:tc>
      </w:tr>
      <w:tr w:rsidR="00760E03" w:rsidRPr="002762BC" w14:paraId="2340F5EF" w14:textId="77777777" w:rsidTr="00B72BE6">
        <w:trPr>
          <w:trHeight w:val="288"/>
          <w:jc w:val="center"/>
        </w:trPr>
        <w:tc>
          <w:tcPr>
            <w:tcW w:w="3134" w:type="dxa"/>
            <w:tcBorders>
              <w:top w:val="single" w:sz="4" w:space="0" w:color="auto"/>
              <w:left w:val="nil"/>
              <w:bottom w:val="nil"/>
              <w:right w:val="nil"/>
            </w:tcBorders>
            <w:shd w:val="clear" w:color="auto" w:fill="auto"/>
            <w:noWrap/>
            <w:vAlign w:val="center"/>
            <w:hideMark/>
          </w:tcPr>
          <w:p w14:paraId="5764A4B3" w14:textId="77777777" w:rsidR="00760E03" w:rsidRPr="002762BC" w:rsidRDefault="00760E03" w:rsidP="00B72BE6">
            <w:pPr>
              <w:spacing w:after="0" w:line="240" w:lineRule="auto"/>
              <w:rPr>
                <w:rFonts w:ascii="Times New Roman" w:eastAsia="Times New Roman" w:hAnsi="Times New Roman" w:cs="Times New Roman"/>
                <w:color w:val="000000"/>
                <w:sz w:val="20"/>
                <w:szCs w:val="20"/>
                <w:lang w:eastAsia="es-ES"/>
              </w:rPr>
            </w:pPr>
            <w:r w:rsidRPr="002762BC">
              <w:rPr>
                <w:rFonts w:ascii="Times New Roman" w:eastAsia="Times New Roman" w:hAnsi="Times New Roman" w:cs="Times New Roman"/>
                <w:color w:val="000000"/>
                <w:sz w:val="20"/>
                <w:szCs w:val="20"/>
                <w:lang w:eastAsia="es-ES"/>
              </w:rPr>
              <w:t> </w:t>
            </w:r>
          </w:p>
        </w:tc>
        <w:tc>
          <w:tcPr>
            <w:tcW w:w="5965" w:type="dxa"/>
            <w:gridSpan w:val="5"/>
            <w:tcBorders>
              <w:top w:val="single" w:sz="4" w:space="0" w:color="auto"/>
              <w:left w:val="nil"/>
              <w:bottom w:val="nil"/>
              <w:right w:val="nil"/>
            </w:tcBorders>
            <w:shd w:val="clear" w:color="auto" w:fill="auto"/>
            <w:noWrap/>
            <w:vAlign w:val="center"/>
            <w:hideMark/>
          </w:tcPr>
          <w:p w14:paraId="4B0F4117" w14:textId="77777777" w:rsidR="00760E03" w:rsidRPr="002762BC" w:rsidRDefault="00760E03" w:rsidP="00B72BE6">
            <w:pPr>
              <w:spacing w:after="0" w:line="240" w:lineRule="auto"/>
              <w:jc w:val="center"/>
              <w:rPr>
                <w:rFonts w:ascii="Times New Roman" w:eastAsia="Times New Roman" w:hAnsi="Times New Roman" w:cs="Times New Roman"/>
                <w:color w:val="000000"/>
                <w:sz w:val="20"/>
                <w:szCs w:val="20"/>
                <w:lang w:eastAsia="es-ES"/>
              </w:rPr>
            </w:pPr>
            <w:r w:rsidRPr="002762BC">
              <w:rPr>
                <w:rFonts w:ascii="Times New Roman" w:eastAsia="Times New Roman" w:hAnsi="Times New Roman" w:cs="Times New Roman"/>
                <w:color w:val="000000"/>
                <w:sz w:val="20"/>
                <w:szCs w:val="20"/>
                <w:lang w:eastAsia="es-ES"/>
              </w:rPr>
              <w:t>Total</w:t>
            </w:r>
          </w:p>
        </w:tc>
      </w:tr>
      <w:tr w:rsidR="00760E03" w:rsidRPr="002762BC" w14:paraId="27E8FB54" w14:textId="77777777" w:rsidTr="00B72BE6">
        <w:trPr>
          <w:trHeight w:val="288"/>
          <w:jc w:val="center"/>
        </w:trPr>
        <w:tc>
          <w:tcPr>
            <w:tcW w:w="3134" w:type="dxa"/>
            <w:tcBorders>
              <w:top w:val="nil"/>
              <w:left w:val="nil"/>
              <w:bottom w:val="nil"/>
              <w:right w:val="nil"/>
            </w:tcBorders>
            <w:shd w:val="clear" w:color="auto" w:fill="auto"/>
            <w:noWrap/>
            <w:vAlign w:val="center"/>
            <w:hideMark/>
          </w:tcPr>
          <w:p w14:paraId="0E279EDB" w14:textId="77777777" w:rsidR="00760E03" w:rsidRPr="002762BC" w:rsidRDefault="00760E03" w:rsidP="00B72BE6">
            <w:pPr>
              <w:spacing w:after="0" w:line="240" w:lineRule="auto"/>
              <w:rPr>
                <w:rFonts w:ascii="Times New Roman" w:eastAsia="Times New Roman" w:hAnsi="Times New Roman" w:cs="Times New Roman"/>
                <w:color w:val="000000"/>
                <w:sz w:val="20"/>
                <w:szCs w:val="20"/>
                <w:lang w:eastAsia="es-ES"/>
              </w:rPr>
            </w:pPr>
            <w:r w:rsidRPr="002762BC">
              <w:rPr>
                <w:rFonts w:ascii="Times New Roman" w:eastAsia="Times New Roman" w:hAnsi="Times New Roman" w:cs="Times New Roman"/>
                <w:color w:val="000000"/>
                <w:sz w:val="20"/>
                <w:szCs w:val="20"/>
                <w:lang w:eastAsia="es-ES"/>
              </w:rPr>
              <w:t>EUROP</w:t>
            </w:r>
            <w:r>
              <w:rPr>
                <w:rFonts w:ascii="Times New Roman" w:eastAsia="Times New Roman" w:hAnsi="Times New Roman" w:cs="Times New Roman"/>
                <w:color w:val="000000"/>
                <w:sz w:val="20"/>
                <w:szCs w:val="20"/>
                <w:lang w:eastAsia="es-ES"/>
              </w:rPr>
              <w:t>E</w:t>
            </w:r>
            <w:r w:rsidRPr="002762BC">
              <w:rPr>
                <w:rFonts w:ascii="Times New Roman" w:eastAsia="Times New Roman" w:hAnsi="Times New Roman" w:cs="Times New Roman"/>
                <w:color w:val="000000"/>
                <w:sz w:val="20"/>
                <w:szCs w:val="20"/>
                <w:lang w:eastAsia="es-ES"/>
              </w:rPr>
              <w:t xml:space="preserve"> </w:t>
            </w:r>
          </w:p>
        </w:tc>
        <w:tc>
          <w:tcPr>
            <w:tcW w:w="1193" w:type="dxa"/>
            <w:tcBorders>
              <w:top w:val="nil"/>
              <w:left w:val="nil"/>
              <w:bottom w:val="nil"/>
              <w:right w:val="nil"/>
            </w:tcBorders>
            <w:shd w:val="clear" w:color="auto" w:fill="auto"/>
            <w:noWrap/>
            <w:vAlign w:val="center"/>
            <w:hideMark/>
          </w:tcPr>
          <w:p w14:paraId="2105E08C"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sidRPr="002762BC">
              <w:rPr>
                <w:rFonts w:ascii="Times New Roman" w:eastAsia="Times New Roman" w:hAnsi="Times New Roman" w:cs="Times New Roman"/>
                <w:color w:val="000000"/>
                <w:sz w:val="20"/>
                <w:szCs w:val="20"/>
                <w:lang w:eastAsia="es-ES"/>
              </w:rPr>
              <w:t>26</w:t>
            </w:r>
            <w:r>
              <w:rPr>
                <w:rFonts w:ascii="Times New Roman" w:eastAsia="Times New Roman" w:hAnsi="Times New Roman" w:cs="Times New Roman"/>
                <w:color w:val="000000"/>
                <w:sz w:val="20"/>
                <w:szCs w:val="20"/>
                <w:lang w:eastAsia="es-ES"/>
              </w:rPr>
              <w:t>,108</w:t>
            </w:r>
          </w:p>
        </w:tc>
        <w:tc>
          <w:tcPr>
            <w:tcW w:w="1193" w:type="dxa"/>
            <w:tcBorders>
              <w:top w:val="nil"/>
              <w:left w:val="nil"/>
              <w:bottom w:val="nil"/>
              <w:right w:val="nil"/>
            </w:tcBorders>
            <w:shd w:val="clear" w:color="auto" w:fill="auto"/>
            <w:noWrap/>
            <w:vAlign w:val="center"/>
            <w:hideMark/>
          </w:tcPr>
          <w:p w14:paraId="79841C0B"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25,702</w:t>
            </w:r>
          </w:p>
        </w:tc>
        <w:tc>
          <w:tcPr>
            <w:tcW w:w="1193" w:type="dxa"/>
            <w:tcBorders>
              <w:top w:val="nil"/>
              <w:left w:val="nil"/>
              <w:bottom w:val="nil"/>
              <w:right w:val="nil"/>
            </w:tcBorders>
            <w:shd w:val="clear" w:color="auto" w:fill="auto"/>
            <w:noWrap/>
            <w:vAlign w:val="center"/>
            <w:hideMark/>
          </w:tcPr>
          <w:p w14:paraId="5C34D33F"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44,838</w:t>
            </w:r>
          </w:p>
        </w:tc>
        <w:tc>
          <w:tcPr>
            <w:tcW w:w="1193" w:type="dxa"/>
            <w:tcBorders>
              <w:top w:val="nil"/>
              <w:left w:val="nil"/>
              <w:bottom w:val="nil"/>
              <w:right w:val="nil"/>
            </w:tcBorders>
            <w:shd w:val="clear" w:color="auto" w:fill="auto"/>
            <w:noWrap/>
            <w:vAlign w:val="center"/>
            <w:hideMark/>
          </w:tcPr>
          <w:p w14:paraId="7198FE76"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51,567</w:t>
            </w:r>
          </w:p>
        </w:tc>
        <w:tc>
          <w:tcPr>
            <w:tcW w:w="1193" w:type="dxa"/>
            <w:tcBorders>
              <w:top w:val="nil"/>
              <w:left w:val="nil"/>
              <w:bottom w:val="nil"/>
              <w:right w:val="nil"/>
            </w:tcBorders>
            <w:shd w:val="clear" w:color="auto" w:fill="auto"/>
            <w:noWrap/>
            <w:vAlign w:val="center"/>
            <w:hideMark/>
          </w:tcPr>
          <w:p w14:paraId="1566E842"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40,079</w:t>
            </w:r>
          </w:p>
        </w:tc>
      </w:tr>
      <w:tr w:rsidR="00760E03" w:rsidRPr="002762BC" w14:paraId="4C0CFF35" w14:textId="77777777" w:rsidTr="00B72BE6">
        <w:trPr>
          <w:trHeight w:val="288"/>
          <w:jc w:val="center"/>
        </w:trPr>
        <w:tc>
          <w:tcPr>
            <w:tcW w:w="3134" w:type="dxa"/>
            <w:tcBorders>
              <w:top w:val="nil"/>
              <w:left w:val="nil"/>
              <w:bottom w:val="nil"/>
              <w:right w:val="nil"/>
            </w:tcBorders>
            <w:shd w:val="clear" w:color="auto" w:fill="auto"/>
            <w:noWrap/>
            <w:vAlign w:val="center"/>
            <w:hideMark/>
          </w:tcPr>
          <w:p w14:paraId="2FFE86B4" w14:textId="77777777" w:rsidR="00760E03" w:rsidRPr="002762BC" w:rsidRDefault="00760E03" w:rsidP="00B72BE6">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A</w:t>
            </w:r>
            <w:r w:rsidRPr="002762BC">
              <w:rPr>
                <w:rFonts w:ascii="Times New Roman" w:eastAsia="Times New Roman" w:hAnsi="Times New Roman" w:cs="Times New Roman"/>
                <w:color w:val="000000"/>
                <w:sz w:val="20"/>
                <w:szCs w:val="20"/>
                <w:lang w:eastAsia="es-ES"/>
              </w:rPr>
              <w:t xml:space="preserve">FRICA </w:t>
            </w:r>
          </w:p>
        </w:tc>
        <w:tc>
          <w:tcPr>
            <w:tcW w:w="1193" w:type="dxa"/>
            <w:tcBorders>
              <w:top w:val="nil"/>
              <w:left w:val="nil"/>
              <w:bottom w:val="nil"/>
              <w:right w:val="nil"/>
            </w:tcBorders>
            <w:shd w:val="clear" w:color="auto" w:fill="auto"/>
            <w:noWrap/>
            <w:vAlign w:val="center"/>
            <w:hideMark/>
          </w:tcPr>
          <w:p w14:paraId="52828247"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2,519</w:t>
            </w:r>
          </w:p>
        </w:tc>
        <w:tc>
          <w:tcPr>
            <w:tcW w:w="1193" w:type="dxa"/>
            <w:tcBorders>
              <w:top w:val="nil"/>
              <w:left w:val="nil"/>
              <w:bottom w:val="nil"/>
              <w:right w:val="nil"/>
            </w:tcBorders>
            <w:shd w:val="clear" w:color="auto" w:fill="auto"/>
            <w:noWrap/>
            <w:vAlign w:val="center"/>
            <w:hideMark/>
          </w:tcPr>
          <w:p w14:paraId="73CCC44B"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3,325</w:t>
            </w:r>
          </w:p>
        </w:tc>
        <w:tc>
          <w:tcPr>
            <w:tcW w:w="1193" w:type="dxa"/>
            <w:tcBorders>
              <w:top w:val="nil"/>
              <w:left w:val="nil"/>
              <w:bottom w:val="nil"/>
              <w:right w:val="nil"/>
            </w:tcBorders>
            <w:shd w:val="clear" w:color="auto" w:fill="auto"/>
            <w:noWrap/>
            <w:vAlign w:val="center"/>
            <w:hideMark/>
          </w:tcPr>
          <w:p w14:paraId="11935DAC"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8,181</w:t>
            </w:r>
          </w:p>
        </w:tc>
        <w:tc>
          <w:tcPr>
            <w:tcW w:w="1193" w:type="dxa"/>
            <w:tcBorders>
              <w:top w:val="nil"/>
              <w:left w:val="nil"/>
              <w:bottom w:val="nil"/>
              <w:right w:val="nil"/>
            </w:tcBorders>
            <w:shd w:val="clear" w:color="auto" w:fill="auto"/>
            <w:noWrap/>
            <w:vAlign w:val="center"/>
            <w:hideMark/>
          </w:tcPr>
          <w:p w14:paraId="5D7D3CAA"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13,708</w:t>
            </w:r>
          </w:p>
        </w:tc>
        <w:tc>
          <w:tcPr>
            <w:tcW w:w="1193" w:type="dxa"/>
            <w:tcBorders>
              <w:top w:val="nil"/>
              <w:left w:val="nil"/>
              <w:bottom w:val="nil"/>
              <w:right w:val="nil"/>
            </w:tcBorders>
            <w:shd w:val="clear" w:color="auto" w:fill="auto"/>
            <w:noWrap/>
            <w:vAlign w:val="center"/>
            <w:hideMark/>
          </w:tcPr>
          <w:p w14:paraId="288D33E7"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10,682</w:t>
            </w:r>
          </w:p>
        </w:tc>
      </w:tr>
      <w:tr w:rsidR="00760E03" w:rsidRPr="002762BC" w14:paraId="4EFD15DC" w14:textId="77777777" w:rsidTr="00B72BE6">
        <w:trPr>
          <w:trHeight w:val="288"/>
          <w:jc w:val="center"/>
        </w:trPr>
        <w:tc>
          <w:tcPr>
            <w:tcW w:w="3134" w:type="dxa"/>
            <w:tcBorders>
              <w:top w:val="nil"/>
              <w:left w:val="nil"/>
              <w:bottom w:val="nil"/>
              <w:right w:val="nil"/>
            </w:tcBorders>
            <w:shd w:val="clear" w:color="auto" w:fill="auto"/>
            <w:noWrap/>
            <w:vAlign w:val="center"/>
            <w:hideMark/>
          </w:tcPr>
          <w:p w14:paraId="29A76960" w14:textId="77777777" w:rsidR="00760E03" w:rsidRPr="002762BC" w:rsidRDefault="00760E03" w:rsidP="00B72BE6">
            <w:pPr>
              <w:spacing w:after="0" w:line="240" w:lineRule="auto"/>
              <w:rPr>
                <w:rFonts w:ascii="Times New Roman" w:eastAsia="Times New Roman" w:hAnsi="Times New Roman" w:cs="Times New Roman"/>
                <w:color w:val="000000"/>
                <w:sz w:val="20"/>
                <w:szCs w:val="20"/>
                <w:lang w:eastAsia="es-ES"/>
              </w:rPr>
            </w:pPr>
            <w:r w:rsidRPr="002762BC">
              <w:rPr>
                <w:rFonts w:ascii="Times New Roman" w:eastAsia="Times New Roman" w:hAnsi="Times New Roman" w:cs="Times New Roman"/>
                <w:color w:val="000000"/>
                <w:sz w:val="20"/>
                <w:szCs w:val="20"/>
                <w:lang w:eastAsia="es-ES"/>
              </w:rPr>
              <w:t>NORT</w:t>
            </w:r>
            <w:r>
              <w:rPr>
                <w:rFonts w:ascii="Times New Roman" w:eastAsia="Times New Roman" w:hAnsi="Times New Roman" w:cs="Times New Roman"/>
                <w:color w:val="000000"/>
                <w:sz w:val="20"/>
                <w:szCs w:val="20"/>
                <w:lang w:eastAsia="es-ES"/>
              </w:rPr>
              <w:t>H</w:t>
            </w:r>
            <w:r w:rsidRPr="002762BC">
              <w:rPr>
                <w:rFonts w:ascii="Times New Roman" w:eastAsia="Times New Roman" w:hAnsi="Times New Roman" w:cs="Times New Roman"/>
                <w:color w:val="000000"/>
                <w:sz w:val="20"/>
                <w:szCs w:val="20"/>
                <w:lang w:eastAsia="es-ES"/>
              </w:rPr>
              <w:t xml:space="preserve"> AM</w:t>
            </w:r>
            <w:r>
              <w:rPr>
                <w:rFonts w:ascii="Times New Roman" w:eastAsia="Times New Roman" w:hAnsi="Times New Roman" w:cs="Times New Roman"/>
                <w:color w:val="000000"/>
                <w:sz w:val="20"/>
                <w:szCs w:val="20"/>
                <w:lang w:eastAsia="es-ES"/>
              </w:rPr>
              <w:t>E</w:t>
            </w:r>
            <w:r w:rsidRPr="002762BC">
              <w:rPr>
                <w:rFonts w:ascii="Times New Roman" w:eastAsia="Times New Roman" w:hAnsi="Times New Roman" w:cs="Times New Roman"/>
                <w:color w:val="000000"/>
                <w:sz w:val="20"/>
                <w:szCs w:val="20"/>
                <w:lang w:eastAsia="es-ES"/>
              </w:rPr>
              <w:t xml:space="preserve">RICA </w:t>
            </w:r>
          </w:p>
        </w:tc>
        <w:tc>
          <w:tcPr>
            <w:tcW w:w="1193" w:type="dxa"/>
            <w:tcBorders>
              <w:top w:val="nil"/>
              <w:left w:val="nil"/>
              <w:bottom w:val="nil"/>
              <w:right w:val="nil"/>
            </w:tcBorders>
            <w:shd w:val="clear" w:color="auto" w:fill="auto"/>
            <w:noWrap/>
            <w:vAlign w:val="center"/>
            <w:hideMark/>
          </w:tcPr>
          <w:p w14:paraId="1682488A"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19,379</w:t>
            </w:r>
          </w:p>
        </w:tc>
        <w:tc>
          <w:tcPr>
            <w:tcW w:w="1193" w:type="dxa"/>
            <w:tcBorders>
              <w:top w:val="nil"/>
              <w:left w:val="nil"/>
              <w:bottom w:val="nil"/>
              <w:right w:val="nil"/>
            </w:tcBorders>
            <w:shd w:val="clear" w:color="auto" w:fill="auto"/>
            <w:noWrap/>
            <w:vAlign w:val="center"/>
            <w:hideMark/>
          </w:tcPr>
          <w:p w14:paraId="1F25A69C"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21,713</w:t>
            </w:r>
          </w:p>
        </w:tc>
        <w:tc>
          <w:tcPr>
            <w:tcW w:w="1193" w:type="dxa"/>
            <w:tcBorders>
              <w:top w:val="nil"/>
              <w:left w:val="nil"/>
              <w:bottom w:val="nil"/>
              <w:right w:val="nil"/>
            </w:tcBorders>
            <w:shd w:val="clear" w:color="auto" w:fill="auto"/>
            <w:noWrap/>
            <w:vAlign w:val="center"/>
            <w:hideMark/>
          </w:tcPr>
          <w:p w14:paraId="0275654C"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31,017</w:t>
            </w:r>
          </w:p>
        </w:tc>
        <w:tc>
          <w:tcPr>
            <w:tcW w:w="1193" w:type="dxa"/>
            <w:tcBorders>
              <w:top w:val="nil"/>
              <w:left w:val="nil"/>
              <w:bottom w:val="nil"/>
              <w:right w:val="nil"/>
            </w:tcBorders>
            <w:shd w:val="clear" w:color="auto" w:fill="auto"/>
            <w:noWrap/>
            <w:vAlign w:val="center"/>
            <w:hideMark/>
          </w:tcPr>
          <w:p w14:paraId="6CBBD80B"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40,918</w:t>
            </w:r>
          </w:p>
        </w:tc>
        <w:tc>
          <w:tcPr>
            <w:tcW w:w="1193" w:type="dxa"/>
            <w:tcBorders>
              <w:top w:val="nil"/>
              <w:left w:val="nil"/>
              <w:bottom w:val="nil"/>
              <w:right w:val="nil"/>
            </w:tcBorders>
            <w:shd w:val="clear" w:color="auto" w:fill="auto"/>
            <w:noWrap/>
            <w:vAlign w:val="center"/>
            <w:hideMark/>
          </w:tcPr>
          <w:p w14:paraId="7D5C0A1E"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47,197</w:t>
            </w:r>
          </w:p>
        </w:tc>
      </w:tr>
      <w:tr w:rsidR="00760E03" w:rsidRPr="002762BC" w14:paraId="28D0583B" w14:textId="77777777" w:rsidTr="00B72BE6">
        <w:trPr>
          <w:trHeight w:val="288"/>
          <w:jc w:val="center"/>
        </w:trPr>
        <w:tc>
          <w:tcPr>
            <w:tcW w:w="3134" w:type="dxa"/>
            <w:tcBorders>
              <w:top w:val="nil"/>
              <w:left w:val="nil"/>
              <w:bottom w:val="nil"/>
              <w:right w:val="nil"/>
            </w:tcBorders>
            <w:shd w:val="clear" w:color="auto" w:fill="auto"/>
            <w:noWrap/>
            <w:vAlign w:val="center"/>
            <w:hideMark/>
          </w:tcPr>
          <w:p w14:paraId="5E3C8797" w14:textId="77777777" w:rsidR="00760E03" w:rsidRPr="002762BC" w:rsidRDefault="00760E03" w:rsidP="00B72BE6">
            <w:pPr>
              <w:spacing w:after="0" w:line="240" w:lineRule="auto"/>
              <w:rPr>
                <w:rFonts w:ascii="Times New Roman" w:eastAsia="Times New Roman" w:hAnsi="Times New Roman" w:cs="Times New Roman"/>
                <w:color w:val="000000"/>
                <w:sz w:val="20"/>
                <w:szCs w:val="20"/>
                <w:lang w:eastAsia="es-ES"/>
              </w:rPr>
            </w:pPr>
            <w:r w:rsidRPr="002762BC">
              <w:rPr>
                <w:rFonts w:ascii="Times New Roman" w:eastAsia="Times New Roman" w:hAnsi="Times New Roman" w:cs="Times New Roman"/>
                <w:color w:val="000000"/>
                <w:sz w:val="20"/>
                <w:szCs w:val="20"/>
                <w:lang w:eastAsia="es-ES"/>
              </w:rPr>
              <w:t xml:space="preserve">ASIA </w:t>
            </w:r>
          </w:p>
        </w:tc>
        <w:tc>
          <w:tcPr>
            <w:tcW w:w="1193" w:type="dxa"/>
            <w:tcBorders>
              <w:top w:val="nil"/>
              <w:left w:val="nil"/>
              <w:bottom w:val="nil"/>
              <w:right w:val="nil"/>
            </w:tcBorders>
            <w:shd w:val="clear" w:color="auto" w:fill="auto"/>
            <w:noWrap/>
            <w:vAlign w:val="center"/>
            <w:hideMark/>
          </w:tcPr>
          <w:p w14:paraId="532A908F"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13,755</w:t>
            </w:r>
          </w:p>
        </w:tc>
        <w:tc>
          <w:tcPr>
            <w:tcW w:w="1193" w:type="dxa"/>
            <w:tcBorders>
              <w:top w:val="nil"/>
              <w:left w:val="nil"/>
              <w:bottom w:val="nil"/>
              <w:right w:val="nil"/>
            </w:tcBorders>
            <w:shd w:val="clear" w:color="auto" w:fill="auto"/>
            <w:noWrap/>
            <w:vAlign w:val="center"/>
            <w:hideMark/>
          </w:tcPr>
          <w:p w14:paraId="22F89C96"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16,995</w:t>
            </w:r>
          </w:p>
        </w:tc>
        <w:tc>
          <w:tcPr>
            <w:tcW w:w="1193" w:type="dxa"/>
            <w:tcBorders>
              <w:top w:val="nil"/>
              <w:left w:val="nil"/>
              <w:bottom w:val="nil"/>
              <w:right w:val="nil"/>
            </w:tcBorders>
            <w:shd w:val="clear" w:color="auto" w:fill="auto"/>
            <w:noWrap/>
            <w:vAlign w:val="center"/>
            <w:hideMark/>
          </w:tcPr>
          <w:p w14:paraId="369BE9C7"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35,021</w:t>
            </w:r>
          </w:p>
        </w:tc>
        <w:tc>
          <w:tcPr>
            <w:tcW w:w="1193" w:type="dxa"/>
            <w:tcBorders>
              <w:top w:val="nil"/>
              <w:left w:val="nil"/>
              <w:bottom w:val="nil"/>
              <w:right w:val="nil"/>
            </w:tcBorders>
            <w:shd w:val="clear" w:color="auto" w:fill="auto"/>
            <w:noWrap/>
            <w:vAlign w:val="center"/>
            <w:hideMark/>
          </w:tcPr>
          <w:p w14:paraId="1664557B"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69,300</w:t>
            </w:r>
          </w:p>
        </w:tc>
        <w:tc>
          <w:tcPr>
            <w:tcW w:w="1193" w:type="dxa"/>
            <w:tcBorders>
              <w:top w:val="nil"/>
              <w:left w:val="nil"/>
              <w:bottom w:val="nil"/>
              <w:right w:val="nil"/>
            </w:tcBorders>
            <w:shd w:val="clear" w:color="auto" w:fill="auto"/>
            <w:noWrap/>
            <w:vAlign w:val="center"/>
            <w:hideMark/>
          </w:tcPr>
          <w:p w14:paraId="22300F86"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76,812</w:t>
            </w:r>
          </w:p>
        </w:tc>
      </w:tr>
      <w:tr w:rsidR="00760E03" w:rsidRPr="002762BC" w14:paraId="2351BF9D" w14:textId="77777777" w:rsidTr="00B72BE6">
        <w:trPr>
          <w:trHeight w:val="288"/>
          <w:jc w:val="center"/>
        </w:trPr>
        <w:tc>
          <w:tcPr>
            <w:tcW w:w="3134" w:type="dxa"/>
            <w:tcBorders>
              <w:top w:val="nil"/>
              <w:left w:val="nil"/>
              <w:bottom w:val="nil"/>
              <w:right w:val="nil"/>
            </w:tcBorders>
            <w:shd w:val="clear" w:color="auto" w:fill="auto"/>
            <w:noWrap/>
            <w:vAlign w:val="center"/>
            <w:hideMark/>
          </w:tcPr>
          <w:p w14:paraId="5BD58D06" w14:textId="77777777" w:rsidR="00760E03" w:rsidRPr="002762BC" w:rsidRDefault="00760E03" w:rsidP="00B72BE6">
            <w:pPr>
              <w:spacing w:after="0" w:line="240" w:lineRule="auto"/>
              <w:rPr>
                <w:rFonts w:ascii="Times New Roman" w:eastAsia="Times New Roman" w:hAnsi="Times New Roman" w:cs="Times New Roman"/>
                <w:color w:val="000000"/>
                <w:sz w:val="20"/>
                <w:szCs w:val="20"/>
                <w:lang w:eastAsia="es-ES"/>
              </w:rPr>
            </w:pPr>
            <w:r w:rsidRPr="002762BC">
              <w:rPr>
                <w:rFonts w:ascii="Times New Roman" w:eastAsia="Times New Roman" w:hAnsi="Times New Roman" w:cs="Times New Roman"/>
                <w:color w:val="000000"/>
                <w:sz w:val="20"/>
                <w:szCs w:val="20"/>
                <w:lang w:eastAsia="es-ES"/>
              </w:rPr>
              <w:t>OCEAN</w:t>
            </w:r>
            <w:r>
              <w:rPr>
                <w:rFonts w:ascii="Times New Roman" w:eastAsia="Times New Roman" w:hAnsi="Times New Roman" w:cs="Times New Roman"/>
                <w:color w:val="000000"/>
                <w:sz w:val="20"/>
                <w:szCs w:val="20"/>
                <w:lang w:eastAsia="es-ES"/>
              </w:rPr>
              <w:t>I</w:t>
            </w:r>
            <w:r w:rsidRPr="002762BC">
              <w:rPr>
                <w:rFonts w:ascii="Times New Roman" w:eastAsia="Times New Roman" w:hAnsi="Times New Roman" w:cs="Times New Roman"/>
                <w:color w:val="000000"/>
                <w:sz w:val="20"/>
                <w:szCs w:val="20"/>
                <w:lang w:eastAsia="es-ES"/>
              </w:rPr>
              <w:t xml:space="preserve">A </w:t>
            </w:r>
          </w:p>
        </w:tc>
        <w:tc>
          <w:tcPr>
            <w:tcW w:w="1193" w:type="dxa"/>
            <w:tcBorders>
              <w:top w:val="nil"/>
              <w:left w:val="nil"/>
              <w:bottom w:val="nil"/>
              <w:right w:val="nil"/>
            </w:tcBorders>
            <w:shd w:val="clear" w:color="auto" w:fill="auto"/>
            <w:noWrap/>
            <w:vAlign w:val="center"/>
            <w:hideMark/>
          </w:tcPr>
          <w:p w14:paraId="2A9004DC"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279</w:t>
            </w:r>
          </w:p>
        </w:tc>
        <w:tc>
          <w:tcPr>
            <w:tcW w:w="1193" w:type="dxa"/>
            <w:tcBorders>
              <w:top w:val="nil"/>
              <w:left w:val="nil"/>
              <w:bottom w:val="nil"/>
              <w:right w:val="nil"/>
            </w:tcBorders>
            <w:shd w:val="clear" w:color="auto" w:fill="auto"/>
            <w:noWrap/>
            <w:vAlign w:val="center"/>
            <w:hideMark/>
          </w:tcPr>
          <w:p w14:paraId="7217320D"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331</w:t>
            </w:r>
          </w:p>
        </w:tc>
        <w:tc>
          <w:tcPr>
            <w:tcW w:w="1193" w:type="dxa"/>
            <w:tcBorders>
              <w:top w:val="nil"/>
              <w:left w:val="nil"/>
              <w:bottom w:val="nil"/>
              <w:right w:val="nil"/>
            </w:tcBorders>
            <w:shd w:val="clear" w:color="auto" w:fill="auto"/>
            <w:noWrap/>
            <w:vAlign w:val="center"/>
            <w:hideMark/>
          </w:tcPr>
          <w:p w14:paraId="7EE81D85"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666</w:t>
            </w:r>
          </w:p>
        </w:tc>
        <w:tc>
          <w:tcPr>
            <w:tcW w:w="1193" w:type="dxa"/>
            <w:tcBorders>
              <w:top w:val="nil"/>
              <w:left w:val="nil"/>
              <w:bottom w:val="nil"/>
              <w:right w:val="nil"/>
            </w:tcBorders>
            <w:shd w:val="clear" w:color="auto" w:fill="auto"/>
            <w:noWrap/>
            <w:vAlign w:val="center"/>
            <w:hideMark/>
          </w:tcPr>
          <w:p w14:paraId="29C180D0"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1,143</w:t>
            </w:r>
          </w:p>
        </w:tc>
        <w:tc>
          <w:tcPr>
            <w:tcW w:w="1193" w:type="dxa"/>
            <w:tcBorders>
              <w:top w:val="nil"/>
              <w:left w:val="nil"/>
              <w:bottom w:val="nil"/>
              <w:right w:val="nil"/>
            </w:tcBorders>
            <w:shd w:val="clear" w:color="auto" w:fill="auto"/>
            <w:noWrap/>
            <w:vAlign w:val="center"/>
            <w:hideMark/>
          </w:tcPr>
          <w:p w14:paraId="7F776B06"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1,175</w:t>
            </w:r>
          </w:p>
        </w:tc>
      </w:tr>
      <w:tr w:rsidR="00760E03" w:rsidRPr="002762BC" w14:paraId="444D69F4" w14:textId="77777777" w:rsidTr="00B72BE6">
        <w:trPr>
          <w:trHeight w:val="288"/>
          <w:jc w:val="center"/>
        </w:trPr>
        <w:tc>
          <w:tcPr>
            <w:tcW w:w="3134" w:type="dxa"/>
            <w:tcBorders>
              <w:top w:val="nil"/>
              <w:left w:val="nil"/>
              <w:bottom w:val="nil"/>
              <w:right w:val="nil"/>
            </w:tcBorders>
            <w:shd w:val="clear" w:color="auto" w:fill="auto"/>
            <w:noWrap/>
            <w:vAlign w:val="center"/>
            <w:hideMark/>
          </w:tcPr>
          <w:p w14:paraId="1230BC62" w14:textId="77777777" w:rsidR="00760E03" w:rsidRPr="002762BC" w:rsidRDefault="00760E03" w:rsidP="00B72BE6">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LATIN AMERICA</w:t>
            </w:r>
            <w:r w:rsidRPr="002762BC">
              <w:rPr>
                <w:rFonts w:ascii="Times New Roman" w:eastAsia="Times New Roman" w:hAnsi="Times New Roman" w:cs="Times New Roman"/>
                <w:color w:val="000000"/>
                <w:sz w:val="20"/>
                <w:szCs w:val="20"/>
                <w:lang w:eastAsia="es-ES"/>
              </w:rPr>
              <w:t xml:space="preserve"> </w:t>
            </w:r>
          </w:p>
        </w:tc>
        <w:tc>
          <w:tcPr>
            <w:tcW w:w="1193" w:type="dxa"/>
            <w:tcBorders>
              <w:top w:val="nil"/>
              <w:left w:val="nil"/>
              <w:bottom w:val="nil"/>
              <w:right w:val="nil"/>
            </w:tcBorders>
            <w:shd w:val="clear" w:color="auto" w:fill="auto"/>
            <w:noWrap/>
            <w:vAlign w:val="center"/>
            <w:hideMark/>
          </w:tcPr>
          <w:p w14:paraId="72B7C6FA"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13,417</w:t>
            </w:r>
          </w:p>
        </w:tc>
        <w:tc>
          <w:tcPr>
            <w:tcW w:w="1193" w:type="dxa"/>
            <w:tcBorders>
              <w:top w:val="nil"/>
              <w:left w:val="nil"/>
              <w:bottom w:val="nil"/>
              <w:right w:val="nil"/>
            </w:tcBorders>
            <w:shd w:val="clear" w:color="auto" w:fill="auto"/>
            <w:noWrap/>
            <w:vAlign w:val="center"/>
            <w:hideMark/>
          </w:tcPr>
          <w:p w14:paraId="0F595AB0"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12,605</w:t>
            </w:r>
          </w:p>
        </w:tc>
        <w:tc>
          <w:tcPr>
            <w:tcW w:w="1193" w:type="dxa"/>
            <w:tcBorders>
              <w:top w:val="nil"/>
              <w:left w:val="nil"/>
              <w:bottom w:val="nil"/>
              <w:right w:val="nil"/>
            </w:tcBorders>
            <w:shd w:val="clear" w:color="auto" w:fill="auto"/>
            <w:noWrap/>
            <w:vAlign w:val="center"/>
            <w:hideMark/>
          </w:tcPr>
          <w:p w14:paraId="71F8BAC5"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21,832</w:t>
            </w:r>
          </w:p>
        </w:tc>
        <w:tc>
          <w:tcPr>
            <w:tcW w:w="1193" w:type="dxa"/>
            <w:tcBorders>
              <w:top w:val="nil"/>
              <w:left w:val="nil"/>
              <w:bottom w:val="nil"/>
              <w:right w:val="nil"/>
            </w:tcBorders>
            <w:shd w:val="clear" w:color="auto" w:fill="auto"/>
            <w:noWrap/>
            <w:vAlign w:val="center"/>
            <w:hideMark/>
          </w:tcPr>
          <w:p w14:paraId="6E22178B"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34,148</w:t>
            </w:r>
          </w:p>
        </w:tc>
        <w:tc>
          <w:tcPr>
            <w:tcW w:w="1193" w:type="dxa"/>
            <w:tcBorders>
              <w:top w:val="nil"/>
              <w:left w:val="nil"/>
              <w:bottom w:val="nil"/>
              <w:right w:val="nil"/>
            </w:tcBorders>
            <w:shd w:val="clear" w:color="auto" w:fill="auto"/>
            <w:noWrap/>
            <w:vAlign w:val="center"/>
            <w:hideMark/>
          </w:tcPr>
          <w:p w14:paraId="2CEE12A1"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27,993</w:t>
            </w:r>
          </w:p>
        </w:tc>
      </w:tr>
      <w:tr w:rsidR="00760E03" w:rsidRPr="002762BC" w14:paraId="48942F5D" w14:textId="77777777" w:rsidTr="00B72BE6">
        <w:trPr>
          <w:trHeight w:val="288"/>
          <w:jc w:val="center"/>
        </w:trPr>
        <w:tc>
          <w:tcPr>
            <w:tcW w:w="3134" w:type="dxa"/>
            <w:tcBorders>
              <w:top w:val="nil"/>
              <w:left w:val="nil"/>
              <w:bottom w:val="nil"/>
              <w:right w:val="nil"/>
            </w:tcBorders>
            <w:shd w:val="clear" w:color="auto" w:fill="auto"/>
            <w:noWrap/>
            <w:vAlign w:val="center"/>
          </w:tcPr>
          <w:p w14:paraId="68E689B5" w14:textId="77777777" w:rsidR="00760E03" w:rsidRPr="002762BC" w:rsidRDefault="00760E03" w:rsidP="00B72BE6">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THE CARIBBEAN</w:t>
            </w:r>
          </w:p>
        </w:tc>
        <w:tc>
          <w:tcPr>
            <w:tcW w:w="1193" w:type="dxa"/>
            <w:tcBorders>
              <w:top w:val="nil"/>
              <w:left w:val="nil"/>
              <w:bottom w:val="nil"/>
              <w:right w:val="nil"/>
            </w:tcBorders>
            <w:shd w:val="clear" w:color="auto" w:fill="auto"/>
            <w:noWrap/>
            <w:vAlign w:val="center"/>
          </w:tcPr>
          <w:p w14:paraId="6F3DDD50" w14:textId="77777777" w:rsidR="00760E03"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186</w:t>
            </w:r>
          </w:p>
        </w:tc>
        <w:tc>
          <w:tcPr>
            <w:tcW w:w="1193" w:type="dxa"/>
            <w:tcBorders>
              <w:top w:val="nil"/>
              <w:left w:val="nil"/>
              <w:bottom w:val="nil"/>
              <w:right w:val="nil"/>
            </w:tcBorders>
            <w:shd w:val="clear" w:color="auto" w:fill="auto"/>
            <w:noWrap/>
            <w:vAlign w:val="center"/>
          </w:tcPr>
          <w:p w14:paraId="336029DE" w14:textId="77777777" w:rsidR="00760E03"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331</w:t>
            </w:r>
          </w:p>
        </w:tc>
        <w:tc>
          <w:tcPr>
            <w:tcW w:w="1193" w:type="dxa"/>
            <w:tcBorders>
              <w:top w:val="nil"/>
              <w:left w:val="nil"/>
              <w:bottom w:val="nil"/>
              <w:right w:val="nil"/>
            </w:tcBorders>
            <w:shd w:val="clear" w:color="auto" w:fill="auto"/>
            <w:noWrap/>
            <w:vAlign w:val="center"/>
          </w:tcPr>
          <w:p w14:paraId="0B330165" w14:textId="77777777" w:rsidR="00760E03"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511</w:t>
            </w:r>
          </w:p>
        </w:tc>
        <w:tc>
          <w:tcPr>
            <w:tcW w:w="1193" w:type="dxa"/>
            <w:tcBorders>
              <w:top w:val="nil"/>
              <w:left w:val="nil"/>
              <w:bottom w:val="nil"/>
              <w:right w:val="nil"/>
            </w:tcBorders>
            <w:shd w:val="clear" w:color="auto" w:fill="auto"/>
            <w:noWrap/>
            <w:vAlign w:val="center"/>
          </w:tcPr>
          <w:p w14:paraId="3EC927B4" w14:textId="77777777" w:rsidR="00760E03"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610</w:t>
            </w:r>
          </w:p>
        </w:tc>
        <w:tc>
          <w:tcPr>
            <w:tcW w:w="1193" w:type="dxa"/>
            <w:tcBorders>
              <w:top w:val="nil"/>
              <w:left w:val="nil"/>
              <w:bottom w:val="nil"/>
              <w:right w:val="nil"/>
            </w:tcBorders>
            <w:shd w:val="clear" w:color="auto" w:fill="auto"/>
            <w:noWrap/>
            <w:vAlign w:val="center"/>
          </w:tcPr>
          <w:p w14:paraId="4604FE14" w14:textId="77777777" w:rsidR="00760E03"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512</w:t>
            </w:r>
          </w:p>
        </w:tc>
      </w:tr>
      <w:tr w:rsidR="00760E03" w:rsidRPr="002762BC" w14:paraId="11BB52AD" w14:textId="77777777" w:rsidTr="00B72BE6">
        <w:trPr>
          <w:trHeight w:val="288"/>
          <w:jc w:val="center"/>
        </w:trPr>
        <w:tc>
          <w:tcPr>
            <w:tcW w:w="3134" w:type="dxa"/>
            <w:tcBorders>
              <w:top w:val="nil"/>
              <w:left w:val="nil"/>
              <w:bottom w:val="single" w:sz="4" w:space="0" w:color="auto"/>
              <w:right w:val="nil"/>
            </w:tcBorders>
            <w:shd w:val="clear" w:color="auto" w:fill="auto"/>
            <w:noWrap/>
            <w:vAlign w:val="center"/>
            <w:hideMark/>
          </w:tcPr>
          <w:p w14:paraId="77E9E46A" w14:textId="77777777" w:rsidR="00760E03" w:rsidRPr="002762BC" w:rsidRDefault="00760E03" w:rsidP="00B72BE6">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WORLD</w:t>
            </w:r>
          </w:p>
        </w:tc>
        <w:tc>
          <w:tcPr>
            <w:tcW w:w="1193" w:type="dxa"/>
            <w:tcBorders>
              <w:top w:val="nil"/>
              <w:left w:val="nil"/>
              <w:bottom w:val="single" w:sz="4" w:space="0" w:color="auto"/>
              <w:right w:val="nil"/>
            </w:tcBorders>
            <w:shd w:val="clear" w:color="auto" w:fill="auto"/>
            <w:noWrap/>
            <w:vAlign w:val="center"/>
            <w:hideMark/>
          </w:tcPr>
          <w:p w14:paraId="62ECAA58"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75,642</w:t>
            </w:r>
          </w:p>
        </w:tc>
        <w:tc>
          <w:tcPr>
            <w:tcW w:w="1193" w:type="dxa"/>
            <w:tcBorders>
              <w:top w:val="nil"/>
              <w:left w:val="nil"/>
              <w:bottom w:val="single" w:sz="4" w:space="0" w:color="auto"/>
              <w:right w:val="nil"/>
            </w:tcBorders>
            <w:shd w:val="clear" w:color="auto" w:fill="auto"/>
            <w:noWrap/>
            <w:vAlign w:val="center"/>
            <w:hideMark/>
          </w:tcPr>
          <w:p w14:paraId="2C4FEB47"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81,002</w:t>
            </w:r>
          </w:p>
        </w:tc>
        <w:tc>
          <w:tcPr>
            <w:tcW w:w="1193" w:type="dxa"/>
            <w:tcBorders>
              <w:top w:val="nil"/>
              <w:left w:val="nil"/>
              <w:bottom w:val="single" w:sz="4" w:space="0" w:color="auto"/>
              <w:right w:val="nil"/>
            </w:tcBorders>
            <w:shd w:val="clear" w:color="auto" w:fill="auto"/>
            <w:noWrap/>
            <w:vAlign w:val="center"/>
            <w:hideMark/>
          </w:tcPr>
          <w:p w14:paraId="1101DF8F"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142,064</w:t>
            </w:r>
          </w:p>
        </w:tc>
        <w:tc>
          <w:tcPr>
            <w:tcW w:w="1193" w:type="dxa"/>
            <w:tcBorders>
              <w:top w:val="nil"/>
              <w:left w:val="nil"/>
              <w:bottom w:val="single" w:sz="4" w:space="0" w:color="auto"/>
              <w:right w:val="nil"/>
            </w:tcBorders>
            <w:shd w:val="clear" w:color="auto" w:fill="auto"/>
            <w:noWrap/>
            <w:vAlign w:val="center"/>
            <w:hideMark/>
          </w:tcPr>
          <w:p w14:paraId="0FEA1F7C" w14:textId="77777777" w:rsidR="00760E03" w:rsidRPr="002762BC" w:rsidRDefault="00760E03" w:rsidP="00B72BE6">
            <w:pPr>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211,394</w:t>
            </w:r>
          </w:p>
        </w:tc>
        <w:tc>
          <w:tcPr>
            <w:tcW w:w="1193" w:type="dxa"/>
            <w:tcBorders>
              <w:top w:val="nil"/>
              <w:left w:val="nil"/>
              <w:bottom w:val="single" w:sz="4" w:space="0" w:color="auto"/>
              <w:right w:val="nil"/>
            </w:tcBorders>
            <w:shd w:val="clear" w:color="auto" w:fill="auto"/>
            <w:noWrap/>
            <w:vAlign w:val="center"/>
            <w:hideMark/>
          </w:tcPr>
          <w:p w14:paraId="23C683CF" w14:textId="77777777" w:rsidR="00760E03" w:rsidRPr="002762BC" w:rsidRDefault="00760E03" w:rsidP="00B72BE6">
            <w:pPr>
              <w:keepNext/>
              <w:spacing w:after="0" w:line="240" w:lineRule="auto"/>
              <w:jc w:val="right"/>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204,450</w:t>
            </w:r>
          </w:p>
        </w:tc>
      </w:tr>
    </w:tbl>
    <w:p w14:paraId="5A5F6C58" w14:textId="77777777" w:rsidR="00760E03" w:rsidRPr="005E7372" w:rsidRDefault="00760E03" w:rsidP="00760E03">
      <w:pPr>
        <w:pStyle w:val="Descripcin"/>
        <w:spacing w:after="120"/>
        <w:rPr>
          <w:rFonts w:ascii="Times New Roman" w:hAnsi="Times New Roman" w:cs="Times New Roman"/>
          <w:b w:val="0"/>
          <w:color w:val="auto"/>
          <w:sz w:val="20"/>
          <w:lang w:val="en-US"/>
        </w:rPr>
      </w:pPr>
      <w:r w:rsidRPr="005E7372">
        <w:rPr>
          <w:rFonts w:ascii="Times New Roman" w:hAnsi="Times New Roman"/>
          <w:b w:val="0"/>
          <w:i/>
          <w:iCs/>
          <w:color w:val="auto"/>
          <w:sz w:val="20"/>
          <w:lang w:val="en-US"/>
        </w:rPr>
        <w:t>Source</w:t>
      </w:r>
      <w:r w:rsidRPr="005E7372">
        <w:rPr>
          <w:rFonts w:ascii="Times New Roman" w:hAnsi="Times New Roman"/>
          <w:b w:val="0"/>
          <w:color w:val="auto"/>
          <w:sz w:val="20"/>
          <w:lang w:val="en-US"/>
        </w:rPr>
        <w:t>: Own elaboration based on UN COMTRADE (2021).</w:t>
      </w:r>
    </w:p>
    <w:p w14:paraId="19CC6056" w14:textId="77777777" w:rsidR="00760E03" w:rsidRPr="005E7372" w:rsidRDefault="00760E03" w:rsidP="00760E03">
      <w:pPr>
        <w:rPr>
          <w:lang w:val="en-US"/>
        </w:rPr>
      </w:pPr>
    </w:p>
    <w:p w14:paraId="3341D1F0" w14:textId="77777777" w:rsidR="00760E03" w:rsidRDefault="00760E03">
      <w:pPr>
        <w:spacing w:after="160" w:line="259" w:lineRule="auto"/>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br w:type="page"/>
      </w:r>
    </w:p>
    <w:p w14:paraId="60BDD562" w14:textId="77777777" w:rsidR="00FB79DA" w:rsidRPr="00242005" w:rsidRDefault="00FB79DA" w:rsidP="00FB79DA">
      <w:pPr>
        <w:pStyle w:val="Descripcin"/>
        <w:keepNext/>
        <w:spacing w:after="120"/>
        <w:jc w:val="center"/>
        <w:rPr>
          <w:rFonts w:ascii="Times New Roman" w:hAnsi="Times New Roman" w:cs="Times New Roman"/>
          <w:color w:val="auto"/>
          <w:sz w:val="24"/>
          <w:szCs w:val="24"/>
          <w:lang w:val="en-GB"/>
        </w:rPr>
      </w:pPr>
      <w:r w:rsidRPr="005E7372">
        <w:rPr>
          <w:rFonts w:ascii="Times New Roman" w:hAnsi="Times New Roman" w:cs="Times New Roman"/>
          <w:color w:val="auto"/>
          <w:sz w:val="24"/>
          <w:szCs w:val="24"/>
          <w:lang w:val="en-US"/>
        </w:rPr>
        <w:lastRenderedPageBreak/>
        <w:t xml:space="preserve">Table A3: </w:t>
      </w:r>
      <w:r w:rsidRPr="00242005">
        <w:rPr>
          <w:rFonts w:ascii="Times New Roman" w:hAnsi="Times New Roman" w:cs="Times New Roman"/>
          <w:color w:val="auto"/>
          <w:sz w:val="24"/>
          <w:szCs w:val="24"/>
          <w:lang w:val="en-GB"/>
        </w:rPr>
        <w:t xml:space="preserve">Herfindahl-Hirschman </w:t>
      </w:r>
      <w:r>
        <w:rPr>
          <w:rFonts w:ascii="Times New Roman" w:hAnsi="Times New Roman" w:cs="Times New Roman"/>
          <w:color w:val="auto"/>
          <w:sz w:val="24"/>
          <w:szCs w:val="24"/>
          <w:lang w:val="en-GB"/>
        </w:rPr>
        <w:t>concentration i</w:t>
      </w:r>
      <w:r w:rsidRPr="00242005">
        <w:rPr>
          <w:rFonts w:ascii="Times New Roman" w:hAnsi="Times New Roman" w:cs="Times New Roman"/>
          <w:color w:val="auto"/>
          <w:sz w:val="24"/>
          <w:szCs w:val="24"/>
          <w:lang w:val="en-GB"/>
        </w:rPr>
        <w:t xml:space="preserve">ndex of Latin American agri-food exports </w:t>
      </w:r>
    </w:p>
    <w:tbl>
      <w:tblPr>
        <w:tblW w:w="8820" w:type="dxa"/>
        <w:tblCellMar>
          <w:left w:w="70" w:type="dxa"/>
          <w:right w:w="70" w:type="dxa"/>
        </w:tblCellMar>
        <w:tblLook w:val="04A0" w:firstRow="1" w:lastRow="0" w:firstColumn="1" w:lastColumn="0" w:noHBand="0" w:noVBand="1"/>
      </w:tblPr>
      <w:tblGrid>
        <w:gridCol w:w="2820"/>
        <w:gridCol w:w="1200"/>
        <w:gridCol w:w="1200"/>
        <w:gridCol w:w="1200"/>
        <w:gridCol w:w="1200"/>
        <w:gridCol w:w="1200"/>
      </w:tblGrid>
      <w:tr w:rsidR="00FB79DA" w:rsidRPr="00242005" w14:paraId="5CBCEB5A" w14:textId="77777777" w:rsidTr="00B72BE6">
        <w:trPr>
          <w:trHeight w:val="300"/>
        </w:trPr>
        <w:tc>
          <w:tcPr>
            <w:tcW w:w="2820" w:type="dxa"/>
            <w:tcBorders>
              <w:top w:val="single" w:sz="4" w:space="0" w:color="auto"/>
              <w:left w:val="nil"/>
              <w:bottom w:val="single" w:sz="4" w:space="0" w:color="auto"/>
              <w:right w:val="nil"/>
            </w:tcBorders>
            <w:shd w:val="clear" w:color="auto" w:fill="auto"/>
            <w:noWrap/>
            <w:vAlign w:val="bottom"/>
            <w:hideMark/>
          </w:tcPr>
          <w:p w14:paraId="6DAFF574" w14:textId="77777777" w:rsidR="00FB79DA" w:rsidRPr="00242005" w:rsidRDefault="00FB79DA" w:rsidP="00B72BE6">
            <w:pPr>
              <w:spacing w:after="0" w:line="240" w:lineRule="auto"/>
              <w:rPr>
                <w:rFonts w:ascii="Times New Roman" w:eastAsia="Times New Roman" w:hAnsi="Times New Roman" w:cs="Times New Roman"/>
                <w:color w:val="000000"/>
                <w:lang w:val="en-GB" w:eastAsia="es-ES"/>
              </w:rPr>
            </w:pPr>
            <w:r w:rsidRPr="00242005">
              <w:rPr>
                <w:rFonts w:ascii="Times New Roman" w:eastAsia="Times New Roman" w:hAnsi="Times New Roman" w:cs="Times New Roman"/>
                <w:color w:val="000000"/>
                <w:lang w:val="en-GB" w:eastAsia="es-ES"/>
              </w:rPr>
              <w:t> </w:t>
            </w:r>
          </w:p>
        </w:tc>
        <w:tc>
          <w:tcPr>
            <w:tcW w:w="1200" w:type="dxa"/>
            <w:tcBorders>
              <w:top w:val="single" w:sz="4" w:space="0" w:color="auto"/>
              <w:left w:val="nil"/>
              <w:bottom w:val="single" w:sz="4" w:space="0" w:color="auto"/>
              <w:right w:val="nil"/>
            </w:tcBorders>
            <w:shd w:val="clear" w:color="auto" w:fill="auto"/>
            <w:noWrap/>
            <w:vAlign w:val="bottom"/>
            <w:hideMark/>
          </w:tcPr>
          <w:p w14:paraId="12684FB7" w14:textId="77777777" w:rsidR="00FB79DA" w:rsidRPr="00242005" w:rsidRDefault="00FB79DA" w:rsidP="00B72BE6">
            <w:pPr>
              <w:spacing w:after="0" w:line="240" w:lineRule="auto"/>
              <w:rPr>
                <w:rFonts w:ascii="Times New Roman" w:eastAsia="Times New Roman" w:hAnsi="Times New Roman" w:cs="Times New Roman"/>
                <w:color w:val="000000"/>
                <w:lang w:val="en-GB" w:eastAsia="es-ES"/>
              </w:rPr>
            </w:pPr>
            <w:r w:rsidRPr="00242005">
              <w:rPr>
                <w:rFonts w:ascii="Times New Roman" w:eastAsia="Times New Roman" w:hAnsi="Times New Roman" w:cs="Times New Roman"/>
                <w:color w:val="000000"/>
                <w:lang w:val="en-GB" w:eastAsia="es-ES"/>
              </w:rPr>
              <w:t>1994-1999</w:t>
            </w:r>
          </w:p>
        </w:tc>
        <w:tc>
          <w:tcPr>
            <w:tcW w:w="1200" w:type="dxa"/>
            <w:tcBorders>
              <w:top w:val="single" w:sz="4" w:space="0" w:color="auto"/>
              <w:left w:val="nil"/>
              <w:bottom w:val="single" w:sz="4" w:space="0" w:color="auto"/>
              <w:right w:val="nil"/>
            </w:tcBorders>
            <w:shd w:val="clear" w:color="auto" w:fill="auto"/>
            <w:noWrap/>
            <w:vAlign w:val="bottom"/>
            <w:hideMark/>
          </w:tcPr>
          <w:p w14:paraId="46C6DA99" w14:textId="77777777" w:rsidR="00FB79DA" w:rsidRPr="00242005" w:rsidRDefault="00FB79DA" w:rsidP="00B72BE6">
            <w:pPr>
              <w:spacing w:after="0" w:line="240" w:lineRule="auto"/>
              <w:rPr>
                <w:rFonts w:ascii="Times New Roman" w:eastAsia="Times New Roman" w:hAnsi="Times New Roman" w:cs="Times New Roman"/>
                <w:color w:val="000000"/>
                <w:lang w:val="en-GB" w:eastAsia="es-ES"/>
              </w:rPr>
            </w:pPr>
            <w:r w:rsidRPr="00242005">
              <w:rPr>
                <w:rFonts w:ascii="Times New Roman" w:eastAsia="Times New Roman" w:hAnsi="Times New Roman" w:cs="Times New Roman"/>
                <w:color w:val="000000"/>
                <w:lang w:val="en-GB" w:eastAsia="es-ES"/>
              </w:rPr>
              <w:t>2000-2004</w:t>
            </w:r>
          </w:p>
        </w:tc>
        <w:tc>
          <w:tcPr>
            <w:tcW w:w="1200" w:type="dxa"/>
            <w:tcBorders>
              <w:top w:val="single" w:sz="4" w:space="0" w:color="auto"/>
              <w:left w:val="nil"/>
              <w:bottom w:val="single" w:sz="4" w:space="0" w:color="auto"/>
              <w:right w:val="nil"/>
            </w:tcBorders>
            <w:shd w:val="clear" w:color="auto" w:fill="auto"/>
            <w:noWrap/>
            <w:vAlign w:val="bottom"/>
            <w:hideMark/>
          </w:tcPr>
          <w:p w14:paraId="55BD057C" w14:textId="77777777" w:rsidR="00FB79DA" w:rsidRPr="00242005" w:rsidRDefault="00FB79DA" w:rsidP="00B72BE6">
            <w:pPr>
              <w:spacing w:after="0" w:line="240" w:lineRule="auto"/>
              <w:rPr>
                <w:rFonts w:ascii="Times New Roman" w:eastAsia="Times New Roman" w:hAnsi="Times New Roman" w:cs="Times New Roman"/>
                <w:color w:val="000000"/>
                <w:lang w:val="en-GB" w:eastAsia="es-ES"/>
              </w:rPr>
            </w:pPr>
            <w:r w:rsidRPr="00242005">
              <w:rPr>
                <w:rFonts w:ascii="Times New Roman" w:eastAsia="Times New Roman" w:hAnsi="Times New Roman" w:cs="Times New Roman"/>
                <w:color w:val="000000"/>
                <w:lang w:val="en-GB" w:eastAsia="es-ES"/>
              </w:rPr>
              <w:t>2005-2009</w:t>
            </w:r>
          </w:p>
        </w:tc>
        <w:tc>
          <w:tcPr>
            <w:tcW w:w="1200" w:type="dxa"/>
            <w:tcBorders>
              <w:top w:val="single" w:sz="4" w:space="0" w:color="auto"/>
              <w:left w:val="nil"/>
              <w:bottom w:val="single" w:sz="4" w:space="0" w:color="auto"/>
              <w:right w:val="nil"/>
            </w:tcBorders>
            <w:shd w:val="clear" w:color="auto" w:fill="auto"/>
            <w:noWrap/>
            <w:vAlign w:val="bottom"/>
            <w:hideMark/>
          </w:tcPr>
          <w:p w14:paraId="4F884116" w14:textId="77777777" w:rsidR="00FB79DA" w:rsidRPr="00242005" w:rsidRDefault="00FB79DA" w:rsidP="00B72BE6">
            <w:pPr>
              <w:spacing w:after="0" w:line="240" w:lineRule="auto"/>
              <w:rPr>
                <w:rFonts w:ascii="Times New Roman" w:eastAsia="Times New Roman" w:hAnsi="Times New Roman" w:cs="Times New Roman"/>
                <w:color w:val="000000"/>
                <w:lang w:val="en-GB" w:eastAsia="es-ES"/>
              </w:rPr>
            </w:pPr>
            <w:r w:rsidRPr="00242005">
              <w:rPr>
                <w:rFonts w:ascii="Times New Roman" w:eastAsia="Times New Roman" w:hAnsi="Times New Roman" w:cs="Times New Roman"/>
                <w:color w:val="000000"/>
                <w:lang w:val="en-GB" w:eastAsia="es-ES"/>
              </w:rPr>
              <w:t>2010-2014</w:t>
            </w:r>
          </w:p>
        </w:tc>
        <w:tc>
          <w:tcPr>
            <w:tcW w:w="1200" w:type="dxa"/>
            <w:tcBorders>
              <w:top w:val="single" w:sz="4" w:space="0" w:color="auto"/>
              <w:left w:val="nil"/>
              <w:bottom w:val="single" w:sz="4" w:space="0" w:color="auto"/>
              <w:right w:val="nil"/>
            </w:tcBorders>
            <w:shd w:val="clear" w:color="auto" w:fill="auto"/>
            <w:noWrap/>
            <w:vAlign w:val="bottom"/>
            <w:hideMark/>
          </w:tcPr>
          <w:p w14:paraId="3935B711" w14:textId="77777777" w:rsidR="00FB79DA" w:rsidRPr="00242005" w:rsidRDefault="00FB79DA" w:rsidP="00B72BE6">
            <w:pPr>
              <w:spacing w:after="0" w:line="240" w:lineRule="auto"/>
              <w:rPr>
                <w:rFonts w:ascii="Times New Roman" w:eastAsia="Times New Roman" w:hAnsi="Times New Roman" w:cs="Times New Roman"/>
                <w:color w:val="000000"/>
                <w:lang w:val="en-GB" w:eastAsia="es-ES"/>
              </w:rPr>
            </w:pPr>
            <w:r w:rsidRPr="00242005">
              <w:rPr>
                <w:rFonts w:ascii="Times New Roman" w:eastAsia="Times New Roman" w:hAnsi="Times New Roman" w:cs="Times New Roman"/>
                <w:color w:val="000000"/>
                <w:lang w:val="en-GB" w:eastAsia="es-ES"/>
              </w:rPr>
              <w:t>2015-2019</w:t>
            </w:r>
          </w:p>
        </w:tc>
      </w:tr>
      <w:tr w:rsidR="00FB79DA" w:rsidRPr="00242005" w14:paraId="10218122" w14:textId="77777777" w:rsidTr="00B72BE6">
        <w:trPr>
          <w:trHeight w:val="300"/>
        </w:trPr>
        <w:tc>
          <w:tcPr>
            <w:tcW w:w="2820" w:type="dxa"/>
            <w:tcBorders>
              <w:top w:val="nil"/>
              <w:left w:val="nil"/>
              <w:bottom w:val="nil"/>
              <w:right w:val="nil"/>
            </w:tcBorders>
            <w:shd w:val="clear" w:color="auto" w:fill="auto"/>
            <w:noWrap/>
            <w:vAlign w:val="bottom"/>
            <w:hideMark/>
          </w:tcPr>
          <w:p w14:paraId="569DD647" w14:textId="77777777" w:rsidR="00FB79DA" w:rsidRPr="00242005" w:rsidRDefault="00FB79DA" w:rsidP="00B72BE6">
            <w:pPr>
              <w:spacing w:after="0" w:line="240" w:lineRule="auto"/>
              <w:rPr>
                <w:rFonts w:ascii="Times New Roman" w:eastAsia="Times New Roman" w:hAnsi="Times New Roman" w:cs="Times New Roman"/>
                <w:color w:val="000000"/>
                <w:lang w:val="en-GB" w:eastAsia="es-ES"/>
              </w:rPr>
            </w:pPr>
            <w:r w:rsidRPr="00242005">
              <w:rPr>
                <w:rFonts w:ascii="Times New Roman" w:eastAsia="Times New Roman" w:hAnsi="Times New Roman" w:cs="Times New Roman"/>
                <w:color w:val="000000"/>
                <w:lang w:val="en-GB" w:eastAsia="es-ES"/>
              </w:rPr>
              <w:t>Concentration by destination countries</w:t>
            </w:r>
          </w:p>
        </w:tc>
        <w:tc>
          <w:tcPr>
            <w:tcW w:w="1200" w:type="dxa"/>
            <w:tcBorders>
              <w:top w:val="nil"/>
              <w:left w:val="nil"/>
              <w:bottom w:val="nil"/>
              <w:right w:val="nil"/>
            </w:tcBorders>
            <w:shd w:val="clear" w:color="auto" w:fill="auto"/>
            <w:noWrap/>
            <w:vAlign w:val="bottom"/>
            <w:hideMark/>
          </w:tcPr>
          <w:p w14:paraId="003241EE" w14:textId="77777777" w:rsidR="00FB79DA" w:rsidRPr="00242005" w:rsidRDefault="00FB79DA" w:rsidP="00B72BE6">
            <w:pPr>
              <w:spacing w:after="0" w:line="240" w:lineRule="auto"/>
              <w:jc w:val="center"/>
              <w:rPr>
                <w:rFonts w:ascii="Times New Roman" w:eastAsia="Times New Roman" w:hAnsi="Times New Roman" w:cs="Times New Roman"/>
                <w:color w:val="000000"/>
                <w:lang w:val="en-GB" w:eastAsia="es-ES"/>
              </w:rPr>
            </w:pPr>
            <w:r w:rsidRPr="00242005">
              <w:rPr>
                <w:rFonts w:ascii="Times New Roman" w:eastAsia="Times New Roman" w:hAnsi="Times New Roman" w:cs="Times New Roman"/>
                <w:color w:val="000000"/>
                <w:lang w:val="en-GB" w:eastAsia="es-ES"/>
              </w:rPr>
              <w:t>0.085</w:t>
            </w:r>
          </w:p>
        </w:tc>
        <w:tc>
          <w:tcPr>
            <w:tcW w:w="1200" w:type="dxa"/>
            <w:tcBorders>
              <w:top w:val="nil"/>
              <w:left w:val="nil"/>
              <w:bottom w:val="nil"/>
              <w:right w:val="nil"/>
            </w:tcBorders>
            <w:shd w:val="clear" w:color="auto" w:fill="auto"/>
            <w:noWrap/>
            <w:vAlign w:val="bottom"/>
            <w:hideMark/>
          </w:tcPr>
          <w:p w14:paraId="2317FCAA" w14:textId="77777777" w:rsidR="00FB79DA" w:rsidRPr="00242005" w:rsidRDefault="00FB79DA" w:rsidP="00B72BE6">
            <w:pPr>
              <w:spacing w:after="0" w:line="240" w:lineRule="auto"/>
              <w:jc w:val="center"/>
              <w:rPr>
                <w:rFonts w:ascii="Times New Roman" w:eastAsia="Times New Roman" w:hAnsi="Times New Roman" w:cs="Times New Roman"/>
                <w:color w:val="000000"/>
                <w:lang w:val="en-GB" w:eastAsia="es-ES"/>
              </w:rPr>
            </w:pPr>
            <w:r w:rsidRPr="00242005">
              <w:rPr>
                <w:rFonts w:ascii="Times New Roman" w:eastAsia="Times New Roman" w:hAnsi="Times New Roman" w:cs="Times New Roman"/>
                <w:color w:val="000000"/>
                <w:lang w:val="en-GB" w:eastAsia="es-ES"/>
              </w:rPr>
              <w:t>0.086</w:t>
            </w:r>
          </w:p>
        </w:tc>
        <w:tc>
          <w:tcPr>
            <w:tcW w:w="1200" w:type="dxa"/>
            <w:tcBorders>
              <w:top w:val="nil"/>
              <w:left w:val="nil"/>
              <w:bottom w:val="nil"/>
              <w:right w:val="nil"/>
            </w:tcBorders>
            <w:shd w:val="clear" w:color="auto" w:fill="auto"/>
            <w:noWrap/>
            <w:vAlign w:val="bottom"/>
            <w:hideMark/>
          </w:tcPr>
          <w:p w14:paraId="6A44B7E2" w14:textId="77777777" w:rsidR="00FB79DA" w:rsidRPr="00242005" w:rsidRDefault="00FB79DA" w:rsidP="00B72BE6">
            <w:pPr>
              <w:spacing w:after="0" w:line="240" w:lineRule="auto"/>
              <w:jc w:val="center"/>
              <w:rPr>
                <w:rFonts w:ascii="Times New Roman" w:eastAsia="Times New Roman" w:hAnsi="Times New Roman" w:cs="Times New Roman"/>
                <w:color w:val="000000"/>
                <w:lang w:val="en-GB" w:eastAsia="es-ES"/>
              </w:rPr>
            </w:pPr>
            <w:r w:rsidRPr="00242005">
              <w:rPr>
                <w:rFonts w:ascii="Times New Roman" w:eastAsia="Times New Roman" w:hAnsi="Times New Roman" w:cs="Times New Roman"/>
                <w:color w:val="000000"/>
                <w:lang w:val="en-GB" w:eastAsia="es-ES"/>
              </w:rPr>
              <w:t>0.066</w:t>
            </w:r>
          </w:p>
        </w:tc>
        <w:tc>
          <w:tcPr>
            <w:tcW w:w="1200" w:type="dxa"/>
            <w:tcBorders>
              <w:top w:val="nil"/>
              <w:left w:val="nil"/>
              <w:bottom w:val="nil"/>
              <w:right w:val="nil"/>
            </w:tcBorders>
            <w:shd w:val="clear" w:color="auto" w:fill="auto"/>
            <w:noWrap/>
            <w:vAlign w:val="bottom"/>
            <w:hideMark/>
          </w:tcPr>
          <w:p w14:paraId="694F552E" w14:textId="77777777" w:rsidR="00FB79DA" w:rsidRPr="00242005" w:rsidRDefault="00FB79DA" w:rsidP="00B72BE6">
            <w:pPr>
              <w:spacing w:after="0" w:line="240" w:lineRule="auto"/>
              <w:jc w:val="center"/>
              <w:rPr>
                <w:rFonts w:ascii="Times New Roman" w:eastAsia="Times New Roman" w:hAnsi="Times New Roman" w:cs="Times New Roman"/>
                <w:color w:val="000000"/>
                <w:lang w:val="en-GB" w:eastAsia="es-ES"/>
              </w:rPr>
            </w:pPr>
            <w:r w:rsidRPr="00242005">
              <w:rPr>
                <w:rFonts w:ascii="Times New Roman" w:eastAsia="Times New Roman" w:hAnsi="Times New Roman" w:cs="Times New Roman"/>
                <w:color w:val="000000"/>
                <w:lang w:val="en-GB" w:eastAsia="es-ES"/>
              </w:rPr>
              <w:t>0.060</w:t>
            </w:r>
          </w:p>
        </w:tc>
        <w:tc>
          <w:tcPr>
            <w:tcW w:w="1200" w:type="dxa"/>
            <w:tcBorders>
              <w:top w:val="nil"/>
              <w:left w:val="nil"/>
              <w:bottom w:val="nil"/>
              <w:right w:val="nil"/>
            </w:tcBorders>
            <w:shd w:val="clear" w:color="auto" w:fill="auto"/>
            <w:noWrap/>
            <w:vAlign w:val="bottom"/>
            <w:hideMark/>
          </w:tcPr>
          <w:p w14:paraId="2383BE1F" w14:textId="77777777" w:rsidR="00FB79DA" w:rsidRPr="00242005" w:rsidRDefault="00FB79DA" w:rsidP="00B72BE6">
            <w:pPr>
              <w:spacing w:after="0" w:line="240" w:lineRule="auto"/>
              <w:jc w:val="center"/>
              <w:rPr>
                <w:rFonts w:ascii="Times New Roman" w:eastAsia="Times New Roman" w:hAnsi="Times New Roman" w:cs="Times New Roman"/>
                <w:color w:val="000000"/>
                <w:lang w:val="en-GB" w:eastAsia="es-ES"/>
              </w:rPr>
            </w:pPr>
            <w:r w:rsidRPr="00242005">
              <w:rPr>
                <w:rFonts w:ascii="Times New Roman" w:eastAsia="Times New Roman" w:hAnsi="Times New Roman" w:cs="Times New Roman"/>
                <w:color w:val="000000"/>
                <w:lang w:val="en-GB" w:eastAsia="es-ES"/>
              </w:rPr>
              <w:t>0.083</w:t>
            </w:r>
          </w:p>
        </w:tc>
      </w:tr>
      <w:tr w:rsidR="00FB79DA" w:rsidRPr="00242005" w14:paraId="3184519E" w14:textId="77777777" w:rsidTr="00B72BE6">
        <w:trPr>
          <w:trHeight w:val="300"/>
        </w:trPr>
        <w:tc>
          <w:tcPr>
            <w:tcW w:w="2820" w:type="dxa"/>
            <w:tcBorders>
              <w:top w:val="nil"/>
              <w:left w:val="nil"/>
              <w:bottom w:val="nil"/>
              <w:right w:val="nil"/>
            </w:tcBorders>
            <w:shd w:val="clear" w:color="auto" w:fill="auto"/>
            <w:noWrap/>
            <w:vAlign w:val="bottom"/>
            <w:hideMark/>
          </w:tcPr>
          <w:p w14:paraId="7063AEF8" w14:textId="77777777" w:rsidR="00FB79DA" w:rsidRPr="00242005" w:rsidRDefault="00FB79DA" w:rsidP="00B72BE6">
            <w:pPr>
              <w:spacing w:after="0" w:line="240" w:lineRule="auto"/>
              <w:rPr>
                <w:rFonts w:ascii="Times New Roman" w:eastAsia="Times New Roman" w:hAnsi="Times New Roman" w:cs="Times New Roman"/>
                <w:color w:val="000000"/>
                <w:lang w:val="en-GB" w:eastAsia="es-ES"/>
              </w:rPr>
            </w:pPr>
            <w:r w:rsidRPr="00242005">
              <w:rPr>
                <w:rFonts w:ascii="Times New Roman" w:eastAsia="Times New Roman" w:hAnsi="Times New Roman" w:cs="Times New Roman"/>
                <w:color w:val="000000"/>
                <w:lang w:val="en-GB" w:eastAsia="es-ES"/>
              </w:rPr>
              <w:t xml:space="preserve">Concentration by </w:t>
            </w:r>
            <w:r>
              <w:rPr>
                <w:rFonts w:ascii="Times New Roman" w:eastAsia="Times New Roman" w:hAnsi="Times New Roman" w:cs="Times New Roman"/>
                <w:color w:val="000000"/>
                <w:lang w:val="en-GB" w:eastAsia="es-ES"/>
              </w:rPr>
              <w:t xml:space="preserve">origin </w:t>
            </w:r>
            <w:r w:rsidRPr="00242005">
              <w:rPr>
                <w:rFonts w:ascii="Times New Roman" w:eastAsia="Times New Roman" w:hAnsi="Times New Roman" w:cs="Times New Roman"/>
                <w:color w:val="000000"/>
                <w:lang w:val="en-GB" w:eastAsia="es-ES"/>
              </w:rPr>
              <w:t>countries</w:t>
            </w:r>
          </w:p>
        </w:tc>
        <w:tc>
          <w:tcPr>
            <w:tcW w:w="1200" w:type="dxa"/>
            <w:tcBorders>
              <w:top w:val="nil"/>
              <w:left w:val="nil"/>
              <w:bottom w:val="nil"/>
              <w:right w:val="nil"/>
            </w:tcBorders>
            <w:shd w:val="clear" w:color="auto" w:fill="auto"/>
            <w:noWrap/>
            <w:vAlign w:val="bottom"/>
            <w:hideMark/>
          </w:tcPr>
          <w:p w14:paraId="3B3C5415" w14:textId="77777777" w:rsidR="00FB79DA" w:rsidRPr="00242005" w:rsidRDefault="00FB79DA" w:rsidP="00B72BE6">
            <w:pPr>
              <w:spacing w:after="0" w:line="240" w:lineRule="auto"/>
              <w:jc w:val="center"/>
              <w:rPr>
                <w:rFonts w:ascii="Times New Roman" w:eastAsia="Times New Roman" w:hAnsi="Times New Roman" w:cs="Times New Roman"/>
                <w:color w:val="000000"/>
                <w:lang w:val="en-GB" w:eastAsia="es-ES"/>
              </w:rPr>
            </w:pPr>
            <w:r w:rsidRPr="00242005">
              <w:rPr>
                <w:rFonts w:ascii="Times New Roman" w:eastAsia="Times New Roman" w:hAnsi="Times New Roman" w:cs="Times New Roman"/>
                <w:color w:val="000000"/>
                <w:lang w:val="en-GB" w:eastAsia="es-ES"/>
              </w:rPr>
              <w:t>0.164</w:t>
            </w:r>
          </w:p>
        </w:tc>
        <w:tc>
          <w:tcPr>
            <w:tcW w:w="1200" w:type="dxa"/>
            <w:tcBorders>
              <w:top w:val="nil"/>
              <w:left w:val="nil"/>
              <w:bottom w:val="nil"/>
              <w:right w:val="nil"/>
            </w:tcBorders>
            <w:shd w:val="clear" w:color="auto" w:fill="auto"/>
            <w:noWrap/>
            <w:vAlign w:val="bottom"/>
            <w:hideMark/>
          </w:tcPr>
          <w:p w14:paraId="14728A5D" w14:textId="77777777" w:rsidR="00FB79DA" w:rsidRPr="00242005" w:rsidRDefault="00FB79DA" w:rsidP="00B72BE6">
            <w:pPr>
              <w:spacing w:after="0" w:line="240" w:lineRule="auto"/>
              <w:jc w:val="center"/>
              <w:rPr>
                <w:rFonts w:ascii="Times New Roman" w:eastAsia="Times New Roman" w:hAnsi="Times New Roman" w:cs="Times New Roman"/>
                <w:color w:val="000000"/>
                <w:lang w:val="en-GB" w:eastAsia="es-ES"/>
              </w:rPr>
            </w:pPr>
            <w:r w:rsidRPr="00242005">
              <w:rPr>
                <w:rFonts w:ascii="Times New Roman" w:eastAsia="Times New Roman" w:hAnsi="Times New Roman" w:cs="Times New Roman"/>
                <w:color w:val="000000"/>
                <w:lang w:val="en-GB" w:eastAsia="es-ES"/>
              </w:rPr>
              <w:t>0.181</w:t>
            </w:r>
          </w:p>
        </w:tc>
        <w:tc>
          <w:tcPr>
            <w:tcW w:w="1200" w:type="dxa"/>
            <w:tcBorders>
              <w:top w:val="nil"/>
              <w:left w:val="nil"/>
              <w:bottom w:val="nil"/>
              <w:right w:val="nil"/>
            </w:tcBorders>
            <w:shd w:val="clear" w:color="auto" w:fill="auto"/>
            <w:noWrap/>
            <w:vAlign w:val="bottom"/>
            <w:hideMark/>
          </w:tcPr>
          <w:p w14:paraId="0932D85F" w14:textId="77777777" w:rsidR="00FB79DA" w:rsidRPr="00242005" w:rsidRDefault="00FB79DA" w:rsidP="00B72BE6">
            <w:pPr>
              <w:spacing w:after="0" w:line="240" w:lineRule="auto"/>
              <w:jc w:val="center"/>
              <w:rPr>
                <w:rFonts w:ascii="Times New Roman" w:eastAsia="Times New Roman" w:hAnsi="Times New Roman" w:cs="Times New Roman"/>
                <w:color w:val="000000"/>
                <w:lang w:val="en-GB" w:eastAsia="es-ES"/>
              </w:rPr>
            </w:pPr>
            <w:r w:rsidRPr="00242005">
              <w:rPr>
                <w:rFonts w:ascii="Times New Roman" w:eastAsia="Times New Roman" w:hAnsi="Times New Roman" w:cs="Times New Roman"/>
                <w:color w:val="000000"/>
                <w:lang w:val="en-GB" w:eastAsia="es-ES"/>
              </w:rPr>
              <w:t>0.203</w:t>
            </w:r>
          </w:p>
        </w:tc>
        <w:tc>
          <w:tcPr>
            <w:tcW w:w="1200" w:type="dxa"/>
            <w:tcBorders>
              <w:top w:val="nil"/>
              <w:left w:val="nil"/>
              <w:bottom w:val="nil"/>
              <w:right w:val="nil"/>
            </w:tcBorders>
            <w:shd w:val="clear" w:color="auto" w:fill="auto"/>
            <w:noWrap/>
            <w:vAlign w:val="bottom"/>
            <w:hideMark/>
          </w:tcPr>
          <w:p w14:paraId="7EA36C08" w14:textId="77777777" w:rsidR="00FB79DA" w:rsidRPr="00242005" w:rsidRDefault="00FB79DA" w:rsidP="00B72BE6">
            <w:pPr>
              <w:spacing w:after="0" w:line="240" w:lineRule="auto"/>
              <w:jc w:val="center"/>
              <w:rPr>
                <w:rFonts w:ascii="Times New Roman" w:eastAsia="Times New Roman" w:hAnsi="Times New Roman" w:cs="Times New Roman"/>
                <w:color w:val="000000"/>
                <w:lang w:val="en-GB" w:eastAsia="es-ES"/>
              </w:rPr>
            </w:pPr>
            <w:r w:rsidRPr="00242005">
              <w:rPr>
                <w:rFonts w:ascii="Times New Roman" w:eastAsia="Times New Roman" w:hAnsi="Times New Roman" w:cs="Times New Roman"/>
                <w:color w:val="000000"/>
                <w:lang w:val="en-GB" w:eastAsia="es-ES"/>
              </w:rPr>
              <w:t>0.215</w:t>
            </w:r>
          </w:p>
        </w:tc>
        <w:tc>
          <w:tcPr>
            <w:tcW w:w="1200" w:type="dxa"/>
            <w:tcBorders>
              <w:top w:val="nil"/>
              <w:left w:val="nil"/>
              <w:bottom w:val="nil"/>
              <w:right w:val="nil"/>
            </w:tcBorders>
            <w:shd w:val="clear" w:color="auto" w:fill="auto"/>
            <w:noWrap/>
            <w:vAlign w:val="bottom"/>
            <w:hideMark/>
          </w:tcPr>
          <w:p w14:paraId="5E745F99" w14:textId="77777777" w:rsidR="00FB79DA" w:rsidRPr="00242005" w:rsidRDefault="00FB79DA" w:rsidP="00B72BE6">
            <w:pPr>
              <w:spacing w:after="0" w:line="240" w:lineRule="auto"/>
              <w:jc w:val="center"/>
              <w:rPr>
                <w:rFonts w:ascii="Times New Roman" w:eastAsia="Times New Roman" w:hAnsi="Times New Roman" w:cs="Times New Roman"/>
                <w:color w:val="000000"/>
                <w:lang w:val="en-GB" w:eastAsia="es-ES"/>
              </w:rPr>
            </w:pPr>
            <w:r w:rsidRPr="00242005">
              <w:rPr>
                <w:rFonts w:ascii="Times New Roman" w:eastAsia="Times New Roman" w:hAnsi="Times New Roman" w:cs="Times New Roman"/>
                <w:color w:val="000000"/>
                <w:lang w:val="en-GB" w:eastAsia="es-ES"/>
              </w:rPr>
              <w:t>0.200</w:t>
            </w:r>
          </w:p>
        </w:tc>
      </w:tr>
      <w:tr w:rsidR="00FB79DA" w:rsidRPr="00242005" w14:paraId="64A274E2" w14:textId="77777777" w:rsidTr="00B72BE6">
        <w:trPr>
          <w:trHeight w:val="300"/>
        </w:trPr>
        <w:tc>
          <w:tcPr>
            <w:tcW w:w="2820" w:type="dxa"/>
            <w:tcBorders>
              <w:top w:val="nil"/>
              <w:left w:val="nil"/>
              <w:bottom w:val="single" w:sz="4" w:space="0" w:color="auto"/>
              <w:right w:val="nil"/>
            </w:tcBorders>
            <w:shd w:val="clear" w:color="auto" w:fill="auto"/>
            <w:noWrap/>
            <w:vAlign w:val="bottom"/>
            <w:hideMark/>
          </w:tcPr>
          <w:p w14:paraId="3C3BD67E" w14:textId="77777777" w:rsidR="00FB79DA" w:rsidRPr="00242005" w:rsidRDefault="00FB79DA" w:rsidP="00B72BE6">
            <w:pPr>
              <w:spacing w:after="0" w:line="240" w:lineRule="auto"/>
              <w:rPr>
                <w:rFonts w:ascii="Times New Roman" w:eastAsia="Times New Roman" w:hAnsi="Times New Roman" w:cs="Times New Roman"/>
                <w:color w:val="000000"/>
                <w:lang w:val="en-GB" w:eastAsia="es-ES"/>
              </w:rPr>
            </w:pPr>
            <w:r w:rsidRPr="00242005">
              <w:rPr>
                <w:rFonts w:ascii="Times New Roman" w:eastAsia="Times New Roman" w:hAnsi="Times New Roman" w:cs="Times New Roman"/>
                <w:color w:val="000000"/>
                <w:lang w:val="en-GB" w:eastAsia="es-ES"/>
              </w:rPr>
              <w:t>Concentration by product</w:t>
            </w:r>
          </w:p>
        </w:tc>
        <w:tc>
          <w:tcPr>
            <w:tcW w:w="1200" w:type="dxa"/>
            <w:tcBorders>
              <w:top w:val="nil"/>
              <w:left w:val="nil"/>
              <w:bottom w:val="single" w:sz="4" w:space="0" w:color="auto"/>
              <w:right w:val="nil"/>
            </w:tcBorders>
            <w:shd w:val="clear" w:color="auto" w:fill="auto"/>
            <w:noWrap/>
            <w:vAlign w:val="bottom"/>
            <w:hideMark/>
          </w:tcPr>
          <w:p w14:paraId="5EA06D2C" w14:textId="77777777" w:rsidR="00FB79DA" w:rsidRPr="00242005" w:rsidRDefault="00FB79DA" w:rsidP="00B72BE6">
            <w:pPr>
              <w:spacing w:after="0" w:line="240" w:lineRule="auto"/>
              <w:jc w:val="center"/>
              <w:rPr>
                <w:rFonts w:ascii="Times New Roman" w:eastAsia="Times New Roman" w:hAnsi="Times New Roman" w:cs="Times New Roman"/>
                <w:color w:val="000000"/>
                <w:lang w:val="en-GB" w:eastAsia="es-ES"/>
              </w:rPr>
            </w:pPr>
            <w:r w:rsidRPr="00242005">
              <w:rPr>
                <w:rFonts w:ascii="Times New Roman" w:eastAsia="Times New Roman" w:hAnsi="Times New Roman" w:cs="Times New Roman"/>
                <w:color w:val="000000"/>
                <w:lang w:val="en-GB" w:eastAsia="es-ES"/>
              </w:rPr>
              <w:t>0.097</w:t>
            </w:r>
          </w:p>
        </w:tc>
        <w:tc>
          <w:tcPr>
            <w:tcW w:w="1200" w:type="dxa"/>
            <w:tcBorders>
              <w:top w:val="nil"/>
              <w:left w:val="nil"/>
              <w:bottom w:val="single" w:sz="4" w:space="0" w:color="auto"/>
              <w:right w:val="nil"/>
            </w:tcBorders>
            <w:shd w:val="clear" w:color="auto" w:fill="auto"/>
            <w:noWrap/>
            <w:vAlign w:val="bottom"/>
            <w:hideMark/>
          </w:tcPr>
          <w:p w14:paraId="4B89232D" w14:textId="77777777" w:rsidR="00FB79DA" w:rsidRPr="00242005" w:rsidRDefault="00FB79DA" w:rsidP="00B72BE6">
            <w:pPr>
              <w:spacing w:after="0" w:line="240" w:lineRule="auto"/>
              <w:jc w:val="center"/>
              <w:rPr>
                <w:rFonts w:ascii="Times New Roman" w:eastAsia="Times New Roman" w:hAnsi="Times New Roman" w:cs="Times New Roman"/>
                <w:color w:val="000000"/>
                <w:lang w:val="en-GB" w:eastAsia="es-ES"/>
              </w:rPr>
            </w:pPr>
            <w:r w:rsidRPr="00242005">
              <w:rPr>
                <w:rFonts w:ascii="Times New Roman" w:eastAsia="Times New Roman" w:hAnsi="Times New Roman" w:cs="Times New Roman"/>
                <w:color w:val="000000"/>
                <w:lang w:val="en-GB" w:eastAsia="es-ES"/>
              </w:rPr>
              <w:t>0.091</w:t>
            </w:r>
          </w:p>
        </w:tc>
        <w:tc>
          <w:tcPr>
            <w:tcW w:w="1200" w:type="dxa"/>
            <w:tcBorders>
              <w:top w:val="nil"/>
              <w:left w:val="nil"/>
              <w:bottom w:val="single" w:sz="4" w:space="0" w:color="auto"/>
              <w:right w:val="nil"/>
            </w:tcBorders>
            <w:shd w:val="clear" w:color="auto" w:fill="auto"/>
            <w:noWrap/>
            <w:vAlign w:val="bottom"/>
            <w:hideMark/>
          </w:tcPr>
          <w:p w14:paraId="6717484B" w14:textId="77777777" w:rsidR="00FB79DA" w:rsidRPr="00242005" w:rsidRDefault="00FB79DA" w:rsidP="00B72BE6">
            <w:pPr>
              <w:spacing w:after="0" w:line="240" w:lineRule="auto"/>
              <w:jc w:val="center"/>
              <w:rPr>
                <w:rFonts w:ascii="Times New Roman" w:eastAsia="Times New Roman" w:hAnsi="Times New Roman" w:cs="Times New Roman"/>
                <w:color w:val="000000"/>
                <w:lang w:val="en-GB" w:eastAsia="es-ES"/>
              </w:rPr>
            </w:pPr>
            <w:r w:rsidRPr="00242005">
              <w:rPr>
                <w:rFonts w:ascii="Times New Roman" w:eastAsia="Times New Roman" w:hAnsi="Times New Roman" w:cs="Times New Roman"/>
                <w:color w:val="000000"/>
                <w:lang w:val="en-GB" w:eastAsia="es-ES"/>
              </w:rPr>
              <w:t>0.090</w:t>
            </w:r>
          </w:p>
        </w:tc>
        <w:tc>
          <w:tcPr>
            <w:tcW w:w="1200" w:type="dxa"/>
            <w:tcBorders>
              <w:top w:val="nil"/>
              <w:left w:val="nil"/>
              <w:bottom w:val="single" w:sz="4" w:space="0" w:color="auto"/>
              <w:right w:val="nil"/>
            </w:tcBorders>
            <w:shd w:val="clear" w:color="auto" w:fill="auto"/>
            <w:noWrap/>
            <w:vAlign w:val="bottom"/>
            <w:hideMark/>
          </w:tcPr>
          <w:p w14:paraId="033D4203" w14:textId="77777777" w:rsidR="00FB79DA" w:rsidRPr="00242005" w:rsidRDefault="00FB79DA" w:rsidP="00B72BE6">
            <w:pPr>
              <w:spacing w:after="0" w:line="240" w:lineRule="auto"/>
              <w:jc w:val="center"/>
              <w:rPr>
                <w:rFonts w:ascii="Times New Roman" w:eastAsia="Times New Roman" w:hAnsi="Times New Roman" w:cs="Times New Roman"/>
                <w:color w:val="000000"/>
                <w:lang w:val="en-GB" w:eastAsia="es-ES"/>
              </w:rPr>
            </w:pPr>
            <w:r w:rsidRPr="00242005">
              <w:rPr>
                <w:rFonts w:ascii="Times New Roman" w:eastAsia="Times New Roman" w:hAnsi="Times New Roman" w:cs="Times New Roman"/>
                <w:color w:val="000000"/>
                <w:lang w:val="en-GB" w:eastAsia="es-ES"/>
              </w:rPr>
              <w:t>0.092</w:t>
            </w:r>
          </w:p>
        </w:tc>
        <w:tc>
          <w:tcPr>
            <w:tcW w:w="1200" w:type="dxa"/>
            <w:tcBorders>
              <w:top w:val="nil"/>
              <w:left w:val="nil"/>
              <w:bottom w:val="single" w:sz="4" w:space="0" w:color="auto"/>
              <w:right w:val="nil"/>
            </w:tcBorders>
            <w:shd w:val="clear" w:color="auto" w:fill="auto"/>
            <w:noWrap/>
            <w:vAlign w:val="bottom"/>
            <w:hideMark/>
          </w:tcPr>
          <w:p w14:paraId="601A1B9E" w14:textId="77777777" w:rsidR="00FB79DA" w:rsidRPr="00242005" w:rsidRDefault="00FB79DA" w:rsidP="00B72BE6">
            <w:pPr>
              <w:spacing w:after="0" w:line="240" w:lineRule="auto"/>
              <w:jc w:val="center"/>
              <w:rPr>
                <w:rFonts w:ascii="Times New Roman" w:eastAsia="Times New Roman" w:hAnsi="Times New Roman" w:cs="Times New Roman"/>
                <w:color w:val="000000"/>
                <w:lang w:val="en-GB" w:eastAsia="es-ES"/>
              </w:rPr>
            </w:pPr>
            <w:r w:rsidRPr="00242005">
              <w:rPr>
                <w:rFonts w:ascii="Times New Roman" w:eastAsia="Times New Roman" w:hAnsi="Times New Roman" w:cs="Times New Roman"/>
                <w:color w:val="000000"/>
                <w:lang w:val="en-GB" w:eastAsia="es-ES"/>
              </w:rPr>
              <w:t>0.103</w:t>
            </w:r>
          </w:p>
        </w:tc>
      </w:tr>
      <w:tr w:rsidR="00FB79DA" w:rsidRPr="00477DF6" w14:paraId="145CB229" w14:textId="77777777" w:rsidTr="00B72BE6">
        <w:trPr>
          <w:trHeight w:val="300"/>
        </w:trPr>
        <w:tc>
          <w:tcPr>
            <w:tcW w:w="8820" w:type="dxa"/>
            <w:gridSpan w:val="6"/>
            <w:tcBorders>
              <w:top w:val="nil"/>
              <w:left w:val="nil"/>
              <w:bottom w:val="nil"/>
              <w:right w:val="nil"/>
            </w:tcBorders>
            <w:shd w:val="clear" w:color="auto" w:fill="auto"/>
            <w:noWrap/>
            <w:vAlign w:val="bottom"/>
            <w:hideMark/>
          </w:tcPr>
          <w:p w14:paraId="476AF5F1" w14:textId="77777777" w:rsidR="00FB79DA" w:rsidRPr="00242005" w:rsidRDefault="00FB79DA" w:rsidP="00B72BE6">
            <w:pPr>
              <w:spacing w:after="120" w:line="240" w:lineRule="auto"/>
              <w:jc w:val="both"/>
              <w:rPr>
                <w:rFonts w:ascii="Times New Roman" w:eastAsiaTheme="minorEastAsia" w:hAnsi="Times New Roman" w:cs="Times New Roman"/>
                <w:sz w:val="20"/>
                <w:szCs w:val="20"/>
                <w:lang w:val="en-GB"/>
              </w:rPr>
            </w:pPr>
            <w:r w:rsidRPr="00242005">
              <w:rPr>
                <w:rFonts w:ascii="Times New Roman" w:eastAsiaTheme="minorEastAsia" w:hAnsi="Times New Roman" w:cs="Times New Roman"/>
                <w:sz w:val="20"/>
                <w:szCs w:val="20"/>
                <w:lang w:val="en-GB"/>
              </w:rPr>
              <w:t xml:space="preserve">Notes: The HHI takes values of 0 to 1. An index higher than 0.18 is considered as a highly concentrated market. If the index is between 0.10 and 0.18, the market is moderately concentrated, while if it is lower than 0.10, the concentration is considered as low and the market is diversified. Concentration by products calculated at the two-digit level. This index is calculated as the sum of the squares of the market shares (participations). The higher the index, the higher the level of concentration in </w:t>
            </w:r>
            <w:r w:rsidRPr="003F7196">
              <w:rPr>
                <w:rFonts w:ascii="Times New Roman" w:eastAsiaTheme="minorEastAsia" w:hAnsi="Times New Roman" w:cs="Times New Roman"/>
                <w:sz w:val="20"/>
                <w:szCs w:val="20"/>
                <w:lang w:val="en-GB"/>
              </w:rPr>
              <w:t>that</w:t>
            </w:r>
            <w:r w:rsidRPr="00242005">
              <w:rPr>
                <w:rFonts w:ascii="Times New Roman" w:eastAsiaTheme="minorEastAsia" w:hAnsi="Times New Roman" w:cs="Times New Roman"/>
                <w:sz w:val="20"/>
                <w:szCs w:val="20"/>
                <w:lang w:val="en-GB"/>
              </w:rPr>
              <w:t xml:space="preserve"> market.  </w:t>
            </w:r>
          </w:p>
          <w:p w14:paraId="6D69F158" w14:textId="77777777" w:rsidR="00FB79DA" w:rsidRPr="00242005" w:rsidRDefault="00FB79DA" w:rsidP="00B72BE6">
            <w:pPr>
              <w:spacing w:after="0" w:line="240" w:lineRule="auto"/>
              <w:jc w:val="both"/>
              <w:rPr>
                <w:rFonts w:ascii="Times New Roman" w:eastAsia="Times New Roman" w:hAnsi="Times New Roman" w:cs="Times New Roman"/>
                <w:color w:val="000000"/>
                <w:sz w:val="20"/>
                <w:szCs w:val="20"/>
                <w:lang w:val="en-GB" w:eastAsia="es-ES"/>
              </w:rPr>
            </w:pPr>
          </w:p>
        </w:tc>
      </w:tr>
    </w:tbl>
    <w:p w14:paraId="432B85AB" w14:textId="77777777" w:rsidR="00FB79DA" w:rsidRPr="005E7372" w:rsidRDefault="00FB79DA" w:rsidP="00FB79DA">
      <w:pPr>
        <w:pStyle w:val="Descripcin"/>
        <w:spacing w:after="120"/>
        <w:rPr>
          <w:rFonts w:ascii="Times New Roman" w:hAnsi="Times New Roman" w:cs="Times New Roman"/>
          <w:b w:val="0"/>
          <w:color w:val="auto"/>
          <w:sz w:val="20"/>
          <w:lang w:val="en-US"/>
        </w:rPr>
      </w:pPr>
      <w:r w:rsidRPr="005E7372">
        <w:rPr>
          <w:rFonts w:ascii="Times New Roman" w:hAnsi="Times New Roman"/>
          <w:b w:val="0"/>
          <w:i/>
          <w:iCs/>
          <w:color w:val="auto"/>
          <w:sz w:val="20"/>
          <w:lang w:val="en-US"/>
        </w:rPr>
        <w:t>Source</w:t>
      </w:r>
      <w:r w:rsidRPr="005E7372">
        <w:rPr>
          <w:rFonts w:ascii="Times New Roman" w:hAnsi="Times New Roman"/>
          <w:b w:val="0"/>
          <w:color w:val="auto"/>
          <w:sz w:val="20"/>
          <w:lang w:val="en-US"/>
        </w:rPr>
        <w:t>: Own elaboration based on UN COMTRADE (2021).</w:t>
      </w:r>
    </w:p>
    <w:p w14:paraId="77B3C27D" w14:textId="77777777" w:rsidR="00FB79DA" w:rsidRPr="005E7372" w:rsidRDefault="00FB79DA" w:rsidP="00FB79DA">
      <w:pPr>
        <w:spacing w:after="160" w:line="259" w:lineRule="auto"/>
        <w:rPr>
          <w:lang w:val="en-US"/>
        </w:rPr>
      </w:pPr>
      <w:r w:rsidRPr="005E7372">
        <w:rPr>
          <w:lang w:val="en-US"/>
        </w:rPr>
        <w:br w:type="page"/>
      </w:r>
    </w:p>
    <w:p w14:paraId="11EDE0F2" w14:textId="77777777" w:rsidR="00FB2AA1" w:rsidRPr="00821B70" w:rsidRDefault="00FB2AA1" w:rsidP="00FB2AA1">
      <w:pPr>
        <w:pStyle w:val="Descripcin"/>
        <w:keepNext/>
        <w:spacing w:after="120"/>
        <w:jc w:val="center"/>
        <w:rPr>
          <w:rFonts w:ascii="Times New Roman" w:hAnsi="Times New Roman" w:cs="Times New Roman"/>
          <w:color w:val="auto"/>
          <w:sz w:val="24"/>
          <w:highlight w:val="yellow"/>
          <w:lang w:val="en-US"/>
        </w:rPr>
      </w:pPr>
      <w:r w:rsidRPr="00821B70">
        <w:rPr>
          <w:rFonts w:ascii="Times New Roman" w:hAnsi="Times New Roman" w:cs="Times New Roman"/>
          <w:color w:val="auto"/>
          <w:sz w:val="24"/>
          <w:lang w:val="en-US"/>
        </w:rPr>
        <w:lastRenderedPageBreak/>
        <w:t xml:space="preserve">Table </w:t>
      </w:r>
      <w:r>
        <w:rPr>
          <w:rFonts w:ascii="Times New Roman" w:hAnsi="Times New Roman" w:cs="Times New Roman"/>
          <w:color w:val="auto"/>
          <w:sz w:val="24"/>
          <w:lang w:val="en-US"/>
        </w:rPr>
        <w:t>A4</w:t>
      </w:r>
      <w:r w:rsidRPr="00821B70">
        <w:rPr>
          <w:rFonts w:ascii="Times New Roman" w:hAnsi="Times New Roman" w:cs="Times New Roman"/>
          <w:color w:val="auto"/>
          <w:sz w:val="24"/>
          <w:lang w:val="en-US"/>
        </w:rPr>
        <w:t>: Geographical distribution of the agricultural exports of Latin America according to export</w:t>
      </w:r>
      <w:r>
        <w:rPr>
          <w:rFonts w:ascii="Times New Roman" w:hAnsi="Times New Roman" w:cs="Times New Roman"/>
          <w:color w:val="auto"/>
          <w:sz w:val="24"/>
          <w:lang w:val="en-US"/>
        </w:rPr>
        <w:t>ing</w:t>
      </w:r>
      <w:r w:rsidRPr="00821B70">
        <w:rPr>
          <w:rFonts w:ascii="Times New Roman" w:hAnsi="Times New Roman" w:cs="Times New Roman"/>
          <w:color w:val="auto"/>
          <w:sz w:val="24"/>
          <w:lang w:val="en-US"/>
        </w:rPr>
        <w:t xml:space="preserve"> countries (milli</w:t>
      </w:r>
      <w:r>
        <w:rPr>
          <w:rFonts w:ascii="Times New Roman" w:hAnsi="Times New Roman" w:cs="Times New Roman"/>
          <w:color w:val="auto"/>
          <w:sz w:val="24"/>
          <w:lang w:val="en-US"/>
        </w:rPr>
        <w:t>ons of 2015 US dollars</w:t>
      </w:r>
      <w:r w:rsidRPr="00821B70">
        <w:rPr>
          <w:rFonts w:ascii="Times New Roman" w:hAnsi="Times New Roman" w:cs="Times New Roman"/>
          <w:color w:val="auto"/>
          <w:sz w:val="24"/>
          <w:lang w:val="en-US"/>
        </w:rPr>
        <w:t>)</w:t>
      </w:r>
    </w:p>
    <w:tbl>
      <w:tblPr>
        <w:tblW w:w="8599" w:type="dxa"/>
        <w:jc w:val="center"/>
        <w:tblCellMar>
          <w:left w:w="70" w:type="dxa"/>
          <w:right w:w="70" w:type="dxa"/>
        </w:tblCellMar>
        <w:tblLook w:val="04A0" w:firstRow="1" w:lastRow="0" w:firstColumn="1" w:lastColumn="0" w:noHBand="0" w:noVBand="1"/>
      </w:tblPr>
      <w:tblGrid>
        <w:gridCol w:w="1539"/>
        <w:gridCol w:w="1340"/>
        <w:gridCol w:w="1340"/>
        <w:gridCol w:w="1460"/>
        <w:gridCol w:w="1460"/>
        <w:gridCol w:w="1460"/>
      </w:tblGrid>
      <w:tr w:rsidR="00FB2AA1" w:rsidRPr="00D56ED7" w14:paraId="794856E1" w14:textId="77777777" w:rsidTr="00FB2AA1">
        <w:trPr>
          <w:trHeight w:val="288"/>
          <w:jc w:val="center"/>
        </w:trPr>
        <w:tc>
          <w:tcPr>
            <w:tcW w:w="1539" w:type="dxa"/>
            <w:tcBorders>
              <w:top w:val="single" w:sz="4" w:space="0" w:color="auto"/>
              <w:left w:val="nil"/>
              <w:bottom w:val="single" w:sz="4" w:space="0" w:color="auto"/>
              <w:right w:val="nil"/>
            </w:tcBorders>
            <w:shd w:val="clear" w:color="auto" w:fill="auto"/>
            <w:noWrap/>
            <w:vAlign w:val="bottom"/>
            <w:hideMark/>
          </w:tcPr>
          <w:p w14:paraId="6DDB5A3C" w14:textId="77777777" w:rsidR="00FB2AA1" w:rsidRPr="00D56ED7" w:rsidRDefault="00FB2AA1" w:rsidP="00FB2AA1">
            <w:pPr>
              <w:spacing w:after="0" w:line="240" w:lineRule="auto"/>
              <w:rPr>
                <w:rFonts w:ascii="Times New Roman" w:eastAsia="Times New Roman" w:hAnsi="Times New Roman" w:cs="Times New Roman"/>
                <w:color w:val="000000"/>
                <w:sz w:val="20"/>
                <w:szCs w:val="20"/>
                <w:lang w:eastAsia="es-ES"/>
              </w:rPr>
            </w:pPr>
            <w:r w:rsidRPr="00D56ED7">
              <w:rPr>
                <w:rFonts w:ascii="Times New Roman" w:eastAsia="Times New Roman" w:hAnsi="Times New Roman" w:cs="Times New Roman"/>
                <w:color w:val="000000"/>
                <w:sz w:val="20"/>
                <w:szCs w:val="20"/>
                <w:lang w:eastAsia="es-ES"/>
              </w:rPr>
              <w:t>ORIG</w:t>
            </w:r>
            <w:r>
              <w:rPr>
                <w:rFonts w:ascii="Times New Roman" w:eastAsia="Times New Roman" w:hAnsi="Times New Roman" w:cs="Times New Roman"/>
                <w:color w:val="000000"/>
                <w:sz w:val="20"/>
                <w:szCs w:val="20"/>
                <w:lang w:eastAsia="es-ES"/>
              </w:rPr>
              <w:t>I</w:t>
            </w:r>
            <w:r w:rsidRPr="00D56ED7">
              <w:rPr>
                <w:rFonts w:ascii="Times New Roman" w:eastAsia="Times New Roman" w:hAnsi="Times New Roman" w:cs="Times New Roman"/>
                <w:color w:val="000000"/>
                <w:sz w:val="20"/>
                <w:szCs w:val="20"/>
                <w:lang w:eastAsia="es-ES"/>
              </w:rPr>
              <w:t>N</w:t>
            </w:r>
          </w:p>
        </w:tc>
        <w:tc>
          <w:tcPr>
            <w:tcW w:w="1340" w:type="dxa"/>
            <w:tcBorders>
              <w:top w:val="single" w:sz="4" w:space="0" w:color="auto"/>
              <w:left w:val="nil"/>
              <w:bottom w:val="single" w:sz="4" w:space="0" w:color="auto"/>
              <w:right w:val="nil"/>
            </w:tcBorders>
            <w:shd w:val="clear" w:color="auto" w:fill="auto"/>
            <w:noWrap/>
            <w:vAlign w:val="bottom"/>
            <w:hideMark/>
          </w:tcPr>
          <w:p w14:paraId="1321A417"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sidRPr="00D56ED7">
              <w:rPr>
                <w:rFonts w:ascii="Times New Roman" w:eastAsia="Times New Roman" w:hAnsi="Times New Roman" w:cs="Times New Roman"/>
                <w:color w:val="000000"/>
                <w:sz w:val="20"/>
                <w:szCs w:val="20"/>
                <w:lang w:eastAsia="es-ES"/>
              </w:rPr>
              <w:t>1994-1999</w:t>
            </w:r>
          </w:p>
        </w:tc>
        <w:tc>
          <w:tcPr>
            <w:tcW w:w="1340" w:type="dxa"/>
            <w:tcBorders>
              <w:top w:val="single" w:sz="4" w:space="0" w:color="auto"/>
              <w:left w:val="nil"/>
              <w:bottom w:val="single" w:sz="4" w:space="0" w:color="auto"/>
              <w:right w:val="nil"/>
            </w:tcBorders>
            <w:shd w:val="clear" w:color="auto" w:fill="auto"/>
            <w:noWrap/>
            <w:vAlign w:val="bottom"/>
            <w:hideMark/>
          </w:tcPr>
          <w:p w14:paraId="0CA0B63D"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sidRPr="00D56ED7">
              <w:rPr>
                <w:rFonts w:ascii="Times New Roman" w:eastAsia="Times New Roman" w:hAnsi="Times New Roman" w:cs="Times New Roman"/>
                <w:color w:val="000000"/>
                <w:sz w:val="20"/>
                <w:szCs w:val="20"/>
                <w:lang w:eastAsia="es-ES"/>
              </w:rPr>
              <w:t>2000-2004</w:t>
            </w:r>
          </w:p>
        </w:tc>
        <w:tc>
          <w:tcPr>
            <w:tcW w:w="1460" w:type="dxa"/>
            <w:tcBorders>
              <w:top w:val="single" w:sz="4" w:space="0" w:color="auto"/>
              <w:left w:val="nil"/>
              <w:bottom w:val="single" w:sz="4" w:space="0" w:color="auto"/>
              <w:right w:val="nil"/>
            </w:tcBorders>
            <w:shd w:val="clear" w:color="auto" w:fill="auto"/>
            <w:noWrap/>
            <w:vAlign w:val="bottom"/>
            <w:hideMark/>
          </w:tcPr>
          <w:p w14:paraId="0C7BF843"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sidRPr="00D56ED7">
              <w:rPr>
                <w:rFonts w:ascii="Times New Roman" w:eastAsia="Times New Roman" w:hAnsi="Times New Roman" w:cs="Times New Roman"/>
                <w:color w:val="000000"/>
                <w:sz w:val="20"/>
                <w:szCs w:val="20"/>
                <w:lang w:eastAsia="es-ES"/>
              </w:rPr>
              <w:t>2005-2009</w:t>
            </w:r>
          </w:p>
        </w:tc>
        <w:tc>
          <w:tcPr>
            <w:tcW w:w="1460" w:type="dxa"/>
            <w:tcBorders>
              <w:top w:val="single" w:sz="4" w:space="0" w:color="auto"/>
              <w:left w:val="nil"/>
              <w:bottom w:val="single" w:sz="4" w:space="0" w:color="auto"/>
              <w:right w:val="nil"/>
            </w:tcBorders>
            <w:shd w:val="clear" w:color="auto" w:fill="auto"/>
            <w:noWrap/>
            <w:vAlign w:val="bottom"/>
            <w:hideMark/>
          </w:tcPr>
          <w:p w14:paraId="0AEFDB5D"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sidRPr="00D56ED7">
              <w:rPr>
                <w:rFonts w:ascii="Times New Roman" w:eastAsia="Times New Roman" w:hAnsi="Times New Roman" w:cs="Times New Roman"/>
                <w:color w:val="000000"/>
                <w:sz w:val="20"/>
                <w:szCs w:val="20"/>
                <w:lang w:eastAsia="es-ES"/>
              </w:rPr>
              <w:t>2010-2014</w:t>
            </w:r>
          </w:p>
        </w:tc>
        <w:tc>
          <w:tcPr>
            <w:tcW w:w="1460" w:type="dxa"/>
            <w:tcBorders>
              <w:top w:val="single" w:sz="4" w:space="0" w:color="auto"/>
              <w:left w:val="nil"/>
              <w:bottom w:val="single" w:sz="4" w:space="0" w:color="auto"/>
              <w:right w:val="nil"/>
            </w:tcBorders>
            <w:shd w:val="clear" w:color="auto" w:fill="auto"/>
            <w:noWrap/>
            <w:vAlign w:val="bottom"/>
            <w:hideMark/>
          </w:tcPr>
          <w:p w14:paraId="2EBF3B07"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sidRPr="00D56ED7">
              <w:rPr>
                <w:rFonts w:ascii="Times New Roman" w:eastAsia="Times New Roman" w:hAnsi="Times New Roman" w:cs="Times New Roman"/>
                <w:color w:val="000000"/>
                <w:sz w:val="20"/>
                <w:szCs w:val="20"/>
                <w:lang w:eastAsia="es-ES"/>
              </w:rPr>
              <w:t>2015-2019</w:t>
            </w:r>
          </w:p>
        </w:tc>
      </w:tr>
      <w:tr w:rsidR="00FB2AA1" w:rsidRPr="00D56ED7" w14:paraId="710D7A4F" w14:textId="77777777" w:rsidTr="00FB2AA1">
        <w:trPr>
          <w:trHeight w:val="288"/>
          <w:jc w:val="center"/>
        </w:trPr>
        <w:tc>
          <w:tcPr>
            <w:tcW w:w="1539" w:type="dxa"/>
            <w:tcBorders>
              <w:top w:val="nil"/>
              <w:left w:val="nil"/>
              <w:bottom w:val="nil"/>
              <w:right w:val="nil"/>
            </w:tcBorders>
            <w:shd w:val="clear" w:color="auto" w:fill="auto"/>
            <w:noWrap/>
            <w:vAlign w:val="bottom"/>
            <w:hideMark/>
          </w:tcPr>
          <w:p w14:paraId="6739DFAF" w14:textId="77777777" w:rsidR="00FB2AA1" w:rsidRPr="00D56ED7" w:rsidRDefault="00FB2AA1" w:rsidP="00FB2AA1">
            <w:pPr>
              <w:spacing w:after="0" w:line="240" w:lineRule="auto"/>
              <w:rPr>
                <w:rFonts w:ascii="Times New Roman" w:eastAsia="Times New Roman" w:hAnsi="Times New Roman" w:cs="Times New Roman"/>
                <w:color w:val="000000"/>
                <w:sz w:val="20"/>
                <w:szCs w:val="20"/>
                <w:lang w:eastAsia="es-ES"/>
              </w:rPr>
            </w:pPr>
          </w:p>
        </w:tc>
        <w:tc>
          <w:tcPr>
            <w:tcW w:w="7060" w:type="dxa"/>
            <w:gridSpan w:val="5"/>
            <w:tcBorders>
              <w:top w:val="single" w:sz="4" w:space="0" w:color="auto"/>
              <w:left w:val="nil"/>
              <w:bottom w:val="nil"/>
              <w:right w:val="nil"/>
            </w:tcBorders>
            <w:shd w:val="clear" w:color="auto" w:fill="auto"/>
            <w:noWrap/>
            <w:vAlign w:val="bottom"/>
            <w:hideMark/>
          </w:tcPr>
          <w:p w14:paraId="324736C9"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sidRPr="00D56ED7">
              <w:rPr>
                <w:rFonts w:ascii="Times New Roman" w:eastAsia="Times New Roman" w:hAnsi="Times New Roman" w:cs="Times New Roman"/>
                <w:color w:val="000000"/>
                <w:sz w:val="20"/>
                <w:szCs w:val="20"/>
                <w:lang w:eastAsia="es-ES"/>
              </w:rPr>
              <w:t>Total</w:t>
            </w:r>
          </w:p>
        </w:tc>
      </w:tr>
      <w:tr w:rsidR="00FB2AA1" w:rsidRPr="00D56ED7" w14:paraId="0DAD58A9" w14:textId="77777777" w:rsidTr="00FB2AA1">
        <w:trPr>
          <w:trHeight w:val="288"/>
          <w:jc w:val="center"/>
        </w:trPr>
        <w:tc>
          <w:tcPr>
            <w:tcW w:w="1539" w:type="dxa"/>
            <w:tcBorders>
              <w:top w:val="nil"/>
              <w:left w:val="nil"/>
              <w:bottom w:val="nil"/>
              <w:right w:val="nil"/>
            </w:tcBorders>
            <w:shd w:val="clear" w:color="auto" w:fill="auto"/>
            <w:noWrap/>
            <w:vAlign w:val="bottom"/>
            <w:hideMark/>
          </w:tcPr>
          <w:p w14:paraId="2D1A18DE" w14:textId="77777777" w:rsidR="00FB2AA1" w:rsidRPr="00D56ED7" w:rsidRDefault="00FB2AA1" w:rsidP="00FB2AA1">
            <w:pPr>
              <w:spacing w:after="0" w:line="240" w:lineRule="auto"/>
              <w:rPr>
                <w:rFonts w:ascii="Times New Roman" w:eastAsia="Times New Roman" w:hAnsi="Times New Roman" w:cs="Times New Roman"/>
                <w:color w:val="000000"/>
                <w:sz w:val="20"/>
                <w:szCs w:val="20"/>
                <w:lang w:eastAsia="es-ES"/>
              </w:rPr>
            </w:pPr>
            <w:r w:rsidRPr="00D56ED7">
              <w:rPr>
                <w:rFonts w:ascii="Times New Roman" w:eastAsia="Times New Roman" w:hAnsi="Times New Roman" w:cs="Times New Roman"/>
                <w:color w:val="000000"/>
                <w:sz w:val="20"/>
                <w:szCs w:val="20"/>
                <w:lang w:eastAsia="es-ES"/>
              </w:rPr>
              <w:t>ARGENTINA</w:t>
            </w:r>
          </w:p>
        </w:tc>
        <w:tc>
          <w:tcPr>
            <w:tcW w:w="1340" w:type="dxa"/>
            <w:tcBorders>
              <w:top w:val="nil"/>
              <w:left w:val="nil"/>
              <w:bottom w:val="nil"/>
              <w:right w:val="nil"/>
            </w:tcBorders>
            <w:shd w:val="clear" w:color="auto" w:fill="auto"/>
            <w:noWrap/>
            <w:vAlign w:val="bottom"/>
            <w:hideMark/>
          </w:tcPr>
          <w:p w14:paraId="5D38D357"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17,029</w:t>
            </w:r>
          </w:p>
        </w:tc>
        <w:tc>
          <w:tcPr>
            <w:tcW w:w="1340" w:type="dxa"/>
            <w:tcBorders>
              <w:top w:val="nil"/>
              <w:left w:val="nil"/>
              <w:bottom w:val="nil"/>
              <w:right w:val="nil"/>
            </w:tcBorders>
            <w:shd w:val="clear" w:color="auto" w:fill="auto"/>
            <w:noWrap/>
            <w:vAlign w:val="bottom"/>
            <w:hideMark/>
          </w:tcPr>
          <w:p w14:paraId="68109083"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17,128</w:t>
            </w:r>
          </w:p>
        </w:tc>
        <w:tc>
          <w:tcPr>
            <w:tcW w:w="1460" w:type="dxa"/>
            <w:tcBorders>
              <w:top w:val="nil"/>
              <w:left w:val="nil"/>
              <w:bottom w:val="nil"/>
              <w:right w:val="nil"/>
            </w:tcBorders>
            <w:shd w:val="clear" w:color="auto" w:fill="auto"/>
            <w:noWrap/>
            <w:vAlign w:val="bottom"/>
            <w:hideMark/>
          </w:tcPr>
          <w:p w14:paraId="5E84DE9C"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30,376</w:t>
            </w:r>
          </w:p>
        </w:tc>
        <w:tc>
          <w:tcPr>
            <w:tcW w:w="1460" w:type="dxa"/>
            <w:tcBorders>
              <w:top w:val="nil"/>
              <w:left w:val="nil"/>
              <w:bottom w:val="nil"/>
              <w:right w:val="nil"/>
            </w:tcBorders>
            <w:shd w:val="clear" w:color="auto" w:fill="auto"/>
            <w:noWrap/>
            <w:vAlign w:val="bottom"/>
            <w:hideMark/>
          </w:tcPr>
          <w:p w14:paraId="2A5CEB87"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41,929</w:t>
            </w:r>
          </w:p>
        </w:tc>
        <w:tc>
          <w:tcPr>
            <w:tcW w:w="1460" w:type="dxa"/>
            <w:tcBorders>
              <w:top w:val="nil"/>
              <w:left w:val="nil"/>
              <w:bottom w:val="nil"/>
              <w:right w:val="nil"/>
            </w:tcBorders>
            <w:shd w:val="clear" w:color="auto" w:fill="auto"/>
            <w:noWrap/>
            <w:vAlign w:val="bottom"/>
            <w:hideMark/>
          </w:tcPr>
          <w:p w14:paraId="49C46040"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33,963</w:t>
            </w:r>
          </w:p>
        </w:tc>
      </w:tr>
      <w:tr w:rsidR="00FB2AA1" w:rsidRPr="00D56ED7" w14:paraId="502976BA" w14:textId="77777777" w:rsidTr="00FB2AA1">
        <w:trPr>
          <w:trHeight w:val="288"/>
          <w:jc w:val="center"/>
        </w:trPr>
        <w:tc>
          <w:tcPr>
            <w:tcW w:w="1539" w:type="dxa"/>
            <w:tcBorders>
              <w:top w:val="nil"/>
              <w:left w:val="nil"/>
              <w:bottom w:val="nil"/>
              <w:right w:val="nil"/>
            </w:tcBorders>
            <w:shd w:val="clear" w:color="auto" w:fill="auto"/>
            <w:noWrap/>
            <w:vAlign w:val="bottom"/>
            <w:hideMark/>
          </w:tcPr>
          <w:p w14:paraId="4E2F03F7" w14:textId="77777777" w:rsidR="00FB2AA1" w:rsidRPr="00D56ED7" w:rsidRDefault="00FB2AA1" w:rsidP="00FB2AA1">
            <w:pPr>
              <w:spacing w:after="0" w:line="240" w:lineRule="auto"/>
              <w:rPr>
                <w:rFonts w:ascii="Times New Roman" w:eastAsia="Times New Roman" w:hAnsi="Times New Roman" w:cs="Times New Roman"/>
                <w:color w:val="000000"/>
                <w:sz w:val="20"/>
                <w:szCs w:val="20"/>
                <w:lang w:eastAsia="es-ES"/>
              </w:rPr>
            </w:pPr>
            <w:r w:rsidRPr="00D56ED7">
              <w:rPr>
                <w:rFonts w:ascii="Times New Roman" w:eastAsia="Times New Roman" w:hAnsi="Times New Roman" w:cs="Times New Roman"/>
                <w:color w:val="000000"/>
                <w:sz w:val="20"/>
                <w:szCs w:val="20"/>
                <w:lang w:eastAsia="es-ES"/>
              </w:rPr>
              <w:t>BOLIVIA</w:t>
            </w:r>
          </w:p>
        </w:tc>
        <w:tc>
          <w:tcPr>
            <w:tcW w:w="1340" w:type="dxa"/>
            <w:tcBorders>
              <w:top w:val="nil"/>
              <w:left w:val="nil"/>
              <w:bottom w:val="nil"/>
              <w:right w:val="nil"/>
            </w:tcBorders>
            <w:shd w:val="clear" w:color="auto" w:fill="auto"/>
            <w:noWrap/>
            <w:vAlign w:val="bottom"/>
            <w:hideMark/>
          </w:tcPr>
          <w:p w14:paraId="7CB7F9E3"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556</w:t>
            </w:r>
          </w:p>
        </w:tc>
        <w:tc>
          <w:tcPr>
            <w:tcW w:w="1340" w:type="dxa"/>
            <w:tcBorders>
              <w:top w:val="nil"/>
              <w:left w:val="nil"/>
              <w:bottom w:val="nil"/>
              <w:right w:val="nil"/>
            </w:tcBorders>
            <w:shd w:val="clear" w:color="auto" w:fill="auto"/>
            <w:noWrap/>
            <w:vAlign w:val="bottom"/>
            <w:hideMark/>
          </w:tcPr>
          <w:p w14:paraId="38FA6D88"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642</w:t>
            </w:r>
          </w:p>
        </w:tc>
        <w:tc>
          <w:tcPr>
            <w:tcW w:w="1460" w:type="dxa"/>
            <w:tcBorders>
              <w:top w:val="nil"/>
              <w:left w:val="nil"/>
              <w:bottom w:val="nil"/>
              <w:right w:val="nil"/>
            </w:tcBorders>
            <w:shd w:val="clear" w:color="auto" w:fill="auto"/>
            <w:noWrap/>
            <w:vAlign w:val="bottom"/>
            <w:hideMark/>
          </w:tcPr>
          <w:p w14:paraId="7A48BBD1"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946</w:t>
            </w:r>
          </w:p>
        </w:tc>
        <w:tc>
          <w:tcPr>
            <w:tcW w:w="1460" w:type="dxa"/>
            <w:tcBorders>
              <w:top w:val="nil"/>
              <w:left w:val="nil"/>
              <w:bottom w:val="nil"/>
              <w:right w:val="nil"/>
            </w:tcBorders>
            <w:shd w:val="clear" w:color="auto" w:fill="auto"/>
            <w:noWrap/>
            <w:vAlign w:val="bottom"/>
            <w:hideMark/>
          </w:tcPr>
          <w:p w14:paraId="535A30B8"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1,642</w:t>
            </w:r>
          </w:p>
        </w:tc>
        <w:tc>
          <w:tcPr>
            <w:tcW w:w="1460" w:type="dxa"/>
            <w:tcBorders>
              <w:top w:val="nil"/>
              <w:left w:val="nil"/>
              <w:bottom w:val="nil"/>
              <w:right w:val="nil"/>
            </w:tcBorders>
            <w:shd w:val="clear" w:color="auto" w:fill="auto"/>
            <w:noWrap/>
            <w:vAlign w:val="bottom"/>
            <w:hideMark/>
          </w:tcPr>
          <w:p w14:paraId="460BDCFC"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1,345</w:t>
            </w:r>
          </w:p>
        </w:tc>
      </w:tr>
      <w:tr w:rsidR="00FB2AA1" w:rsidRPr="00D56ED7" w14:paraId="4901AD8B" w14:textId="77777777" w:rsidTr="00FB2AA1">
        <w:trPr>
          <w:trHeight w:val="288"/>
          <w:jc w:val="center"/>
        </w:trPr>
        <w:tc>
          <w:tcPr>
            <w:tcW w:w="1539" w:type="dxa"/>
            <w:tcBorders>
              <w:top w:val="nil"/>
              <w:left w:val="nil"/>
              <w:bottom w:val="nil"/>
              <w:right w:val="nil"/>
            </w:tcBorders>
            <w:shd w:val="clear" w:color="auto" w:fill="auto"/>
            <w:noWrap/>
            <w:vAlign w:val="bottom"/>
            <w:hideMark/>
          </w:tcPr>
          <w:p w14:paraId="61BCACD6" w14:textId="77777777" w:rsidR="00FB2AA1" w:rsidRPr="00D56ED7" w:rsidRDefault="00FB2AA1" w:rsidP="00FB2AA1">
            <w:pPr>
              <w:spacing w:after="0" w:line="240" w:lineRule="auto"/>
              <w:rPr>
                <w:rFonts w:ascii="Times New Roman" w:eastAsia="Times New Roman" w:hAnsi="Times New Roman" w:cs="Times New Roman"/>
                <w:color w:val="000000"/>
                <w:sz w:val="20"/>
                <w:szCs w:val="20"/>
                <w:lang w:eastAsia="es-ES"/>
              </w:rPr>
            </w:pPr>
            <w:r w:rsidRPr="00D56ED7">
              <w:rPr>
                <w:rFonts w:ascii="Times New Roman" w:eastAsia="Times New Roman" w:hAnsi="Times New Roman" w:cs="Times New Roman"/>
                <w:color w:val="000000"/>
                <w:sz w:val="20"/>
                <w:szCs w:val="20"/>
                <w:lang w:eastAsia="es-ES"/>
              </w:rPr>
              <w:t>BRA</w:t>
            </w:r>
            <w:r>
              <w:rPr>
                <w:rFonts w:ascii="Times New Roman" w:eastAsia="Times New Roman" w:hAnsi="Times New Roman" w:cs="Times New Roman"/>
                <w:color w:val="000000"/>
                <w:sz w:val="20"/>
                <w:szCs w:val="20"/>
                <w:lang w:eastAsia="es-ES"/>
              </w:rPr>
              <w:t>Z</w:t>
            </w:r>
            <w:r w:rsidRPr="00D56ED7">
              <w:rPr>
                <w:rFonts w:ascii="Times New Roman" w:eastAsia="Times New Roman" w:hAnsi="Times New Roman" w:cs="Times New Roman"/>
                <w:color w:val="000000"/>
                <w:sz w:val="20"/>
                <w:szCs w:val="20"/>
                <w:lang w:eastAsia="es-ES"/>
              </w:rPr>
              <w:t>IL</w:t>
            </w:r>
          </w:p>
        </w:tc>
        <w:tc>
          <w:tcPr>
            <w:tcW w:w="1340" w:type="dxa"/>
            <w:tcBorders>
              <w:top w:val="nil"/>
              <w:left w:val="nil"/>
              <w:bottom w:val="nil"/>
              <w:right w:val="nil"/>
            </w:tcBorders>
            <w:shd w:val="clear" w:color="auto" w:fill="auto"/>
            <w:noWrap/>
            <w:vAlign w:val="bottom"/>
            <w:hideMark/>
          </w:tcPr>
          <w:p w14:paraId="1E3F83D5"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21,180</w:t>
            </w:r>
          </w:p>
        </w:tc>
        <w:tc>
          <w:tcPr>
            <w:tcW w:w="1340" w:type="dxa"/>
            <w:tcBorders>
              <w:top w:val="nil"/>
              <w:left w:val="nil"/>
              <w:bottom w:val="nil"/>
              <w:right w:val="nil"/>
            </w:tcBorders>
            <w:shd w:val="clear" w:color="auto" w:fill="auto"/>
            <w:noWrap/>
            <w:vAlign w:val="bottom"/>
            <w:hideMark/>
          </w:tcPr>
          <w:p w14:paraId="05B1400C"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25,472</w:t>
            </w:r>
          </w:p>
        </w:tc>
        <w:tc>
          <w:tcPr>
            <w:tcW w:w="1460" w:type="dxa"/>
            <w:tcBorders>
              <w:top w:val="nil"/>
              <w:left w:val="nil"/>
              <w:bottom w:val="nil"/>
              <w:right w:val="nil"/>
            </w:tcBorders>
            <w:shd w:val="clear" w:color="auto" w:fill="auto"/>
            <w:noWrap/>
            <w:vAlign w:val="bottom"/>
            <w:hideMark/>
          </w:tcPr>
          <w:p w14:paraId="7BF2D2A4"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50,949</w:t>
            </w:r>
          </w:p>
        </w:tc>
        <w:tc>
          <w:tcPr>
            <w:tcW w:w="1460" w:type="dxa"/>
            <w:tcBorders>
              <w:top w:val="nil"/>
              <w:left w:val="nil"/>
              <w:bottom w:val="nil"/>
              <w:right w:val="nil"/>
            </w:tcBorders>
            <w:shd w:val="clear" w:color="auto" w:fill="auto"/>
            <w:noWrap/>
            <w:vAlign w:val="bottom"/>
            <w:hideMark/>
          </w:tcPr>
          <w:p w14:paraId="2D87C5F4"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82,164</w:t>
            </w:r>
          </w:p>
        </w:tc>
        <w:tc>
          <w:tcPr>
            <w:tcW w:w="1460" w:type="dxa"/>
            <w:tcBorders>
              <w:top w:val="nil"/>
              <w:left w:val="nil"/>
              <w:bottom w:val="nil"/>
              <w:right w:val="nil"/>
            </w:tcBorders>
            <w:shd w:val="clear" w:color="auto" w:fill="auto"/>
            <w:noWrap/>
            <w:vAlign w:val="bottom"/>
            <w:hideMark/>
          </w:tcPr>
          <w:p w14:paraId="4CC1FC87"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75,764</w:t>
            </w:r>
          </w:p>
        </w:tc>
      </w:tr>
      <w:tr w:rsidR="00FB2AA1" w:rsidRPr="00D56ED7" w14:paraId="081425D3" w14:textId="77777777" w:rsidTr="00FB2AA1">
        <w:trPr>
          <w:trHeight w:val="288"/>
          <w:jc w:val="center"/>
        </w:trPr>
        <w:tc>
          <w:tcPr>
            <w:tcW w:w="1539" w:type="dxa"/>
            <w:tcBorders>
              <w:top w:val="nil"/>
              <w:left w:val="nil"/>
              <w:bottom w:val="nil"/>
              <w:right w:val="nil"/>
            </w:tcBorders>
            <w:shd w:val="clear" w:color="auto" w:fill="auto"/>
            <w:noWrap/>
            <w:vAlign w:val="bottom"/>
            <w:hideMark/>
          </w:tcPr>
          <w:p w14:paraId="606B99EA" w14:textId="77777777" w:rsidR="00FB2AA1" w:rsidRPr="00D56ED7" w:rsidRDefault="00FB2AA1" w:rsidP="00FB2AA1">
            <w:pPr>
              <w:spacing w:after="0" w:line="240" w:lineRule="auto"/>
              <w:rPr>
                <w:rFonts w:ascii="Times New Roman" w:eastAsia="Times New Roman" w:hAnsi="Times New Roman" w:cs="Times New Roman"/>
                <w:color w:val="000000"/>
                <w:sz w:val="20"/>
                <w:szCs w:val="20"/>
                <w:lang w:eastAsia="es-ES"/>
              </w:rPr>
            </w:pPr>
            <w:r w:rsidRPr="00D56ED7">
              <w:rPr>
                <w:rFonts w:ascii="Times New Roman" w:eastAsia="Times New Roman" w:hAnsi="Times New Roman" w:cs="Times New Roman"/>
                <w:color w:val="000000"/>
                <w:sz w:val="20"/>
                <w:szCs w:val="20"/>
                <w:lang w:eastAsia="es-ES"/>
              </w:rPr>
              <w:t>CHILE</w:t>
            </w:r>
          </w:p>
        </w:tc>
        <w:tc>
          <w:tcPr>
            <w:tcW w:w="1340" w:type="dxa"/>
            <w:tcBorders>
              <w:top w:val="nil"/>
              <w:left w:val="nil"/>
              <w:bottom w:val="nil"/>
              <w:right w:val="nil"/>
            </w:tcBorders>
            <w:shd w:val="clear" w:color="auto" w:fill="auto"/>
            <w:noWrap/>
            <w:vAlign w:val="bottom"/>
            <w:hideMark/>
          </w:tcPr>
          <w:p w14:paraId="1AFC9FD8"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6,678</w:t>
            </w:r>
          </w:p>
        </w:tc>
        <w:tc>
          <w:tcPr>
            <w:tcW w:w="1340" w:type="dxa"/>
            <w:tcBorders>
              <w:top w:val="nil"/>
              <w:left w:val="nil"/>
              <w:bottom w:val="nil"/>
              <w:right w:val="nil"/>
            </w:tcBorders>
            <w:shd w:val="clear" w:color="auto" w:fill="auto"/>
            <w:noWrap/>
            <w:vAlign w:val="bottom"/>
            <w:hideMark/>
          </w:tcPr>
          <w:p w14:paraId="688CE248"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8,273</w:t>
            </w:r>
          </w:p>
        </w:tc>
        <w:tc>
          <w:tcPr>
            <w:tcW w:w="1460" w:type="dxa"/>
            <w:tcBorders>
              <w:top w:val="nil"/>
              <w:left w:val="nil"/>
              <w:bottom w:val="nil"/>
              <w:right w:val="nil"/>
            </w:tcBorders>
            <w:shd w:val="clear" w:color="auto" w:fill="auto"/>
            <w:noWrap/>
            <w:vAlign w:val="bottom"/>
            <w:hideMark/>
          </w:tcPr>
          <w:p w14:paraId="7FD1C290"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13,230</w:t>
            </w:r>
          </w:p>
        </w:tc>
        <w:tc>
          <w:tcPr>
            <w:tcW w:w="1460" w:type="dxa"/>
            <w:tcBorders>
              <w:top w:val="nil"/>
              <w:left w:val="nil"/>
              <w:bottom w:val="nil"/>
              <w:right w:val="nil"/>
            </w:tcBorders>
            <w:shd w:val="clear" w:color="auto" w:fill="auto"/>
            <w:noWrap/>
            <w:vAlign w:val="bottom"/>
            <w:hideMark/>
          </w:tcPr>
          <w:p w14:paraId="2D22096C"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17,168</w:t>
            </w:r>
          </w:p>
        </w:tc>
        <w:tc>
          <w:tcPr>
            <w:tcW w:w="1460" w:type="dxa"/>
            <w:tcBorders>
              <w:top w:val="nil"/>
              <w:left w:val="nil"/>
              <w:bottom w:val="nil"/>
              <w:right w:val="nil"/>
            </w:tcBorders>
            <w:shd w:val="clear" w:color="auto" w:fill="auto"/>
            <w:noWrap/>
            <w:vAlign w:val="bottom"/>
            <w:hideMark/>
          </w:tcPr>
          <w:p w14:paraId="0DD0387F"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18,075</w:t>
            </w:r>
          </w:p>
        </w:tc>
      </w:tr>
      <w:tr w:rsidR="00FB2AA1" w:rsidRPr="00D56ED7" w14:paraId="69046099" w14:textId="77777777" w:rsidTr="00FB2AA1">
        <w:trPr>
          <w:trHeight w:val="288"/>
          <w:jc w:val="center"/>
        </w:trPr>
        <w:tc>
          <w:tcPr>
            <w:tcW w:w="1539" w:type="dxa"/>
            <w:tcBorders>
              <w:top w:val="nil"/>
              <w:left w:val="nil"/>
              <w:bottom w:val="nil"/>
              <w:right w:val="nil"/>
            </w:tcBorders>
            <w:shd w:val="clear" w:color="auto" w:fill="auto"/>
            <w:noWrap/>
            <w:vAlign w:val="bottom"/>
            <w:hideMark/>
          </w:tcPr>
          <w:p w14:paraId="07FBC049" w14:textId="77777777" w:rsidR="00FB2AA1" w:rsidRPr="00D56ED7" w:rsidRDefault="00FB2AA1" w:rsidP="00FB2AA1">
            <w:pPr>
              <w:spacing w:after="0" w:line="240" w:lineRule="auto"/>
              <w:rPr>
                <w:rFonts w:ascii="Times New Roman" w:eastAsia="Times New Roman" w:hAnsi="Times New Roman" w:cs="Times New Roman"/>
                <w:color w:val="000000"/>
                <w:sz w:val="20"/>
                <w:szCs w:val="20"/>
                <w:lang w:eastAsia="es-ES"/>
              </w:rPr>
            </w:pPr>
            <w:r w:rsidRPr="00D56ED7">
              <w:rPr>
                <w:rFonts w:ascii="Times New Roman" w:eastAsia="Times New Roman" w:hAnsi="Times New Roman" w:cs="Times New Roman"/>
                <w:color w:val="000000"/>
                <w:sz w:val="20"/>
                <w:szCs w:val="20"/>
                <w:lang w:eastAsia="es-ES"/>
              </w:rPr>
              <w:t>COLOMBIA</w:t>
            </w:r>
          </w:p>
        </w:tc>
        <w:tc>
          <w:tcPr>
            <w:tcW w:w="1340" w:type="dxa"/>
            <w:tcBorders>
              <w:top w:val="nil"/>
              <w:left w:val="nil"/>
              <w:bottom w:val="nil"/>
              <w:right w:val="nil"/>
            </w:tcBorders>
            <w:shd w:val="clear" w:color="auto" w:fill="auto"/>
            <w:noWrap/>
            <w:vAlign w:val="bottom"/>
            <w:hideMark/>
          </w:tcPr>
          <w:p w14:paraId="600C5F93"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5,232</w:t>
            </w:r>
          </w:p>
        </w:tc>
        <w:tc>
          <w:tcPr>
            <w:tcW w:w="1340" w:type="dxa"/>
            <w:tcBorders>
              <w:top w:val="nil"/>
              <w:left w:val="nil"/>
              <w:bottom w:val="nil"/>
              <w:right w:val="nil"/>
            </w:tcBorders>
            <w:shd w:val="clear" w:color="auto" w:fill="auto"/>
            <w:noWrap/>
            <w:vAlign w:val="bottom"/>
            <w:hideMark/>
          </w:tcPr>
          <w:p w14:paraId="55BB66F0"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3,899</w:t>
            </w:r>
          </w:p>
        </w:tc>
        <w:tc>
          <w:tcPr>
            <w:tcW w:w="1460" w:type="dxa"/>
            <w:tcBorders>
              <w:top w:val="nil"/>
              <w:left w:val="nil"/>
              <w:bottom w:val="nil"/>
              <w:right w:val="nil"/>
            </w:tcBorders>
            <w:shd w:val="clear" w:color="auto" w:fill="auto"/>
            <w:noWrap/>
            <w:vAlign w:val="bottom"/>
            <w:hideMark/>
          </w:tcPr>
          <w:p w14:paraId="1168EB8B"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6,236</w:t>
            </w:r>
          </w:p>
        </w:tc>
        <w:tc>
          <w:tcPr>
            <w:tcW w:w="1460" w:type="dxa"/>
            <w:tcBorders>
              <w:top w:val="nil"/>
              <w:left w:val="nil"/>
              <w:bottom w:val="nil"/>
              <w:right w:val="nil"/>
            </w:tcBorders>
            <w:shd w:val="clear" w:color="auto" w:fill="auto"/>
            <w:noWrap/>
            <w:vAlign w:val="bottom"/>
            <w:hideMark/>
          </w:tcPr>
          <w:p w14:paraId="0120EB9F"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6,889</w:t>
            </w:r>
          </w:p>
        </w:tc>
        <w:tc>
          <w:tcPr>
            <w:tcW w:w="1460" w:type="dxa"/>
            <w:tcBorders>
              <w:top w:val="nil"/>
              <w:left w:val="nil"/>
              <w:bottom w:val="nil"/>
              <w:right w:val="nil"/>
            </w:tcBorders>
            <w:shd w:val="clear" w:color="auto" w:fill="auto"/>
            <w:noWrap/>
            <w:vAlign w:val="bottom"/>
            <w:hideMark/>
          </w:tcPr>
          <w:p w14:paraId="66FBE81C"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6,840</w:t>
            </w:r>
          </w:p>
        </w:tc>
      </w:tr>
      <w:tr w:rsidR="00FB2AA1" w:rsidRPr="00D56ED7" w14:paraId="1B68515E" w14:textId="77777777" w:rsidTr="00FB2AA1">
        <w:trPr>
          <w:trHeight w:val="288"/>
          <w:jc w:val="center"/>
        </w:trPr>
        <w:tc>
          <w:tcPr>
            <w:tcW w:w="1539" w:type="dxa"/>
            <w:tcBorders>
              <w:top w:val="nil"/>
              <w:left w:val="nil"/>
              <w:bottom w:val="nil"/>
              <w:right w:val="nil"/>
            </w:tcBorders>
            <w:shd w:val="clear" w:color="auto" w:fill="auto"/>
            <w:noWrap/>
            <w:vAlign w:val="bottom"/>
            <w:hideMark/>
          </w:tcPr>
          <w:p w14:paraId="67FABE7F" w14:textId="77777777" w:rsidR="00FB2AA1" w:rsidRPr="00D56ED7" w:rsidRDefault="00FB2AA1" w:rsidP="00FB2AA1">
            <w:pPr>
              <w:spacing w:after="0" w:line="240" w:lineRule="auto"/>
              <w:rPr>
                <w:rFonts w:ascii="Times New Roman" w:eastAsia="Times New Roman" w:hAnsi="Times New Roman" w:cs="Times New Roman"/>
                <w:color w:val="000000"/>
                <w:sz w:val="20"/>
                <w:szCs w:val="20"/>
                <w:lang w:eastAsia="es-ES"/>
              </w:rPr>
            </w:pPr>
            <w:r w:rsidRPr="00D56ED7">
              <w:rPr>
                <w:rFonts w:ascii="Times New Roman" w:eastAsia="Times New Roman" w:hAnsi="Times New Roman" w:cs="Times New Roman"/>
                <w:color w:val="000000"/>
                <w:sz w:val="20"/>
                <w:szCs w:val="20"/>
                <w:lang w:eastAsia="es-ES"/>
              </w:rPr>
              <w:t>COSTA RICA</w:t>
            </w:r>
          </w:p>
        </w:tc>
        <w:tc>
          <w:tcPr>
            <w:tcW w:w="1340" w:type="dxa"/>
            <w:tcBorders>
              <w:top w:val="nil"/>
              <w:left w:val="nil"/>
              <w:bottom w:val="nil"/>
              <w:right w:val="nil"/>
            </w:tcBorders>
            <w:shd w:val="clear" w:color="auto" w:fill="auto"/>
            <w:noWrap/>
            <w:vAlign w:val="bottom"/>
            <w:hideMark/>
          </w:tcPr>
          <w:p w14:paraId="196B0414"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2,785</w:t>
            </w:r>
          </w:p>
        </w:tc>
        <w:tc>
          <w:tcPr>
            <w:tcW w:w="1340" w:type="dxa"/>
            <w:tcBorders>
              <w:top w:val="nil"/>
              <w:left w:val="nil"/>
              <w:bottom w:val="nil"/>
              <w:right w:val="nil"/>
            </w:tcBorders>
            <w:shd w:val="clear" w:color="auto" w:fill="auto"/>
            <w:noWrap/>
            <w:vAlign w:val="bottom"/>
            <w:hideMark/>
          </w:tcPr>
          <w:p w14:paraId="398822FF"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2,381</w:t>
            </w:r>
          </w:p>
        </w:tc>
        <w:tc>
          <w:tcPr>
            <w:tcW w:w="1460" w:type="dxa"/>
            <w:tcBorders>
              <w:top w:val="nil"/>
              <w:left w:val="nil"/>
              <w:bottom w:val="nil"/>
              <w:right w:val="nil"/>
            </w:tcBorders>
            <w:shd w:val="clear" w:color="auto" w:fill="auto"/>
            <w:noWrap/>
            <w:vAlign w:val="bottom"/>
            <w:hideMark/>
          </w:tcPr>
          <w:p w14:paraId="36B35F2A"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3,014</w:t>
            </w:r>
          </w:p>
        </w:tc>
        <w:tc>
          <w:tcPr>
            <w:tcW w:w="1460" w:type="dxa"/>
            <w:tcBorders>
              <w:top w:val="nil"/>
              <w:left w:val="nil"/>
              <w:bottom w:val="nil"/>
              <w:right w:val="nil"/>
            </w:tcBorders>
            <w:shd w:val="clear" w:color="auto" w:fill="auto"/>
            <w:noWrap/>
            <w:vAlign w:val="bottom"/>
            <w:hideMark/>
          </w:tcPr>
          <w:p w14:paraId="1A568F86"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4,145</w:t>
            </w:r>
          </w:p>
        </w:tc>
        <w:tc>
          <w:tcPr>
            <w:tcW w:w="1460" w:type="dxa"/>
            <w:tcBorders>
              <w:top w:val="nil"/>
              <w:left w:val="nil"/>
              <w:bottom w:val="nil"/>
              <w:right w:val="nil"/>
            </w:tcBorders>
            <w:shd w:val="clear" w:color="auto" w:fill="auto"/>
            <w:noWrap/>
            <w:vAlign w:val="bottom"/>
            <w:hideMark/>
          </w:tcPr>
          <w:p w14:paraId="05CCC32D"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4,538</w:t>
            </w:r>
          </w:p>
        </w:tc>
      </w:tr>
      <w:tr w:rsidR="00FB2AA1" w:rsidRPr="00D56ED7" w14:paraId="697244F2" w14:textId="77777777" w:rsidTr="00FB2AA1">
        <w:trPr>
          <w:trHeight w:val="288"/>
          <w:jc w:val="center"/>
        </w:trPr>
        <w:tc>
          <w:tcPr>
            <w:tcW w:w="1539" w:type="dxa"/>
            <w:tcBorders>
              <w:top w:val="nil"/>
              <w:left w:val="nil"/>
              <w:bottom w:val="nil"/>
              <w:right w:val="nil"/>
            </w:tcBorders>
            <w:shd w:val="clear" w:color="auto" w:fill="auto"/>
            <w:noWrap/>
            <w:vAlign w:val="bottom"/>
            <w:hideMark/>
          </w:tcPr>
          <w:p w14:paraId="0C064996" w14:textId="77777777" w:rsidR="00FB2AA1" w:rsidRPr="00D56ED7" w:rsidRDefault="00FB2AA1" w:rsidP="00FB2AA1">
            <w:pPr>
              <w:spacing w:after="0" w:line="240" w:lineRule="auto"/>
              <w:rPr>
                <w:rFonts w:ascii="Times New Roman" w:eastAsia="Times New Roman" w:hAnsi="Times New Roman" w:cs="Times New Roman"/>
                <w:color w:val="000000"/>
                <w:sz w:val="20"/>
                <w:szCs w:val="20"/>
                <w:lang w:eastAsia="es-ES"/>
              </w:rPr>
            </w:pPr>
            <w:r w:rsidRPr="00D56ED7">
              <w:rPr>
                <w:rFonts w:ascii="Times New Roman" w:eastAsia="Times New Roman" w:hAnsi="Times New Roman" w:cs="Times New Roman"/>
                <w:color w:val="000000"/>
                <w:sz w:val="20"/>
                <w:szCs w:val="20"/>
                <w:lang w:eastAsia="es-ES"/>
              </w:rPr>
              <w:t>ECUADOR</w:t>
            </w:r>
          </w:p>
        </w:tc>
        <w:tc>
          <w:tcPr>
            <w:tcW w:w="1340" w:type="dxa"/>
            <w:tcBorders>
              <w:top w:val="nil"/>
              <w:left w:val="nil"/>
              <w:bottom w:val="nil"/>
              <w:right w:val="nil"/>
            </w:tcBorders>
            <w:shd w:val="clear" w:color="auto" w:fill="auto"/>
            <w:noWrap/>
            <w:vAlign w:val="bottom"/>
            <w:hideMark/>
          </w:tcPr>
          <w:p w14:paraId="6841A913"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3,710</w:t>
            </w:r>
          </w:p>
        </w:tc>
        <w:tc>
          <w:tcPr>
            <w:tcW w:w="1340" w:type="dxa"/>
            <w:tcBorders>
              <w:top w:val="nil"/>
              <w:left w:val="nil"/>
              <w:bottom w:val="nil"/>
              <w:right w:val="nil"/>
            </w:tcBorders>
            <w:shd w:val="clear" w:color="auto" w:fill="auto"/>
            <w:noWrap/>
            <w:vAlign w:val="bottom"/>
            <w:hideMark/>
          </w:tcPr>
          <w:p w14:paraId="3A0036D6"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3,129</w:t>
            </w:r>
          </w:p>
        </w:tc>
        <w:tc>
          <w:tcPr>
            <w:tcW w:w="1460" w:type="dxa"/>
            <w:tcBorders>
              <w:top w:val="nil"/>
              <w:left w:val="nil"/>
              <w:bottom w:val="nil"/>
              <w:right w:val="nil"/>
            </w:tcBorders>
            <w:shd w:val="clear" w:color="auto" w:fill="auto"/>
            <w:noWrap/>
            <w:vAlign w:val="bottom"/>
            <w:hideMark/>
          </w:tcPr>
          <w:p w14:paraId="35449007"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5,036</w:t>
            </w:r>
          </w:p>
        </w:tc>
        <w:tc>
          <w:tcPr>
            <w:tcW w:w="1460" w:type="dxa"/>
            <w:tcBorders>
              <w:top w:val="nil"/>
              <w:left w:val="nil"/>
              <w:bottom w:val="nil"/>
              <w:right w:val="nil"/>
            </w:tcBorders>
            <w:shd w:val="clear" w:color="auto" w:fill="auto"/>
            <w:noWrap/>
            <w:vAlign w:val="bottom"/>
            <w:hideMark/>
          </w:tcPr>
          <w:p w14:paraId="22561FAE"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8,188</w:t>
            </w:r>
          </w:p>
        </w:tc>
        <w:tc>
          <w:tcPr>
            <w:tcW w:w="1460" w:type="dxa"/>
            <w:tcBorders>
              <w:top w:val="nil"/>
              <w:left w:val="nil"/>
              <w:bottom w:val="nil"/>
              <w:right w:val="nil"/>
            </w:tcBorders>
            <w:shd w:val="clear" w:color="auto" w:fill="auto"/>
            <w:noWrap/>
            <w:vAlign w:val="bottom"/>
            <w:hideMark/>
          </w:tcPr>
          <w:p w14:paraId="5D0A2675"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8,194</w:t>
            </w:r>
          </w:p>
        </w:tc>
      </w:tr>
      <w:tr w:rsidR="00FB2AA1" w:rsidRPr="00D56ED7" w14:paraId="23100E7B" w14:textId="77777777" w:rsidTr="00FB2AA1">
        <w:trPr>
          <w:trHeight w:val="288"/>
          <w:jc w:val="center"/>
        </w:trPr>
        <w:tc>
          <w:tcPr>
            <w:tcW w:w="1539" w:type="dxa"/>
            <w:tcBorders>
              <w:top w:val="nil"/>
              <w:left w:val="nil"/>
              <w:bottom w:val="nil"/>
              <w:right w:val="nil"/>
            </w:tcBorders>
            <w:shd w:val="clear" w:color="auto" w:fill="auto"/>
            <w:noWrap/>
            <w:vAlign w:val="bottom"/>
            <w:hideMark/>
          </w:tcPr>
          <w:p w14:paraId="5FCBEE13" w14:textId="77777777" w:rsidR="00FB2AA1" w:rsidRPr="00D56ED7" w:rsidRDefault="00FB2AA1" w:rsidP="00FB2AA1">
            <w:pPr>
              <w:spacing w:after="0" w:line="240" w:lineRule="auto"/>
              <w:rPr>
                <w:rFonts w:ascii="Times New Roman" w:eastAsia="Times New Roman" w:hAnsi="Times New Roman" w:cs="Times New Roman"/>
                <w:color w:val="000000"/>
                <w:sz w:val="20"/>
                <w:szCs w:val="20"/>
                <w:lang w:eastAsia="es-ES"/>
              </w:rPr>
            </w:pPr>
            <w:r w:rsidRPr="00D56ED7">
              <w:rPr>
                <w:rFonts w:ascii="Times New Roman" w:eastAsia="Times New Roman" w:hAnsi="Times New Roman" w:cs="Times New Roman"/>
                <w:color w:val="000000"/>
                <w:sz w:val="20"/>
                <w:szCs w:val="20"/>
                <w:lang w:eastAsia="es-ES"/>
              </w:rPr>
              <w:t>EL SALVADOR</w:t>
            </w:r>
          </w:p>
        </w:tc>
        <w:tc>
          <w:tcPr>
            <w:tcW w:w="1340" w:type="dxa"/>
            <w:tcBorders>
              <w:top w:val="nil"/>
              <w:left w:val="nil"/>
              <w:bottom w:val="nil"/>
              <w:right w:val="nil"/>
            </w:tcBorders>
            <w:shd w:val="clear" w:color="auto" w:fill="auto"/>
            <w:noWrap/>
            <w:vAlign w:val="bottom"/>
            <w:hideMark/>
          </w:tcPr>
          <w:p w14:paraId="2D7939E7"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803</w:t>
            </w:r>
          </w:p>
        </w:tc>
        <w:tc>
          <w:tcPr>
            <w:tcW w:w="1340" w:type="dxa"/>
            <w:tcBorders>
              <w:top w:val="nil"/>
              <w:left w:val="nil"/>
              <w:bottom w:val="nil"/>
              <w:right w:val="nil"/>
            </w:tcBorders>
            <w:shd w:val="clear" w:color="auto" w:fill="auto"/>
            <w:noWrap/>
            <w:vAlign w:val="bottom"/>
            <w:hideMark/>
          </w:tcPr>
          <w:p w14:paraId="1EAF1515"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600</w:t>
            </w:r>
          </w:p>
        </w:tc>
        <w:tc>
          <w:tcPr>
            <w:tcW w:w="1460" w:type="dxa"/>
            <w:tcBorders>
              <w:top w:val="nil"/>
              <w:left w:val="nil"/>
              <w:bottom w:val="nil"/>
              <w:right w:val="nil"/>
            </w:tcBorders>
            <w:shd w:val="clear" w:color="auto" w:fill="auto"/>
            <w:noWrap/>
            <w:vAlign w:val="bottom"/>
            <w:hideMark/>
          </w:tcPr>
          <w:p w14:paraId="3DC88904"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848</w:t>
            </w:r>
          </w:p>
        </w:tc>
        <w:tc>
          <w:tcPr>
            <w:tcW w:w="1460" w:type="dxa"/>
            <w:tcBorders>
              <w:top w:val="nil"/>
              <w:left w:val="nil"/>
              <w:bottom w:val="nil"/>
              <w:right w:val="nil"/>
            </w:tcBorders>
            <w:shd w:val="clear" w:color="auto" w:fill="auto"/>
            <w:noWrap/>
            <w:vAlign w:val="bottom"/>
            <w:hideMark/>
          </w:tcPr>
          <w:p w14:paraId="513D35BE"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1,106</w:t>
            </w:r>
          </w:p>
        </w:tc>
        <w:tc>
          <w:tcPr>
            <w:tcW w:w="1460" w:type="dxa"/>
            <w:tcBorders>
              <w:top w:val="nil"/>
              <w:left w:val="nil"/>
              <w:bottom w:val="nil"/>
              <w:right w:val="nil"/>
            </w:tcBorders>
            <w:shd w:val="clear" w:color="auto" w:fill="auto"/>
            <w:noWrap/>
            <w:vAlign w:val="bottom"/>
            <w:hideMark/>
          </w:tcPr>
          <w:p w14:paraId="3443AB51"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1,055</w:t>
            </w:r>
          </w:p>
        </w:tc>
      </w:tr>
      <w:tr w:rsidR="00FB2AA1" w:rsidRPr="00D56ED7" w14:paraId="45B74823" w14:textId="77777777" w:rsidTr="00FB2AA1">
        <w:trPr>
          <w:trHeight w:val="288"/>
          <w:jc w:val="center"/>
        </w:trPr>
        <w:tc>
          <w:tcPr>
            <w:tcW w:w="1539" w:type="dxa"/>
            <w:tcBorders>
              <w:top w:val="nil"/>
              <w:left w:val="nil"/>
              <w:bottom w:val="nil"/>
              <w:right w:val="nil"/>
            </w:tcBorders>
            <w:shd w:val="clear" w:color="auto" w:fill="auto"/>
            <w:noWrap/>
            <w:vAlign w:val="bottom"/>
            <w:hideMark/>
          </w:tcPr>
          <w:p w14:paraId="3A08462C" w14:textId="77777777" w:rsidR="00FB2AA1" w:rsidRPr="00D56ED7" w:rsidRDefault="00FB2AA1" w:rsidP="00FB2AA1">
            <w:pPr>
              <w:spacing w:after="0" w:line="240" w:lineRule="auto"/>
              <w:rPr>
                <w:rFonts w:ascii="Times New Roman" w:eastAsia="Times New Roman" w:hAnsi="Times New Roman" w:cs="Times New Roman"/>
                <w:color w:val="000000"/>
                <w:sz w:val="20"/>
                <w:szCs w:val="20"/>
                <w:lang w:eastAsia="es-ES"/>
              </w:rPr>
            </w:pPr>
            <w:r w:rsidRPr="00D56ED7">
              <w:rPr>
                <w:rFonts w:ascii="Times New Roman" w:eastAsia="Times New Roman" w:hAnsi="Times New Roman" w:cs="Times New Roman"/>
                <w:color w:val="000000"/>
                <w:sz w:val="20"/>
                <w:szCs w:val="20"/>
                <w:lang w:eastAsia="es-ES"/>
              </w:rPr>
              <w:t>GUATEMALA</w:t>
            </w:r>
          </w:p>
        </w:tc>
        <w:tc>
          <w:tcPr>
            <w:tcW w:w="1340" w:type="dxa"/>
            <w:tcBorders>
              <w:top w:val="nil"/>
              <w:left w:val="nil"/>
              <w:bottom w:val="nil"/>
              <w:right w:val="nil"/>
            </w:tcBorders>
            <w:shd w:val="clear" w:color="auto" w:fill="auto"/>
            <w:noWrap/>
            <w:vAlign w:val="bottom"/>
            <w:hideMark/>
          </w:tcPr>
          <w:p w14:paraId="6A78D661"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1,975</w:t>
            </w:r>
          </w:p>
        </w:tc>
        <w:tc>
          <w:tcPr>
            <w:tcW w:w="1340" w:type="dxa"/>
            <w:tcBorders>
              <w:top w:val="nil"/>
              <w:left w:val="nil"/>
              <w:bottom w:val="nil"/>
              <w:right w:val="nil"/>
            </w:tcBorders>
            <w:shd w:val="clear" w:color="auto" w:fill="auto"/>
            <w:noWrap/>
            <w:vAlign w:val="bottom"/>
            <w:hideMark/>
          </w:tcPr>
          <w:p w14:paraId="38C5439F"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1,797</w:t>
            </w:r>
          </w:p>
        </w:tc>
        <w:tc>
          <w:tcPr>
            <w:tcW w:w="1460" w:type="dxa"/>
            <w:tcBorders>
              <w:top w:val="nil"/>
              <w:left w:val="nil"/>
              <w:bottom w:val="nil"/>
              <w:right w:val="nil"/>
            </w:tcBorders>
            <w:shd w:val="clear" w:color="auto" w:fill="auto"/>
            <w:noWrap/>
            <w:vAlign w:val="bottom"/>
            <w:hideMark/>
          </w:tcPr>
          <w:p w14:paraId="02BFF253"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2,993</w:t>
            </w:r>
          </w:p>
        </w:tc>
        <w:tc>
          <w:tcPr>
            <w:tcW w:w="1460" w:type="dxa"/>
            <w:tcBorders>
              <w:top w:val="nil"/>
              <w:left w:val="nil"/>
              <w:bottom w:val="nil"/>
              <w:right w:val="nil"/>
            </w:tcBorders>
            <w:shd w:val="clear" w:color="auto" w:fill="auto"/>
            <w:noWrap/>
            <w:vAlign w:val="bottom"/>
            <w:hideMark/>
          </w:tcPr>
          <w:p w14:paraId="18BFF92D"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4,837</w:t>
            </w:r>
          </w:p>
        </w:tc>
        <w:tc>
          <w:tcPr>
            <w:tcW w:w="1460" w:type="dxa"/>
            <w:tcBorders>
              <w:top w:val="nil"/>
              <w:left w:val="nil"/>
              <w:bottom w:val="nil"/>
              <w:right w:val="nil"/>
            </w:tcBorders>
            <w:shd w:val="clear" w:color="auto" w:fill="auto"/>
            <w:noWrap/>
            <w:vAlign w:val="bottom"/>
            <w:hideMark/>
          </w:tcPr>
          <w:p w14:paraId="17C6EE79"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5,110</w:t>
            </w:r>
          </w:p>
        </w:tc>
      </w:tr>
      <w:tr w:rsidR="00FB2AA1" w:rsidRPr="00D56ED7" w14:paraId="3A0EE5E5" w14:textId="77777777" w:rsidTr="00FB2AA1">
        <w:trPr>
          <w:trHeight w:val="288"/>
          <w:jc w:val="center"/>
        </w:trPr>
        <w:tc>
          <w:tcPr>
            <w:tcW w:w="1539" w:type="dxa"/>
            <w:tcBorders>
              <w:top w:val="nil"/>
              <w:left w:val="nil"/>
              <w:bottom w:val="nil"/>
              <w:right w:val="nil"/>
            </w:tcBorders>
            <w:shd w:val="clear" w:color="auto" w:fill="auto"/>
            <w:noWrap/>
            <w:vAlign w:val="bottom"/>
            <w:hideMark/>
          </w:tcPr>
          <w:p w14:paraId="235738B0" w14:textId="77777777" w:rsidR="00FB2AA1" w:rsidRPr="00D56ED7" w:rsidRDefault="00FB2AA1" w:rsidP="00FB2AA1">
            <w:pPr>
              <w:spacing w:after="0" w:line="240" w:lineRule="auto"/>
              <w:rPr>
                <w:rFonts w:ascii="Times New Roman" w:eastAsia="Times New Roman" w:hAnsi="Times New Roman" w:cs="Times New Roman"/>
                <w:color w:val="000000"/>
                <w:sz w:val="20"/>
                <w:szCs w:val="20"/>
                <w:lang w:eastAsia="es-ES"/>
              </w:rPr>
            </w:pPr>
            <w:r w:rsidRPr="00D56ED7">
              <w:rPr>
                <w:rFonts w:ascii="Times New Roman" w:eastAsia="Times New Roman" w:hAnsi="Times New Roman" w:cs="Times New Roman"/>
                <w:color w:val="000000"/>
                <w:sz w:val="20"/>
                <w:szCs w:val="20"/>
                <w:lang w:eastAsia="es-ES"/>
              </w:rPr>
              <w:t>M</w:t>
            </w:r>
            <w:r>
              <w:rPr>
                <w:rFonts w:ascii="Times New Roman" w:eastAsia="Times New Roman" w:hAnsi="Times New Roman" w:cs="Times New Roman"/>
                <w:color w:val="000000"/>
                <w:sz w:val="20"/>
                <w:szCs w:val="20"/>
                <w:lang w:eastAsia="es-ES"/>
              </w:rPr>
              <w:t>E</w:t>
            </w:r>
            <w:r w:rsidRPr="00D56ED7">
              <w:rPr>
                <w:rFonts w:ascii="Times New Roman" w:eastAsia="Times New Roman" w:hAnsi="Times New Roman" w:cs="Times New Roman"/>
                <w:color w:val="000000"/>
                <w:sz w:val="20"/>
                <w:szCs w:val="20"/>
                <w:lang w:eastAsia="es-ES"/>
              </w:rPr>
              <w:t>XICO</w:t>
            </w:r>
          </w:p>
        </w:tc>
        <w:tc>
          <w:tcPr>
            <w:tcW w:w="1340" w:type="dxa"/>
            <w:tcBorders>
              <w:top w:val="nil"/>
              <w:left w:val="nil"/>
              <w:bottom w:val="nil"/>
              <w:right w:val="nil"/>
            </w:tcBorders>
            <w:shd w:val="clear" w:color="auto" w:fill="auto"/>
            <w:noWrap/>
            <w:vAlign w:val="bottom"/>
            <w:hideMark/>
          </w:tcPr>
          <w:p w14:paraId="642686D6"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9,639</w:t>
            </w:r>
          </w:p>
        </w:tc>
        <w:tc>
          <w:tcPr>
            <w:tcW w:w="1340" w:type="dxa"/>
            <w:tcBorders>
              <w:top w:val="nil"/>
              <w:left w:val="nil"/>
              <w:bottom w:val="nil"/>
              <w:right w:val="nil"/>
            </w:tcBorders>
            <w:shd w:val="clear" w:color="auto" w:fill="auto"/>
            <w:noWrap/>
            <w:vAlign w:val="bottom"/>
            <w:hideMark/>
          </w:tcPr>
          <w:p w14:paraId="350FA3D9"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11,583</w:t>
            </w:r>
          </w:p>
        </w:tc>
        <w:tc>
          <w:tcPr>
            <w:tcW w:w="1460" w:type="dxa"/>
            <w:tcBorders>
              <w:top w:val="nil"/>
              <w:left w:val="nil"/>
              <w:bottom w:val="nil"/>
              <w:right w:val="nil"/>
            </w:tcBorders>
            <w:shd w:val="clear" w:color="auto" w:fill="auto"/>
            <w:noWrap/>
            <w:vAlign w:val="bottom"/>
            <w:hideMark/>
          </w:tcPr>
          <w:p w14:paraId="340D8916"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16,678</w:t>
            </w:r>
          </w:p>
        </w:tc>
        <w:tc>
          <w:tcPr>
            <w:tcW w:w="1460" w:type="dxa"/>
            <w:tcBorders>
              <w:top w:val="nil"/>
              <w:left w:val="nil"/>
              <w:bottom w:val="nil"/>
              <w:right w:val="nil"/>
            </w:tcBorders>
            <w:shd w:val="clear" w:color="auto" w:fill="auto"/>
            <w:noWrap/>
            <w:vAlign w:val="bottom"/>
            <w:hideMark/>
          </w:tcPr>
          <w:p w14:paraId="0650CEE3"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23,062</w:t>
            </w:r>
          </w:p>
        </w:tc>
        <w:tc>
          <w:tcPr>
            <w:tcW w:w="1460" w:type="dxa"/>
            <w:tcBorders>
              <w:top w:val="nil"/>
              <w:left w:val="nil"/>
              <w:bottom w:val="nil"/>
              <w:right w:val="nil"/>
            </w:tcBorders>
            <w:shd w:val="clear" w:color="auto" w:fill="auto"/>
            <w:noWrap/>
            <w:vAlign w:val="bottom"/>
            <w:hideMark/>
          </w:tcPr>
          <w:p w14:paraId="651D8F4A"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29,199</w:t>
            </w:r>
          </w:p>
        </w:tc>
      </w:tr>
      <w:tr w:rsidR="00FB2AA1" w:rsidRPr="00D56ED7" w14:paraId="3701D98E" w14:textId="77777777" w:rsidTr="00FB2AA1">
        <w:trPr>
          <w:trHeight w:val="288"/>
          <w:jc w:val="center"/>
        </w:trPr>
        <w:tc>
          <w:tcPr>
            <w:tcW w:w="1539" w:type="dxa"/>
            <w:tcBorders>
              <w:top w:val="nil"/>
              <w:left w:val="nil"/>
              <w:bottom w:val="nil"/>
              <w:right w:val="nil"/>
            </w:tcBorders>
            <w:shd w:val="clear" w:color="auto" w:fill="auto"/>
            <w:noWrap/>
            <w:vAlign w:val="bottom"/>
            <w:hideMark/>
          </w:tcPr>
          <w:p w14:paraId="68965E20" w14:textId="77777777" w:rsidR="00FB2AA1" w:rsidRPr="00D56ED7" w:rsidRDefault="00FB2AA1" w:rsidP="00FB2AA1">
            <w:pPr>
              <w:spacing w:after="0" w:line="240" w:lineRule="auto"/>
              <w:rPr>
                <w:rFonts w:ascii="Times New Roman" w:eastAsia="Times New Roman" w:hAnsi="Times New Roman" w:cs="Times New Roman"/>
                <w:color w:val="000000"/>
                <w:sz w:val="20"/>
                <w:szCs w:val="20"/>
                <w:lang w:eastAsia="es-ES"/>
              </w:rPr>
            </w:pPr>
            <w:r w:rsidRPr="00D56ED7">
              <w:rPr>
                <w:rFonts w:ascii="Times New Roman" w:eastAsia="Times New Roman" w:hAnsi="Times New Roman" w:cs="Times New Roman"/>
                <w:color w:val="000000"/>
                <w:sz w:val="20"/>
                <w:szCs w:val="20"/>
                <w:lang w:eastAsia="es-ES"/>
              </w:rPr>
              <w:t>NICARAGUA</w:t>
            </w:r>
          </w:p>
        </w:tc>
        <w:tc>
          <w:tcPr>
            <w:tcW w:w="1340" w:type="dxa"/>
            <w:tcBorders>
              <w:top w:val="nil"/>
              <w:left w:val="nil"/>
              <w:bottom w:val="nil"/>
              <w:right w:val="nil"/>
            </w:tcBorders>
            <w:shd w:val="clear" w:color="auto" w:fill="auto"/>
            <w:noWrap/>
            <w:vAlign w:val="bottom"/>
            <w:hideMark/>
          </w:tcPr>
          <w:p w14:paraId="6BA5ECF4"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588</w:t>
            </w:r>
          </w:p>
        </w:tc>
        <w:tc>
          <w:tcPr>
            <w:tcW w:w="1340" w:type="dxa"/>
            <w:tcBorders>
              <w:top w:val="nil"/>
              <w:left w:val="nil"/>
              <w:bottom w:val="nil"/>
              <w:right w:val="nil"/>
            </w:tcBorders>
            <w:shd w:val="clear" w:color="auto" w:fill="auto"/>
            <w:noWrap/>
            <w:vAlign w:val="bottom"/>
            <w:hideMark/>
          </w:tcPr>
          <w:p w14:paraId="57804C18"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649</w:t>
            </w:r>
          </w:p>
        </w:tc>
        <w:tc>
          <w:tcPr>
            <w:tcW w:w="1460" w:type="dxa"/>
            <w:tcBorders>
              <w:top w:val="nil"/>
              <w:left w:val="nil"/>
              <w:bottom w:val="nil"/>
              <w:right w:val="nil"/>
            </w:tcBorders>
            <w:shd w:val="clear" w:color="auto" w:fill="auto"/>
            <w:noWrap/>
            <w:vAlign w:val="bottom"/>
            <w:hideMark/>
          </w:tcPr>
          <w:p w14:paraId="6FF40D82"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1,053</w:t>
            </w:r>
          </w:p>
        </w:tc>
        <w:tc>
          <w:tcPr>
            <w:tcW w:w="1460" w:type="dxa"/>
            <w:tcBorders>
              <w:top w:val="nil"/>
              <w:left w:val="nil"/>
              <w:bottom w:val="nil"/>
              <w:right w:val="nil"/>
            </w:tcBorders>
            <w:shd w:val="clear" w:color="auto" w:fill="auto"/>
            <w:noWrap/>
            <w:vAlign w:val="bottom"/>
            <w:hideMark/>
          </w:tcPr>
          <w:p w14:paraId="00B71770"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2,067</w:t>
            </w:r>
          </w:p>
        </w:tc>
        <w:tc>
          <w:tcPr>
            <w:tcW w:w="1460" w:type="dxa"/>
            <w:tcBorders>
              <w:top w:val="nil"/>
              <w:left w:val="nil"/>
              <w:bottom w:val="nil"/>
              <w:right w:val="nil"/>
            </w:tcBorders>
            <w:shd w:val="clear" w:color="auto" w:fill="auto"/>
            <w:noWrap/>
            <w:vAlign w:val="bottom"/>
            <w:hideMark/>
          </w:tcPr>
          <w:p w14:paraId="0B0AC3AF"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2,087</w:t>
            </w:r>
          </w:p>
        </w:tc>
      </w:tr>
      <w:tr w:rsidR="00FB2AA1" w:rsidRPr="00D56ED7" w14:paraId="1F18CBC5" w14:textId="77777777" w:rsidTr="00FB2AA1">
        <w:trPr>
          <w:trHeight w:val="288"/>
          <w:jc w:val="center"/>
        </w:trPr>
        <w:tc>
          <w:tcPr>
            <w:tcW w:w="1539" w:type="dxa"/>
            <w:tcBorders>
              <w:top w:val="nil"/>
              <w:left w:val="nil"/>
              <w:bottom w:val="nil"/>
              <w:right w:val="nil"/>
            </w:tcBorders>
            <w:shd w:val="clear" w:color="auto" w:fill="auto"/>
            <w:noWrap/>
            <w:vAlign w:val="bottom"/>
            <w:hideMark/>
          </w:tcPr>
          <w:p w14:paraId="5D03FEC7" w14:textId="77777777" w:rsidR="00FB2AA1" w:rsidRPr="00D56ED7" w:rsidRDefault="00FB2AA1" w:rsidP="00FB2AA1">
            <w:pPr>
              <w:spacing w:after="0" w:line="240" w:lineRule="auto"/>
              <w:rPr>
                <w:rFonts w:ascii="Times New Roman" w:eastAsia="Times New Roman" w:hAnsi="Times New Roman" w:cs="Times New Roman"/>
                <w:color w:val="000000"/>
                <w:sz w:val="20"/>
                <w:szCs w:val="20"/>
                <w:lang w:eastAsia="es-ES"/>
              </w:rPr>
            </w:pPr>
            <w:r w:rsidRPr="00D56ED7">
              <w:rPr>
                <w:rFonts w:ascii="Times New Roman" w:eastAsia="Times New Roman" w:hAnsi="Times New Roman" w:cs="Times New Roman"/>
                <w:color w:val="000000"/>
                <w:sz w:val="20"/>
                <w:szCs w:val="20"/>
                <w:lang w:eastAsia="es-ES"/>
              </w:rPr>
              <w:t>PARAGUAY</w:t>
            </w:r>
          </w:p>
        </w:tc>
        <w:tc>
          <w:tcPr>
            <w:tcW w:w="1340" w:type="dxa"/>
            <w:tcBorders>
              <w:top w:val="nil"/>
              <w:left w:val="nil"/>
              <w:bottom w:val="nil"/>
              <w:right w:val="nil"/>
            </w:tcBorders>
            <w:shd w:val="clear" w:color="auto" w:fill="auto"/>
            <w:noWrap/>
            <w:vAlign w:val="bottom"/>
            <w:hideMark/>
          </w:tcPr>
          <w:p w14:paraId="7D5206E2"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1,110</w:t>
            </w:r>
          </w:p>
        </w:tc>
        <w:tc>
          <w:tcPr>
            <w:tcW w:w="1340" w:type="dxa"/>
            <w:tcBorders>
              <w:top w:val="nil"/>
              <w:left w:val="nil"/>
              <w:bottom w:val="nil"/>
              <w:right w:val="nil"/>
            </w:tcBorders>
            <w:shd w:val="clear" w:color="auto" w:fill="auto"/>
            <w:noWrap/>
            <w:vAlign w:val="bottom"/>
            <w:hideMark/>
          </w:tcPr>
          <w:p w14:paraId="4EDF1033"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1,229</w:t>
            </w:r>
          </w:p>
        </w:tc>
        <w:tc>
          <w:tcPr>
            <w:tcW w:w="1460" w:type="dxa"/>
            <w:tcBorders>
              <w:top w:val="nil"/>
              <w:left w:val="nil"/>
              <w:bottom w:val="nil"/>
              <w:right w:val="nil"/>
            </w:tcBorders>
            <w:shd w:val="clear" w:color="auto" w:fill="auto"/>
            <w:noWrap/>
            <w:vAlign w:val="bottom"/>
            <w:hideMark/>
          </w:tcPr>
          <w:p w14:paraId="5E7D575B"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2,749</w:t>
            </w:r>
          </w:p>
        </w:tc>
        <w:tc>
          <w:tcPr>
            <w:tcW w:w="1460" w:type="dxa"/>
            <w:tcBorders>
              <w:top w:val="nil"/>
              <w:left w:val="nil"/>
              <w:bottom w:val="nil"/>
              <w:right w:val="nil"/>
            </w:tcBorders>
            <w:shd w:val="clear" w:color="auto" w:fill="auto"/>
            <w:noWrap/>
            <w:vAlign w:val="bottom"/>
            <w:hideMark/>
          </w:tcPr>
          <w:p w14:paraId="098D2E4E"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5,391</w:t>
            </w:r>
          </w:p>
        </w:tc>
        <w:tc>
          <w:tcPr>
            <w:tcW w:w="1460" w:type="dxa"/>
            <w:tcBorders>
              <w:top w:val="nil"/>
              <w:left w:val="nil"/>
              <w:bottom w:val="nil"/>
              <w:right w:val="nil"/>
            </w:tcBorders>
            <w:shd w:val="clear" w:color="auto" w:fill="auto"/>
            <w:noWrap/>
            <w:vAlign w:val="bottom"/>
            <w:hideMark/>
          </w:tcPr>
          <w:p w14:paraId="08361D90"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5,223</w:t>
            </w:r>
          </w:p>
        </w:tc>
      </w:tr>
      <w:tr w:rsidR="00FB2AA1" w:rsidRPr="00D56ED7" w14:paraId="2C99B255" w14:textId="77777777" w:rsidTr="00FB2AA1">
        <w:trPr>
          <w:trHeight w:val="288"/>
          <w:jc w:val="center"/>
        </w:trPr>
        <w:tc>
          <w:tcPr>
            <w:tcW w:w="1539" w:type="dxa"/>
            <w:tcBorders>
              <w:top w:val="nil"/>
              <w:left w:val="nil"/>
              <w:bottom w:val="nil"/>
              <w:right w:val="nil"/>
            </w:tcBorders>
            <w:shd w:val="clear" w:color="auto" w:fill="auto"/>
            <w:noWrap/>
            <w:vAlign w:val="bottom"/>
            <w:hideMark/>
          </w:tcPr>
          <w:p w14:paraId="154E0FB9" w14:textId="77777777" w:rsidR="00FB2AA1" w:rsidRPr="00D56ED7" w:rsidRDefault="00FB2AA1" w:rsidP="00FB2AA1">
            <w:pPr>
              <w:spacing w:after="0" w:line="240" w:lineRule="auto"/>
              <w:rPr>
                <w:rFonts w:ascii="Times New Roman" w:eastAsia="Times New Roman" w:hAnsi="Times New Roman" w:cs="Times New Roman"/>
                <w:color w:val="000000"/>
                <w:sz w:val="20"/>
                <w:szCs w:val="20"/>
                <w:lang w:eastAsia="es-ES"/>
              </w:rPr>
            </w:pPr>
            <w:r w:rsidRPr="00D56ED7">
              <w:rPr>
                <w:rFonts w:ascii="Times New Roman" w:eastAsia="Times New Roman" w:hAnsi="Times New Roman" w:cs="Times New Roman"/>
                <w:color w:val="000000"/>
                <w:sz w:val="20"/>
                <w:szCs w:val="20"/>
                <w:lang w:eastAsia="es-ES"/>
              </w:rPr>
              <w:t>PER</w:t>
            </w:r>
            <w:r>
              <w:rPr>
                <w:rFonts w:ascii="Times New Roman" w:eastAsia="Times New Roman" w:hAnsi="Times New Roman" w:cs="Times New Roman"/>
                <w:color w:val="000000"/>
                <w:sz w:val="20"/>
                <w:szCs w:val="20"/>
                <w:lang w:eastAsia="es-ES"/>
              </w:rPr>
              <w:t>U</w:t>
            </w:r>
          </w:p>
        </w:tc>
        <w:tc>
          <w:tcPr>
            <w:tcW w:w="1340" w:type="dxa"/>
            <w:tcBorders>
              <w:top w:val="nil"/>
              <w:left w:val="nil"/>
              <w:bottom w:val="nil"/>
              <w:right w:val="nil"/>
            </w:tcBorders>
            <w:shd w:val="clear" w:color="auto" w:fill="auto"/>
            <w:noWrap/>
            <w:vAlign w:val="bottom"/>
            <w:hideMark/>
          </w:tcPr>
          <w:p w14:paraId="6EBDE6CC"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2,376</w:t>
            </w:r>
          </w:p>
        </w:tc>
        <w:tc>
          <w:tcPr>
            <w:tcW w:w="1340" w:type="dxa"/>
            <w:tcBorders>
              <w:top w:val="nil"/>
              <w:left w:val="nil"/>
              <w:bottom w:val="nil"/>
              <w:right w:val="nil"/>
            </w:tcBorders>
            <w:shd w:val="clear" w:color="auto" w:fill="auto"/>
            <w:noWrap/>
            <w:vAlign w:val="bottom"/>
            <w:hideMark/>
          </w:tcPr>
          <w:p w14:paraId="064C21F7"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2,500</w:t>
            </w:r>
          </w:p>
        </w:tc>
        <w:tc>
          <w:tcPr>
            <w:tcW w:w="1460" w:type="dxa"/>
            <w:tcBorders>
              <w:top w:val="nil"/>
              <w:left w:val="nil"/>
              <w:bottom w:val="nil"/>
              <w:right w:val="nil"/>
            </w:tcBorders>
            <w:shd w:val="clear" w:color="auto" w:fill="auto"/>
            <w:noWrap/>
            <w:vAlign w:val="bottom"/>
            <w:hideMark/>
          </w:tcPr>
          <w:p w14:paraId="31BFABF7"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4,780</w:t>
            </w:r>
          </w:p>
        </w:tc>
        <w:tc>
          <w:tcPr>
            <w:tcW w:w="1460" w:type="dxa"/>
            <w:tcBorders>
              <w:top w:val="nil"/>
              <w:left w:val="nil"/>
              <w:bottom w:val="nil"/>
              <w:right w:val="nil"/>
            </w:tcBorders>
            <w:shd w:val="clear" w:color="auto" w:fill="auto"/>
            <w:noWrap/>
            <w:vAlign w:val="bottom"/>
            <w:hideMark/>
          </w:tcPr>
          <w:p w14:paraId="2134F527"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7,682</w:t>
            </w:r>
          </w:p>
        </w:tc>
        <w:tc>
          <w:tcPr>
            <w:tcW w:w="1460" w:type="dxa"/>
            <w:tcBorders>
              <w:top w:val="nil"/>
              <w:left w:val="nil"/>
              <w:bottom w:val="nil"/>
              <w:right w:val="nil"/>
            </w:tcBorders>
            <w:shd w:val="clear" w:color="auto" w:fill="auto"/>
            <w:noWrap/>
            <w:vAlign w:val="bottom"/>
            <w:hideMark/>
          </w:tcPr>
          <w:p w14:paraId="07ADAB85"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8,582</w:t>
            </w:r>
          </w:p>
        </w:tc>
      </w:tr>
      <w:tr w:rsidR="00FB2AA1" w:rsidRPr="00D56ED7" w14:paraId="46BD24C5" w14:textId="77777777" w:rsidTr="00FB2AA1">
        <w:trPr>
          <w:trHeight w:val="288"/>
          <w:jc w:val="center"/>
        </w:trPr>
        <w:tc>
          <w:tcPr>
            <w:tcW w:w="1539" w:type="dxa"/>
            <w:tcBorders>
              <w:top w:val="nil"/>
              <w:left w:val="nil"/>
              <w:bottom w:val="nil"/>
              <w:right w:val="nil"/>
            </w:tcBorders>
            <w:shd w:val="clear" w:color="auto" w:fill="auto"/>
            <w:noWrap/>
            <w:vAlign w:val="bottom"/>
            <w:hideMark/>
          </w:tcPr>
          <w:p w14:paraId="1F5B3661" w14:textId="77777777" w:rsidR="00FB2AA1" w:rsidRPr="00D56ED7" w:rsidRDefault="00FB2AA1" w:rsidP="00FB2AA1">
            <w:pPr>
              <w:spacing w:after="0" w:line="240" w:lineRule="auto"/>
              <w:rPr>
                <w:rFonts w:ascii="Times New Roman" w:eastAsia="Times New Roman" w:hAnsi="Times New Roman" w:cs="Times New Roman"/>
                <w:color w:val="000000"/>
                <w:sz w:val="20"/>
                <w:szCs w:val="20"/>
                <w:lang w:eastAsia="es-ES"/>
              </w:rPr>
            </w:pPr>
            <w:r w:rsidRPr="00D56ED7">
              <w:rPr>
                <w:rFonts w:ascii="Times New Roman" w:eastAsia="Times New Roman" w:hAnsi="Times New Roman" w:cs="Times New Roman"/>
                <w:color w:val="000000"/>
                <w:sz w:val="20"/>
                <w:szCs w:val="20"/>
                <w:lang w:eastAsia="es-ES"/>
              </w:rPr>
              <w:t>URUGUAY</w:t>
            </w:r>
          </w:p>
        </w:tc>
        <w:tc>
          <w:tcPr>
            <w:tcW w:w="1340" w:type="dxa"/>
            <w:tcBorders>
              <w:top w:val="nil"/>
              <w:left w:val="nil"/>
              <w:bottom w:val="nil"/>
              <w:right w:val="nil"/>
            </w:tcBorders>
            <w:shd w:val="clear" w:color="auto" w:fill="auto"/>
            <w:noWrap/>
            <w:vAlign w:val="bottom"/>
            <w:hideMark/>
          </w:tcPr>
          <w:p w14:paraId="0941F65E"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1,980</w:t>
            </w:r>
          </w:p>
        </w:tc>
        <w:tc>
          <w:tcPr>
            <w:tcW w:w="1340" w:type="dxa"/>
            <w:tcBorders>
              <w:top w:val="nil"/>
              <w:left w:val="nil"/>
              <w:bottom w:val="nil"/>
              <w:right w:val="nil"/>
            </w:tcBorders>
            <w:shd w:val="clear" w:color="auto" w:fill="auto"/>
            <w:noWrap/>
            <w:vAlign w:val="bottom"/>
            <w:hideMark/>
          </w:tcPr>
          <w:p w14:paraId="4295206E"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1,718</w:t>
            </w:r>
          </w:p>
        </w:tc>
        <w:tc>
          <w:tcPr>
            <w:tcW w:w="1460" w:type="dxa"/>
            <w:tcBorders>
              <w:top w:val="nil"/>
              <w:left w:val="nil"/>
              <w:bottom w:val="nil"/>
              <w:right w:val="nil"/>
            </w:tcBorders>
            <w:shd w:val="clear" w:color="auto" w:fill="auto"/>
            <w:noWrap/>
            <w:vAlign w:val="bottom"/>
            <w:hideMark/>
          </w:tcPr>
          <w:p w14:paraId="6E0A0336"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3,176</w:t>
            </w:r>
          </w:p>
        </w:tc>
        <w:tc>
          <w:tcPr>
            <w:tcW w:w="1460" w:type="dxa"/>
            <w:tcBorders>
              <w:top w:val="nil"/>
              <w:left w:val="nil"/>
              <w:bottom w:val="nil"/>
              <w:right w:val="nil"/>
            </w:tcBorders>
            <w:shd w:val="clear" w:color="auto" w:fill="auto"/>
            <w:noWrap/>
            <w:vAlign w:val="bottom"/>
            <w:hideMark/>
          </w:tcPr>
          <w:p w14:paraId="112A1400"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5,123</w:t>
            </w:r>
          </w:p>
        </w:tc>
        <w:tc>
          <w:tcPr>
            <w:tcW w:w="1460" w:type="dxa"/>
            <w:tcBorders>
              <w:top w:val="nil"/>
              <w:left w:val="nil"/>
              <w:bottom w:val="nil"/>
              <w:right w:val="nil"/>
            </w:tcBorders>
            <w:shd w:val="clear" w:color="auto" w:fill="auto"/>
            <w:noWrap/>
            <w:vAlign w:val="bottom"/>
            <w:hideMark/>
          </w:tcPr>
          <w:p w14:paraId="164DEE56"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4,477</w:t>
            </w:r>
          </w:p>
        </w:tc>
      </w:tr>
      <w:tr w:rsidR="00FB2AA1" w:rsidRPr="00D56ED7" w14:paraId="7109B4AF" w14:textId="77777777" w:rsidTr="00FB2AA1">
        <w:trPr>
          <w:trHeight w:val="288"/>
          <w:jc w:val="center"/>
        </w:trPr>
        <w:tc>
          <w:tcPr>
            <w:tcW w:w="1539" w:type="dxa"/>
            <w:tcBorders>
              <w:top w:val="nil"/>
              <w:left w:val="nil"/>
              <w:bottom w:val="single" w:sz="4" w:space="0" w:color="auto"/>
              <w:right w:val="nil"/>
            </w:tcBorders>
            <w:shd w:val="clear" w:color="auto" w:fill="auto"/>
            <w:noWrap/>
            <w:vAlign w:val="bottom"/>
            <w:hideMark/>
          </w:tcPr>
          <w:p w14:paraId="61387700" w14:textId="77777777" w:rsidR="00FB2AA1" w:rsidRPr="00D56ED7" w:rsidRDefault="00FB2AA1" w:rsidP="00FB2AA1">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WORLD</w:t>
            </w:r>
          </w:p>
        </w:tc>
        <w:tc>
          <w:tcPr>
            <w:tcW w:w="1340" w:type="dxa"/>
            <w:tcBorders>
              <w:top w:val="nil"/>
              <w:left w:val="nil"/>
              <w:bottom w:val="single" w:sz="4" w:space="0" w:color="auto"/>
              <w:right w:val="nil"/>
            </w:tcBorders>
            <w:shd w:val="clear" w:color="auto" w:fill="auto"/>
            <w:noWrap/>
            <w:vAlign w:val="bottom"/>
            <w:hideMark/>
          </w:tcPr>
          <w:p w14:paraId="4E3A283F"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75,642</w:t>
            </w:r>
          </w:p>
        </w:tc>
        <w:tc>
          <w:tcPr>
            <w:tcW w:w="1340" w:type="dxa"/>
            <w:tcBorders>
              <w:top w:val="nil"/>
              <w:left w:val="nil"/>
              <w:bottom w:val="single" w:sz="4" w:space="0" w:color="auto"/>
              <w:right w:val="nil"/>
            </w:tcBorders>
            <w:shd w:val="clear" w:color="auto" w:fill="auto"/>
            <w:noWrap/>
            <w:vAlign w:val="bottom"/>
            <w:hideMark/>
          </w:tcPr>
          <w:p w14:paraId="2826CC49"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81,002</w:t>
            </w:r>
          </w:p>
        </w:tc>
        <w:tc>
          <w:tcPr>
            <w:tcW w:w="1460" w:type="dxa"/>
            <w:tcBorders>
              <w:top w:val="nil"/>
              <w:left w:val="nil"/>
              <w:bottom w:val="single" w:sz="4" w:space="0" w:color="auto"/>
              <w:right w:val="nil"/>
            </w:tcBorders>
            <w:shd w:val="clear" w:color="auto" w:fill="auto"/>
            <w:noWrap/>
            <w:vAlign w:val="bottom"/>
            <w:hideMark/>
          </w:tcPr>
          <w:p w14:paraId="7377C65D"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142,064</w:t>
            </w:r>
          </w:p>
        </w:tc>
        <w:tc>
          <w:tcPr>
            <w:tcW w:w="1460" w:type="dxa"/>
            <w:tcBorders>
              <w:top w:val="nil"/>
              <w:left w:val="nil"/>
              <w:bottom w:val="single" w:sz="4" w:space="0" w:color="auto"/>
              <w:right w:val="nil"/>
            </w:tcBorders>
            <w:shd w:val="clear" w:color="auto" w:fill="auto"/>
            <w:noWrap/>
            <w:vAlign w:val="bottom"/>
            <w:hideMark/>
          </w:tcPr>
          <w:p w14:paraId="5501C051" w14:textId="77777777" w:rsidR="00FB2AA1" w:rsidRPr="00D56ED7" w:rsidRDefault="00FB2AA1" w:rsidP="00FB2AA1">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211,394</w:t>
            </w:r>
          </w:p>
        </w:tc>
        <w:tc>
          <w:tcPr>
            <w:tcW w:w="1460" w:type="dxa"/>
            <w:tcBorders>
              <w:top w:val="nil"/>
              <w:left w:val="nil"/>
              <w:bottom w:val="single" w:sz="4" w:space="0" w:color="auto"/>
              <w:right w:val="nil"/>
            </w:tcBorders>
            <w:shd w:val="clear" w:color="auto" w:fill="auto"/>
            <w:noWrap/>
            <w:vAlign w:val="bottom"/>
            <w:hideMark/>
          </w:tcPr>
          <w:p w14:paraId="3F3BB7DF" w14:textId="77777777" w:rsidR="00FB2AA1" w:rsidRPr="00D56ED7" w:rsidRDefault="00FB2AA1" w:rsidP="00FB2AA1">
            <w:pPr>
              <w:keepNext/>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204,450</w:t>
            </w:r>
          </w:p>
        </w:tc>
      </w:tr>
    </w:tbl>
    <w:p w14:paraId="1C659324" w14:textId="77777777" w:rsidR="00FB2AA1" w:rsidRPr="005E7372" w:rsidRDefault="00FB2AA1" w:rsidP="00FB2AA1">
      <w:pPr>
        <w:pStyle w:val="Descripcin"/>
        <w:spacing w:after="120"/>
        <w:rPr>
          <w:rFonts w:ascii="Times New Roman" w:hAnsi="Times New Roman" w:cs="Times New Roman"/>
          <w:b w:val="0"/>
          <w:color w:val="auto"/>
          <w:sz w:val="20"/>
          <w:lang w:val="en-US"/>
        </w:rPr>
      </w:pPr>
      <w:r w:rsidRPr="005E7372">
        <w:rPr>
          <w:rFonts w:ascii="Times New Roman" w:hAnsi="Times New Roman"/>
          <w:b w:val="0"/>
          <w:i/>
          <w:iCs/>
          <w:color w:val="auto"/>
          <w:sz w:val="20"/>
          <w:lang w:val="en-US"/>
        </w:rPr>
        <w:t>Source</w:t>
      </w:r>
      <w:r w:rsidRPr="005E7372">
        <w:rPr>
          <w:rFonts w:ascii="Times New Roman" w:hAnsi="Times New Roman"/>
          <w:b w:val="0"/>
          <w:color w:val="auto"/>
          <w:sz w:val="20"/>
          <w:lang w:val="en-US"/>
        </w:rPr>
        <w:t>: Own elaboration based on UN COMTRADE (2021).</w:t>
      </w:r>
    </w:p>
    <w:p w14:paraId="7FCA7F67" w14:textId="77777777" w:rsidR="00FB2AA1" w:rsidRPr="005E7372" w:rsidRDefault="00FB2AA1" w:rsidP="00FB2AA1">
      <w:pPr>
        <w:pStyle w:val="Descripcin"/>
        <w:spacing w:after="120"/>
        <w:rPr>
          <w:rFonts w:ascii="Times New Roman" w:hAnsi="Times New Roman" w:cs="Times New Roman"/>
          <w:b w:val="0"/>
          <w:bCs w:val="0"/>
          <w:color w:val="auto"/>
          <w:sz w:val="28"/>
          <w:szCs w:val="28"/>
          <w:lang w:val="en-US"/>
        </w:rPr>
      </w:pPr>
    </w:p>
    <w:p w14:paraId="16867C85" w14:textId="55165FE0" w:rsidR="00036AAF" w:rsidRDefault="00036AAF">
      <w:pPr>
        <w:spacing w:after="160" w:line="259" w:lineRule="auto"/>
        <w:rPr>
          <w:lang w:val="en-US"/>
        </w:rPr>
      </w:pPr>
      <w:r>
        <w:rPr>
          <w:lang w:val="en-US"/>
        </w:rPr>
        <w:br w:type="page"/>
      </w:r>
    </w:p>
    <w:p w14:paraId="52DD9F67" w14:textId="3B13E9CA" w:rsidR="00290FD9" w:rsidRPr="00821B70" w:rsidRDefault="00290FD9" w:rsidP="00290FD9">
      <w:pPr>
        <w:pStyle w:val="Descripcin"/>
        <w:keepNext/>
        <w:spacing w:after="120"/>
        <w:jc w:val="center"/>
        <w:rPr>
          <w:rFonts w:ascii="Times New Roman" w:hAnsi="Times New Roman" w:cs="Times New Roman"/>
          <w:color w:val="auto"/>
          <w:sz w:val="24"/>
          <w:szCs w:val="24"/>
          <w:lang w:val="en-US"/>
        </w:rPr>
      </w:pPr>
      <w:r w:rsidRPr="00821B70">
        <w:rPr>
          <w:rFonts w:ascii="Times New Roman" w:hAnsi="Times New Roman" w:cs="Times New Roman"/>
          <w:color w:val="auto"/>
          <w:sz w:val="24"/>
          <w:szCs w:val="24"/>
          <w:lang w:val="en-US"/>
        </w:rPr>
        <w:lastRenderedPageBreak/>
        <w:t>Tabl</w:t>
      </w:r>
      <w:r w:rsidR="00821B70" w:rsidRPr="00821B70">
        <w:rPr>
          <w:rFonts w:ascii="Times New Roman" w:hAnsi="Times New Roman" w:cs="Times New Roman"/>
          <w:color w:val="auto"/>
          <w:sz w:val="24"/>
          <w:szCs w:val="24"/>
          <w:lang w:val="en-US"/>
        </w:rPr>
        <w:t>e</w:t>
      </w:r>
      <w:r w:rsidRPr="00821B70">
        <w:rPr>
          <w:rFonts w:ascii="Times New Roman" w:hAnsi="Times New Roman" w:cs="Times New Roman"/>
          <w:color w:val="auto"/>
          <w:sz w:val="24"/>
          <w:szCs w:val="24"/>
          <w:lang w:val="en-US"/>
        </w:rPr>
        <w:t xml:space="preserve"> </w:t>
      </w:r>
      <w:r w:rsidR="00DF6B0C">
        <w:rPr>
          <w:rFonts w:ascii="Times New Roman" w:hAnsi="Times New Roman" w:cs="Times New Roman"/>
          <w:color w:val="auto"/>
          <w:sz w:val="24"/>
          <w:szCs w:val="24"/>
          <w:lang w:val="en-US"/>
        </w:rPr>
        <w:t>A5</w:t>
      </w:r>
      <w:r w:rsidRPr="00821B70">
        <w:rPr>
          <w:rFonts w:ascii="Times New Roman" w:hAnsi="Times New Roman" w:cs="Times New Roman"/>
          <w:color w:val="auto"/>
          <w:sz w:val="24"/>
          <w:szCs w:val="24"/>
          <w:lang w:val="en-US"/>
        </w:rPr>
        <w:t xml:space="preserve">: </w:t>
      </w:r>
      <w:r w:rsidR="00821B70" w:rsidRPr="00821B70">
        <w:rPr>
          <w:rFonts w:ascii="Times New Roman" w:hAnsi="Times New Roman" w:cs="Times New Roman"/>
          <w:color w:val="auto"/>
          <w:sz w:val="24"/>
          <w:szCs w:val="24"/>
          <w:lang w:val="en-US"/>
        </w:rPr>
        <w:t xml:space="preserve">Agri-food products </w:t>
      </w:r>
      <w:r w:rsidR="00242005">
        <w:rPr>
          <w:rFonts w:ascii="Times New Roman" w:hAnsi="Times New Roman" w:cs="Times New Roman"/>
          <w:color w:val="auto"/>
          <w:sz w:val="24"/>
          <w:szCs w:val="24"/>
          <w:lang w:val="en-US"/>
        </w:rPr>
        <w:t>e</w:t>
      </w:r>
      <w:r w:rsidR="00821B70" w:rsidRPr="00821B70">
        <w:rPr>
          <w:rFonts w:ascii="Times New Roman" w:hAnsi="Times New Roman" w:cs="Times New Roman"/>
          <w:color w:val="auto"/>
          <w:sz w:val="24"/>
          <w:szCs w:val="24"/>
          <w:lang w:val="en-US"/>
        </w:rPr>
        <w:t xml:space="preserve">xported by Latin American according to the Rauch classification </w:t>
      </w:r>
      <w:r w:rsidRPr="00821B70">
        <w:rPr>
          <w:rFonts w:ascii="Times New Roman" w:hAnsi="Times New Roman" w:cs="Times New Roman"/>
          <w:noProof/>
          <w:color w:val="auto"/>
          <w:sz w:val="24"/>
          <w:szCs w:val="24"/>
          <w:lang w:val="en-US"/>
        </w:rPr>
        <w:t>(1999) (p</w:t>
      </w:r>
      <w:r w:rsidR="00821B70" w:rsidRPr="00821B70">
        <w:rPr>
          <w:rFonts w:ascii="Times New Roman" w:hAnsi="Times New Roman" w:cs="Times New Roman"/>
          <w:noProof/>
          <w:color w:val="auto"/>
          <w:sz w:val="24"/>
          <w:szCs w:val="24"/>
          <w:lang w:val="en-US"/>
        </w:rPr>
        <w:t>e</w:t>
      </w:r>
      <w:r w:rsidR="00821B70">
        <w:rPr>
          <w:rFonts w:ascii="Times New Roman" w:hAnsi="Times New Roman" w:cs="Times New Roman"/>
          <w:noProof/>
          <w:color w:val="auto"/>
          <w:sz w:val="24"/>
          <w:szCs w:val="24"/>
          <w:lang w:val="en-US"/>
        </w:rPr>
        <w:t>rcentage over millions of 2015</w:t>
      </w:r>
      <w:r w:rsidR="00214706">
        <w:rPr>
          <w:rFonts w:ascii="Times New Roman" w:hAnsi="Times New Roman" w:cs="Times New Roman"/>
          <w:noProof/>
          <w:color w:val="auto"/>
          <w:sz w:val="24"/>
          <w:szCs w:val="24"/>
          <w:lang w:val="en-US"/>
        </w:rPr>
        <w:t xml:space="preserve"> US</w:t>
      </w:r>
      <w:r w:rsidR="00821B70">
        <w:rPr>
          <w:rFonts w:ascii="Times New Roman" w:hAnsi="Times New Roman" w:cs="Times New Roman"/>
          <w:noProof/>
          <w:color w:val="auto"/>
          <w:sz w:val="24"/>
          <w:szCs w:val="24"/>
          <w:lang w:val="en-US"/>
        </w:rPr>
        <w:t xml:space="preserve"> dollars</w:t>
      </w:r>
      <w:r w:rsidRPr="00821B70">
        <w:rPr>
          <w:rFonts w:ascii="Times New Roman" w:hAnsi="Times New Roman" w:cs="Times New Roman"/>
          <w:noProof/>
          <w:color w:val="auto"/>
          <w:sz w:val="24"/>
          <w:szCs w:val="24"/>
          <w:lang w:val="en-US"/>
        </w:rPr>
        <w:t>)</w:t>
      </w:r>
    </w:p>
    <w:tbl>
      <w:tblPr>
        <w:tblW w:w="8644" w:type="dxa"/>
        <w:jc w:val="center"/>
        <w:tblCellMar>
          <w:left w:w="70" w:type="dxa"/>
          <w:right w:w="70" w:type="dxa"/>
        </w:tblCellMar>
        <w:tblLook w:val="04A0" w:firstRow="1" w:lastRow="0" w:firstColumn="1" w:lastColumn="0" w:noHBand="0" w:noVBand="1"/>
      </w:tblPr>
      <w:tblGrid>
        <w:gridCol w:w="2977"/>
        <w:gridCol w:w="1134"/>
        <w:gridCol w:w="1017"/>
        <w:gridCol w:w="1172"/>
        <w:gridCol w:w="1172"/>
        <w:gridCol w:w="1172"/>
      </w:tblGrid>
      <w:tr w:rsidR="00D37DBE" w:rsidRPr="000C4CD3" w14:paraId="1E682B45" w14:textId="77777777" w:rsidTr="005E7372">
        <w:trPr>
          <w:trHeight w:val="293"/>
          <w:jc w:val="center"/>
        </w:trPr>
        <w:tc>
          <w:tcPr>
            <w:tcW w:w="2977" w:type="dxa"/>
            <w:tcBorders>
              <w:top w:val="single" w:sz="4" w:space="0" w:color="auto"/>
              <w:left w:val="nil"/>
              <w:bottom w:val="single" w:sz="4" w:space="0" w:color="auto"/>
              <w:right w:val="nil"/>
            </w:tcBorders>
            <w:shd w:val="clear" w:color="auto" w:fill="auto"/>
            <w:noWrap/>
            <w:vAlign w:val="center"/>
            <w:hideMark/>
          </w:tcPr>
          <w:p w14:paraId="77C2B967" w14:textId="77777777" w:rsidR="00D37DBE" w:rsidRPr="00845EE0" w:rsidRDefault="00D37DBE" w:rsidP="005E7372">
            <w:pPr>
              <w:spacing w:after="0" w:line="240" w:lineRule="auto"/>
              <w:rPr>
                <w:rFonts w:ascii="Times New Roman" w:eastAsia="Times New Roman" w:hAnsi="Times New Roman" w:cs="Times New Roman"/>
                <w:bCs/>
                <w:color w:val="000000"/>
                <w:sz w:val="20"/>
                <w:szCs w:val="20"/>
                <w:lang w:eastAsia="es-ES"/>
              </w:rPr>
            </w:pPr>
            <w:proofErr w:type="spellStart"/>
            <w:r w:rsidRPr="00845EE0">
              <w:rPr>
                <w:rFonts w:ascii="Times New Roman" w:eastAsia="Times New Roman" w:hAnsi="Times New Roman" w:cs="Times New Roman"/>
                <w:bCs/>
                <w:color w:val="000000"/>
                <w:sz w:val="20"/>
                <w:szCs w:val="20"/>
                <w:lang w:eastAsia="es-ES"/>
              </w:rPr>
              <w:t>Products</w:t>
            </w:r>
            <w:proofErr w:type="spellEnd"/>
            <w:r w:rsidRPr="00845EE0">
              <w:rPr>
                <w:rFonts w:ascii="Times New Roman" w:eastAsia="Times New Roman" w:hAnsi="Times New Roman" w:cs="Times New Roman"/>
                <w:bCs/>
                <w:color w:val="000000"/>
                <w:sz w:val="20"/>
                <w:szCs w:val="20"/>
                <w:lang w:eastAsia="es-ES"/>
              </w:rPr>
              <w:t xml:space="preserve"> (SITC Rev. 3, </w:t>
            </w:r>
            <w:proofErr w:type="spellStart"/>
            <w:r w:rsidRPr="00845EE0">
              <w:rPr>
                <w:rFonts w:ascii="Times New Roman" w:eastAsia="Times New Roman" w:hAnsi="Times New Roman" w:cs="Times New Roman"/>
                <w:bCs/>
                <w:color w:val="000000"/>
                <w:sz w:val="20"/>
                <w:szCs w:val="20"/>
                <w:lang w:eastAsia="es-ES"/>
              </w:rPr>
              <w:t>level</w:t>
            </w:r>
            <w:proofErr w:type="spellEnd"/>
            <w:r w:rsidRPr="00845EE0">
              <w:rPr>
                <w:rFonts w:ascii="Times New Roman" w:eastAsia="Times New Roman" w:hAnsi="Times New Roman" w:cs="Times New Roman"/>
                <w:bCs/>
                <w:color w:val="000000"/>
                <w:sz w:val="20"/>
                <w:szCs w:val="20"/>
                <w:lang w:eastAsia="es-ES"/>
              </w:rPr>
              <w:t xml:space="preserve"> 4)</w:t>
            </w:r>
          </w:p>
        </w:tc>
        <w:tc>
          <w:tcPr>
            <w:tcW w:w="1134" w:type="dxa"/>
            <w:tcBorders>
              <w:top w:val="single" w:sz="4" w:space="0" w:color="auto"/>
              <w:left w:val="nil"/>
              <w:bottom w:val="single" w:sz="4" w:space="0" w:color="auto"/>
              <w:right w:val="nil"/>
            </w:tcBorders>
            <w:shd w:val="clear" w:color="auto" w:fill="auto"/>
            <w:noWrap/>
            <w:vAlign w:val="center"/>
            <w:hideMark/>
          </w:tcPr>
          <w:p w14:paraId="044FA466" w14:textId="77777777" w:rsidR="00D37DBE" w:rsidRPr="00845EE0" w:rsidRDefault="00D37DBE" w:rsidP="005E7372">
            <w:pPr>
              <w:spacing w:after="0" w:line="240" w:lineRule="auto"/>
              <w:jc w:val="center"/>
              <w:rPr>
                <w:rFonts w:ascii="Times New Roman" w:eastAsia="Times New Roman" w:hAnsi="Times New Roman" w:cs="Times New Roman"/>
                <w:bCs/>
                <w:color w:val="000000"/>
                <w:sz w:val="20"/>
                <w:szCs w:val="20"/>
                <w:lang w:eastAsia="es-ES"/>
              </w:rPr>
            </w:pPr>
            <w:r w:rsidRPr="00845EE0">
              <w:rPr>
                <w:rFonts w:ascii="Times New Roman" w:eastAsia="Times New Roman" w:hAnsi="Times New Roman" w:cs="Times New Roman"/>
                <w:bCs/>
                <w:color w:val="000000"/>
                <w:sz w:val="20"/>
                <w:szCs w:val="20"/>
                <w:lang w:eastAsia="es-ES"/>
              </w:rPr>
              <w:t>1994-1999</w:t>
            </w:r>
          </w:p>
        </w:tc>
        <w:tc>
          <w:tcPr>
            <w:tcW w:w="1017" w:type="dxa"/>
            <w:tcBorders>
              <w:top w:val="single" w:sz="4" w:space="0" w:color="auto"/>
              <w:left w:val="nil"/>
              <w:bottom w:val="single" w:sz="4" w:space="0" w:color="auto"/>
              <w:right w:val="nil"/>
            </w:tcBorders>
            <w:shd w:val="clear" w:color="auto" w:fill="auto"/>
            <w:noWrap/>
            <w:vAlign w:val="center"/>
            <w:hideMark/>
          </w:tcPr>
          <w:p w14:paraId="7E6299D1" w14:textId="77777777" w:rsidR="00D37DBE" w:rsidRPr="00845EE0" w:rsidRDefault="00D37DBE" w:rsidP="005E7372">
            <w:pPr>
              <w:spacing w:after="0" w:line="240" w:lineRule="auto"/>
              <w:jc w:val="center"/>
              <w:rPr>
                <w:rFonts w:ascii="Times New Roman" w:eastAsia="Times New Roman" w:hAnsi="Times New Roman" w:cs="Times New Roman"/>
                <w:bCs/>
                <w:color w:val="000000"/>
                <w:sz w:val="20"/>
                <w:szCs w:val="20"/>
                <w:lang w:eastAsia="es-ES"/>
              </w:rPr>
            </w:pPr>
            <w:r w:rsidRPr="00845EE0">
              <w:rPr>
                <w:rFonts w:ascii="Times New Roman" w:eastAsia="Times New Roman" w:hAnsi="Times New Roman" w:cs="Times New Roman"/>
                <w:bCs/>
                <w:color w:val="000000"/>
                <w:sz w:val="20"/>
                <w:szCs w:val="20"/>
                <w:lang w:eastAsia="es-ES"/>
              </w:rPr>
              <w:t>2000-2004</w:t>
            </w:r>
          </w:p>
        </w:tc>
        <w:tc>
          <w:tcPr>
            <w:tcW w:w="1172" w:type="dxa"/>
            <w:tcBorders>
              <w:top w:val="single" w:sz="4" w:space="0" w:color="auto"/>
              <w:left w:val="nil"/>
              <w:bottom w:val="single" w:sz="4" w:space="0" w:color="auto"/>
              <w:right w:val="nil"/>
            </w:tcBorders>
            <w:shd w:val="clear" w:color="auto" w:fill="auto"/>
            <w:noWrap/>
            <w:vAlign w:val="center"/>
            <w:hideMark/>
          </w:tcPr>
          <w:p w14:paraId="27B3F30B" w14:textId="77777777" w:rsidR="00D37DBE" w:rsidRPr="00845EE0" w:rsidRDefault="00D37DBE" w:rsidP="005E7372">
            <w:pPr>
              <w:spacing w:after="0" w:line="240" w:lineRule="auto"/>
              <w:jc w:val="center"/>
              <w:rPr>
                <w:rFonts w:ascii="Times New Roman" w:eastAsia="Times New Roman" w:hAnsi="Times New Roman" w:cs="Times New Roman"/>
                <w:bCs/>
                <w:color w:val="000000"/>
                <w:sz w:val="20"/>
                <w:szCs w:val="20"/>
                <w:lang w:eastAsia="es-ES"/>
              </w:rPr>
            </w:pPr>
            <w:r w:rsidRPr="00845EE0">
              <w:rPr>
                <w:rFonts w:ascii="Times New Roman" w:eastAsia="Times New Roman" w:hAnsi="Times New Roman" w:cs="Times New Roman"/>
                <w:bCs/>
                <w:color w:val="000000"/>
                <w:sz w:val="20"/>
                <w:szCs w:val="20"/>
                <w:lang w:eastAsia="es-ES"/>
              </w:rPr>
              <w:t>2005-2009</w:t>
            </w:r>
          </w:p>
        </w:tc>
        <w:tc>
          <w:tcPr>
            <w:tcW w:w="1172" w:type="dxa"/>
            <w:tcBorders>
              <w:top w:val="single" w:sz="4" w:space="0" w:color="auto"/>
              <w:left w:val="nil"/>
              <w:bottom w:val="single" w:sz="4" w:space="0" w:color="auto"/>
              <w:right w:val="nil"/>
            </w:tcBorders>
            <w:shd w:val="clear" w:color="auto" w:fill="auto"/>
            <w:noWrap/>
            <w:vAlign w:val="center"/>
            <w:hideMark/>
          </w:tcPr>
          <w:p w14:paraId="3D7FBA3F" w14:textId="77777777" w:rsidR="00D37DBE" w:rsidRPr="00845EE0" w:rsidRDefault="00D37DBE" w:rsidP="005E7372">
            <w:pPr>
              <w:spacing w:after="0" w:line="240" w:lineRule="auto"/>
              <w:jc w:val="center"/>
              <w:rPr>
                <w:rFonts w:ascii="Times New Roman" w:eastAsia="Times New Roman" w:hAnsi="Times New Roman" w:cs="Times New Roman"/>
                <w:bCs/>
                <w:color w:val="000000"/>
                <w:sz w:val="20"/>
                <w:szCs w:val="20"/>
                <w:lang w:eastAsia="es-ES"/>
              </w:rPr>
            </w:pPr>
            <w:r w:rsidRPr="00845EE0">
              <w:rPr>
                <w:rFonts w:ascii="Times New Roman" w:eastAsia="Times New Roman" w:hAnsi="Times New Roman" w:cs="Times New Roman"/>
                <w:bCs/>
                <w:color w:val="000000"/>
                <w:sz w:val="20"/>
                <w:szCs w:val="20"/>
                <w:lang w:eastAsia="es-ES"/>
              </w:rPr>
              <w:t>2010-2014</w:t>
            </w:r>
          </w:p>
        </w:tc>
        <w:tc>
          <w:tcPr>
            <w:tcW w:w="1172" w:type="dxa"/>
            <w:tcBorders>
              <w:top w:val="single" w:sz="4" w:space="0" w:color="auto"/>
              <w:left w:val="nil"/>
              <w:bottom w:val="single" w:sz="4" w:space="0" w:color="auto"/>
              <w:right w:val="nil"/>
            </w:tcBorders>
            <w:shd w:val="clear" w:color="auto" w:fill="auto"/>
            <w:noWrap/>
            <w:vAlign w:val="center"/>
            <w:hideMark/>
          </w:tcPr>
          <w:p w14:paraId="6818E723" w14:textId="77777777" w:rsidR="00D37DBE" w:rsidRPr="00845EE0" w:rsidRDefault="00D37DBE" w:rsidP="005E7372">
            <w:pPr>
              <w:spacing w:after="0" w:line="240" w:lineRule="auto"/>
              <w:jc w:val="center"/>
              <w:rPr>
                <w:rFonts w:ascii="Times New Roman" w:eastAsia="Times New Roman" w:hAnsi="Times New Roman" w:cs="Times New Roman"/>
                <w:bCs/>
                <w:color w:val="000000"/>
                <w:sz w:val="20"/>
                <w:szCs w:val="20"/>
                <w:lang w:eastAsia="es-ES"/>
              </w:rPr>
            </w:pPr>
            <w:r w:rsidRPr="00845EE0">
              <w:rPr>
                <w:rFonts w:ascii="Times New Roman" w:eastAsia="Times New Roman" w:hAnsi="Times New Roman" w:cs="Times New Roman"/>
                <w:bCs/>
                <w:color w:val="000000"/>
                <w:sz w:val="20"/>
                <w:szCs w:val="20"/>
                <w:lang w:eastAsia="es-ES"/>
              </w:rPr>
              <w:t>2015-2019</w:t>
            </w:r>
          </w:p>
        </w:tc>
      </w:tr>
      <w:tr w:rsidR="00D37DBE" w:rsidRPr="00E045E7" w14:paraId="1B0448D8" w14:textId="77777777" w:rsidTr="005E7372">
        <w:trPr>
          <w:trHeight w:val="285"/>
          <w:jc w:val="center"/>
        </w:trPr>
        <w:tc>
          <w:tcPr>
            <w:tcW w:w="2977" w:type="dxa"/>
            <w:tcBorders>
              <w:top w:val="single" w:sz="4" w:space="0" w:color="auto"/>
              <w:left w:val="nil"/>
              <w:bottom w:val="nil"/>
              <w:right w:val="nil"/>
            </w:tcBorders>
            <w:shd w:val="clear" w:color="auto" w:fill="auto"/>
            <w:noWrap/>
            <w:vAlign w:val="bottom"/>
            <w:hideMark/>
          </w:tcPr>
          <w:p w14:paraId="1D50ABB8"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p>
        </w:tc>
        <w:tc>
          <w:tcPr>
            <w:tcW w:w="5667" w:type="dxa"/>
            <w:gridSpan w:val="5"/>
            <w:tcBorders>
              <w:top w:val="single" w:sz="4" w:space="0" w:color="auto"/>
              <w:left w:val="nil"/>
              <w:bottom w:val="nil"/>
              <w:right w:val="nil"/>
            </w:tcBorders>
            <w:shd w:val="clear" w:color="auto" w:fill="auto"/>
            <w:noWrap/>
            <w:vAlign w:val="center"/>
            <w:hideMark/>
          </w:tcPr>
          <w:p w14:paraId="3AD8676B"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Shares</w:t>
            </w:r>
          </w:p>
        </w:tc>
      </w:tr>
      <w:tr w:rsidR="00D37DBE" w:rsidRPr="00E045E7" w14:paraId="33D7A31E" w14:textId="77777777" w:rsidTr="005E7372">
        <w:trPr>
          <w:trHeight w:val="285"/>
          <w:jc w:val="center"/>
        </w:trPr>
        <w:tc>
          <w:tcPr>
            <w:tcW w:w="2977" w:type="dxa"/>
            <w:tcBorders>
              <w:top w:val="nil"/>
              <w:left w:val="nil"/>
              <w:bottom w:val="nil"/>
              <w:right w:val="nil"/>
            </w:tcBorders>
            <w:shd w:val="clear" w:color="auto" w:fill="auto"/>
            <w:noWrap/>
            <w:vAlign w:val="center"/>
            <w:hideMark/>
          </w:tcPr>
          <w:p w14:paraId="0E6B3933" w14:textId="77777777" w:rsidR="00D37DBE" w:rsidRPr="001650F6" w:rsidRDefault="00D37DBE" w:rsidP="005E7372">
            <w:pPr>
              <w:spacing w:after="0" w:line="240" w:lineRule="auto"/>
              <w:rPr>
                <w:rFonts w:ascii="Times New Roman" w:eastAsia="Times New Roman" w:hAnsi="Times New Roman" w:cs="Times New Roman"/>
                <w:b/>
                <w:bCs/>
                <w:color w:val="000000"/>
                <w:sz w:val="20"/>
                <w:szCs w:val="20"/>
                <w:lang w:eastAsia="es-ES"/>
              </w:rPr>
            </w:pPr>
            <w:proofErr w:type="spellStart"/>
            <w:r w:rsidRPr="001650F6">
              <w:rPr>
                <w:rFonts w:ascii="Times New Roman" w:eastAsia="Times New Roman" w:hAnsi="Times New Roman" w:cs="Times New Roman"/>
                <w:b/>
                <w:bCs/>
                <w:color w:val="000000"/>
                <w:sz w:val="20"/>
                <w:szCs w:val="20"/>
                <w:lang w:eastAsia="es-ES"/>
              </w:rPr>
              <w:t>Homogeneous</w:t>
            </w:r>
            <w:proofErr w:type="spellEnd"/>
          </w:p>
        </w:tc>
        <w:tc>
          <w:tcPr>
            <w:tcW w:w="1134" w:type="dxa"/>
            <w:tcBorders>
              <w:top w:val="nil"/>
              <w:left w:val="nil"/>
              <w:bottom w:val="nil"/>
              <w:right w:val="nil"/>
            </w:tcBorders>
            <w:shd w:val="clear" w:color="auto" w:fill="auto"/>
            <w:noWrap/>
            <w:vAlign w:val="center"/>
            <w:hideMark/>
          </w:tcPr>
          <w:p w14:paraId="427E0BE1"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58</w:t>
            </w:r>
            <w:r>
              <w:rPr>
                <w:rFonts w:ascii="Times New Roman" w:eastAsia="Times New Roman" w:hAnsi="Times New Roman" w:cs="Times New Roman"/>
                <w:color w:val="000000"/>
                <w:sz w:val="20"/>
                <w:szCs w:val="20"/>
                <w:lang w:eastAsia="es-ES"/>
              </w:rPr>
              <w:t>.</w:t>
            </w:r>
            <w:r w:rsidRPr="00E045E7">
              <w:rPr>
                <w:rFonts w:ascii="Times New Roman" w:eastAsia="Times New Roman" w:hAnsi="Times New Roman" w:cs="Times New Roman"/>
                <w:color w:val="000000"/>
                <w:sz w:val="20"/>
                <w:szCs w:val="20"/>
                <w:lang w:eastAsia="es-ES"/>
              </w:rPr>
              <w:t>3</w:t>
            </w:r>
          </w:p>
        </w:tc>
        <w:tc>
          <w:tcPr>
            <w:tcW w:w="1017" w:type="dxa"/>
            <w:tcBorders>
              <w:top w:val="nil"/>
              <w:left w:val="nil"/>
              <w:bottom w:val="nil"/>
              <w:right w:val="nil"/>
            </w:tcBorders>
            <w:shd w:val="clear" w:color="auto" w:fill="auto"/>
            <w:noWrap/>
            <w:vAlign w:val="center"/>
            <w:hideMark/>
          </w:tcPr>
          <w:p w14:paraId="789A92F9"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54</w:t>
            </w:r>
            <w:r>
              <w:rPr>
                <w:rFonts w:ascii="Times New Roman" w:eastAsia="Times New Roman" w:hAnsi="Times New Roman" w:cs="Times New Roman"/>
                <w:color w:val="000000"/>
                <w:sz w:val="20"/>
                <w:szCs w:val="20"/>
                <w:lang w:eastAsia="es-ES"/>
              </w:rPr>
              <w:t>.</w:t>
            </w:r>
            <w:r w:rsidRPr="00E045E7">
              <w:rPr>
                <w:rFonts w:ascii="Times New Roman" w:eastAsia="Times New Roman" w:hAnsi="Times New Roman" w:cs="Times New Roman"/>
                <w:color w:val="000000"/>
                <w:sz w:val="20"/>
                <w:szCs w:val="20"/>
                <w:lang w:eastAsia="es-ES"/>
              </w:rPr>
              <w:t>8</w:t>
            </w:r>
          </w:p>
        </w:tc>
        <w:tc>
          <w:tcPr>
            <w:tcW w:w="1172" w:type="dxa"/>
            <w:tcBorders>
              <w:top w:val="nil"/>
              <w:left w:val="nil"/>
              <w:bottom w:val="nil"/>
              <w:right w:val="nil"/>
            </w:tcBorders>
            <w:shd w:val="clear" w:color="auto" w:fill="auto"/>
            <w:noWrap/>
            <w:vAlign w:val="center"/>
            <w:hideMark/>
          </w:tcPr>
          <w:p w14:paraId="5D054B4C"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57</w:t>
            </w:r>
            <w:r>
              <w:rPr>
                <w:rFonts w:ascii="Times New Roman" w:eastAsia="Times New Roman" w:hAnsi="Times New Roman" w:cs="Times New Roman"/>
                <w:color w:val="000000"/>
                <w:sz w:val="20"/>
                <w:szCs w:val="20"/>
                <w:lang w:eastAsia="es-ES"/>
              </w:rPr>
              <w:t>.</w:t>
            </w:r>
            <w:r w:rsidRPr="00E045E7">
              <w:rPr>
                <w:rFonts w:ascii="Times New Roman" w:eastAsia="Times New Roman" w:hAnsi="Times New Roman" w:cs="Times New Roman"/>
                <w:color w:val="000000"/>
                <w:sz w:val="20"/>
                <w:szCs w:val="20"/>
                <w:lang w:eastAsia="es-ES"/>
              </w:rPr>
              <w:t>3</w:t>
            </w:r>
          </w:p>
        </w:tc>
        <w:tc>
          <w:tcPr>
            <w:tcW w:w="1172" w:type="dxa"/>
            <w:tcBorders>
              <w:top w:val="nil"/>
              <w:left w:val="nil"/>
              <w:bottom w:val="nil"/>
              <w:right w:val="nil"/>
            </w:tcBorders>
            <w:shd w:val="clear" w:color="auto" w:fill="auto"/>
            <w:noWrap/>
            <w:vAlign w:val="center"/>
            <w:hideMark/>
          </w:tcPr>
          <w:p w14:paraId="2F2691BB"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62</w:t>
            </w:r>
            <w:r>
              <w:rPr>
                <w:rFonts w:ascii="Times New Roman" w:eastAsia="Times New Roman" w:hAnsi="Times New Roman" w:cs="Times New Roman"/>
                <w:color w:val="000000"/>
                <w:sz w:val="20"/>
                <w:szCs w:val="20"/>
                <w:lang w:eastAsia="es-ES"/>
              </w:rPr>
              <w:t>.</w:t>
            </w:r>
            <w:r w:rsidRPr="00E045E7">
              <w:rPr>
                <w:rFonts w:ascii="Times New Roman" w:eastAsia="Times New Roman" w:hAnsi="Times New Roman" w:cs="Times New Roman"/>
                <w:color w:val="000000"/>
                <w:sz w:val="20"/>
                <w:szCs w:val="20"/>
                <w:lang w:eastAsia="es-ES"/>
              </w:rPr>
              <w:t>0</w:t>
            </w:r>
          </w:p>
        </w:tc>
        <w:tc>
          <w:tcPr>
            <w:tcW w:w="1172" w:type="dxa"/>
            <w:tcBorders>
              <w:top w:val="nil"/>
              <w:left w:val="nil"/>
              <w:bottom w:val="nil"/>
              <w:right w:val="nil"/>
            </w:tcBorders>
            <w:shd w:val="clear" w:color="auto" w:fill="auto"/>
            <w:noWrap/>
            <w:vAlign w:val="center"/>
            <w:hideMark/>
          </w:tcPr>
          <w:p w14:paraId="75B174B8"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58</w:t>
            </w:r>
            <w:r>
              <w:rPr>
                <w:rFonts w:ascii="Times New Roman" w:eastAsia="Times New Roman" w:hAnsi="Times New Roman" w:cs="Times New Roman"/>
                <w:color w:val="000000"/>
                <w:sz w:val="20"/>
                <w:szCs w:val="20"/>
                <w:lang w:eastAsia="es-ES"/>
              </w:rPr>
              <w:t>.</w:t>
            </w:r>
            <w:r w:rsidRPr="00E045E7">
              <w:rPr>
                <w:rFonts w:ascii="Times New Roman" w:eastAsia="Times New Roman" w:hAnsi="Times New Roman" w:cs="Times New Roman"/>
                <w:color w:val="000000"/>
                <w:sz w:val="20"/>
                <w:szCs w:val="20"/>
                <w:lang w:eastAsia="es-ES"/>
              </w:rPr>
              <w:t>6</w:t>
            </w:r>
          </w:p>
        </w:tc>
      </w:tr>
      <w:tr w:rsidR="00D37DBE" w:rsidRPr="00E045E7" w14:paraId="1AE9F800" w14:textId="77777777" w:rsidTr="005E7372">
        <w:trPr>
          <w:trHeight w:val="285"/>
          <w:jc w:val="center"/>
        </w:trPr>
        <w:tc>
          <w:tcPr>
            <w:tcW w:w="2977" w:type="dxa"/>
            <w:tcBorders>
              <w:top w:val="nil"/>
              <w:left w:val="nil"/>
              <w:bottom w:val="nil"/>
              <w:right w:val="nil"/>
            </w:tcBorders>
            <w:shd w:val="clear" w:color="auto" w:fill="auto"/>
            <w:noWrap/>
            <w:vAlign w:val="center"/>
          </w:tcPr>
          <w:p w14:paraId="72997B81" w14:textId="77777777" w:rsidR="00D37DBE" w:rsidRDefault="00D37DBE" w:rsidP="005E7372">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w:t>
            </w:r>
            <w:proofErr w:type="spellStart"/>
            <w:r>
              <w:rPr>
                <w:rFonts w:ascii="Times New Roman" w:eastAsia="Times New Roman" w:hAnsi="Times New Roman" w:cs="Times New Roman"/>
                <w:color w:val="000000"/>
                <w:sz w:val="20"/>
                <w:szCs w:val="20"/>
                <w:lang w:eastAsia="es-ES"/>
              </w:rPr>
              <w:t>Bovine</w:t>
            </w:r>
            <w:proofErr w:type="spellEnd"/>
            <w:r>
              <w:rPr>
                <w:rFonts w:ascii="Times New Roman" w:eastAsia="Times New Roman" w:hAnsi="Times New Roman" w:cs="Times New Roman"/>
                <w:color w:val="000000"/>
                <w:sz w:val="20"/>
                <w:szCs w:val="20"/>
                <w:lang w:eastAsia="es-ES"/>
              </w:rPr>
              <w:t xml:space="preserve"> </w:t>
            </w:r>
            <w:proofErr w:type="spellStart"/>
            <w:r>
              <w:rPr>
                <w:rFonts w:ascii="Times New Roman" w:eastAsia="Times New Roman" w:hAnsi="Times New Roman" w:cs="Times New Roman"/>
                <w:color w:val="000000"/>
                <w:sz w:val="20"/>
                <w:szCs w:val="20"/>
                <w:lang w:eastAsia="es-ES"/>
              </w:rPr>
              <w:t>animals</w:t>
            </w:r>
            <w:proofErr w:type="spellEnd"/>
            <w:r>
              <w:rPr>
                <w:rFonts w:ascii="Times New Roman" w:eastAsia="Times New Roman" w:hAnsi="Times New Roman" w:cs="Times New Roman"/>
                <w:color w:val="000000"/>
                <w:sz w:val="20"/>
                <w:szCs w:val="20"/>
                <w:lang w:eastAsia="es-ES"/>
              </w:rPr>
              <w:t xml:space="preserve"> (0011)</w:t>
            </w:r>
          </w:p>
        </w:tc>
        <w:tc>
          <w:tcPr>
            <w:tcW w:w="1134" w:type="dxa"/>
            <w:tcBorders>
              <w:top w:val="nil"/>
              <w:left w:val="nil"/>
              <w:bottom w:val="nil"/>
              <w:right w:val="nil"/>
            </w:tcBorders>
            <w:shd w:val="clear" w:color="auto" w:fill="auto"/>
            <w:noWrap/>
            <w:vAlign w:val="center"/>
          </w:tcPr>
          <w:p w14:paraId="0523FA41"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0.8</w:t>
            </w:r>
          </w:p>
        </w:tc>
        <w:tc>
          <w:tcPr>
            <w:tcW w:w="1017" w:type="dxa"/>
            <w:tcBorders>
              <w:top w:val="nil"/>
              <w:left w:val="nil"/>
              <w:bottom w:val="nil"/>
              <w:right w:val="nil"/>
            </w:tcBorders>
            <w:shd w:val="clear" w:color="auto" w:fill="auto"/>
            <w:noWrap/>
            <w:vAlign w:val="center"/>
          </w:tcPr>
          <w:p w14:paraId="504442CA"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0.8</w:t>
            </w:r>
          </w:p>
        </w:tc>
        <w:tc>
          <w:tcPr>
            <w:tcW w:w="1172" w:type="dxa"/>
            <w:tcBorders>
              <w:top w:val="nil"/>
              <w:left w:val="nil"/>
              <w:bottom w:val="nil"/>
              <w:right w:val="nil"/>
            </w:tcBorders>
            <w:shd w:val="clear" w:color="auto" w:fill="auto"/>
            <w:noWrap/>
            <w:vAlign w:val="center"/>
          </w:tcPr>
          <w:p w14:paraId="65C31B8B"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0.7</w:t>
            </w:r>
          </w:p>
        </w:tc>
        <w:tc>
          <w:tcPr>
            <w:tcW w:w="1172" w:type="dxa"/>
            <w:tcBorders>
              <w:top w:val="nil"/>
              <w:left w:val="nil"/>
              <w:bottom w:val="nil"/>
              <w:right w:val="nil"/>
            </w:tcBorders>
            <w:shd w:val="clear" w:color="auto" w:fill="auto"/>
            <w:noWrap/>
            <w:vAlign w:val="center"/>
          </w:tcPr>
          <w:p w14:paraId="09048D60"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0.8</w:t>
            </w:r>
          </w:p>
        </w:tc>
        <w:tc>
          <w:tcPr>
            <w:tcW w:w="1172" w:type="dxa"/>
            <w:tcBorders>
              <w:top w:val="nil"/>
              <w:left w:val="nil"/>
              <w:bottom w:val="nil"/>
              <w:right w:val="nil"/>
            </w:tcBorders>
            <w:shd w:val="clear" w:color="auto" w:fill="auto"/>
            <w:noWrap/>
            <w:vAlign w:val="center"/>
          </w:tcPr>
          <w:p w14:paraId="0EB0423E"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0.6</w:t>
            </w:r>
          </w:p>
        </w:tc>
      </w:tr>
      <w:tr w:rsidR="00D37DBE" w:rsidRPr="00E045E7" w14:paraId="42A98568" w14:textId="77777777" w:rsidTr="005E7372">
        <w:trPr>
          <w:trHeight w:val="285"/>
          <w:jc w:val="center"/>
        </w:trPr>
        <w:tc>
          <w:tcPr>
            <w:tcW w:w="2977" w:type="dxa"/>
            <w:tcBorders>
              <w:top w:val="nil"/>
              <w:left w:val="nil"/>
              <w:bottom w:val="nil"/>
              <w:right w:val="nil"/>
            </w:tcBorders>
            <w:shd w:val="clear" w:color="auto" w:fill="auto"/>
            <w:noWrap/>
            <w:vAlign w:val="center"/>
          </w:tcPr>
          <w:p w14:paraId="1CDBE9AD" w14:textId="77777777" w:rsidR="00D37DBE" w:rsidRPr="00CB1313" w:rsidRDefault="00D37DBE" w:rsidP="005E7372">
            <w:pPr>
              <w:spacing w:after="0" w:line="240" w:lineRule="auto"/>
              <w:rPr>
                <w:rFonts w:ascii="Times New Roman" w:eastAsia="Times New Roman" w:hAnsi="Times New Roman" w:cs="Times New Roman"/>
                <w:color w:val="000000"/>
                <w:sz w:val="20"/>
                <w:szCs w:val="20"/>
                <w:lang w:val="en-US" w:eastAsia="es-ES"/>
              </w:rPr>
            </w:pPr>
            <w:r w:rsidRPr="00CB1313">
              <w:rPr>
                <w:rFonts w:ascii="Times New Roman" w:eastAsia="Times New Roman" w:hAnsi="Times New Roman" w:cs="Times New Roman"/>
                <w:color w:val="000000"/>
                <w:sz w:val="20"/>
                <w:szCs w:val="20"/>
                <w:lang w:val="en-US" w:eastAsia="es-ES"/>
              </w:rPr>
              <w:t>-Bovine meat, fresh or chilled</w:t>
            </w:r>
            <w:r>
              <w:rPr>
                <w:rFonts w:ascii="Times New Roman" w:eastAsia="Times New Roman" w:hAnsi="Times New Roman" w:cs="Times New Roman"/>
                <w:color w:val="000000"/>
                <w:sz w:val="20"/>
                <w:szCs w:val="20"/>
                <w:lang w:val="en-US" w:eastAsia="es-ES"/>
              </w:rPr>
              <w:t xml:space="preserve"> </w:t>
            </w:r>
            <w:r w:rsidRPr="00CB1313">
              <w:rPr>
                <w:rFonts w:ascii="Times New Roman" w:eastAsia="Times New Roman" w:hAnsi="Times New Roman" w:cs="Times New Roman"/>
                <w:color w:val="000000"/>
                <w:sz w:val="20"/>
                <w:szCs w:val="20"/>
                <w:lang w:val="en-US" w:eastAsia="es-ES"/>
              </w:rPr>
              <w:t>(</w:t>
            </w:r>
            <w:r>
              <w:rPr>
                <w:rFonts w:ascii="Times New Roman" w:eastAsia="Times New Roman" w:hAnsi="Times New Roman" w:cs="Times New Roman"/>
                <w:color w:val="000000"/>
                <w:sz w:val="20"/>
                <w:szCs w:val="20"/>
                <w:lang w:val="en-US" w:eastAsia="es-ES"/>
              </w:rPr>
              <w:t>0</w:t>
            </w:r>
            <w:r w:rsidRPr="00CB1313">
              <w:rPr>
                <w:rFonts w:ascii="Times New Roman" w:eastAsia="Times New Roman" w:hAnsi="Times New Roman" w:cs="Times New Roman"/>
                <w:color w:val="000000"/>
                <w:sz w:val="20"/>
                <w:szCs w:val="20"/>
                <w:lang w:val="en-US" w:eastAsia="es-ES"/>
              </w:rPr>
              <w:t>111)</w:t>
            </w:r>
          </w:p>
        </w:tc>
        <w:tc>
          <w:tcPr>
            <w:tcW w:w="1134" w:type="dxa"/>
            <w:tcBorders>
              <w:top w:val="nil"/>
              <w:left w:val="nil"/>
              <w:bottom w:val="nil"/>
              <w:right w:val="nil"/>
            </w:tcBorders>
            <w:shd w:val="clear" w:color="auto" w:fill="auto"/>
            <w:noWrap/>
            <w:vAlign w:val="center"/>
          </w:tcPr>
          <w:p w14:paraId="3BA044E0"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1.2</w:t>
            </w:r>
          </w:p>
        </w:tc>
        <w:tc>
          <w:tcPr>
            <w:tcW w:w="1017" w:type="dxa"/>
            <w:tcBorders>
              <w:top w:val="nil"/>
              <w:left w:val="nil"/>
              <w:bottom w:val="nil"/>
              <w:right w:val="nil"/>
            </w:tcBorders>
            <w:shd w:val="clear" w:color="auto" w:fill="auto"/>
            <w:noWrap/>
            <w:vAlign w:val="center"/>
          </w:tcPr>
          <w:p w14:paraId="0E7F139A"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1.3</w:t>
            </w:r>
          </w:p>
        </w:tc>
        <w:tc>
          <w:tcPr>
            <w:tcW w:w="1172" w:type="dxa"/>
            <w:tcBorders>
              <w:top w:val="nil"/>
              <w:left w:val="nil"/>
              <w:bottom w:val="nil"/>
              <w:right w:val="nil"/>
            </w:tcBorders>
            <w:shd w:val="clear" w:color="auto" w:fill="auto"/>
            <w:noWrap/>
            <w:vAlign w:val="center"/>
          </w:tcPr>
          <w:p w14:paraId="3C1FC6B3"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1.8</w:t>
            </w:r>
          </w:p>
        </w:tc>
        <w:tc>
          <w:tcPr>
            <w:tcW w:w="1172" w:type="dxa"/>
            <w:tcBorders>
              <w:top w:val="nil"/>
              <w:left w:val="nil"/>
              <w:bottom w:val="nil"/>
              <w:right w:val="nil"/>
            </w:tcBorders>
            <w:shd w:val="clear" w:color="auto" w:fill="auto"/>
            <w:noWrap/>
            <w:vAlign w:val="center"/>
          </w:tcPr>
          <w:p w14:paraId="2A168D02"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1.3</w:t>
            </w:r>
          </w:p>
        </w:tc>
        <w:tc>
          <w:tcPr>
            <w:tcW w:w="1172" w:type="dxa"/>
            <w:tcBorders>
              <w:top w:val="nil"/>
              <w:left w:val="nil"/>
              <w:bottom w:val="nil"/>
              <w:right w:val="nil"/>
            </w:tcBorders>
            <w:shd w:val="clear" w:color="auto" w:fill="auto"/>
            <w:noWrap/>
            <w:vAlign w:val="center"/>
          </w:tcPr>
          <w:p w14:paraId="3E2C403F"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1.7</w:t>
            </w:r>
          </w:p>
        </w:tc>
      </w:tr>
      <w:tr w:rsidR="00D37DBE" w:rsidRPr="00E045E7" w14:paraId="0690ADDD" w14:textId="77777777" w:rsidTr="005E7372">
        <w:trPr>
          <w:trHeight w:val="285"/>
          <w:jc w:val="center"/>
        </w:trPr>
        <w:tc>
          <w:tcPr>
            <w:tcW w:w="2977" w:type="dxa"/>
            <w:tcBorders>
              <w:top w:val="nil"/>
              <w:left w:val="nil"/>
              <w:bottom w:val="nil"/>
              <w:right w:val="nil"/>
            </w:tcBorders>
            <w:shd w:val="clear" w:color="auto" w:fill="auto"/>
            <w:noWrap/>
            <w:vAlign w:val="center"/>
          </w:tcPr>
          <w:p w14:paraId="7C6FBC6C" w14:textId="77777777" w:rsidR="00D37DBE" w:rsidRPr="00CB1313" w:rsidRDefault="00D37DBE" w:rsidP="005E7372">
            <w:pPr>
              <w:spacing w:after="0" w:line="240" w:lineRule="auto"/>
              <w:rPr>
                <w:rFonts w:ascii="Times New Roman" w:eastAsia="Times New Roman" w:hAnsi="Times New Roman" w:cs="Times New Roman"/>
                <w:color w:val="000000"/>
                <w:sz w:val="20"/>
                <w:szCs w:val="20"/>
                <w:lang w:val="en-US" w:eastAsia="es-ES"/>
              </w:rPr>
            </w:pPr>
            <w:r w:rsidRPr="00CB1313">
              <w:rPr>
                <w:rFonts w:ascii="Times New Roman" w:eastAsia="Times New Roman" w:hAnsi="Times New Roman" w:cs="Times New Roman"/>
                <w:color w:val="000000"/>
                <w:sz w:val="20"/>
                <w:szCs w:val="20"/>
                <w:lang w:val="en-US" w:eastAsia="es-ES"/>
              </w:rPr>
              <w:t>-Meat of swine,</w:t>
            </w:r>
            <w:r>
              <w:rPr>
                <w:rFonts w:ascii="Times New Roman" w:eastAsia="Times New Roman" w:hAnsi="Times New Roman" w:cs="Times New Roman"/>
                <w:color w:val="000000"/>
                <w:sz w:val="20"/>
                <w:szCs w:val="20"/>
                <w:lang w:val="en-US" w:eastAsia="es-ES"/>
              </w:rPr>
              <w:t xml:space="preserve"> </w:t>
            </w:r>
            <w:r w:rsidRPr="00CB1313">
              <w:rPr>
                <w:rFonts w:ascii="Times New Roman" w:eastAsia="Times New Roman" w:hAnsi="Times New Roman" w:cs="Times New Roman"/>
                <w:color w:val="000000"/>
                <w:sz w:val="20"/>
                <w:szCs w:val="20"/>
                <w:lang w:val="en-US" w:eastAsia="es-ES"/>
              </w:rPr>
              <w:t>fresh,</w:t>
            </w:r>
            <w:r>
              <w:rPr>
                <w:rFonts w:ascii="Times New Roman" w:eastAsia="Times New Roman" w:hAnsi="Times New Roman" w:cs="Times New Roman"/>
                <w:color w:val="000000"/>
                <w:sz w:val="20"/>
                <w:szCs w:val="20"/>
                <w:lang w:val="en-US" w:eastAsia="es-ES"/>
              </w:rPr>
              <w:t xml:space="preserve"> </w:t>
            </w:r>
            <w:r w:rsidRPr="00CB1313">
              <w:rPr>
                <w:rFonts w:ascii="Times New Roman" w:eastAsia="Times New Roman" w:hAnsi="Times New Roman" w:cs="Times New Roman"/>
                <w:color w:val="000000"/>
                <w:sz w:val="20"/>
                <w:szCs w:val="20"/>
                <w:lang w:val="en-US" w:eastAsia="es-ES"/>
              </w:rPr>
              <w:t>chilled or frozen</w:t>
            </w:r>
            <w:r>
              <w:rPr>
                <w:rFonts w:ascii="Times New Roman" w:eastAsia="Times New Roman" w:hAnsi="Times New Roman" w:cs="Times New Roman"/>
                <w:color w:val="000000"/>
                <w:sz w:val="20"/>
                <w:szCs w:val="20"/>
                <w:lang w:val="en-US" w:eastAsia="es-ES"/>
              </w:rPr>
              <w:t xml:space="preserve"> (0122)</w:t>
            </w:r>
          </w:p>
        </w:tc>
        <w:tc>
          <w:tcPr>
            <w:tcW w:w="1134" w:type="dxa"/>
            <w:tcBorders>
              <w:top w:val="nil"/>
              <w:left w:val="nil"/>
              <w:bottom w:val="nil"/>
              <w:right w:val="nil"/>
            </w:tcBorders>
            <w:shd w:val="clear" w:color="auto" w:fill="auto"/>
            <w:noWrap/>
            <w:vAlign w:val="center"/>
          </w:tcPr>
          <w:p w14:paraId="659C6CAD"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0.4</w:t>
            </w:r>
          </w:p>
        </w:tc>
        <w:tc>
          <w:tcPr>
            <w:tcW w:w="1017" w:type="dxa"/>
            <w:tcBorders>
              <w:top w:val="nil"/>
              <w:left w:val="nil"/>
              <w:bottom w:val="nil"/>
              <w:right w:val="nil"/>
            </w:tcBorders>
            <w:shd w:val="clear" w:color="auto" w:fill="auto"/>
            <w:noWrap/>
            <w:vAlign w:val="center"/>
          </w:tcPr>
          <w:p w14:paraId="3D0202FD"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1.1</w:t>
            </w:r>
          </w:p>
        </w:tc>
        <w:tc>
          <w:tcPr>
            <w:tcW w:w="1172" w:type="dxa"/>
            <w:tcBorders>
              <w:top w:val="nil"/>
              <w:left w:val="nil"/>
              <w:bottom w:val="nil"/>
              <w:right w:val="nil"/>
            </w:tcBorders>
            <w:shd w:val="clear" w:color="auto" w:fill="auto"/>
            <w:noWrap/>
            <w:vAlign w:val="center"/>
          </w:tcPr>
          <w:p w14:paraId="11396B18"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1.4</w:t>
            </w:r>
          </w:p>
        </w:tc>
        <w:tc>
          <w:tcPr>
            <w:tcW w:w="1172" w:type="dxa"/>
            <w:tcBorders>
              <w:top w:val="nil"/>
              <w:left w:val="nil"/>
              <w:bottom w:val="nil"/>
              <w:right w:val="nil"/>
            </w:tcBorders>
            <w:shd w:val="clear" w:color="auto" w:fill="auto"/>
            <w:noWrap/>
            <w:vAlign w:val="center"/>
          </w:tcPr>
          <w:p w14:paraId="62CE409F"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1.0</w:t>
            </w:r>
          </w:p>
        </w:tc>
        <w:tc>
          <w:tcPr>
            <w:tcW w:w="1172" w:type="dxa"/>
            <w:tcBorders>
              <w:top w:val="nil"/>
              <w:left w:val="nil"/>
              <w:bottom w:val="nil"/>
              <w:right w:val="nil"/>
            </w:tcBorders>
            <w:shd w:val="clear" w:color="auto" w:fill="auto"/>
            <w:noWrap/>
            <w:vAlign w:val="center"/>
          </w:tcPr>
          <w:p w14:paraId="1D9209DA"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1.1</w:t>
            </w:r>
          </w:p>
        </w:tc>
      </w:tr>
      <w:tr w:rsidR="00D37DBE" w:rsidRPr="00E045E7" w14:paraId="4F446393" w14:textId="77777777" w:rsidTr="005E7372">
        <w:trPr>
          <w:trHeight w:val="285"/>
          <w:jc w:val="center"/>
        </w:trPr>
        <w:tc>
          <w:tcPr>
            <w:tcW w:w="2977" w:type="dxa"/>
            <w:tcBorders>
              <w:top w:val="nil"/>
              <w:left w:val="nil"/>
              <w:bottom w:val="nil"/>
              <w:right w:val="nil"/>
            </w:tcBorders>
            <w:shd w:val="clear" w:color="auto" w:fill="auto"/>
            <w:noWrap/>
            <w:vAlign w:val="center"/>
          </w:tcPr>
          <w:p w14:paraId="776ABD91" w14:textId="77777777" w:rsidR="00D37DBE" w:rsidRPr="00CB1313" w:rsidRDefault="00D37DBE" w:rsidP="005E7372">
            <w:pPr>
              <w:spacing w:after="0" w:line="240" w:lineRule="auto"/>
              <w:rPr>
                <w:rFonts w:ascii="Times New Roman" w:eastAsia="Times New Roman" w:hAnsi="Times New Roman" w:cs="Times New Roman"/>
                <w:color w:val="000000"/>
                <w:sz w:val="20"/>
                <w:szCs w:val="20"/>
                <w:lang w:val="en-US" w:eastAsia="es-ES"/>
              </w:rPr>
            </w:pPr>
            <w:r w:rsidRPr="00CB1313">
              <w:rPr>
                <w:rFonts w:ascii="Times New Roman" w:eastAsia="Times New Roman" w:hAnsi="Times New Roman" w:cs="Times New Roman"/>
                <w:color w:val="000000"/>
                <w:sz w:val="20"/>
                <w:szCs w:val="20"/>
                <w:lang w:val="en-US" w:eastAsia="es-ES"/>
              </w:rPr>
              <w:t>-Poultry,</w:t>
            </w:r>
            <w:r>
              <w:rPr>
                <w:rFonts w:ascii="Times New Roman" w:eastAsia="Times New Roman" w:hAnsi="Times New Roman" w:cs="Times New Roman"/>
                <w:color w:val="000000"/>
                <w:sz w:val="20"/>
                <w:szCs w:val="20"/>
                <w:lang w:val="en-US" w:eastAsia="es-ES"/>
              </w:rPr>
              <w:t xml:space="preserve"> </w:t>
            </w:r>
            <w:r w:rsidRPr="00CB1313">
              <w:rPr>
                <w:rFonts w:ascii="Times New Roman" w:eastAsia="Times New Roman" w:hAnsi="Times New Roman" w:cs="Times New Roman"/>
                <w:color w:val="000000"/>
                <w:sz w:val="20"/>
                <w:szCs w:val="20"/>
                <w:lang w:val="en-US" w:eastAsia="es-ES"/>
              </w:rPr>
              <w:t>fresh,</w:t>
            </w:r>
            <w:r>
              <w:rPr>
                <w:rFonts w:ascii="Times New Roman" w:eastAsia="Times New Roman" w:hAnsi="Times New Roman" w:cs="Times New Roman"/>
                <w:color w:val="000000"/>
                <w:sz w:val="20"/>
                <w:szCs w:val="20"/>
                <w:lang w:val="en-US" w:eastAsia="es-ES"/>
              </w:rPr>
              <w:t xml:space="preserve"> </w:t>
            </w:r>
            <w:r w:rsidRPr="00CB1313">
              <w:rPr>
                <w:rFonts w:ascii="Times New Roman" w:eastAsia="Times New Roman" w:hAnsi="Times New Roman" w:cs="Times New Roman"/>
                <w:color w:val="000000"/>
                <w:sz w:val="20"/>
                <w:szCs w:val="20"/>
                <w:lang w:val="en-US" w:eastAsia="es-ES"/>
              </w:rPr>
              <w:t>chilled or frozen</w:t>
            </w:r>
            <w:r>
              <w:rPr>
                <w:rFonts w:ascii="Times New Roman" w:eastAsia="Times New Roman" w:hAnsi="Times New Roman" w:cs="Times New Roman"/>
                <w:color w:val="000000"/>
                <w:sz w:val="20"/>
                <w:szCs w:val="20"/>
                <w:lang w:val="en-US" w:eastAsia="es-ES"/>
              </w:rPr>
              <w:t xml:space="preserve"> (0123)</w:t>
            </w:r>
          </w:p>
        </w:tc>
        <w:tc>
          <w:tcPr>
            <w:tcW w:w="1134" w:type="dxa"/>
            <w:tcBorders>
              <w:top w:val="nil"/>
              <w:left w:val="nil"/>
              <w:bottom w:val="nil"/>
              <w:right w:val="nil"/>
            </w:tcBorders>
            <w:shd w:val="clear" w:color="auto" w:fill="auto"/>
            <w:noWrap/>
            <w:vAlign w:val="center"/>
          </w:tcPr>
          <w:p w14:paraId="54F74C0D"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1.6</w:t>
            </w:r>
          </w:p>
        </w:tc>
        <w:tc>
          <w:tcPr>
            <w:tcW w:w="1017" w:type="dxa"/>
            <w:tcBorders>
              <w:top w:val="nil"/>
              <w:left w:val="nil"/>
              <w:bottom w:val="nil"/>
              <w:right w:val="nil"/>
            </w:tcBorders>
            <w:shd w:val="clear" w:color="auto" w:fill="auto"/>
            <w:noWrap/>
            <w:vAlign w:val="center"/>
          </w:tcPr>
          <w:p w14:paraId="2E2D699D"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2.7</w:t>
            </w:r>
          </w:p>
        </w:tc>
        <w:tc>
          <w:tcPr>
            <w:tcW w:w="1172" w:type="dxa"/>
            <w:tcBorders>
              <w:top w:val="nil"/>
              <w:left w:val="nil"/>
              <w:bottom w:val="nil"/>
              <w:right w:val="nil"/>
            </w:tcBorders>
            <w:shd w:val="clear" w:color="auto" w:fill="auto"/>
            <w:noWrap/>
            <w:vAlign w:val="center"/>
          </w:tcPr>
          <w:p w14:paraId="1F396C2D"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3.8</w:t>
            </w:r>
          </w:p>
        </w:tc>
        <w:tc>
          <w:tcPr>
            <w:tcW w:w="1172" w:type="dxa"/>
            <w:tcBorders>
              <w:top w:val="nil"/>
              <w:left w:val="nil"/>
              <w:bottom w:val="nil"/>
              <w:right w:val="nil"/>
            </w:tcBorders>
            <w:shd w:val="clear" w:color="auto" w:fill="auto"/>
            <w:noWrap/>
            <w:vAlign w:val="center"/>
          </w:tcPr>
          <w:p w14:paraId="78F7C067"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3.8</w:t>
            </w:r>
          </w:p>
        </w:tc>
        <w:tc>
          <w:tcPr>
            <w:tcW w:w="1172" w:type="dxa"/>
            <w:tcBorders>
              <w:top w:val="nil"/>
              <w:left w:val="nil"/>
              <w:bottom w:val="nil"/>
              <w:right w:val="nil"/>
            </w:tcBorders>
            <w:shd w:val="clear" w:color="auto" w:fill="auto"/>
            <w:noWrap/>
            <w:vAlign w:val="center"/>
          </w:tcPr>
          <w:p w14:paraId="539D2940"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3.3</w:t>
            </w:r>
          </w:p>
        </w:tc>
      </w:tr>
      <w:tr w:rsidR="00D37DBE" w:rsidRPr="00E045E7" w14:paraId="72A7AC31" w14:textId="77777777" w:rsidTr="005E7372">
        <w:trPr>
          <w:trHeight w:val="285"/>
          <w:jc w:val="center"/>
        </w:trPr>
        <w:tc>
          <w:tcPr>
            <w:tcW w:w="2977" w:type="dxa"/>
            <w:tcBorders>
              <w:top w:val="nil"/>
              <w:left w:val="nil"/>
              <w:bottom w:val="nil"/>
              <w:right w:val="nil"/>
            </w:tcBorders>
            <w:shd w:val="clear" w:color="auto" w:fill="auto"/>
            <w:noWrap/>
            <w:vAlign w:val="center"/>
          </w:tcPr>
          <w:p w14:paraId="0DACEAC1" w14:textId="77777777" w:rsidR="00D37DBE" w:rsidRDefault="00D37DBE" w:rsidP="005E7372">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w:t>
            </w:r>
            <w:proofErr w:type="spellStart"/>
            <w:r>
              <w:rPr>
                <w:rFonts w:ascii="Times New Roman" w:eastAsia="Times New Roman" w:hAnsi="Times New Roman" w:cs="Times New Roman"/>
                <w:color w:val="000000"/>
                <w:sz w:val="20"/>
                <w:szCs w:val="20"/>
                <w:lang w:eastAsia="es-ES"/>
              </w:rPr>
              <w:t>Other</w:t>
            </w:r>
            <w:proofErr w:type="spellEnd"/>
            <w:r>
              <w:rPr>
                <w:rFonts w:ascii="Times New Roman" w:eastAsia="Times New Roman" w:hAnsi="Times New Roman" w:cs="Times New Roman"/>
                <w:color w:val="000000"/>
                <w:sz w:val="20"/>
                <w:szCs w:val="20"/>
                <w:lang w:eastAsia="es-ES"/>
              </w:rPr>
              <w:t xml:space="preserve"> </w:t>
            </w:r>
            <w:proofErr w:type="spellStart"/>
            <w:r>
              <w:rPr>
                <w:rFonts w:ascii="Times New Roman" w:eastAsia="Times New Roman" w:hAnsi="Times New Roman" w:cs="Times New Roman"/>
                <w:color w:val="000000"/>
                <w:sz w:val="20"/>
                <w:szCs w:val="20"/>
                <w:lang w:eastAsia="es-ES"/>
              </w:rPr>
              <w:t>wheat</w:t>
            </w:r>
            <w:proofErr w:type="spellEnd"/>
            <w:r>
              <w:rPr>
                <w:rFonts w:ascii="Times New Roman" w:eastAsia="Times New Roman" w:hAnsi="Times New Roman" w:cs="Times New Roman"/>
                <w:color w:val="000000"/>
                <w:sz w:val="20"/>
                <w:szCs w:val="20"/>
                <w:lang w:eastAsia="es-ES"/>
              </w:rPr>
              <w:t xml:space="preserve">, </w:t>
            </w:r>
            <w:proofErr w:type="spellStart"/>
            <w:r>
              <w:rPr>
                <w:rFonts w:ascii="Times New Roman" w:eastAsia="Times New Roman" w:hAnsi="Times New Roman" w:cs="Times New Roman"/>
                <w:color w:val="000000"/>
                <w:sz w:val="20"/>
                <w:szCs w:val="20"/>
                <w:lang w:eastAsia="es-ES"/>
              </w:rPr>
              <w:t>unmilled</w:t>
            </w:r>
            <w:proofErr w:type="spellEnd"/>
            <w:r>
              <w:rPr>
                <w:rFonts w:ascii="Times New Roman" w:eastAsia="Times New Roman" w:hAnsi="Times New Roman" w:cs="Times New Roman"/>
                <w:color w:val="000000"/>
                <w:sz w:val="20"/>
                <w:szCs w:val="20"/>
                <w:lang w:eastAsia="es-ES"/>
              </w:rPr>
              <w:t xml:space="preserve"> (0412)</w:t>
            </w:r>
          </w:p>
        </w:tc>
        <w:tc>
          <w:tcPr>
            <w:tcW w:w="1134" w:type="dxa"/>
            <w:tcBorders>
              <w:top w:val="nil"/>
              <w:left w:val="nil"/>
              <w:bottom w:val="nil"/>
              <w:right w:val="nil"/>
            </w:tcBorders>
            <w:shd w:val="clear" w:color="auto" w:fill="auto"/>
            <w:noWrap/>
            <w:vAlign w:val="center"/>
          </w:tcPr>
          <w:p w14:paraId="3DB69441"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2.0</w:t>
            </w:r>
          </w:p>
        </w:tc>
        <w:tc>
          <w:tcPr>
            <w:tcW w:w="1017" w:type="dxa"/>
            <w:tcBorders>
              <w:top w:val="nil"/>
              <w:left w:val="nil"/>
              <w:bottom w:val="nil"/>
              <w:right w:val="nil"/>
            </w:tcBorders>
            <w:shd w:val="clear" w:color="auto" w:fill="auto"/>
            <w:noWrap/>
            <w:vAlign w:val="center"/>
          </w:tcPr>
          <w:p w14:paraId="2062468D"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2.0</w:t>
            </w:r>
          </w:p>
        </w:tc>
        <w:tc>
          <w:tcPr>
            <w:tcW w:w="1172" w:type="dxa"/>
            <w:tcBorders>
              <w:top w:val="nil"/>
              <w:left w:val="nil"/>
              <w:bottom w:val="nil"/>
              <w:right w:val="nil"/>
            </w:tcBorders>
            <w:shd w:val="clear" w:color="auto" w:fill="auto"/>
            <w:noWrap/>
            <w:vAlign w:val="center"/>
          </w:tcPr>
          <w:p w14:paraId="753946E4"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1.5</w:t>
            </w:r>
          </w:p>
        </w:tc>
        <w:tc>
          <w:tcPr>
            <w:tcW w:w="1172" w:type="dxa"/>
            <w:tcBorders>
              <w:top w:val="nil"/>
              <w:left w:val="nil"/>
              <w:bottom w:val="nil"/>
              <w:right w:val="nil"/>
            </w:tcBorders>
            <w:shd w:val="clear" w:color="auto" w:fill="auto"/>
            <w:noWrap/>
            <w:vAlign w:val="center"/>
          </w:tcPr>
          <w:p w14:paraId="31619775"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1.1</w:t>
            </w:r>
          </w:p>
        </w:tc>
        <w:tc>
          <w:tcPr>
            <w:tcW w:w="1172" w:type="dxa"/>
            <w:tcBorders>
              <w:top w:val="nil"/>
              <w:left w:val="nil"/>
              <w:bottom w:val="nil"/>
              <w:right w:val="nil"/>
            </w:tcBorders>
            <w:shd w:val="clear" w:color="auto" w:fill="auto"/>
            <w:noWrap/>
            <w:vAlign w:val="center"/>
          </w:tcPr>
          <w:p w14:paraId="07FC3C73"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1.1</w:t>
            </w:r>
          </w:p>
        </w:tc>
      </w:tr>
      <w:tr w:rsidR="00D37DBE" w:rsidRPr="00E045E7" w14:paraId="67131619" w14:textId="77777777" w:rsidTr="005E7372">
        <w:trPr>
          <w:trHeight w:val="285"/>
          <w:jc w:val="center"/>
        </w:trPr>
        <w:tc>
          <w:tcPr>
            <w:tcW w:w="2977" w:type="dxa"/>
            <w:tcBorders>
              <w:top w:val="nil"/>
              <w:left w:val="nil"/>
              <w:bottom w:val="nil"/>
              <w:right w:val="nil"/>
            </w:tcBorders>
            <w:shd w:val="clear" w:color="auto" w:fill="auto"/>
            <w:noWrap/>
            <w:vAlign w:val="center"/>
          </w:tcPr>
          <w:p w14:paraId="2585B848" w14:textId="77777777" w:rsidR="00D37DBE" w:rsidRDefault="00D37DBE" w:rsidP="005E7372">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w:t>
            </w:r>
            <w:proofErr w:type="spellStart"/>
            <w:r>
              <w:rPr>
                <w:rFonts w:ascii="Times New Roman" w:eastAsia="Times New Roman" w:hAnsi="Times New Roman" w:cs="Times New Roman"/>
                <w:color w:val="000000"/>
                <w:sz w:val="20"/>
                <w:szCs w:val="20"/>
                <w:lang w:eastAsia="es-ES"/>
              </w:rPr>
              <w:t>Other</w:t>
            </w:r>
            <w:proofErr w:type="spellEnd"/>
            <w:r>
              <w:rPr>
                <w:rFonts w:ascii="Times New Roman" w:eastAsia="Times New Roman" w:hAnsi="Times New Roman" w:cs="Times New Roman"/>
                <w:color w:val="000000"/>
                <w:sz w:val="20"/>
                <w:szCs w:val="20"/>
                <w:lang w:eastAsia="es-ES"/>
              </w:rPr>
              <w:t xml:space="preserve"> </w:t>
            </w:r>
            <w:proofErr w:type="spellStart"/>
            <w:r>
              <w:rPr>
                <w:rFonts w:ascii="Times New Roman" w:eastAsia="Times New Roman" w:hAnsi="Times New Roman" w:cs="Times New Roman"/>
                <w:color w:val="000000"/>
                <w:sz w:val="20"/>
                <w:szCs w:val="20"/>
                <w:lang w:eastAsia="es-ES"/>
              </w:rPr>
              <w:t>maize</w:t>
            </w:r>
            <w:proofErr w:type="spellEnd"/>
            <w:r>
              <w:rPr>
                <w:rFonts w:ascii="Times New Roman" w:eastAsia="Times New Roman" w:hAnsi="Times New Roman" w:cs="Times New Roman"/>
                <w:color w:val="000000"/>
                <w:sz w:val="20"/>
                <w:szCs w:val="20"/>
                <w:lang w:eastAsia="es-ES"/>
              </w:rPr>
              <w:t xml:space="preserve"> (0449)</w:t>
            </w:r>
          </w:p>
        </w:tc>
        <w:tc>
          <w:tcPr>
            <w:tcW w:w="1134" w:type="dxa"/>
            <w:tcBorders>
              <w:top w:val="nil"/>
              <w:left w:val="nil"/>
              <w:bottom w:val="nil"/>
              <w:right w:val="nil"/>
            </w:tcBorders>
            <w:shd w:val="clear" w:color="auto" w:fill="auto"/>
            <w:noWrap/>
            <w:vAlign w:val="center"/>
          </w:tcPr>
          <w:p w14:paraId="15FB6BF7"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1.9</w:t>
            </w:r>
          </w:p>
        </w:tc>
        <w:tc>
          <w:tcPr>
            <w:tcW w:w="1017" w:type="dxa"/>
            <w:tcBorders>
              <w:top w:val="nil"/>
              <w:left w:val="nil"/>
              <w:bottom w:val="nil"/>
              <w:right w:val="nil"/>
            </w:tcBorders>
            <w:shd w:val="clear" w:color="auto" w:fill="auto"/>
            <w:noWrap/>
            <w:vAlign w:val="center"/>
          </w:tcPr>
          <w:p w14:paraId="696992FB"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2.3</w:t>
            </w:r>
          </w:p>
        </w:tc>
        <w:tc>
          <w:tcPr>
            <w:tcW w:w="1172" w:type="dxa"/>
            <w:tcBorders>
              <w:top w:val="nil"/>
              <w:left w:val="nil"/>
              <w:bottom w:val="nil"/>
              <w:right w:val="nil"/>
            </w:tcBorders>
            <w:shd w:val="clear" w:color="auto" w:fill="auto"/>
            <w:noWrap/>
            <w:vAlign w:val="center"/>
          </w:tcPr>
          <w:p w14:paraId="1238A67D"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2.4</w:t>
            </w:r>
          </w:p>
        </w:tc>
        <w:tc>
          <w:tcPr>
            <w:tcW w:w="1172" w:type="dxa"/>
            <w:tcBorders>
              <w:top w:val="nil"/>
              <w:left w:val="nil"/>
              <w:bottom w:val="nil"/>
              <w:right w:val="nil"/>
            </w:tcBorders>
            <w:shd w:val="clear" w:color="auto" w:fill="auto"/>
            <w:noWrap/>
            <w:vAlign w:val="center"/>
          </w:tcPr>
          <w:p w14:paraId="2257D431"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4.3</w:t>
            </w:r>
          </w:p>
        </w:tc>
        <w:tc>
          <w:tcPr>
            <w:tcW w:w="1172" w:type="dxa"/>
            <w:tcBorders>
              <w:top w:val="nil"/>
              <w:left w:val="nil"/>
              <w:bottom w:val="nil"/>
              <w:right w:val="nil"/>
            </w:tcBorders>
            <w:shd w:val="clear" w:color="auto" w:fill="auto"/>
            <w:noWrap/>
            <w:vAlign w:val="center"/>
          </w:tcPr>
          <w:p w14:paraId="1E7419EB"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4.6</w:t>
            </w:r>
          </w:p>
        </w:tc>
      </w:tr>
      <w:tr w:rsidR="00D37DBE" w:rsidRPr="00E045E7" w14:paraId="6E22BF5E" w14:textId="77777777" w:rsidTr="005E7372">
        <w:trPr>
          <w:trHeight w:val="285"/>
          <w:jc w:val="center"/>
        </w:trPr>
        <w:tc>
          <w:tcPr>
            <w:tcW w:w="2977" w:type="dxa"/>
            <w:tcBorders>
              <w:top w:val="nil"/>
              <w:left w:val="nil"/>
              <w:bottom w:val="nil"/>
              <w:right w:val="nil"/>
            </w:tcBorders>
            <w:shd w:val="clear" w:color="auto" w:fill="auto"/>
            <w:noWrap/>
            <w:vAlign w:val="center"/>
          </w:tcPr>
          <w:p w14:paraId="6243B318" w14:textId="77777777" w:rsidR="00D37DBE" w:rsidRDefault="00D37DBE" w:rsidP="005E7372">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 xml:space="preserve">-Bananas, </w:t>
            </w:r>
            <w:proofErr w:type="spellStart"/>
            <w:r>
              <w:rPr>
                <w:rFonts w:ascii="Times New Roman" w:eastAsia="Times New Roman" w:hAnsi="Times New Roman" w:cs="Times New Roman"/>
                <w:color w:val="000000"/>
                <w:sz w:val="20"/>
                <w:szCs w:val="20"/>
                <w:lang w:eastAsia="es-ES"/>
              </w:rPr>
              <w:t>fresh</w:t>
            </w:r>
            <w:proofErr w:type="spellEnd"/>
            <w:r>
              <w:rPr>
                <w:rFonts w:ascii="Times New Roman" w:eastAsia="Times New Roman" w:hAnsi="Times New Roman" w:cs="Times New Roman"/>
                <w:color w:val="000000"/>
                <w:sz w:val="20"/>
                <w:szCs w:val="20"/>
                <w:lang w:eastAsia="es-ES"/>
              </w:rPr>
              <w:t xml:space="preserve"> </w:t>
            </w:r>
            <w:proofErr w:type="spellStart"/>
            <w:r>
              <w:rPr>
                <w:rFonts w:ascii="Times New Roman" w:eastAsia="Times New Roman" w:hAnsi="Times New Roman" w:cs="Times New Roman"/>
                <w:color w:val="000000"/>
                <w:sz w:val="20"/>
                <w:szCs w:val="20"/>
                <w:lang w:eastAsia="es-ES"/>
              </w:rPr>
              <w:t>or</w:t>
            </w:r>
            <w:proofErr w:type="spellEnd"/>
            <w:r>
              <w:rPr>
                <w:rFonts w:ascii="Times New Roman" w:eastAsia="Times New Roman" w:hAnsi="Times New Roman" w:cs="Times New Roman"/>
                <w:color w:val="000000"/>
                <w:sz w:val="20"/>
                <w:szCs w:val="20"/>
                <w:lang w:eastAsia="es-ES"/>
              </w:rPr>
              <w:t xml:space="preserve"> </w:t>
            </w:r>
            <w:proofErr w:type="spellStart"/>
            <w:r>
              <w:rPr>
                <w:rFonts w:ascii="Times New Roman" w:eastAsia="Times New Roman" w:hAnsi="Times New Roman" w:cs="Times New Roman"/>
                <w:color w:val="000000"/>
                <w:sz w:val="20"/>
                <w:szCs w:val="20"/>
                <w:lang w:eastAsia="es-ES"/>
              </w:rPr>
              <w:t>dried</w:t>
            </w:r>
            <w:proofErr w:type="spellEnd"/>
            <w:r>
              <w:rPr>
                <w:rFonts w:ascii="Times New Roman" w:eastAsia="Times New Roman" w:hAnsi="Times New Roman" w:cs="Times New Roman"/>
                <w:color w:val="000000"/>
                <w:sz w:val="20"/>
                <w:szCs w:val="20"/>
                <w:lang w:eastAsia="es-ES"/>
              </w:rPr>
              <w:t xml:space="preserve"> (0573)</w:t>
            </w:r>
          </w:p>
        </w:tc>
        <w:tc>
          <w:tcPr>
            <w:tcW w:w="1134" w:type="dxa"/>
            <w:tcBorders>
              <w:top w:val="nil"/>
              <w:left w:val="nil"/>
              <w:bottom w:val="nil"/>
              <w:right w:val="nil"/>
            </w:tcBorders>
            <w:shd w:val="clear" w:color="auto" w:fill="auto"/>
            <w:noWrap/>
            <w:vAlign w:val="center"/>
          </w:tcPr>
          <w:p w14:paraId="5A3A7CC7"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4.4</w:t>
            </w:r>
          </w:p>
        </w:tc>
        <w:tc>
          <w:tcPr>
            <w:tcW w:w="1017" w:type="dxa"/>
            <w:tcBorders>
              <w:top w:val="nil"/>
              <w:left w:val="nil"/>
              <w:bottom w:val="nil"/>
              <w:right w:val="nil"/>
            </w:tcBorders>
            <w:shd w:val="clear" w:color="auto" w:fill="auto"/>
            <w:noWrap/>
            <w:vAlign w:val="center"/>
          </w:tcPr>
          <w:p w14:paraId="10D1CF10"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3.5</w:t>
            </w:r>
          </w:p>
        </w:tc>
        <w:tc>
          <w:tcPr>
            <w:tcW w:w="1172" w:type="dxa"/>
            <w:tcBorders>
              <w:top w:val="nil"/>
              <w:left w:val="nil"/>
              <w:bottom w:val="nil"/>
              <w:right w:val="nil"/>
            </w:tcBorders>
            <w:shd w:val="clear" w:color="auto" w:fill="auto"/>
            <w:noWrap/>
            <w:vAlign w:val="center"/>
          </w:tcPr>
          <w:p w14:paraId="5C015A73"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2.5</w:t>
            </w:r>
          </w:p>
        </w:tc>
        <w:tc>
          <w:tcPr>
            <w:tcW w:w="1172" w:type="dxa"/>
            <w:tcBorders>
              <w:top w:val="nil"/>
              <w:left w:val="nil"/>
              <w:bottom w:val="nil"/>
              <w:right w:val="nil"/>
            </w:tcBorders>
            <w:shd w:val="clear" w:color="auto" w:fill="auto"/>
            <w:noWrap/>
            <w:vAlign w:val="center"/>
          </w:tcPr>
          <w:p w14:paraId="3AF7CC1D"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2.3</w:t>
            </w:r>
          </w:p>
        </w:tc>
        <w:tc>
          <w:tcPr>
            <w:tcW w:w="1172" w:type="dxa"/>
            <w:tcBorders>
              <w:top w:val="nil"/>
              <w:left w:val="nil"/>
              <w:bottom w:val="nil"/>
              <w:right w:val="nil"/>
            </w:tcBorders>
            <w:shd w:val="clear" w:color="auto" w:fill="auto"/>
            <w:noWrap/>
            <w:vAlign w:val="center"/>
          </w:tcPr>
          <w:p w14:paraId="4F5E424F"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3.0</w:t>
            </w:r>
          </w:p>
        </w:tc>
      </w:tr>
      <w:tr w:rsidR="00D37DBE" w:rsidRPr="00E045E7" w14:paraId="776E8959" w14:textId="77777777" w:rsidTr="005E7372">
        <w:trPr>
          <w:trHeight w:val="285"/>
          <w:jc w:val="center"/>
        </w:trPr>
        <w:tc>
          <w:tcPr>
            <w:tcW w:w="2977" w:type="dxa"/>
            <w:tcBorders>
              <w:top w:val="nil"/>
              <w:left w:val="nil"/>
              <w:bottom w:val="nil"/>
              <w:right w:val="nil"/>
            </w:tcBorders>
            <w:shd w:val="clear" w:color="auto" w:fill="auto"/>
            <w:noWrap/>
            <w:vAlign w:val="center"/>
          </w:tcPr>
          <w:p w14:paraId="46145DDA" w14:textId="77777777" w:rsidR="00D37DBE" w:rsidRDefault="00D37DBE" w:rsidP="005E7372">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w:t>
            </w:r>
            <w:proofErr w:type="spellStart"/>
            <w:r>
              <w:rPr>
                <w:rFonts w:ascii="Times New Roman" w:eastAsia="Times New Roman" w:hAnsi="Times New Roman" w:cs="Times New Roman"/>
                <w:color w:val="000000"/>
                <w:sz w:val="20"/>
                <w:szCs w:val="20"/>
                <w:lang w:eastAsia="es-ES"/>
              </w:rPr>
              <w:t>Nuts</w:t>
            </w:r>
            <w:proofErr w:type="spellEnd"/>
            <w:r>
              <w:rPr>
                <w:rFonts w:ascii="Times New Roman" w:eastAsia="Times New Roman" w:hAnsi="Times New Roman" w:cs="Times New Roman"/>
                <w:color w:val="000000"/>
                <w:sz w:val="20"/>
                <w:szCs w:val="20"/>
                <w:lang w:eastAsia="es-ES"/>
              </w:rPr>
              <w:t xml:space="preserve">, </w:t>
            </w:r>
            <w:proofErr w:type="spellStart"/>
            <w:r>
              <w:rPr>
                <w:rFonts w:ascii="Times New Roman" w:eastAsia="Times New Roman" w:hAnsi="Times New Roman" w:cs="Times New Roman"/>
                <w:color w:val="000000"/>
                <w:sz w:val="20"/>
                <w:szCs w:val="20"/>
                <w:lang w:eastAsia="es-ES"/>
              </w:rPr>
              <w:t>fresh</w:t>
            </w:r>
            <w:proofErr w:type="spellEnd"/>
            <w:r>
              <w:rPr>
                <w:rFonts w:ascii="Times New Roman" w:eastAsia="Times New Roman" w:hAnsi="Times New Roman" w:cs="Times New Roman"/>
                <w:color w:val="000000"/>
                <w:sz w:val="20"/>
                <w:szCs w:val="20"/>
                <w:lang w:eastAsia="es-ES"/>
              </w:rPr>
              <w:t xml:space="preserve"> </w:t>
            </w:r>
            <w:proofErr w:type="spellStart"/>
            <w:r>
              <w:rPr>
                <w:rFonts w:ascii="Times New Roman" w:eastAsia="Times New Roman" w:hAnsi="Times New Roman" w:cs="Times New Roman"/>
                <w:color w:val="000000"/>
                <w:sz w:val="20"/>
                <w:szCs w:val="20"/>
                <w:lang w:eastAsia="es-ES"/>
              </w:rPr>
              <w:t>or</w:t>
            </w:r>
            <w:proofErr w:type="spellEnd"/>
            <w:r>
              <w:rPr>
                <w:rFonts w:ascii="Times New Roman" w:eastAsia="Times New Roman" w:hAnsi="Times New Roman" w:cs="Times New Roman"/>
                <w:color w:val="000000"/>
                <w:sz w:val="20"/>
                <w:szCs w:val="20"/>
                <w:lang w:eastAsia="es-ES"/>
              </w:rPr>
              <w:t xml:space="preserve"> </w:t>
            </w:r>
            <w:proofErr w:type="spellStart"/>
            <w:r>
              <w:rPr>
                <w:rFonts w:ascii="Times New Roman" w:eastAsia="Times New Roman" w:hAnsi="Times New Roman" w:cs="Times New Roman"/>
                <w:color w:val="000000"/>
                <w:sz w:val="20"/>
                <w:szCs w:val="20"/>
                <w:lang w:eastAsia="es-ES"/>
              </w:rPr>
              <w:t>dried</w:t>
            </w:r>
            <w:proofErr w:type="spellEnd"/>
            <w:r>
              <w:rPr>
                <w:rFonts w:ascii="Times New Roman" w:eastAsia="Times New Roman" w:hAnsi="Times New Roman" w:cs="Times New Roman"/>
                <w:color w:val="000000"/>
                <w:sz w:val="20"/>
                <w:szCs w:val="20"/>
                <w:lang w:eastAsia="es-ES"/>
              </w:rPr>
              <w:t xml:space="preserve"> (0577)</w:t>
            </w:r>
          </w:p>
        </w:tc>
        <w:tc>
          <w:tcPr>
            <w:tcW w:w="1134" w:type="dxa"/>
            <w:tcBorders>
              <w:top w:val="nil"/>
              <w:left w:val="nil"/>
              <w:bottom w:val="nil"/>
              <w:right w:val="nil"/>
            </w:tcBorders>
            <w:shd w:val="clear" w:color="auto" w:fill="auto"/>
            <w:noWrap/>
            <w:vAlign w:val="center"/>
          </w:tcPr>
          <w:p w14:paraId="166152D5"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0.5</w:t>
            </w:r>
          </w:p>
        </w:tc>
        <w:tc>
          <w:tcPr>
            <w:tcW w:w="1017" w:type="dxa"/>
            <w:tcBorders>
              <w:top w:val="nil"/>
              <w:left w:val="nil"/>
              <w:bottom w:val="nil"/>
              <w:right w:val="nil"/>
            </w:tcBorders>
            <w:shd w:val="clear" w:color="auto" w:fill="auto"/>
            <w:noWrap/>
            <w:vAlign w:val="center"/>
          </w:tcPr>
          <w:p w14:paraId="2EB378AA"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0.5</w:t>
            </w:r>
          </w:p>
        </w:tc>
        <w:tc>
          <w:tcPr>
            <w:tcW w:w="1172" w:type="dxa"/>
            <w:tcBorders>
              <w:top w:val="nil"/>
              <w:left w:val="nil"/>
              <w:bottom w:val="nil"/>
              <w:right w:val="nil"/>
            </w:tcBorders>
            <w:shd w:val="clear" w:color="auto" w:fill="auto"/>
            <w:noWrap/>
            <w:vAlign w:val="center"/>
          </w:tcPr>
          <w:p w14:paraId="3628EFF2"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0.5</w:t>
            </w:r>
          </w:p>
        </w:tc>
        <w:tc>
          <w:tcPr>
            <w:tcW w:w="1172" w:type="dxa"/>
            <w:tcBorders>
              <w:top w:val="nil"/>
              <w:left w:val="nil"/>
              <w:bottom w:val="nil"/>
              <w:right w:val="nil"/>
            </w:tcBorders>
            <w:shd w:val="clear" w:color="auto" w:fill="auto"/>
            <w:noWrap/>
            <w:vAlign w:val="center"/>
          </w:tcPr>
          <w:p w14:paraId="5B89D6C0"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0.5</w:t>
            </w:r>
          </w:p>
        </w:tc>
        <w:tc>
          <w:tcPr>
            <w:tcW w:w="1172" w:type="dxa"/>
            <w:tcBorders>
              <w:top w:val="nil"/>
              <w:left w:val="nil"/>
              <w:bottom w:val="nil"/>
              <w:right w:val="nil"/>
            </w:tcBorders>
            <w:shd w:val="clear" w:color="auto" w:fill="auto"/>
            <w:noWrap/>
            <w:vAlign w:val="center"/>
          </w:tcPr>
          <w:p w14:paraId="52007AA9"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0.8</w:t>
            </w:r>
          </w:p>
        </w:tc>
      </w:tr>
      <w:tr w:rsidR="00D37DBE" w:rsidRPr="00E045E7" w14:paraId="56EE94ED" w14:textId="77777777" w:rsidTr="005E7372">
        <w:trPr>
          <w:trHeight w:val="285"/>
          <w:jc w:val="center"/>
        </w:trPr>
        <w:tc>
          <w:tcPr>
            <w:tcW w:w="2977" w:type="dxa"/>
            <w:tcBorders>
              <w:top w:val="nil"/>
              <w:left w:val="nil"/>
              <w:bottom w:val="nil"/>
              <w:right w:val="nil"/>
            </w:tcBorders>
            <w:shd w:val="clear" w:color="auto" w:fill="auto"/>
            <w:noWrap/>
            <w:vAlign w:val="center"/>
          </w:tcPr>
          <w:p w14:paraId="66980102" w14:textId="77777777" w:rsidR="00D37DBE" w:rsidRDefault="00D37DBE" w:rsidP="005E7372">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 xml:space="preserve">-Orange </w:t>
            </w:r>
            <w:proofErr w:type="spellStart"/>
            <w:r>
              <w:rPr>
                <w:rFonts w:ascii="Times New Roman" w:eastAsia="Times New Roman" w:hAnsi="Times New Roman" w:cs="Times New Roman"/>
                <w:color w:val="000000"/>
                <w:sz w:val="20"/>
                <w:szCs w:val="20"/>
                <w:lang w:eastAsia="es-ES"/>
              </w:rPr>
              <w:t>juice</w:t>
            </w:r>
            <w:proofErr w:type="spellEnd"/>
            <w:r>
              <w:rPr>
                <w:rFonts w:ascii="Times New Roman" w:eastAsia="Times New Roman" w:hAnsi="Times New Roman" w:cs="Times New Roman"/>
                <w:color w:val="000000"/>
                <w:sz w:val="20"/>
                <w:szCs w:val="20"/>
                <w:lang w:eastAsia="es-ES"/>
              </w:rPr>
              <w:t xml:space="preserve"> (0591)</w:t>
            </w:r>
          </w:p>
        </w:tc>
        <w:tc>
          <w:tcPr>
            <w:tcW w:w="1134" w:type="dxa"/>
            <w:tcBorders>
              <w:top w:val="nil"/>
              <w:left w:val="nil"/>
              <w:bottom w:val="nil"/>
              <w:right w:val="nil"/>
            </w:tcBorders>
            <w:shd w:val="clear" w:color="auto" w:fill="auto"/>
            <w:noWrap/>
            <w:vAlign w:val="center"/>
          </w:tcPr>
          <w:p w14:paraId="706B964C"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2.4</w:t>
            </w:r>
          </w:p>
        </w:tc>
        <w:tc>
          <w:tcPr>
            <w:tcW w:w="1017" w:type="dxa"/>
            <w:tcBorders>
              <w:top w:val="nil"/>
              <w:left w:val="nil"/>
              <w:bottom w:val="nil"/>
              <w:right w:val="nil"/>
            </w:tcBorders>
            <w:shd w:val="clear" w:color="auto" w:fill="auto"/>
            <w:noWrap/>
            <w:vAlign w:val="center"/>
          </w:tcPr>
          <w:p w14:paraId="6A71C304"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1.8</w:t>
            </w:r>
          </w:p>
        </w:tc>
        <w:tc>
          <w:tcPr>
            <w:tcW w:w="1172" w:type="dxa"/>
            <w:tcBorders>
              <w:top w:val="nil"/>
              <w:left w:val="nil"/>
              <w:bottom w:val="nil"/>
              <w:right w:val="nil"/>
            </w:tcBorders>
            <w:shd w:val="clear" w:color="auto" w:fill="auto"/>
            <w:noWrap/>
            <w:vAlign w:val="center"/>
          </w:tcPr>
          <w:p w14:paraId="29534F64"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1.5</w:t>
            </w:r>
          </w:p>
        </w:tc>
        <w:tc>
          <w:tcPr>
            <w:tcW w:w="1172" w:type="dxa"/>
            <w:tcBorders>
              <w:top w:val="nil"/>
              <w:left w:val="nil"/>
              <w:bottom w:val="nil"/>
              <w:right w:val="nil"/>
            </w:tcBorders>
            <w:shd w:val="clear" w:color="auto" w:fill="auto"/>
            <w:noWrap/>
            <w:vAlign w:val="center"/>
          </w:tcPr>
          <w:p w14:paraId="7C19681F"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1.2</w:t>
            </w:r>
          </w:p>
        </w:tc>
        <w:tc>
          <w:tcPr>
            <w:tcW w:w="1172" w:type="dxa"/>
            <w:tcBorders>
              <w:top w:val="nil"/>
              <w:left w:val="nil"/>
              <w:bottom w:val="nil"/>
              <w:right w:val="nil"/>
            </w:tcBorders>
            <w:shd w:val="clear" w:color="auto" w:fill="auto"/>
            <w:noWrap/>
            <w:vAlign w:val="center"/>
          </w:tcPr>
          <w:p w14:paraId="75BC6153"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1.1</w:t>
            </w:r>
          </w:p>
        </w:tc>
      </w:tr>
      <w:tr w:rsidR="00D37DBE" w:rsidRPr="00E045E7" w14:paraId="4BEE564C" w14:textId="77777777" w:rsidTr="005E7372">
        <w:trPr>
          <w:trHeight w:val="285"/>
          <w:jc w:val="center"/>
        </w:trPr>
        <w:tc>
          <w:tcPr>
            <w:tcW w:w="2977" w:type="dxa"/>
            <w:tcBorders>
              <w:top w:val="nil"/>
              <w:left w:val="nil"/>
              <w:bottom w:val="nil"/>
              <w:right w:val="nil"/>
            </w:tcBorders>
            <w:shd w:val="clear" w:color="auto" w:fill="auto"/>
            <w:noWrap/>
            <w:vAlign w:val="center"/>
          </w:tcPr>
          <w:p w14:paraId="19D437F8" w14:textId="77777777" w:rsidR="00D37DBE" w:rsidRPr="00CB1313" w:rsidRDefault="00D37DBE" w:rsidP="005E7372">
            <w:pPr>
              <w:spacing w:after="0" w:line="240" w:lineRule="auto"/>
              <w:rPr>
                <w:rFonts w:ascii="Times New Roman" w:eastAsia="Times New Roman" w:hAnsi="Times New Roman" w:cs="Times New Roman"/>
                <w:color w:val="000000"/>
                <w:sz w:val="20"/>
                <w:szCs w:val="20"/>
                <w:lang w:val="en-US" w:eastAsia="es-ES"/>
              </w:rPr>
            </w:pPr>
            <w:r w:rsidRPr="00CB1313">
              <w:rPr>
                <w:rFonts w:ascii="Times New Roman" w:eastAsia="Times New Roman" w:hAnsi="Times New Roman" w:cs="Times New Roman"/>
                <w:color w:val="000000"/>
                <w:sz w:val="20"/>
                <w:szCs w:val="20"/>
                <w:lang w:val="en-US" w:eastAsia="es-ES"/>
              </w:rPr>
              <w:t>-Raw beet and cane sugar</w:t>
            </w:r>
            <w:r>
              <w:rPr>
                <w:rFonts w:ascii="Times New Roman" w:eastAsia="Times New Roman" w:hAnsi="Times New Roman" w:cs="Times New Roman"/>
                <w:color w:val="000000"/>
                <w:sz w:val="20"/>
                <w:szCs w:val="20"/>
                <w:lang w:val="en-US" w:eastAsia="es-ES"/>
              </w:rPr>
              <w:t xml:space="preserve"> (0611)</w:t>
            </w:r>
          </w:p>
        </w:tc>
        <w:tc>
          <w:tcPr>
            <w:tcW w:w="1134" w:type="dxa"/>
            <w:tcBorders>
              <w:top w:val="nil"/>
              <w:left w:val="nil"/>
              <w:bottom w:val="nil"/>
              <w:right w:val="nil"/>
            </w:tcBorders>
            <w:shd w:val="clear" w:color="auto" w:fill="auto"/>
            <w:noWrap/>
            <w:vAlign w:val="center"/>
          </w:tcPr>
          <w:p w14:paraId="7D73DFD6"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3.3</w:t>
            </w:r>
          </w:p>
        </w:tc>
        <w:tc>
          <w:tcPr>
            <w:tcW w:w="1017" w:type="dxa"/>
            <w:tcBorders>
              <w:top w:val="nil"/>
              <w:left w:val="nil"/>
              <w:bottom w:val="nil"/>
              <w:right w:val="nil"/>
            </w:tcBorders>
            <w:shd w:val="clear" w:color="auto" w:fill="auto"/>
            <w:noWrap/>
            <w:vAlign w:val="center"/>
          </w:tcPr>
          <w:p w14:paraId="615EFE2A"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2.8</w:t>
            </w:r>
          </w:p>
        </w:tc>
        <w:tc>
          <w:tcPr>
            <w:tcW w:w="1172" w:type="dxa"/>
            <w:tcBorders>
              <w:top w:val="nil"/>
              <w:left w:val="nil"/>
              <w:bottom w:val="nil"/>
              <w:right w:val="nil"/>
            </w:tcBorders>
            <w:shd w:val="clear" w:color="auto" w:fill="auto"/>
            <w:noWrap/>
            <w:vAlign w:val="center"/>
          </w:tcPr>
          <w:p w14:paraId="144980FB"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3.7</w:t>
            </w:r>
          </w:p>
        </w:tc>
        <w:tc>
          <w:tcPr>
            <w:tcW w:w="1172" w:type="dxa"/>
            <w:tcBorders>
              <w:top w:val="nil"/>
              <w:left w:val="nil"/>
              <w:bottom w:val="nil"/>
              <w:right w:val="nil"/>
            </w:tcBorders>
            <w:shd w:val="clear" w:color="auto" w:fill="auto"/>
            <w:noWrap/>
            <w:vAlign w:val="center"/>
          </w:tcPr>
          <w:p w14:paraId="62E5C9FD"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5.5</w:t>
            </w:r>
          </w:p>
        </w:tc>
        <w:tc>
          <w:tcPr>
            <w:tcW w:w="1172" w:type="dxa"/>
            <w:tcBorders>
              <w:top w:val="nil"/>
              <w:left w:val="nil"/>
              <w:bottom w:val="nil"/>
              <w:right w:val="nil"/>
            </w:tcBorders>
            <w:shd w:val="clear" w:color="auto" w:fill="auto"/>
            <w:noWrap/>
            <w:vAlign w:val="center"/>
          </w:tcPr>
          <w:p w14:paraId="2482E094"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3.9</w:t>
            </w:r>
          </w:p>
        </w:tc>
      </w:tr>
      <w:tr w:rsidR="00D37DBE" w:rsidRPr="00E045E7" w14:paraId="0BD278E3" w14:textId="77777777" w:rsidTr="005E7372">
        <w:trPr>
          <w:trHeight w:val="285"/>
          <w:jc w:val="center"/>
        </w:trPr>
        <w:tc>
          <w:tcPr>
            <w:tcW w:w="2977" w:type="dxa"/>
            <w:tcBorders>
              <w:top w:val="nil"/>
              <w:left w:val="nil"/>
              <w:bottom w:val="nil"/>
              <w:right w:val="nil"/>
            </w:tcBorders>
            <w:shd w:val="clear" w:color="auto" w:fill="auto"/>
            <w:noWrap/>
            <w:vAlign w:val="center"/>
          </w:tcPr>
          <w:p w14:paraId="117174DC" w14:textId="77777777" w:rsidR="00D37DBE" w:rsidRPr="00CB1313" w:rsidRDefault="00D37DBE" w:rsidP="005E7372">
            <w:pPr>
              <w:spacing w:after="0" w:line="240" w:lineRule="auto"/>
              <w:rPr>
                <w:rFonts w:ascii="Times New Roman" w:eastAsia="Times New Roman" w:hAnsi="Times New Roman" w:cs="Times New Roman"/>
                <w:color w:val="000000"/>
                <w:sz w:val="20"/>
                <w:szCs w:val="20"/>
                <w:lang w:val="en-US" w:eastAsia="es-ES"/>
              </w:rPr>
            </w:pPr>
            <w:r w:rsidRPr="00CB1313">
              <w:rPr>
                <w:rFonts w:ascii="Times New Roman" w:eastAsia="Times New Roman" w:hAnsi="Times New Roman" w:cs="Times New Roman"/>
                <w:color w:val="000000"/>
                <w:sz w:val="20"/>
                <w:szCs w:val="20"/>
                <w:lang w:val="en-US" w:eastAsia="es-ES"/>
              </w:rPr>
              <w:t>-Other beet or cane sugar,</w:t>
            </w:r>
            <w:r>
              <w:rPr>
                <w:rFonts w:ascii="Times New Roman" w:eastAsia="Times New Roman" w:hAnsi="Times New Roman" w:cs="Times New Roman"/>
                <w:color w:val="000000"/>
                <w:sz w:val="20"/>
                <w:szCs w:val="20"/>
                <w:lang w:val="en-US" w:eastAsia="es-ES"/>
              </w:rPr>
              <w:t xml:space="preserve"> </w:t>
            </w:r>
            <w:r w:rsidRPr="00CB1313">
              <w:rPr>
                <w:rFonts w:ascii="Times New Roman" w:eastAsia="Times New Roman" w:hAnsi="Times New Roman" w:cs="Times New Roman"/>
                <w:color w:val="000000"/>
                <w:sz w:val="20"/>
                <w:szCs w:val="20"/>
                <w:lang w:val="en-US" w:eastAsia="es-ES"/>
              </w:rPr>
              <w:t>sucrose</w:t>
            </w:r>
            <w:r>
              <w:rPr>
                <w:rFonts w:ascii="Times New Roman" w:eastAsia="Times New Roman" w:hAnsi="Times New Roman" w:cs="Times New Roman"/>
                <w:color w:val="000000"/>
                <w:sz w:val="20"/>
                <w:szCs w:val="20"/>
                <w:lang w:val="en-US" w:eastAsia="es-ES"/>
              </w:rPr>
              <w:t xml:space="preserve"> (0612)</w:t>
            </w:r>
          </w:p>
        </w:tc>
        <w:tc>
          <w:tcPr>
            <w:tcW w:w="1134" w:type="dxa"/>
            <w:tcBorders>
              <w:top w:val="nil"/>
              <w:left w:val="nil"/>
              <w:bottom w:val="nil"/>
              <w:right w:val="nil"/>
            </w:tcBorders>
            <w:shd w:val="clear" w:color="auto" w:fill="auto"/>
            <w:noWrap/>
            <w:vAlign w:val="center"/>
          </w:tcPr>
          <w:p w14:paraId="489CC7D4"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1.4</w:t>
            </w:r>
          </w:p>
        </w:tc>
        <w:tc>
          <w:tcPr>
            <w:tcW w:w="1017" w:type="dxa"/>
            <w:tcBorders>
              <w:top w:val="nil"/>
              <w:left w:val="nil"/>
              <w:bottom w:val="nil"/>
              <w:right w:val="nil"/>
            </w:tcBorders>
            <w:shd w:val="clear" w:color="auto" w:fill="auto"/>
            <w:noWrap/>
            <w:vAlign w:val="center"/>
          </w:tcPr>
          <w:p w14:paraId="41AAFACA"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1.6</w:t>
            </w:r>
          </w:p>
        </w:tc>
        <w:tc>
          <w:tcPr>
            <w:tcW w:w="1172" w:type="dxa"/>
            <w:tcBorders>
              <w:top w:val="nil"/>
              <w:left w:val="nil"/>
              <w:bottom w:val="nil"/>
              <w:right w:val="nil"/>
            </w:tcBorders>
            <w:shd w:val="clear" w:color="auto" w:fill="auto"/>
            <w:noWrap/>
            <w:vAlign w:val="center"/>
          </w:tcPr>
          <w:p w14:paraId="5763EB00"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2.1</w:t>
            </w:r>
          </w:p>
        </w:tc>
        <w:tc>
          <w:tcPr>
            <w:tcW w:w="1172" w:type="dxa"/>
            <w:tcBorders>
              <w:top w:val="nil"/>
              <w:left w:val="nil"/>
              <w:bottom w:val="nil"/>
              <w:right w:val="nil"/>
            </w:tcBorders>
            <w:shd w:val="clear" w:color="auto" w:fill="auto"/>
            <w:noWrap/>
            <w:vAlign w:val="center"/>
          </w:tcPr>
          <w:p w14:paraId="2F3B541D"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2.1</w:t>
            </w:r>
          </w:p>
        </w:tc>
        <w:tc>
          <w:tcPr>
            <w:tcW w:w="1172" w:type="dxa"/>
            <w:tcBorders>
              <w:top w:val="nil"/>
              <w:left w:val="nil"/>
              <w:bottom w:val="nil"/>
              <w:right w:val="nil"/>
            </w:tcBorders>
            <w:shd w:val="clear" w:color="auto" w:fill="auto"/>
            <w:noWrap/>
            <w:vAlign w:val="center"/>
          </w:tcPr>
          <w:p w14:paraId="1216B2B5"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1.2</w:t>
            </w:r>
          </w:p>
        </w:tc>
      </w:tr>
      <w:tr w:rsidR="00D37DBE" w:rsidRPr="00E045E7" w14:paraId="55CC7AB4" w14:textId="77777777" w:rsidTr="005E7372">
        <w:trPr>
          <w:trHeight w:val="285"/>
          <w:jc w:val="center"/>
        </w:trPr>
        <w:tc>
          <w:tcPr>
            <w:tcW w:w="2977" w:type="dxa"/>
            <w:tcBorders>
              <w:top w:val="nil"/>
              <w:left w:val="nil"/>
              <w:bottom w:val="nil"/>
              <w:right w:val="nil"/>
            </w:tcBorders>
            <w:shd w:val="clear" w:color="auto" w:fill="auto"/>
            <w:noWrap/>
            <w:vAlign w:val="center"/>
          </w:tcPr>
          <w:p w14:paraId="2474599C" w14:textId="77777777" w:rsidR="00D37DBE" w:rsidRDefault="00D37DBE" w:rsidP="005E7372">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w:t>
            </w:r>
            <w:proofErr w:type="spellStart"/>
            <w:r>
              <w:rPr>
                <w:rFonts w:ascii="Times New Roman" w:eastAsia="Times New Roman" w:hAnsi="Times New Roman" w:cs="Times New Roman"/>
                <w:color w:val="000000"/>
                <w:sz w:val="20"/>
                <w:szCs w:val="20"/>
                <w:lang w:eastAsia="es-ES"/>
              </w:rPr>
              <w:t>Coffee</w:t>
            </w:r>
            <w:proofErr w:type="spellEnd"/>
            <w:r>
              <w:rPr>
                <w:rFonts w:ascii="Times New Roman" w:eastAsia="Times New Roman" w:hAnsi="Times New Roman" w:cs="Times New Roman"/>
                <w:color w:val="000000"/>
                <w:sz w:val="20"/>
                <w:szCs w:val="20"/>
                <w:lang w:eastAsia="es-ES"/>
              </w:rPr>
              <w:t xml:space="preserve">, </w:t>
            </w:r>
            <w:proofErr w:type="spellStart"/>
            <w:r>
              <w:rPr>
                <w:rFonts w:ascii="Times New Roman" w:eastAsia="Times New Roman" w:hAnsi="Times New Roman" w:cs="Times New Roman"/>
                <w:color w:val="000000"/>
                <w:sz w:val="20"/>
                <w:szCs w:val="20"/>
                <w:lang w:eastAsia="es-ES"/>
              </w:rPr>
              <w:t>not</w:t>
            </w:r>
            <w:proofErr w:type="spellEnd"/>
            <w:r>
              <w:rPr>
                <w:rFonts w:ascii="Times New Roman" w:eastAsia="Times New Roman" w:hAnsi="Times New Roman" w:cs="Times New Roman"/>
                <w:color w:val="000000"/>
                <w:sz w:val="20"/>
                <w:szCs w:val="20"/>
                <w:lang w:eastAsia="es-ES"/>
              </w:rPr>
              <w:t xml:space="preserve"> </w:t>
            </w:r>
            <w:proofErr w:type="spellStart"/>
            <w:r>
              <w:rPr>
                <w:rFonts w:ascii="Times New Roman" w:eastAsia="Times New Roman" w:hAnsi="Times New Roman" w:cs="Times New Roman"/>
                <w:color w:val="000000"/>
                <w:sz w:val="20"/>
                <w:szCs w:val="20"/>
                <w:lang w:eastAsia="es-ES"/>
              </w:rPr>
              <w:t>roasted</w:t>
            </w:r>
            <w:proofErr w:type="spellEnd"/>
            <w:r>
              <w:rPr>
                <w:rFonts w:ascii="Times New Roman" w:eastAsia="Times New Roman" w:hAnsi="Times New Roman" w:cs="Times New Roman"/>
                <w:color w:val="000000"/>
                <w:sz w:val="20"/>
                <w:szCs w:val="20"/>
                <w:lang w:eastAsia="es-ES"/>
              </w:rPr>
              <w:t xml:space="preserve"> (0711)</w:t>
            </w:r>
          </w:p>
        </w:tc>
        <w:tc>
          <w:tcPr>
            <w:tcW w:w="1134" w:type="dxa"/>
            <w:tcBorders>
              <w:top w:val="nil"/>
              <w:left w:val="nil"/>
              <w:bottom w:val="nil"/>
              <w:right w:val="nil"/>
            </w:tcBorders>
            <w:shd w:val="clear" w:color="auto" w:fill="auto"/>
            <w:noWrap/>
            <w:vAlign w:val="center"/>
          </w:tcPr>
          <w:p w14:paraId="1E9E718B"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12.3</w:t>
            </w:r>
          </w:p>
        </w:tc>
        <w:tc>
          <w:tcPr>
            <w:tcW w:w="1017" w:type="dxa"/>
            <w:tcBorders>
              <w:top w:val="nil"/>
              <w:left w:val="nil"/>
              <w:bottom w:val="nil"/>
              <w:right w:val="nil"/>
            </w:tcBorders>
            <w:shd w:val="clear" w:color="auto" w:fill="auto"/>
            <w:noWrap/>
            <w:vAlign w:val="center"/>
          </w:tcPr>
          <w:p w14:paraId="3F7699FE"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5.8</w:t>
            </w:r>
          </w:p>
        </w:tc>
        <w:tc>
          <w:tcPr>
            <w:tcW w:w="1172" w:type="dxa"/>
            <w:tcBorders>
              <w:top w:val="nil"/>
              <w:left w:val="nil"/>
              <w:bottom w:val="nil"/>
              <w:right w:val="nil"/>
            </w:tcBorders>
            <w:shd w:val="clear" w:color="auto" w:fill="auto"/>
            <w:noWrap/>
            <w:vAlign w:val="center"/>
          </w:tcPr>
          <w:p w14:paraId="43FE7D77"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5.7</w:t>
            </w:r>
          </w:p>
        </w:tc>
        <w:tc>
          <w:tcPr>
            <w:tcW w:w="1172" w:type="dxa"/>
            <w:tcBorders>
              <w:top w:val="nil"/>
              <w:left w:val="nil"/>
              <w:bottom w:val="nil"/>
              <w:right w:val="nil"/>
            </w:tcBorders>
            <w:shd w:val="clear" w:color="auto" w:fill="auto"/>
            <w:noWrap/>
            <w:vAlign w:val="center"/>
          </w:tcPr>
          <w:p w14:paraId="1520100E"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5.7</w:t>
            </w:r>
          </w:p>
        </w:tc>
        <w:tc>
          <w:tcPr>
            <w:tcW w:w="1172" w:type="dxa"/>
            <w:tcBorders>
              <w:top w:val="nil"/>
              <w:left w:val="nil"/>
              <w:bottom w:val="nil"/>
              <w:right w:val="nil"/>
            </w:tcBorders>
            <w:shd w:val="clear" w:color="auto" w:fill="auto"/>
            <w:noWrap/>
            <w:vAlign w:val="center"/>
          </w:tcPr>
          <w:p w14:paraId="0A14AA0D"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4.6</w:t>
            </w:r>
          </w:p>
        </w:tc>
      </w:tr>
      <w:tr w:rsidR="00D37DBE" w:rsidRPr="00E045E7" w14:paraId="287C4E99" w14:textId="77777777" w:rsidTr="005E7372">
        <w:trPr>
          <w:trHeight w:val="285"/>
          <w:jc w:val="center"/>
        </w:trPr>
        <w:tc>
          <w:tcPr>
            <w:tcW w:w="2977" w:type="dxa"/>
            <w:tcBorders>
              <w:top w:val="nil"/>
              <w:left w:val="nil"/>
              <w:bottom w:val="nil"/>
              <w:right w:val="nil"/>
            </w:tcBorders>
            <w:shd w:val="clear" w:color="auto" w:fill="auto"/>
            <w:noWrap/>
            <w:vAlign w:val="center"/>
          </w:tcPr>
          <w:p w14:paraId="208C3E42" w14:textId="77777777" w:rsidR="00D37DBE" w:rsidRPr="00CB1313" w:rsidRDefault="00D37DBE" w:rsidP="005E7372">
            <w:pPr>
              <w:spacing w:after="0" w:line="240" w:lineRule="auto"/>
              <w:rPr>
                <w:rFonts w:ascii="Times New Roman" w:eastAsia="Times New Roman" w:hAnsi="Times New Roman" w:cs="Times New Roman"/>
                <w:color w:val="000000"/>
                <w:sz w:val="20"/>
                <w:szCs w:val="20"/>
                <w:lang w:val="en-US" w:eastAsia="es-ES"/>
              </w:rPr>
            </w:pPr>
            <w:r w:rsidRPr="00CB1313">
              <w:rPr>
                <w:rFonts w:ascii="Times New Roman" w:eastAsia="Times New Roman" w:hAnsi="Times New Roman" w:cs="Times New Roman"/>
                <w:color w:val="000000"/>
                <w:sz w:val="20"/>
                <w:szCs w:val="20"/>
                <w:lang w:val="en-US" w:eastAsia="es-ES"/>
              </w:rPr>
              <w:t>-Extracts and concentrates of coffee;</w:t>
            </w:r>
            <w:r>
              <w:rPr>
                <w:rFonts w:ascii="Times New Roman" w:eastAsia="Times New Roman" w:hAnsi="Times New Roman" w:cs="Times New Roman"/>
                <w:color w:val="000000"/>
                <w:sz w:val="20"/>
                <w:szCs w:val="20"/>
                <w:lang w:val="en-US" w:eastAsia="es-ES"/>
              </w:rPr>
              <w:t xml:space="preserve"> </w:t>
            </w:r>
            <w:r w:rsidRPr="00CB1313">
              <w:rPr>
                <w:rFonts w:ascii="Times New Roman" w:eastAsia="Times New Roman" w:hAnsi="Times New Roman" w:cs="Times New Roman"/>
                <w:color w:val="000000"/>
                <w:sz w:val="20"/>
                <w:szCs w:val="20"/>
                <w:lang w:val="en-US" w:eastAsia="es-ES"/>
              </w:rPr>
              <w:t>roasted chicory</w:t>
            </w:r>
            <w:r>
              <w:rPr>
                <w:rFonts w:ascii="Times New Roman" w:eastAsia="Times New Roman" w:hAnsi="Times New Roman" w:cs="Times New Roman"/>
                <w:color w:val="000000"/>
                <w:sz w:val="20"/>
                <w:szCs w:val="20"/>
                <w:lang w:val="en-US" w:eastAsia="es-ES"/>
              </w:rPr>
              <w:t xml:space="preserve"> (0713)</w:t>
            </w:r>
          </w:p>
        </w:tc>
        <w:tc>
          <w:tcPr>
            <w:tcW w:w="1134" w:type="dxa"/>
            <w:tcBorders>
              <w:top w:val="nil"/>
              <w:left w:val="nil"/>
              <w:bottom w:val="nil"/>
              <w:right w:val="nil"/>
            </w:tcBorders>
            <w:shd w:val="clear" w:color="auto" w:fill="auto"/>
            <w:noWrap/>
            <w:vAlign w:val="center"/>
          </w:tcPr>
          <w:p w14:paraId="3F3D2EE9"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1.1</w:t>
            </w:r>
          </w:p>
        </w:tc>
        <w:tc>
          <w:tcPr>
            <w:tcW w:w="1017" w:type="dxa"/>
            <w:tcBorders>
              <w:top w:val="nil"/>
              <w:left w:val="nil"/>
              <w:bottom w:val="nil"/>
              <w:right w:val="nil"/>
            </w:tcBorders>
            <w:shd w:val="clear" w:color="auto" w:fill="auto"/>
            <w:noWrap/>
            <w:vAlign w:val="center"/>
          </w:tcPr>
          <w:p w14:paraId="293D7EAE"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0.7</w:t>
            </w:r>
          </w:p>
        </w:tc>
        <w:tc>
          <w:tcPr>
            <w:tcW w:w="1172" w:type="dxa"/>
            <w:tcBorders>
              <w:top w:val="nil"/>
              <w:left w:val="nil"/>
              <w:bottom w:val="nil"/>
              <w:right w:val="nil"/>
            </w:tcBorders>
            <w:shd w:val="clear" w:color="auto" w:fill="auto"/>
            <w:noWrap/>
            <w:vAlign w:val="center"/>
          </w:tcPr>
          <w:p w14:paraId="3731B17A"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0.7</w:t>
            </w:r>
          </w:p>
        </w:tc>
        <w:tc>
          <w:tcPr>
            <w:tcW w:w="1172" w:type="dxa"/>
            <w:tcBorders>
              <w:top w:val="nil"/>
              <w:left w:val="nil"/>
              <w:bottom w:val="nil"/>
              <w:right w:val="nil"/>
            </w:tcBorders>
            <w:shd w:val="clear" w:color="auto" w:fill="auto"/>
            <w:noWrap/>
            <w:vAlign w:val="center"/>
          </w:tcPr>
          <w:p w14:paraId="08726E1D"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0.6</w:t>
            </w:r>
          </w:p>
        </w:tc>
        <w:tc>
          <w:tcPr>
            <w:tcW w:w="1172" w:type="dxa"/>
            <w:tcBorders>
              <w:top w:val="nil"/>
              <w:left w:val="nil"/>
              <w:bottom w:val="nil"/>
              <w:right w:val="nil"/>
            </w:tcBorders>
            <w:shd w:val="clear" w:color="auto" w:fill="auto"/>
            <w:noWrap/>
            <w:vAlign w:val="center"/>
          </w:tcPr>
          <w:p w14:paraId="28F70B61"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0.5</w:t>
            </w:r>
          </w:p>
        </w:tc>
      </w:tr>
      <w:tr w:rsidR="00D37DBE" w:rsidRPr="00E045E7" w14:paraId="107CC50B" w14:textId="77777777" w:rsidTr="005E7372">
        <w:trPr>
          <w:trHeight w:val="285"/>
          <w:jc w:val="center"/>
        </w:trPr>
        <w:tc>
          <w:tcPr>
            <w:tcW w:w="2977" w:type="dxa"/>
            <w:tcBorders>
              <w:top w:val="nil"/>
              <w:left w:val="nil"/>
              <w:bottom w:val="nil"/>
              <w:right w:val="nil"/>
            </w:tcBorders>
            <w:shd w:val="clear" w:color="auto" w:fill="auto"/>
            <w:noWrap/>
            <w:vAlign w:val="center"/>
          </w:tcPr>
          <w:p w14:paraId="43E00C90" w14:textId="77777777" w:rsidR="00D37DBE" w:rsidRPr="00CB1313" w:rsidRDefault="00D37DBE" w:rsidP="005E7372">
            <w:pPr>
              <w:spacing w:after="0" w:line="240" w:lineRule="auto"/>
              <w:rPr>
                <w:rFonts w:ascii="Times New Roman" w:eastAsia="Times New Roman" w:hAnsi="Times New Roman" w:cs="Times New Roman"/>
                <w:color w:val="000000"/>
                <w:sz w:val="20"/>
                <w:szCs w:val="20"/>
                <w:lang w:val="en-US" w:eastAsia="es-ES"/>
              </w:rPr>
            </w:pPr>
            <w:r w:rsidRPr="00CB1313">
              <w:rPr>
                <w:rFonts w:ascii="Times New Roman" w:eastAsia="Times New Roman" w:hAnsi="Times New Roman" w:cs="Times New Roman"/>
                <w:color w:val="000000"/>
                <w:sz w:val="20"/>
                <w:szCs w:val="20"/>
                <w:lang w:val="en-US" w:eastAsia="es-ES"/>
              </w:rPr>
              <w:t>-Oil-cake and other solid residues</w:t>
            </w:r>
            <w:r>
              <w:rPr>
                <w:rFonts w:ascii="Times New Roman" w:eastAsia="Times New Roman" w:hAnsi="Times New Roman" w:cs="Times New Roman"/>
                <w:color w:val="000000"/>
                <w:sz w:val="20"/>
                <w:szCs w:val="20"/>
                <w:lang w:val="en-US" w:eastAsia="es-ES"/>
              </w:rPr>
              <w:t xml:space="preserve"> (0813)</w:t>
            </w:r>
          </w:p>
        </w:tc>
        <w:tc>
          <w:tcPr>
            <w:tcW w:w="1134" w:type="dxa"/>
            <w:tcBorders>
              <w:top w:val="nil"/>
              <w:left w:val="nil"/>
              <w:bottom w:val="nil"/>
              <w:right w:val="nil"/>
            </w:tcBorders>
            <w:shd w:val="clear" w:color="auto" w:fill="auto"/>
            <w:noWrap/>
            <w:vAlign w:val="center"/>
          </w:tcPr>
          <w:p w14:paraId="054EC702"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7.7</w:t>
            </w:r>
          </w:p>
        </w:tc>
        <w:tc>
          <w:tcPr>
            <w:tcW w:w="1017" w:type="dxa"/>
            <w:tcBorders>
              <w:top w:val="nil"/>
              <w:left w:val="nil"/>
              <w:bottom w:val="nil"/>
              <w:right w:val="nil"/>
            </w:tcBorders>
            <w:shd w:val="clear" w:color="auto" w:fill="auto"/>
            <w:noWrap/>
            <w:vAlign w:val="center"/>
          </w:tcPr>
          <w:p w14:paraId="3A355146"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8.8</w:t>
            </w:r>
          </w:p>
        </w:tc>
        <w:tc>
          <w:tcPr>
            <w:tcW w:w="1172" w:type="dxa"/>
            <w:tcBorders>
              <w:top w:val="nil"/>
              <w:left w:val="nil"/>
              <w:bottom w:val="nil"/>
              <w:right w:val="nil"/>
            </w:tcBorders>
            <w:shd w:val="clear" w:color="auto" w:fill="auto"/>
            <w:noWrap/>
            <w:vAlign w:val="center"/>
          </w:tcPr>
          <w:p w14:paraId="2A7BB117"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7.8</w:t>
            </w:r>
          </w:p>
        </w:tc>
        <w:tc>
          <w:tcPr>
            <w:tcW w:w="1172" w:type="dxa"/>
            <w:tcBorders>
              <w:top w:val="nil"/>
              <w:left w:val="nil"/>
              <w:bottom w:val="nil"/>
              <w:right w:val="nil"/>
            </w:tcBorders>
            <w:shd w:val="clear" w:color="auto" w:fill="auto"/>
            <w:noWrap/>
            <w:vAlign w:val="center"/>
          </w:tcPr>
          <w:p w14:paraId="66457DD8"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8.6</w:t>
            </w:r>
          </w:p>
        </w:tc>
        <w:tc>
          <w:tcPr>
            <w:tcW w:w="1172" w:type="dxa"/>
            <w:tcBorders>
              <w:top w:val="nil"/>
              <w:left w:val="nil"/>
              <w:bottom w:val="nil"/>
              <w:right w:val="nil"/>
            </w:tcBorders>
            <w:shd w:val="clear" w:color="auto" w:fill="auto"/>
            <w:noWrap/>
            <w:vAlign w:val="center"/>
          </w:tcPr>
          <w:p w14:paraId="12F9B40B"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7.8</w:t>
            </w:r>
          </w:p>
        </w:tc>
      </w:tr>
      <w:tr w:rsidR="00D37DBE" w:rsidRPr="00E045E7" w14:paraId="6D534890" w14:textId="77777777" w:rsidTr="005E7372">
        <w:trPr>
          <w:trHeight w:val="285"/>
          <w:jc w:val="center"/>
        </w:trPr>
        <w:tc>
          <w:tcPr>
            <w:tcW w:w="2977" w:type="dxa"/>
            <w:tcBorders>
              <w:top w:val="nil"/>
              <w:left w:val="nil"/>
              <w:bottom w:val="nil"/>
              <w:right w:val="nil"/>
            </w:tcBorders>
            <w:shd w:val="clear" w:color="auto" w:fill="auto"/>
            <w:noWrap/>
            <w:vAlign w:val="center"/>
          </w:tcPr>
          <w:p w14:paraId="1D9FEF92" w14:textId="77777777" w:rsidR="00D37DBE" w:rsidRPr="00CB1313" w:rsidRDefault="00D37DBE" w:rsidP="005E7372">
            <w:pPr>
              <w:spacing w:after="0" w:line="240" w:lineRule="auto"/>
              <w:rPr>
                <w:rFonts w:ascii="Times New Roman" w:eastAsia="Times New Roman" w:hAnsi="Times New Roman" w:cs="Times New Roman"/>
                <w:color w:val="000000"/>
                <w:sz w:val="20"/>
                <w:szCs w:val="20"/>
                <w:lang w:val="en-US" w:eastAsia="es-ES"/>
              </w:rPr>
            </w:pPr>
            <w:r w:rsidRPr="00CB1313">
              <w:rPr>
                <w:rFonts w:ascii="Times New Roman" w:eastAsia="Times New Roman" w:hAnsi="Times New Roman" w:cs="Times New Roman"/>
                <w:color w:val="000000"/>
                <w:sz w:val="20"/>
                <w:szCs w:val="20"/>
                <w:lang w:val="en-US" w:eastAsia="es-ES"/>
              </w:rPr>
              <w:t>-Tobacco,</w:t>
            </w:r>
            <w:r>
              <w:rPr>
                <w:rFonts w:ascii="Times New Roman" w:eastAsia="Times New Roman" w:hAnsi="Times New Roman" w:cs="Times New Roman"/>
                <w:color w:val="000000"/>
                <w:sz w:val="20"/>
                <w:szCs w:val="20"/>
                <w:lang w:val="en-US" w:eastAsia="es-ES"/>
              </w:rPr>
              <w:t xml:space="preserve"> </w:t>
            </w:r>
            <w:r w:rsidRPr="00CB1313">
              <w:rPr>
                <w:rFonts w:ascii="Times New Roman" w:eastAsia="Times New Roman" w:hAnsi="Times New Roman" w:cs="Times New Roman"/>
                <w:color w:val="000000"/>
                <w:sz w:val="20"/>
                <w:szCs w:val="20"/>
                <w:lang w:val="en-US" w:eastAsia="es-ES"/>
              </w:rPr>
              <w:t>wholly or partly stripped</w:t>
            </w:r>
            <w:r>
              <w:rPr>
                <w:rFonts w:ascii="Times New Roman" w:eastAsia="Times New Roman" w:hAnsi="Times New Roman" w:cs="Times New Roman"/>
                <w:color w:val="000000"/>
                <w:sz w:val="20"/>
                <w:szCs w:val="20"/>
                <w:lang w:val="en-US" w:eastAsia="es-ES"/>
              </w:rPr>
              <w:t xml:space="preserve"> (1212)</w:t>
            </w:r>
          </w:p>
        </w:tc>
        <w:tc>
          <w:tcPr>
            <w:tcW w:w="1134" w:type="dxa"/>
            <w:tcBorders>
              <w:top w:val="nil"/>
              <w:left w:val="nil"/>
              <w:bottom w:val="nil"/>
              <w:right w:val="nil"/>
            </w:tcBorders>
            <w:shd w:val="clear" w:color="auto" w:fill="auto"/>
            <w:noWrap/>
            <w:vAlign w:val="center"/>
          </w:tcPr>
          <w:p w14:paraId="1BB66CD6"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1.8</w:t>
            </w:r>
          </w:p>
        </w:tc>
        <w:tc>
          <w:tcPr>
            <w:tcW w:w="1017" w:type="dxa"/>
            <w:tcBorders>
              <w:top w:val="nil"/>
              <w:left w:val="nil"/>
              <w:bottom w:val="nil"/>
              <w:right w:val="nil"/>
            </w:tcBorders>
            <w:shd w:val="clear" w:color="auto" w:fill="auto"/>
            <w:noWrap/>
            <w:vAlign w:val="center"/>
          </w:tcPr>
          <w:p w14:paraId="407A1B71"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1.8</w:t>
            </w:r>
          </w:p>
        </w:tc>
        <w:tc>
          <w:tcPr>
            <w:tcW w:w="1172" w:type="dxa"/>
            <w:tcBorders>
              <w:top w:val="nil"/>
              <w:left w:val="nil"/>
              <w:bottom w:val="nil"/>
              <w:right w:val="nil"/>
            </w:tcBorders>
            <w:shd w:val="clear" w:color="auto" w:fill="auto"/>
            <w:noWrap/>
            <w:vAlign w:val="center"/>
          </w:tcPr>
          <w:p w14:paraId="277BA5C1"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2.0</w:t>
            </w:r>
          </w:p>
        </w:tc>
        <w:tc>
          <w:tcPr>
            <w:tcW w:w="1172" w:type="dxa"/>
            <w:tcBorders>
              <w:top w:val="nil"/>
              <w:left w:val="nil"/>
              <w:bottom w:val="nil"/>
              <w:right w:val="nil"/>
            </w:tcBorders>
            <w:shd w:val="clear" w:color="auto" w:fill="auto"/>
            <w:noWrap/>
            <w:vAlign w:val="center"/>
          </w:tcPr>
          <w:p w14:paraId="4D929F93"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1.6</w:t>
            </w:r>
          </w:p>
        </w:tc>
        <w:tc>
          <w:tcPr>
            <w:tcW w:w="1172" w:type="dxa"/>
            <w:tcBorders>
              <w:top w:val="nil"/>
              <w:left w:val="nil"/>
              <w:bottom w:val="nil"/>
              <w:right w:val="nil"/>
            </w:tcBorders>
            <w:shd w:val="clear" w:color="auto" w:fill="auto"/>
            <w:noWrap/>
            <w:vAlign w:val="center"/>
          </w:tcPr>
          <w:p w14:paraId="0D00A8AA"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1.1</w:t>
            </w:r>
          </w:p>
        </w:tc>
      </w:tr>
      <w:tr w:rsidR="00D37DBE" w:rsidRPr="00E045E7" w14:paraId="4D469F40" w14:textId="77777777" w:rsidTr="005E7372">
        <w:trPr>
          <w:trHeight w:val="285"/>
          <w:jc w:val="center"/>
        </w:trPr>
        <w:tc>
          <w:tcPr>
            <w:tcW w:w="2977" w:type="dxa"/>
            <w:tcBorders>
              <w:top w:val="nil"/>
              <w:left w:val="nil"/>
              <w:bottom w:val="nil"/>
              <w:right w:val="nil"/>
            </w:tcBorders>
            <w:shd w:val="clear" w:color="auto" w:fill="auto"/>
            <w:noWrap/>
            <w:vAlign w:val="center"/>
          </w:tcPr>
          <w:p w14:paraId="2F13AF1B" w14:textId="77777777" w:rsidR="00D37DBE" w:rsidRDefault="00D37DBE" w:rsidP="005E7372">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 xml:space="preserve">-Soya </w:t>
            </w:r>
            <w:proofErr w:type="spellStart"/>
            <w:r>
              <w:rPr>
                <w:rFonts w:ascii="Times New Roman" w:eastAsia="Times New Roman" w:hAnsi="Times New Roman" w:cs="Times New Roman"/>
                <w:color w:val="000000"/>
                <w:sz w:val="20"/>
                <w:szCs w:val="20"/>
                <w:lang w:eastAsia="es-ES"/>
              </w:rPr>
              <w:t>beans</w:t>
            </w:r>
            <w:proofErr w:type="spellEnd"/>
            <w:r>
              <w:rPr>
                <w:rFonts w:ascii="Times New Roman" w:eastAsia="Times New Roman" w:hAnsi="Times New Roman" w:cs="Times New Roman"/>
                <w:color w:val="000000"/>
                <w:sz w:val="20"/>
                <w:szCs w:val="20"/>
                <w:lang w:eastAsia="es-ES"/>
              </w:rPr>
              <w:t xml:space="preserve"> (2222)</w:t>
            </w:r>
          </w:p>
        </w:tc>
        <w:tc>
          <w:tcPr>
            <w:tcW w:w="1134" w:type="dxa"/>
            <w:tcBorders>
              <w:top w:val="nil"/>
              <w:left w:val="nil"/>
              <w:bottom w:val="nil"/>
              <w:right w:val="nil"/>
            </w:tcBorders>
            <w:shd w:val="clear" w:color="auto" w:fill="auto"/>
            <w:noWrap/>
            <w:vAlign w:val="center"/>
          </w:tcPr>
          <w:p w14:paraId="21315CC7"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4.6</w:t>
            </w:r>
          </w:p>
        </w:tc>
        <w:tc>
          <w:tcPr>
            <w:tcW w:w="1017" w:type="dxa"/>
            <w:tcBorders>
              <w:top w:val="nil"/>
              <w:left w:val="nil"/>
              <w:bottom w:val="nil"/>
              <w:right w:val="nil"/>
            </w:tcBorders>
            <w:shd w:val="clear" w:color="auto" w:fill="auto"/>
            <w:noWrap/>
            <w:vAlign w:val="center"/>
          </w:tcPr>
          <w:p w14:paraId="7DC0FA15"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8.3</w:t>
            </w:r>
          </w:p>
        </w:tc>
        <w:tc>
          <w:tcPr>
            <w:tcW w:w="1172" w:type="dxa"/>
            <w:tcBorders>
              <w:top w:val="nil"/>
              <w:left w:val="nil"/>
              <w:bottom w:val="nil"/>
              <w:right w:val="nil"/>
            </w:tcBorders>
            <w:shd w:val="clear" w:color="auto" w:fill="auto"/>
            <w:noWrap/>
            <w:vAlign w:val="center"/>
          </w:tcPr>
          <w:p w14:paraId="6F46F5E1"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9.1</w:t>
            </w:r>
          </w:p>
        </w:tc>
        <w:tc>
          <w:tcPr>
            <w:tcW w:w="1172" w:type="dxa"/>
            <w:tcBorders>
              <w:top w:val="nil"/>
              <w:left w:val="nil"/>
              <w:bottom w:val="nil"/>
              <w:right w:val="nil"/>
            </w:tcBorders>
            <w:shd w:val="clear" w:color="auto" w:fill="auto"/>
            <w:noWrap/>
            <w:vAlign w:val="center"/>
          </w:tcPr>
          <w:p w14:paraId="1053BB7E"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12.4</w:t>
            </w:r>
          </w:p>
        </w:tc>
        <w:tc>
          <w:tcPr>
            <w:tcW w:w="1172" w:type="dxa"/>
            <w:tcBorders>
              <w:top w:val="nil"/>
              <w:left w:val="nil"/>
              <w:bottom w:val="nil"/>
              <w:right w:val="nil"/>
            </w:tcBorders>
            <w:shd w:val="clear" w:color="auto" w:fill="auto"/>
            <w:noWrap/>
            <w:vAlign w:val="center"/>
          </w:tcPr>
          <w:p w14:paraId="774C82E6"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14.3</w:t>
            </w:r>
          </w:p>
        </w:tc>
      </w:tr>
      <w:tr w:rsidR="00D37DBE" w:rsidRPr="00E045E7" w14:paraId="0877C851" w14:textId="77777777" w:rsidTr="005E7372">
        <w:trPr>
          <w:trHeight w:val="285"/>
          <w:jc w:val="center"/>
        </w:trPr>
        <w:tc>
          <w:tcPr>
            <w:tcW w:w="2977" w:type="dxa"/>
            <w:tcBorders>
              <w:top w:val="nil"/>
              <w:left w:val="nil"/>
              <w:bottom w:val="nil"/>
              <w:right w:val="nil"/>
            </w:tcBorders>
            <w:shd w:val="clear" w:color="auto" w:fill="auto"/>
            <w:noWrap/>
            <w:vAlign w:val="center"/>
          </w:tcPr>
          <w:p w14:paraId="29583118" w14:textId="77777777" w:rsidR="00D37DBE" w:rsidRDefault="00D37DBE" w:rsidP="005E7372">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w:t>
            </w:r>
            <w:proofErr w:type="spellStart"/>
            <w:r>
              <w:rPr>
                <w:rFonts w:ascii="Times New Roman" w:eastAsia="Times New Roman" w:hAnsi="Times New Roman" w:cs="Times New Roman"/>
                <w:color w:val="000000"/>
                <w:sz w:val="20"/>
                <w:szCs w:val="20"/>
                <w:lang w:eastAsia="es-ES"/>
              </w:rPr>
              <w:t>Raw</w:t>
            </w:r>
            <w:proofErr w:type="spellEnd"/>
            <w:r>
              <w:rPr>
                <w:rFonts w:ascii="Times New Roman" w:eastAsia="Times New Roman" w:hAnsi="Times New Roman" w:cs="Times New Roman"/>
                <w:color w:val="000000"/>
                <w:sz w:val="20"/>
                <w:szCs w:val="20"/>
                <w:lang w:eastAsia="es-ES"/>
              </w:rPr>
              <w:t xml:space="preserve"> </w:t>
            </w:r>
            <w:proofErr w:type="spellStart"/>
            <w:r>
              <w:rPr>
                <w:rFonts w:ascii="Times New Roman" w:eastAsia="Times New Roman" w:hAnsi="Times New Roman" w:cs="Times New Roman"/>
                <w:color w:val="000000"/>
                <w:sz w:val="20"/>
                <w:szCs w:val="20"/>
                <w:lang w:eastAsia="es-ES"/>
              </w:rPr>
              <w:t>cotton</w:t>
            </w:r>
            <w:proofErr w:type="spellEnd"/>
            <w:r>
              <w:rPr>
                <w:rFonts w:ascii="Times New Roman" w:eastAsia="Times New Roman" w:hAnsi="Times New Roman" w:cs="Times New Roman"/>
                <w:color w:val="000000"/>
                <w:sz w:val="20"/>
                <w:szCs w:val="20"/>
                <w:lang w:eastAsia="es-ES"/>
              </w:rPr>
              <w:t xml:space="preserve">, excl. </w:t>
            </w:r>
            <w:proofErr w:type="spellStart"/>
            <w:r>
              <w:rPr>
                <w:rFonts w:ascii="Times New Roman" w:eastAsia="Times New Roman" w:hAnsi="Times New Roman" w:cs="Times New Roman"/>
                <w:color w:val="000000"/>
                <w:sz w:val="20"/>
                <w:szCs w:val="20"/>
                <w:lang w:eastAsia="es-ES"/>
              </w:rPr>
              <w:t>linters</w:t>
            </w:r>
            <w:proofErr w:type="spellEnd"/>
            <w:r>
              <w:rPr>
                <w:rFonts w:ascii="Times New Roman" w:eastAsia="Times New Roman" w:hAnsi="Times New Roman" w:cs="Times New Roman"/>
                <w:color w:val="000000"/>
                <w:sz w:val="20"/>
                <w:szCs w:val="20"/>
                <w:lang w:eastAsia="es-ES"/>
              </w:rPr>
              <w:t xml:space="preserve"> (2631)</w:t>
            </w:r>
          </w:p>
        </w:tc>
        <w:tc>
          <w:tcPr>
            <w:tcW w:w="1134" w:type="dxa"/>
            <w:tcBorders>
              <w:top w:val="nil"/>
              <w:left w:val="nil"/>
              <w:bottom w:val="nil"/>
              <w:right w:val="nil"/>
            </w:tcBorders>
            <w:shd w:val="clear" w:color="auto" w:fill="auto"/>
            <w:noWrap/>
            <w:vAlign w:val="center"/>
          </w:tcPr>
          <w:p w14:paraId="37602D34"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1.2</w:t>
            </w:r>
          </w:p>
        </w:tc>
        <w:tc>
          <w:tcPr>
            <w:tcW w:w="1017" w:type="dxa"/>
            <w:tcBorders>
              <w:top w:val="nil"/>
              <w:left w:val="nil"/>
              <w:bottom w:val="nil"/>
              <w:right w:val="nil"/>
            </w:tcBorders>
            <w:shd w:val="clear" w:color="auto" w:fill="auto"/>
            <w:noWrap/>
            <w:vAlign w:val="center"/>
          </w:tcPr>
          <w:p w14:paraId="7FB2E24D"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0.5</w:t>
            </w:r>
          </w:p>
        </w:tc>
        <w:tc>
          <w:tcPr>
            <w:tcW w:w="1172" w:type="dxa"/>
            <w:tcBorders>
              <w:top w:val="nil"/>
              <w:left w:val="nil"/>
              <w:bottom w:val="nil"/>
              <w:right w:val="nil"/>
            </w:tcBorders>
            <w:shd w:val="clear" w:color="auto" w:fill="auto"/>
            <w:noWrap/>
            <w:vAlign w:val="center"/>
          </w:tcPr>
          <w:p w14:paraId="0CA0AFF1"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0.5</w:t>
            </w:r>
          </w:p>
        </w:tc>
        <w:tc>
          <w:tcPr>
            <w:tcW w:w="1172" w:type="dxa"/>
            <w:tcBorders>
              <w:top w:val="nil"/>
              <w:left w:val="nil"/>
              <w:bottom w:val="nil"/>
              <w:right w:val="nil"/>
            </w:tcBorders>
            <w:shd w:val="clear" w:color="auto" w:fill="auto"/>
            <w:noWrap/>
            <w:vAlign w:val="center"/>
          </w:tcPr>
          <w:p w14:paraId="0B8A6FB8"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0.8</w:t>
            </w:r>
          </w:p>
        </w:tc>
        <w:tc>
          <w:tcPr>
            <w:tcW w:w="1172" w:type="dxa"/>
            <w:tcBorders>
              <w:top w:val="nil"/>
              <w:left w:val="nil"/>
              <w:bottom w:val="nil"/>
              <w:right w:val="nil"/>
            </w:tcBorders>
            <w:shd w:val="clear" w:color="auto" w:fill="auto"/>
            <w:noWrap/>
            <w:vAlign w:val="center"/>
          </w:tcPr>
          <w:p w14:paraId="58EC9E0A"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0.8</w:t>
            </w:r>
          </w:p>
        </w:tc>
      </w:tr>
      <w:tr w:rsidR="00D37DBE" w:rsidRPr="00E045E7" w14:paraId="408015D4" w14:textId="77777777" w:rsidTr="005E7372">
        <w:trPr>
          <w:trHeight w:val="285"/>
          <w:jc w:val="center"/>
        </w:trPr>
        <w:tc>
          <w:tcPr>
            <w:tcW w:w="2977" w:type="dxa"/>
            <w:tcBorders>
              <w:top w:val="nil"/>
              <w:left w:val="nil"/>
              <w:bottom w:val="nil"/>
              <w:right w:val="nil"/>
            </w:tcBorders>
            <w:shd w:val="clear" w:color="auto" w:fill="auto"/>
            <w:noWrap/>
            <w:vAlign w:val="center"/>
          </w:tcPr>
          <w:p w14:paraId="764C875E" w14:textId="77777777" w:rsidR="00D37DBE" w:rsidRPr="00CB1313" w:rsidRDefault="00D37DBE" w:rsidP="005E7372">
            <w:pPr>
              <w:spacing w:after="0" w:line="240" w:lineRule="auto"/>
              <w:rPr>
                <w:rFonts w:ascii="Times New Roman" w:eastAsia="Times New Roman" w:hAnsi="Times New Roman" w:cs="Times New Roman"/>
                <w:color w:val="000000"/>
                <w:sz w:val="20"/>
                <w:szCs w:val="20"/>
                <w:lang w:val="en-US" w:eastAsia="es-ES"/>
              </w:rPr>
            </w:pPr>
            <w:r w:rsidRPr="00CB1313">
              <w:rPr>
                <w:rFonts w:ascii="Times New Roman" w:eastAsia="Times New Roman" w:hAnsi="Times New Roman" w:cs="Times New Roman"/>
                <w:color w:val="000000"/>
                <w:sz w:val="20"/>
                <w:szCs w:val="20"/>
                <w:lang w:val="en-US" w:eastAsia="es-ES"/>
              </w:rPr>
              <w:t>-Soya bean oil and its fractions</w:t>
            </w:r>
            <w:r>
              <w:rPr>
                <w:rFonts w:ascii="Times New Roman" w:eastAsia="Times New Roman" w:hAnsi="Times New Roman" w:cs="Times New Roman"/>
                <w:color w:val="000000"/>
                <w:sz w:val="20"/>
                <w:szCs w:val="20"/>
                <w:lang w:val="en-US" w:eastAsia="es-ES"/>
              </w:rPr>
              <w:t xml:space="preserve"> (4211)</w:t>
            </w:r>
          </w:p>
        </w:tc>
        <w:tc>
          <w:tcPr>
            <w:tcW w:w="1134" w:type="dxa"/>
            <w:tcBorders>
              <w:top w:val="nil"/>
              <w:left w:val="nil"/>
              <w:bottom w:val="nil"/>
              <w:right w:val="nil"/>
            </w:tcBorders>
            <w:shd w:val="clear" w:color="auto" w:fill="auto"/>
            <w:noWrap/>
            <w:vAlign w:val="center"/>
          </w:tcPr>
          <w:p w14:paraId="70F206F9"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3.7</w:t>
            </w:r>
          </w:p>
        </w:tc>
        <w:tc>
          <w:tcPr>
            <w:tcW w:w="1017" w:type="dxa"/>
            <w:tcBorders>
              <w:top w:val="nil"/>
              <w:left w:val="nil"/>
              <w:bottom w:val="nil"/>
              <w:right w:val="nil"/>
            </w:tcBorders>
            <w:shd w:val="clear" w:color="auto" w:fill="auto"/>
            <w:noWrap/>
            <w:vAlign w:val="center"/>
          </w:tcPr>
          <w:p w14:paraId="100278F8"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3.9</w:t>
            </w:r>
          </w:p>
        </w:tc>
        <w:tc>
          <w:tcPr>
            <w:tcW w:w="1172" w:type="dxa"/>
            <w:tcBorders>
              <w:top w:val="nil"/>
              <w:left w:val="nil"/>
              <w:bottom w:val="nil"/>
              <w:right w:val="nil"/>
            </w:tcBorders>
            <w:shd w:val="clear" w:color="auto" w:fill="auto"/>
            <w:noWrap/>
            <w:vAlign w:val="center"/>
          </w:tcPr>
          <w:p w14:paraId="49E774F8"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4.4</w:t>
            </w:r>
          </w:p>
        </w:tc>
        <w:tc>
          <w:tcPr>
            <w:tcW w:w="1172" w:type="dxa"/>
            <w:tcBorders>
              <w:top w:val="nil"/>
              <w:left w:val="nil"/>
              <w:bottom w:val="nil"/>
              <w:right w:val="nil"/>
            </w:tcBorders>
            <w:shd w:val="clear" w:color="auto" w:fill="auto"/>
            <w:noWrap/>
            <w:vAlign w:val="center"/>
          </w:tcPr>
          <w:p w14:paraId="4F7F34BF"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3.2</w:t>
            </w:r>
          </w:p>
        </w:tc>
        <w:tc>
          <w:tcPr>
            <w:tcW w:w="1172" w:type="dxa"/>
            <w:tcBorders>
              <w:top w:val="nil"/>
              <w:left w:val="nil"/>
              <w:bottom w:val="nil"/>
              <w:right w:val="nil"/>
            </w:tcBorders>
            <w:shd w:val="clear" w:color="auto" w:fill="auto"/>
            <w:noWrap/>
            <w:vAlign w:val="center"/>
          </w:tcPr>
          <w:p w14:paraId="5E175761"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2.5</w:t>
            </w:r>
          </w:p>
        </w:tc>
      </w:tr>
      <w:tr w:rsidR="00D37DBE" w:rsidRPr="00E045E7" w14:paraId="578DA1F2" w14:textId="77777777" w:rsidTr="005E7372">
        <w:trPr>
          <w:trHeight w:val="285"/>
          <w:jc w:val="center"/>
        </w:trPr>
        <w:tc>
          <w:tcPr>
            <w:tcW w:w="2977" w:type="dxa"/>
            <w:tcBorders>
              <w:top w:val="nil"/>
              <w:left w:val="nil"/>
              <w:bottom w:val="nil"/>
              <w:right w:val="nil"/>
            </w:tcBorders>
            <w:shd w:val="clear" w:color="auto" w:fill="auto"/>
            <w:noWrap/>
            <w:vAlign w:val="center"/>
            <w:hideMark/>
          </w:tcPr>
          <w:p w14:paraId="0CD24DF2" w14:textId="77777777" w:rsidR="00D37DBE" w:rsidRPr="001650F6" w:rsidRDefault="00D37DBE" w:rsidP="005E7372">
            <w:pPr>
              <w:spacing w:after="0" w:line="240" w:lineRule="auto"/>
              <w:rPr>
                <w:rFonts w:ascii="Times New Roman" w:eastAsia="Times New Roman" w:hAnsi="Times New Roman" w:cs="Times New Roman"/>
                <w:b/>
                <w:bCs/>
                <w:color w:val="000000"/>
                <w:sz w:val="20"/>
                <w:szCs w:val="20"/>
                <w:lang w:eastAsia="es-ES"/>
              </w:rPr>
            </w:pPr>
            <w:r w:rsidRPr="001650F6">
              <w:rPr>
                <w:rFonts w:ascii="Times New Roman" w:eastAsia="Times New Roman" w:hAnsi="Times New Roman" w:cs="Times New Roman"/>
                <w:b/>
                <w:bCs/>
                <w:color w:val="000000"/>
                <w:sz w:val="20"/>
                <w:szCs w:val="20"/>
                <w:lang w:eastAsia="es-ES"/>
              </w:rPr>
              <w:t xml:space="preserve">Reference </w:t>
            </w:r>
            <w:proofErr w:type="spellStart"/>
            <w:r w:rsidRPr="001650F6">
              <w:rPr>
                <w:rFonts w:ascii="Times New Roman" w:eastAsia="Times New Roman" w:hAnsi="Times New Roman" w:cs="Times New Roman"/>
                <w:b/>
                <w:bCs/>
                <w:color w:val="000000"/>
                <w:sz w:val="20"/>
                <w:szCs w:val="20"/>
                <w:lang w:eastAsia="es-ES"/>
              </w:rPr>
              <w:t>priced</w:t>
            </w:r>
            <w:proofErr w:type="spellEnd"/>
          </w:p>
        </w:tc>
        <w:tc>
          <w:tcPr>
            <w:tcW w:w="1134" w:type="dxa"/>
            <w:tcBorders>
              <w:top w:val="nil"/>
              <w:left w:val="nil"/>
              <w:bottom w:val="nil"/>
              <w:right w:val="nil"/>
            </w:tcBorders>
            <w:shd w:val="clear" w:color="auto" w:fill="auto"/>
            <w:noWrap/>
            <w:vAlign w:val="center"/>
            <w:hideMark/>
          </w:tcPr>
          <w:p w14:paraId="7B04EDEA"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30</w:t>
            </w:r>
            <w:r>
              <w:rPr>
                <w:rFonts w:ascii="Times New Roman" w:eastAsia="Times New Roman" w:hAnsi="Times New Roman" w:cs="Times New Roman"/>
                <w:color w:val="000000"/>
                <w:sz w:val="20"/>
                <w:szCs w:val="20"/>
                <w:lang w:eastAsia="es-ES"/>
              </w:rPr>
              <w:t>.</w:t>
            </w:r>
            <w:r w:rsidRPr="00E045E7">
              <w:rPr>
                <w:rFonts w:ascii="Times New Roman" w:eastAsia="Times New Roman" w:hAnsi="Times New Roman" w:cs="Times New Roman"/>
                <w:color w:val="000000"/>
                <w:sz w:val="20"/>
                <w:szCs w:val="20"/>
                <w:lang w:eastAsia="es-ES"/>
              </w:rPr>
              <w:t>6</w:t>
            </w:r>
          </w:p>
        </w:tc>
        <w:tc>
          <w:tcPr>
            <w:tcW w:w="1017" w:type="dxa"/>
            <w:tcBorders>
              <w:top w:val="nil"/>
              <w:left w:val="nil"/>
              <w:bottom w:val="nil"/>
              <w:right w:val="nil"/>
            </w:tcBorders>
            <w:shd w:val="clear" w:color="auto" w:fill="auto"/>
            <w:noWrap/>
            <w:vAlign w:val="center"/>
            <w:hideMark/>
          </w:tcPr>
          <w:p w14:paraId="07282246"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32</w:t>
            </w:r>
            <w:r>
              <w:rPr>
                <w:rFonts w:ascii="Times New Roman" w:eastAsia="Times New Roman" w:hAnsi="Times New Roman" w:cs="Times New Roman"/>
                <w:color w:val="000000"/>
                <w:sz w:val="20"/>
                <w:szCs w:val="20"/>
                <w:lang w:eastAsia="es-ES"/>
              </w:rPr>
              <w:t>.</w:t>
            </w:r>
            <w:r w:rsidRPr="00E045E7">
              <w:rPr>
                <w:rFonts w:ascii="Times New Roman" w:eastAsia="Times New Roman" w:hAnsi="Times New Roman" w:cs="Times New Roman"/>
                <w:color w:val="000000"/>
                <w:sz w:val="20"/>
                <w:szCs w:val="20"/>
                <w:lang w:eastAsia="es-ES"/>
              </w:rPr>
              <w:t>5</w:t>
            </w:r>
          </w:p>
        </w:tc>
        <w:tc>
          <w:tcPr>
            <w:tcW w:w="1172" w:type="dxa"/>
            <w:tcBorders>
              <w:top w:val="nil"/>
              <w:left w:val="nil"/>
              <w:bottom w:val="nil"/>
              <w:right w:val="nil"/>
            </w:tcBorders>
            <w:shd w:val="clear" w:color="auto" w:fill="auto"/>
            <w:noWrap/>
            <w:vAlign w:val="center"/>
            <w:hideMark/>
          </w:tcPr>
          <w:p w14:paraId="29B77913"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31</w:t>
            </w:r>
            <w:r>
              <w:rPr>
                <w:rFonts w:ascii="Times New Roman" w:eastAsia="Times New Roman" w:hAnsi="Times New Roman" w:cs="Times New Roman"/>
                <w:color w:val="000000"/>
                <w:sz w:val="20"/>
                <w:szCs w:val="20"/>
                <w:lang w:eastAsia="es-ES"/>
              </w:rPr>
              <w:t>.</w:t>
            </w:r>
            <w:r w:rsidRPr="00E045E7">
              <w:rPr>
                <w:rFonts w:ascii="Times New Roman" w:eastAsia="Times New Roman" w:hAnsi="Times New Roman" w:cs="Times New Roman"/>
                <w:color w:val="000000"/>
                <w:sz w:val="20"/>
                <w:szCs w:val="20"/>
                <w:lang w:eastAsia="es-ES"/>
              </w:rPr>
              <w:t>1</w:t>
            </w:r>
          </w:p>
        </w:tc>
        <w:tc>
          <w:tcPr>
            <w:tcW w:w="1172" w:type="dxa"/>
            <w:tcBorders>
              <w:top w:val="nil"/>
              <w:left w:val="nil"/>
              <w:bottom w:val="nil"/>
              <w:right w:val="nil"/>
            </w:tcBorders>
            <w:shd w:val="clear" w:color="auto" w:fill="auto"/>
            <w:noWrap/>
            <w:vAlign w:val="center"/>
            <w:hideMark/>
          </w:tcPr>
          <w:p w14:paraId="7EAC96BB"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27</w:t>
            </w:r>
            <w:r>
              <w:rPr>
                <w:rFonts w:ascii="Times New Roman" w:eastAsia="Times New Roman" w:hAnsi="Times New Roman" w:cs="Times New Roman"/>
                <w:color w:val="000000"/>
                <w:sz w:val="20"/>
                <w:szCs w:val="20"/>
                <w:lang w:eastAsia="es-ES"/>
              </w:rPr>
              <w:t>.</w:t>
            </w:r>
            <w:r w:rsidRPr="00E045E7">
              <w:rPr>
                <w:rFonts w:ascii="Times New Roman" w:eastAsia="Times New Roman" w:hAnsi="Times New Roman" w:cs="Times New Roman"/>
                <w:color w:val="000000"/>
                <w:sz w:val="20"/>
                <w:szCs w:val="20"/>
                <w:lang w:eastAsia="es-ES"/>
              </w:rPr>
              <w:t>8</w:t>
            </w:r>
          </w:p>
        </w:tc>
        <w:tc>
          <w:tcPr>
            <w:tcW w:w="1172" w:type="dxa"/>
            <w:tcBorders>
              <w:top w:val="nil"/>
              <w:left w:val="nil"/>
              <w:bottom w:val="nil"/>
              <w:right w:val="nil"/>
            </w:tcBorders>
            <w:shd w:val="clear" w:color="auto" w:fill="auto"/>
            <w:noWrap/>
            <w:vAlign w:val="center"/>
            <w:hideMark/>
          </w:tcPr>
          <w:p w14:paraId="3E1F730D"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30</w:t>
            </w:r>
            <w:r>
              <w:rPr>
                <w:rFonts w:ascii="Times New Roman" w:eastAsia="Times New Roman" w:hAnsi="Times New Roman" w:cs="Times New Roman"/>
                <w:color w:val="000000"/>
                <w:sz w:val="20"/>
                <w:szCs w:val="20"/>
                <w:lang w:eastAsia="es-ES"/>
              </w:rPr>
              <w:t>.</w:t>
            </w:r>
            <w:r w:rsidRPr="00E045E7">
              <w:rPr>
                <w:rFonts w:ascii="Times New Roman" w:eastAsia="Times New Roman" w:hAnsi="Times New Roman" w:cs="Times New Roman"/>
                <w:color w:val="000000"/>
                <w:sz w:val="20"/>
                <w:szCs w:val="20"/>
                <w:lang w:eastAsia="es-ES"/>
              </w:rPr>
              <w:t>6</w:t>
            </w:r>
          </w:p>
        </w:tc>
      </w:tr>
      <w:tr w:rsidR="00D37DBE" w:rsidRPr="00E045E7" w14:paraId="65A12824" w14:textId="77777777" w:rsidTr="005E7372">
        <w:trPr>
          <w:trHeight w:val="285"/>
          <w:jc w:val="center"/>
        </w:trPr>
        <w:tc>
          <w:tcPr>
            <w:tcW w:w="2977" w:type="dxa"/>
            <w:tcBorders>
              <w:top w:val="nil"/>
              <w:left w:val="nil"/>
              <w:bottom w:val="nil"/>
              <w:right w:val="nil"/>
            </w:tcBorders>
            <w:shd w:val="clear" w:color="auto" w:fill="auto"/>
            <w:noWrap/>
            <w:vAlign w:val="center"/>
          </w:tcPr>
          <w:p w14:paraId="6F8AB427" w14:textId="77777777" w:rsidR="00D37DBE" w:rsidRDefault="00D37DBE" w:rsidP="005E7372">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w:t>
            </w:r>
            <w:proofErr w:type="spellStart"/>
            <w:r>
              <w:rPr>
                <w:rFonts w:ascii="Times New Roman" w:eastAsia="Times New Roman" w:hAnsi="Times New Roman" w:cs="Times New Roman"/>
                <w:color w:val="000000"/>
                <w:sz w:val="20"/>
                <w:szCs w:val="20"/>
                <w:lang w:eastAsia="es-ES"/>
              </w:rPr>
              <w:t>Bovine</w:t>
            </w:r>
            <w:proofErr w:type="spellEnd"/>
            <w:r>
              <w:rPr>
                <w:rFonts w:ascii="Times New Roman" w:eastAsia="Times New Roman" w:hAnsi="Times New Roman" w:cs="Times New Roman"/>
                <w:color w:val="000000"/>
                <w:sz w:val="20"/>
                <w:szCs w:val="20"/>
                <w:lang w:eastAsia="es-ES"/>
              </w:rPr>
              <w:t xml:space="preserve"> </w:t>
            </w:r>
            <w:proofErr w:type="spellStart"/>
            <w:r>
              <w:rPr>
                <w:rFonts w:ascii="Times New Roman" w:eastAsia="Times New Roman" w:hAnsi="Times New Roman" w:cs="Times New Roman"/>
                <w:color w:val="000000"/>
                <w:sz w:val="20"/>
                <w:szCs w:val="20"/>
                <w:lang w:eastAsia="es-ES"/>
              </w:rPr>
              <w:t>meat</w:t>
            </w:r>
            <w:proofErr w:type="spellEnd"/>
            <w:r>
              <w:rPr>
                <w:rFonts w:ascii="Times New Roman" w:eastAsia="Times New Roman" w:hAnsi="Times New Roman" w:cs="Times New Roman"/>
                <w:color w:val="000000"/>
                <w:sz w:val="20"/>
                <w:szCs w:val="20"/>
                <w:lang w:eastAsia="es-ES"/>
              </w:rPr>
              <w:t xml:space="preserve">, </w:t>
            </w:r>
            <w:proofErr w:type="spellStart"/>
            <w:r>
              <w:rPr>
                <w:rFonts w:ascii="Times New Roman" w:eastAsia="Times New Roman" w:hAnsi="Times New Roman" w:cs="Times New Roman"/>
                <w:color w:val="000000"/>
                <w:sz w:val="20"/>
                <w:szCs w:val="20"/>
                <w:lang w:eastAsia="es-ES"/>
              </w:rPr>
              <w:t>frozen</w:t>
            </w:r>
            <w:proofErr w:type="spellEnd"/>
            <w:r>
              <w:rPr>
                <w:rFonts w:ascii="Times New Roman" w:eastAsia="Times New Roman" w:hAnsi="Times New Roman" w:cs="Times New Roman"/>
                <w:color w:val="000000"/>
                <w:sz w:val="20"/>
                <w:szCs w:val="20"/>
                <w:lang w:eastAsia="es-ES"/>
              </w:rPr>
              <w:t xml:space="preserve"> (0112)</w:t>
            </w:r>
          </w:p>
        </w:tc>
        <w:tc>
          <w:tcPr>
            <w:tcW w:w="1134" w:type="dxa"/>
            <w:tcBorders>
              <w:top w:val="nil"/>
              <w:left w:val="nil"/>
              <w:bottom w:val="nil"/>
              <w:right w:val="nil"/>
            </w:tcBorders>
            <w:shd w:val="clear" w:color="auto" w:fill="auto"/>
            <w:noWrap/>
            <w:vAlign w:val="center"/>
          </w:tcPr>
          <w:p w14:paraId="372E23F2"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1.3</w:t>
            </w:r>
          </w:p>
        </w:tc>
        <w:tc>
          <w:tcPr>
            <w:tcW w:w="1017" w:type="dxa"/>
            <w:tcBorders>
              <w:top w:val="nil"/>
              <w:left w:val="nil"/>
              <w:bottom w:val="nil"/>
              <w:right w:val="nil"/>
            </w:tcBorders>
            <w:shd w:val="clear" w:color="auto" w:fill="auto"/>
            <w:noWrap/>
            <w:vAlign w:val="center"/>
          </w:tcPr>
          <w:p w14:paraId="0025C46C"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1.9</w:t>
            </w:r>
          </w:p>
        </w:tc>
        <w:tc>
          <w:tcPr>
            <w:tcW w:w="1172" w:type="dxa"/>
            <w:tcBorders>
              <w:top w:val="nil"/>
              <w:left w:val="nil"/>
              <w:bottom w:val="nil"/>
              <w:right w:val="nil"/>
            </w:tcBorders>
            <w:shd w:val="clear" w:color="auto" w:fill="auto"/>
            <w:noWrap/>
            <w:vAlign w:val="center"/>
          </w:tcPr>
          <w:p w14:paraId="43ED1DFA"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3.5</w:t>
            </w:r>
          </w:p>
        </w:tc>
        <w:tc>
          <w:tcPr>
            <w:tcW w:w="1172" w:type="dxa"/>
            <w:tcBorders>
              <w:top w:val="nil"/>
              <w:left w:val="nil"/>
              <w:bottom w:val="nil"/>
              <w:right w:val="nil"/>
            </w:tcBorders>
            <w:shd w:val="clear" w:color="auto" w:fill="auto"/>
            <w:noWrap/>
            <w:vAlign w:val="center"/>
          </w:tcPr>
          <w:p w14:paraId="7AA3E93E"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3.2</w:t>
            </w:r>
          </w:p>
        </w:tc>
        <w:tc>
          <w:tcPr>
            <w:tcW w:w="1172" w:type="dxa"/>
            <w:tcBorders>
              <w:top w:val="nil"/>
              <w:left w:val="nil"/>
              <w:bottom w:val="nil"/>
              <w:right w:val="nil"/>
            </w:tcBorders>
            <w:shd w:val="clear" w:color="auto" w:fill="auto"/>
            <w:noWrap/>
            <w:vAlign w:val="center"/>
          </w:tcPr>
          <w:p w14:paraId="7D37ED8D"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3.6</w:t>
            </w:r>
          </w:p>
        </w:tc>
      </w:tr>
      <w:tr w:rsidR="00D37DBE" w:rsidRPr="00E045E7" w14:paraId="1A173901" w14:textId="77777777" w:rsidTr="005E7372">
        <w:trPr>
          <w:trHeight w:val="285"/>
          <w:jc w:val="center"/>
        </w:trPr>
        <w:tc>
          <w:tcPr>
            <w:tcW w:w="2977" w:type="dxa"/>
            <w:tcBorders>
              <w:top w:val="nil"/>
              <w:left w:val="nil"/>
              <w:bottom w:val="nil"/>
              <w:right w:val="nil"/>
            </w:tcBorders>
            <w:shd w:val="clear" w:color="auto" w:fill="auto"/>
            <w:noWrap/>
            <w:vAlign w:val="center"/>
          </w:tcPr>
          <w:p w14:paraId="728DD8E6" w14:textId="77777777" w:rsidR="00D37DBE" w:rsidRPr="00CB1313" w:rsidRDefault="00D37DBE" w:rsidP="005E7372">
            <w:pPr>
              <w:spacing w:after="0" w:line="240" w:lineRule="auto"/>
              <w:rPr>
                <w:rFonts w:ascii="Times New Roman" w:eastAsia="Times New Roman" w:hAnsi="Times New Roman" w:cs="Times New Roman"/>
                <w:color w:val="000000"/>
                <w:sz w:val="20"/>
                <w:szCs w:val="20"/>
                <w:lang w:val="en-US" w:eastAsia="es-ES"/>
              </w:rPr>
            </w:pPr>
            <w:r w:rsidRPr="00CB1313">
              <w:rPr>
                <w:rFonts w:ascii="Times New Roman" w:eastAsia="Times New Roman" w:hAnsi="Times New Roman" w:cs="Times New Roman"/>
                <w:color w:val="000000"/>
                <w:sz w:val="20"/>
                <w:szCs w:val="20"/>
                <w:lang w:val="en-US" w:eastAsia="es-ES"/>
              </w:rPr>
              <w:t>-</w:t>
            </w:r>
            <w:r>
              <w:rPr>
                <w:rFonts w:ascii="Times New Roman" w:eastAsia="Times New Roman" w:hAnsi="Times New Roman" w:cs="Times New Roman"/>
                <w:color w:val="000000"/>
                <w:sz w:val="20"/>
                <w:szCs w:val="20"/>
                <w:lang w:val="en-US" w:eastAsia="es-ES"/>
              </w:rPr>
              <w:t>M</w:t>
            </w:r>
            <w:r w:rsidRPr="00CB1313">
              <w:rPr>
                <w:rFonts w:ascii="Times New Roman" w:eastAsia="Times New Roman" w:hAnsi="Times New Roman" w:cs="Times New Roman"/>
                <w:color w:val="000000"/>
                <w:sz w:val="20"/>
                <w:szCs w:val="20"/>
                <w:lang w:val="en-US" w:eastAsia="es-ES"/>
              </w:rPr>
              <w:t>eat of bovine,</w:t>
            </w:r>
            <w:r>
              <w:rPr>
                <w:rFonts w:ascii="Times New Roman" w:eastAsia="Times New Roman" w:hAnsi="Times New Roman" w:cs="Times New Roman"/>
                <w:color w:val="000000"/>
                <w:sz w:val="20"/>
                <w:szCs w:val="20"/>
                <w:lang w:val="en-US" w:eastAsia="es-ES"/>
              </w:rPr>
              <w:t xml:space="preserve"> </w:t>
            </w:r>
            <w:r w:rsidRPr="00CB1313">
              <w:rPr>
                <w:rFonts w:ascii="Times New Roman" w:eastAsia="Times New Roman" w:hAnsi="Times New Roman" w:cs="Times New Roman"/>
                <w:color w:val="000000"/>
                <w:sz w:val="20"/>
                <w:szCs w:val="20"/>
                <w:lang w:val="en-US" w:eastAsia="es-ES"/>
              </w:rPr>
              <w:t>prepared or preserved</w:t>
            </w:r>
            <w:r>
              <w:rPr>
                <w:rFonts w:ascii="Times New Roman" w:eastAsia="Times New Roman" w:hAnsi="Times New Roman" w:cs="Times New Roman"/>
                <w:color w:val="000000"/>
                <w:sz w:val="20"/>
                <w:szCs w:val="20"/>
                <w:lang w:val="en-US" w:eastAsia="es-ES"/>
              </w:rPr>
              <w:t xml:space="preserve"> (0176)</w:t>
            </w:r>
          </w:p>
        </w:tc>
        <w:tc>
          <w:tcPr>
            <w:tcW w:w="1134" w:type="dxa"/>
            <w:tcBorders>
              <w:top w:val="nil"/>
              <w:left w:val="nil"/>
              <w:bottom w:val="nil"/>
              <w:right w:val="nil"/>
            </w:tcBorders>
            <w:shd w:val="clear" w:color="auto" w:fill="auto"/>
            <w:noWrap/>
            <w:vAlign w:val="center"/>
          </w:tcPr>
          <w:p w14:paraId="46C6D801"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1.1</w:t>
            </w:r>
          </w:p>
        </w:tc>
        <w:tc>
          <w:tcPr>
            <w:tcW w:w="1017" w:type="dxa"/>
            <w:tcBorders>
              <w:top w:val="nil"/>
              <w:left w:val="nil"/>
              <w:bottom w:val="nil"/>
              <w:right w:val="nil"/>
            </w:tcBorders>
            <w:shd w:val="clear" w:color="auto" w:fill="auto"/>
            <w:noWrap/>
            <w:vAlign w:val="center"/>
          </w:tcPr>
          <w:p w14:paraId="5559804B"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0.8</w:t>
            </w:r>
          </w:p>
        </w:tc>
        <w:tc>
          <w:tcPr>
            <w:tcW w:w="1172" w:type="dxa"/>
            <w:tcBorders>
              <w:top w:val="nil"/>
              <w:left w:val="nil"/>
              <w:bottom w:val="nil"/>
              <w:right w:val="nil"/>
            </w:tcBorders>
            <w:shd w:val="clear" w:color="auto" w:fill="auto"/>
            <w:noWrap/>
            <w:vAlign w:val="center"/>
          </w:tcPr>
          <w:p w14:paraId="659BA698"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0.7</w:t>
            </w:r>
          </w:p>
        </w:tc>
        <w:tc>
          <w:tcPr>
            <w:tcW w:w="1172" w:type="dxa"/>
            <w:tcBorders>
              <w:top w:val="nil"/>
              <w:left w:val="nil"/>
              <w:bottom w:val="nil"/>
              <w:right w:val="nil"/>
            </w:tcBorders>
            <w:shd w:val="clear" w:color="auto" w:fill="auto"/>
            <w:noWrap/>
            <w:vAlign w:val="center"/>
          </w:tcPr>
          <w:p w14:paraId="1F52FDE5"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0.4</w:t>
            </w:r>
          </w:p>
        </w:tc>
        <w:tc>
          <w:tcPr>
            <w:tcW w:w="1172" w:type="dxa"/>
            <w:tcBorders>
              <w:top w:val="nil"/>
              <w:left w:val="nil"/>
              <w:bottom w:val="nil"/>
              <w:right w:val="nil"/>
            </w:tcBorders>
            <w:shd w:val="clear" w:color="auto" w:fill="auto"/>
            <w:noWrap/>
            <w:vAlign w:val="center"/>
          </w:tcPr>
          <w:p w14:paraId="4DE30A84"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0.3</w:t>
            </w:r>
          </w:p>
        </w:tc>
      </w:tr>
      <w:tr w:rsidR="00D37DBE" w:rsidRPr="00E045E7" w14:paraId="19E6F971" w14:textId="77777777" w:rsidTr="005E7372">
        <w:trPr>
          <w:trHeight w:val="285"/>
          <w:jc w:val="center"/>
        </w:trPr>
        <w:tc>
          <w:tcPr>
            <w:tcW w:w="2977" w:type="dxa"/>
            <w:tcBorders>
              <w:top w:val="nil"/>
              <w:left w:val="nil"/>
              <w:bottom w:val="nil"/>
              <w:right w:val="nil"/>
            </w:tcBorders>
            <w:shd w:val="clear" w:color="auto" w:fill="auto"/>
            <w:noWrap/>
            <w:vAlign w:val="center"/>
          </w:tcPr>
          <w:p w14:paraId="07F2A70B" w14:textId="77777777" w:rsidR="00D37DBE" w:rsidRDefault="00D37DBE" w:rsidP="005E7372">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w:t>
            </w:r>
            <w:proofErr w:type="spellStart"/>
            <w:r>
              <w:rPr>
                <w:rFonts w:ascii="Times New Roman" w:eastAsia="Times New Roman" w:hAnsi="Times New Roman" w:cs="Times New Roman"/>
                <w:color w:val="000000"/>
                <w:sz w:val="20"/>
                <w:szCs w:val="20"/>
                <w:lang w:eastAsia="es-ES"/>
              </w:rPr>
              <w:t>Fish</w:t>
            </w:r>
            <w:proofErr w:type="spellEnd"/>
            <w:r>
              <w:rPr>
                <w:rFonts w:ascii="Times New Roman" w:eastAsia="Times New Roman" w:hAnsi="Times New Roman" w:cs="Times New Roman"/>
                <w:color w:val="000000"/>
                <w:sz w:val="20"/>
                <w:szCs w:val="20"/>
                <w:lang w:eastAsia="es-ES"/>
              </w:rPr>
              <w:t xml:space="preserve"> </w:t>
            </w:r>
            <w:proofErr w:type="spellStart"/>
            <w:r>
              <w:rPr>
                <w:rFonts w:ascii="Times New Roman" w:eastAsia="Times New Roman" w:hAnsi="Times New Roman" w:cs="Times New Roman"/>
                <w:color w:val="000000"/>
                <w:sz w:val="20"/>
                <w:szCs w:val="20"/>
                <w:lang w:eastAsia="es-ES"/>
              </w:rPr>
              <w:t>fillets</w:t>
            </w:r>
            <w:proofErr w:type="spellEnd"/>
            <w:r>
              <w:rPr>
                <w:rFonts w:ascii="Times New Roman" w:eastAsia="Times New Roman" w:hAnsi="Times New Roman" w:cs="Times New Roman"/>
                <w:color w:val="000000"/>
                <w:sz w:val="20"/>
                <w:szCs w:val="20"/>
                <w:lang w:eastAsia="es-ES"/>
              </w:rPr>
              <w:t xml:space="preserve">, </w:t>
            </w:r>
            <w:proofErr w:type="spellStart"/>
            <w:r>
              <w:rPr>
                <w:rFonts w:ascii="Times New Roman" w:eastAsia="Times New Roman" w:hAnsi="Times New Roman" w:cs="Times New Roman"/>
                <w:color w:val="000000"/>
                <w:sz w:val="20"/>
                <w:szCs w:val="20"/>
                <w:lang w:eastAsia="es-ES"/>
              </w:rPr>
              <w:t>frozen</w:t>
            </w:r>
            <w:proofErr w:type="spellEnd"/>
            <w:r>
              <w:rPr>
                <w:rFonts w:ascii="Times New Roman" w:eastAsia="Times New Roman" w:hAnsi="Times New Roman" w:cs="Times New Roman"/>
                <w:color w:val="000000"/>
                <w:sz w:val="20"/>
                <w:szCs w:val="20"/>
                <w:lang w:eastAsia="es-ES"/>
              </w:rPr>
              <w:t xml:space="preserve"> (0344)</w:t>
            </w:r>
          </w:p>
        </w:tc>
        <w:tc>
          <w:tcPr>
            <w:tcW w:w="1134" w:type="dxa"/>
            <w:tcBorders>
              <w:top w:val="nil"/>
              <w:left w:val="nil"/>
              <w:bottom w:val="nil"/>
              <w:right w:val="nil"/>
            </w:tcBorders>
            <w:shd w:val="clear" w:color="auto" w:fill="auto"/>
            <w:noWrap/>
            <w:vAlign w:val="center"/>
          </w:tcPr>
          <w:p w14:paraId="02FF1602"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1.0</w:t>
            </w:r>
          </w:p>
        </w:tc>
        <w:tc>
          <w:tcPr>
            <w:tcW w:w="1017" w:type="dxa"/>
            <w:tcBorders>
              <w:top w:val="nil"/>
              <w:left w:val="nil"/>
              <w:bottom w:val="nil"/>
              <w:right w:val="nil"/>
            </w:tcBorders>
            <w:shd w:val="clear" w:color="auto" w:fill="auto"/>
            <w:noWrap/>
            <w:vAlign w:val="center"/>
          </w:tcPr>
          <w:p w14:paraId="0EFC095F"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1.0</w:t>
            </w:r>
          </w:p>
        </w:tc>
        <w:tc>
          <w:tcPr>
            <w:tcW w:w="1172" w:type="dxa"/>
            <w:tcBorders>
              <w:top w:val="nil"/>
              <w:left w:val="nil"/>
              <w:bottom w:val="nil"/>
              <w:right w:val="nil"/>
            </w:tcBorders>
            <w:shd w:val="clear" w:color="auto" w:fill="auto"/>
            <w:noWrap/>
            <w:vAlign w:val="center"/>
          </w:tcPr>
          <w:p w14:paraId="76002F4B"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0.9</w:t>
            </w:r>
          </w:p>
        </w:tc>
        <w:tc>
          <w:tcPr>
            <w:tcW w:w="1172" w:type="dxa"/>
            <w:tcBorders>
              <w:top w:val="nil"/>
              <w:left w:val="nil"/>
              <w:bottom w:val="nil"/>
              <w:right w:val="nil"/>
            </w:tcBorders>
            <w:shd w:val="clear" w:color="auto" w:fill="auto"/>
            <w:noWrap/>
            <w:vAlign w:val="center"/>
          </w:tcPr>
          <w:p w14:paraId="0023406B"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0.6</w:t>
            </w:r>
          </w:p>
        </w:tc>
        <w:tc>
          <w:tcPr>
            <w:tcW w:w="1172" w:type="dxa"/>
            <w:tcBorders>
              <w:top w:val="nil"/>
              <w:left w:val="nil"/>
              <w:bottom w:val="nil"/>
              <w:right w:val="nil"/>
            </w:tcBorders>
            <w:shd w:val="clear" w:color="auto" w:fill="auto"/>
            <w:noWrap/>
            <w:vAlign w:val="center"/>
          </w:tcPr>
          <w:p w14:paraId="636AF933"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0.6</w:t>
            </w:r>
          </w:p>
        </w:tc>
      </w:tr>
      <w:tr w:rsidR="00D37DBE" w:rsidRPr="00E045E7" w14:paraId="0ECE4AC0" w14:textId="77777777" w:rsidTr="005E7372">
        <w:trPr>
          <w:trHeight w:val="285"/>
          <w:jc w:val="center"/>
        </w:trPr>
        <w:tc>
          <w:tcPr>
            <w:tcW w:w="2977" w:type="dxa"/>
            <w:tcBorders>
              <w:top w:val="nil"/>
              <w:left w:val="nil"/>
              <w:bottom w:val="nil"/>
              <w:right w:val="nil"/>
            </w:tcBorders>
            <w:shd w:val="clear" w:color="auto" w:fill="auto"/>
            <w:noWrap/>
            <w:vAlign w:val="center"/>
          </w:tcPr>
          <w:p w14:paraId="4CFC12BB" w14:textId="77777777" w:rsidR="00D37DBE" w:rsidRDefault="00D37DBE" w:rsidP="005E7372">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w:t>
            </w:r>
            <w:proofErr w:type="spellStart"/>
            <w:r>
              <w:rPr>
                <w:rFonts w:ascii="Times New Roman" w:eastAsia="Times New Roman" w:hAnsi="Times New Roman" w:cs="Times New Roman"/>
                <w:color w:val="000000"/>
                <w:sz w:val="20"/>
                <w:szCs w:val="20"/>
                <w:lang w:eastAsia="es-ES"/>
              </w:rPr>
              <w:t>Crustaceans,frozen</w:t>
            </w:r>
            <w:proofErr w:type="spellEnd"/>
            <w:r>
              <w:rPr>
                <w:rFonts w:ascii="Times New Roman" w:eastAsia="Times New Roman" w:hAnsi="Times New Roman" w:cs="Times New Roman"/>
                <w:color w:val="000000"/>
                <w:sz w:val="20"/>
                <w:szCs w:val="20"/>
                <w:lang w:eastAsia="es-ES"/>
              </w:rPr>
              <w:t xml:space="preserve"> (0361)</w:t>
            </w:r>
          </w:p>
        </w:tc>
        <w:tc>
          <w:tcPr>
            <w:tcW w:w="1134" w:type="dxa"/>
            <w:tcBorders>
              <w:top w:val="nil"/>
              <w:left w:val="nil"/>
              <w:bottom w:val="nil"/>
              <w:right w:val="nil"/>
            </w:tcBorders>
            <w:shd w:val="clear" w:color="auto" w:fill="auto"/>
            <w:noWrap/>
            <w:vAlign w:val="center"/>
          </w:tcPr>
          <w:p w14:paraId="7D676FFD"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3.1</w:t>
            </w:r>
          </w:p>
        </w:tc>
        <w:tc>
          <w:tcPr>
            <w:tcW w:w="1017" w:type="dxa"/>
            <w:tcBorders>
              <w:top w:val="nil"/>
              <w:left w:val="nil"/>
              <w:bottom w:val="nil"/>
              <w:right w:val="nil"/>
            </w:tcBorders>
            <w:shd w:val="clear" w:color="auto" w:fill="auto"/>
            <w:noWrap/>
            <w:vAlign w:val="center"/>
          </w:tcPr>
          <w:p w14:paraId="044037DF"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2.3</w:t>
            </w:r>
          </w:p>
        </w:tc>
        <w:tc>
          <w:tcPr>
            <w:tcW w:w="1172" w:type="dxa"/>
            <w:tcBorders>
              <w:top w:val="nil"/>
              <w:left w:val="nil"/>
              <w:bottom w:val="nil"/>
              <w:right w:val="nil"/>
            </w:tcBorders>
            <w:shd w:val="clear" w:color="auto" w:fill="auto"/>
            <w:noWrap/>
            <w:vAlign w:val="center"/>
          </w:tcPr>
          <w:p w14:paraId="2EAC1C56"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1.4</w:t>
            </w:r>
          </w:p>
        </w:tc>
        <w:tc>
          <w:tcPr>
            <w:tcW w:w="1172" w:type="dxa"/>
            <w:tcBorders>
              <w:top w:val="nil"/>
              <w:left w:val="nil"/>
              <w:bottom w:val="nil"/>
              <w:right w:val="nil"/>
            </w:tcBorders>
            <w:shd w:val="clear" w:color="auto" w:fill="auto"/>
            <w:noWrap/>
            <w:vAlign w:val="center"/>
          </w:tcPr>
          <w:p w14:paraId="1BC7DD2C"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1.4</w:t>
            </w:r>
          </w:p>
        </w:tc>
        <w:tc>
          <w:tcPr>
            <w:tcW w:w="1172" w:type="dxa"/>
            <w:tcBorders>
              <w:top w:val="nil"/>
              <w:left w:val="nil"/>
              <w:bottom w:val="nil"/>
              <w:right w:val="nil"/>
            </w:tcBorders>
            <w:shd w:val="clear" w:color="auto" w:fill="auto"/>
            <w:noWrap/>
            <w:vAlign w:val="center"/>
          </w:tcPr>
          <w:p w14:paraId="5D7C90DD"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1.1</w:t>
            </w:r>
          </w:p>
        </w:tc>
      </w:tr>
      <w:tr w:rsidR="00D37DBE" w:rsidRPr="00E045E7" w14:paraId="2C429C57" w14:textId="77777777" w:rsidTr="005E7372">
        <w:trPr>
          <w:trHeight w:val="285"/>
          <w:jc w:val="center"/>
        </w:trPr>
        <w:tc>
          <w:tcPr>
            <w:tcW w:w="2977" w:type="dxa"/>
            <w:tcBorders>
              <w:top w:val="nil"/>
              <w:left w:val="nil"/>
              <w:bottom w:val="nil"/>
              <w:right w:val="nil"/>
            </w:tcBorders>
            <w:shd w:val="clear" w:color="auto" w:fill="auto"/>
            <w:noWrap/>
            <w:vAlign w:val="center"/>
          </w:tcPr>
          <w:p w14:paraId="1B1660C6" w14:textId="77777777" w:rsidR="00D37DBE" w:rsidRDefault="00D37DBE" w:rsidP="005E7372">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w:t>
            </w:r>
            <w:proofErr w:type="spellStart"/>
            <w:r>
              <w:rPr>
                <w:rFonts w:ascii="Times New Roman" w:eastAsia="Times New Roman" w:hAnsi="Times New Roman" w:cs="Times New Roman"/>
                <w:color w:val="000000"/>
                <w:sz w:val="20"/>
                <w:szCs w:val="20"/>
                <w:lang w:eastAsia="es-ES"/>
              </w:rPr>
              <w:t>Molluscs</w:t>
            </w:r>
            <w:proofErr w:type="spellEnd"/>
            <w:r>
              <w:rPr>
                <w:rFonts w:ascii="Times New Roman" w:eastAsia="Times New Roman" w:hAnsi="Times New Roman" w:cs="Times New Roman"/>
                <w:color w:val="000000"/>
                <w:sz w:val="20"/>
                <w:szCs w:val="20"/>
                <w:lang w:eastAsia="es-ES"/>
              </w:rPr>
              <w:t xml:space="preserve"> and </w:t>
            </w:r>
            <w:proofErr w:type="spellStart"/>
            <w:r>
              <w:rPr>
                <w:rFonts w:ascii="Times New Roman" w:eastAsia="Times New Roman" w:hAnsi="Times New Roman" w:cs="Times New Roman"/>
                <w:color w:val="000000"/>
                <w:sz w:val="20"/>
                <w:szCs w:val="20"/>
                <w:lang w:eastAsia="es-ES"/>
              </w:rPr>
              <w:t>aquatic</w:t>
            </w:r>
            <w:proofErr w:type="spellEnd"/>
            <w:r>
              <w:rPr>
                <w:rFonts w:ascii="Times New Roman" w:eastAsia="Times New Roman" w:hAnsi="Times New Roman" w:cs="Times New Roman"/>
                <w:color w:val="000000"/>
                <w:sz w:val="20"/>
                <w:szCs w:val="20"/>
                <w:lang w:eastAsia="es-ES"/>
              </w:rPr>
              <w:t xml:space="preserve"> </w:t>
            </w:r>
            <w:proofErr w:type="spellStart"/>
            <w:r>
              <w:rPr>
                <w:rFonts w:ascii="Times New Roman" w:eastAsia="Times New Roman" w:hAnsi="Times New Roman" w:cs="Times New Roman"/>
                <w:color w:val="000000"/>
                <w:sz w:val="20"/>
                <w:szCs w:val="20"/>
                <w:lang w:eastAsia="es-ES"/>
              </w:rPr>
              <w:t>invertebrates</w:t>
            </w:r>
            <w:proofErr w:type="spellEnd"/>
            <w:r>
              <w:rPr>
                <w:rFonts w:ascii="Times New Roman" w:eastAsia="Times New Roman" w:hAnsi="Times New Roman" w:cs="Times New Roman"/>
                <w:color w:val="000000"/>
                <w:sz w:val="20"/>
                <w:szCs w:val="20"/>
                <w:lang w:eastAsia="es-ES"/>
              </w:rPr>
              <w:t xml:space="preserve"> (0363)</w:t>
            </w:r>
          </w:p>
        </w:tc>
        <w:tc>
          <w:tcPr>
            <w:tcW w:w="1134" w:type="dxa"/>
            <w:tcBorders>
              <w:top w:val="nil"/>
              <w:left w:val="nil"/>
              <w:bottom w:val="nil"/>
              <w:right w:val="nil"/>
            </w:tcBorders>
            <w:shd w:val="clear" w:color="auto" w:fill="auto"/>
            <w:noWrap/>
            <w:vAlign w:val="center"/>
          </w:tcPr>
          <w:p w14:paraId="448B482C"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0.9</w:t>
            </w:r>
          </w:p>
        </w:tc>
        <w:tc>
          <w:tcPr>
            <w:tcW w:w="1017" w:type="dxa"/>
            <w:tcBorders>
              <w:top w:val="nil"/>
              <w:left w:val="nil"/>
              <w:bottom w:val="nil"/>
              <w:right w:val="nil"/>
            </w:tcBorders>
            <w:shd w:val="clear" w:color="auto" w:fill="auto"/>
            <w:noWrap/>
            <w:vAlign w:val="center"/>
          </w:tcPr>
          <w:p w14:paraId="2E5C9B53"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0.5</w:t>
            </w:r>
          </w:p>
        </w:tc>
        <w:tc>
          <w:tcPr>
            <w:tcW w:w="1172" w:type="dxa"/>
            <w:tcBorders>
              <w:top w:val="nil"/>
              <w:left w:val="nil"/>
              <w:bottom w:val="nil"/>
              <w:right w:val="nil"/>
            </w:tcBorders>
            <w:shd w:val="clear" w:color="auto" w:fill="auto"/>
            <w:noWrap/>
            <w:vAlign w:val="center"/>
          </w:tcPr>
          <w:p w14:paraId="31BF82BD"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0.5</w:t>
            </w:r>
          </w:p>
        </w:tc>
        <w:tc>
          <w:tcPr>
            <w:tcW w:w="1172" w:type="dxa"/>
            <w:tcBorders>
              <w:top w:val="nil"/>
              <w:left w:val="nil"/>
              <w:bottom w:val="nil"/>
              <w:right w:val="nil"/>
            </w:tcBorders>
            <w:shd w:val="clear" w:color="auto" w:fill="auto"/>
            <w:noWrap/>
            <w:vAlign w:val="center"/>
          </w:tcPr>
          <w:p w14:paraId="1B07605C"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0.5</w:t>
            </w:r>
          </w:p>
        </w:tc>
        <w:tc>
          <w:tcPr>
            <w:tcW w:w="1172" w:type="dxa"/>
            <w:tcBorders>
              <w:top w:val="nil"/>
              <w:left w:val="nil"/>
              <w:bottom w:val="nil"/>
              <w:right w:val="nil"/>
            </w:tcBorders>
            <w:shd w:val="clear" w:color="auto" w:fill="auto"/>
            <w:noWrap/>
            <w:vAlign w:val="center"/>
          </w:tcPr>
          <w:p w14:paraId="050858C8"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0.4</w:t>
            </w:r>
          </w:p>
        </w:tc>
      </w:tr>
      <w:tr w:rsidR="00D37DBE" w:rsidRPr="00E045E7" w14:paraId="10AFE232" w14:textId="77777777" w:rsidTr="005E7372">
        <w:trPr>
          <w:trHeight w:val="285"/>
          <w:jc w:val="center"/>
        </w:trPr>
        <w:tc>
          <w:tcPr>
            <w:tcW w:w="2977" w:type="dxa"/>
            <w:tcBorders>
              <w:top w:val="nil"/>
              <w:left w:val="nil"/>
              <w:bottom w:val="nil"/>
              <w:right w:val="nil"/>
            </w:tcBorders>
            <w:shd w:val="clear" w:color="auto" w:fill="auto"/>
            <w:noWrap/>
            <w:vAlign w:val="center"/>
          </w:tcPr>
          <w:p w14:paraId="12748B7A" w14:textId="77777777" w:rsidR="00D37DBE" w:rsidRDefault="00D37DBE" w:rsidP="005E7372">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w:t>
            </w:r>
            <w:proofErr w:type="spellStart"/>
            <w:r>
              <w:rPr>
                <w:rFonts w:ascii="Times New Roman" w:eastAsia="Times New Roman" w:hAnsi="Times New Roman" w:cs="Times New Roman"/>
                <w:color w:val="000000"/>
                <w:sz w:val="20"/>
                <w:szCs w:val="20"/>
                <w:lang w:eastAsia="es-ES"/>
              </w:rPr>
              <w:t>Tomatoes</w:t>
            </w:r>
            <w:proofErr w:type="spellEnd"/>
            <w:r>
              <w:rPr>
                <w:rFonts w:ascii="Times New Roman" w:eastAsia="Times New Roman" w:hAnsi="Times New Roman" w:cs="Times New Roman"/>
                <w:color w:val="000000"/>
                <w:sz w:val="20"/>
                <w:szCs w:val="20"/>
                <w:lang w:eastAsia="es-ES"/>
              </w:rPr>
              <w:t xml:space="preserve">, </w:t>
            </w:r>
            <w:proofErr w:type="spellStart"/>
            <w:r>
              <w:rPr>
                <w:rFonts w:ascii="Times New Roman" w:eastAsia="Times New Roman" w:hAnsi="Times New Roman" w:cs="Times New Roman"/>
                <w:color w:val="000000"/>
                <w:sz w:val="20"/>
                <w:szCs w:val="20"/>
                <w:lang w:eastAsia="es-ES"/>
              </w:rPr>
              <w:t>fresh</w:t>
            </w:r>
            <w:proofErr w:type="spellEnd"/>
            <w:r>
              <w:rPr>
                <w:rFonts w:ascii="Times New Roman" w:eastAsia="Times New Roman" w:hAnsi="Times New Roman" w:cs="Times New Roman"/>
                <w:color w:val="000000"/>
                <w:sz w:val="20"/>
                <w:szCs w:val="20"/>
                <w:lang w:eastAsia="es-ES"/>
              </w:rPr>
              <w:t xml:space="preserve"> (0544)</w:t>
            </w:r>
          </w:p>
        </w:tc>
        <w:tc>
          <w:tcPr>
            <w:tcW w:w="1134" w:type="dxa"/>
            <w:tcBorders>
              <w:top w:val="nil"/>
              <w:left w:val="nil"/>
              <w:bottom w:val="nil"/>
              <w:right w:val="nil"/>
            </w:tcBorders>
            <w:shd w:val="clear" w:color="auto" w:fill="auto"/>
            <w:noWrap/>
            <w:vAlign w:val="center"/>
          </w:tcPr>
          <w:p w14:paraId="1C1780F1"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1.0</w:t>
            </w:r>
          </w:p>
        </w:tc>
        <w:tc>
          <w:tcPr>
            <w:tcW w:w="1017" w:type="dxa"/>
            <w:tcBorders>
              <w:top w:val="nil"/>
              <w:left w:val="nil"/>
              <w:bottom w:val="nil"/>
              <w:right w:val="nil"/>
            </w:tcBorders>
            <w:shd w:val="clear" w:color="auto" w:fill="auto"/>
            <w:noWrap/>
            <w:vAlign w:val="center"/>
          </w:tcPr>
          <w:p w14:paraId="4CBA6B2D"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1.0</w:t>
            </w:r>
          </w:p>
        </w:tc>
        <w:tc>
          <w:tcPr>
            <w:tcW w:w="1172" w:type="dxa"/>
            <w:tcBorders>
              <w:top w:val="nil"/>
              <w:left w:val="nil"/>
              <w:bottom w:val="nil"/>
              <w:right w:val="nil"/>
            </w:tcBorders>
            <w:shd w:val="clear" w:color="auto" w:fill="auto"/>
            <w:noWrap/>
            <w:vAlign w:val="center"/>
          </w:tcPr>
          <w:p w14:paraId="26AE7E15"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0.9</w:t>
            </w:r>
          </w:p>
        </w:tc>
        <w:tc>
          <w:tcPr>
            <w:tcW w:w="1172" w:type="dxa"/>
            <w:tcBorders>
              <w:top w:val="nil"/>
              <w:left w:val="nil"/>
              <w:bottom w:val="nil"/>
              <w:right w:val="nil"/>
            </w:tcBorders>
            <w:shd w:val="clear" w:color="auto" w:fill="auto"/>
            <w:noWrap/>
            <w:vAlign w:val="center"/>
          </w:tcPr>
          <w:p w14:paraId="0F27B237"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0.9</w:t>
            </w:r>
          </w:p>
        </w:tc>
        <w:tc>
          <w:tcPr>
            <w:tcW w:w="1172" w:type="dxa"/>
            <w:tcBorders>
              <w:top w:val="nil"/>
              <w:left w:val="nil"/>
              <w:bottom w:val="nil"/>
              <w:right w:val="nil"/>
            </w:tcBorders>
            <w:shd w:val="clear" w:color="auto" w:fill="auto"/>
            <w:noWrap/>
            <w:vAlign w:val="center"/>
          </w:tcPr>
          <w:p w14:paraId="00EC9F82"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1.0</w:t>
            </w:r>
          </w:p>
        </w:tc>
      </w:tr>
      <w:tr w:rsidR="00D37DBE" w:rsidRPr="00E045E7" w14:paraId="66496C9E" w14:textId="77777777" w:rsidTr="005E7372">
        <w:trPr>
          <w:trHeight w:val="285"/>
          <w:jc w:val="center"/>
        </w:trPr>
        <w:tc>
          <w:tcPr>
            <w:tcW w:w="2977" w:type="dxa"/>
            <w:tcBorders>
              <w:top w:val="nil"/>
              <w:left w:val="nil"/>
              <w:bottom w:val="nil"/>
              <w:right w:val="nil"/>
            </w:tcBorders>
            <w:shd w:val="clear" w:color="auto" w:fill="auto"/>
            <w:noWrap/>
            <w:vAlign w:val="center"/>
          </w:tcPr>
          <w:p w14:paraId="468552D6" w14:textId="77777777" w:rsidR="00D37DBE" w:rsidRDefault="00D37DBE" w:rsidP="005E7372">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w:t>
            </w:r>
            <w:proofErr w:type="spellStart"/>
            <w:r>
              <w:rPr>
                <w:rFonts w:ascii="Times New Roman" w:eastAsia="Times New Roman" w:hAnsi="Times New Roman" w:cs="Times New Roman"/>
                <w:color w:val="000000"/>
                <w:sz w:val="20"/>
                <w:szCs w:val="20"/>
                <w:lang w:eastAsia="es-ES"/>
              </w:rPr>
              <w:t>Other</w:t>
            </w:r>
            <w:proofErr w:type="spellEnd"/>
            <w:r>
              <w:rPr>
                <w:rFonts w:ascii="Times New Roman" w:eastAsia="Times New Roman" w:hAnsi="Times New Roman" w:cs="Times New Roman"/>
                <w:color w:val="000000"/>
                <w:sz w:val="20"/>
                <w:szCs w:val="20"/>
                <w:lang w:eastAsia="es-ES"/>
              </w:rPr>
              <w:t xml:space="preserve"> </w:t>
            </w:r>
            <w:proofErr w:type="spellStart"/>
            <w:r>
              <w:rPr>
                <w:rFonts w:ascii="Times New Roman" w:eastAsia="Times New Roman" w:hAnsi="Times New Roman" w:cs="Times New Roman"/>
                <w:color w:val="000000"/>
                <w:sz w:val="20"/>
                <w:szCs w:val="20"/>
                <w:lang w:eastAsia="es-ES"/>
              </w:rPr>
              <w:t>fresh</w:t>
            </w:r>
            <w:proofErr w:type="spellEnd"/>
            <w:r>
              <w:rPr>
                <w:rFonts w:ascii="Times New Roman" w:eastAsia="Times New Roman" w:hAnsi="Times New Roman" w:cs="Times New Roman"/>
                <w:color w:val="000000"/>
                <w:sz w:val="20"/>
                <w:szCs w:val="20"/>
                <w:lang w:eastAsia="es-ES"/>
              </w:rPr>
              <w:t xml:space="preserve"> vegetables (0545)</w:t>
            </w:r>
          </w:p>
        </w:tc>
        <w:tc>
          <w:tcPr>
            <w:tcW w:w="1134" w:type="dxa"/>
            <w:tcBorders>
              <w:top w:val="nil"/>
              <w:left w:val="nil"/>
              <w:bottom w:val="nil"/>
              <w:right w:val="nil"/>
            </w:tcBorders>
            <w:shd w:val="clear" w:color="auto" w:fill="auto"/>
            <w:noWrap/>
            <w:vAlign w:val="center"/>
          </w:tcPr>
          <w:p w14:paraId="03C7A357"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2.3</w:t>
            </w:r>
          </w:p>
        </w:tc>
        <w:tc>
          <w:tcPr>
            <w:tcW w:w="1017" w:type="dxa"/>
            <w:tcBorders>
              <w:top w:val="nil"/>
              <w:left w:val="nil"/>
              <w:bottom w:val="nil"/>
              <w:right w:val="nil"/>
            </w:tcBorders>
            <w:shd w:val="clear" w:color="auto" w:fill="auto"/>
            <w:noWrap/>
            <w:vAlign w:val="center"/>
          </w:tcPr>
          <w:p w14:paraId="1CD1F642"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2.8</w:t>
            </w:r>
          </w:p>
        </w:tc>
        <w:tc>
          <w:tcPr>
            <w:tcW w:w="1172" w:type="dxa"/>
            <w:tcBorders>
              <w:top w:val="nil"/>
              <w:left w:val="nil"/>
              <w:bottom w:val="nil"/>
              <w:right w:val="nil"/>
            </w:tcBorders>
            <w:shd w:val="clear" w:color="auto" w:fill="auto"/>
            <w:noWrap/>
            <w:vAlign w:val="center"/>
          </w:tcPr>
          <w:p w14:paraId="3DE0F78D"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2.2</w:t>
            </w:r>
          </w:p>
        </w:tc>
        <w:tc>
          <w:tcPr>
            <w:tcW w:w="1172" w:type="dxa"/>
            <w:tcBorders>
              <w:top w:val="nil"/>
              <w:left w:val="nil"/>
              <w:bottom w:val="nil"/>
              <w:right w:val="nil"/>
            </w:tcBorders>
            <w:shd w:val="clear" w:color="auto" w:fill="auto"/>
            <w:noWrap/>
            <w:vAlign w:val="center"/>
          </w:tcPr>
          <w:p w14:paraId="7A85B130"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1.8</w:t>
            </w:r>
          </w:p>
        </w:tc>
        <w:tc>
          <w:tcPr>
            <w:tcW w:w="1172" w:type="dxa"/>
            <w:tcBorders>
              <w:top w:val="nil"/>
              <w:left w:val="nil"/>
              <w:bottom w:val="nil"/>
              <w:right w:val="nil"/>
            </w:tcBorders>
            <w:shd w:val="clear" w:color="auto" w:fill="auto"/>
            <w:noWrap/>
            <w:vAlign w:val="center"/>
          </w:tcPr>
          <w:p w14:paraId="75EB7DE3"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2.3</w:t>
            </w:r>
          </w:p>
        </w:tc>
      </w:tr>
      <w:tr w:rsidR="00D37DBE" w:rsidRPr="00E045E7" w14:paraId="02D38CE0" w14:textId="77777777" w:rsidTr="005E7372">
        <w:trPr>
          <w:trHeight w:val="285"/>
          <w:jc w:val="center"/>
        </w:trPr>
        <w:tc>
          <w:tcPr>
            <w:tcW w:w="2977" w:type="dxa"/>
            <w:tcBorders>
              <w:top w:val="nil"/>
              <w:left w:val="nil"/>
              <w:bottom w:val="nil"/>
              <w:right w:val="nil"/>
            </w:tcBorders>
            <w:shd w:val="clear" w:color="auto" w:fill="auto"/>
            <w:noWrap/>
            <w:vAlign w:val="center"/>
          </w:tcPr>
          <w:p w14:paraId="29D8CCAE" w14:textId="77777777" w:rsidR="00D37DBE" w:rsidRDefault="00D37DBE" w:rsidP="005E7372">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 xml:space="preserve">-Grapes, </w:t>
            </w:r>
            <w:proofErr w:type="spellStart"/>
            <w:r>
              <w:rPr>
                <w:rFonts w:ascii="Times New Roman" w:eastAsia="Times New Roman" w:hAnsi="Times New Roman" w:cs="Times New Roman"/>
                <w:color w:val="000000"/>
                <w:sz w:val="20"/>
                <w:szCs w:val="20"/>
                <w:lang w:eastAsia="es-ES"/>
              </w:rPr>
              <w:t>fresh</w:t>
            </w:r>
            <w:proofErr w:type="spellEnd"/>
            <w:r>
              <w:rPr>
                <w:rFonts w:ascii="Times New Roman" w:eastAsia="Times New Roman" w:hAnsi="Times New Roman" w:cs="Times New Roman"/>
                <w:color w:val="000000"/>
                <w:sz w:val="20"/>
                <w:szCs w:val="20"/>
                <w:lang w:eastAsia="es-ES"/>
              </w:rPr>
              <w:t xml:space="preserve"> </w:t>
            </w:r>
            <w:proofErr w:type="spellStart"/>
            <w:r>
              <w:rPr>
                <w:rFonts w:ascii="Times New Roman" w:eastAsia="Times New Roman" w:hAnsi="Times New Roman" w:cs="Times New Roman"/>
                <w:color w:val="000000"/>
                <w:sz w:val="20"/>
                <w:szCs w:val="20"/>
                <w:lang w:eastAsia="es-ES"/>
              </w:rPr>
              <w:t>or</w:t>
            </w:r>
            <w:proofErr w:type="spellEnd"/>
            <w:r>
              <w:rPr>
                <w:rFonts w:ascii="Times New Roman" w:eastAsia="Times New Roman" w:hAnsi="Times New Roman" w:cs="Times New Roman"/>
                <w:color w:val="000000"/>
                <w:sz w:val="20"/>
                <w:szCs w:val="20"/>
                <w:lang w:eastAsia="es-ES"/>
              </w:rPr>
              <w:t xml:space="preserve"> </w:t>
            </w:r>
            <w:proofErr w:type="spellStart"/>
            <w:r>
              <w:rPr>
                <w:rFonts w:ascii="Times New Roman" w:eastAsia="Times New Roman" w:hAnsi="Times New Roman" w:cs="Times New Roman"/>
                <w:color w:val="000000"/>
                <w:sz w:val="20"/>
                <w:szCs w:val="20"/>
                <w:lang w:eastAsia="es-ES"/>
              </w:rPr>
              <w:t>dried</w:t>
            </w:r>
            <w:proofErr w:type="spellEnd"/>
            <w:r>
              <w:rPr>
                <w:rFonts w:ascii="Times New Roman" w:eastAsia="Times New Roman" w:hAnsi="Times New Roman" w:cs="Times New Roman"/>
                <w:color w:val="000000"/>
                <w:sz w:val="20"/>
                <w:szCs w:val="20"/>
                <w:lang w:eastAsia="es-ES"/>
              </w:rPr>
              <w:t xml:space="preserve"> (0575)</w:t>
            </w:r>
          </w:p>
        </w:tc>
        <w:tc>
          <w:tcPr>
            <w:tcW w:w="1134" w:type="dxa"/>
            <w:tcBorders>
              <w:top w:val="nil"/>
              <w:left w:val="nil"/>
              <w:bottom w:val="nil"/>
              <w:right w:val="nil"/>
            </w:tcBorders>
            <w:shd w:val="clear" w:color="auto" w:fill="auto"/>
            <w:noWrap/>
            <w:vAlign w:val="center"/>
          </w:tcPr>
          <w:p w14:paraId="7D30FC89"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1.0</w:t>
            </w:r>
          </w:p>
        </w:tc>
        <w:tc>
          <w:tcPr>
            <w:tcW w:w="1017" w:type="dxa"/>
            <w:tcBorders>
              <w:top w:val="nil"/>
              <w:left w:val="nil"/>
              <w:bottom w:val="nil"/>
              <w:right w:val="nil"/>
            </w:tcBorders>
            <w:shd w:val="clear" w:color="auto" w:fill="auto"/>
            <w:noWrap/>
            <w:vAlign w:val="center"/>
          </w:tcPr>
          <w:p w14:paraId="5B54FEFE"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1.4</w:t>
            </w:r>
          </w:p>
        </w:tc>
        <w:tc>
          <w:tcPr>
            <w:tcW w:w="1172" w:type="dxa"/>
            <w:tcBorders>
              <w:top w:val="nil"/>
              <w:left w:val="nil"/>
              <w:bottom w:val="nil"/>
              <w:right w:val="nil"/>
            </w:tcBorders>
            <w:shd w:val="clear" w:color="auto" w:fill="auto"/>
            <w:noWrap/>
            <w:vAlign w:val="center"/>
          </w:tcPr>
          <w:p w14:paraId="66C72D6A"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1.3</w:t>
            </w:r>
          </w:p>
        </w:tc>
        <w:tc>
          <w:tcPr>
            <w:tcW w:w="1172" w:type="dxa"/>
            <w:tcBorders>
              <w:top w:val="nil"/>
              <w:left w:val="nil"/>
              <w:bottom w:val="nil"/>
              <w:right w:val="nil"/>
            </w:tcBorders>
            <w:shd w:val="clear" w:color="auto" w:fill="auto"/>
            <w:noWrap/>
            <w:vAlign w:val="center"/>
          </w:tcPr>
          <w:p w14:paraId="02261EDE"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1.2</w:t>
            </w:r>
          </w:p>
        </w:tc>
        <w:tc>
          <w:tcPr>
            <w:tcW w:w="1172" w:type="dxa"/>
            <w:tcBorders>
              <w:top w:val="nil"/>
              <w:left w:val="nil"/>
              <w:bottom w:val="nil"/>
              <w:right w:val="nil"/>
            </w:tcBorders>
            <w:shd w:val="clear" w:color="auto" w:fill="auto"/>
            <w:noWrap/>
            <w:vAlign w:val="center"/>
          </w:tcPr>
          <w:p w14:paraId="0B7AD895"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1.2</w:t>
            </w:r>
          </w:p>
        </w:tc>
      </w:tr>
      <w:tr w:rsidR="00D37DBE" w:rsidRPr="00E045E7" w14:paraId="5D622052" w14:textId="77777777" w:rsidTr="005E7372">
        <w:trPr>
          <w:trHeight w:val="285"/>
          <w:jc w:val="center"/>
        </w:trPr>
        <w:tc>
          <w:tcPr>
            <w:tcW w:w="2977" w:type="dxa"/>
            <w:tcBorders>
              <w:top w:val="nil"/>
              <w:left w:val="nil"/>
              <w:bottom w:val="nil"/>
              <w:right w:val="nil"/>
            </w:tcBorders>
            <w:shd w:val="clear" w:color="auto" w:fill="auto"/>
            <w:noWrap/>
            <w:vAlign w:val="center"/>
          </w:tcPr>
          <w:p w14:paraId="08D00F16" w14:textId="77777777" w:rsidR="00D37DBE" w:rsidRPr="00CB1313" w:rsidRDefault="00D37DBE" w:rsidP="005E7372">
            <w:pPr>
              <w:spacing w:after="0" w:line="240" w:lineRule="auto"/>
              <w:rPr>
                <w:rFonts w:ascii="Times New Roman" w:eastAsia="Times New Roman" w:hAnsi="Times New Roman" w:cs="Times New Roman"/>
                <w:color w:val="000000"/>
                <w:sz w:val="20"/>
                <w:szCs w:val="20"/>
                <w:lang w:val="en-US" w:eastAsia="es-ES"/>
              </w:rPr>
            </w:pPr>
            <w:r w:rsidRPr="00CB1313">
              <w:rPr>
                <w:rFonts w:ascii="Times New Roman" w:eastAsia="Times New Roman" w:hAnsi="Times New Roman" w:cs="Times New Roman"/>
                <w:color w:val="000000"/>
                <w:sz w:val="20"/>
                <w:szCs w:val="20"/>
                <w:lang w:val="en-US" w:eastAsia="es-ES"/>
              </w:rPr>
              <w:t>-Fruit,</w:t>
            </w:r>
            <w:r>
              <w:rPr>
                <w:rFonts w:ascii="Times New Roman" w:eastAsia="Times New Roman" w:hAnsi="Times New Roman" w:cs="Times New Roman"/>
                <w:color w:val="000000"/>
                <w:sz w:val="20"/>
                <w:szCs w:val="20"/>
                <w:lang w:val="en-US" w:eastAsia="es-ES"/>
              </w:rPr>
              <w:t xml:space="preserve"> </w:t>
            </w:r>
            <w:r w:rsidRPr="00CB1313">
              <w:rPr>
                <w:rFonts w:ascii="Times New Roman" w:eastAsia="Times New Roman" w:hAnsi="Times New Roman" w:cs="Times New Roman"/>
                <w:color w:val="000000"/>
                <w:sz w:val="20"/>
                <w:szCs w:val="20"/>
                <w:lang w:val="en-US" w:eastAsia="es-ES"/>
              </w:rPr>
              <w:t>fresh or dried,</w:t>
            </w:r>
            <w:r>
              <w:rPr>
                <w:rFonts w:ascii="Times New Roman" w:eastAsia="Times New Roman" w:hAnsi="Times New Roman" w:cs="Times New Roman"/>
                <w:color w:val="000000"/>
                <w:sz w:val="20"/>
                <w:szCs w:val="20"/>
                <w:lang w:val="en-US" w:eastAsia="es-ES"/>
              </w:rPr>
              <w:t xml:space="preserve"> </w:t>
            </w:r>
            <w:proofErr w:type="spellStart"/>
            <w:r w:rsidRPr="00CB1313">
              <w:rPr>
                <w:rFonts w:ascii="Times New Roman" w:eastAsia="Times New Roman" w:hAnsi="Times New Roman" w:cs="Times New Roman"/>
                <w:color w:val="000000"/>
                <w:sz w:val="20"/>
                <w:szCs w:val="20"/>
                <w:lang w:val="en-US" w:eastAsia="es-ES"/>
              </w:rPr>
              <w:t>n.e.s</w:t>
            </w:r>
            <w:proofErr w:type="spellEnd"/>
            <w:r w:rsidRPr="00CB1313">
              <w:rPr>
                <w:rFonts w:ascii="Times New Roman" w:eastAsia="Times New Roman" w:hAnsi="Times New Roman" w:cs="Times New Roman"/>
                <w:color w:val="000000"/>
                <w:sz w:val="20"/>
                <w:szCs w:val="20"/>
                <w:lang w:val="en-US" w:eastAsia="es-ES"/>
              </w:rPr>
              <w:t>.</w:t>
            </w:r>
            <w:r>
              <w:rPr>
                <w:rFonts w:ascii="Times New Roman" w:eastAsia="Times New Roman" w:hAnsi="Times New Roman" w:cs="Times New Roman"/>
                <w:color w:val="000000"/>
                <w:sz w:val="20"/>
                <w:szCs w:val="20"/>
                <w:lang w:val="en-US" w:eastAsia="es-ES"/>
              </w:rPr>
              <w:t xml:space="preserve"> (0579)</w:t>
            </w:r>
          </w:p>
        </w:tc>
        <w:tc>
          <w:tcPr>
            <w:tcW w:w="1134" w:type="dxa"/>
            <w:tcBorders>
              <w:top w:val="nil"/>
              <w:left w:val="nil"/>
              <w:bottom w:val="nil"/>
              <w:right w:val="nil"/>
            </w:tcBorders>
            <w:shd w:val="clear" w:color="auto" w:fill="auto"/>
            <w:noWrap/>
            <w:vAlign w:val="center"/>
          </w:tcPr>
          <w:p w14:paraId="30DF7F8A"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2.2</w:t>
            </w:r>
          </w:p>
        </w:tc>
        <w:tc>
          <w:tcPr>
            <w:tcW w:w="1017" w:type="dxa"/>
            <w:tcBorders>
              <w:top w:val="nil"/>
              <w:left w:val="nil"/>
              <w:bottom w:val="nil"/>
              <w:right w:val="nil"/>
            </w:tcBorders>
            <w:shd w:val="clear" w:color="auto" w:fill="auto"/>
            <w:noWrap/>
            <w:vAlign w:val="center"/>
          </w:tcPr>
          <w:p w14:paraId="092C8BB6"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2.8</w:t>
            </w:r>
          </w:p>
        </w:tc>
        <w:tc>
          <w:tcPr>
            <w:tcW w:w="1172" w:type="dxa"/>
            <w:tcBorders>
              <w:top w:val="nil"/>
              <w:left w:val="nil"/>
              <w:bottom w:val="nil"/>
              <w:right w:val="nil"/>
            </w:tcBorders>
            <w:shd w:val="clear" w:color="auto" w:fill="auto"/>
            <w:noWrap/>
            <w:vAlign w:val="center"/>
          </w:tcPr>
          <w:p w14:paraId="0CF8821D"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3.2</w:t>
            </w:r>
          </w:p>
        </w:tc>
        <w:tc>
          <w:tcPr>
            <w:tcW w:w="1172" w:type="dxa"/>
            <w:tcBorders>
              <w:top w:val="nil"/>
              <w:left w:val="nil"/>
              <w:bottom w:val="nil"/>
              <w:right w:val="nil"/>
            </w:tcBorders>
            <w:shd w:val="clear" w:color="auto" w:fill="auto"/>
            <w:noWrap/>
            <w:vAlign w:val="center"/>
          </w:tcPr>
          <w:p w14:paraId="34A44078"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3.1</w:t>
            </w:r>
          </w:p>
        </w:tc>
        <w:tc>
          <w:tcPr>
            <w:tcW w:w="1172" w:type="dxa"/>
            <w:tcBorders>
              <w:top w:val="nil"/>
              <w:left w:val="nil"/>
              <w:bottom w:val="nil"/>
              <w:right w:val="nil"/>
            </w:tcBorders>
            <w:shd w:val="clear" w:color="auto" w:fill="auto"/>
            <w:noWrap/>
            <w:vAlign w:val="center"/>
          </w:tcPr>
          <w:p w14:paraId="1C49FC56"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4.9</w:t>
            </w:r>
          </w:p>
        </w:tc>
      </w:tr>
      <w:tr w:rsidR="00D37DBE" w:rsidRPr="00E045E7" w14:paraId="3DC3F0B4" w14:textId="77777777" w:rsidTr="005E7372">
        <w:trPr>
          <w:trHeight w:val="285"/>
          <w:jc w:val="center"/>
        </w:trPr>
        <w:tc>
          <w:tcPr>
            <w:tcW w:w="2977" w:type="dxa"/>
            <w:tcBorders>
              <w:top w:val="nil"/>
              <w:left w:val="nil"/>
              <w:bottom w:val="nil"/>
              <w:right w:val="nil"/>
            </w:tcBorders>
            <w:shd w:val="clear" w:color="auto" w:fill="auto"/>
            <w:noWrap/>
            <w:vAlign w:val="center"/>
          </w:tcPr>
          <w:p w14:paraId="187EC2A8" w14:textId="77777777" w:rsidR="00D37DBE" w:rsidRPr="00CB1313" w:rsidRDefault="00D37DBE" w:rsidP="005E7372">
            <w:pPr>
              <w:spacing w:after="0" w:line="240" w:lineRule="auto"/>
              <w:rPr>
                <w:rFonts w:ascii="Times New Roman" w:eastAsia="Times New Roman" w:hAnsi="Times New Roman" w:cs="Times New Roman"/>
                <w:color w:val="000000"/>
                <w:sz w:val="20"/>
                <w:szCs w:val="20"/>
                <w:lang w:val="en-US" w:eastAsia="es-ES"/>
              </w:rPr>
            </w:pPr>
            <w:r w:rsidRPr="00CB1313">
              <w:rPr>
                <w:rFonts w:ascii="Times New Roman" w:eastAsia="Times New Roman" w:hAnsi="Times New Roman" w:cs="Times New Roman"/>
                <w:color w:val="000000"/>
                <w:sz w:val="20"/>
                <w:szCs w:val="20"/>
                <w:lang w:val="en-US" w:eastAsia="es-ES"/>
              </w:rPr>
              <w:t>-Meat or fish meal fodder</w:t>
            </w:r>
            <w:r>
              <w:rPr>
                <w:rFonts w:ascii="Times New Roman" w:eastAsia="Times New Roman" w:hAnsi="Times New Roman" w:cs="Times New Roman"/>
                <w:color w:val="000000"/>
                <w:sz w:val="20"/>
                <w:szCs w:val="20"/>
                <w:lang w:val="en-US" w:eastAsia="es-ES"/>
              </w:rPr>
              <w:t xml:space="preserve"> (0814)</w:t>
            </w:r>
          </w:p>
        </w:tc>
        <w:tc>
          <w:tcPr>
            <w:tcW w:w="1134" w:type="dxa"/>
            <w:tcBorders>
              <w:top w:val="nil"/>
              <w:left w:val="nil"/>
              <w:bottom w:val="nil"/>
              <w:right w:val="nil"/>
            </w:tcBorders>
            <w:shd w:val="clear" w:color="auto" w:fill="auto"/>
            <w:noWrap/>
            <w:vAlign w:val="center"/>
          </w:tcPr>
          <w:p w14:paraId="51FE6AD7"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2.4</w:t>
            </w:r>
          </w:p>
        </w:tc>
        <w:tc>
          <w:tcPr>
            <w:tcW w:w="1017" w:type="dxa"/>
            <w:tcBorders>
              <w:top w:val="nil"/>
              <w:left w:val="nil"/>
              <w:bottom w:val="nil"/>
              <w:right w:val="nil"/>
            </w:tcBorders>
            <w:shd w:val="clear" w:color="auto" w:fill="auto"/>
            <w:noWrap/>
            <w:vAlign w:val="center"/>
          </w:tcPr>
          <w:p w14:paraId="2855A2B5"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2.0</w:t>
            </w:r>
          </w:p>
        </w:tc>
        <w:tc>
          <w:tcPr>
            <w:tcW w:w="1172" w:type="dxa"/>
            <w:tcBorders>
              <w:top w:val="nil"/>
              <w:left w:val="nil"/>
              <w:bottom w:val="nil"/>
              <w:right w:val="nil"/>
            </w:tcBorders>
            <w:shd w:val="clear" w:color="auto" w:fill="auto"/>
            <w:noWrap/>
            <w:vAlign w:val="center"/>
          </w:tcPr>
          <w:p w14:paraId="784FC31B"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1.6</w:t>
            </w:r>
          </w:p>
        </w:tc>
        <w:tc>
          <w:tcPr>
            <w:tcW w:w="1172" w:type="dxa"/>
            <w:tcBorders>
              <w:top w:val="nil"/>
              <w:left w:val="nil"/>
              <w:bottom w:val="nil"/>
              <w:right w:val="nil"/>
            </w:tcBorders>
            <w:shd w:val="clear" w:color="auto" w:fill="auto"/>
            <w:noWrap/>
            <w:vAlign w:val="center"/>
          </w:tcPr>
          <w:p w14:paraId="26FCDC58"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1.2</w:t>
            </w:r>
          </w:p>
        </w:tc>
        <w:tc>
          <w:tcPr>
            <w:tcW w:w="1172" w:type="dxa"/>
            <w:tcBorders>
              <w:top w:val="nil"/>
              <w:left w:val="nil"/>
              <w:bottom w:val="nil"/>
              <w:right w:val="nil"/>
            </w:tcBorders>
            <w:shd w:val="clear" w:color="auto" w:fill="auto"/>
            <w:noWrap/>
            <w:vAlign w:val="center"/>
          </w:tcPr>
          <w:p w14:paraId="4D9DE76C"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1.0</w:t>
            </w:r>
          </w:p>
        </w:tc>
      </w:tr>
      <w:tr w:rsidR="00D37DBE" w:rsidRPr="00E045E7" w14:paraId="4613AA6D" w14:textId="77777777" w:rsidTr="005E7372">
        <w:trPr>
          <w:trHeight w:val="285"/>
          <w:jc w:val="center"/>
        </w:trPr>
        <w:tc>
          <w:tcPr>
            <w:tcW w:w="2977" w:type="dxa"/>
            <w:tcBorders>
              <w:top w:val="nil"/>
              <w:left w:val="nil"/>
              <w:bottom w:val="nil"/>
              <w:right w:val="nil"/>
            </w:tcBorders>
            <w:shd w:val="clear" w:color="auto" w:fill="auto"/>
            <w:noWrap/>
            <w:vAlign w:val="center"/>
          </w:tcPr>
          <w:p w14:paraId="20F5F465" w14:textId="77777777" w:rsidR="00D37DBE" w:rsidRDefault="00D37DBE" w:rsidP="005E7372">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w:t>
            </w:r>
            <w:proofErr w:type="spellStart"/>
            <w:r>
              <w:rPr>
                <w:rFonts w:ascii="Times New Roman" w:eastAsia="Times New Roman" w:hAnsi="Times New Roman" w:cs="Times New Roman"/>
                <w:color w:val="000000"/>
                <w:sz w:val="20"/>
                <w:szCs w:val="20"/>
                <w:lang w:eastAsia="es-ES"/>
              </w:rPr>
              <w:t>Wine</w:t>
            </w:r>
            <w:proofErr w:type="spellEnd"/>
            <w:r>
              <w:rPr>
                <w:rFonts w:ascii="Times New Roman" w:eastAsia="Times New Roman" w:hAnsi="Times New Roman" w:cs="Times New Roman"/>
                <w:color w:val="000000"/>
                <w:sz w:val="20"/>
                <w:szCs w:val="20"/>
                <w:lang w:eastAsia="es-ES"/>
              </w:rPr>
              <w:t xml:space="preserve"> of </w:t>
            </w:r>
            <w:proofErr w:type="spellStart"/>
            <w:r>
              <w:rPr>
                <w:rFonts w:ascii="Times New Roman" w:eastAsia="Times New Roman" w:hAnsi="Times New Roman" w:cs="Times New Roman"/>
                <w:color w:val="000000"/>
                <w:sz w:val="20"/>
                <w:szCs w:val="20"/>
                <w:lang w:eastAsia="es-ES"/>
              </w:rPr>
              <w:t>fresh</w:t>
            </w:r>
            <w:proofErr w:type="spellEnd"/>
            <w:r>
              <w:rPr>
                <w:rFonts w:ascii="Times New Roman" w:eastAsia="Times New Roman" w:hAnsi="Times New Roman" w:cs="Times New Roman"/>
                <w:color w:val="000000"/>
                <w:sz w:val="20"/>
                <w:szCs w:val="20"/>
                <w:lang w:eastAsia="es-ES"/>
              </w:rPr>
              <w:t xml:space="preserve"> grapes (1121)</w:t>
            </w:r>
          </w:p>
        </w:tc>
        <w:tc>
          <w:tcPr>
            <w:tcW w:w="1134" w:type="dxa"/>
            <w:tcBorders>
              <w:top w:val="nil"/>
              <w:left w:val="nil"/>
              <w:bottom w:val="nil"/>
              <w:right w:val="nil"/>
            </w:tcBorders>
            <w:shd w:val="clear" w:color="auto" w:fill="auto"/>
            <w:noWrap/>
            <w:vAlign w:val="center"/>
          </w:tcPr>
          <w:p w14:paraId="16AD99B7"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0.9</w:t>
            </w:r>
          </w:p>
        </w:tc>
        <w:tc>
          <w:tcPr>
            <w:tcW w:w="1017" w:type="dxa"/>
            <w:tcBorders>
              <w:top w:val="nil"/>
              <w:left w:val="nil"/>
              <w:bottom w:val="nil"/>
              <w:right w:val="nil"/>
            </w:tcBorders>
            <w:shd w:val="clear" w:color="auto" w:fill="auto"/>
            <w:noWrap/>
            <w:vAlign w:val="center"/>
          </w:tcPr>
          <w:p w14:paraId="1CEEBED9"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1.4</w:t>
            </w:r>
          </w:p>
        </w:tc>
        <w:tc>
          <w:tcPr>
            <w:tcW w:w="1172" w:type="dxa"/>
            <w:tcBorders>
              <w:top w:val="nil"/>
              <w:left w:val="nil"/>
              <w:bottom w:val="nil"/>
              <w:right w:val="nil"/>
            </w:tcBorders>
            <w:shd w:val="clear" w:color="auto" w:fill="auto"/>
            <w:noWrap/>
            <w:vAlign w:val="center"/>
          </w:tcPr>
          <w:p w14:paraId="0E1C5B9C"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1.3</w:t>
            </w:r>
          </w:p>
        </w:tc>
        <w:tc>
          <w:tcPr>
            <w:tcW w:w="1172" w:type="dxa"/>
            <w:tcBorders>
              <w:top w:val="nil"/>
              <w:left w:val="nil"/>
              <w:bottom w:val="nil"/>
              <w:right w:val="nil"/>
            </w:tcBorders>
            <w:shd w:val="clear" w:color="auto" w:fill="auto"/>
            <w:noWrap/>
            <w:vAlign w:val="center"/>
          </w:tcPr>
          <w:p w14:paraId="70F31BCD"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1.3</w:t>
            </w:r>
          </w:p>
        </w:tc>
        <w:tc>
          <w:tcPr>
            <w:tcW w:w="1172" w:type="dxa"/>
            <w:tcBorders>
              <w:top w:val="nil"/>
              <w:left w:val="nil"/>
              <w:bottom w:val="nil"/>
              <w:right w:val="nil"/>
            </w:tcBorders>
            <w:shd w:val="clear" w:color="auto" w:fill="auto"/>
            <w:noWrap/>
            <w:vAlign w:val="center"/>
          </w:tcPr>
          <w:p w14:paraId="397E8727"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1.3</w:t>
            </w:r>
          </w:p>
        </w:tc>
      </w:tr>
      <w:tr w:rsidR="00D37DBE" w:rsidRPr="00E045E7" w14:paraId="53539F02" w14:textId="77777777" w:rsidTr="005E7372">
        <w:trPr>
          <w:trHeight w:val="285"/>
          <w:jc w:val="center"/>
        </w:trPr>
        <w:tc>
          <w:tcPr>
            <w:tcW w:w="2977" w:type="dxa"/>
            <w:tcBorders>
              <w:top w:val="nil"/>
              <w:left w:val="nil"/>
              <w:bottom w:val="nil"/>
              <w:right w:val="nil"/>
            </w:tcBorders>
            <w:shd w:val="clear" w:color="auto" w:fill="auto"/>
            <w:noWrap/>
            <w:vAlign w:val="center"/>
          </w:tcPr>
          <w:p w14:paraId="7B7DE778" w14:textId="77777777" w:rsidR="00D37DBE" w:rsidRDefault="00D37DBE" w:rsidP="005E7372">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w:t>
            </w:r>
            <w:proofErr w:type="spellStart"/>
            <w:r>
              <w:rPr>
                <w:rFonts w:ascii="Times New Roman" w:eastAsia="Times New Roman" w:hAnsi="Times New Roman" w:cs="Times New Roman"/>
                <w:color w:val="000000"/>
                <w:sz w:val="20"/>
                <w:szCs w:val="20"/>
                <w:lang w:eastAsia="es-ES"/>
              </w:rPr>
              <w:t>Beer</w:t>
            </w:r>
            <w:proofErr w:type="spellEnd"/>
            <w:r>
              <w:rPr>
                <w:rFonts w:ascii="Times New Roman" w:eastAsia="Times New Roman" w:hAnsi="Times New Roman" w:cs="Times New Roman"/>
                <w:color w:val="000000"/>
                <w:sz w:val="20"/>
                <w:szCs w:val="20"/>
                <w:lang w:eastAsia="es-ES"/>
              </w:rPr>
              <w:t xml:space="preserve"> </w:t>
            </w:r>
            <w:proofErr w:type="spellStart"/>
            <w:r>
              <w:rPr>
                <w:rFonts w:ascii="Times New Roman" w:eastAsia="Times New Roman" w:hAnsi="Times New Roman" w:cs="Times New Roman"/>
                <w:color w:val="000000"/>
                <w:sz w:val="20"/>
                <w:szCs w:val="20"/>
                <w:lang w:eastAsia="es-ES"/>
              </w:rPr>
              <w:t>made</w:t>
            </w:r>
            <w:proofErr w:type="spellEnd"/>
            <w:r>
              <w:rPr>
                <w:rFonts w:ascii="Times New Roman" w:eastAsia="Times New Roman" w:hAnsi="Times New Roman" w:cs="Times New Roman"/>
                <w:color w:val="000000"/>
                <w:sz w:val="20"/>
                <w:szCs w:val="20"/>
                <w:lang w:eastAsia="es-ES"/>
              </w:rPr>
              <w:t xml:space="preserve"> </w:t>
            </w:r>
            <w:proofErr w:type="spellStart"/>
            <w:r>
              <w:rPr>
                <w:rFonts w:ascii="Times New Roman" w:eastAsia="Times New Roman" w:hAnsi="Times New Roman" w:cs="Times New Roman"/>
                <w:color w:val="000000"/>
                <w:sz w:val="20"/>
                <w:szCs w:val="20"/>
                <w:lang w:eastAsia="es-ES"/>
              </w:rPr>
              <w:t>from</w:t>
            </w:r>
            <w:proofErr w:type="spellEnd"/>
            <w:r>
              <w:rPr>
                <w:rFonts w:ascii="Times New Roman" w:eastAsia="Times New Roman" w:hAnsi="Times New Roman" w:cs="Times New Roman"/>
                <w:color w:val="000000"/>
                <w:sz w:val="20"/>
                <w:szCs w:val="20"/>
                <w:lang w:eastAsia="es-ES"/>
              </w:rPr>
              <w:t xml:space="preserve"> </w:t>
            </w:r>
            <w:proofErr w:type="spellStart"/>
            <w:r>
              <w:rPr>
                <w:rFonts w:ascii="Times New Roman" w:eastAsia="Times New Roman" w:hAnsi="Times New Roman" w:cs="Times New Roman"/>
                <w:color w:val="000000"/>
                <w:sz w:val="20"/>
                <w:szCs w:val="20"/>
                <w:lang w:eastAsia="es-ES"/>
              </w:rPr>
              <w:t>malt</w:t>
            </w:r>
            <w:proofErr w:type="spellEnd"/>
            <w:r>
              <w:rPr>
                <w:rFonts w:ascii="Times New Roman" w:eastAsia="Times New Roman" w:hAnsi="Times New Roman" w:cs="Times New Roman"/>
                <w:color w:val="000000"/>
                <w:sz w:val="20"/>
                <w:szCs w:val="20"/>
                <w:lang w:eastAsia="es-ES"/>
              </w:rPr>
              <w:t xml:space="preserve"> (1123)</w:t>
            </w:r>
          </w:p>
        </w:tc>
        <w:tc>
          <w:tcPr>
            <w:tcW w:w="1134" w:type="dxa"/>
            <w:tcBorders>
              <w:top w:val="nil"/>
              <w:left w:val="nil"/>
              <w:bottom w:val="nil"/>
              <w:right w:val="nil"/>
            </w:tcBorders>
            <w:shd w:val="clear" w:color="auto" w:fill="auto"/>
            <w:noWrap/>
            <w:vAlign w:val="center"/>
          </w:tcPr>
          <w:p w14:paraId="2825D890"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1.0</w:t>
            </w:r>
          </w:p>
        </w:tc>
        <w:tc>
          <w:tcPr>
            <w:tcW w:w="1017" w:type="dxa"/>
            <w:tcBorders>
              <w:top w:val="nil"/>
              <w:left w:val="nil"/>
              <w:bottom w:val="nil"/>
              <w:right w:val="nil"/>
            </w:tcBorders>
            <w:shd w:val="clear" w:color="auto" w:fill="auto"/>
            <w:noWrap/>
            <w:vAlign w:val="center"/>
          </w:tcPr>
          <w:p w14:paraId="4EF1CA6D"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1.8</w:t>
            </w:r>
          </w:p>
        </w:tc>
        <w:tc>
          <w:tcPr>
            <w:tcW w:w="1172" w:type="dxa"/>
            <w:tcBorders>
              <w:top w:val="nil"/>
              <w:left w:val="nil"/>
              <w:bottom w:val="nil"/>
              <w:right w:val="nil"/>
            </w:tcBorders>
            <w:shd w:val="clear" w:color="auto" w:fill="auto"/>
            <w:noWrap/>
            <w:vAlign w:val="center"/>
          </w:tcPr>
          <w:p w14:paraId="2CEFA7B1"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1.5</w:t>
            </w:r>
          </w:p>
        </w:tc>
        <w:tc>
          <w:tcPr>
            <w:tcW w:w="1172" w:type="dxa"/>
            <w:tcBorders>
              <w:top w:val="nil"/>
              <w:left w:val="nil"/>
              <w:bottom w:val="nil"/>
              <w:right w:val="nil"/>
            </w:tcBorders>
            <w:shd w:val="clear" w:color="auto" w:fill="auto"/>
            <w:noWrap/>
            <w:vAlign w:val="center"/>
          </w:tcPr>
          <w:p w14:paraId="010100F4"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1.1</w:t>
            </w:r>
          </w:p>
        </w:tc>
        <w:tc>
          <w:tcPr>
            <w:tcW w:w="1172" w:type="dxa"/>
            <w:tcBorders>
              <w:top w:val="nil"/>
              <w:left w:val="nil"/>
              <w:bottom w:val="nil"/>
              <w:right w:val="nil"/>
            </w:tcBorders>
            <w:shd w:val="clear" w:color="auto" w:fill="auto"/>
            <w:noWrap/>
            <w:vAlign w:val="center"/>
          </w:tcPr>
          <w:p w14:paraId="1E8E4757"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1.7</w:t>
            </w:r>
          </w:p>
        </w:tc>
      </w:tr>
      <w:tr w:rsidR="00D37DBE" w:rsidRPr="00E045E7" w14:paraId="3FC39B01" w14:textId="77777777" w:rsidTr="005E7372">
        <w:trPr>
          <w:trHeight w:val="285"/>
          <w:jc w:val="center"/>
        </w:trPr>
        <w:tc>
          <w:tcPr>
            <w:tcW w:w="2977" w:type="dxa"/>
            <w:tcBorders>
              <w:top w:val="nil"/>
              <w:left w:val="nil"/>
              <w:right w:val="nil"/>
            </w:tcBorders>
            <w:shd w:val="clear" w:color="auto" w:fill="auto"/>
            <w:noWrap/>
            <w:vAlign w:val="center"/>
          </w:tcPr>
          <w:p w14:paraId="4A08033A" w14:textId="77777777" w:rsidR="00D37DBE" w:rsidRDefault="00D37DBE" w:rsidP="005E7372">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w:t>
            </w:r>
            <w:proofErr w:type="spellStart"/>
            <w:r>
              <w:rPr>
                <w:rFonts w:ascii="Times New Roman" w:eastAsia="Times New Roman" w:hAnsi="Times New Roman" w:cs="Times New Roman"/>
                <w:color w:val="000000"/>
                <w:sz w:val="20"/>
                <w:szCs w:val="20"/>
                <w:lang w:eastAsia="es-ES"/>
              </w:rPr>
              <w:t>Spirits</w:t>
            </w:r>
            <w:proofErr w:type="spellEnd"/>
            <w:r>
              <w:rPr>
                <w:rFonts w:ascii="Times New Roman" w:eastAsia="Times New Roman" w:hAnsi="Times New Roman" w:cs="Times New Roman"/>
                <w:color w:val="000000"/>
                <w:sz w:val="20"/>
                <w:szCs w:val="20"/>
                <w:lang w:eastAsia="es-ES"/>
              </w:rPr>
              <w:t xml:space="preserve">, </w:t>
            </w:r>
            <w:proofErr w:type="spellStart"/>
            <w:r>
              <w:rPr>
                <w:rFonts w:ascii="Times New Roman" w:eastAsia="Times New Roman" w:hAnsi="Times New Roman" w:cs="Times New Roman"/>
                <w:color w:val="000000"/>
                <w:sz w:val="20"/>
                <w:szCs w:val="20"/>
                <w:lang w:eastAsia="es-ES"/>
              </w:rPr>
              <w:t>liqueurs</w:t>
            </w:r>
            <w:proofErr w:type="spellEnd"/>
            <w:r>
              <w:rPr>
                <w:rFonts w:ascii="Times New Roman" w:eastAsia="Times New Roman" w:hAnsi="Times New Roman" w:cs="Times New Roman"/>
                <w:color w:val="000000"/>
                <w:sz w:val="20"/>
                <w:szCs w:val="20"/>
                <w:lang w:eastAsia="es-ES"/>
              </w:rPr>
              <w:t xml:space="preserve"> etc. (1124)</w:t>
            </w:r>
          </w:p>
        </w:tc>
        <w:tc>
          <w:tcPr>
            <w:tcW w:w="1134" w:type="dxa"/>
            <w:tcBorders>
              <w:top w:val="nil"/>
              <w:left w:val="nil"/>
              <w:right w:val="nil"/>
            </w:tcBorders>
            <w:shd w:val="clear" w:color="auto" w:fill="auto"/>
            <w:noWrap/>
            <w:vAlign w:val="center"/>
          </w:tcPr>
          <w:p w14:paraId="3070B504"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0.5</w:t>
            </w:r>
          </w:p>
        </w:tc>
        <w:tc>
          <w:tcPr>
            <w:tcW w:w="1017" w:type="dxa"/>
            <w:tcBorders>
              <w:top w:val="nil"/>
              <w:left w:val="nil"/>
              <w:right w:val="nil"/>
            </w:tcBorders>
            <w:shd w:val="clear" w:color="auto" w:fill="auto"/>
            <w:noWrap/>
            <w:vAlign w:val="center"/>
          </w:tcPr>
          <w:p w14:paraId="6EDD3856"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1.0</w:t>
            </w:r>
          </w:p>
        </w:tc>
        <w:tc>
          <w:tcPr>
            <w:tcW w:w="1172" w:type="dxa"/>
            <w:tcBorders>
              <w:top w:val="nil"/>
              <w:left w:val="nil"/>
              <w:right w:val="nil"/>
            </w:tcBorders>
            <w:shd w:val="clear" w:color="auto" w:fill="auto"/>
            <w:noWrap/>
            <w:vAlign w:val="center"/>
          </w:tcPr>
          <w:p w14:paraId="37C72BEF"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0.7</w:t>
            </w:r>
          </w:p>
        </w:tc>
        <w:tc>
          <w:tcPr>
            <w:tcW w:w="1172" w:type="dxa"/>
            <w:tcBorders>
              <w:top w:val="nil"/>
              <w:left w:val="nil"/>
              <w:right w:val="nil"/>
            </w:tcBorders>
            <w:shd w:val="clear" w:color="auto" w:fill="auto"/>
            <w:noWrap/>
            <w:vAlign w:val="center"/>
          </w:tcPr>
          <w:p w14:paraId="6EED50DB"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0.6</w:t>
            </w:r>
          </w:p>
        </w:tc>
        <w:tc>
          <w:tcPr>
            <w:tcW w:w="1172" w:type="dxa"/>
            <w:tcBorders>
              <w:top w:val="nil"/>
              <w:left w:val="nil"/>
              <w:right w:val="nil"/>
            </w:tcBorders>
            <w:shd w:val="clear" w:color="auto" w:fill="auto"/>
            <w:noWrap/>
            <w:vAlign w:val="center"/>
          </w:tcPr>
          <w:p w14:paraId="2143C404"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0.8</w:t>
            </w:r>
          </w:p>
        </w:tc>
      </w:tr>
      <w:tr w:rsidR="00D37DBE" w:rsidRPr="00E045E7" w14:paraId="0812443F" w14:textId="77777777" w:rsidTr="005E7372">
        <w:trPr>
          <w:trHeight w:val="285"/>
          <w:jc w:val="center"/>
        </w:trPr>
        <w:tc>
          <w:tcPr>
            <w:tcW w:w="2977" w:type="dxa"/>
            <w:tcBorders>
              <w:top w:val="nil"/>
              <w:left w:val="nil"/>
              <w:bottom w:val="nil"/>
              <w:right w:val="nil"/>
            </w:tcBorders>
            <w:shd w:val="clear" w:color="auto" w:fill="auto"/>
            <w:noWrap/>
            <w:vAlign w:val="center"/>
          </w:tcPr>
          <w:p w14:paraId="4E1E4F20" w14:textId="77777777" w:rsidR="00D37DBE" w:rsidRDefault="00D37DBE" w:rsidP="005E7372">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w:t>
            </w:r>
            <w:proofErr w:type="spellStart"/>
            <w:r>
              <w:rPr>
                <w:rFonts w:ascii="Times New Roman" w:eastAsia="Times New Roman" w:hAnsi="Times New Roman" w:cs="Times New Roman"/>
                <w:color w:val="000000"/>
                <w:sz w:val="20"/>
                <w:szCs w:val="20"/>
                <w:lang w:eastAsia="es-ES"/>
              </w:rPr>
              <w:t>Cigarettes</w:t>
            </w:r>
            <w:proofErr w:type="spellEnd"/>
            <w:r>
              <w:rPr>
                <w:rFonts w:ascii="Times New Roman" w:eastAsia="Times New Roman" w:hAnsi="Times New Roman" w:cs="Times New Roman"/>
                <w:color w:val="000000"/>
                <w:sz w:val="20"/>
                <w:szCs w:val="20"/>
                <w:lang w:eastAsia="es-ES"/>
              </w:rPr>
              <w:t xml:space="preserve"> (1222)</w:t>
            </w:r>
          </w:p>
        </w:tc>
        <w:tc>
          <w:tcPr>
            <w:tcW w:w="1134" w:type="dxa"/>
            <w:tcBorders>
              <w:top w:val="nil"/>
              <w:left w:val="nil"/>
              <w:bottom w:val="nil"/>
              <w:right w:val="nil"/>
            </w:tcBorders>
            <w:shd w:val="clear" w:color="auto" w:fill="auto"/>
            <w:noWrap/>
            <w:vAlign w:val="center"/>
          </w:tcPr>
          <w:p w14:paraId="7BCE6FB0"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0.9</w:t>
            </w:r>
          </w:p>
        </w:tc>
        <w:tc>
          <w:tcPr>
            <w:tcW w:w="1017" w:type="dxa"/>
            <w:tcBorders>
              <w:top w:val="nil"/>
              <w:left w:val="nil"/>
              <w:bottom w:val="nil"/>
              <w:right w:val="nil"/>
            </w:tcBorders>
            <w:shd w:val="clear" w:color="auto" w:fill="auto"/>
            <w:noWrap/>
            <w:vAlign w:val="center"/>
          </w:tcPr>
          <w:p w14:paraId="399FB6D0"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0.3</w:t>
            </w:r>
          </w:p>
        </w:tc>
        <w:tc>
          <w:tcPr>
            <w:tcW w:w="1172" w:type="dxa"/>
            <w:tcBorders>
              <w:top w:val="nil"/>
              <w:left w:val="nil"/>
              <w:bottom w:val="nil"/>
              <w:right w:val="nil"/>
            </w:tcBorders>
            <w:shd w:val="clear" w:color="auto" w:fill="auto"/>
            <w:noWrap/>
            <w:vAlign w:val="center"/>
          </w:tcPr>
          <w:p w14:paraId="3F35176A"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0.2</w:t>
            </w:r>
          </w:p>
        </w:tc>
        <w:tc>
          <w:tcPr>
            <w:tcW w:w="1172" w:type="dxa"/>
            <w:tcBorders>
              <w:top w:val="nil"/>
              <w:left w:val="nil"/>
              <w:bottom w:val="nil"/>
              <w:right w:val="nil"/>
            </w:tcBorders>
            <w:shd w:val="clear" w:color="auto" w:fill="auto"/>
            <w:noWrap/>
            <w:vAlign w:val="center"/>
          </w:tcPr>
          <w:p w14:paraId="72D00CC7"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0.2</w:t>
            </w:r>
          </w:p>
        </w:tc>
        <w:tc>
          <w:tcPr>
            <w:tcW w:w="1172" w:type="dxa"/>
            <w:tcBorders>
              <w:top w:val="nil"/>
              <w:left w:val="nil"/>
              <w:bottom w:val="nil"/>
              <w:right w:val="nil"/>
            </w:tcBorders>
            <w:shd w:val="clear" w:color="auto" w:fill="auto"/>
            <w:noWrap/>
            <w:vAlign w:val="center"/>
          </w:tcPr>
          <w:p w14:paraId="3287353D" w14:textId="77777777" w:rsidR="00D37DBE"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0.1</w:t>
            </w:r>
          </w:p>
        </w:tc>
      </w:tr>
      <w:tr w:rsidR="00D37DBE" w:rsidRPr="00E045E7" w14:paraId="2B29A106" w14:textId="77777777" w:rsidTr="005E7372">
        <w:trPr>
          <w:trHeight w:val="285"/>
          <w:jc w:val="center"/>
        </w:trPr>
        <w:tc>
          <w:tcPr>
            <w:tcW w:w="2977" w:type="dxa"/>
            <w:tcBorders>
              <w:top w:val="nil"/>
              <w:left w:val="nil"/>
              <w:bottom w:val="nil"/>
              <w:right w:val="nil"/>
            </w:tcBorders>
            <w:shd w:val="clear" w:color="auto" w:fill="auto"/>
            <w:noWrap/>
            <w:vAlign w:val="center"/>
            <w:hideMark/>
          </w:tcPr>
          <w:p w14:paraId="3FD0EB9F" w14:textId="77777777" w:rsidR="00D37DBE" w:rsidRPr="001650F6" w:rsidRDefault="00D37DBE" w:rsidP="005E7372">
            <w:pPr>
              <w:spacing w:after="0" w:line="240" w:lineRule="auto"/>
              <w:rPr>
                <w:rFonts w:ascii="Times New Roman" w:eastAsia="Times New Roman" w:hAnsi="Times New Roman" w:cs="Times New Roman"/>
                <w:b/>
                <w:bCs/>
                <w:color w:val="000000"/>
                <w:sz w:val="20"/>
                <w:szCs w:val="20"/>
                <w:lang w:eastAsia="es-ES"/>
              </w:rPr>
            </w:pPr>
            <w:proofErr w:type="spellStart"/>
            <w:r w:rsidRPr="001650F6">
              <w:rPr>
                <w:rFonts w:ascii="Times New Roman" w:eastAsia="Times New Roman" w:hAnsi="Times New Roman" w:cs="Times New Roman"/>
                <w:b/>
                <w:bCs/>
                <w:color w:val="000000"/>
                <w:sz w:val="20"/>
                <w:szCs w:val="20"/>
                <w:lang w:eastAsia="es-ES"/>
              </w:rPr>
              <w:t>Differentiated</w:t>
            </w:r>
            <w:proofErr w:type="spellEnd"/>
          </w:p>
        </w:tc>
        <w:tc>
          <w:tcPr>
            <w:tcW w:w="1134" w:type="dxa"/>
            <w:tcBorders>
              <w:top w:val="nil"/>
              <w:left w:val="nil"/>
              <w:bottom w:val="nil"/>
              <w:right w:val="nil"/>
            </w:tcBorders>
            <w:shd w:val="clear" w:color="auto" w:fill="auto"/>
            <w:noWrap/>
            <w:vAlign w:val="center"/>
            <w:hideMark/>
          </w:tcPr>
          <w:p w14:paraId="4CEBF838"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11</w:t>
            </w:r>
            <w:r>
              <w:rPr>
                <w:rFonts w:ascii="Times New Roman" w:eastAsia="Times New Roman" w:hAnsi="Times New Roman" w:cs="Times New Roman"/>
                <w:color w:val="000000"/>
                <w:sz w:val="20"/>
                <w:szCs w:val="20"/>
                <w:lang w:eastAsia="es-ES"/>
              </w:rPr>
              <w:t>.</w:t>
            </w:r>
            <w:r w:rsidRPr="00E045E7">
              <w:rPr>
                <w:rFonts w:ascii="Times New Roman" w:eastAsia="Times New Roman" w:hAnsi="Times New Roman" w:cs="Times New Roman"/>
                <w:color w:val="000000"/>
                <w:sz w:val="20"/>
                <w:szCs w:val="20"/>
                <w:lang w:eastAsia="es-ES"/>
              </w:rPr>
              <w:t>0</w:t>
            </w:r>
          </w:p>
        </w:tc>
        <w:tc>
          <w:tcPr>
            <w:tcW w:w="1017" w:type="dxa"/>
            <w:tcBorders>
              <w:top w:val="nil"/>
              <w:left w:val="nil"/>
              <w:bottom w:val="nil"/>
              <w:right w:val="nil"/>
            </w:tcBorders>
            <w:shd w:val="clear" w:color="auto" w:fill="auto"/>
            <w:noWrap/>
            <w:vAlign w:val="center"/>
            <w:hideMark/>
          </w:tcPr>
          <w:p w14:paraId="139E64CC"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12</w:t>
            </w:r>
            <w:r>
              <w:rPr>
                <w:rFonts w:ascii="Times New Roman" w:eastAsia="Times New Roman" w:hAnsi="Times New Roman" w:cs="Times New Roman"/>
                <w:color w:val="000000"/>
                <w:sz w:val="20"/>
                <w:szCs w:val="20"/>
                <w:lang w:eastAsia="es-ES"/>
              </w:rPr>
              <w:t>.</w:t>
            </w:r>
            <w:r w:rsidRPr="00E045E7">
              <w:rPr>
                <w:rFonts w:ascii="Times New Roman" w:eastAsia="Times New Roman" w:hAnsi="Times New Roman" w:cs="Times New Roman"/>
                <w:color w:val="000000"/>
                <w:sz w:val="20"/>
                <w:szCs w:val="20"/>
                <w:lang w:eastAsia="es-ES"/>
              </w:rPr>
              <w:t>7</w:t>
            </w:r>
          </w:p>
        </w:tc>
        <w:tc>
          <w:tcPr>
            <w:tcW w:w="1172" w:type="dxa"/>
            <w:tcBorders>
              <w:top w:val="nil"/>
              <w:left w:val="nil"/>
              <w:bottom w:val="nil"/>
              <w:right w:val="nil"/>
            </w:tcBorders>
            <w:shd w:val="clear" w:color="auto" w:fill="auto"/>
            <w:noWrap/>
            <w:vAlign w:val="center"/>
            <w:hideMark/>
          </w:tcPr>
          <w:p w14:paraId="3E8DA187"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11</w:t>
            </w:r>
            <w:r>
              <w:rPr>
                <w:rFonts w:ascii="Times New Roman" w:eastAsia="Times New Roman" w:hAnsi="Times New Roman" w:cs="Times New Roman"/>
                <w:color w:val="000000"/>
                <w:sz w:val="20"/>
                <w:szCs w:val="20"/>
                <w:lang w:eastAsia="es-ES"/>
              </w:rPr>
              <w:t>.</w:t>
            </w:r>
            <w:r w:rsidRPr="00E045E7">
              <w:rPr>
                <w:rFonts w:ascii="Times New Roman" w:eastAsia="Times New Roman" w:hAnsi="Times New Roman" w:cs="Times New Roman"/>
                <w:color w:val="000000"/>
                <w:sz w:val="20"/>
                <w:szCs w:val="20"/>
                <w:lang w:eastAsia="es-ES"/>
              </w:rPr>
              <w:t>6</w:t>
            </w:r>
          </w:p>
        </w:tc>
        <w:tc>
          <w:tcPr>
            <w:tcW w:w="1172" w:type="dxa"/>
            <w:tcBorders>
              <w:top w:val="nil"/>
              <w:left w:val="nil"/>
              <w:bottom w:val="nil"/>
              <w:right w:val="nil"/>
            </w:tcBorders>
            <w:shd w:val="clear" w:color="auto" w:fill="auto"/>
            <w:noWrap/>
            <w:vAlign w:val="center"/>
            <w:hideMark/>
          </w:tcPr>
          <w:p w14:paraId="5A7A9374"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10</w:t>
            </w:r>
            <w:r>
              <w:rPr>
                <w:rFonts w:ascii="Times New Roman" w:eastAsia="Times New Roman" w:hAnsi="Times New Roman" w:cs="Times New Roman"/>
                <w:color w:val="000000"/>
                <w:sz w:val="20"/>
                <w:szCs w:val="20"/>
                <w:lang w:eastAsia="es-ES"/>
              </w:rPr>
              <w:t>.</w:t>
            </w:r>
            <w:r w:rsidRPr="00E045E7">
              <w:rPr>
                <w:rFonts w:ascii="Times New Roman" w:eastAsia="Times New Roman" w:hAnsi="Times New Roman" w:cs="Times New Roman"/>
                <w:color w:val="000000"/>
                <w:sz w:val="20"/>
                <w:szCs w:val="20"/>
                <w:lang w:eastAsia="es-ES"/>
              </w:rPr>
              <w:t>1</w:t>
            </w:r>
          </w:p>
        </w:tc>
        <w:tc>
          <w:tcPr>
            <w:tcW w:w="1172" w:type="dxa"/>
            <w:tcBorders>
              <w:top w:val="nil"/>
              <w:left w:val="nil"/>
              <w:bottom w:val="nil"/>
              <w:right w:val="nil"/>
            </w:tcBorders>
            <w:shd w:val="clear" w:color="auto" w:fill="auto"/>
            <w:noWrap/>
            <w:vAlign w:val="center"/>
            <w:hideMark/>
          </w:tcPr>
          <w:p w14:paraId="2B77BA0F"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10</w:t>
            </w:r>
            <w:r>
              <w:rPr>
                <w:rFonts w:ascii="Times New Roman" w:eastAsia="Times New Roman" w:hAnsi="Times New Roman" w:cs="Times New Roman"/>
                <w:color w:val="000000"/>
                <w:sz w:val="20"/>
                <w:szCs w:val="20"/>
                <w:lang w:eastAsia="es-ES"/>
              </w:rPr>
              <w:t>.</w:t>
            </w:r>
            <w:r w:rsidRPr="00E045E7">
              <w:rPr>
                <w:rFonts w:ascii="Times New Roman" w:eastAsia="Times New Roman" w:hAnsi="Times New Roman" w:cs="Times New Roman"/>
                <w:color w:val="000000"/>
                <w:sz w:val="20"/>
                <w:szCs w:val="20"/>
                <w:lang w:eastAsia="es-ES"/>
              </w:rPr>
              <w:t>8</w:t>
            </w:r>
          </w:p>
        </w:tc>
      </w:tr>
      <w:tr w:rsidR="00D37DBE" w:rsidRPr="00E045E7" w14:paraId="13D38604" w14:textId="77777777" w:rsidTr="005E7372">
        <w:trPr>
          <w:trHeight w:val="285"/>
          <w:jc w:val="center"/>
        </w:trPr>
        <w:tc>
          <w:tcPr>
            <w:tcW w:w="2977" w:type="dxa"/>
            <w:tcBorders>
              <w:top w:val="nil"/>
              <w:left w:val="nil"/>
              <w:bottom w:val="nil"/>
              <w:right w:val="nil"/>
            </w:tcBorders>
            <w:shd w:val="clear" w:color="auto" w:fill="auto"/>
            <w:noWrap/>
            <w:vAlign w:val="center"/>
          </w:tcPr>
          <w:p w14:paraId="77133945" w14:textId="77777777" w:rsidR="00D37DBE" w:rsidRPr="00242005" w:rsidRDefault="00D37DBE" w:rsidP="005E7372">
            <w:pPr>
              <w:spacing w:after="0" w:line="240" w:lineRule="auto"/>
              <w:rPr>
                <w:rFonts w:ascii="Times New Roman" w:eastAsia="Times New Roman" w:hAnsi="Times New Roman" w:cs="Times New Roman"/>
                <w:color w:val="000000"/>
                <w:sz w:val="20"/>
                <w:szCs w:val="20"/>
                <w:lang w:val="en-US" w:eastAsia="es-ES"/>
              </w:rPr>
            </w:pPr>
            <w:r w:rsidRPr="00242005">
              <w:rPr>
                <w:rFonts w:ascii="Times New Roman" w:eastAsia="Times New Roman" w:hAnsi="Times New Roman" w:cs="Times New Roman"/>
                <w:color w:val="000000"/>
                <w:sz w:val="20"/>
                <w:szCs w:val="20"/>
                <w:lang w:val="en-US" w:eastAsia="es-ES"/>
              </w:rPr>
              <w:t>-Fish,</w:t>
            </w:r>
            <w:r>
              <w:rPr>
                <w:rFonts w:ascii="Times New Roman" w:eastAsia="Times New Roman" w:hAnsi="Times New Roman" w:cs="Times New Roman"/>
                <w:color w:val="000000"/>
                <w:sz w:val="20"/>
                <w:szCs w:val="20"/>
                <w:lang w:val="en-US" w:eastAsia="es-ES"/>
              </w:rPr>
              <w:t xml:space="preserve"> </w:t>
            </w:r>
            <w:r w:rsidRPr="00242005">
              <w:rPr>
                <w:rFonts w:ascii="Times New Roman" w:eastAsia="Times New Roman" w:hAnsi="Times New Roman" w:cs="Times New Roman"/>
                <w:color w:val="000000"/>
                <w:sz w:val="20"/>
                <w:szCs w:val="20"/>
                <w:lang w:val="en-US" w:eastAsia="es-ES"/>
              </w:rPr>
              <w:t>frozen,</w:t>
            </w:r>
            <w:r>
              <w:rPr>
                <w:rFonts w:ascii="Times New Roman" w:eastAsia="Times New Roman" w:hAnsi="Times New Roman" w:cs="Times New Roman"/>
                <w:color w:val="000000"/>
                <w:sz w:val="20"/>
                <w:szCs w:val="20"/>
                <w:lang w:val="en-US" w:eastAsia="es-ES"/>
              </w:rPr>
              <w:t xml:space="preserve"> </w:t>
            </w:r>
            <w:r w:rsidRPr="00242005">
              <w:rPr>
                <w:rFonts w:ascii="Times New Roman" w:eastAsia="Times New Roman" w:hAnsi="Times New Roman" w:cs="Times New Roman"/>
                <w:color w:val="000000"/>
                <w:sz w:val="20"/>
                <w:szCs w:val="20"/>
                <w:lang w:val="en-US" w:eastAsia="es-ES"/>
              </w:rPr>
              <w:t>excl.</w:t>
            </w:r>
            <w:r>
              <w:rPr>
                <w:rFonts w:ascii="Times New Roman" w:eastAsia="Times New Roman" w:hAnsi="Times New Roman" w:cs="Times New Roman"/>
                <w:color w:val="000000"/>
                <w:sz w:val="20"/>
                <w:szCs w:val="20"/>
                <w:lang w:val="en-US" w:eastAsia="es-ES"/>
              </w:rPr>
              <w:t xml:space="preserve"> </w:t>
            </w:r>
            <w:r w:rsidRPr="00242005">
              <w:rPr>
                <w:rFonts w:ascii="Times New Roman" w:eastAsia="Times New Roman" w:hAnsi="Times New Roman" w:cs="Times New Roman"/>
                <w:color w:val="000000"/>
                <w:sz w:val="20"/>
                <w:szCs w:val="20"/>
                <w:lang w:val="en-US" w:eastAsia="es-ES"/>
              </w:rPr>
              <w:t>fillets (0342)</w:t>
            </w:r>
          </w:p>
        </w:tc>
        <w:tc>
          <w:tcPr>
            <w:tcW w:w="1134" w:type="dxa"/>
            <w:tcBorders>
              <w:top w:val="nil"/>
              <w:left w:val="nil"/>
              <w:bottom w:val="nil"/>
              <w:right w:val="nil"/>
            </w:tcBorders>
            <w:shd w:val="clear" w:color="auto" w:fill="auto"/>
            <w:noWrap/>
            <w:vAlign w:val="center"/>
          </w:tcPr>
          <w:p w14:paraId="378900F5"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1.2</w:t>
            </w:r>
          </w:p>
        </w:tc>
        <w:tc>
          <w:tcPr>
            <w:tcW w:w="1017" w:type="dxa"/>
            <w:tcBorders>
              <w:top w:val="nil"/>
              <w:left w:val="nil"/>
              <w:bottom w:val="nil"/>
              <w:right w:val="nil"/>
            </w:tcBorders>
            <w:shd w:val="clear" w:color="auto" w:fill="auto"/>
            <w:noWrap/>
            <w:vAlign w:val="center"/>
          </w:tcPr>
          <w:p w14:paraId="1DF67845"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1.2</w:t>
            </w:r>
          </w:p>
        </w:tc>
        <w:tc>
          <w:tcPr>
            <w:tcW w:w="1172" w:type="dxa"/>
            <w:tcBorders>
              <w:top w:val="nil"/>
              <w:left w:val="nil"/>
              <w:bottom w:val="nil"/>
              <w:right w:val="nil"/>
            </w:tcBorders>
            <w:shd w:val="clear" w:color="auto" w:fill="auto"/>
            <w:noWrap/>
            <w:vAlign w:val="center"/>
          </w:tcPr>
          <w:p w14:paraId="1370AA90"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1.1</w:t>
            </w:r>
          </w:p>
        </w:tc>
        <w:tc>
          <w:tcPr>
            <w:tcW w:w="1172" w:type="dxa"/>
            <w:tcBorders>
              <w:top w:val="nil"/>
              <w:left w:val="nil"/>
              <w:bottom w:val="nil"/>
              <w:right w:val="nil"/>
            </w:tcBorders>
            <w:shd w:val="clear" w:color="auto" w:fill="auto"/>
            <w:noWrap/>
            <w:vAlign w:val="center"/>
          </w:tcPr>
          <w:p w14:paraId="644C1254"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1.1</w:t>
            </w:r>
          </w:p>
        </w:tc>
        <w:tc>
          <w:tcPr>
            <w:tcW w:w="1172" w:type="dxa"/>
            <w:tcBorders>
              <w:top w:val="nil"/>
              <w:left w:val="nil"/>
              <w:bottom w:val="nil"/>
              <w:right w:val="nil"/>
            </w:tcBorders>
            <w:shd w:val="clear" w:color="auto" w:fill="auto"/>
            <w:noWrap/>
            <w:vAlign w:val="center"/>
          </w:tcPr>
          <w:p w14:paraId="55680D4F"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1.1</w:t>
            </w:r>
          </w:p>
        </w:tc>
      </w:tr>
      <w:tr w:rsidR="00D37DBE" w:rsidRPr="00E045E7" w14:paraId="021E1A82" w14:textId="77777777" w:rsidTr="005E7372">
        <w:trPr>
          <w:trHeight w:val="285"/>
          <w:jc w:val="center"/>
        </w:trPr>
        <w:tc>
          <w:tcPr>
            <w:tcW w:w="2977" w:type="dxa"/>
            <w:tcBorders>
              <w:top w:val="nil"/>
              <w:left w:val="nil"/>
              <w:bottom w:val="nil"/>
              <w:right w:val="nil"/>
            </w:tcBorders>
            <w:shd w:val="clear" w:color="auto" w:fill="auto"/>
            <w:noWrap/>
            <w:vAlign w:val="center"/>
          </w:tcPr>
          <w:p w14:paraId="34C8F3A9" w14:textId="77777777" w:rsidR="00D37DBE" w:rsidRDefault="00D37DBE" w:rsidP="005E7372">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 xml:space="preserve">-Bread, </w:t>
            </w:r>
            <w:proofErr w:type="spellStart"/>
            <w:r>
              <w:rPr>
                <w:rFonts w:ascii="Times New Roman" w:eastAsia="Times New Roman" w:hAnsi="Times New Roman" w:cs="Times New Roman"/>
                <w:color w:val="000000"/>
                <w:sz w:val="20"/>
                <w:szCs w:val="20"/>
                <w:lang w:eastAsia="es-ES"/>
              </w:rPr>
              <w:t>cakes</w:t>
            </w:r>
            <w:proofErr w:type="spellEnd"/>
            <w:r>
              <w:rPr>
                <w:rFonts w:ascii="Times New Roman" w:eastAsia="Times New Roman" w:hAnsi="Times New Roman" w:cs="Times New Roman"/>
                <w:color w:val="000000"/>
                <w:sz w:val="20"/>
                <w:szCs w:val="20"/>
                <w:lang w:eastAsia="es-ES"/>
              </w:rPr>
              <w:t xml:space="preserve">, </w:t>
            </w:r>
            <w:proofErr w:type="spellStart"/>
            <w:r>
              <w:rPr>
                <w:rFonts w:ascii="Times New Roman" w:eastAsia="Times New Roman" w:hAnsi="Times New Roman" w:cs="Times New Roman"/>
                <w:color w:val="000000"/>
                <w:sz w:val="20"/>
                <w:szCs w:val="20"/>
                <w:lang w:eastAsia="es-ES"/>
              </w:rPr>
              <w:t>biscuits</w:t>
            </w:r>
            <w:proofErr w:type="spellEnd"/>
            <w:r>
              <w:rPr>
                <w:rFonts w:ascii="Times New Roman" w:eastAsia="Times New Roman" w:hAnsi="Times New Roman" w:cs="Times New Roman"/>
                <w:color w:val="000000"/>
                <w:sz w:val="20"/>
                <w:szCs w:val="20"/>
                <w:lang w:eastAsia="es-ES"/>
              </w:rPr>
              <w:t>, etc. (0484)</w:t>
            </w:r>
          </w:p>
        </w:tc>
        <w:tc>
          <w:tcPr>
            <w:tcW w:w="1134" w:type="dxa"/>
            <w:tcBorders>
              <w:top w:val="nil"/>
              <w:left w:val="nil"/>
              <w:bottom w:val="nil"/>
              <w:right w:val="nil"/>
            </w:tcBorders>
            <w:shd w:val="clear" w:color="auto" w:fill="auto"/>
            <w:noWrap/>
            <w:vAlign w:val="center"/>
          </w:tcPr>
          <w:p w14:paraId="1C387AAE"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0.5</w:t>
            </w:r>
          </w:p>
        </w:tc>
        <w:tc>
          <w:tcPr>
            <w:tcW w:w="1017" w:type="dxa"/>
            <w:tcBorders>
              <w:top w:val="nil"/>
              <w:left w:val="nil"/>
              <w:bottom w:val="nil"/>
              <w:right w:val="nil"/>
            </w:tcBorders>
            <w:shd w:val="clear" w:color="auto" w:fill="auto"/>
            <w:noWrap/>
            <w:vAlign w:val="center"/>
          </w:tcPr>
          <w:p w14:paraId="3DC72859"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0.6</w:t>
            </w:r>
          </w:p>
        </w:tc>
        <w:tc>
          <w:tcPr>
            <w:tcW w:w="1172" w:type="dxa"/>
            <w:tcBorders>
              <w:top w:val="nil"/>
              <w:left w:val="nil"/>
              <w:bottom w:val="nil"/>
              <w:right w:val="nil"/>
            </w:tcBorders>
            <w:shd w:val="clear" w:color="auto" w:fill="auto"/>
            <w:noWrap/>
            <w:vAlign w:val="center"/>
          </w:tcPr>
          <w:p w14:paraId="1C63AE95"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0.7</w:t>
            </w:r>
          </w:p>
        </w:tc>
        <w:tc>
          <w:tcPr>
            <w:tcW w:w="1172" w:type="dxa"/>
            <w:tcBorders>
              <w:top w:val="nil"/>
              <w:left w:val="nil"/>
              <w:bottom w:val="nil"/>
              <w:right w:val="nil"/>
            </w:tcBorders>
            <w:shd w:val="clear" w:color="auto" w:fill="auto"/>
            <w:noWrap/>
            <w:vAlign w:val="center"/>
          </w:tcPr>
          <w:p w14:paraId="372D5236"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0.7</w:t>
            </w:r>
          </w:p>
        </w:tc>
        <w:tc>
          <w:tcPr>
            <w:tcW w:w="1172" w:type="dxa"/>
            <w:tcBorders>
              <w:top w:val="nil"/>
              <w:left w:val="nil"/>
              <w:bottom w:val="nil"/>
              <w:right w:val="nil"/>
            </w:tcBorders>
            <w:shd w:val="clear" w:color="auto" w:fill="auto"/>
            <w:noWrap/>
            <w:vAlign w:val="center"/>
          </w:tcPr>
          <w:p w14:paraId="60B7B16A"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0.9</w:t>
            </w:r>
          </w:p>
        </w:tc>
      </w:tr>
      <w:tr w:rsidR="00D37DBE" w:rsidRPr="00E045E7" w14:paraId="50B15E61" w14:textId="77777777" w:rsidTr="005E7372">
        <w:trPr>
          <w:trHeight w:val="285"/>
          <w:jc w:val="center"/>
        </w:trPr>
        <w:tc>
          <w:tcPr>
            <w:tcW w:w="2977" w:type="dxa"/>
            <w:tcBorders>
              <w:top w:val="nil"/>
              <w:left w:val="nil"/>
              <w:bottom w:val="nil"/>
              <w:right w:val="nil"/>
            </w:tcBorders>
            <w:shd w:val="clear" w:color="auto" w:fill="auto"/>
            <w:noWrap/>
            <w:vAlign w:val="center"/>
          </w:tcPr>
          <w:p w14:paraId="57EBAF63" w14:textId="77777777" w:rsidR="00D37DBE" w:rsidRPr="00CB1313" w:rsidRDefault="00D37DBE" w:rsidP="005E7372">
            <w:pPr>
              <w:spacing w:after="0" w:line="240" w:lineRule="auto"/>
              <w:rPr>
                <w:rFonts w:ascii="Times New Roman" w:eastAsia="Times New Roman" w:hAnsi="Times New Roman" w:cs="Times New Roman"/>
                <w:color w:val="000000"/>
                <w:sz w:val="20"/>
                <w:szCs w:val="20"/>
                <w:lang w:val="en-US" w:eastAsia="es-ES"/>
              </w:rPr>
            </w:pPr>
            <w:r w:rsidRPr="00CB1313">
              <w:rPr>
                <w:rFonts w:ascii="Times New Roman" w:eastAsia="Times New Roman" w:hAnsi="Times New Roman" w:cs="Times New Roman"/>
                <w:color w:val="000000"/>
                <w:sz w:val="20"/>
                <w:szCs w:val="20"/>
                <w:lang w:val="en-US" w:eastAsia="es-ES"/>
              </w:rPr>
              <w:lastRenderedPageBreak/>
              <w:t>-Fruits, otherwise prepared or preserved</w:t>
            </w:r>
            <w:r>
              <w:rPr>
                <w:rFonts w:ascii="Times New Roman" w:eastAsia="Times New Roman" w:hAnsi="Times New Roman" w:cs="Times New Roman"/>
                <w:color w:val="000000"/>
                <w:sz w:val="20"/>
                <w:szCs w:val="20"/>
                <w:lang w:val="en-US" w:eastAsia="es-ES"/>
              </w:rPr>
              <w:t xml:space="preserve"> (589)</w:t>
            </w:r>
          </w:p>
        </w:tc>
        <w:tc>
          <w:tcPr>
            <w:tcW w:w="1134" w:type="dxa"/>
            <w:tcBorders>
              <w:top w:val="nil"/>
              <w:left w:val="nil"/>
              <w:bottom w:val="nil"/>
              <w:right w:val="nil"/>
            </w:tcBorders>
            <w:shd w:val="clear" w:color="auto" w:fill="auto"/>
            <w:noWrap/>
            <w:vAlign w:val="center"/>
          </w:tcPr>
          <w:p w14:paraId="07B451B8"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0.4</w:t>
            </w:r>
          </w:p>
        </w:tc>
        <w:tc>
          <w:tcPr>
            <w:tcW w:w="1017" w:type="dxa"/>
            <w:tcBorders>
              <w:top w:val="nil"/>
              <w:left w:val="nil"/>
              <w:bottom w:val="nil"/>
              <w:right w:val="nil"/>
            </w:tcBorders>
            <w:shd w:val="clear" w:color="auto" w:fill="auto"/>
            <w:noWrap/>
            <w:vAlign w:val="center"/>
          </w:tcPr>
          <w:p w14:paraId="2BAFC7C7"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0.5</w:t>
            </w:r>
          </w:p>
        </w:tc>
        <w:tc>
          <w:tcPr>
            <w:tcW w:w="1172" w:type="dxa"/>
            <w:tcBorders>
              <w:top w:val="nil"/>
              <w:left w:val="nil"/>
              <w:bottom w:val="nil"/>
              <w:right w:val="nil"/>
            </w:tcBorders>
            <w:shd w:val="clear" w:color="auto" w:fill="auto"/>
            <w:noWrap/>
            <w:vAlign w:val="center"/>
          </w:tcPr>
          <w:p w14:paraId="118FDF28"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0.6</w:t>
            </w:r>
          </w:p>
        </w:tc>
        <w:tc>
          <w:tcPr>
            <w:tcW w:w="1172" w:type="dxa"/>
            <w:tcBorders>
              <w:top w:val="nil"/>
              <w:left w:val="nil"/>
              <w:bottom w:val="nil"/>
              <w:right w:val="nil"/>
            </w:tcBorders>
            <w:shd w:val="clear" w:color="auto" w:fill="auto"/>
            <w:noWrap/>
            <w:vAlign w:val="center"/>
          </w:tcPr>
          <w:p w14:paraId="5770CE68"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0.6</w:t>
            </w:r>
          </w:p>
        </w:tc>
        <w:tc>
          <w:tcPr>
            <w:tcW w:w="1172" w:type="dxa"/>
            <w:tcBorders>
              <w:top w:val="nil"/>
              <w:left w:val="nil"/>
              <w:bottom w:val="nil"/>
              <w:right w:val="nil"/>
            </w:tcBorders>
            <w:shd w:val="clear" w:color="auto" w:fill="auto"/>
            <w:noWrap/>
            <w:vAlign w:val="center"/>
          </w:tcPr>
          <w:p w14:paraId="1DAB538F"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0.8</w:t>
            </w:r>
          </w:p>
        </w:tc>
      </w:tr>
      <w:tr w:rsidR="00D37DBE" w:rsidRPr="00E045E7" w14:paraId="33D865E9" w14:textId="77777777" w:rsidTr="005E7372">
        <w:trPr>
          <w:trHeight w:val="285"/>
          <w:jc w:val="center"/>
        </w:trPr>
        <w:tc>
          <w:tcPr>
            <w:tcW w:w="2977" w:type="dxa"/>
            <w:tcBorders>
              <w:top w:val="nil"/>
              <w:left w:val="nil"/>
              <w:bottom w:val="nil"/>
              <w:right w:val="nil"/>
            </w:tcBorders>
            <w:shd w:val="clear" w:color="auto" w:fill="auto"/>
            <w:noWrap/>
            <w:vAlign w:val="center"/>
          </w:tcPr>
          <w:p w14:paraId="3F7E8961" w14:textId="77777777" w:rsidR="00D37DBE" w:rsidRDefault="00D37DBE" w:rsidP="005E7372">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w:t>
            </w:r>
            <w:proofErr w:type="spellStart"/>
            <w:r>
              <w:rPr>
                <w:rFonts w:ascii="Times New Roman" w:eastAsia="Times New Roman" w:hAnsi="Times New Roman" w:cs="Times New Roman"/>
                <w:color w:val="000000"/>
                <w:sz w:val="20"/>
                <w:szCs w:val="20"/>
                <w:lang w:eastAsia="es-ES"/>
              </w:rPr>
              <w:t>Cut</w:t>
            </w:r>
            <w:proofErr w:type="spellEnd"/>
            <w:r>
              <w:rPr>
                <w:rFonts w:ascii="Times New Roman" w:eastAsia="Times New Roman" w:hAnsi="Times New Roman" w:cs="Times New Roman"/>
                <w:color w:val="000000"/>
                <w:sz w:val="20"/>
                <w:szCs w:val="20"/>
                <w:lang w:eastAsia="es-ES"/>
              </w:rPr>
              <w:t xml:space="preserve"> </w:t>
            </w:r>
            <w:proofErr w:type="spellStart"/>
            <w:r>
              <w:rPr>
                <w:rFonts w:ascii="Times New Roman" w:eastAsia="Times New Roman" w:hAnsi="Times New Roman" w:cs="Times New Roman"/>
                <w:color w:val="000000"/>
                <w:sz w:val="20"/>
                <w:szCs w:val="20"/>
                <w:lang w:eastAsia="es-ES"/>
              </w:rPr>
              <w:t>flowers</w:t>
            </w:r>
            <w:proofErr w:type="spellEnd"/>
            <w:r>
              <w:rPr>
                <w:rFonts w:ascii="Times New Roman" w:eastAsia="Times New Roman" w:hAnsi="Times New Roman" w:cs="Times New Roman"/>
                <w:color w:val="000000"/>
                <w:sz w:val="20"/>
                <w:szCs w:val="20"/>
                <w:lang w:eastAsia="es-ES"/>
              </w:rPr>
              <w:t xml:space="preserve"> and </w:t>
            </w:r>
            <w:proofErr w:type="spellStart"/>
            <w:r>
              <w:rPr>
                <w:rFonts w:ascii="Times New Roman" w:eastAsia="Times New Roman" w:hAnsi="Times New Roman" w:cs="Times New Roman"/>
                <w:color w:val="000000"/>
                <w:sz w:val="20"/>
                <w:szCs w:val="20"/>
                <w:lang w:eastAsia="es-ES"/>
              </w:rPr>
              <w:t>foliage</w:t>
            </w:r>
            <w:proofErr w:type="spellEnd"/>
            <w:r>
              <w:rPr>
                <w:rFonts w:ascii="Times New Roman" w:eastAsia="Times New Roman" w:hAnsi="Times New Roman" w:cs="Times New Roman"/>
                <w:color w:val="000000"/>
                <w:sz w:val="20"/>
                <w:szCs w:val="20"/>
                <w:lang w:eastAsia="es-ES"/>
              </w:rPr>
              <w:t xml:space="preserve"> (2927)</w:t>
            </w:r>
          </w:p>
        </w:tc>
        <w:tc>
          <w:tcPr>
            <w:tcW w:w="1134" w:type="dxa"/>
            <w:tcBorders>
              <w:top w:val="nil"/>
              <w:left w:val="nil"/>
              <w:bottom w:val="nil"/>
              <w:right w:val="nil"/>
            </w:tcBorders>
            <w:shd w:val="clear" w:color="auto" w:fill="auto"/>
            <w:noWrap/>
            <w:vAlign w:val="center"/>
          </w:tcPr>
          <w:p w14:paraId="7469156B"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1.4</w:t>
            </w:r>
          </w:p>
        </w:tc>
        <w:tc>
          <w:tcPr>
            <w:tcW w:w="1017" w:type="dxa"/>
            <w:tcBorders>
              <w:top w:val="nil"/>
              <w:left w:val="nil"/>
              <w:bottom w:val="nil"/>
              <w:right w:val="nil"/>
            </w:tcBorders>
            <w:shd w:val="clear" w:color="auto" w:fill="auto"/>
            <w:noWrap/>
            <w:vAlign w:val="center"/>
          </w:tcPr>
          <w:p w14:paraId="7E679923"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1.7</w:t>
            </w:r>
          </w:p>
        </w:tc>
        <w:tc>
          <w:tcPr>
            <w:tcW w:w="1172" w:type="dxa"/>
            <w:tcBorders>
              <w:top w:val="nil"/>
              <w:left w:val="nil"/>
              <w:bottom w:val="nil"/>
              <w:right w:val="nil"/>
            </w:tcBorders>
            <w:shd w:val="clear" w:color="auto" w:fill="auto"/>
            <w:noWrap/>
            <w:vAlign w:val="center"/>
          </w:tcPr>
          <w:p w14:paraId="676AC9E0"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1.4</w:t>
            </w:r>
          </w:p>
        </w:tc>
        <w:tc>
          <w:tcPr>
            <w:tcW w:w="1172" w:type="dxa"/>
            <w:tcBorders>
              <w:top w:val="nil"/>
              <w:left w:val="nil"/>
              <w:bottom w:val="nil"/>
              <w:right w:val="nil"/>
            </w:tcBorders>
            <w:shd w:val="clear" w:color="auto" w:fill="auto"/>
            <w:noWrap/>
            <w:vAlign w:val="center"/>
          </w:tcPr>
          <w:p w14:paraId="06CF8174"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1.1</w:t>
            </w:r>
          </w:p>
        </w:tc>
        <w:tc>
          <w:tcPr>
            <w:tcW w:w="1172" w:type="dxa"/>
            <w:tcBorders>
              <w:top w:val="nil"/>
              <w:left w:val="nil"/>
              <w:bottom w:val="nil"/>
              <w:right w:val="nil"/>
            </w:tcBorders>
            <w:shd w:val="clear" w:color="auto" w:fill="auto"/>
            <w:noWrap/>
            <w:vAlign w:val="center"/>
          </w:tcPr>
          <w:p w14:paraId="61A5E1E8"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1.2</w:t>
            </w:r>
          </w:p>
        </w:tc>
      </w:tr>
      <w:tr w:rsidR="00D37DBE" w:rsidRPr="00E045E7" w14:paraId="1E1F7CE1" w14:textId="77777777" w:rsidTr="005E7372">
        <w:trPr>
          <w:trHeight w:val="293"/>
          <w:jc w:val="center"/>
        </w:trPr>
        <w:tc>
          <w:tcPr>
            <w:tcW w:w="2977" w:type="dxa"/>
            <w:tcBorders>
              <w:top w:val="nil"/>
              <w:left w:val="nil"/>
              <w:bottom w:val="single" w:sz="4" w:space="0" w:color="auto"/>
              <w:right w:val="nil"/>
            </w:tcBorders>
            <w:shd w:val="clear" w:color="auto" w:fill="auto"/>
            <w:noWrap/>
            <w:vAlign w:val="center"/>
            <w:hideMark/>
          </w:tcPr>
          <w:p w14:paraId="0FCA7350" w14:textId="77777777" w:rsidR="00D37DBE" w:rsidRPr="000C4CD3" w:rsidRDefault="00D37DBE" w:rsidP="005E7372">
            <w:pPr>
              <w:spacing w:after="0" w:line="240" w:lineRule="auto"/>
              <w:rPr>
                <w:rFonts w:ascii="Times New Roman" w:eastAsia="Times New Roman" w:hAnsi="Times New Roman" w:cs="Times New Roman"/>
                <w:color w:val="000000"/>
                <w:sz w:val="20"/>
                <w:szCs w:val="20"/>
                <w:lang w:eastAsia="es-ES"/>
              </w:rPr>
            </w:pPr>
            <w:r w:rsidRPr="000C4CD3">
              <w:rPr>
                <w:rFonts w:ascii="Times New Roman" w:eastAsia="Times New Roman" w:hAnsi="Times New Roman" w:cs="Times New Roman"/>
                <w:color w:val="000000"/>
                <w:sz w:val="20"/>
                <w:szCs w:val="20"/>
                <w:lang w:eastAsia="es-ES"/>
              </w:rPr>
              <w:t xml:space="preserve">Total </w:t>
            </w:r>
          </w:p>
        </w:tc>
        <w:tc>
          <w:tcPr>
            <w:tcW w:w="1134" w:type="dxa"/>
            <w:tcBorders>
              <w:top w:val="nil"/>
              <w:left w:val="nil"/>
              <w:bottom w:val="single" w:sz="4" w:space="0" w:color="auto"/>
              <w:right w:val="nil"/>
            </w:tcBorders>
            <w:shd w:val="clear" w:color="auto" w:fill="auto"/>
            <w:noWrap/>
            <w:vAlign w:val="center"/>
            <w:hideMark/>
          </w:tcPr>
          <w:p w14:paraId="64B68B78"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100</w:t>
            </w:r>
          </w:p>
        </w:tc>
        <w:tc>
          <w:tcPr>
            <w:tcW w:w="1017" w:type="dxa"/>
            <w:tcBorders>
              <w:top w:val="nil"/>
              <w:left w:val="nil"/>
              <w:bottom w:val="single" w:sz="4" w:space="0" w:color="auto"/>
              <w:right w:val="nil"/>
            </w:tcBorders>
            <w:shd w:val="clear" w:color="auto" w:fill="auto"/>
            <w:noWrap/>
            <w:vAlign w:val="center"/>
            <w:hideMark/>
          </w:tcPr>
          <w:p w14:paraId="4A115867"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100</w:t>
            </w:r>
          </w:p>
        </w:tc>
        <w:tc>
          <w:tcPr>
            <w:tcW w:w="1172" w:type="dxa"/>
            <w:tcBorders>
              <w:top w:val="nil"/>
              <w:left w:val="nil"/>
              <w:bottom w:val="single" w:sz="4" w:space="0" w:color="auto"/>
              <w:right w:val="nil"/>
            </w:tcBorders>
            <w:shd w:val="clear" w:color="auto" w:fill="auto"/>
            <w:noWrap/>
            <w:vAlign w:val="center"/>
            <w:hideMark/>
          </w:tcPr>
          <w:p w14:paraId="16795125"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100</w:t>
            </w:r>
          </w:p>
        </w:tc>
        <w:tc>
          <w:tcPr>
            <w:tcW w:w="1172" w:type="dxa"/>
            <w:tcBorders>
              <w:top w:val="nil"/>
              <w:left w:val="nil"/>
              <w:bottom w:val="single" w:sz="4" w:space="0" w:color="auto"/>
              <w:right w:val="nil"/>
            </w:tcBorders>
            <w:shd w:val="clear" w:color="auto" w:fill="auto"/>
            <w:noWrap/>
            <w:vAlign w:val="center"/>
            <w:hideMark/>
          </w:tcPr>
          <w:p w14:paraId="472AB73B"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100</w:t>
            </w:r>
          </w:p>
        </w:tc>
        <w:tc>
          <w:tcPr>
            <w:tcW w:w="1172" w:type="dxa"/>
            <w:tcBorders>
              <w:top w:val="nil"/>
              <w:left w:val="nil"/>
              <w:bottom w:val="single" w:sz="4" w:space="0" w:color="auto"/>
              <w:right w:val="nil"/>
            </w:tcBorders>
            <w:shd w:val="clear" w:color="auto" w:fill="auto"/>
            <w:noWrap/>
            <w:vAlign w:val="center"/>
            <w:hideMark/>
          </w:tcPr>
          <w:p w14:paraId="4CC43484" w14:textId="77777777" w:rsidR="00D37DBE" w:rsidRPr="00E045E7" w:rsidRDefault="00D37DBE" w:rsidP="005E7372">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100</w:t>
            </w:r>
          </w:p>
        </w:tc>
      </w:tr>
    </w:tbl>
    <w:p w14:paraId="4D7D29AF" w14:textId="77777777" w:rsidR="00E1223D" w:rsidRPr="005E7372" w:rsidRDefault="00E1223D" w:rsidP="00E1223D">
      <w:pPr>
        <w:pStyle w:val="Descripcin"/>
        <w:spacing w:after="120"/>
        <w:rPr>
          <w:rFonts w:ascii="Times New Roman" w:hAnsi="Times New Roman" w:cs="Times New Roman"/>
          <w:b w:val="0"/>
          <w:color w:val="auto"/>
          <w:sz w:val="20"/>
          <w:lang w:val="en-US"/>
        </w:rPr>
      </w:pPr>
      <w:r w:rsidRPr="005E7372">
        <w:rPr>
          <w:rFonts w:ascii="Times New Roman" w:hAnsi="Times New Roman"/>
          <w:b w:val="0"/>
          <w:i/>
          <w:iCs/>
          <w:color w:val="auto"/>
          <w:sz w:val="20"/>
          <w:lang w:val="en-US"/>
        </w:rPr>
        <w:t>Source</w:t>
      </w:r>
      <w:r w:rsidRPr="005E7372">
        <w:rPr>
          <w:rFonts w:ascii="Times New Roman" w:hAnsi="Times New Roman"/>
          <w:b w:val="0"/>
          <w:color w:val="auto"/>
          <w:sz w:val="20"/>
          <w:lang w:val="en-US"/>
        </w:rPr>
        <w:t>: Own elaboration based on UN COMTRADE (2021).</w:t>
      </w:r>
    </w:p>
    <w:p w14:paraId="65DD6F17" w14:textId="77777777" w:rsidR="00290FD9" w:rsidRPr="005E7372" w:rsidRDefault="00290FD9" w:rsidP="00E1223D">
      <w:pPr>
        <w:pStyle w:val="Descripcin"/>
        <w:keepNext/>
        <w:spacing w:after="120"/>
        <w:jc w:val="both"/>
        <w:rPr>
          <w:rFonts w:ascii="Times New Roman" w:hAnsi="Times New Roman" w:cs="Times New Roman"/>
          <w:color w:val="auto"/>
          <w:sz w:val="24"/>
          <w:szCs w:val="24"/>
          <w:lang w:val="en-US"/>
        </w:rPr>
      </w:pPr>
    </w:p>
    <w:p w14:paraId="0F1E2361" w14:textId="77777777" w:rsidR="000D2967" w:rsidRDefault="000D2967">
      <w:pPr>
        <w:spacing w:after="160" w:line="259" w:lineRule="auto"/>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br w:type="page"/>
      </w:r>
    </w:p>
    <w:p w14:paraId="5915C2D8" w14:textId="7B437141" w:rsidR="00A57326" w:rsidRPr="005E7372" w:rsidRDefault="00A57326" w:rsidP="00A57326">
      <w:pPr>
        <w:pStyle w:val="Descripcin"/>
        <w:keepNext/>
        <w:spacing w:after="120"/>
        <w:jc w:val="center"/>
        <w:rPr>
          <w:rFonts w:ascii="Times New Roman" w:hAnsi="Times New Roman" w:cs="Times New Roman"/>
          <w:color w:val="auto"/>
          <w:sz w:val="24"/>
          <w:szCs w:val="24"/>
          <w:lang w:val="en-US"/>
        </w:rPr>
      </w:pPr>
      <w:proofErr w:type="spellStart"/>
      <w:r w:rsidRPr="005E7372">
        <w:rPr>
          <w:rFonts w:ascii="Times New Roman" w:hAnsi="Times New Roman" w:cs="Times New Roman"/>
          <w:color w:val="auto"/>
          <w:sz w:val="24"/>
          <w:szCs w:val="24"/>
          <w:lang w:val="en-US"/>
        </w:rPr>
        <w:lastRenderedPageBreak/>
        <w:t>Tabla</w:t>
      </w:r>
      <w:proofErr w:type="spellEnd"/>
      <w:r w:rsidRPr="005E7372">
        <w:rPr>
          <w:rFonts w:ascii="Times New Roman" w:hAnsi="Times New Roman" w:cs="Times New Roman"/>
          <w:color w:val="auto"/>
          <w:sz w:val="24"/>
          <w:szCs w:val="24"/>
          <w:lang w:val="en-US"/>
        </w:rPr>
        <w:t xml:space="preserve"> A6: </w:t>
      </w:r>
      <w:r w:rsidR="004007F9" w:rsidRPr="005E7372">
        <w:rPr>
          <w:rFonts w:ascii="Times New Roman" w:hAnsi="Times New Roman" w:cs="Times New Roman"/>
          <w:color w:val="auto"/>
          <w:sz w:val="24"/>
          <w:szCs w:val="24"/>
          <w:lang w:val="en-US"/>
        </w:rPr>
        <w:t>Latin American agri-food exports according to</w:t>
      </w:r>
      <w:r w:rsidRPr="005E7372">
        <w:rPr>
          <w:rFonts w:ascii="Times New Roman" w:hAnsi="Times New Roman" w:cs="Times New Roman"/>
          <w:noProof/>
          <w:color w:val="auto"/>
          <w:sz w:val="24"/>
          <w:szCs w:val="24"/>
          <w:lang w:val="en-US"/>
        </w:rPr>
        <w:t xml:space="preserve"> Rauch (1999) (</w:t>
      </w:r>
      <w:r w:rsidR="004007F9" w:rsidRPr="005E7372">
        <w:rPr>
          <w:rFonts w:ascii="Times New Roman" w:hAnsi="Times New Roman" w:cs="Times New Roman"/>
          <w:noProof/>
          <w:color w:val="auto"/>
          <w:sz w:val="24"/>
          <w:szCs w:val="24"/>
          <w:lang w:val="en-US"/>
        </w:rPr>
        <w:t>millions of 2015 US dollars</w:t>
      </w:r>
      <w:r w:rsidRPr="005E7372">
        <w:rPr>
          <w:rFonts w:ascii="Times New Roman" w:hAnsi="Times New Roman" w:cs="Times New Roman"/>
          <w:noProof/>
          <w:color w:val="auto"/>
          <w:sz w:val="24"/>
          <w:szCs w:val="24"/>
          <w:lang w:val="en-US"/>
        </w:rPr>
        <w:t>)</w:t>
      </w:r>
    </w:p>
    <w:tbl>
      <w:tblPr>
        <w:tblW w:w="8644" w:type="dxa"/>
        <w:jc w:val="center"/>
        <w:tblCellMar>
          <w:left w:w="70" w:type="dxa"/>
          <w:right w:w="70" w:type="dxa"/>
        </w:tblCellMar>
        <w:tblLook w:val="04A0" w:firstRow="1" w:lastRow="0" w:firstColumn="1" w:lastColumn="0" w:noHBand="0" w:noVBand="1"/>
      </w:tblPr>
      <w:tblGrid>
        <w:gridCol w:w="2835"/>
        <w:gridCol w:w="1121"/>
        <w:gridCol w:w="1172"/>
        <w:gridCol w:w="1172"/>
        <w:gridCol w:w="1172"/>
        <w:gridCol w:w="1172"/>
      </w:tblGrid>
      <w:tr w:rsidR="00A57326" w:rsidRPr="00E045E7" w14:paraId="0ADF1084" w14:textId="77777777" w:rsidTr="005E7372">
        <w:trPr>
          <w:trHeight w:val="293"/>
          <w:jc w:val="center"/>
        </w:trPr>
        <w:tc>
          <w:tcPr>
            <w:tcW w:w="2835" w:type="dxa"/>
            <w:tcBorders>
              <w:top w:val="single" w:sz="4" w:space="0" w:color="auto"/>
              <w:left w:val="nil"/>
              <w:bottom w:val="single" w:sz="4" w:space="0" w:color="auto"/>
              <w:right w:val="nil"/>
            </w:tcBorders>
            <w:shd w:val="clear" w:color="auto" w:fill="auto"/>
            <w:noWrap/>
            <w:vAlign w:val="center"/>
            <w:hideMark/>
          </w:tcPr>
          <w:p w14:paraId="32E0C0FF" w14:textId="77777777" w:rsidR="00A57326" w:rsidRPr="00E045E7" w:rsidRDefault="00A57326" w:rsidP="005E7372">
            <w:pPr>
              <w:spacing w:after="0" w:line="240" w:lineRule="auto"/>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Products</w:t>
            </w:r>
            <w:proofErr w:type="spellEnd"/>
          </w:p>
        </w:tc>
        <w:tc>
          <w:tcPr>
            <w:tcW w:w="1121" w:type="dxa"/>
            <w:tcBorders>
              <w:top w:val="single" w:sz="4" w:space="0" w:color="auto"/>
              <w:left w:val="nil"/>
              <w:bottom w:val="single" w:sz="4" w:space="0" w:color="auto"/>
              <w:right w:val="nil"/>
            </w:tcBorders>
            <w:shd w:val="clear" w:color="auto" w:fill="auto"/>
            <w:noWrap/>
            <w:vAlign w:val="center"/>
            <w:hideMark/>
          </w:tcPr>
          <w:p w14:paraId="7358B905" w14:textId="77777777" w:rsidR="00A57326" w:rsidRPr="00E045E7" w:rsidRDefault="00A57326" w:rsidP="005E7372">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1994-1999</w:t>
            </w:r>
          </w:p>
        </w:tc>
        <w:tc>
          <w:tcPr>
            <w:tcW w:w="1172" w:type="dxa"/>
            <w:tcBorders>
              <w:top w:val="single" w:sz="4" w:space="0" w:color="auto"/>
              <w:left w:val="nil"/>
              <w:bottom w:val="single" w:sz="4" w:space="0" w:color="auto"/>
              <w:right w:val="nil"/>
            </w:tcBorders>
            <w:shd w:val="clear" w:color="auto" w:fill="auto"/>
            <w:noWrap/>
            <w:vAlign w:val="center"/>
            <w:hideMark/>
          </w:tcPr>
          <w:p w14:paraId="2DBEF279" w14:textId="77777777" w:rsidR="00A57326" w:rsidRPr="00E045E7" w:rsidRDefault="00A57326" w:rsidP="005E7372">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2000-2004</w:t>
            </w:r>
          </w:p>
        </w:tc>
        <w:tc>
          <w:tcPr>
            <w:tcW w:w="1172" w:type="dxa"/>
            <w:tcBorders>
              <w:top w:val="single" w:sz="4" w:space="0" w:color="auto"/>
              <w:left w:val="nil"/>
              <w:bottom w:val="single" w:sz="4" w:space="0" w:color="auto"/>
              <w:right w:val="nil"/>
            </w:tcBorders>
            <w:shd w:val="clear" w:color="auto" w:fill="auto"/>
            <w:noWrap/>
            <w:vAlign w:val="center"/>
            <w:hideMark/>
          </w:tcPr>
          <w:p w14:paraId="1168D6F7" w14:textId="77777777" w:rsidR="00A57326" w:rsidRPr="00E045E7" w:rsidRDefault="00A57326" w:rsidP="005E7372">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2005-2009</w:t>
            </w:r>
          </w:p>
        </w:tc>
        <w:tc>
          <w:tcPr>
            <w:tcW w:w="1172" w:type="dxa"/>
            <w:tcBorders>
              <w:top w:val="single" w:sz="4" w:space="0" w:color="auto"/>
              <w:left w:val="nil"/>
              <w:bottom w:val="single" w:sz="4" w:space="0" w:color="auto"/>
              <w:right w:val="nil"/>
            </w:tcBorders>
            <w:shd w:val="clear" w:color="auto" w:fill="auto"/>
            <w:noWrap/>
            <w:vAlign w:val="center"/>
            <w:hideMark/>
          </w:tcPr>
          <w:p w14:paraId="7E0B6E62" w14:textId="77777777" w:rsidR="00A57326" w:rsidRPr="00E045E7" w:rsidRDefault="00A57326" w:rsidP="005E7372">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2010-2014</w:t>
            </w:r>
          </w:p>
        </w:tc>
        <w:tc>
          <w:tcPr>
            <w:tcW w:w="1172" w:type="dxa"/>
            <w:tcBorders>
              <w:top w:val="single" w:sz="4" w:space="0" w:color="auto"/>
              <w:left w:val="nil"/>
              <w:bottom w:val="single" w:sz="4" w:space="0" w:color="auto"/>
              <w:right w:val="nil"/>
            </w:tcBorders>
            <w:shd w:val="clear" w:color="auto" w:fill="auto"/>
            <w:noWrap/>
            <w:vAlign w:val="center"/>
            <w:hideMark/>
          </w:tcPr>
          <w:p w14:paraId="1796AFB2" w14:textId="77777777" w:rsidR="00A57326" w:rsidRPr="00E045E7" w:rsidRDefault="00A57326" w:rsidP="005E7372">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2015-2019</w:t>
            </w:r>
          </w:p>
        </w:tc>
      </w:tr>
      <w:tr w:rsidR="00A57326" w:rsidRPr="00E045E7" w14:paraId="5143054A" w14:textId="77777777" w:rsidTr="0097118D">
        <w:trPr>
          <w:trHeight w:val="285"/>
          <w:jc w:val="center"/>
        </w:trPr>
        <w:tc>
          <w:tcPr>
            <w:tcW w:w="2835" w:type="dxa"/>
            <w:tcBorders>
              <w:top w:val="single" w:sz="4" w:space="0" w:color="auto"/>
              <w:left w:val="nil"/>
              <w:right w:val="nil"/>
            </w:tcBorders>
            <w:shd w:val="clear" w:color="auto" w:fill="auto"/>
            <w:noWrap/>
            <w:vAlign w:val="center"/>
            <w:hideMark/>
          </w:tcPr>
          <w:p w14:paraId="2A894B0E" w14:textId="77777777" w:rsidR="00A57326" w:rsidRPr="00E045E7" w:rsidRDefault="00A57326" w:rsidP="005E7372">
            <w:pPr>
              <w:spacing w:after="0" w:line="240" w:lineRule="auto"/>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Homogeneous</w:t>
            </w:r>
            <w:proofErr w:type="spellEnd"/>
          </w:p>
        </w:tc>
        <w:tc>
          <w:tcPr>
            <w:tcW w:w="1121" w:type="dxa"/>
            <w:tcBorders>
              <w:top w:val="single" w:sz="4" w:space="0" w:color="auto"/>
              <w:left w:val="nil"/>
              <w:right w:val="nil"/>
            </w:tcBorders>
            <w:shd w:val="clear" w:color="auto" w:fill="auto"/>
            <w:noWrap/>
            <w:vAlign w:val="center"/>
            <w:hideMark/>
          </w:tcPr>
          <w:p w14:paraId="70112D47" w14:textId="77777777" w:rsidR="00A57326" w:rsidRPr="00E045E7" w:rsidRDefault="00A57326" w:rsidP="005E7372">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44</w:t>
            </w:r>
            <w:r>
              <w:rPr>
                <w:rFonts w:ascii="Times New Roman" w:eastAsia="Times New Roman" w:hAnsi="Times New Roman" w:cs="Times New Roman"/>
                <w:color w:val="000000"/>
                <w:sz w:val="20"/>
                <w:szCs w:val="20"/>
                <w:lang w:eastAsia="es-ES"/>
              </w:rPr>
              <w:t>,</w:t>
            </w:r>
            <w:r w:rsidRPr="00E045E7">
              <w:rPr>
                <w:rFonts w:ascii="Times New Roman" w:eastAsia="Times New Roman" w:hAnsi="Times New Roman" w:cs="Times New Roman"/>
                <w:color w:val="000000"/>
                <w:sz w:val="20"/>
                <w:szCs w:val="20"/>
                <w:lang w:eastAsia="es-ES"/>
              </w:rPr>
              <w:t>134</w:t>
            </w:r>
          </w:p>
        </w:tc>
        <w:tc>
          <w:tcPr>
            <w:tcW w:w="1172" w:type="dxa"/>
            <w:tcBorders>
              <w:top w:val="single" w:sz="4" w:space="0" w:color="auto"/>
              <w:left w:val="nil"/>
              <w:right w:val="nil"/>
            </w:tcBorders>
            <w:shd w:val="clear" w:color="auto" w:fill="auto"/>
            <w:noWrap/>
            <w:vAlign w:val="center"/>
            <w:hideMark/>
          </w:tcPr>
          <w:p w14:paraId="5E02EAC9" w14:textId="77777777" w:rsidR="00A57326" w:rsidRPr="00E045E7" w:rsidRDefault="00A57326" w:rsidP="005E7372">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44</w:t>
            </w:r>
            <w:r>
              <w:rPr>
                <w:rFonts w:ascii="Times New Roman" w:eastAsia="Times New Roman" w:hAnsi="Times New Roman" w:cs="Times New Roman"/>
                <w:color w:val="000000"/>
                <w:sz w:val="20"/>
                <w:szCs w:val="20"/>
                <w:lang w:eastAsia="es-ES"/>
              </w:rPr>
              <w:t>,</w:t>
            </w:r>
            <w:r w:rsidRPr="00E045E7">
              <w:rPr>
                <w:rFonts w:ascii="Times New Roman" w:eastAsia="Times New Roman" w:hAnsi="Times New Roman" w:cs="Times New Roman"/>
                <w:color w:val="000000"/>
                <w:sz w:val="20"/>
                <w:szCs w:val="20"/>
                <w:lang w:eastAsia="es-ES"/>
              </w:rPr>
              <w:t>374</w:t>
            </w:r>
          </w:p>
        </w:tc>
        <w:tc>
          <w:tcPr>
            <w:tcW w:w="1172" w:type="dxa"/>
            <w:tcBorders>
              <w:top w:val="single" w:sz="4" w:space="0" w:color="auto"/>
              <w:left w:val="nil"/>
              <w:right w:val="nil"/>
            </w:tcBorders>
            <w:shd w:val="clear" w:color="auto" w:fill="auto"/>
            <w:noWrap/>
            <w:vAlign w:val="center"/>
            <w:hideMark/>
          </w:tcPr>
          <w:p w14:paraId="30F613BC" w14:textId="77777777" w:rsidR="00A57326" w:rsidRPr="00E045E7" w:rsidRDefault="00A57326" w:rsidP="005E7372">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81</w:t>
            </w:r>
            <w:r>
              <w:rPr>
                <w:rFonts w:ascii="Times New Roman" w:eastAsia="Times New Roman" w:hAnsi="Times New Roman" w:cs="Times New Roman"/>
                <w:color w:val="000000"/>
                <w:sz w:val="20"/>
                <w:szCs w:val="20"/>
                <w:lang w:eastAsia="es-ES"/>
              </w:rPr>
              <w:t>,</w:t>
            </w:r>
            <w:r w:rsidRPr="00E045E7">
              <w:rPr>
                <w:rFonts w:ascii="Times New Roman" w:eastAsia="Times New Roman" w:hAnsi="Times New Roman" w:cs="Times New Roman"/>
                <w:color w:val="000000"/>
                <w:sz w:val="20"/>
                <w:szCs w:val="20"/>
                <w:lang w:eastAsia="es-ES"/>
              </w:rPr>
              <w:t>361</w:t>
            </w:r>
          </w:p>
        </w:tc>
        <w:tc>
          <w:tcPr>
            <w:tcW w:w="1172" w:type="dxa"/>
            <w:tcBorders>
              <w:top w:val="single" w:sz="4" w:space="0" w:color="auto"/>
              <w:left w:val="nil"/>
              <w:right w:val="nil"/>
            </w:tcBorders>
            <w:shd w:val="clear" w:color="auto" w:fill="auto"/>
            <w:noWrap/>
            <w:vAlign w:val="center"/>
            <w:hideMark/>
          </w:tcPr>
          <w:p w14:paraId="6B5FF0A8" w14:textId="77777777" w:rsidR="00A57326" w:rsidRPr="00E045E7" w:rsidRDefault="00A57326" w:rsidP="005E7372">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131</w:t>
            </w:r>
            <w:r>
              <w:rPr>
                <w:rFonts w:ascii="Times New Roman" w:eastAsia="Times New Roman" w:hAnsi="Times New Roman" w:cs="Times New Roman"/>
                <w:color w:val="000000"/>
                <w:sz w:val="20"/>
                <w:szCs w:val="20"/>
                <w:lang w:eastAsia="es-ES"/>
              </w:rPr>
              <w:t>,</w:t>
            </w:r>
            <w:r w:rsidRPr="00E045E7">
              <w:rPr>
                <w:rFonts w:ascii="Times New Roman" w:eastAsia="Times New Roman" w:hAnsi="Times New Roman" w:cs="Times New Roman"/>
                <w:color w:val="000000"/>
                <w:sz w:val="20"/>
                <w:szCs w:val="20"/>
                <w:lang w:eastAsia="es-ES"/>
              </w:rPr>
              <w:t>160</w:t>
            </w:r>
          </w:p>
        </w:tc>
        <w:tc>
          <w:tcPr>
            <w:tcW w:w="1172" w:type="dxa"/>
            <w:tcBorders>
              <w:top w:val="single" w:sz="4" w:space="0" w:color="auto"/>
              <w:left w:val="nil"/>
              <w:right w:val="nil"/>
            </w:tcBorders>
            <w:shd w:val="clear" w:color="auto" w:fill="auto"/>
            <w:noWrap/>
            <w:vAlign w:val="center"/>
            <w:hideMark/>
          </w:tcPr>
          <w:p w14:paraId="5AA0434F" w14:textId="77777777" w:rsidR="00A57326" w:rsidRPr="00E045E7" w:rsidRDefault="00A57326" w:rsidP="005E7372">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119</w:t>
            </w:r>
            <w:r>
              <w:rPr>
                <w:rFonts w:ascii="Times New Roman" w:eastAsia="Times New Roman" w:hAnsi="Times New Roman" w:cs="Times New Roman"/>
                <w:color w:val="000000"/>
                <w:sz w:val="20"/>
                <w:szCs w:val="20"/>
                <w:lang w:eastAsia="es-ES"/>
              </w:rPr>
              <w:t>,</w:t>
            </w:r>
            <w:r w:rsidRPr="00E045E7">
              <w:rPr>
                <w:rFonts w:ascii="Times New Roman" w:eastAsia="Times New Roman" w:hAnsi="Times New Roman" w:cs="Times New Roman"/>
                <w:color w:val="000000"/>
                <w:sz w:val="20"/>
                <w:szCs w:val="20"/>
                <w:lang w:eastAsia="es-ES"/>
              </w:rPr>
              <w:t>828</w:t>
            </w:r>
          </w:p>
        </w:tc>
      </w:tr>
      <w:tr w:rsidR="0097118D" w:rsidRPr="00E045E7" w14:paraId="38B8CCAF" w14:textId="77777777" w:rsidTr="0097118D">
        <w:trPr>
          <w:trHeight w:val="285"/>
          <w:jc w:val="center"/>
        </w:trPr>
        <w:tc>
          <w:tcPr>
            <w:tcW w:w="2835" w:type="dxa"/>
            <w:tcBorders>
              <w:left w:val="nil"/>
              <w:bottom w:val="nil"/>
              <w:right w:val="nil"/>
            </w:tcBorders>
            <w:shd w:val="clear" w:color="auto" w:fill="auto"/>
            <w:noWrap/>
            <w:vAlign w:val="center"/>
          </w:tcPr>
          <w:p w14:paraId="7BD22F04" w14:textId="32EE2646" w:rsidR="0097118D" w:rsidRDefault="0097118D" w:rsidP="0097118D">
            <w:pPr>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 xml:space="preserve">Reference </w:t>
            </w:r>
            <w:proofErr w:type="spellStart"/>
            <w:r>
              <w:rPr>
                <w:rFonts w:ascii="Times New Roman" w:eastAsia="Times New Roman" w:hAnsi="Times New Roman" w:cs="Times New Roman"/>
                <w:color w:val="000000"/>
                <w:sz w:val="20"/>
                <w:szCs w:val="20"/>
                <w:lang w:eastAsia="es-ES"/>
              </w:rPr>
              <w:t>priced</w:t>
            </w:r>
            <w:proofErr w:type="spellEnd"/>
          </w:p>
        </w:tc>
        <w:tc>
          <w:tcPr>
            <w:tcW w:w="1121" w:type="dxa"/>
            <w:tcBorders>
              <w:left w:val="nil"/>
              <w:bottom w:val="nil"/>
              <w:right w:val="nil"/>
            </w:tcBorders>
            <w:shd w:val="clear" w:color="auto" w:fill="auto"/>
            <w:noWrap/>
            <w:vAlign w:val="center"/>
          </w:tcPr>
          <w:p w14:paraId="4962A889" w14:textId="267F3A37" w:rsidR="0097118D" w:rsidRPr="00E045E7" w:rsidRDefault="0097118D" w:rsidP="0097118D">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23</w:t>
            </w:r>
            <w:r>
              <w:rPr>
                <w:rFonts w:ascii="Times New Roman" w:eastAsia="Times New Roman" w:hAnsi="Times New Roman" w:cs="Times New Roman"/>
                <w:color w:val="000000"/>
                <w:sz w:val="20"/>
                <w:szCs w:val="20"/>
                <w:lang w:eastAsia="es-ES"/>
              </w:rPr>
              <w:t>,</w:t>
            </w:r>
            <w:r w:rsidRPr="00E045E7">
              <w:rPr>
                <w:rFonts w:ascii="Times New Roman" w:eastAsia="Times New Roman" w:hAnsi="Times New Roman" w:cs="Times New Roman"/>
                <w:color w:val="000000"/>
                <w:sz w:val="20"/>
                <w:szCs w:val="20"/>
                <w:lang w:eastAsia="es-ES"/>
              </w:rPr>
              <w:t>171</w:t>
            </w:r>
          </w:p>
        </w:tc>
        <w:tc>
          <w:tcPr>
            <w:tcW w:w="1172" w:type="dxa"/>
            <w:tcBorders>
              <w:left w:val="nil"/>
              <w:bottom w:val="nil"/>
              <w:right w:val="nil"/>
            </w:tcBorders>
            <w:shd w:val="clear" w:color="auto" w:fill="auto"/>
            <w:noWrap/>
            <w:vAlign w:val="center"/>
          </w:tcPr>
          <w:p w14:paraId="68E861D0" w14:textId="79E914D6" w:rsidR="0097118D" w:rsidRPr="00E045E7" w:rsidRDefault="0097118D" w:rsidP="0097118D">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26</w:t>
            </w:r>
            <w:r>
              <w:rPr>
                <w:rFonts w:ascii="Times New Roman" w:eastAsia="Times New Roman" w:hAnsi="Times New Roman" w:cs="Times New Roman"/>
                <w:color w:val="000000"/>
                <w:sz w:val="20"/>
                <w:szCs w:val="20"/>
                <w:lang w:eastAsia="es-ES"/>
              </w:rPr>
              <w:t>,</w:t>
            </w:r>
            <w:r w:rsidRPr="00E045E7">
              <w:rPr>
                <w:rFonts w:ascii="Times New Roman" w:eastAsia="Times New Roman" w:hAnsi="Times New Roman" w:cs="Times New Roman"/>
                <w:color w:val="000000"/>
                <w:sz w:val="20"/>
                <w:szCs w:val="20"/>
                <w:lang w:eastAsia="es-ES"/>
              </w:rPr>
              <w:t>319</w:t>
            </w:r>
          </w:p>
        </w:tc>
        <w:tc>
          <w:tcPr>
            <w:tcW w:w="1172" w:type="dxa"/>
            <w:tcBorders>
              <w:left w:val="nil"/>
              <w:bottom w:val="nil"/>
              <w:right w:val="nil"/>
            </w:tcBorders>
            <w:shd w:val="clear" w:color="auto" w:fill="auto"/>
            <w:noWrap/>
            <w:vAlign w:val="center"/>
          </w:tcPr>
          <w:p w14:paraId="35FD64CB" w14:textId="7DD1532B" w:rsidR="0097118D" w:rsidRPr="00E045E7" w:rsidRDefault="0097118D" w:rsidP="0097118D">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44</w:t>
            </w:r>
            <w:r>
              <w:rPr>
                <w:rFonts w:ascii="Times New Roman" w:eastAsia="Times New Roman" w:hAnsi="Times New Roman" w:cs="Times New Roman"/>
                <w:color w:val="000000"/>
                <w:sz w:val="20"/>
                <w:szCs w:val="20"/>
                <w:lang w:eastAsia="es-ES"/>
              </w:rPr>
              <w:t>,</w:t>
            </w:r>
            <w:r w:rsidRPr="00E045E7">
              <w:rPr>
                <w:rFonts w:ascii="Times New Roman" w:eastAsia="Times New Roman" w:hAnsi="Times New Roman" w:cs="Times New Roman"/>
                <w:color w:val="000000"/>
                <w:sz w:val="20"/>
                <w:szCs w:val="20"/>
                <w:lang w:eastAsia="es-ES"/>
              </w:rPr>
              <w:t>247</w:t>
            </w:r>
          </w:p>
        </w:tc>
        <w:tc>
          <w:tcPr>
            <w:tcW w:w="1172" w:type="dxa"/>
            <w:tcBorders>
              <w:left w:val="nil"/>
              <w:bottom w:val="nil"/>
              <w:right w:val="nil"/>
            </w:tcBorders>
            <w:shd w:val="clear" w:color="auto" w:fill="auto"/>
            <w:noWrap/>
            <w:vAlign w:val="center"/>
          </w:tcPr>
          <w:p w14:paraId="55109FBA" w14:textId="62709B85" w:rsidR="0097118D" w:rsidRPr="00E045E7" w:rsidRDefault="0097118D" w:rsidP="0097118D">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58</w:t>
            </w:r>
            <w:r>
              <w:rPr>
                <w:rFonts w:ascii="Times New Roman" w:eastAsia="Times New Roman" w:hAnsi="Times New Roman" w:cs="Times New Roman"/>
                <w:color w:val="000000"/>
                <w:sz w:val="20"/>
                <w:szCs w:val="20"/>
                <w:lang w:eastAsia="es-ES"/>
              </w:rPr>
              <w:t>,</w:t>
            </w:r>
            <w:r w:rsidRPr="00E045E7">
              <w:rPr>
                <w:rFonts w:ascii="Times New Roman" w:eastAsia="Times New Roman" w:hAnsi="Times New Roman" w:cs="Times New Roman"/>
                <w:color w:val="000000"/>
                <w:sz w:val="20"/>
                <w:szCs w:val="20"/>
                <w:lang w:eastAsia="es-ES"/>
              </w:rPr>
              <w:t>786</w:t>
            </w:r>
          </w:p>
        </w:tc>
        <w:tc>
          <w:tcPr>
            <w:tcW w:w="1172" w:type="dxa"/>
            <w:tcBorders>
              <w:left w:val="nil"/>
              <w:bottom w:val="nil"/>
              <w:right w:val="nil"/>
            </w:tcBorders>
            <w:shd w:val="clear" w:color="auto" w:fill="auto"/>
            <w:noWrap/>
            <w:vAlign w:val="center"/>
          </w:tcPr>
          <w:p w14:paraId="79CC968E" w14:textId="150B23BF" w:rsidR="0097118D" w:rsidRPr="00E045E7" w:rsidRDefault="0097118D" w:rsidP="0097118D">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62</w:t>
            </w:r>
            <w:r>
              <w:rPr>
                <w:rFonts w:ascii="Times New Roman" w:eastAsia="Times New Roman" w:hAnsi="Times New Roman" w:cs="Times New Roman"/>
                <w:color w:val="000000"/>
                <w:sz w:val="20"/>
                <w:szCs w:val="20"/>
                <w:lang w:eastAsia="es-ES"/>
              </w:rPr>
              <w:t>,</w:t>
            </w:r>
            <w:r w:rsidRPr="00E045E7">
              <w:rPr>
                <w:rFonts w:ascii="Times New Roman" w:eastAsia="Times New Roman" w:hAnsi="Times New Roman" w:cs="Times New Roman"/>
                <w:color w:val="000000"/>
                <w:sz w:val="20"/>
                <w:szCs w:val="20"/>
                <w:lang w:eastAsia="es-ES"/>
              </w:rPr>
              <w:t>643</w:t>
            </w:r>
          </w:p>
        </w:tc>
      </w:tr>
      <w:tr w:rsidR="0097118D" w:rsidRPr="00E045E7" w14:paraId="46ED1E1C" w14:textId="77777777" w:rsidTr="005E7372">
        <w:trPr>
          <w:trHeight w:val="285"/>
          <w:jc w:val="center"/>
        </w:trPr>
        <w:tc>
          <w:tcPr>
            <w:tcW w:w="2835" w:type="dxa"/>
            <w:tcBorders>
              <w:top w:val="nil"/>
              <w:left w:val="nil"/>
              <w:bottom w:val="nil"/>
              <w:right w:val="nil"/>
            </w:tcBorders>
            <w:shd w:val="clear" w:color="auto" w:fill="auto"/>
            <w:noWrap/>
            <w:vAlign w:val="center"/>
            <w:hideMark/>
          </w:tcPr>
          <w:p w14:paraId="132ECEB0" w14:textId="77777777" w:rsidR="0097118D" w:rsidRPr="00E045E7" w:rsidRDefault="0097118D" w:rsidP="0097118D">
            <w:pPr>
              <w:spacing w:after="0" w:line="240" w:lineRule="auto"/>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Differentiated</w:t>
            </w:r>
            <w:proofErr w:type="spellEnd"/>
          </w:p>
        </w:tc>
        <w:tc>
          <w:tcPr>
            <w:tcW w:w="1121" w:type="dxa"/>
            <w:tcBorders>
              <w:top w:val="nil"/>
              <w:left w:val="nil"/>
              <w:bottom w:val="nil"/>
              <w:right w:val="nil"/>
            </w:tcBorders>
            <w:shd w:val="clear" w:color="auto" w:fill="auto"/>
            <w:noWrap/>
            <w:vAlign w:val="center"/>
            <w:hideMark/>
          </w:tcPr>
          <w:p w14:paraId="05BBF182" w14:textId="77777777" w:rsidR="0097118D" w:rsidRPr="00E045E7" w:rsidRDefault="0097118D" w:rsidP="0097118D">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8</w:t>
            </w:r>
            <w:r>
              <w:rPr>
                <w:rFonts w:ascii="Times New Roman" w:eastAsia="Times New Roman" w:hAnsi="Times New Roman" w:cs="Times New Roman"/>
                <w:color w:val="000000"/>
                <w:sz w:val="20"/>
                <w:szCs w:val="20"/>
                <w:lang w:eastAsia="es-ES"/>
              </w:rPr>
              <w:t>,</w:t>
            </w:r>
            <w:r w:rsidRPr="00E045E7">
              <w:rPr>
                <w:rFonts w:ascii="Times New Roman" w:eastAsia="Times New Roman" w:hAnsi="Times New Roman" w:cs="Times New Roman"/>
                <w:color w:val="000000"/>
                <w:sz w:val="20"/>
                <w:szCs w:val="20"/>
                <w:lang w:eastAsia="es-ES"/>
              </w:rPr>
              <w:t>337</w:t>
            </w:r>
          </w:p>
        </w:tc>
        <w:tc>
          <w:tcPr>
            <w:tcW w:w="1172" w:type="dxa"/>
            <w:tcBorders>
              <w:top w:val="nil"/>
              <w:left w:val="nil"/>
              <w:bottom w:val="nil"/>
              <w:right w:val="nil"/>
            </w:tcBorders>
            <w:shd w:val="clear" w:color="auto" w:fill="auto"/>
            <w:noWrap/>
            <w:vAlign w:val="center"/>
            <w:hideMark/>
          </w:tcPr>
          <w:p w14:paraId="162CCB37" w14:textId="77777777" w:rsidR="0097118D" w:rsidRPr="00E045E7" w:rsidRDefault="0097118D" w:rsidP="0097118D">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10</w:t>
            </w:r>
            <w:r>
              <w:rPr>
                <w:rFonts w:ascii="Times New Roman" w:eastAsia="Times New Roman" w:hAnsi="Times New Roman" w:cs="Times New Roman"/>
                <w:color w:val="000000"/>
                <w:sz w:val="20"/>
                <w:szCs w:val="20"/>
                <w:lang w:eastAsia="es-ES"/>
              </w:rPr>
              <w:t>,</w:t>
            </w:r>
            <w:r w:rsidRPr="00E045E7">
              <w:rPr>
                <w:rFonts w:ascii="Times New Roman" w:eastAsia="Times New Roman" w:hAnsi="Times New Roman" w:cs="Times New Roman"/>
                <w:color w:val="000000"/>
                <w:sz w:val="20"/>
                <w:szCs w:val="20"/>
                <w:lang w:eastAsia="es-ES"/>
              </w:rPr>
              <w:t>309</w:t>
            </w:r>
          </w:p>
        </w:tc>
        <w:tc>
          <w:tcPr>
            <w:tcW w:w="1172" w:type="dxa"/>
            <w:tcBorders>
              <w:top w:val="nil"/>
              <w:left w:val="nil"/>
              <w:bottom w:val="nil"/>
              <w:right w:val="nil"/>
            </w:tcBorders>
            <w:shd w:val="clear" w:color="auto" w:fill="auto"/>
            <w:noWrap/>
            <w:vAlign w:val="center"/>
            <w:hideMark/>
          </w:tcPr>
          <w:p w14:paraId="4F7CBF4B" w14:textId="77777777" w:rsidR="0097118D" w:rsidRPr="00E045E7" w:rsidRDefault="0097118D" w:rsidP="0097118D">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16</w:t>
            </w:r>
            <w:r>
              <w:rPr>
                <w:rFonts w:ascii="Times New Roman" w:eastAsia="Times New Roman" w:hAnsi="Times New Roman" w:cs="Times New Roman"/>
                <w:color w:val="000000"/>
                <w:sz w:val="20"/>
                <w:szCs w:val="20"/>
                <w:lang w:eastAsia="es-ES"/>
              </w:rPr>
              <w:t>,</w:t>
            </w:r>
            <w:r w:rsidRPr="00E045E7">
              <w:rPr>
                <w:rFonts w:ascii="Times New Roman" w:eastAsia="Times New Roman" w:hAnsi="Times New Roman" w:cs="Times New Roman"/>
                <w:color w:val="000000"/>
                <w:sz w:val="20"/>
                <w:szCs w:val="20"/>
                <w:lang w:eastAsia="es-ES"/>
              </w:rPr>
              <w:t>456</w:t>
            </w:r>
          </w:p>
        </w:tc>
        <w:tc>
          <w:tcPr>
            <w:tcW w:w="1172" w:type="dxa"/>
            <w:tcBorders>
              <w:top w:val="nil"/>
              <w:left w:val="nil"/>
              <w:bottom w:val="nil"/>
              <w:right w:val="nil"/>
            </w:tcBorders>
            <w:shd w:val="clear" w:color="auto" w:fill="auto"/>
            <w:noWrap/>
            <w:vAlign w:val="center"/>
            <w:hideMark/>
          </w:tcPr>
          <w:p w14:paraId="7FC37091" w14:textId="77777777" w:rsidR="0097118D" w:rsidRPr="00E045E7" w:rsidRDefault="0097118D" w:rsidP="0097118D">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21</w:t>
            </w:r>
            <w:r>
              <w:rPr>
                <w:rFonts w:ascii="Times New Roman" w:eastAsia="Times New Roman" w:hAnsi="Times New Roman" w:cs="Times New Roman"/>
                <w:color w:val="000000"/>
                <w:sz w:val="20"/>
                <w:szCs w:val="20"/>
                <w:lang w:eastAsia="es-ES"/>
              </w:rPr>
              <w:t>,</w:t>
            </w:r>
            <w:r w:rsidRPr="00E045E7">
              <w:rPr>
                <w:rFonts w:ascii="Times New Roman" w:eastAsia="Times New Roman" w:hAnsi="Times New Roman" w:cs="Times New Roman"/>
                <w:color w:val="000000"/>
                <w:sz w:val="20"/>
                <w:szCs w:val="20"/>
                <w:lang w:eastAsia="es-ES"/>
              </w:rPr>
              <w:t>448</w:t>
            </w:r>
          </w:p>
        </w:tc>
        <w:tc>
          <w:tcPr>
            <w:tcW w:w="1172" w:type="dxa"/>
            <w:tcBorders>
              <w:top w:val="nil"/>
              <w:left w:val="nil"/>
              <w:bottom w:val="nil"/>
              <w:right w:val="nil"/>
            </w:tcBorders>
            <w:shd w:val="clear" w:color="auto" w:fill="auto"/>
            <w:noWrap/>
            <w:vAlign w:val="center"/>
            <w:hideMark/>
          </w:tcPr>
          <w:p w14:paraId="07C26018" w14:textId="77777777" w:rsidR="0097118D" w:rsidRPr="00E045E7" w:rsidRDefault="0097118D" w:rsidP="0097118D">
            <w:pPr>
              <w:spacing w:after="0" w:line="240" w:lineRule="auto"/>
              <w:jc w:val="center"/>
              <w:rPr>
                <w:rFonts w:ascii="Times New Roman" w:eastAsia="Times New Roman" w:hAnsi="Times New Roman" w:cs="Times New Roman"/>
                <w:color w:val="000000"/>
                <w:sz w:val="20"/>
                <w:szCs w:val="20"/>
                <w:lang w:eastAsia="es-ES"/>
              </w:rPr>
            </w:pPr>
            <w:r w:rsidRPr="00E045E7">
              <w:rPr>
                <w:rFonts w:ascii="Times New Roman" w:eastAsia="Times New Roman" w:hAnsi="Times New Roman" w:cs="Times New Roman"/>
                <w:color w:val="000000"/>
                <w:sz w:val="20"/>
                <w:szCs w:val="20"/>
                <w:lang w:eastAsia="es-ES"/>
              </w:rPr>
              <w:t>21</w:t>
            </w:r>
            <w:r>
              <w:rPr>
                <w:rFonts w:ascii="Times New Roman" w:eastAsia="Times New Roman" w:hAnsi="Times New Roman" w:cs="Times New Roman"/>
                <w:color w:val="000000"/>
                <w:sz w:val="20"/>
                <w:szCs w:val="20"/>
                <w:lang w:eastAsia="es-ES"/>
              </w:rPr>
              <w:t>,</w:t>
            </w:r>
            <w:r w:rsidRPr="00E045E7">
              <w:rPr>
                <w:rFonts w:ascii="Times New Roman" w:eastAsia="Times New Roman" w:hAnsi="Times New Roman" w:cs="Times New Roman"/>
                <w:color w:val="000000"/>
                <w:sz w:val="20"/>
                <w:szCs w:val="20"/>
                <w:lang w:eastAsia="es-ES"/>
              </w:rPr>
              <w:t>979</w:t>
            </w:r>
          </w:p>
        </w:tc>
      </w:tr>
      <w:tr w:rsidR="0097118D" w:rsidRPr="00995849" w14:paraId="56388ACA" w14:textId="77777777" w:rsidTr="005E7372">
        <w:trPr>
          <w:trHeight w:val="293"/>
          <w:jc w:val="center"/>
        </w:trPr>
        <w:tc>
          <w:tcPr>
            <w:tcW w:w="2835" w:type="dxa"/>
            <w:tcBorders>
              <w:top w:val="nil"/>
              <w:left w:val="nil"/>
              <w:bottom w:val="single" w:sz="4" w:space="0" w:color="auto"/>
              <w:right w:val="nil"/>
            </w:tcBorders>
            <w:shd w:val="clear" w:color="auto" w:fill="auto"/>
            <w:noWrap/>
            <w:vAlign w:val="center"/>
            <w:hideMark/>
          </w:tcPr>
          <w:p w14:paraId="2DA6FDE1" w14:textId="77777777" w:rsidR="0097118D" w:rsidRPr="00995849" w:rsidRDefault="0097118D" w:rsidP="0097118D">
            <w:pPr>
              <w:spacing w:after="0" w:line="240" w:lineRule="auto"/>
              <w:rPr>
                <w:rFonts w:ascii="Times New Roman" w:eastAsia="Times New Roman" w:hAnsi="Times New Roman" w:cs="Times New Roman"/>
                <w:sz w:val="20"/>
                <w:szCs w:val="20"/>
                <w:lang w:eastAsia="es-ES"/>
              </w:rPr>
            </w:pPr>
            <w:r w:rsidRPr="00995849">
              <w:rPr>
                <w:rFonts w:ascii="Times New Roman" w:eastAsia="Times New Roman" w:hAnsi="Times New Roman" w:cs="Times New Roman"/>
                <w:color w:val="000000"/>
                <w:sz w:val="20"/>
                <w:szCs w:val="20"/>
                <w:lang w:eastAsia="es-ES"/>
              </w:rPr>
              <w:t xml:space="preserve">Total </w:t>
            </w:r>
          </w:p>
        </w:tc>
        <w:tc>
          <w:tcPr>
            <w:tcW w:w="1121" w:type="dxa"/>
            <w:tcBorders>
              <w:top w:val="nil"/>
              <w:left w:val="nil"/>
              <w:bottom w:val="single" w:sz="4" w:space="0" w:color="auto"/>
              <w:right w:val="nil"/>
            </w:tcBorders>
            <w:shd w:val="clear" w:color="auto" w:fill="auto"/>
            <w:noWrap/>
            <w:vAlign w:val="center"/>
            <w:hideMark/>
          </w:tcPr>
          <w:p w14:paraId="7A666FB6" w14:textId="77777777" w:rsidR="0097118D" w:rsidRPr="00995849" w:rsidRDefault="0097118D" w:rsidP="0097118D">
            <w:pPr>
              <w:spacing w:after="0" w:line="240" w:lineRule="auto"/>
              <w:jc w:val="center"/>
              <w:rPr>
                <w:rFonts w:ascii="Times New Roman" w:eastAsia="Times New Roman" w:hAnsi="Times New Roman" w:cs="Times New Roman"/>
                <w:sz w:val="20"/>
                <w:szCs w:val="20"/>
                <w:lang w:eastAsia="es-ES"/>
              </w:rPr>
            </w:pPr>
            <w:r w:rsidRPr="00995849">
              <w:rPr>
                <w:rFonts w:ascii="Times New Roman" w:eastAsia="Times New Roman" w:hAnsi="Times New Roman" w:cs="Times New Roman"/>
                <w:sz w:val="20"/>
                <w:szCs w:val="20"/>
                <w:lang w:eastAsia="es-ES"/>
              </w:rPr>
              <w:t>75,642</w:t>
            </w:r>
          </w:p>
        </w:tc>
        <w:tc>
          <w:tcPr>
            <w:tcW w:w="1172" w:type="dxa"/>
            <w:tcBorders>
              <w:top w:val="nil"/>
              <w:left w:val="nil"/>
              <w:bottom w:val="single" w:sz="4" w:space="0" w:color="auto"/>
              <w:right w:val="nil"/>
            </w:tcBorders>
            <w:shd w:val="clear" w:color="auto" w:fill="auto"/>
            <w:noWrap/>
            <w:vAlign w:val="center"/>
            <w:hideMark/>
          </w:tcPr>
          <w:p w14:paraId="46D88431" w14:textId="77777777" w:rsidR="0097118D" w:rsidRPr="00995849" w:rsidRDefault="0097118D" w:rsidP="0097118D">
            <w:pPr>
              <w:spacing w:after="0" w:line="240" w:lineRule="auto"/>
              <w:jc w:val="center"/>
              <w:rPr>
                <w:rFonts w:ascii="Times New Roman" w:eastAsia="Times New Roman" w:hAnsi="Times New Roman" w:cs="Times New Roman"/>
                <w:sz w:val="20"/>
                <w:szCs w:val="20"/>
                <w:lang w:eastAsia="es-ES"/>
              </w:rPr>
            </w:pPr>
            <w:r w:rsidRPr="00995849">
              <w:rPr>
                <w:rFonts w:ascii="Times New Roman" w:eastAsia="Times New Roman" w:hAnsi="Times New Roman" w:cs="Times New Roman"/>
                <w:sz w:val="20"/>
                <w:szCs w:val="20"/>
                <w:lang w:eastAsia="es-ES"/>
              </w:rPr>
              <w:t>81,002</w:t>
            </w:r>
          </w:p>
        </w:tc>
        <w:tc>
          <w:tcPr>
            <w:tcW w:w="1172" w:type="dxa"/>
            <w:tcBorders>
              <w:top w:val="nil"/>
              <w:left w:val="nil"/>
              <w:bottom w:val="single" w:sz="4" w:space="0" w:color="auto"/>
              <w:right w:val="nil"/>
            </w:tcBorders>
            <w:shd w:val="clear" w:color="auto" w:fill="auto"/>
            <w:noWrap/>
            <w:vAlign w:val="center"/>
            <w:hideMark/>
          </w:tcPr>
          <w:p w14:paraId="7B541501" w14:textId="77777777" w:rsidR="0097118D" w:rsidRPr="00995849" w:rsidRDefault="0097118D" w:rsidP="0097118D">
            <w:pPr>
              <w:spacing w:after="0" w:line="240" w:lineRule="auto"/>
              <w:jc w:val="center"/>
              <w:rPr>
                <w:rFonts w:ascii="Times New Roman" w:eastAsia="Times New Roman" w:hAnsi="Times New Roman" w:cs="Times New Roman"/>
                <w:sz w:val="20"/>
                <w:szCs w:val="20"/>
                <w:lang w:eastAsia="es-ES"/>
              </w:rPr>
            </w:pPr>
            <w:r w:rsidRPr="00995849">
              <w:rPr>
                <w:rFonts w:ascii="Times New Roman" w:eastAsia="Times New Roman" w:hAnsi="Times New Roman" w:cs="Times New Roman"/>
                <w:sz w:val="20"/>
                <w:szCs w:val="20"/>
                <w:lang w:eastAsia="es-ES"/>
              </w:rPr>
              <w:t>142,064</w:t>
            </w:r>
          </w:p>
        </w:tc>
        <w:tc>
          <w:tcPr>
            <w:tcW w:w="1172" w:type="dxa"/>
            <w:tcBorders>
              <w:top w:val="nil"/>
              <w:left w:val="nil"/>
              <w:bottom w:val="single" w:sz="4" w:space="0" w:color="auto"/>
              <w:right w:val="nil"/>
            </w:tcBorders>
            <w:shd w:val="clear" w:color="auto" w:fill="auto"/>
            <w:noWrap/>
            <w:vAlign w:val="center"/>
            <w:hideMark/>
          </w:tcPr>
          <w:p w14:paraId="63B6B2F5" w14:textId="77777777" w:rsidR="0097118D" w:rsidRPr="00995849" w:rsidRDefault="0097118D" w:rsidP="0097118D">
            <w:pPr>
              <w:spacing w:after="0" w:line="240" w:lineRule="auto"/>
              <w:jc w:val="center"/>
              <w:rPr>
                <w:rFonts w:ascii="Times New Roman" w:eastAsia="Times New Roman" w:hAnsi="Times New Roman" w:cs="Times New Roman"/>
                <w:sz w:val="20"/>
                <w:szCs w:val="20"/>
                <w:lang w:eastAsia="es-ES"/>
              </w:rPr>
            </w:pPr>
            <w:r w:rsidRPr="00995849">
              <w:rPr>
                <w:rFonts w:ascii="Times New Roman" w:eastAsia="Times New Roman" w:hAnsi="Times New Roman" w:cs="Times New Roman"/>
                <w:sz w:val="20"/>
                <w:szCs w:val="20"/>
                <w:lang w:eastAsia="es-ES"/>
              </w:rPr>
              <w:t>211,394</w:t>
            </w:r>
          </w:p>
        </w:tc>
        <w:tc>
          <w:tcPr>
            <w:tcW w:w="1172" w:type="dxa"/>
            <w:tcBorders>
              <w:top w:val="nil"/>
              <w:left w:val="nil"/>
              <w:bottom w:val="single" w:sz="4" w:space="0" w:color="auto"/>
              <w:right w:val="nil"/>
            </w:tcBorders>
            <w:shd w:val="clear" w:color="auto" w:fill="auto"/>
            <w:noWrap/>
            <w:vAlign w:val="center"/>
            <w:hideMark/>
          </w:tcPr>
          <w:p w14:paraId="72FC5AE9" w14:textId="77777777" w:rsidR="0097118D" w:rsidRPr="00995849" w:rsidRDefault="0097118D" w:rsidP="0097118D">
            <w:pPr>
              <w:keepNext/>
              <w:spacing w:after="0" w:line="240" w:lineRule="auto"/>
              <w:jc w:val="center"/>
              <w:rPr>
                <w:rFonts w:ascii="Times New Roman" w:eastAsia="Times New Roman" w:hAnsi="Times New Roman" w:cs="Times New Roman"/>
                <w:sz w:val="20"/>
                <w:szCs w:val="20"/>
                <w:lang w:eastAsia="es-ES"/>
              </w:rPr>
            </w:pPr>
            <w:r w:rsidRPr="00995849">
              <w:rPr>
                <w:rFonts w:ascii="Times New Roman" w:eastAsia="Times New Roman" w:hAnsi="Times New Roman" w:cs="Times New Roman"/>
                <w:sz w:val="20"/>
                <w:szCs w:val="20"/>
                <w:lang w:eastAsia="es-ES"/>
              </w:rPr>
              <w:t>204,450</w:t>
            </w:r>
          </w:p>
        </w:tc>
      </w:tr>
    </w:tbl>
    <w:p w14:paraId="2F8927F8" w14:textId="77777777" w:rsidR="00E1223D" w:rsidRPr="005E7372" w:rsidRDefault="00E1223D" w:rsidP="00E1223D">
      <w:pPr>
        <w:pStyle w:val="Descripcin"/>
        <w:spacing w:after="120"/>
        <w:rPr>
          <w:rFonts w:ascii="Times New Roman" w:hAnsi="Times New Roman" w:cs="Times New Roman"/>
          <w:b w:val="0"/>
          <w:color w:val="auto"/>
          <w:sz w:val="20"/>
          <w:lang w:val="en-US"/>
        </w:rPr>
      </w:pPr>
      <w:r w:rsidRPr="005E7372">
        <w:rPr>
          <w:rFonts w:ascii="Times New Roman" w:hAnsi="Times New Roman"/>
          <w:b w:val="0"/>
          <w:i/>
          <w:iCs/>
          <w:color w:val="auto"/>
          <w:sz w:val="20"/>
          <w:lang w:val="en-US"/>
        </w:rPr>
        <w:t>Source</w:t>
      </w:r>
      <w:r w:rsidRPr="005E7372">
        <w:rPr>
          <w:rFonts w:ascii="Times New Roman" w:hAnsi="Times New Roman"/>
          <w:b w:val="0"/>
          <w:color w:val="auto"/>
          <w:sz w:val="20"/>
          <w:lang w:val="en-US"/>
        </w:rPr>
        <w:t>: Own elaboration based on UN COMTRADE (2021).</w:t>
      </w:r>
    </w:p>
    <w:p w14:paraId="46B6F858" w14:textId="6813462F" w:rsidR="009166AC" w:rsidRDefault="00A57326">
      <w:pPr>
        <w:spacing w:after="160" w:line="259" w:lineRule="auto"/>
        <w:rPr>
          <w:rFonts w:ascii="Times New Roman" w:hAnsi="Times New Roman" w:cs="Times New Roman"/>
          <w:sz w:val="24"/>
          <w:szCs w:val="24"/>
          <w:lang w:val="en-US"/>
        </w:rPr>
      </w:pPr>
      <w:r w:rsidRPr="006C3DF1">
        <w:rPr>
          <w:rFonts w:ascii="Times New Roman" w:hAnsi="Times New Roman" w:cs="Times New Roman"/>
          <w:sz w:val="24"/>
          <w:szCs w:val="24"/>
          <w:lang w:val="en-US"/>
        </w:rPr>
        <w:br w:type="page"/>
      </w:r>
    </w:p>
    <w:p w14:paraId="3B827914" w14:textId="77777777" w:rsidR="009166AC" w:rsidRPr="000E308C" w:rsidRDefault="009166AC" w:rsidP="009166AC">
      <w:pPr>
        <w:spacing w:after="0" w:line="240" w:lineRule="auto"/>
        <w:jc w:val="center"/>
        <w:rPr>
          <w:rFonts w:ascii="Times New Roman" w:hAnsi="Times New Roman" w:cs="Times New Roman"/>
          <w:b/>
          <w:bCs/>
          <w:color w:val="000000" w:themeColor="text1"/>
          <w:sz w:val="24"/>
          <w:szCs w:val="24"/>
          <w:lang w:val="en-US"/>
        </w:rPr>
      </w:pPr>
      <w:r w:rsidRPr="006161F7">
        <w:rPr>
          <w:rFonts w:ascii="Times New Roman" w:hAnsi="Times New Roman" w:cs="Times New Roman"/>
          <w:b/>
          <w:bCs/>
          <w:color w:val="000000" w:themeColor="text1"/>
          <w:sz w:val="24"/>
          <w:szCs w:val="24"/>
          <w:lang w:val="en-US"/>
        </w:rPr>
        <w:lastRenderedPageBreak/>
        <w:t xml:space="preserve">Figure </w:t>
      </w:r>
      <w:r>
        <w:rPr>
          <w:rFonts w:ascii="Times New Roman" w:hAnsi="Times New Roman" w:cs="Times New Roman"/>
          <w:b/>
          <w:bCs/>
          <w:color w:val="000000" w:themeColor="text1"/>
          <w:sz w:val="24"/>
          <w:szCs w:val="24"/>
          <w:lang w:val="en-US"/>
        </w:rPr>
        <w:t>A4</w:t>
      </w:r>
      <w:r w:rsidRPr="006161F7">
        <w:rPr>
          <w:rFonts w:ascii="Times New Roman" w:hAnsi="Times New Roman" w:cs="Times New Roman"/>
          <w:b/>
          <w:bCs/>
          <w:color w:val="000000" w:themeColor="text1"/>
          <w:sz w:val="24"/>
          <w:szCs w:val="24"/>
          <w:lang w:val="en-US"/>
        </w:rPr>
        <w:t>: Nominal prices indices of agri-food exports by groups of products</w:t>
      </w:r>
      <w:r>
        <w:rPr>
          <w:rFonts w:ascii="Times New Roman" w:hAnsi="Times New Roman" w:cs="Times New Roman"/>
          <w:b/>
          <w:bCs/>
          <w:color w:val="000000" w:themeColor="text1"/>
          <w:sz w:val="24"/>
          <w:szCs w:val="24"/>
          <w:lang w:val="en-US"/>
        </w:rPr>
        <w:t xml:space="preserve"> (base year 1994)</w:t>
      </w:r>
    </w:p>
    <w:p w14:paraId="176BD0F4" w14:textId="77777777" w:rsidR="009166AC" w:rsidRDefault="009166AC" w:rsidP="009166AC">
      <w:pPr>
        <w:spacing w:line="480" w:lineRule="auto"/>
        <w:jc w:val="center"/>
        <w:rPr>
          <w:color w:val="000000" w:themeColor="text1"/>
          <w:lang w:val="en-US"/>
        </w:rPr>
      </w:pPr>
      <w:r>
        <w:rPr>
          <w:noProof/>
          <w:lang w:val="en-GB" w:eastAsia="en-GB"/>
        </w:rPr>
        <w:drawing>
          <wp:inline distT="0" distB="0" distL="0" distR="0" wp14:anchorId="25E241D6" wp14:editId="740467E9">
            <wp:extent cx="4572000" cy="2743200"/>
            <wp:effectExtent l="0" t="0" r="0" b="0"/>
            <wp:docPr id="4" name="Gráfico 4">
              <a:extLst xmlns:a="http://schemas.openxmlformats.org/drawingml/2006/main">
                <a:ext uri="{FF2B5EF4-FFF2-40B4-BE49-F238E27FC236}">
                  <a16:creationId xmlns:a16="http://schemas.microsoft.com/office/drawing/2014/main" id="{2B87C460-EA90-44D5-9A59-AE7D1141F3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3BEE92" w14:textId="77777777" w:rsidR="009166AC" w:rsidRPr="008D715B" w:rsidRDefault="009166AC" w:rsidP="009166AC">
      <w:pPr>
        <w:pStyle w:val="Descripcin"/>
        <w:spacing w:after="120"/>
        <w:rPr>
          <w:rFonts w:ascii="Times New Roman" w:hAnsi="Times New Roman"/>
          <w:b w:val="0"/>
          <w:color w:val="000000" w:themeColor="text1"/>
          <w:sz w:val="20"/>
          <w:lang w:val="en-GB"/>
        </w:rPr>
      </w:pPr>
      <w:r w:rsidRPr="008D715B">
        <w:rPr>
          <w:rFonts w:ascii="Times New Roman" w:hAnsi="Times New Roman"/>
          <w:b w:val="0"/>
          <w:i/>
          <w:iCs/>
          <w:color w:val="000000" w:themeColor="text1"/>
          <w:sz w:val="20"/>
          <w:lang w:val="en-GB"/>
        </w:rPr>
        <w:t>Source</w:t>
      </w:r>
      <w:r w:rsidRPr="008D715B">
        <w:rPr>
          <w:rFonts w:ascii="Times New Roman" w:hAnsi="Times New Roman"/>
          <w:b w:val="0"/>
          <w:color w:val="000000" w:themeColor="text1"/>
          <w:sz w:val="20"/>
          <w:lang w:val="en-GB"/>
        </w:rPr>
        <w:t>: Own elaboration based on UN COMTRADE (2021).</w:t>
      </w:r>
    </w:p>
    <w:p w14:paraId="7C3C06EA" w14:textId="77777777" w:rsidR="009166AC" w:rsidRDefault="009166AC" w:rsidP="009166AC">
      <w:pPr>
        <w:spacing w:after="160" w:line="259" w:lineRule="auto"/>
        <w:rPr>
          <w:lang w:val="en-GB"/>
        </w:rPr>
      </w:pPr>
      <w:r>
        <w:rPr>
          <w:lang w:val="en-GB"/>
        </w:rPr>
        <w:br w:type="page"/>
      </w:r>
    </w:p>
    <w:p w14:paraId="34980812" w14:textId="60DB2545" w:rsidR="00F37583" w:rsidRPr="00AE64A2" w:rsidRDefault="006143B1" w:rsidP="00F37583">
      <w:pPr>
        <w:pStyle w:val="Descripcin"/>
        <w:keepNext/>
        <w:spacing w:after="120"/>
        <w:jc w:val="both"/>
        <w:rPr>
          <w:rFonts w:ascii="Times New Roman" w:hAnsi="Times New Roman" w:cs="Times New Roman"/>
          <w:color w:val="000000" w:themeColor="text1"/>
          <w:sz w:val="24"/>
          <w:lang w:val="en-US"/>
        </w:rPr>
      </w:pPr>
      <w:r w:rsidRPr="005E7372">
        <w:rPr>
          <w:rFonts w:ascii="Times New Roman" w:hAnsi="Times New Roman" w:cs="Times New Roman"/>
          <w:color w:val="000000" w:themeColor="text1"/>
          <w:sz w:val="24"/>
          <w:lang w:val="en-US"/>
        </w:rPr>
        <w:lastRenderedPageBreak/>
        <w:t xml:space="preserve">List </w:t>
      </w:r>
      <w:r w:rsidR="00F37583" w:rsidRPr="005E7372">
        <w:rPr>
          <w:rFonts w:ascii="Times New Roman" w:hAnsi="Times New Roman" w:cs="Times New Roman"/>
          <w:color w:val="000000" w:themeColor="text1"/>
          <w:sz w:val="24"/>
          <w:lang w:val="en-US"/>
        </w:rPr>
        <w:t xml:space="preserve">A1. </w:t>
      </w:r>
      <w:r w:rsidR="00B062BD" w:rsidRPr="005E7372">
        <w:rPr>
          <w:rFonts w:ascii="Times New Roman" w:hAnsi="Times New Roman" w:cs="Times New Roman"/>
          <w:color w:val="000000" w:themeColor="text1"/>
          <w:sz w:val="24"/>
          <w:lang w:val="en-US"/>
        </w:rPr>
        <w:t>Conservative classification of products, Rauch (1999)</w:t>
      </w:r>
      <w:r w:rsidR="00F37583" w:rsidRPr="00AE64A2">
        <w:rPr>
          <w:rFonts w:ascii="Times New Roman" w:hAnsi="Times New Roman" w:cs="Times New Roman"/>
          <w:color w:val="000000" w:themeColor="text1"/>
          <w:sz w:val="24"/>
          <w:lang w:val="en-US"/>
        </w:rPr>
        <w:t>, SITC Rev. 3, level 4</w:t>
      </w:r>
    </w:p>
    <w:p w14:paraId="477A6C36" w14:textId="7DFABAED" w:rsidR="00F37583" w:rsidRPr="005E7372" w:rsidRDefault="00AE64A2" w:rsidP="00F37583">
      <w:pPr>
        <w:pStyle w:val="Descripcin"/>
        <w:keepNext/>
        <w:spacing w:after="120"/>
        <w:jc w:val="both"/>
        <w:rPr>
          <w:rFonts w:ascii="Times New Roman" w:hAnsi="Times New Roman" w:cs="Times New Roman"/>
          <w:color w:val="000000" w:themeColor="text1"/>
          <w:sz w:val="24"/>
          <w:szCs w:val="24"/>
          <w:lang w:val="en-US"/>
        </w:rPr>
      </w:pPr>
      <w:r w:rsidRPr="005E7372">
        <w:rPr>
          <w:rFonts w:ascii="Times New Roman" w:hAnsi="Times New Roman" w:cs="Times New Roman"/>
          <w:color w:val="000000" w:themeColor="text1"/>
          <w:sz w:val="24"/>
          <w:szCs w:val="24"/>
          <w:lang w:val="en-US"/>
        </w:rPr>
        <w:t>Homogeneous products</w:t>
      </w:r>
    </w:p>
    <w:p w14:paraId="36224008" w14:textId="77777777" w:rsidR="000A4464" w:rsidRDefault="00F37583" w:rsidP="00F37583">
      <w:pPr>
        <w:pStyle w:val="Textonotapie"/>
        <w:jc w:val="both"/>
        <w:rPr>
          <w:rFonts w:ascii="Times New Roman" w:hAnsi="Times New Roman" w:cs="Times New Roman"/>
          <w:sz w:val="24"/>
          <w:szCs w:val="24"/>
          <w:lang w:val="en-US"/>
        </w:rPr>
      </w:pPr>
      <w:r w:rsidRPr="00AE64A2">
        <w:rPr>
          <w:rFonts w:ascii="Times New Roman" w:hAnsi="Times New Roman" w:cs="Times New Roman"/>
          <w:sz w:val="24"/>
          <w:szCs w:val="24"/>
          <w:lang w:val="en-US"/>
        </w:rPr>
        <w:t>Comp</w:t>
      </w:r>
      <w:r w:rsidR="00AE64A2" w:rsidRPr="00AE64A2">
        <w:rPr>
          <w:rFonts w:ascii="Times New Roman" w:hAnsi="Times New Roman" w:cs="Times New Roman"/>
          <w:sz w:val="24"/>
          <w:szCs w:val="24"/>
          <w:lang w:val="en-US"/>
        </w:rPr>
        <w:t>os</w:t>
      </w:r>
      <w:r w:rsidR="00C2541B">
        <w:rPr>
          <w:rFonts w:ascii="Times New Roman" w:hAnsi="Times New Roman" w:cs="Times New Roman"/>
          <w:sz w:val="24"/>
          <w:szCs w:val="24"/>
          <w:lang w:val="en-US"/>
        </w:rPr>
        <w:t>ed</w:t>
      </w:r>
      <w:r w:rsidR="00AE64A2" w:rsidRPr="00AE64A2">
        <w:rPr>
          <w:rFonts w:ascii="Times New Roman" w:hAnsi="Times New Roman" w:cs="Times New Roman"/>
          <w:sz w:val="24"/>
          <w:szCs w:val="24"/>
          <w:lang w:val="en-US"/>
        </w:rPr>
        <w:t xml:space="preserve"> of the</w:t>
      </w:r>
      <w:r w:rsidR="00F706F5">
        <w:rPr>
          <w:rFonts w:ascii="Times New Roman" w:hAnsi="Times New Roman" w:cs="Times New Roman"/>
          <w:sz w:val="24"/>
          <w:szCs w:val="24"/>
          <w:lang w:val="en-US"/>
        </w:rPr>
        <w:t xml:space="preserve"> product</w:t>
      </w:r>
      <w:r w:rsidR="00AE64A2" w:rsidRPr="00AE64A2">
        <w:rPr>
          <w:rFonts w:ascii="Times New Roman" w:hAnsi="Times New Roman" w:cs="Times New Roman"/>
          <w:sz w:val="24"/>
          <w:szCs w:val="24"/>
          <w:lang w:val="en-US"/>
        </w:rPr>
        <w:t xml:space="preserve"> groups</w:t>
      </w:r>
      <w:r w:rsidRPr="00AE64A2">
        <w:rPr>
          <w:rFonts w:ascii="Times New Roman" w:hAnsi="Times New Roman" w:cs="Times New Roman"/>
          <w:sz w:val="24"/>
          <w:szCs w:val="24"/>
          <w:lang w:val="en-US"/>
        </w:rPr>
        <w:t xml:space="preserve">: 0011, 0012, 0013, 0014, 0111, 0121, 0122, 0123, 0125, 0351, 0352, 041, 042, 043, 044, 045, 0541, 0573, 0577, 0591, 0592, 0599, 0611, 0612, 0615, 0711, 0713, 0721, 074, 0751, 0813, 091, 1211, 1212, 2222, 2227, 2231, 231, 2322, 261, 2631, 2634, 264, 2651, 2654, 2681, 2682, 2721, 4112, 4113, 42. </w:t>
      </w:r>
    </w:p>
    <w:p w14:paraId="3E962D02" w14:textId="64E16666" w:rsidR="00F37583" w:rsidRPr="00AE64A2" w:rsidRDefault="00F37583" w:rsidP="00F37583">
      <w:pPr>
        <w:pStyle w:val="Textonotapie"/>
        <w:jc w:val="both"/>
        <w:rPr>
          <w:rFonts w:ascii="Times New Roman" w:hAnsi="Times New Roman" w:cs="Times New Roman"/>
          <w:sz w:val="24"/>
          <w:szCs w:val="24"/>
          <w:lang w:val="en-US"/>
        </w:rPr>
      </w:pPr>
      <w:r w:rsidRPr="00AE64A2">
        <w:rPr>
          <w:rFonts w:ascii="Times New Roman" w:hAnsi="Times New Roman" w:cs="Times New Roman"/>
          <w:sz w:val="24"/>
          <w:szCs w:val="24"/>
          <w:lang w:val="en-US"/>
        </w:rPr>
        <w:t>76 products.</w:t>
      </w:r>
    </w:p>
    <w:p w14:paraId="224973F4" w14:textId="77777777" w:rsidR="00F37583" w:rsidRPr="00AE64A2" w:rsidRDefault="00F37583" w:rsidP="00F37583">
      <w:pPr>
        <w:rPr>
          <w:sz w:val="24"/>
          <w:szCs w:val="24"/>
          <w:lang w:val="en-US"/>
        </w:rPr>
      </w:pPr>
    </w:p>
    <w:p w14:paraId="76F22364" w14:textId="7EAF9DB1" w:rsidR="00F37583" w:rsidRPr="005E7372" w:rsidRDefault="00AE64A2" w:rsidP="00F37583">
      <w:pPr>
        <w:pStyle w:val="Descripcin"/>
        <w:keepNext/>
        <w:spacing w:after="120"/>
        <w:jc w:val="both"/>
        <w:rPr>
          <w:sz w:val="24"/>
          <w:szCs w:val="24"/>
          <w:vertAlign w:val="superscript"/>
          <w:lang w:val="en-US"/>
        </w:rPr>
      </w:pPr>
      <w:r w:rsidRPr="005E7372">
        <w:rPr>
          <w:rFonts w:ascii="Times New Roman" w:hAnsi="Times New Roman" w:cs="Times New Roman"/>
          <w:color w:val="000000" w:themeColor="text1"/>
          <w:sz w:val="24"/>
          <w:szCs w:val="24"/>
          <w:lang w:val="en-US"/>
        </w:rPr>
        <w:t>Reference</w:t>
      </w:r>
      <w:r w:rsidR="00C11918">
        <w:rPr>
          <w:rFonts w:ascii="Times New Roman" w:hAnsi="Times New Roman" w:cs="Times New Roman"/>
          <w:color w:val="000000" w:themeColor="text1"/>
          <w:sz w:val="24"/>
          <w:szCs w:val="24"/>
          <w:lang w:val="en-US"/>
        </w:rPr>
        <w:t xml:space="preserve"> </w:t>
      </w:r>
      <w:r w:rsidRPr="005E7372">
        <w:rPr>
          <w:rFonts w:ascii="Times New Roman" w:hAnsi="Times New Roman" w:cs="Times New Roman"/>
          <w:color w:val="000000" w:themeColor="text1"/>
          <w:sz w:val="24"/>
          <w:szCs w:val="24"/>
          <w:lang w:val="en-US"/>
        </w:rPr>
        <w:t>priced products</w:t>
      </w:r>
    </w:p>
    <w:p w14:paraId="4F9D288D" w14:textId="77777777" w:rsidR="000A4464" w:rsidRDefault="00F37583" w:rsidP="00F37583">
      <w:pPr>
        <w:pStyle w:val="Textonotapie"/>
        <w:jc w:val="both"/>
        <w:rPr>
          <w:rFonts w:ascii="Times New Roman" w:hAnsi="Times New Roman" w:cs="Times New Roman"/>
          <w:sz w:val="24"/>
          <w:szCs w:val="24"/>
          <w:lang w:val="en-US"/>
        </w:rPr>
      </w:pPr>
      <w:r w:rsidRPr="00AE64A2">
        <w:rPr>
          <w:rFonts w:ascii="Times New Roman" w:hAnsi="Times New Roman" w:cs="Times New Roman"/>
          <w:sz w:val="24"/>
          <w:szCs w:val="24"/>
          <w:lang w:val="en-US"/>
        </w:rPr>
        <w:t>Comp</w:t>
      </w:r>
      <w:r w:rsidR="00AE64A2" w:rsidRPr="00AE64A2">
        <w:rPr>
          <w:rFonts w:ascii="Times New Roman" w:hAnsi="Times New Roman" w:cs="Times New Roman"/>
          <w:sz w:val="24"/>
          <w:szCs w:val="24"/>
          <w:lang w:val="en-US"/>
        </w:rPr>
        <w:t xml:space="preserve">osed of the </w:t>
      </w:r>
      <w:r w:rsidR="00F706F5">
        <w:rPr>
          <w:rFonts w:ascii="Times New Roman" w:hAnsi="Times New Roman" w:cs="Times New Roman"/>
          <w:sz w:val="24"/>
          <w:szCs w:val="24"/>
          <w:lang w:val="en-US"/>
        </w:rPr>
        <w:t>product</w:t>
      </w:r>
      <w:r w:rsidR="00F706F5" w:rsidRPr="00AE64A2">
        <w:rPr>
          <w:rFonts w:ascii="Times New Roman" w:hAnsi="Times New Roman" w:cs="Times New Roman"/>
          <w:sz w:val="24"/>
          <w:szCs w:val="24"/>
          <w:lang w:val="en-US"/>
        </w:rPr>
        <w:t xml:space="preserve"> </w:t>
      </w:r>
      <w:r w:rsidR="00AE64A2" w:rsidRPr="00AE64A2">
        <w:rPr>
          <w:rFonts w:ascii="Times New Roman" w:hAnsi="Times New Roman" w:cs="Times New Roman"/>
          <w:sz w:val="24"/>
          <w:szCs w:val="24"/>
          <w:lang w:val="en-US"/>
        </w:rPr>
        <w:t>groups</w:t>
      </w:r>
      <w:r w:rsidRPr="00AE64A2">
        <w:rPr>
          <w:rFonts w:ascii="Times New Roman" w:hAnsi="Times New Roman" w:cs="Times New Roman"/>
          <w:sz w:val="24"/>
          <w:szCs w:val="24"/>
          <w:lang w:val="en-US"/>
        </w:rPr>
        <w:t xml:space="preserve">: 0019, 0112, 0124, 0129, 016, 017, 02, 0341, 0344, 0345, 036, 037, 0471, 0481, 0542, 0544, 0545, 0546, 0547, 0548, 0561, 0564, 0571, 0572, 0574, 0575, 0579, 0616, 062, 0722, 0723, 0725, 0752, 0811, 0812, 0814, 0815, 0819, 1121, 1123, 1124, 122, 2111, 2119, 2221, 2223, 2224, 2225, 2226, 2232, 2234, 246, 247, 2485, 2632, 2633, 2652, 2655, 2657, 2658, 2687, 2925, 4111, 4311, 4312. </w:t>
      </w:r>
    </w:p>
    <w:p w14:paraId="4244A5AB" w14:textId="09279C20" w:rsidR="00F37583" w:rsidRPr="00AE64A2" w:rsidRDefault="00F37583" w:rsidP="00F37583">
      <w:pPr>
        <w:pStyle w:val="Textonotapie"/>
        <w:jc w:val="both"/>
        <w:rPr>
          <w:rFonts w:ascii="Times New Roman" w:hAnsi="Times New Roman" w:cs="Times New Roman"/>
          <w:sz w:val="24"/>
          <w:szCs w:val="24"/>
          <w:lang w:val="en-US"/>
        </w:rPr>
      </w:pPr>
      <w:r w:rsidRPr="00AE64A2">
        <w:rPr>
          <w:rFonts w:ascii="Times New Roman" w:hAnsi="Times New Roman" w:cs="Times New Roman"/>
          <w:sz w:val="24"/>
          <w:szCs w:val="24"/>
          <w:lang w:val="en-US"/>
        </w:rPr>
        <w:t>92 products.</w:t>
      </w:r>
    </w:p>
    <w:p w14:paraId="5E947227" w14:textId="77777777" w:rsidR="00F37583" w:rsidRPr="00AE64A2" w:rsidRDefault="00F37583" w:rsidP="00F37583">
      <w:pPr>
        <w:rPr>
          <w:sz w:val="24"/>
          <w:szCs w:val="24"/>
          <w:lang w:val="en-US"/>
        </w:rPr>
      </w:pPr>
    </w:p>
    <w:p w14:paraId="7FEC249F" w14:textId="5179CAF8" w:rsidR="00F37583" w:rsidRPr="005E7372" w:rsidRDefault="00AE64A2" w:rsidP="00F37583">
      <w:pPr>
        <w:pStyle w:val="Descripcin"/>
        <w:keepNext/>
        <w:spacing w:after="120"/>
        <w:jc w:val="both"/>
        <w:rPr>
          <w:rFonts w:ascii="Times New Roman" w:hAnsi="Times New Roman" w:cs="Times New Roman"/>
          <w:color w:val="000000" w:themeColor="text1"/>
          <w:sz w:val="24"/>
          <w:szCs w:val="24"/>
          <w:lang w:val="en-US"/>
        </w:rPr>
      </w:pPr>
      <w:r w:rsidRPr="005E7372">
        <w:rPr>
          <w:rFonts w:ascii="Times New Roman" w:hAnsi="Times New Roman" w:cs="Times New Roman"/>
          <w:color w:val="000000" w:themeColor="text1"/>
          <w:sz w:val="24"/>
          <w:szCs w:val="24"/>
          <w:lang w:val="en-US"/>
        </w:rPr>
        <w:t>Differentiated products</w:t>
      </w:r>
    </w:p>
    <w:p w14:paraId="17D15AC4" w14:textId="77777777" w:rsidR="000A4464" w:rsidRDefault="00F37583" w:rsidP="00F37583">
      <w:pPr>
        <w:pStyle w:val="Textonotapie"/>
        <w:jc w:val="both"/>
        <w:rPr>
          <w:rFonts w:ascii="Times New Roman" w:hAnsi="Times New Roman" w:cs="Times New Roman"/>
          <w:sz w:val="24"/>
          <w:szCs w:val="24"/>
          <w:lang w:val="en-US"/>
        </w:rPr>
      </w:pPr>
      <w:r w:rsidRPr="00AE64A2">
        <w:rPr>
          <w:rFonts w:ascii="Times New Roman" w:hAnsi="Times New Roman" w:cs="Times New Roman"/>
          <w:sz w:val="24"/>
          <w:szCs w:val="24"/>
          <w:lang w:val="en-US"/>
        </w:rPr>
        <w:t>Comp</w:t>
      </w:r>
      <w:r w:rsidR="00AE64A2" w:rsidRPr="00AE64A2">
        <w:rPr>
          <w:rFonts w:ascii="Times New Roman" w:hAnsi="Times New Roman" w:cs="Times New Roman"/>
          <w:sz w:val="24"/>
          <w:szCs w:val="24"/>
          <w:lang w:val="en-US"/>
        </w:rPr>
        <w:t xml:space="preserve">osed of the </w:t>
      </w:r>
      <w:r w:rsidR="00F706F5">
        <w:rPr>
          <w:rFonts w:ascii="Times New Roman" w:hAnsi="Times New Roman" w:cs="Times New Roman"/>
          <w:sz w:val="24"/>
          <w:szCs w:val="24"/>
          <w:lang w:val="en-US"/>
        </w:rPr>
        <w:t>product</w:t>
      </w:r>
      <w:r w:rsidR="00F706F5" w:rsidRPr="00AE64A2">
        <w:rPr>
          <w:rFonts w:ascii="Times New Roman" w:hAnsi="Times New Roman" w:cs="Times New Roman"/>
          <w:sz w:val="24"/>
          <w:szCs w:val="24"/>
          <w:lang w:val="en-US"/>
        </w:rPr>
        <w:t xml:space="preserve"> </w:t>
      </w:r>
      <w:r w:rsidR="00AE64A2" w:rsidRPr="00AE64A2">
        <w:rPr>
          <w:rFonts w:ascii="Times New Roman" w:hAnsi="Times New Roman" w:cs="Times New Roman"/>
          <w:sz w:val="24"/>
          <w:szCs w:val="24"/>
          <w:lang w:val="en-US"/>
        </w:rPr>
        <w:t>groups</w:t>
      </w:r>
      <w:r w:rsidRPr="00AE64A2">
        <w:rPr>
          <w:rFonts w:ascii="Times New Roman" w:hAnsi="Times New Roman" w:cs="Times New Roman"/>
          <w:sz w:val="24"/>
          <w:szCs w:val="24"/>
          <w:lang w:val="en-US"/>
        </w:rPr>
        <w:t xml:space="preserve">: 0015, 0342, 0353, 0354, 0355, 046, 0472, 0482, 0483, 0484, 0485, 0566, 0567, 0576, 058, 0593, 0619, 0712, 0724, 073, 098, 111, 1122, 1213, 2112, 2114, 2116, 2117, 212, 2235, 2237, 2239, 244, 245, 2481, 2482, 2483, 2484, 2683, 2685, 2686, 2919, 2922, 2923, 2924, 2926, 2927, 2929, 4313, 4314. </w:t>
      </w:r>
    </w:p>
    <w:p w14:paraId="2145DB87" w14:textId="658E1BE7" w:rsidR="00F37583" w:rsidRPr="00AE64A2" w:rsidRDefault="00F37583" w:rsidP="00F37583">
      <w:pPr>
        <w:pStyle w:val="Textonotapie"/>
        <w:jc w:val="both"/>
        <w:rPr>
          <w:sz w:val="24"/>
          <w:szCs w:val="24"/>
          <w:lang w:val="en-US"/>
        </w:rPr>
      </w:pPr>
      <w:r w:rsidRPr="00AE64A2">
        <w:rPr>
          <w:rFonts w:ascii="Times New Roman" w:hAnsi="Times New Roman" w:cs="Times New Roman"/>
          <w:sz w:val="24"/>
          <w:szCs w:val="24"/>
          <w:lang w:val="en-US"/>
        </w:rPr>
        <w:t>63 products.</w:t>
      </w:r>
    </w:p>
    <w:p w14:paraId="2F67EFC3" w14:textId="2AAA4194" w:rsidR="00F37583" w:rsidRPr="00AE64A2" w:rsidRDefault="00F37583">
      <w:pPr>
        <w:spacing w:after="160" w:line="259" w:lineRule="auto"/>
        <w:rPr>
          <w:lang w:val="en-US"/>
        </w:rPr>
      </w:pPr>
      <w:r w:rsidRPr="00AE64A2">
        <w:rPr>
          <w:lang w:val="en-US"/>
        </w:rPr>
        <w:br w:type="page"/>
      </w:r>
    </w:p>
    <w:p w14:paraId="5938AF80" w14:textId="509D029E" w:rsidR="00F37583" w:rsidRPr="005E7372" w:rsidRDefault="006143B1" w:rsidP="00F37583">
      <w:pPr>
        <w:pStyle w:val="Textonotapie"/>
        <w:jc w:val="both"/>
        <w:rPr>
          <w:rFonts w:ascii="Times New Roman" w:hAnsi="Times New Roman" w:cs="Times New Roman"/>
          <w:b/>
          <w:sz w:val="24"/>
          <w:szCs w:val="24"/>
          <w:lang w:val="en-US"/>
        </w:rPr>
      </w:pPr>
      <w:r w:rsidRPr="00821B70">
        <w:rPr>
          <w:rFonts w:ascii="Times New Roman" w:hAnsi="Times New Roman" w:cs="Times New Roman"/>
          <w:b/>
          <w:sz w:val="24"/>
          <w:szCs w:val="24"/>
          <w:lang w:val="en-US"/>
        </w:rPr>
        <w:lastRenderedPageBreak/>
        <w:t xml:space="preserve">List </w:t>
      </w:r>
      <w:r w:rsidR="00F37583" w:rsidRPr="00821B70">
        <w:rPr>
          <w:rFonts w:ascii="Times New Roman" w:hAnsi="Times New Roman" w:cs="Times New Roman"/>
          <w:b/>
          <w:sz w:val="24"/>
          <w:szCs w:val="24"/>
          <w:lang w:val="en-US"/>
        </w:rPr>
        <w:t xml:space="preserve">A2. </w:t>
      </w:r>
      <w:r w:rsidR="004F75EC">
        <w:rPr>
          <w:rFonts w:ascii="Times New Roman" w:hAnsi="Times New Roman" w:cs="Times New Roman"/>
          <w:b/>
          <w:sz w:val="24"/>
          <w:szCs w:val="24"/>
          <w:lang w:val="en-US"/>
        </w:rPr>
        <w:t xml:space="preserve">Regional trade agreements </w:t>
      </w:r>
      <w:proofErr w:type="spellStart"/>
      <w:r w:rsidR="004F75EC">
        <w:rPr>
          <w:rFonts w:ascii="Times New Roman" w:hAnsi="Times New Roman" w:cs="Times New Roman"/>
          <w:b/>
          <w:sz w:val="24"/>
          <w:szCs w:val="24"/>
          <w:lang w:val="en-US"/>
        </w:rPr>
        <w:t>analysed</w:t>
      </w:r>
      <w:proofErr w:type="spellEnd"/>
    </w:p>
    <w:p w14:paraId="6EB196B1" w14:textId="5BFA6FDC" w:rsidR="00F37583" w:rsidRPr="00872CFB" w:rsidRDefault="00BB5407" w:rsidP="00B645E4">
      <w:pPr>
        <w:pStyle w:val="Textonotapie"/>
        <w:jc w:val="both"/>
        <w:rPr>
          <w:rFonts w:ascii="Times New Roman" w:hAnsi="Times New Roman" w:cs="Times New Roman"/>
          <w:sz w:val="24"/>
          <w:szCs w:val="24"/>
          <w:lang w:val="en-US"/>
        </w:rPr>
      </w:pPr>
      <w:bookmarkStart w:id="0" w:name="_Hlk132580212"/>
      <w:r w:rsidRPr="000D71F2">
        <w:rPr>
          <w:rFonts w:ascii="Times New Roman" w:hAnsi="Times New Roman" w:cs="Times New Roman"/>
          <w:sz w:val="24"/>
          <w:szCs w:val="24"/>
          <w:lang w:val="en-US"/>
        </w:rPr>
        <w:t>The effects of</w:t>
      </w:r>
      <w:r w:rsidR="00A2014B" w:rsidRPr="000D71F2">
        <w:rPr>
          <w:rFonts w:ascii="Times New Roman" w:hAnsi="Times New Roman" w:cs="Times New Roman"/>
          <w:sz w:val="24"/>
          <w:szCs w:val="24"/>
          <w:lang w:val="en-US"/>
        </w:rPr>
        <w:t xml:space="preserve"> the integration of the</w:t>
      </w:r>
      <w:r w:rsidRPr="000D71F2">
        <w:rPr>
          <w:rFonts w:ascii="Times New Roman" w:hAnsi="Times New Roman" w:cs="Times New Roman"/>
          <w:sz w:val="24"/>
          <w:szCs w:val="24"/>
          <w:lang w:val="en-US"/>
        </w:rPr>
        <w:t xml:space="preserve"> countries </w:t>
      </w:r>
      <w:r w:rsidR="00A2014B" w:rsidRPr="000D71F2">
        <w:rPr>
          <w:rFonts w:ascii="Times New Roman" w:hAnsi="Times New Roman" w:cs="Times New Roman"/>
          <w:sz w:val="24"/>
          <w:szCs w:val="24"/>
          <w:lang w:val="en-US"/>
        </w:rPr>
        <w:t>in</w:t>
      </w:r>
      <w:r w:rsidRPr="000D71F2">
        <w:rPr>
          <w:rFonts w:ascii="Times New Roman" w:hAnsi="Times New Roman" w:cs="Times New Roman"/>
          <w:sz w:val="24"/>
          <w:szCs w:val="24"/>
          <w:lang w:val="en-US"/>
        </w:rPr>
        <w:t xml:space="preserve"> the sample</w:t>
      </w:r>
      <w:r w:rsidR="00A2014B" w:rsidRPr="000D71F2">
        <w:rPr>
          <w:rFonts w:ascii="Times New Roman" w:hAnsi="Times New Roman" w:cs="Times New Roman"/>
          <w:sz w:val="24"/>
          <w:szCs w:val="24"/>
          <w:lang w:val="en-US"/>
        </w:rPr>
        <w:t xml:space="preserve"> were studied according </w:t>
      </w:r>
      <w:bookmarkEnd w:id="0"/>
      <w:r w:rsidR="00A2014B" w:rsidRPr="000D71F2">
        <w:rPr>
          <w:rFonts w:ascii="Times New Roman" w:hAnsi="Times New Roman" w:cs="Times New Roman"/>
          <w:sz w:val="24"/>
          <w:szCs w:val="24"/>
          <w:lang w:val="en-US"/>
        </w:rPr>
        <w:t>to</w:t>
      </w:r>
      <w:r w:rsidRPr="000D71F2">
        <w:rPr>
          <w:rFonts w:ascii="Times New Roman" w:hAnsi="Times New Roman" w:cs="Times New Roman"/>
          <w:sz w:val="24"/>
          <w:szCs w:val="24"/>
          <w:lang w:val="en-US"/>
        </w:rPr>
        <w:t xml:space="preserve"> the year of their incorporation</w:t>
      </w:r>
      <w:r w:rsidR="00BA1C82" w:rsidRPr="000D71F2">
        <w:rPr>
          <w:rFonts w:ascii="Times New Roman" w:hAnsi="Times New Roman" w:cs="Times New Roman"/>
          <w:sz w:val="24"/>
          <w:szCs w:val="24"/>
          <w:lang w:val="en-US"/>
        </w:rPr>
        <w:t xml:space="preserve"> and departure</w:t>
      </w:r>
      <w:r w:rsidRPr="000D71F2">
        <w:rPr>
          <w:rFonts w:ascii="Times New Roman" w:hAnsi="Times New Roman" w:cs="Times New Roman"/>
          <w:sz w:val="24"/>
          <w:szCs w:val="24"/>
          <w:lang w:val="en-US"/>
        </w:rPr>
        <w:t xml:space="preserve"> into the following free trade institutions</w:t>
      </w:r>
      <w:r w:rsidR="00A2014B" w:rsidRPr="000D71F2">
        <w:rPr>
          <w:rFonts w:ascii="Times New Roman" w:hAnsi="Times New Roman" w:cs="Times New Roman"/>
          <w:sz w:val="24"/>
          <w:szCs w:val="24"/>
          <w:lang w:val="en-US"/>
        </w:rPr>
        <w:t xml:space="preserve">, for each year of the </w:t>
      </w:r>
      <w:r w:rsidR="00FD280E" w:rsidRPr="000D71F2">
        <w:rPr>
          <w:rFonts w:ascii="Times New Roman" w:hAnsi="Times New Roman" w:cs="Times New Roman"/>
          <w:sz w:val="24"/>
          <w:szCs w:val="24"/>
          <w:lang w:val="en-US"/>
        </w:rPr>
        <w:t xml:space="preserve">study </w:t>
      </w:r>
      <w:r w:rsidR="00A2014B" w:rsidRPr="000D71F2">
        <w:rPr>
          <w:rFonts w:ascii="Times New Roman" w:hAnsi="Times New Roman" w:cs="Times New Roman"/>
          <w:sz w:val="24"/>
          <w:szCs w:val="24"/>
          <w:lang w:val="en-US"/>
        </w:rPr>
        <w:t>period 1994-2019</w:t>
      </w:r>
      <w:r w:rsidRPr="000D71F2">
        <w:rPr>
          <w:rFonts w:ascii="Times New Roman" w:hAnsi="Times New Roman" w:cs="Times New Roman"/>
          <w:sz w:val="24"/>
          <w:szCs w:val="24"/>
          <w:lang w:val="en-US"/>
        </w:rPr>
        <w:t xml:space="preserve">: </w:t>
      </w:r>
      <w:r w:rsidR="00F37583" w:rsidRPr="000D71F2">
        <w:rPr>
          <w:rFonts w:ascii="Times New Roman" w:hAnsi="Times New Roman" w:cs="Times New Roman"/>
          <w:i/>
          <w:iCs/>
          <w:sz w:val="24"/>
          <w:szCs w:val="24"/>
          <w:lang w:val="en-US"/>
        </w:rPr>
        <w:t>NAFTA</w:t>
      </w:r>
      <w:r w:rsidR="00F37583" w:rsidRPr="000D71F2">
        <w:rPr>
          <w:rFonts w:ascii="Times New Roman" w:hAnsi="Times New Roman" w:cs="Times New Roman"/>
          <w:sz w:val="24"/>
          <w:szCs w:val="24"/>
          <w:lang w:val="en-US"/>
        </w:rPr>
        <w:t xml:space="preserve">: </w:t>
      </w:r>
      <w:r w:rsidRPr="000D71F2">
        <w:rPr>
          <w:rFonts w:ascii="Times New Roman" w:hAnsi="Times New Roman" w:cs="Times New Roman"/>
          <w:sz w:val="24"/>
          <w:szCs w:val="24"/>
          <w:lang w:val="en-US"/>
        </w:rPr>
        <w:t>North American Free Trade</w:t>
      </w:r>
      <w:r w:rsidR="00F37583" w:rsidRPr="000D71F2">
        <w:rPr>
          <w:rFonts w:ascii="Times New Roman" w:hAnsi="Times New Roman" w:cs="Times New Roman"/>
          <w:sz w:val="24"/>
          <w:szCs w:val="24"/>
          <w:lang w:val="en-US"/>
        </w:rPr>
        <w:t xml:space="preserve"> </w:t>
      </w:r>
      <w:r w:rsidRPr="000D71F2">
        <w:rPr>
          <w:rFonts w:ascii="Times New Roman" w:hAnsi="Times New Roman" w:cs="Times New Roman"/>
          <w:sz w:val="24"/>
          <w:szCs w:val="24"/>
          <w:lang w:val="en-US"/>
        </w:rPr>
        <w:t xml:space="preserve">Agreement </w:t>
      </w:r>
      <w:r w:rsidR="00F37583" w:rsidRPr="000D71F2">
        <w:rPr>
          <w:rFonts w:ascii="Times New Roman" w:hAnsi="Times New Roman" w:cs="Times New Roman"/>
          <w:sz w:val="24"/>
          <w:szCs w:val="24"/>
          <w:lang w:val="en-US"/>
        </w:rPr>
        <w:t>(Canad</w:t>
      </w:r>
      <w:r w:rsidRPr="000D71F2">
        <w:rPr>
          <w:rFonts w:ascii="Times New Roman" w:hAnsi="Times New Roman" w:cs="Times New Roman"/>
          <w:sz w:val="24"/>
          <w:szCs w:val="24"/>
          <w:lang w:val="en-US"/>
        </w:rPr>
        <w:t>a</w:t>
      </w:r>
      <w:r w:rsidR="00F37583" w:rsidRPr="000D71F2">
        <w:rPr>
          <w:rFonts w:ascii="Times New Roman" w:hAnsi="Times New Roman" w:cs="Times New Roman"/>
          <w:sz w:val="24"/>
          <w:szCs w:val="24"/>
          <w:lang w:val="en-US"/>
        </w:rPr>
        <w:t>, M</w:t>
      </w:r>
      <w:r w:rsidRPr="000D71F2">
        <w:rPr>
          <w:rFonts w:ascii="Times New Roman" w:hAnsi="Times New Roman" w:cs="Times New Roman"/>
          <w:sz w:val="24"/>
          <w:szCs w:val="24"/>
          <w:lang w:val="en-US"/>
        </w:rPr>
        <w:t>e</w:t>
      </w:r>
      <w:r w:rsidR="00F37583" w:rsidRPr="000D71F2">
        <w:rPr>
          <w:rFonts w:ascii="Times New Roman" w:hAnsi="Times New Roman" w:cs="Times New Roman"/>
          <w:sz w:val="24"/>
          <w:szCs w:val="24"/>
          <w:lang w:val="en-US"/>
        </w:rPr>
        <w:t xml:space="preserve">xico </w:t>
      </w:r>
      <w:r w:rsidRPr="000D71F2">
        <w:rPr>
          <w:rFonts w:ascii="Times New Roman" w:hAnsi="Times New Roman" w:cs="Times New Roman"/>
          <w:sz w:val="24"/>
          <w:szCs w:val="24"/>
          <w:lang w:val="en-US"/>
        </w:rPr>
        <w:t>and the United States</w:t>
      </w:r>
      <w:r w:rsidR="00F37583" w:rsidRPr="000D71F2">
        <w:rPr>
          <w:rFonts w:ascii="Times New Roman" w:hAnsi="Times New Roman" w:cs="Times New Roman"/>
          <w:sz w:val="24"/>
          <w:szCs w:val="24"/>
          <w:lang w:val="en-US"/>
        </w:rPr>
        <w:t xml:space="preserve">), </w:t>
      </w:r>
      <w:r w:rsidR="00F37583" w:rsidRPr="000D71F2">
        <w:rPr>
          <w:rFonts w:ascii="Times New Roman" w:hAnsi="Times New Roman" w:cs="Times New Roman"/>
          <w:i/>
          <w:iCs/>
          <w:sz w:val="24"/>
          <w:szCs w:val="24"/>
          <w:lang w:val="en-US"/>
        </w:rPr>
        <w:t>MERCOSUR</w:t>
      </w:r>
      <w:r w:rsidR="00F37583" w:rsidRPr="000D71F2">
        <w:rPr>
          <w:rFonts w:ascii="Times New Roman" w:hAnsi="Times New Roman" w:cs="Times New Roman"/>
          <w:sz w:val="24"/>
          <w:szCs w:val="24"/>
          <w:lang w:val="en-US"/>
        </w:rPr>
        <w:t xml:space="preserve">: </w:t>
      </w:r>
      <w:r w:rsidRPr="000D71F2">
        <w:rPr>
          <w:rFonts w:ascii="Times New Roman" w:hAnsi="Times New Roman" w:cs="Times New Roman"/>
          <w:sz w:val="24"/>
          <w:szCs w:val="24"/>
          <w:lang w:val="en-US"/>
        </w:rPr>
        <w:t>Southern Common Market</w:t>
      </w:r>
      <w:r w:rsidR="00F37583" w:rsidRPr="000D71F2">
        <w:rPr>
          <w:rFonts w:ascii="Times New Roman" w:hAnsi="Times New Roman" w:cs="Times New Roman"/>
          <w:sz w:val="24"/>
          <w:szCs w:val="24"/>
          <w:lang w:val="en-US"/>
        </w:rPr>
        <w:t xml:space="preserve"> (Argentina, Bra</w:t>
      </w:r>
      <w:r w:rsidRPr="000D71F2">
        <w:rPr>
          <w:rFonts w:ascii="Times New Roman" w:hAnsi="Times New Roman" w:cs="Times New Roman"/>
          <w:sz w:val="24"/>
          <w:szCs w:val="24"/>
          <w:lang w:val="en-US"/>
        </w:rPr>
        <w:t>z</w:t>
      </w:r>
      <w:r w:rsidR="00F37583" w:rsidRPr="000D71F2">
        <w:rPr>
          <w:rFonts w:ascii="Times New Roman" w:hAnsi="Times New Roman" w:cs="Times New Roman"/>
          <w:sz w:val="24"/>
          <w:szCs w:val="24"/>
          <w:lang w:val="en-US"/>
        </w:rPr>
        <w:t xml:space="preserve">il, Paraguay, Uruguay </w:t>
      </w:r>
      <w:r w:rsidRPr="000D71F2">
        <w:rPr>
          <w:rFonts w:ascii="Times New Roman" w:hAnsi="Times New Roman" w:cs="Times New Roman"/>
          <w:sz w:val="24"/>
          <w:szCs w:val="24"/>
          <w:lang w:val="en-US"/>
        </w:rPr>
        <w:t>and</w:t>
      </w:r>
      <w:r w:rsidR="00F37583" w:rsidRPr="000D71F2">
        <w:rPr>
          <w:rFonts w:ascii="Times New Roman" w:hAnsi="Times New Roman" w:cs="Times New Roman"/>
          <w:sz w:val="24"/>
          <w:szCs w:val="24"/>
          <w:lang w:val="en-US"/>
        </w:rPr>
        <w:t xml:space="preserve"> Venezuela), </w:t>
      </w:r>
      <w:r w:rsidR="00F37583" w:rsidRPr="000D71F2">
        <w:rPr>
          <w:rFonts w:ascii="Times New Roman" w:hAnsi="Times New Roman" w:cs="Times New Roman"/>
          <w:i/>
          <w:iCs/>
          <w:sz w:val="24"/>
          <w:szCs w:val="24"/>
          <w:lang w:val="en-US"/>
        </w:rPr>
        <w:t>CACM</w:t>
      </w:r>
      <w:r w:rsidR="00F37583" w:rsidRPr="000D71F2">
        <w:rPr>
          <w:rFonts w:ascii="Times New Roman" w:hAnsi="Times New Roman" w:cs="Times New Roman"/>
          <w:sz w:val="24"/>
          <w:szCs w:val="24"/>
          <w:lang w:val="en-US"/>
        </w:rPr>
        <w:t xml:space="preserve">: </w:t>
      </w:r>
      <w:r w:rsidRPr="000D71F2">
        <w:rPr>
          <w:rFonts w:ascii="Times New Roman" w:hAnsi="Times New Roman" w:cs="Times New Roman"/>
          <w:sz w:val="24"/>
          <w:szCs w:val="24"/>
          <w:lang w:val="en-US"/>
        </w:rPr>
        <w:t>Central American Common Market</w:t>
      </w:r>
      <w:r w:rsidR="00F37583" w:rsidRPr="000D71F2">
        <w:rPr>
          <w:rFonts w:ascii="Times New Roman" w:hAnsi="Times New Roman" w:cs="Times New Roman"/>
          <w:sz w:val="24"/>
          <w:szCs w:val="24"/>
          <w:lang w:val="en-US"/>
        </w:rPr>
        <w:t xml:space="preserve"> (Costa Rica, El Salvador, Guatemala, Honduras </w:t>
      </w:r>
      <w:r w:rsidRPr="000D71F2">
        <w:rPr>
          <w:rFonts w:ascii="Times New Roman" w:hAnsi="Times New Roman" w:cs="Times New Roman"/>
          <w:sz w:val="24"/>
          <w:szCs w:val="24"/>
          <w:lang w:val="en-US"/>
        </w:rPr>
        <w:t>and</w:t>
      </w:r>
      <w:r w:rsidR="00F37583" w:rsidRPr="000D71F2">
        <w:rPr>
          <w:rFonts w:ascii="Times New Roman" w:hAnsi="Times New Roman" w:cs="Times New Roman"/>
          <w:sz w:val="24"/>
          <w:szCs w:val="24"/>
          <w:lang w:val="en-US"/>
        </w:rPr>
        <w:t xml:space="preserve"> Nicaragua), </w:t>
      </w:r>
      <w:r w:rsidR="00F37583" w:rsidRPr="000D71F2">
        <w:rPr>
          <w:rFonts w:ascii="Times New Roman" w:hAnsi="Times New Roman" w:cs="Times New Roman"/>
          <w:i/>
          <w:iCs/>
          <w:sz w:val="24"/>
          <w:szCs w:val="24"/>
          <w:lang w:val="en-US"/>
        </w:rPr>
        <w:t>CAN</w:t>
      </w:r>
      <w:r w:rsidR="00F37583" w:rsidRPr="000D71F2">
        <w:rPr>
          <w:rFonts w:ascii="Times New Roman" w:hAnsi="Times New Roman" w:cs="Times New Roman"/>
          <w:sz w:val="24"/>
          <w:szCs w:val="24"/>
          <w:lang w:val="en-US"/>
        </w:rPr>
        <w:t xml:space="preserve">: </w:t>
      </w:r>
      <w:r w:rsidRPr="000D71F2">
        <w:rPr>
          <w:rFonts w:ascii="Times New Roman" w:hAnsi="Times New Roman" w:cs="Times New Roman"/>
          <w:sz w:val="24"/>
          <w:szCs w:val="24"/>
          <w:lang w:val="en-US"/>
        </w:rPr>
        <w:t>The Andean Community</w:t>
      </w:r>
      <w:r w:rsidR="00F37583" w:rsidRPr="000D71F2">
        <w:rPr>
          <w:rFonts w:ascii="Times New Roman" w:hAnsi="Times New Roman" w:cs="Times New Roman"/>
          <w:sz w:val="24"/>
          <w:szCs w:val="24"/>
          <w:lang w:val="en-US"/>
        </w:rPr>
        <w:t xml:space="preserve"> (Bolivia, Colombia, Ecuador, Per</w:t>
      </w:r>
      <w:r w:rsidRPr="000D71F2">
        <w:rPr>
          <w:rFonts w:ascii="Times New Roman" w:hAnsi="Times New Roman" w:cs="Times New Roman"/>
          <w:sz w:val="24"/>
          <w:szCs w:val="24"/>
          <w:lang w:val="en-US"/>
        </w:rPr>
        <w:t>u</w:t>
      </w:r>
      <w:r w:rsidR="00F37583" w:rsidRPr="000D71F2">
        <w:rPr>
          <w:rFonts w:ascii="Times New Roman" w:hAnsi="Times New Roman" w:cs="Times New Roman"/>
          <w:sz w:val="24"/>
          <w:szCs w:val="24"/>
          <w:lang w:val="en-US"/>
        </w:rPr>
        <w:t xml:space="preserve"> </w:t>
      </w:r>
      <w:r w:rsidRPr="000D71F2">
        <w:rPr>
          <w:rFonts w:ascii="Times New Roman" w:hAnsi="Times New Roman" w:cs="Times New Roman"/>
          <w:sz w:val="24"/>
          <w:szCs w:val="24"/>
          <w:lang w:val="en-US"/>
        </w:rPr>
        <w:t>and</w:t>
      </w:r>
      <w:r w:rsidR="00F37583" w:rsidRPr="000D71F2">
        <w:rPr>
          <w:rFonts w:ascii="Times New Roman" w:hAnsi="Times New Roman" w:cs="Times New Roman"/>
          <w:sz w:val="24"/>
          <w:szCs w:val="24"/>
          <w:lang w:val="en-US"/>
        </w:rPr>
        <w:t xml:space="preserve"> Venezuela), </w:t>
      </w:r>
      <w:r w:rsidR="00F37583" w:rsidRPr="000D71F2">
        <w:rPr>
          <w:rFonts w:ascii="Times New Roman" w:hAnsi="Times New Roman" w:cs="Times New Roman"/>
          <w:i/>
          <w:iCs/>
          <w:sz w:val="24"/>
          <w:szCs w:val="24"/>
          <w:lang w:val="en-US"/>
        </w:rPr>
        <w:t>APEC</w:t>
      </w:r>
      <w:r w:rsidR="00F37583" w:rsidRPr="000D71F2">
        <w:rPr>
          <w:rFonts w:ascii="Times New Roman" w:hAnsi="Times New Roman" w:cs="Times New Roman"/>
          <w:sz w:val="24"/>
          <w:szCs w:val="24"/>
          <w:lang w:val="en-US"/>
        </w:rPr>
        <w:t xml:space="preserve">: </w:t>
      </w:r>
      <w:r w:rsidRPr="000D71F2">
        <w:rPr>
          <w:rFonts w:ascii="Times New Roman" w:hAnsi="Times New Roman" w:cs="Times New Roman"/>
          <w:sz w:val="24"/>
          <w:szCs w:val="24"/>
          <w:lang w:val="en-US"/>
        </w:rPr>
        <w:t>Asia-Pacific Economic Cooperation</w:t>
      </w:r>
      <w:r w:rsidRPr="000D71F2">
        <w:rPr>
          <w:rFonts w:ascii="Arial" w:hAnsi="Arial" w:cs="Arial"/>
          <w:color w:val="202122"/>
          <w:sz w:val="21"/>
          <w:szCs w:val="21"/>
          <w:shd w:val="clear" w:color="auto" w:fill="FFFFFF"/>
          <w:lang w:val="en-US"/>
        </w:rPr>
        <w:t> </w:t>
      </w:r>
      <w:r w:rsidR="00F37583" w:rsidRPr="000D71F2">
        <w:rPr>
          <w:rFonts w:ascii="Times New Roman" w:hAnsi="Times New Roman" w:cs="Times New Roman"/>
          <w:sz w:val="24"/>
          <w:szCs w:val="24"/>
          <w:lang w:val="en-US"/>
        </w:rPr>
        <w:t>(Australia, Brunei Darussalam, Canad</w:t>
      </w:r>
      <w:r w:rsidRPr="000D71F2">
        <w:rPr>
          <w:rFonts w:ascii="Times New Roman" w:hAnsi="Times New Roman" w:cs="Times New Roman"/>
          <w:sz w:val="24"/>
          <w:szCs w:val="24"/>
          <w:lang w:val="en-US"/>
        </w:rPr>
        <w:t>a</w:t>
      </w:r>
      <w:r w:rsidR="00F37583" w:rsidRPr="000D71F2">
        <w:rPr>
          <w:rFonts w:ascii="Times New Roman" w:hAnsi="Times New Roman" w:cs="Times New Roman"/>
          <w:sz w:val="24"/>
          <w:szCs w:val="24"/>
          <w:lang w:val="en-US"/>
        </w:rPr>
        <w:t>, Chile, China, Indonesia, Jap</w:t>
      </w:r>
      <w:r w:rsidRPr="000D71F2">
        <w:rPr>
          <w:rFonts w:ascii="Times New Roman" w:hAnsi="Times New Roman" w:cs="Times New Roman"/>
          <w:sz w:val="24"/>
          <w:szCs w:val="24"/>
          <w:lang w:val="en-US"/>
        </w:rPr>
        <w:t>a</w:t>
      </w:r>
      <w:r w:rsidR="00F37583" w:rsidRPr="000D71F2">
        <w:rPr>
          <w:rFonts w:ascii="Times New Roman" w:hAnsi="Times New Roman" w:cs="Times New Roman"/>
          <w:sz w:val="24"/>
          <w:szCs w:val="24"/>
          <w:lang w:val="en-US"/>
        </w:rPr>
        <w:t xml:space="preserve">n, </w:t>
      </w:r>
      <w:r w:rsidRPr="000D71F2">
        <w:rPr>
          <w:rFonts w:ascii="Times New Roman" w:hAnsi="Times New Roman" w:cs="Times New Roman"/>
          <w:sz w:val="24"/>
          <w:szCs w:val="24"/>
          <w:lang w:val="en-US"/>
        </w:rPr>
        <w:t>Republic of Korea</w:t>
      </w:r>
      <w:r w:rsidR="00F37583" w:rsidRPr="000D71F2">
        <w:rPr>
          <w:rFonts w:ascii="Times New Roman" w:hAnsi="Times New Roman" w:cs="Times New Roman"/>
          <w:sz w:val="24"/>
          <w:szCs w:val="24"/>
          <w:lang w:val="en-US"/>
        </w:rPr>
        <w:t>, Mala</w:t>
      </w:r>
      <w:r w:rsidR="00242005" w:rsidRPr="000D71F2">
        <w:rPr>
          <w:rFonts w:ascii="Times New Roman" w:hAnsi="Times New Roman" w:cs="Times New Roman"/>
          <w:sz w:val="24"/>
          <w:szCs w:val="24"/>
          <w:lang w:val="en-US"/>
        </w:rPr>
        <w:t>y</w:t>
      </w:r>
      <w:r w:rsidR="00F37583" w:rsidRPr="000D71F2">
        <w:rPr>
          <w:rFonts w:ascii="Times New Roman" w:hAnsi="Times New Roman" w:cs="Times New Roman"/>
          <w:sz w:val="24"/>
          <w:szCs w:val="24"/>
          <w:lang w:val="en-US"/>
        </w:rPr>
        <w:t>sia, M</w:t>
      </w:r>
      <w:r w:rsidRPr="000D71F2">
        <w:rPr>
          <w:rFonts w:ascii="Times New Roman" w:hAnsi="Times New Roman" w:cs="Times New Roman"/>
          <w:sz w:val="24"/>
          <w:szCs w:val="24"/>
          <w:lang w:val="en-US"/>
        </w:rPr>
        <w:t>e</w:t>
      </w:r>
      <w:r w:rsidR="00F37583" w:rsidRPr="000D71F2">
        <w:rPr>
          <w:rFonts w:ascii="Times New Roman" w:hAnsi="Times New Roman" w:cs="Times New Roman"/>
          <w:sz w:val="24"/>
          <w:szCs w:val="24"/>
          <w:lang w:val="en-US"/>
        </w:rPr>
        <w:t>xico, N</w:t>
      </w:r>
      <w:r w:rsidRPr="000D71F2">
        <w:rPr>
          <w:rFonts w:ascii="Times New Roman" w:hAnsi="Times New Roman" w:cs="Times New Roman"/>
          <w:sz w:val="24"/>
          <w:szCs w:val="24"/>
          <w:lang w:val="en-US"/>
        </w:rPr>
        <w:t>ew Zealand</w:t>
      </w:r>
      <w:r w:rsidR="00F37583" w:rsidRPr="000D71F2">
        <w:rPr>
          <w:rFonts w:ascii="Times New Roman" w:hAnsi="Times New Roman" w:cs="Times New Roman"/>
          <w:sz w:val="24"/>
          <w:szCs w:val="24"/>
          <w:lang w:val="en-US"/>
        </w:rPr>
        <w:t>, Papua N</w:t>
      </w:r>
      <w:r w:rsidRPr="000D71F2">
        <w:rPr>
          <w:rFonts w:ascii="Times New Roman" w:hAnsi="Times New Roman" w:cs="Times New Roman"/>
          <w:sz w:val="24"/>
          <w:szCs w:val="24"/>
          <w:lang w:val="en-US"/>
        </w:rPr>
        <w:t>ew</w:t>
      </w:r>
      <w:r w:rsidR="00F37583" w:rsidRPr="000D71F2">
        <w:rPr>
          <w:rFonts w:ascii="Times New Roman" w:hAnsi="Times New Roman" w:cs="Times New Roman"/>
          <w:sz w:val="24"/>
          <w:szCs w:val="24"/>
          <w:lang w:val="en-US"/>
        </w:rPr>
        <w:t xml:space="preserve"> Guinea, Per</w:t>
      </w:r>
      <w:r w:rsidRPr="000D71F2">
        <w:rPr>
          <w:rFonts w:ascii="Times New Roman" w:hAnsi="Times New Roman" w:cs="Times New Roman"/>
          <w:sz w:val="24"/>
          <w:szCs w:val="24"/>
          <w:lang w:val="en-US"/>
        </w:rPr>
        <w:t>u</w:t>
      </w:r>
      <w:r w:rsidR="00F37583" w:rsidRPr="000D71F2">
        <w:rPr>
          <w:rFonts w:ascii="Times New Roman" w:hAnsi="Times New Roman" w:cs="Times New Roman"/>
          <w:sz w:val="24"/>
          <w:szCs w:val="24"/>
          <w:lang w:val="en-US"/>
        </w:rPr>
        <w:t xml:space="preserve">, </w:t>
      </w:r>
      <w:r w:rsidRPr="000D71F2">
        <w:rPr>
          <w:rFonts w:ascii="Times New Roman" w:hAnsi="Times New Roman" w:cs="Times New Roman"/>
          <w:sz w:val="24"/>
          <w:szCs w:val="24"/>
          <w:lang w:val="en-US"/>
        </w:rPr>
        <w:t>Ph</w:t>
      </w:r>
      <w:r w:rsidR="00F37583" w:rsidRPr="000D71F2">
        <w:rPr>
          <w:rFonts w:ascii="Times New Roman" w:hAnsi="Times New Roman" w:cs="Times New Roman"/>
          <w:sz w:val="24"/>
          <w:szCs w:val="24"/>
          <w:lang w:val="en-US"/>
        </w:rPr>
        <w:t>ili</w:t>
      </w:r>
      <w:r w:rsidRPr="000D71F2">
        <w:rPr>
          <w:rFonts w:ascii="Times New Roman" w:hAnsi="Times New Roman" w:cs="Times New Roman"/>
          <w:sz w:val="24"/>
          <w:szCs w:val="24"/>
          <w:lang w:val="en-US"/>
        </w:rPr>
        <w:t>p</w:t>
      </w:r>
      <w:r w:rsidR="00F37583" w:rsidRPr="000D71F2">
        <w:rPr>
          <w:rFonts w:ascii="Times New Roman" w:hAnsi="Times New Roman" w:cs="Times New Roman"/>
          <w:sz w:val="24"/>
          <w:szCs w:val="24"/>
          <w:lang w:val="en-US"/>
        </w:rPr>
        <w:t>pin</w:t>
      </w:r>
      <w:r w:rsidRPr="000D71F2">
        <w:rPr>
          <w:rFonts w:ascii="Times New Roman" w:hAnsi="Times New Roman" w:cs="Times New Roman"/>
          <w:sz w:val="24"/>
          <w:szCs w:val="24"/>
          <w:lang w:val="en-US"/>
        </w:rPr>
        <w:t>e</w:t>
      </w:r>
      <w:r w:rsidR="00F37583" w:rsidRPr="000D71F2">
        <w:rPr>
          <w:rFonts w:ascii="Times New Roman" w:hAnsi="Times New Roman" w:cs="Times New Roman"/>
          <w:sz w:val="24"/>
          <w:szCs w:val="24"/>
          <w:lang w:val="en-US"/>
        </w:rPr>
        <w:t>s, Ru</w:t>
      </w:r>
      <w:r w:rsidRPr="000D71F2">
        <w:rPr>
          <w:rFonts w:ascii="Times New Roman" w:hAnsi="Times New Roman" w:cs="Times New Roman"/>
          <w:sz w:val="24"/>
          <w:szCs w:val="24"/>
          <w:lang w:val="en-US"/>
        </w:rPr>
        <w:t>s</w:t>
      </w:r>
      <w:r w:rsidR="00F37583" w:rsidRPr="000D71F2">
        <w:rPr>
          <w:rFonts w:ascii="Times New Roman" w:hAnsi="Times New Roman" w:cs="Times New Roman"/>
          <w:sz w:val="24"/>
          <w:szCs w:val="24"/>
          <w:lang w:val="en-US"/>
        </w:rPr>
        <w:t>sia, Singap</w:t>
      </w:r>
      <w:r w:rsidRPr="000D71F2">
        <w:rPr>
          <w:rFonts w:ascii="Times New Roman" w:hAnsi="Times New Roman" w:cs="Times New Roman"/>
          <w:sz w:val="24"/>
          <w:szCs w:val="24"/>
          <w:lang w:val="en-US"/>
        </w:rPr>
        <w:t>ore</w:t>
      </w:r>
      <w:r w:rsidR="00F37583" w:rsidRPr="000D71F2">
        <w:rPr>
          <w:rFonts w:ascii="Times New Roman" w:hAnsi="Times New Roman" w:cs="Times New Roman"/>
          <w:sz w:val="24"/>
          <w:szCs w:val="24"/>
          <w:lang w:val="en-US"/>
        </w:rPr>
        <w:t>, Vietnam, T</w:t>
      </w:r>
      <w:r w:rsidRPr="000D71F2">
        <w:rPr>
          <w:rFonts w:ascii="Times New Roman" w:hAnsi="Times New Roman" w:cs="Times New Roman"/>
          <w:sz w:val="24"/>
          <w:szCs w:val="24"/>
          <w:lang w:val="en-US"/>
        </w:rPr>
        <w:t>hailand and</w:t>
      </w:r>
      <w:r w:rsidR="00F37583" w:rsidRPr="000D71F2">
        <w:rPr>
          <w:rFonts w:ascii="Times New Roman" w:hAnsi="Times New Roman" w:cs="Times New Roman"/>
          <w:sz w:val="24"/>
          <w:szCs w:val="24"/>
          <w:lang w:val="en-US"/>
        </w:rPr>
        <w:t xml:space="preserve"> USA), </w:t>
      </w:r>
      <w:r w:rsidR="00F37583" w:rsidRPr="000D71F2">
        <w:rPr>
          <w:rFonts w:ascii="Times New Roman" w:hAnsi="Times New Roman" w:cs="Times New Roman"/>
          <w:i/>
          <w:iCs/>
          <w:sz w:val="24"/>
          <w:szCs w:val="24"/>
          <w:lang w:val="en-US"/>
        </w:rPr>
        <w:t>ALADI</w:t>
      </w:r>
      <w:r w:rsidR="00F37583" w:rsidRPr="000D71F2">
        <w:rPr>
          <w:rFonts w:ascii="Times New Roman" w:hAnsi="Times New Roman" w:cs="Times New Roman"/>
          <w:sz w:val="24"/>
          <w:szCs w:val="24"/>
          <w:lang w:val="en-US"/>
        </w:rPr>
        <w:t xml:space="preserve">: </w:t>
      </w:r>
      <w:r w:rsidR="00872CFB" w:rsidRPr="000D71F2">
        <w:rPr>
          <w:rFonts w:ascii="Times New Roman" w:hAnsi="Times New Roman" w:cs="Times New Roman"/>
          <w:sz w:val="24"/>
          <w:szCs w:val="24"/>
          <w:lang w:val="en-US"/>
        </w:rPr>
        <w:t xml:space="preserve">Latin American Integration Association </w:t>
      </w:r>
      <w:r w:rsidR="00F37583" w:rsidRPr="000D71F2">
        <w:rPr>
          <w:rFonts w:ascii="Times New Roman" w:hAnsi="Times New Roman" w:cs="Times New Roman"/>
          <w:sz w:val="24"/>
          <w:szCs w:val="24"/>
          <w:lang w:val="en-US"/>
        </w:rPr>
        <w:t>(Argentina, Bra</w:t>
      </w:r>
      <w:r w:rsidR="00872CFB" w:rsidRPr="000D71F2">
        <w:rPr>
          <w:rFonts w:ascii="Times New Roman" w:hAnsi="Times New Roman" w:cs="Times New Roman"/>
          <w:sz w:val="24"/>
          <w:szCs w:val="24"/>
          <w:lang w:val="en-US"/>
        </w:rPr>
        <w:t>z</w:t>
      </w:r>
      <w:r w:rsidR="00F37583" w:rsidRPr="000D71F2">
        <w:rPr>
          <w:rFonts w:ascii="Times New Roman" w:hAnsi="Times New Roman" w:cs="Times New Roman"/>
          <w:sz w:val="24"/>
          <w:szCs w:val="24"/>
          <w:lang w:val="en-US"/>
        </w:rPr>
        <w:t>il, Bolivia, Chile, Colombia, Ecuador, M</w:t>
      </w:r>
      <w:r w:rsidR="00872CFB" w:rsidRPr="000D71F2">
        <w:rPr>
          <w:rFonts w:ascii="Times New Roman" w:hAnsi="Times New Roman" w:cs="Times New Roman"/>
          <w:sz w:val="24"/>
          <w:szCs w:val="24"/>
          <w:lang w:val="en-US"/>
        </w:rPr>
        <w:t>e</w:t>
      </w:r>
      <w:r w:rsidR="00F37583" w:rsidRPr="000D71F2">
        <w:rPr>
          <w:rFonts w:ascii="Times New Roman" w:hAnsi="Times New Roman" w:cs="Times New Roman"/>
          <w:sz w:val="24"/>
          <w:szCs w:val="24"/>
          <w:lang w:val="en-US"/>
        </w:rPr>
        <w:t>xico, Panam</w:t>
      </w:r>
      <w:r w:rsidR="00872CFB" w:rsidRPr="000D71F2">
        <w:rPr>
          <w:rFonts w:ascii="Times New Roman" w:hAnsi="Times New Roman" w:cs="Times New Roman"/>
          <w:sz w:val="24"/>
          <w:szCs w:val="24"/>
          <w:lang w:val="en-US"/>
        </w:rPr>
        <w:t>a</w:t>
      </w:r>
      <w:r w:rsidR="00F37583" w:rsidRPr="000D71F2">
        <w:rPr>
          <w:rFonts w:ascii="Times New Roman" w:hAnsi="Times New Roman" w:cs="Times New Roman"/>
          <w:sz w:val="24"/>
          <w:szCs w:val="24"/>
          <w:lang w:val="en-US"/>
        </w:rPr>
        <w:t>, Paraguay, Per</w:t>
      </w:r>
      <w:r w:rsidR="00872CFB" w:rsidRPr="000D71F2">
        <w:rPr>
          <w:rFonts w:ascii="Times New Roman" w:hAnsi="Times New Roman" w:cs="Times New Roman"/>
          <w:sz w:val="24"/>
          <w:szCs w:val="24"/>
          <w:lang w:val="en-US"/>
        </w:rPr>
        <w:t>u</w:t>
      </w:r>
      <w:r w:rsidR="00F37583" w:rsidRPr="000D71F2">
        <w:rPr>
          <w:rFonts w:ascii="Times New Roman" w:hAnsi="Times New Roman" w:cs="Times New Roman"/>
          <w:sz w:val="24"/>
          <w:szCs w:val="24"/>
          <w:lang w:val="en-US"/>
        </w:rPr>
        <w:t xml:space="preserve">, Uruguay </w:t>
      </w:r>
      <w:r w:rsidR="00872CFB" w:rsidRPr="000D71F2">
        <w:rPr>
          <w:rFonts w:ascii="Times New Roman" w:hAnsi="Times New Roman" w:cs="Times New Roman"/>
          <w:sz w:val="24"/>
          <w:szCs w:val="24"/>
          <w:lang w:val="en-US"/>
        </w:rPr>
        <w:t>and</w:t>
      </w:r>
      <w:r w:rsidR="00F37583" w:rsidRPr="000D71F2">
        <w:rPr>
          <w:rFonts w:ascii="Times New Roman" w:hAnsi="Times New Roman" w:cs="Times New Roman"/>
          <w:sz w:val="24"/>
          <w:szCs w:val="24"/>
          <w:lang w:val="en-US"/>
        </w:rPr>
        <w:t xml:space="preserve"> Venezuela), </w:t>
      </w:r>
      <w:r w:rsidR="00F37583" w:rsidRPr="000D71F2">
        <w:rPr>
          <w:rFonts w:ascii="Times New Roman" w:hAnsi="Times New Roman" w:cs="Times New Roman"/>
          <w:i/>
          <w:iCs/>
          <w:sz w:val="24"/>
          <w:szCs w:val="24"/>
          <w:lang w:val="en-US"/>
        </w:rPr>
        <w:t>G-3</w:t>
      </w:r>
      <w:r w:rsidR="00F37583" w:rsidRPr="000D71F2">
        <w:rPr>
          <w:rFonts w:ascii="Times New Roman" w:hAnsi="Times New Roman" w:cs="Times New Roman"/>
          <w:sz w:val="24"/>
          <w:szCs w:val="24"/>
          <w:lang w:val="en-US"/>
        </w:rPr>
        <w:t>: Gr</w:t>
      </w:r>
      <w:r w:rsidR="00872CFB" w:rsidRPr="000D71F2">
        <w:rPr>
          <w:rFonts w:ascii="Times New Roman" w:hAnsi="Times New Roman" w:cs="Times New Roman"/>
          <w:sz w:val="24"/>
          <w:szCs w:val="24"/>
          <w:lang w:val="en-US"/>
        </w:rPr>
        <w:t>oup of Three</w:t>
      </w:r>
      <w:r w:rsidR="00F37583" w:rsidRPr="000D71F2">
        <w:rPr>
          <w:rFonts w:ascii="Times New Roman" w:hAnsi="Times New Roman" w:cs="Times New Roman"/>
          <w:sz w:val="24"/>
          <w:szCs w:val="24"/>
          <w:lang w:val="en-US"/>
        </w:rPr>
        <w:t xml:space="preserve"> (Colombia, M</w:t>
      </w:r>
      <w:r w:rsidR="00872CFB" w:rsidRPr="000D71F2">
        <w:rPr>
          <w:rFonts w:ascii="Times New Roman" w:hAnsi="Times New Roman" w:cs="Times New Roman"/>
          <w:sz w:val="24"/>
          <w:szCs w:val="24"/>
          <w:lang w:val="en-US"/>
        </w:rPr>
        <w:t>e</w:t>
      </w:r>
      <w:r w:rsidR="00F37583" w:rsidRPr="000D71F2">
        <w:rPr>
          <w:rFonts w:ascii="Times New Roman" w:hAnsi="Times New Roman" w:cs="Times New Roman"/>
          <w:sz w:val="24"/>
          <w:szCs w:val="24"/>
          <w:lang w:val="en-US"/>
        </w:rPr>
        <w:t xml:space="preserve">xico </w:t>
      </w:r>
      <w:r w:rsidR="00872CFB" w:rsidRPr="000D71F2">
        <w:rPr>
          <w:rFonts w:ascii="Times New Roman" w:hAnsi="Times New Roman" w:cs="Times New Roman"/>
          <w:sz w:val="24"/>
          <w:szCs w:val="24"/>
          <w:lang w:val="en-US"/>
        </w:rPr>
        <w:t>and</w:t>
      </w:r>
      <w:r w:rsidR="00F37583" w:rsidRPr="000D71F2">
        <w:rPr>
          <w:rFonts w:ascii="Times New Roman" w:hAnsi="Times New Roman" w:cs="Times New Roman"/>
          <w:sz w:val="24"/>
          <w:szCs w:val="24"/>
          <w:lang w:val="en-US"/>
        </w:rPr>
        <w:t xml:space="preserve"> Venezuela), </w:t>
      </w:r>
      <w:r w:rsidR="00F37583" w:rsidRPr="000D71F2">
        <w:rPr>
          <w:rFonts w:ascii="Times New Roman" w:hAnsi="Times New Roman" w:cs="Times New Roman"/>
          <w:i/>
          <w:iCs/>
          <w:sz w:val="24"/>
          <w:szCs w:val="24"/>
          <w:lang w:val="en-US"/>
        </w:rPr>
        <w:t>AP</w:t>
      </w:r>
      <w:r w:rsidR="00F37583" w:rsidRPr="000D71F2">
        <w:rPr>
          <w:rFonts w:ascii="Times New Roman" w:hAnsi="Times New Roman" w:cs="Times New Roman"/>
          <w:sz w:val="24"/>
          <w:szCs w:val="24"/>
          <w:lang w:val="en-US"/>
        </w:rPr>
        <w:t xml:space="preserve">: </w:t>
      </w:r>
      <w:r w:rsidR="00872CFB" w:rsidRPr="000D71F2">
        <w:rPr>
          <w:rFonts w:ascii="Times New Roman" w:hAnsi="Times New Roman" w:cs="Times New Roman"/>
          <w:sz w:val="24"/>
          <w:szCs w:val="24"/>
          <w:lang w:val="en-US"/>
        </w:rPr>
        <w:t>Pacific Alliance</w:t>
      </w:r>
      <w:r w:rsidR="00F37583" w:rsidRPr="000D71F2">
        <w:rPr>
          <w:rFonts w:ascii="Times New Roman" w:hAnsi="Times New Roman" w:cs="Times New Roman"/>
          <w:sz w:val="24"/>
          <w:szCs w:val="24"/>
          <w:lang w:val="en-US"/>
        </w:rPr>
        <w:t xml:space="preserve"> (Chile, Colombia, M</w:t>
      </w:r>
      <w:r w:rsidR="00872CFB" w:rsidRPr="000D71F2">
        <w:rPr>
          <w:rFonts w:ascii="Times New Roman" w:hAnsi="Times New Roman" w:cs="Times New Roman"/>
          <w:sz w:val="24"/>
          <w:szCs w:val="24"/>
          <w:lang w:val="en-US"/>
        </w:rPr>
        <w:t>e</w:t>
      </w:r>
      <w:r w:rsidR="00F37583" w:rsidRPr="000D71F2">
        <w:rPr>
          <w:rFonts w:ascii="Times New Roman" w:hAnsi="Times New Roman" w:cs="Times New Roman"/>
          <w:sz w:val="24"/>
          <w:szCs w:val="24"/>
          <w:lang w:val="en-US"/>
        </w:rPr>
        <w:t xml:space="preserve">xico </w:t>
      </w:r>
      <w:r w:rsidR="00872CFB" w:rsidRPr="000D71F2">
        <w:rPr>
          <w:rFonts w:ascii="Times New Roman" w:hAnsi="Times New Roman" w:cs="Times New Roman"/>
          <w:sz w:val="24"/>
          <w:szCs w:val="24"/>
          <w:lang w:val="en-US"/>
        </w:rPr>
        <w:t>and</w:t>
      </w:r>
      <w:r w:rsidR="00F37583" w:rsidRPr="000D71F2">
        <w:rPr>
          <w:rFonts w:ascii="Times New Roman" w:hAnsi="Times New Roman" w:cs="Times New Roman"/>
          <w:sz w:val="24"/>
          <w:szCs w:val="24"/>
          <w:lang w:val="en-US"/>
        </w:rPr>
        <w:t xml:space="preserve"> Per</w:t>
      </w:r>
      <w:r w:rsidR="00872CFB" w:rsidRPr="000D71F2">
        <w:rPr>
          <w:rFonts w:ascii="Times New Roman" w:hAnsi="Times New Roman" w:cs="Times New Roman"/>
          <w:sz w:val="24"/>
          <w:szCs w:val="24"/>
          <w:lang w:val="en-US"/>
        </w:rPr>
        <w:t>u</w:t>
      </w:r>
      <w:r w:rsidR="00F37583" w:rsidRPr="000D71F2">
        <w:rPr>
          <w:rFonts w:ascii="Times New Roman" w:hAnsi="Times New Roman" w:cs="Times New Roman"/>
          <w:sz w:val="24"/>
          <w:szCs w:val="24"/>
          <w:lang w:val="en-US"/>
        </w:rPr>
        <w:t xml:space="preserve">), </w:t>
      </w:r>
      <w:r w:rsidR="00F37583" w:rsidRPr="000D71F2">
        <w:rPr>
          <w:rFonts w:ascii="Times New Roman" w:hAnsi="Times New Roman" w:cs="Times New Roman"/>
          <w:i/>
          <w:iCs/>
          <w:sz w:val="24"/>
          <w:szCs w:val="24"/>
          <w:lang w:val="en-US"/>
        </w:rPr>
        <w:t>P4</w:t>
      </w:r>
      <w:r w:rsidR="00F37583" w:rsidRPr="000D71F2">
        <w:rPr>
          <w:rFonts w:ascii="Times New Roman" w:hAnsi="Times New Roman" w:cs="Times New Roman"/>
          <w:sz w:val="24"/>
          <w:szCs w:val="24"/>
          <w:lang w:val="en-US"/>
        </w:rPr>
        <w:t xml:space="preserve">: </w:t>
      </w:r>
      <w:r w:rsidR="00872CFB" w:rsidRPr="000D71F2">
        <w:rPr>
          <w:rFonts w:ascii="Times New Roman" w:hAnsi="Times New Roman" w:cs="Times New Roman"/>
          <w:sz w:val="24"/>
          <w:szCs w:val="24"/>
          <w:lang w:val="en-US"/>
        </w:rPr>
        <w:t xml:space="preserve">Trans-Pacific Strategic Economic Partnership Agreement </w:t>
      </w:r>
      <w:r w:rsidR="00F37583" w:rsidRPr="000D71F2">
        <w:rPr>
          <w:rFonts w:ascii="Times New Roman" w:hAnsi="Times New Roman" w:cs="Times New Roman"/>
          <w:sz w:val="24"/>
          <w:szCs w:val="24"/>
          <w:lang w:val="en-US"/>
        </w:rPr>
        <w:t>(Brunei Darussalam, Chile, N</w:t>
      </w:r>
      <w:r w:rsidR="00872CFB" w:rsidRPr="000D71F2">
        <w:rPr>
          <w:rFonts w:ascii="Times New Roman" w:hAnsi="Times New Roman" w:cs="Times New Roman"/>
          <w:sz w:val="24"/>
          <w:szCs w:val="24"/>
          <w:lang w:val="en-US"/>
        </w:rPr>
        <w:t>ew Zealand and</w:t>
      </w:r>
      <w:r w:rsidR="00F37583" w:rsidRPr="000D71F2">
        <w:rPr>
          <w:rFonts w:ascii="Times New Roman" w:hAnsi="Times New Roman" w:cs="Times New Roman"/>
          <w:sz w:val="24"/>
          <w:szCs w:val="24"/>
          <w:lang w:val="en-US"/>
        </w:rPr>
        <w:t xml:space="preserve"> Singap</w:t>
      </w:r>
      <w:r w:rsidR="00872CFB" w:rsidRPr="000D71F2">
        <w:rPr>
          <w:rFonts w:ascii="Times New Roman" w:hAnsi="Times New Roman" w:cs="Times New Roman"/>
          <w:sz w:val="24"/>
          <w:szCs w:val="24"/>
          <w:lang w:val="en-US"/>
        </w:rPr>
        <w:t>o</w:t>
      </w:r>
      <w:r w:rsidR="00F37583" w:rsidRPr="000D71F2">
        <w:rPr>
          <w:rFonts w:ascii="Times New Roman" w:hAnsi="Times New Roman" w:cs="Times New Roman"/>
          <w:sz w:val="24"/>
          <w:szCs w:val="24"/>
          <w:lang w:val="en-US"/>
        </w:rPr>
        <w:t>r</w:t>
      </w:r>
      <w:r w:rsidR="00872CFB" w:rsidRPr="000D71F2">
        <w:rPr>
          <w:rFonts w:ascii="Times New Roman" w:hAnsi="Times New Roman" w:cs="Times New Roman"/>
          <w:sz w:val="24"/>
          <w:szCs w:val="24"/>
          <w:lang w:val="en-US"/>
        </w:rPr>
        <w:t>e</w:t>
      </w:r>
      <w:r w:rsidR="00F37583" w:rsidRPr="000D71F2">
        <w:rPr>
          <w:rFonts w:ascii="Times New Roman" w:hAnsi="Times New Roman" w:cs="Times New Roman"/>
          <w:sz w:val="24"/>
          <w:szCs w:val="24"/>
          <w:lang w:val="en-US"/>
        </w:rPr>
        <w:t xml:space="preserve">) </w:t>
      </w:r>
      <w:r w:rsidR="00872CFB" w:rsidRPr="000D71F2">
        <w:rPr>
          <w:rFonts w:ascii="Times New Roman" w:hAnsi="Times New Roman" w:cs="Times New Roman"/>
          <w:sz w:val="24"/>
          <w:szCs w:val="24"/>
          <w:lang w:val="en-US"/>
        </w:rPr>
        <w:t>and</w:t>
      </w:r>
      <w:r w:rsidR="00F37583" w:rsidRPr="000D71F2">
        <w:rPr>
          <w:rFonts w:ascii="Times New Roman" w:hAnsi="Times New Roman" w:cs="Times New Roman"/>
          <w:sz w:val="24"/>
          <w:szCs w:val="24"/>
          <w:lang w:val="en-US"/>
        </w:rPr>
        <w:t xml:space="preserve"> </w:t>
      </w:r>
      <w:r w:rsidR="00F37583" w:rsidRPr="000D71F2">
        <w:rPr>
          <w:rFonts w:ascii="Times New Roman" w:hAnsi="Times New Roman" w:cs="Times New Roman"/>
          <w:i/>
          <w:iCs/>
          <w:sz w:val="24"/>
          <w:szCs w:val="24"/>
          <w:lang w:val="en-US"/>
        </w:rPr>
        <w:t>TPP</w:t>
      </w:r>
      <w:r w:rsidR="00F37583" w:rsidRPr="00872CFB">
        <w:rPr>
          <w:rFonts w:ascii="Times New Roman" w:hAnsi="Times New Roman" w:cs="Times New Roman"/>
          <w:sz w:val="24"/>
          <w:szCs w:val="24"/>
          <w:lang w:val="en-US"/>
        </w:rPr>
        <w:t xml:space="preserve">: </w:t>
      </w:r>
      <w:r w:rsidR="00872CFB">
        <w:rPr>
          <w:rFonts w:ascii="Times New Roman" w:hAnsi="Times New Roman" w:cs="Times New Roman"/>
          <w:sz w:val="24"/>
          <w:szCs w:val="24"/>
          <w:lang w:val="en-US"/>
        </w:rPr>
        <w:t xml:space="preserve">Trans-Pacific Strategic Economic Cooperation Agreement  </w:t>
      </w:r>
      <w:r w:rsidR="00F37583" w:rsidRPr="00872CFB">
        <w:rPr>
          <w:rFonts w:ascii="Times New Roman" w:hAnsi="Times New Roman" w:cs="Times New Roman"/>
          <w:sz w:val="24"/>
          <w:szCs w:val="24"/>
          <w:lang w:val="en-US"/>
        </w:rPr>
        <w:t>(Australia, Brunei Darussalam, Canad</w:t>
      </w:r>
      <w:r w:rsidR="00872CFB">
        <w:rPr>
          <w:rFonts w:ascii="Times New Roman" w:hAnsi="Times New Roman" w:cs="Times New Roman"/>
          <w:sz w:val="24"/>
          <w:szCs w:val="24"/>
          <w:lang w:val="en-US"/>
        </w:rPr>
        <w:t>a</w:t>
      </w:r>
      <w:r w:rsidR="00F37583" w:rsidRPr="00872CFB">
        <w:rPr>
          <w:rFonts w:ascii="Times New Roman" w:hAnsi="Times New Roman" w:cs="Times New Roman"/>
          <w:sz w:val="24"/>
          <w:szCs w:val="24"/>
          <w:lang w:val="en-US"/>
        </w:rPr>
        <w:t>, Chile, Jap</w:t>
      </w:r>
      <w:r w:rsidR="00872CFB">
        <w:rPr>
          <w:rFonts w:ascii="Times New Roman" w:hAnsi="Times New Roman" w:cs="Times New Roman"/>
          <w:sz w:val="24"/>
          <w:szCs w:val="24"/>
          <w:lang w:val="en-US"/>
        </w:rPr>
        <w:t>a</w:t>
      </w:r>
      <w:r w:rsidR="00F37583" w:rsidRPr="00872CFB">
        <w:rPr>
          <w:rFonts w:ascii="Times New Roman" w:hAnsi="Times New Roman" w:cs="Times New Roman"/>
          <w:sz w:val="24"/>
          <w:szCs w:val="24"/>
          <w:lang w:val="en-US"/>
        </w:rPr>
        <w:t>n, Mala</w:t>
      </w:r>
      <w:r w:rsidR="00242005">
        <w:rPr>
          <w:rFonts w:ascii="Times New Roman" w:hAnsi="Times New Roman" w:cs="Times New Roman"/>
          <w:sz w:val="24"/>
          <w:szCs w:val="24"/>
          <w:lang w:val="en-US"/>
        </w:rPr>
        <w:t>y</w:t>
      </w:r>
      <w:r w:rsidR="00F37583" w:rsidRPr="00872CFB">
        <w:rPr>
          <w:rFonts w:ascii="Times New Roman" w:hAnsi="Times New Roman" w:cs="Times New Roman"/>
          <w:sz w:val="24"/>
          <w:szCs w:val="24"/>
          <w:lang w:val="en-US"/>
        </w:rPr>
        <w:t>sia, M</w:t>
      </w:r>
      <w:r w:rsidR="00872CFB">
        <w:rPr>
          <w:rFonts w:ascii="Times New Roman" w:hAnsi="Times New Roman" w:cs="Times New Roman"/>
          <w:sz w:val="24"/>
          <w:szCs w:val="24"/>
          <w:lang w:val="en-US"/>
        </w:rPr>
        <w:t>e</w:t>
      </w:r>
      <w:r w:rsidR="00F37583" w:rsidRPr="00872CFB">
        <w:rPr>
          <w:rFonts w:ascii="Times New Roman" w:hAnsi="Times New Roman" w:cs="Times New Roman"/>
          <w:sz w:val="24"/>
          <w:szCs w:val="24"/>
          <w:lang w:val="en-US"/>
        </w:rPr>
        <w:t>xico, N</w:t>
      </w:r>
      <w:r w:rsidR="00872CFB">
        <w:rPr>
          <w:rFonts w:ascii="Times New Roman" w:hAnsi="Times New Roman" w:cs="Times New Roman"/>
          <w:sz w:val="24"/>
          <w:szCs w:val="24"/>
          <w:lang w:val="en-US"/>
        </w:rPr>
        <w:t>ew</w:t>
      </w:r>
      <w:r w:rsidR="00F37583" w:rsidRPr="00872CFB">
        <w:rPr>
          <w:rFonts w:ascii="Times New Roman" w:hAnsi="Times New Roman" w:cs="Times New Roman"/>
          <w:sz w:val="24"/>
          <w:szCs w:val="24"/>
          <w:lang w:val="en-US"/>
        </w:rPr>
        <w:t xml:space="preserve"> Ze</w:t>
      </w:r>
      <w:r w:rsidR="00872CFB">
        <w:rPr>
          <w:rFonts w:ascii="Times New Roman" w:hAnsi="Times New Roman" w:cs="Times New Roman"/>
          <w:sz w:val="24"/>
          <w:szCs w:val="24"/>
          <w:lang w:val="en-US"/>
        </w:rPr>
        <w:t>a</w:t>
      </w:r>
      <w:r w:rsidR="00F37583" w:rsidRPr="00872CFB">
        <w:rPr>
          <w:rFonts w:ascii="Times New Roman" w:hAnsi="Times New Roman" w:cs="Times New Roman"/>
          <w:sz w:val="24"/>
          <w:szCs w:val="24"/>
          <w:lang w:val="en-US"/>
        </w:rPr>
        <w:t>land, Per</w:t>
      </w:r>
      <w:r w:rsidR="00872CFB">
        <w:rPr>
          <w:rFonts w:ascii="Times New Roman" w:hAnsi="Times New Roman" w:cs="Times New Roman"/>
          <w:sz w:val="24"/>
          <w:szCs w:val="24"/>
          <w:lang w:val="en-US"/>
        </w:rPr>
        <w:t>u</w:t>
      </w:r>
      <w:r w:rsidR="00F37583" w:rsidRPr="00872CFB">
        <w:rPr>
          <w:rFonts w:ascii="Times New Roman" w:hAnsi="Times New Roman" w:cs="Times New Roman"/>
          <w:sz w:val="24"/>
          <w:szCs w:val="24"/>
          <w:lang w:val="en-US"/>
        </w:rPr>
        <w:t>, Singap</w:t>
      </w:r>
      <w:r w:rsidR="00872CFB">
        <w:rPr>
          <w:rFonts w:ascii="Times New Roman" w:hAnsi="Times New Roman" w:cs="Times New Roman"/>
          <w:sz w:val="24"/>
          <w:szCs w:val="24"/>
          <w:lang w:val="en-US"/>
        </w:rPr>
        <w:t>ore</w:t>
      </w:r>
      <w:r w:rsidR="00F37583" w:rsidRPr="00872CFB">
        <w:rPr>
          <w:rFonts w:ascii="Times New Roman" w:hAnsi="Times New Roman" w:cs="Times New Roman"/>
          <w:sz w:val="24"/>
          <w:szCs w:val="24"/>
          <w:lang w:val="en-US"/>
        </w:rPr>
        <w:t xml:space="preserve">, Vietnam </w:t>
      </w:r>
      <w:r w:rsidR="00872CFB">
        <w:rPr>
          <w:rFonts w:ascii="Times New Roman" w:hAnsi="Times New Roman" w:cs="Times New Roman"/>
          <w:sz w:val="24"/>
          <w:szCs w:val="24"/>
          <w:lang w:val="en-US"/>
        </w:rPr>
        <w:t>and</w:t>
      </w:r>
      <w:r w:rsidR="00F37583" w:rsidRPr="00872CFB">
        <w:rPr>
          <w:rFonts w:ascii="Times New Roman" w:hAnsi="Times New Roman" w:cs="Times New Roman"/>
          <w:sz w:val="24"/>
          <w:szCs w:val="24"/>
          <w:lang w:val="en-US"/>
        </w:rPr>
        <w:t xml:space="preserve"> USA).</w:t>
      </w:r>
    </w:p>
    <w:p w14:paraId="2DEEF24C" w14:textId="77777777" w:rsidR="00F37583" w:rsidRPr="00872CFB" w:rsidRDefault="00F37583" w:rsidP="00F37583">
      <w:pPr>
        <w:pStyle w:val="Textonotapie"/>
        <w:jc w:val="both"/>
        <w:rPr>
          <w:rFonts w:ascii="Times New Roman" w:hAnsi="Times New Roman" w:cs="Times New Roman"/>
          <w:sz w:val="24"/>
          <w:szCs w:val="24"/>
          <w:lang w:val="en-US"/>
        </w:rPr>
      </w:pPr>
    </w:p>
    <w:p w14:paraId="60A29B9D" w14:textId="7E52EB5D" w:rsidR="00042258" w:rsidRPr="00872CFB" w:rsidRDefault="00042258">
      <w:pPr>
        <w:spacing w:after="160" w:line="259" w:lineRule="auto"/>
        <w:rPr>
          <w:lang w:val="en-US"/>
        </w:rPr>
      </w:pPr>
      <w:r w:rsidRPr="00872CFB">
        <w:rPr>
          <w:lang w:val="en-US"/>
        </w:rPr>
        <w:br w:type="page"/>
      </w:r>
    </w:p>
    <w:p w14:paraId="1F095D01" w14:textId="77777777" w:rsidR="00042258" w:rsidRPr="0039065C" w:rsidRDefault="00042258" w:rsidP="00042258">
      <w:pPr>
        <w:pStyle w:val="Descripcin"/>
        <w:keepNext/>
        <w:spacing w:after="120"/>
        <w:jc w:val="center"/>
        <w:rPr>
          <w:rFonts w:ascii="Times New Roman" w:hAnsi="Times New Roman" w:cs="Times New Roman"/>
          <w:color w:val="auto"/>
          <w:sz w:val="24"/>
          <w:szCs w:val="24"/>
        </w:rPr>
      </w:pPr>
      <w:proofErr w:type="spellStart"/>
      <w:r w:rsidRPr="0039065C">
        <w:rPr>
          <w:rFonts w:ascii="Times New Roman" w:hAnsi="Times New Roman" w:cs="Times New Roman"/>
          <w:color w:val="auto"/>
          <w:sz w:val="24"/>
          <w:szCs w:val="24"/>
        </w:rPr>
        <w:lastRenderedPageBreak/>
        <w:t>Table</w:t>
      </w:r>
      <w:proofErr w:type="spellEnd"/>
      <w:r w:rsidRPr="0039065C">
        <w:rPr>
          <w:rFonts w:ascii="Times New Roman" w:hAnsi="Times New Roman" w:cs="Times New Roman"/>
          <w:color w:val="auto"/>
          <w:sz w:val="24"/>
          <w:szCs w:val="24"/>
        </w:rPr>
        <w:t xml:space="preserve"> </w:t>
      </w:r>
      <w:r>
        <w:rPr>
          <w:rFonts w:ascii="Times New Roman" w:hAnsi="Times New Roman" w:cs="Times New Roman"/>
          <w:color w:val="auto"/>
          <w:sz w:val="24"/>
          <w:szCs w:val="24"/>
        </w:rPr>
        <w:t>A7</w:t>
      </w:r>
      <w:r w:rsidRPr="0039065C">
        <w:rPr>
          <w:rFonts w:ascii="Times New Roman" w:hAnsi="Times New Roman" w:cs="Times New Roman"/>
          <w:color w:val="auto"/>
          <w:sz w:val="24"/>
          <w:szCs w:val="24"/>
        </w:rPr>
        <w:t xml:space="preserve">: </w:t>
      </w:r>
      <w:proofErr w:type="spellStart"/>
      <w:r w:rsidRPr="0039065C">
        <w:rPr>
          <w:rFonts w:ascii="Times New Roman" w:hAnsi="Times New Roman" w:cs="Times New Roman"/>
          <w:color w:val="auto"/>
          <w:sz w:val="24"/>
          <w:szCs w:val="24"/>
        </w:rPr>
        <w:t>Summary</w:t>
      </w:r>
      <w:proofErr w:type="spellEnd"/>
      <w:r w:rsidRPr="0039065C">
        <w:rPr>
          <w:rFonts w:ascii="Times New Roman" w:hAnsi="Times New Roman" w:cs="Times New Roman"/>
          <w:color w:val="auto"/>
          <w:sz w:val="24"/>
          <w:szCs w:val="24"/>
        </w:rPr>
        <w:t xml:space="preserve"> </w:t>
      </w:r>
      <w:proofErr w:type="spellStart"/>
      <w:r w:rsidRPr="0039065C">
        <w:rPr>
          <w:rFonts w:ascii="Times New Roman" w:hAnsi="Times New Roman" w:cs="Times New Roman"/>
          <w:color w:val="auto"/>
          <w:sz w:val="24"/>
          <w:szCs w:val="24"/>
        </w:rPr>
        <w:t>statistics</w:t>
      </w:r>
      <w:proofErr w:type="spellEnd"/>
    </w:p>
    <w:tbl>
      <w:tblPr>
        <w:tblW w:w="8838" w:type="dxa"/>
        <w:tblCellMar>
          <w:left w:w="70" w:type="dxa"/>
          <w:right w:w="70" w:type="dxa"/>
        </w:tblCellMar>
        <w:tblLook w:val="04A0" w:firstRow="1" w:lastRow="0" w:firstColumn="1" w:lastColumn="0" w:noHBand="0" w:noVBand="1"/>
      </w:tblPr>
      <w:tblGrid>
        <w:gridCol w:w="1944"/>
        <w:gridCol w:w="1196"/>
        <w:gridCol w:w="1040"/>
        <w:gridCol w:w="1040"/>
        <w:gridCol w:w="961"/>
        <w:gridCol w:w="1040"/>
        <w:gridCol w:w="2089"/>
      </w:tblGrid>
      <w:tr w:rsidR="00D7038E" w:rsidRPr="00D7038E" w14:paraId="4B5D1073" w14:textId="77777777" w:rsidTr="00D7038E">
        <w:trPr>
          <w:trHeight w:val="285"/>
        </w:trPr>
        <w:tc>
          <w:tcPr>
            <w:tcW w:w="1944" w:type="dxa"/>
            <w:tcBorders>
              <w:top w:val="single" w:sz="4" w:space="0" w:color="auto"/>
              <w:left w:val="nil"/>
              <w:bottom w:val="single" w:sz="4" w:space="0" w:color="auto"/>
              <w:right w:val="nil"/>
            </w:tcBorders>
            <w:shd w:val="clear" w:color="auto" w:fill="auto"/>
            <w:noWrap/>
            <w:vAlign w:val="center"/>
            <w:hideMark/>
          </w:tcPr>
          <w:p w14:paraId="526DF5FD" w14:textId="77777777" w:rsidR="00D7038E" w:rsidRPr="00D7038E" w:rsidRDefault="00D7038E" w:rsidP="00D7038E">
            <w:pPr>
              <w:spacing w:after="0" w:line="240" w:lineRule="auto"/>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Variables</w:t>
            </w:r>
          </w:p>
        </w:tc>
        <w:tc>
          <w:tcPr>
            <w:tcW w:w="961" w:type="dxa"/>
            <w:tcBorders>
              <w:top w:val="single" w:sz="4" w:space="0" w:color="auto"/>
              <w:left w:val="nil"/>
              <w:bottom w:val="single" w:sz="4" w:space="0" w:color="auto"/>
              <w:right w:val="nil"/>
            </w:tcBorders>
            <w:shd w:val="clear" w:color="auto" w:fill="auto"/>
            <w:noWrap/>
            <w:vAlign w:val="center"/>
            <w:hideMark/>
          </w:tcPr>
          <w:p w14:paraId="5F82CD37" w14:textId="3D4E6F71"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Observations</w:t>
            </w:r>
            <w:proofErr w:type="spellEnd"/>
          </w:p>
        </w:tc>
        <w:tc>
          <w:tcPr>
            <w:tcW w:w="961" w:type="dxa"/>
            <w:tcBorders>
              <w:top w:val="single" w:sz="4" w:space="0" w:color="auto"/>
              <w:left w:val="nil"/>
              <w:bottom w:val="single" w:sz="4" w:space="0" w:color="auto"/>
              <w:right w:val="nil"/>
            </w:tcBorders>
            <w:shd w:val="clear" w:color="auto" w:fill="auto"/>
            <w:noWrap/>
            <w:vAlign w:val="center"/>
            <w:hideMark/>
          </w:tcPr>
          <w:p w14:paraId="38079CCF"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Mean</w:t>
            </w:r>
          </w:p>
        </w:tc>
        <w:tc>
          <w:tcPr>
            <w:tcW w:w="961" w:type="dxa"/>
            <w:tcBorders>
              <w:top w:val="single" w:sz="4" w:space="0" w:color="auto"/>
              <w:left w:val="nil"/>
              <w:bottom w:val="single" w:sz="4" w:space="0" w:color="auto"/>
              <w:right w:val="nil"/>
            </w:tcBorders>
            <w:shd w:val="clear" w:color="auto" w:fill="auto"/>
            <w:noWrap/>
            <w:vAlign w:val="center"/>
            <w:hideMark/>
          </w:tcPr>
          <w:p w14:paraId="17178546"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proofErr w:type="spellStart"/>
            <w:r w:rsidRPr="00D7038E">
              <w:rPr>
                <w:rFonts w:ascii="Times New Roman" w:eastAsia="Times New Roman" w:hAnsi="Times New Roman" w:cs="Times New Roman"/>
                <w:color w:val="000000"/>
                <w:sz w:val="20"/>
                <w:szCs w:val="20"/>
                <w:lang w:eastAsia="es-ES"/>
              </w:rPr>
              <w:t>Std</w:t>
            </w:r>
            <w:proofErr w:type="spellEnd"/>
            <w:r w:rsidRPr="00D7038E">
              <w:rPr>
                <w:rFonts w:ascii="Times New Roman" w:eastAsia="Times New Roman" w:hAnsi="Times New Roman" w:cs="Times New Roman"/>
                <w:color w:val="000000"/>
                <w:sz w:val="20"/>
                <w:szCs w:val="20"/>
                <w:lang w:eastAsia="es-ES"/>
              </w:rPr>
              <w:t xml:space="preserve">. </w:t>
            </w:r>
            <w:proofErr w:type="spellStart"/>
            <w:r w:rsidRPr="00D7038E">
              <w:rPr>
                <w:rFonts w:ascii="Times New Roman" w:eastAsia="Times New Roman" w:hAnsi="Times New Roman" w:cs="Times New Roman"/>
                <w:color w:val="000000"/>
                <w:sz w:val="20"/>
                <w:szCs w:val="20"/>
                <w:lang w:eastAsia="es-ES"/>
              </w:rPr>
              <w:t>Dev</w:t>
            </w:r>
            <w:proofErr w:type="spellEnd"/>
            <w:r w:rsidRPr="00D7038E">
              <w:rPr>
                <w:rFonts w:ascii="Times New Roman" w:eastAsia="Times New Roman" w:hAnsi="Times New Roman" w:cs="Times New Roman"/>
                <w:color w:val="000000"/>
                <w:sz w:val="20"/>
                <w:szCs w:val="20"/>
                <w:lang w:eastAsia="es-ES"/>
              </w:rPr>
              <w:t>.</w:t>
            </w:r>
          </w:p>
        </w:tc>
        <w:tc>
          <w:tcPr>
            <w:tcW w:w="961" w:type="dxa"/>
            <w:tcBorders>
              <w:top w:val="single" w:sz="4" w:space="0" w:color="auto"/>
              <w:left w:val="nil"/>
              <w:bottom w:val="single" w:sz="4" w:space="0" w:color="auto"/>
              <w:right w:val="nil"/>
            </w:tcBorders>
            <w:shd w:val="clear" w:color="auto" w:fill="auto"/>
            <w:noWrap/>
            <w:vAlign w:val="center"/>
            <w:hideMark/>
          </w:tcPr>
          <w:p w14:paraId="7C607A42"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proofErr w:type="spellStart"/>
            <w:r w:rsidRPr="00D7038E">
              <w:rPr>
                <w:rFonts w:ascii="Times New Roman" w:eastAsia="Times New Roman" w:hAnsi="Times New Roman" w:cs="Times New Roman"/>
                <w:color w:val="000000"/>
                <w:sz w:val="20"/>
                <w:szCs w:val="20"/>
                <w:lang w:eastAsia="es-ES"/>
              </w:rPr>
              <w:t>Minimum</w:t>
            </w:r>
            <w:proofErr w:type="spellEnd"/>
          </w:p>
        </w:tc>
        <w:tc>
          <w:tcPr>
            <w:tcW w:w="961" w:type="dxa"/>
            <w:tcBorders>
              <w:top w:val="single" w:sz="4" w:space="0" w:color="auto"/>
              <w:left w:val="nil"/>
              <w:bottom w:val="single" w:sz="4" w:space="0" w:color="auto"/>
              <w:right w:val="nil"/>
            </w:tcBorders>
            <w:shd w:val="clear" w:color="auto" w:fill="auto"/>
            <w:noWrap/>
            <w:vAlign w:val="center"/>
            <w:hideMark/>
          </w:tcPr>
          <w:p w14:paraId="1C3F4026"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proofErr w:type="spellStart"/>
            <w:r w:rsidRPr="00D7038E">
              <w:rPr>
                <w:rFonts w:ascii="Times New Roman" w:eastAsia="Times New Roman" w:hAnsi="Times New Roman" w:cs="Times New Roman"/>
                <w:color w:val="000000"/>
                <w:sz w:val="20"/>
                <w:szCs w:val="20"/>
                <w:lang w:eastAsia="es-ES"/>
              </w:rPr>
              <w:t>Maximum</w:t>
            </w:r>
            <w:proofErr w:type="spellEnd"/>
          </w:p>
        </w:tc>
        <w:tc>
          <w:tcPr>
            <w:tcW w:w="2089" w:type="dxa"/>
            <w:tcBorders>
              <w:top w:val="single" w:sz="4" w:space="0" w:color="auto"/>
              <w:left w:val="nil"/>
              <w:bottom w:val="single" w:sz="4" w:space="0" w:color="auto"/>
              <w:right w:val="nil"/>
            </w:tcBorders>
            <w:shd w:val="clear" w:color="auto" w:fill="auto"/>
            <w:noWrap/>
            <w:vAlign w:val="center"/>
            <w:hideMark/>
          </w:tcPr>
          <w:p w14:paraId="418CA32F"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proofErr w:type="spellStart"/>
            <w:r w:rsidRPr="00D7038E">
              <w:rPr>
                <w:rFonts w:ascii="Times New Roman" w:eastAsia="Times New Roman" w:hAnsi="Times New Roman" w:cs="Times New Roman"/>
                <w:color w:val="000000"/>
                <w:sz w:val="20"/>
                <w:szCs w:val="20"/>
                <w:lang w:eastAsia="es-ES"/>
              </w:rPr>
              <w:t>Units</w:t>
            </w:r>
            <w:proofErr w:type="spellEnd"/>
          </w:p>
        </w:tc>
      </w:tr>
      <w:tr w:rsidR="00D7038E" w:rsidRPr="00D7038E" w14:paraId="5DFB6B85" w14:textId="77777777" w:rsidTr="00D7038E">
        <w:trPr>
          <w:trHeight w:val="285"/>
        </w:trPr>
        <w:tc>
          <w:tcPr>
            <w:tcW w:w="1944" w:type="dxa"/>
            <w:tcBorders>
              <w:top w:val="nil"/>
              <w:left w:val="nil"/>
              <w:bottom w:val="nil"/>
              <w:right w:val="nil"/>
            </w:tcBorders>
            <w:shd w:val="clear" w:color="auto" w:fill="auto"/>
            <w:noWrap/>
            <w:vAlign w:val="center"/>
            <w:hideMark/>
          </w:tcPr>
          <w:p w14:paraId="4C4CE577" w14:textId="77777777" w:rsidR="00D7038E" w:rsidRPr="00D7038E" w:rsidRDefault="00D7038E" w:rsidP="00D7038E">
            <w:pPr>
              <w:spacing w:after="0" w:line="240" w:lineRule="auto"/>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 xml:space="preserve">Total </w:t>
            </w:r>
            <w:proofErr w:type="spellStart"/>
            <w:r w:rsidRPr="00D7038E">
              <w:rPr>
                <w:rFonts w:ascii="Times New Roman" w:eastAsia="Times New Roman" w:hAnsi="Times New Roman" w:cs="Times New Roman"/>
                <w:color w:val="000000"/>
                <w:sz w:val="20"/>
                <w:szCs w:val="20"/>
                <w:lang w:eastAsia="es-ES"/>
              </w:rPr>
              <w:t>agri-food</w:t>
            </w:r>
            <w:proofErr w:type="spellEnd"/>
            <w:r w:rsidRPr="00D7038E">
              <w:rPr>
                <w:rFonts w:ascii="Times New Roman" w:eastAsia="Times New Roman" w:hAnsi="Times New Roman" w:cs="Times New Roman"/>
                <w:color w:val="000000"/>
                <w:sz w:val="20"/>
                <w:szCs w:val="20"/>
                <w:lang w:eastAsia="es-ES"/>
              </w:rPr>
              <w:t xml:space="preserve"> </w:t>
            </w:r>
            <w:proofErr w:type="spellStart"/>
            <w:r w:rsidRPr="00D7038E">
              <w:rPr>
                <w:rFonts w:ascii="Times New Roman" w:eastAsia="Times New Roman" w:hAnsi="Times New Roman" w:cs="Times New Roman"/>
                <w:color w:val="000000"/>
                <w:sz w:val="20"/>
                <w:szCs w:val="20"/>
                <w:lang w:eastAsia="es-ES"/>
              </w:rPr>
              <w:t>exports</w:t>
            </w:r>
            <w:proofErr w:type="spellEnd"/>
          </w:p>
        </w:tc>
        <w:tc>
          <w:tcPr>
            <w:tcW w:w="961" w:type="dxa"/>
            <w:tcBorders>
              <w:top w:val="nil"/>
              <w:left w:val="nil"/>
              <w:bottom w:val="nil"/>
              <w:right w:val="nil"/>
            </w:tcBorders>
            <w:shd w:val="clear" w:color="auto" w:fill="auto"/>
            <w:noWrap/>
            <w:vAlign w:val="center"/>
            <w:hideMark/>
          </w:tcPr>
          <w:p w14:paraId="3D0BF054"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90,725</w:t>
            </w:r>
          </w:p>
        </w:tc>
        <w:tc>
          <w:tcPr>
            <w:tcW w:w="961" w:type="dxa"/>
            <w:tcBorders>
              <w:top w:val="nil"/>
              <w:left w:val="nil"/>
              <w:bottom w:val="nil"/>
              <w:right w:val="nil"/>
            </w:tcBorders>
            <w:shd w:val="clear" w:color="auto" w:fill="auto"/>
            <w:noWrap/>
            <w:vAlign w:val="center"/>
            <w:hideMark/>
          </w:tcPr>
          <w:p w14:paraId="0E0FA827"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43,472.48</w:t>
            </w:r>
          </w:p>
        </w:tc>
        <w:tc>
          <w:tcPr>
            <w:tcW w:w="961" w:type="dxa"/>
            <w:tcBorders>
              <w:top w:val="nil"/>
              <w:left w:val="nil"/>
              <w:bottom w:val="nil"/>
              <w:right w:val="nil"/>
            </w:tcBorders>
            <w:shd w:val="clear" w:color="auto" w:fill="auto"/>
            <w:noWrap/>
            <w:vAlign w:val="center"/>
            <w:hideMark/>
          </w:tcPr>
          <w:p w14:paraId="09B28749"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424,231.80</w:t>
            </w:r>
          </w:p>
        </w:tc>
        <w:tc>
          <w:tcPr>
            <w:tcW w:w="961" w:type="dxa"/>
            <w:tcBorders>
              <w:top w:val="nil"/>
              <w:left w:val="nil"/>
              <w:bottom w:val="nil"/>
              <w:right w:val="nil"/>
            </w:tcBorders>
            <w:shd w:val="clear" w:color="auto" w:fill="auto"/>
            <w:noWrap/>
            <w:vAlign w:val="center"/>
            <w:hideMark/>
          </w:tcPr>
          <w:p w14:paraId="20FCA7F4"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w:t>
            </w:r>
          </w:p>
        </w:tc>
        <w:tc>
          <w:tcPr>
            <w:tcW w:w="961" w:type="dxa"/>
            <w:tcBorders>
              <w:top w:val="nil"/>
              <w:left w:val="nil"/>
              <w:bottom w:val="nil"/>
              <w:right w:val="nil"/>
            </w:tcBorders>
            <w:shd w:val="clear" w:color="auto" w:fill="auto"/>
            <w:noWrap/>
            <w:vAlign w:val="center"/>
            <w:hideMark/>
          </w:tcPr>
          <w:p w14:paraId="17C40A78"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3.19E+07</w:t>
            </w:r>
          </w:p>
        </w:tc>
        <w:tc>
          <w:tcPr>
            <w:tcW w:w="2089" w:type="dxa"/>
            <w:tcBorders>
              <w:top w:val="nil"/>
              <w:left w:val="nil"/>
              <w:bottom w:val="nil"/>
              <w:right w:val="nil"/>
            </w:tcBorders>
            <w:shd w:val="clear" w:color="auto" w:fill="auto"/>
            <w:noWrap/>
            <w:vAlign w:val="center"/>
            <w:hideMark/>
          </w:tcPr>
          <w:p w14:paraId="56D2545E" w14:textId="42313A89"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 xml:space="preserve">2019 US </w:t>
            </w:r>
            <w:proofErr w:type="spellStart"/>
            <w:r w:rsidRPr="00D7038E">
              <w:rPr>
                <w:rFonts w:ascii="Times New Roman" w:eastAsia="Times New Roman" w:hAnsi="Times New Roman" w:cs="Times New Roman"/>
                <w:color w:val="000000"/>
                <w:sz w:val="20"/>
                <w:szCs w:val="20"/>
                <w:lang w:eastAsia="es-ES"/>
              </w:rPr>
              <w:t>dollars</w:t>
            </w:r>
            <w:proofErr w:type="spellEnd"/>
            <w:r w:rsidR="00193D65">
              <w:rPr>
                <w:rFonts w:ascii="Times New Roman" w:eastAsia="Times New Roman" w:hAnsi="Times New Roman" w:cs="Times New Roman"/>
                <w:color w:val="000000"/>
                <w:sz w:val="20"/>
                <w:szCs w:val="20"/>
                <w:lang w:eastAsia="es-ES"/>
              </w:rPr>
              <w:t xml:space="preserve"> (</w:t>
            </w:r>
            <w:proofErr w:type="spellStart"/>
            <w:r w:rsidR="00193D65">
              <w:rPr>
                <w:rFonts w:ascii="Times New Roman" w:eastAsia="Times New Roman" w:hAnsi="Times New Roman" w:cs="Times New Roman"/>
                <w:color w:val="000000"/>
                <w:sz w:val="20"/>
                <w:szCs w:val="20"/>
                <w:lang w:eastAsia="es-ES"/>
              </w:rPr>
              <w:t>thousand</w:t>
            </w:r>
            <w:r w:rsidR="00DC2C0C">
              <w:rPr>
                <w:rFonts w:ascii="Times New Roman" w:eastAsia="Times New Roman" w:hAnsi="Times New Roman" w:cs="Times New Roman"/>
                <w:color w:val="000000"/>
                <w:sz w:val="20"/>
                <w:szCs w:val="20"/>
                <w:lang w:eastAsia="es-ES"/>
              </w:rPr>
              <w:t>s</w:t>
            </w:r>
            <w:proofErr w:type="spellEnd"/>
            <w:r w:rsidR="00193D65">
              <w:rPr>
                <w:rFonts w:ascii="Times New Roman" w:eastAsia="Times New Roman" w:hAnsi="Times New Roman" w:cs="Times New Roman"/>
                <w:color w:val="000000"/>
                <w:sz w:val="20"/>
                <w:szCs w:val="20"/>
                <w:lang w:eastAsia="es-ES"/>
              </w:rPr>
              <w:t>)</w:t>
            </w:r>
          </w:p>
        </w:tc>
      </w:tr>
      <w:tr w:rsidR="00D7038E" w:rsidRPr="00D7038E" w14:paraId="67FFBF61" w14:textId="77777777" w:rsidTr="00D7038E">
        <w:trPr>
          <w:trHeight w:val="285"/>
        </w:trPr>
        <w:tc>
          <w:tcPr>
            <w:tcW w:w="1944" w:type="dxa"/>
            <w:tcBorders>
              <w:top w:val="nil"/>
              <w:left w:val="nil"/>
              <w:bottom w:val="nil"/>
              <w:right w:val="nil"/>
            </w:tcBorders>
            <w:shd w:val="clear" w:color="auto" w:fill="auto"/>
            <w:noWrap/>
            <w:vAlign w:val="center"/>
            <w:hideMark/>
          </w:tcPr>
          <w:p w14:paraId="1158B133" w14:textId="77777777" w:rsidR="00D7038E" w:rsidRPr="00D7038E" w:rsidRDefault="00D7038E" w:rsidP="00D7038E">
            <w:pPr>
              <w:spacing w:after="0" w:line="240" w:lineRule="auto"/>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 xml:space="preserve">Total </w:t>
            </w:r>
            <w:proofErr w:type="spellStart"/>
            <w:r w:rsidRPr="00D7038E">
              <w:rPr>
                <w:rFonts w:ascii="Times New Roman" w:eastAsia="Times New Roman" w:hAnsi="Times New Roman" w:cs="Times New Roman"/>
                <w:color w:val="000000"/>
                <w:sz w:val="20"/>
                <w:szCs w:val="20"/>
                <w:lang w:eastAsia="es-ES"/>
              </w:rPr>
              <w:t>homogeneous</w:t>
            </w:r>
            <w:proofErr w:type="spellEnd"/>
            <w:r w:rsidRPr="00D7038E">
              <w:rPr>
                <w:rFonts w:ascii="Times New Roman" w:eastAsia="Times New Roman" w:hAnsi="Times New Roman" w:cs="Times New Roman"/>
                <w:color w:val="000000"/>
                <w:sz w:val="20"/>
                <w:szCs w:val="20"/>
                <w:lang w:eastAsia="es-ES"/>
              </w:rPr>
              <w:t xml:space="preserve"> </w:t>
            </w:r>
            <w:proofErr w:type="spellStart"/>
            <w:r w:rsidRPr="00D7038E">
              <w:rPr>
                <w:rFonts w:ascii="Times New Roman" w:eastAsia="Times New Roman" w:hAnsi="Times New Roman" w:cs="Times New Roman"/>
                <w:color w:val="000000"/>
                <w:sz w:val="20"/>
                <w:szCs w:val="20"/>
                <w:lang w:eastAsia="es-ES"/>
              </w:rPr>
              <w:t>exports</w:t>
            </w:r>
            <w:proofErr w:type="spellEnd"/>
          </w:p>
        </w:tc>
        <w:tc>
          <w:tcPr>
            <w:tcW w:w="961" w:type="dxa"/>
            <w:tcBorders>
              <w:top w:val="nil"/>
              <w:left w:val="nil"/>
              <w:bottom w:val="nil"/>
              <w:right w:val="nil"/>
            </w:tcBorders>
            <w:shd w:val="clear" w:color="auto" w:fill="auto"/>
            <w:noWrap/>
            <w:vAlign w:val="center"/>
            <w:hideMark/>
          </w:tcPr>
          <w:p w14:paraId="1292A9E0"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90,725</w:t>
            </w:r>
          </w:p>
        </w:tc>
        <w:tc>
          <w:tcPr>
            <w:tcW w:w="961" w:type="dxa"/>
            <w:tcBorders>
              <w:top w:val="nil"/>
              <w:left w:val="nil"/>
              <w:bottom w:val="nil"/>
              <w:right w:val="nil"/>
            </w:tcBorders>
            <w:shd w:val="clear" w:color="auto" w:fill="auto"/>
            <w:noWrap/>
            <w:vAlign w:val="center"/>
            <w:hideMark/>
          </w:tcPr>
          <w:p w14:paraId="1F8BC0A2"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25,410.55</w:t>
            </w:r>
          </w:p>
        </w:tc>
        <w:tc>
          <w:tcPr>
            <w:tcW w:w="961" w:type="dxa"/>
            <w:tcBorders>
              <w:top w:val="nil"/>
              <w:left w:val="nil"/>
              <w:bottom w:val="nil"/>
              <w:right w:val="nil"/>
            </w:tcBorders>
            <w:shd w:val="clear" w:color="auto" w:fill="auto"/>
            <w:noWrap/>
            <w:vAlign w:val="center"/>
            <w:hideMark/>
          </w:tcPr>
          <w:p w14:paraId="4F69BA8D"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273,986.30</w:t>
            </w:r>
          </w:p>
        </w:tc>
        <w:tc>
          <w:tcPr>
            <w:tcW w:w="961" w:type="dxa"/>
            <w:tcBorders>
              <w:top w:val="nil"/>
              <w:left w:val="nil"/>
              <w:bottom w:val="nil"/>
              <w:right w:val="nil"/>
            </w:tcBorders>
            <w:shd w:val="clear" w:color="auto" w:fill="auto"/>
            <w:noWrap/>
            <w:vAlign w:val="center"/>
            <w:hideMark/>
          </w:tcPr>
          <w:p w14:paraId="262699CD"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w:t>
            </w:r>
          </w:p>
        </w:tc>
        <w:tc>
          <w:tcPr>
            <w:tcW w:w="961" w:type="dxa"/>
            <w:tcBorders>
              <w:top w:val="nil"/>
              <w:left w:val="nil"/>
              <w:bottom w:val="nil"/>
              <w:right w:val="nil"/>
            </w:tcBorders>
            <w:shd w:val="clear" w:color="auto" w:fill="auto"/>
            <w:noWrap/>
            <w:vAlign w:val="center"/>
            <w:hideMark/>
          </w:tcPr>
          <w:p w14:paraId="31E71A80"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3.01E+07</w:t>
            </w:r>
          </w:p>
        </w:tc>
        <w:tc>
          <w:tcPr>
            <w:tcW w:w="2089" w:type="dxa"/>
            <w:tcBorders>
              <w:top w:val="nil"/>
              <w:left w:val="nil"/>
              <w:bottom w:val="nil"/>
              <w:right w:val="nil"/>
            </w:tcBorders>
            <w:shd w:val="clear" w:color="auto" w:fill="auto"/>
            <w:noWrap/>
            <w:vAlign w:val="center"/>
            <w:hideMark/>
          </w:tcPr>
          <w:p w14:paraId="09F06FDA" w14:textId="74A8F849" w:rsidR="00D7038E" w:rsidRPr="00D7038E" w:rsidRDefault="00193D65"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 xml:space="preserve">2019 US </w:t>
            </w:r>
            <w:proofErr w:type="spellStart"/>
            <w:r w:rsidRPr="00D7038E">
              <w:rPr>
                <w:rFonts w:ascii="Times New Roman" w:eastAsia="Times New Roman" w:hAnsi="Times New Roman" w:cs="Times New Roman"/>
                <w:color w:val="000000"/>
                <w:sz w:val="20"/>
                <w:szCs w:val="20"/>
                <w:lang w:eastAsia="es-ES"/>
              </w:rPr>
              <w:t>dollars</w:t>
            </w:r>
            <w:proofErr w:type="spellEnd"/>
            <w:r>
              <w:rPr>
                <w:rFonts w:ascii="Times New Roman" w:eastAsia="Times New Roman" w:hAnsi="Times New Roman" w:cs="Times New Roman"/>
                <w:color w:val="000000"/>
                <w:sz w:val="20"/>
                <w:szCs w:val="20"/>
                <w:lang w:eastAsia="es-ES"/>
              </w:rPr>
              <w:t xml:space="preserve"> (</w:t>
            </w:r>
            <w:proofErr w:type="spellStart"/>
            <w:r w:rsidR="00DC2C0C">
              <w:rPr>
                <w:rFonts w:ascii="Times New Roman" w:eastAsia="Times New Roman" w:hAnsi="Times New Roman" w:cs="Times New Roman"/>
                <w:color w:val="000000"/>
                <w:sz w:val="20"/>
                <w:szCs w:val="20"/>
                <w:lang w:eastAsia="es-ES"/>
              </w:rPr>
              <w:t>thousands</w:t>
            </w:r>
            <w:proofErr w:type="spellEnd"/>
            <w:r>
              <w:rPr>
                <w:rFonts w:ascii="Times New Roman" w:eastAsia="Times New Roman" w:hAnsi="Times New Roman" w:cs="Times New Roman"/>
                <w:color w:val="000000"/>
                <w:sz w:val="20"/>
                <w:szCs w:val="20"/>
                <w:lang w:eastAsia="es-ES"/>
              </w:rPr>
              <w:t>)</w:t>
            </w:r>
          </w:p>
        </w:tc>
      </w:tr>
      <w:tr w:rsidR="00D7038E" w:rsidRPr="00D7038E" w14:paraId="1D8F8715" w14:textId="77777777" w:rsidTr="00D7038E">
        <w:trPr>
          <w:trHeight w:val="285"/>
        </w:trPr>
        <w:tc>
          <w:tcPr>
            <w:tcW w:w="1944" w:type="dxa"/>
            <w:tcBorders>
              <w:top w:val="nil"/>
              <w:left w:val="nil"/>
              <w:bottom w:val="nil"/>
              <w:right w:val="nil"/>
            </w:tcBorders>
            <w:shd w:val="clear" w:color="auto" w:fill="auto"/>
            <w:noWrap/>
            <w:vAlign w:val="center"/>
            <w:hideMark/>
          </w:tcPr>
          <w:p w14:paraId="595DED7D" w14:textId="77777777" w:rsidR="00D7038E" w:rsidRPr="00D7038E" w:rsidRDefault="00D7038E" w:rsidP="00D7038E">
            <w:pPr>
              <w:spacing w:after="0" w:line="240" w:lineRule="auto"/>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 xml:space="preserve">Total </w:t>
            </w:r>
            <w:proofErr w:type="spellStart"/>
            <w:r w:rsidRPr="00D7038E">
              <w:rPr>
                <w:rFonts w:ascii="Times New Roman" w:eastAsia="Times New Roman" w:hAnsi="Times New Roman" w:cs="Times New Roman"/>
                <w:color w:val="000000"/>
                <w:sz w:val="20"/>
                <w:szCs w:val="20"/>
                <w:lang w:eastAsia="es-ES"/>
              </w:rPr>
              <w:t>reference</w:t>
            </w:r>
            <w:proofErr w:type="spellEnd"/>
            <w:r w:rsidRPr="00D7038E">
              <w:rPr>
                <w:rFonts w:ascii="Times New Roman" w:eastAsia="Times New Roman" w:hAnsi="Times New Roman" w:cs="Times New Roman"/>
                <w:color w:val="000000"/>
                <w:sz w:val="20"/>
                <w:szCs w:val="20"/>
                <w:lang w:eastAsia="es-ES"/>
              </w:rPr>
              <w:t xml:space="preserve"> </w:t>
            </w:r>
            <w:proofErr w:type="spellStart"/>
            <w:r w:rsidRPr="00D7038E">
              <w:rPr>
                <w:rFonts w:ascii="Times New Roman" w:eastAsia="Times New Roman" w:hAnsi="Times New Roman" w:cs="Times New Roman"/>
                <w:color w:val="000000"/>
                <w:sz w:val="20"/>
                <w:szCs w:val="20"/>
                <w:lang w:eastAsia="es-ES"/>
              </w:rPr>
              <w:t>priced</w:t>
            </w:r>
            <w:proofErr w:type="spellEnd"/>
            <w:r w:rsidRPr="00D7038E">
              <w:rPr>
                <w:rFonts w:ascii="Times New Roman" w:eastAsia="Times New Roman" w:hAnsi="Times New Roman" w:cs="Times New Roman"/>
                <w:color w:val="000000"/>
                <w:sz w:val="20"/>
                <w:szCs w:val="20"/>
                <w:lang w:eastAsia="es-ES"/>
              </w:rPr>
              <w:t xml:space="preserve"> </w:t>
            </w:r>
            <w:proofErr w:type="spellStart"/>
            <w:r w:rsidRPr="00D7038E">
              <w:rPr>
                <w:rFonts w:ascii="Times New Roman" w:eastAsia="Times New Roman" w:hAnsi="Times New Roman" w:cs="Times New Roman"/>
                <w:color w:val="000000"/>
                <w:sz w:val="20"/>
                <w:szCs w:val="20"/>
                <w:lang w:eastAsia="es-ES"/>
              </w:rPr>
              <w:t>exports</w:t>
            </w:r>
            <w:proofErr w:type="spellEnd"/>
          </w:p>
        </w:tc>
        <w:tc>
          <w:tcPr>
            <w:tcW w:w="961" w:type="dxa"/>
            <w:tcBorders>
              <w:top w:val="nil"/>
              <w:left w:val="nil"/>
              <w:bottom w:val="nil"/>
              <w:right w:val="nil"/>
            </w:tcBorders>
            <w:shd w:val="clear" w:color="auto" w:fill="auto"/>
            <w:noWrap/>
            <w:vAlign w:val="center"/>
            <w:hideMark/>
          </w:tcPr>
          <w:p w14:paraId="036CBAEB"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90,725</w:t>
            </w:r>
          </w:p>
        </w:tc>
        <w:tc>
          <w:tcPr>
            <w:tcW w:w="961" w:type="dxa"/>
            <w:tcBorders>
              <w:top w:val="nil"/>
              <w:left w:val="nil"/>
              <w:bottom w:val="nil"/>
              <w:right w:val="nil"/>
            </w:tcBorders>
            <w:shd w:val="clear" w:color="auto" w:fill="auto"/>
            <w:noWrap/>
            <w:vAlign w:val="center"/>
            <w:hideMark/>
          </w:tcPr>
          <w:p w14:paraId="7D4B6910"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1.32E+07</w:t>
            </w:r>
          </w:p>
        </w:tc>
        <w:tc>
          <w:tcPr>
            <w:tcW w:w="961" w:type="dxa"/>
            <w:tcBorders>
              <w:top w:val="nil"/>
              <w:left w:val="nil"/>
              <w:bottom w:val="nil"/>
              <w:right w:val="nil"/>
            </w:tcBorders>
            <w:shd w:val="clear" w:color="auto" w:fill="auto"/>
            <w:noWrap/>
            <w:vAlign w:val="center"/>
            <w:hideMark/>
          </w:tcPr>
          <w:p w14:paraId="510A84A5"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2.02E+08</w:t>
            </w:r>
          </w:p>
        </w:tc>
        <w:tc>
          <w:tcPr>
            <w:tcW w:w="961" w:type="dxa"/>
            <w:tcBorders>
              <w:top w:val="nil"/>
              <w:left w:val="nil"/>
              <w:bottom w:val="nil"/>
              <w:right w:val="nil"/>
            </w:tcBorders>
            <w:shd w:val="clear" w:color="auto" w:fill="auto"/>
            <w:noWrap/>
            <w:vAlign w:val="center"/>
            <w:hideMark/>
          </w:tcPr>
          <w:p w14:paraId="1B8F9545"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w:t>
            </w:r>
          </w:p>
        </w:tc>
        <w:tc>
          <w:tcPr>
            <w:tcW w:w="961" w:type="dxa"/>
            <w:tcBorders>
              <w:top w:val="nil"/>
              <w:left w:val="nil"/>
              <w:bottom w:val="nil"/>
              <w:right w:val="nil"/>
            </w:tcBorders>
            <w:shd w:val="clear" w:color="auto" w:fill="auto"/>
            <w:noWrap/>
            <w:vAlign w:val="center"/>
            <w:hideMark/>
          </w:tcPr>
          <w:p w14:paraId="6E5E3E0C"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1.99E+10</w:t>
            </w:r>
          </w:p>
        </w:tc>
        <w:tc>
          <w:tcPr>
            <w:tcW w:w="2089" w:type="dxa"/>
            <w:tcBorders>
              <w:top w:val="nil"/>
              <w:left w:val="nil"/>
              <w:bottom w:val="nil"/>
              <w:right w:val="nil"/>
            </w:tcBorders>
            <w:shd w:val="clear" w:color="auto" w:fill="auto"/>
            <w:noWrap/>
            <w:vAlign w:val="center"/>
            <w:hideMark/>
          </w:tcPr>
          <w:p w14:paraId="307F453A" w14:textId="6DC89669" w:rsidR="00D7038E" w:rsidRPr="00D7038E" w:rsidRDefault="00193D65"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 xml:space="preserve">2019 US </w:t>
            </w:r>
            <w:proofErr w:type="spellStart"/>
            <w:r w:rsidRPr="00D7038E">
              <w:rPr>
                <w:rFonts w:ascii="Times New Roman" w:eastAsia="Times New Roman" w:hAnsi="Times New Roman" w:cs="Times New Roman"/>
                <w:color w:val="000000"/>
                <w:sz w:val="20"/>
                <w:szCs w:val="20"/>
                <w:lang w:eastAsia="es-ES"/>
              </w:rPr>
              <w:t>dollars</w:t>
            </w:r>
            <w:proofErr w:type="spellEnd"/>
            <w:r>
              <w:rPr>
                <w:rFonts w:ascii="Times New Roman" w:eastAsia="Times New Roman" w:hAnsi="Times New Roman" w:cs="Times New Roman"/>
                <w:color w:val="000000"/>
                <w:sz w:val="20"/>
                <w:szCs w:val="20"/>
                <w:lang w:eastAsia="es-ES"/>
              </w:rPr>
              <w:t xml:space="preserve"> (</w:t>
            </w:r>
            <w:proofErr w:type="spellStart"/>
            <w:r w:rsidR="00DC2C0C">
              <w:rPr>
                <w:rFonts w:ascii="Times New Roman" w:eastAsia="Times New Roman" w:hAnsi="Times New Roman" w:cs="Times New Roman"/>
                <w:color w:val="000000"/>
                <w:sz w:val="20"/>
                <w:szCs w:val="20"/>
                <w:lang w:eastAsia="es-ES"/>
              </w:rPr>
              <w:t>thousands</w:t>
            </w:r>
            <w:proofErr w:type="spellEnd"/>
            <w:r>
              <w:rPr>
                <w:rFonts w:ascii="Times New Roman" w:eastAsia="Times New Roman" w:hAnsi="Times New Roman" w:cs="Times New Roman"/>
                <w:color w:val="000000"/>
                <w:sz w:val="20"/>
                <w:szCs w:val="20"/>
                <w:lang w:eastAsia="es-ES"/>
              </w:rPr>
              <w:t>)</w:t>
            </w:r>
          </w:p>
        </w:tc>
      </w:tr>
      <w:tr w:rsidR="00D7038E" w:rsidRPr="00D7038E" w14:paraId="2A542E5E" w14:textId="77777777" w:rsidTr="00D7038E">
        <w:trPr>
          <w:trHeight w:val="285"/>
        </w:trPr>
        <w:tc>
          <w:tcPr>
            <w:tcW w:w="1944" w:type="dxa"/>
            <w:tcBorders>
              <w:top w:val="nil"/>
              <w:left w:val="nil"/>
              <w:bottom w:val="nil"/>
              <w:right w:val="nil"/>
            </w:tcBorders>
            <w:shd w:val="clear" w:color="auto" w:fill="auto"/>
            <w:noWrap/>
            <w:vAlign w:val="center"/>
            <w:hideMark/>
          </w:tcPr>
          <w:p w14:paraId="263DEF45" w14:textId="77777777" w:rsidR="00D7038E" w:rsidRPr="00D7038E" w:rsidRDefault="00D7038E" w:rsidP="00D7038E">
            <w:pPr>
              <w:spacing w:after="0" w:line="240" w:lineRule="auto"/>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 xml:space="preserve">Total </w:t>
            </w:r>
            <w:proofErr w:type="spellStart"/>
            <w:r w:rsidRPr="00D7038E">
              <w:rPr>
                <w:rFonts w:ascii="Times New Roman" w:eastAsia="Times New Roman" w:hAnsi="Times New Roman" w:cs="Times New Roman"/>
                <w:color w:val="000000"/>
                <w:sz w:val="20"/>
                <w:szCs w:val="20"/>
                <w:lang w:eastAsia="es-ES"/>
              </w:rPr>
              <w:t>differentiated</w:t>
            </w:r>
            <w:proofErr w:type="spellEnd"/>
            <w:r w:rsidRPr="00D7038E">
              <w:rPr>
                <w:rFonts w:ascii="Times New Roman" w:eastAsia="Times New Roman" w:hAnsi="Times New Roman" w:cs="Times New Roman"/>
                <w:color w:val="000000"/>
                <w:sz w:val="20"/>
                <w:szCs w:val="20"/>
                <w:lang w:eastAsia="es-ES"/>
              </w:rPr>
              <w:t xml:space="preserve"> </w:t>
            </w:r>
            <w:proofErr w:type="spellStart"/>
            <w:r w:rsidRPr="00D7038E">
              <w:rPr>
                <w:rFonts w:ascii="Times New Roman" w:eastAsia="Times New Roman" w:hAnsi="Times New Roman" w:cs="Times New Roman"/>
                <w:color w:val="000000"/>
                <w:sz w:val="20"/>
                <w:szCs w:val="20"/>
                <w:lang w:eastAsia="es-ES"/>
              </w:rPr>
              <w:t>exports</w:t>
            </w:r>
            <w:proofErr w:type="spellEnd"/>
          </w:p>
        </w:tc>
        <w:tc>
          <w:tcPr>
            <w:tcW w:w="961" w:type="dxa"/>
            <w:tcBorders>
              <w:top w:val="nil"/>
              <w:left w:val="nil"/>
              <w:bottom w:val="nil"/>
              <w:right w:val="nil"/>
            </w:tcBorders>
            <w:shd w:val="clear" w:color="auto" w:fill="auto"/>
            <w:noWrap/>
            <w:vAlign w:val="center"/>
            <w:hideMark/>
          </w:tcPr>
          <w:p w14:paraId="3110FE36"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90,725</w:t>
            </w:r>
          </w:p>
        </w:tc>
        <w:tc>
          <w:tcPr>
            <w:tcW w:w="961" w:type="dxa"/>
            <w:tcBorders>
              <w:top w:val="nil"/>
              <w:left w:val="nil"/>
              <w:bottom w:val="nil"/>
              <w:right w:val="nil"/>
            </w:tcBorders>
            <w:shd w:val="clear" w:color="auto" w:fill="auto"/>
            <w:noWrap/>
            <w:vAlign w:val="center"/>
            <w:hideMark/>
          </w:tcPr>
          <w:p w14:paraId="73F536C7"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4,824.11</w:t>
            </w:r>
          </w:p>
        </w:tc>
        <w:tc>
          <w:tcPr>
            <w:tcW w:w="961" w:type="dxa"/>
            <w:tcBorders>
              <w:top w:val="nil"/>
              <w:left w:val="nil"/>
              <w:bottom w:val="nil"/>
              <w:right w:val="nil"/>
            </w:tcBorders>
            <w:shd w:val="clear" w:color="auto" w:fill="auto"/>
            <w:noWrap/>
            <w:vAlign w:val="center"/>
            <w:hideMark/>
          </w:tcPr>
          <w:p w14:paraId="21437658"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57,547.43</w:t>
            </w:r>
          </w:p>
        </w:tc>
        <w:tc>
          <w:tcPr>
            <w:tcW w:w="961" w:type="dxa"/>
            <w:tcBorders>
              <w:top w:val="nil"/>
              <w:left w:val="nil"/>
              <w:bottom w:val="nil"/>
              <w:right w:val="nil"/>
            </w:tcBorders>
            <w:shd w:val="clear" w:color="auto" w:fill="auto"/>
            <w:noWrap/>
            <w:vAlign w:val="center"/>
            <w:hideMark/>
          </w:tcPr>
          <w:p w14:paraId="341FBFCC"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w:t>
            </w:r>
          </w:p>
        </w:tc>
        <w:tc>
          <w:tcPr>
            <w:tcW w:w="961" w:type="dxa"/>
            <w:tcBorders>
              <w:top w:val="nil"/>
              <w:left w:val="nil"/>
              <w:bottom w:val="nil"/>
              <w:right w:val="nil"/>
            </w:tcBorders>
            <w:shd w:val="clear" w:color="auto" w:fill="auto"/>
            <w:noWrap/>
            <w:vAlign w:val="center"/>
            <w:hideMark/>
          </w:tcPr>
          <w:p w14:paraId="410DC6EE"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4,609,421</w:t>
            </w:r>
          </w:p>
        </w:tc>
        <w:tc>
          <w:tcPr>
            <w:tcW w:w="2089" w:type="dxa"/>
            <w:tcBorders>
              <w:top w:val="nil"/>
              <w:left w:val="nil"/>
              <w:bottom w:val="nil"/>
              <w:right w:val="nil"/>
            </w:tcBorders>
            <w:shd w:val="clear" w:color="auto" w:fill="auto"/>
            <w:noWrap/>
            <w:vAlign w:val="center"/>
            <w:hideMark/>
          </w:tcPr>
          <w:p w14:paraId="48957FC9" w14:textId="2FCB0A9C" w:rsidR="00D7038E" w:rsidRPr="00D7038E" w:rsidRDefault="00193D65"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 xml:space="preserve">2019 US </w:t>
            </w:r>
            <w:proofErr w:type="spellStart"/>
            <w:r w:rsidRPr="00D7038E">
              <w:rPr>
                <w:rFonts w:ascii="Times New Roman" w:eastAsia="Times New Roman" w:hAnsi="Times New Roman" w:cs="Times New Roman"/>
                <w:color w:val="000000"/>
                <w:sz w:val="20"/>
                <w:szCs w:val="20"/>
                <w:lang w:eastAsia="es-ES"/>
              </w:rPr>
              <w:t>dollars</w:t>
            </w:r>
            <w:proofErr w:type="spellEnd"/>
            <w:r>
              <w:rPr>
                <w:rFonts w:ascii="Times New Roman" w:eastAsia="Times New Roman" w:hAnsi="Times New Roman" w:cs="Times New Roman"/>
                <w:color w:val="000000"/>
                <w:sz w:val="20"/>
                <w:szCs w:val="20"/>
                <w:lang w:eastAsia="es-ES"/>
              </w:rPr>
              <w:t xml:space="preserve"> (</w:t>
            </w:r>
            <w:proofErr w:type="spellStart"/>
            <w:r w:rsidR="00DC2C0C">
              <w:rPr>
                <w:rFonts w:ascii="Times New Roman" w:eastAsia="Times New Roman" w:hAnsi="Times New Roman" w:cs="Times New Roman"/>
                <w:color w:val="000000"/>
                <w:sz w:val="20"/>
                <w:szCs w:val="20"/>
                <w:lang w:eastAsia="es-ES"/>
              </w:rPr>
              <w:t>thousands</w:t>
            </w:r>
            <w:proofErr w:type="spellEnd"/>
            <w:r>
              <w:rPr>
                <w:rFonts w:ascii="Times New Roman" w:eastAsia="Times New Roman" w:hAnsi="Times New Roman" w:cs="Times New Roman"/>
                <w:color w:val="000000"/>
                <w:sz w:val="20"/>
                <w:szCs w:val="20"/>
                <w:lang w:eastAsia="es-ES"/>
              </w:rPr>
              <w:t>)</w:t>
            </w:r>
          </w:p>
        </w:tc>
      </w:tr>
      <w:tr w:rsidR="00D7038E" w:rsidRPr="00D7038E" w14:paraId="47D8EB9C" w14:textId="77777777" w:rsidTr="00D7038E">
        <w:trPr>
          <w:trHeight w:val="285"/>
        </w:trPr>
        <w:tc>
          <w:tcPr>
            <w:tcW w:w="1944" w:type="dxa"/>
            <w:tcBorders>
              <w:top w:val="nil"/>
              <w:left w:val="nil"/>
              <w:bottom w:val="nil"/>
              <w:right w:val="nil"/>
            </w:tcBorders>
            <w:shd w:val="clear" w:color="auto" w:fill="auto"/>
            <w:noWrap/>
            <w:vAlign w:val="center"/>
            <w:hideMark/>
          </w:tcPr>
          <w:p w14:paraId="7A8398A6" w14:textId="77777777" w:rsidR="00D7038E" w:rsidRPr="00D7038E" w:rsidRDefault="00D7038E" w:rsidP="00D7038E">
            <w:pPr>
              <w:spacing w:after="0" w:line="240" w:lineRule="auto"/>
              <w:rPr>
                <w:rFonts w:ascii="Times New Roman" w:eastAsia="Times New Roman" w:hAnsi="Times New Roman" w:cs="Times New Roman"/>
                <w:color w:val="000000"/>
                <w:sz w:val="20"/>
                <w:szCs w:val="20"/>
                <w:lang w:eastAsia="es-ES"/>
              </w:rPr>
            </w:pPr>
            <w:proofErr w:type="spellStart"/>
            <w:r w:rsidRPr="00D7038E">
              <w:rPr>
                <w:rFonts w:ascii="Times New Roman" w:eastAsia="Times New Roman" w:hAnsi="Times New Roman" w:cs="Times New Roman"/>
                <w:color w:val="000000"/>
                <w:sz w:val="20"/>
                <w:szCs w:val="20"/>
                <w:lang w:eastAsia="es-ES"/>
              </w:rPr>
              <w:t>Exporter</w:t>
            </w:r>
            <w:proofErr w:type="spellEnd"/>
            <w:r w:rsidRPr="00D7038E">
              <w:rPr>
                <w:rFonts w:ascii="Times New Roman" w:eastAsia="Times New Roman" w:hAnsi="Times New Roman" w:cs="Times New Roman"/>
                <w:color w:val="000000"/>
                <w:sz w:val="20"/>
                <w:szCs w:val="20"/>
                <w:lang w:eastAsia="es-ES"/>
              </w:rPr>
              <w:t xml:space="preserve"> GDP</w:t>
            </w:r>
          </w:p>
        </w:tc>
        <w:tc>
          <w:tcPr>
            <w:tcW w:w="961" w:type="dxa"/>
            <w:tcBorders>
              <w:top w:val="nil"/>
              <w:left w:val="nil"/>
              <w:bottom w:val="nil"/>
              <w:right w:val="nil"/>
            </w:tcBorders>
            <w:shd w:val="clear" w:color="auto" w:fill="auto"/>
            <w:noWrap/>
            <w:vAlign w:val="center"/>
            <w:hideMark/>
          </w:tcPr>
          <w:p w14:paraId="2584039B"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89,615</w:t>
            </w:r>
          </w:p>
        </w:tc>
        <w:tc>
          <w:tcPr>
            <w:tcW w:w="961" w:type="dxa"/>
            <w:tcBorders>
              <w:top w:val="nil"/>
              <w:left w:val="nil"/>
              <w:bottom w:val="nil"/>
              <w:right w:val="nil"/>
            </w:tcBorders>
            <w:shd w:val="clear" w:color="auto" w:fill="auto"/>
            <w:noWrap/>
            <w:vAlign w:val="center"/>
            <w:hideMark/>
          </w:tcPr>
          <w:p w14:paraId="548B08FB"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190,828.40</w:t>
            </w:r>
          </w:p>
        </w:tc>
        <w:tc>
          <w:tcPr>
            <w:tcW w:w="961" w:type="dxa"/>
            <w:tcBorders>
              <w:top w:val="nil"/>
              <w:left w:val="nil"/>
              <w:bottom w:val="nil"/>
              <w:right w:val="nil"/>
            </w:tcBorders>
            <w:shd w:val="clear" w:color="auto" w:fill="auto"/>
            <w:noWrap/>
            <w:vAlign w:val="center"/>
            <w:hideMark/>
          </w:tcPr>
          <w:p w14:paraId="74E45D72"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386,827.60</w:t>
            </w:r>
          </w:p>
        </w:tc>
        <w:tc>
          <w:tcPr>
            <w:tcW w:w="961" w:type="dxa"/>
            <w:tcBorders>
              <w:top w:val="nil"/>
              <w:left w:val="nil"/>
              <w:bottom w:val="nil"/>
              <w:right w:val="nil"/>
            </w:tcBorders>
            <w:shd w:val="clear" w:color="auto" w:fill="auto"/>
            <w:noWrap/>
            <w:vAlign w:val="center"/>
            <w:hideMark/>
          </w:tcPr>
          <w:p w14:paraId="77E1DD90"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2,124.93</w:t>
            </w:r>
          </w:p>
        </w:tc>
        <w:tc>
          <w:tcPr>
            <w:tcW w:w="961" w:type="dxa"/>
            <w:tcBorders>
              <w:top w:val="nil"/>
              <w:left w:val="nil"/>
              <w:bottom w:val="nil"/>
              <w:right w:val="nil"/>
            </w:tcBorders>
            <w:shd w:val="clear" w:color="auto" w:fill="auto"/>
            <w:noWrap/>
            <w:vAlign w:val="center"/>
            <w:hideMark/>
          </w:tcPr>
          <w:p w14:paraId="2EFDE6F5"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2,476,695</w:t>
            </w:r>
          </w:p>
        </w:tc>
        <w:tc>
          <w:tcPr>
            <w:tcW w:w="2089" w:type="dxa"/>
            <w:tcBorders>
              <w:top w:val="nil"/>
              <w:left w:val="nil"/>
              <w:bottom w:val="nil"/>
              <w:right w:val="nil"/>
            </w:tcBorders>
            <w:shd w:val="clear" w:color="auto" w:fill="auto"/>
            <w:noWrap/>
            <w:vAlign w:val="center"/>
            <w:hideMark/>
          </w:tcPr>
          <w:p w14:paraId="5D921267" w14:textId="34E316AB" w:rsidR="00D7038E" w:rsidRPr="00D7038E" w:rsidRDefault="00193D65"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 xml:space="preserve">2019 US </w:t>
            </w:r>
            <w:proofErr w:type="spellStart"/>
            <w:r w:rsidRPr="00D7038E">
              <w:rPr>
                <w:rFonts w:ascii="Times New Roman" w:eastAsia="Times New Roman" w:hAnsi="Times New Roman" w:cs="Times New Roman"/>
                <w:color w:val="000000"/>
                <w:sz w:val="20"/>
                <w:szCs w:val="20"/>
                <w:lang w:eastAsia="es-ES"/>
              </w:rPr>
              <w:t>dollars</w:t>
            </w:r>
            <w:proofErr w:type="spellEnd"/>
            <w:r>
              <w:rPr>
                <w:rFonts w:ascii="Times New Roman" w:eastAsia="Times New Roman" w:hAnsi="Times New Roman" w:cs="Times New Roman"/>
                <w:color w:val="000000"/>
                <w:sz w:val="20"/>
                <w:szCs w:val="20"/>
                <w:lang w:eastAsia="es-ES"/>
              </w:rPr>
              <w:t xml:space="preserve"> (</w:t>
            </w:r>
            <w:proofErr w:type="spellStart"/>
            <w:r w:rsidR="00DC2C0C">
              <w:rPr>
                <w:rFonts w:ascii="Times New Roman" w:eastAsia="Times New Roman" w:hAnsi="Times New Roman" w:cs="Times New Roman"/>
                <w:color w:val="000000"/>
                <w:sz w:val="20"/>
                <w:szCs w:val="20"/>
                <w:lang w:eastAsia="es-ES"/>
              </w:rPr>
              <w:t>thousands</w:t>
            </w:r>
            <w:proofErr w:type="spellEnd"/>
            <w:r>
              <w:rPr>
                <w:rFonts w:ascii="Times New Roman" w:eastAsia="Times New Roman" w:hAnsi="Times New Roman" w:cs="Times New Roman"/>
                <w:color w:val="000000"/>
                <w:sz w:val="20"/>
                <w:szCs w:val="20"/>
                <w:lang w:eastAsia="es-ES"/>
              </w:rPr>
              <w:t>)</w:t>
            </w:r>
          </w:p>
        </w:tc>
      </w:tr>
      <w:tr w:rsidR="00D7038E" w:rsidRPr="00D7038E" w14:paraId="6D890D4D" w14:textId="77777777" w:rsidTr="00D7038E">
        <w:trPr>
          <w:trHeight w:val="285"/>
        </w:trPr>
        <w:tc>
          <w:tcPr>
            <w:tcW w:w="1944" w:type="dxa"/>
            <w:tcBorders>
              <w:top w:val="nil"/>
              <w:left w:val="nil"/>
              <w:bottom w:val="nil"/>
              <w:right w:val="nil"/>
            </w:tcBorders>
            <w:shd w:val="clear" w:color="auto" w:fill="auto"/>
            <w:noWrap/>
            <w:vAlign w:val="center"/>
            <w:hideMark/>
          </w:tcPr>
          <w:p w14:paraId="67D3929E" w14:textId="77777777" w:rsidR="00D7038E" w:rsidRPr="00D7038E" w:rsidRDefault="00D7038E" w:rsidP="00D7038E">
            <w:pPr>
              <w:spacing w:after="0" w:line="240" w:lineRule="auto"/>
              <w:rPr>
                <w:rFonts w:ascii="Times New Roman" w:eastAsia="Times New Roman" w:hAnsi="Times New Roman" w:cs="Times New Roman"/>
                <w:color w:val="000000"/>
                <w:sz w:val="20"/>
                <w:szCs w:val="20"/>
                <w:lang w:eastAsia="es-ES"/>
              </w:rPr>
            </w:pPr>
            <w:proofErr w:type="spellStart"/>
            <w:r w:rsidRPr="00D7038E">
              <w:rPr>
                <w:rFonts w:ascii="Times New Roman" w:eastAsia="Times New Roman" w:hAnsi="Times New Roman" w:cs="Times New Roman"/>
                <w:color w:val="000000"/>
                <w:sz w:val="20"/>
                <w:szCs w:val="20"/>
                <w:lang w:eastAsia="es-ES"/>
              </w:rPr>
              <w:t>Exporter</w:t>
            </w:r>
            <w:proofErr w:type="spellEnd"/>
            <w:r w:rsidRPr="00D7038E">
              <w:rPr>
                <w:rFonts w:ascii="Times New Roman" w:eastAsia="Times New Roman" w:hAnsi="Times New Roman" w:cs="Times New Roman"/>
                <w:color w:val="000000"/>
                <w:sz w:val="20"/>
                <w:szCs w:val="20"/>
                <w:lang w:eastAsia="es-ES"/>
              </w:rPr>
              <w:t xml:space="preserve"> GAP</w:t>
            </w:r>
          </w:p>
        </w:tc>
        <w:tc>
          <w:tcPr>
            <w:tcW w:w="961" w:type="dxa"/>
            <w:tcBorders>
              <w:top w:val="nil"/>
              <w:left w:val="nil"/>
              <w:bottom w:val="nil"/>
              <w:right w:val="nil"/>
            </w:tcBorders>
            <w:shd w:val="clear" w:color="auto" w:fill="auto"/>
            <w:noWrap/>
            <w:vAlign w:val="center"/>
            <w:hideMark/>
          </w:tcPr>
          <w:p w14:paraId="3AAC9429"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82,070</w:t>
            </w:r>
          </w:p>
        </w:tc>
        <w:tc>
          <w:tcPr>
            <w:tcW w:w="961" w:type="dxa"/>
            <w:tcBorders>
              <w:top w:val="nil"/>
              <w:left w:val="nil"/>
              <w:bottom w:val="nil"/>
              <w:right w:val="nil"/>
            </w:tcBorders>
            <w:shd w:val="clear" w:color="auto" w:fill="auto"/>
            <w:noWrap/>
            <w:vAlign w:val="center"/>
            <w:hideMark/>
          </w:tcPr>
          <w:p w14:paraId="09BCBDCB"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17,827.50</w:t>
            </w:r>
          </w:p>
        </w:tc>
        <w:tc>
          <w:tcPr>
            <w:tcW w:w="961" w:type="dxa"/>
            <w:tcBorders>
              <w:top w:val="nil"/>
              <w:left w:val="nil"/>
              <w:bottom w:val="nil"/>
              <w:right w:val="nil"/>
            </w:tcBorders>
            <w:shd w:val="clear" w:color="auto" w:fill="auto"/>
            <w:noWrap/>
            <w:vAlign w:val="center"/>
            <w:hideMark/>
          </w:tcPr>
          <w:p w14:paraId="28C9C082"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35,326.49</w:t>
            </w:r>
          </w:p>
        </w:tc>
        <w:tc>
          <w:tcPr>
            <w:tcW w:w="961" w:type="dxa"/>
            <w:tcBorders>
              <w:top w:val="nil"/>
              <w:left w:val="nil"/>
              <w:bottom w:val="nil"/>
              <w:right w:val="nil"/>
            </w:tcBorders>
            <w:shd w:val="clear" w:color="auto" w:fill="auto"/>
            <w:noWrap/>
            <w:vAlign w:val="center"/>
            <w:hideMark/>
          </w:tcPr>
          <w:p w14:paraId="5EEAF1B3"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126.222</w:t>
            </w:r>
          </w:p>
        </w:tc>
        <w:tc>
          <w:tcPr>
            <w:tcW w:w="961" w:type="dxa"/>
            <w:tcBorders>
              <w:top w:val="nil"/>
              <w:left w:val="nil"/>
              <w:bottom w:val="nil"/>
              <w:right w:val="nil"/>
            </w:tcBorders>
            <w:shd w:val="clear" w:color="auto" w:fill="auto"/>
            <w:noWrap/>
            <w:vAlign w:val="center"/>
            <w:hideMark/>
          </w:tcPr>
          <w:p w14:paraId="76473BE3"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249,997.50</w:t>
            </w:r>
          </w:p>
        </w:tc>
        <w:tc>
          <w:tcPr>
            <w:tcW w:w="2089" w:type="dxa"/>
            <w:tcBorders>
              <w:top w:val="nil"/>
              <w:left w:val="nil"/>
              <w:bottom w:val="nil"/>
              <w:right w:val="nil"/>
            </w:tcBorders>
            <w:shd w:val="clear" w:color="auto" w:fill="auto"/>
            <w:noWrap/>
            <w:vAlign w:val="center"/>
            <w:hideMark/>
          </w:tcPr>
          <w:p w14:paraId="25D167D5" w14:textId="3711F312" w:rsidR="00D7038E" w:rsidRPr="00D7038E" w:rsidRDefault="00193D65"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 xml:space="preserve">2019 US </w:t>
            </w:r>
            <w:proofErr w:type="spellStart"/>
            <w:r w:rsidRPr="00D7038E">
              <w:rPr>
                <w:rFonts w:ascii="Times New Roman" w:eastAsia="Times New Roman" w:hAnsi="Times New Roman" w:cs="Times New Roman"/>
                <w:color w:val="000000"/>
                <w:sz w:val="20"/>
                <w:szCs w:val="20"/>
                <w:lang w:eastAsia="es-ES"/>
              </w:rPr>
              <w:t>dollars</w:t>
            </w:r>
            <w:proofErr w:type="spellEnd"/>
            <w:r>
              <w:rPr>
                <w:rFonts w:ascii="Times New Roman" w:eastAsia="Times New Roman" w:hAnsi="Times New Roman" w:cs="Times New Roman"/>
                <w:color w:val="000000"/>
                <w:sz w:val="20"/>
                <w:szCs w:val="20"/>
                <w:lang w:eastAsia="es-ES"/>
              </w:rPr>
              <w:t xml:space="preserve"> (</w:t>
            </w:r>
            <w:proofErr w:type="spellStart"/>
            <w:r w:rsidR="00DC2C0C">
              <w:rPr>
                <w:rFonts w:ascii="Times New Roman" w:eastAsia="Times New Roman" w:hAnsi="Times New Roman" w:cs="Times New Roman"/>
                <w:color w:val="000000"/>
                <w:sz w:val="20"/>
                <w:szCs w:val="20"/>
                <w:lang w:eastAsia="es-ES"/>
              </w:rPr>
              <w:t>thousands</w:t>
            </w:r>
            <w:proofErr w:type="spellEnd"/>
            <w:r>
              <w:rPr>
                <w:rFonts w:ascii="Times New Roman" w:eastAsia="Times New Roman" w:hAnsi="Times New Roman" w:cs="Times New Roman"/>
                <w:color w:val="000000"/>
                <w:sz w:val="20"/>
                <w:szCs w:val="20"/>
                <w:lang w:eastAsia="es-ES"/>
              </w:rPr>
              <w:t>)</w:t>
            </w:r>
          </w:p>
        </w:tc>
      </w:tr>
      <w:tr w:rsidR="00D7038E" w:rsidRPr="00D7038E" w14:paraId="51A0B898" w14:textId="77777777" w:rsidTr="00D7038E">
        <w:trPr>
          <w:trHeight w:val="285"/>
        </w:trPr>
        <w:tc>
          <w:tcPr>
            <w:tcW w:w="1944" w:type="dxa"/>
            <w:tcBorders>
              <w:top w:val="nil"/>
              <w:left w:val="nil"/>
              <w:bottom w:val="nil"/>
              <w:right w:val="nil"/>
            </w:tcBorders>
            <w:shd w:val="clear" w:color="auto" w:fill="auto"/>
            <w:noWrap/>
            <w:vAlign w:val="center"/>
            <w:hideMark/>
          </w:tcPr>
          <w:p w14:paraId="3DD02248" w14:textId="77777777" w:rsidR="00D7038E" w:rsidRPr="00D7038E" w:rsidRDefault="00D7038E" w:rsidP="00D7038E">
            <w:pPr>
              <w:spacing w:after="0" w:line="240" w:lineRule="auto"/>
              <w:rPr>
                <w:rFonts w:ascii="Times New Roman" w:eastAsia="Times New Roman" w:hAnsi="Times New Roman" w:cs="Times New Roman"/>
                <w:color w:val="000000"/>
                <w:sz w:val="20"/>
                <w:szCs w:val="20"/>
                <w:lang w:eastAsia="es-ES"/>
              </w:rPr>
            </w:pPr>
            <w:proofErr w:type="spellStart"/>
            <w:r w:rsidRPr="00D7038E">
              <w:rPr>
                <w:rFonts w:ascii="Times New Roman" w:eastAsia="Times New Roman" w:hAnsi="Times New Roman" w:cs="Times New Roman"/>
                <w:color w:val="000000"/>
                <w:sz w:val="20"/>
                <w:szCs w:val="20"/>
                <w:lang w:eastAsia="es-ES"/>
              </w:rPr>
              <w:t>Importer</w:t>
            </w:r>
            <w:proofErr w:type="spellEnd"/>
            <w:r w:rsidRPr="00D7038E">
              <w:rPr>
                <w:rFonts w:ascii="Times New Roman" w:eastAsia="Times New Roman" w:hAnsi="Times New Roman" w:cs="Times New Roman"/>
                <w:color w:val="000000"/>
                <w:sz w:val="20"/>
                <w:szCs w:val="20"/>
                <w:lang w:eastAsia="es-ES"/>
              </w:rPr>
              <w:t xml:space="preserve"> GDP</w:t>
            </w:r>
          </w:p>
        </w:tc>
        <w:tc>
          <w:tcPr>
            <w:tcW w:w="961" w:type="dxa"/>
            <w:tcBorders>
              <w:top w:val="nil"/>
              <w:left w:val="nil"/>
              <w:bottom w:val="nil"/>
              <w:right w:val="nil"/>
            </w:tcBorders>
            <w:shd w:val="clear" w:color="auto" w:fill="auto"/>
            <w:noWrap/>
            <w:vAlign w:val="center"/>
            <w:hideMark/>
          </w:tcPr>
          <w:p w14:paraId="74BFFFCA"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88,318</w:t>
            </w:r>
          </w:p>
        </w:tc>
        <w:tc>
          <w:tcPr>
            <w:tcW w:w="961" w:type="dxa"/>
            <w:tcBorders>
              <w:top w:val="nil"/>
              <w:left w:val="nil"/>
              <w:bottom w:val="nil"/>
              <w:right w:val="nil"/>
            </w:tcBorders>
            <w:shd w:val="clear" w:color="auto" w:fill="auto"/>
            <w:noWrap/>
            <w:vAlign w:val="center"/>
            <w:hideMark/>
          </w:tcPr>
          <w:p w14:paraId="04C4EE35"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296,397.40</w:t>
            </w:r>
          </w:p>
        </w:tc>
        <w:tc>
          <w:tcPr>
            <w:tcW w:w="961" w:type="dxa"/>
            <w:tcBorders>
              <w:top w:val="nil"/>
              <w:left w:val="nil"/>
              <w:bottom w:val="nil"/>
              <w:right w:val="nil"/>
            </w:tcBorders>
            <w:shd w:val="clear" w:color="auto" w:fill="auto"/>
            <w:noWrap/>
            <w:vAlign w:val="center"/>
            <w:hideMark/>
          </w:tcPr>
          <w:p w14:paraId="11F32A9E"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1,289,279</w:t>
            </w:r>
          </w:p>
        </w:tc>
        <w:tc>
          <w:tcPr>
            <w:tcW w:w="961" w:type="dxa"/>
            <w:tcBorders>
              <w:top w:val="nil"/>
              <w:left w:val="nil"/>
              <w:bottom w:val="nil"/>
              <w:right w:val="nil"/>
            </w:tcBorders>
            <w:shd w:val="clear" w:color="auto" w:fill="auto"/>
            <w:noWrap/>
            <w:vAlign w:val="center"/>
            <w:hideMark/>
          </w:tcPr>
          <w:p w14:paraId="38B6AE30"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56.2</w:t>
            </w:r>
          </w:p>
        </w:tc>
        <w:tc>
          <w:tcPr>
            <w:tcW w:w="961" w:type="dxa"/>
            <w:tcBorders>
              <w:top w:val="nil"/>
              <w:left w:val="nil"/>
              <w:bottom w:val="nil"/>
              <w:right w:val="nil"/>
            </w:tcBorders>
            <w:shd w:val="clear" w:color="auto" w:fill="auto"/>
            <w:noWrap/>
            <w:vAlign w:val="center"/>
            <w:hideMark/>
          </w:tcPr>
          <w:p w14:paraId="53454985"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2.14E+07</w:t>
            </w:r>
          </w:p>
        </w:tc>
        <w:tc>
          <w:tcPr>
            <w:tcW w:w="2089" w:type="dxa"/>
            <w:tcBorders>
              <w:top w:val="nil"/>
              <w:left w:val="nil"/>
              <w:bottom w:val="nil"/>
              <w:right w:val="nil"/>
            </w:tcBorders>
            <w:shd w:val="clear" w:color="auto" w:fill="auto"/>
            <w:noWrap/>
            <w:vAlign w:val="center"/>
            <w:hideMark/>
          </w:tcPr>
          <w:p w14:paraId="2422443E" w14:textId="586B3CB8" w:rsidR="00D7038E" w:rsidRPr="00D7038E" w:rsidRDefault="00193D65"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 xml:space="preserve">2019 US </w:t>
            </w:r>
            <w:proofErr w:type="spellStart"/>
            <w:r w:rsidRPr="00D7038E">
              <w:rPr>
                <w:rFonts w:ascii="Times New Roman" w:eastAsia="Times New Roman" w:hAnsi="Times New Roman" w:cs="Times New Roman"/>
                <w:color w:val="000000"/>
                <w:sz w:val="20"/>
                <w:szCs w:val="20"/>
                <w:lang w:eastAsia="es-ES"/>
              </w:rPr>
              <w:t>dollars</w:t>
            </w:r>
            <w:proofErr w:type="spellEnd"/>
            <w:r>
              <w:rPr>
                <w:rFonts w:ascii="Times New Roman" w:eastAsia="Times New Roman" w:hAnsi="Times New Roman" w:cs="Times New Roman"/>
                <w:color w:val="000000"/>
                <w:sz w:val="20"/>
                <w:szCs w:val="20"/>
                <w:lang w:eastAsia="es-ES"/>
              </w:rPr>
              <w:t xml:space="preserve"> (</w:t>
            </w:r>
            <w:proofErr w:type="spellStart"/>
            <w:r w:rsidR="00DC2C0C">
              <w:rPr>
                <w:rFonts w:ascii="Times New Roman" w:eastAsia="Times New Roman" w:hAnsi="Times New Roman" w:cs="Times New Roman"/>
                <w:color w:val="000000"/>
                <w:sz w:val="20"/>
                <w:szCs w:val="20"/>
                <w:lang w:eastAsia="es-ES"/>
              </w:rPr>
              <w:t>thousands</w:t>
            </w:r>
            <w:proofErr w:type="spellEnd"/>
            <w:r>
              <w:rPr>
                <w:rFonts w:ascii="Times New Roman" w:eastAsia="Times New Roman" w:hAnsi="Times New Roman" w:cs="Times New Roman"/>
                <w:color w:val="000000"/>
                <w:sz w:val="20"/>
                <w:szCs w:val="20"/>
                <w:lang w:eastAsia="es-ES"/>
              </w:rPr>
              <w:t>)</w:t>
            </w:r>
          </w:p>
        </w:tc>
      </w:tr>
      <w:tr w:rsidR="00D7038E" w:rsidRPr="00D7038E" w14:paraId="78C68890" w14:textId="77777777" w:rsidTr="00D7038E">
        <w:trPr>
          <w:trHeight w:val="285"/>
        </w:trPr>
        <w:tc>
          <w:tcPr>
            <w:tcW w:w="1944" w:type="dxa"/>
            <w:tcBorders>
              <w:top w:val="nil"/>
              <w:left w:val="nil"/>
              <w:bottom w:val="nil"/>
              <w:right w:val="nil"/>
            </w:tcBorders>
            <w:shd w:val="clear" w:color="auto" w:fill="auto"/>
            <w:noWrap/>
            <w:vAlign w:val="center"/>
            <w:hideMark/>
          </w:tcPr>
          <w:p w14:paraId="1DD6704B" w14:textId="77777777" w:rsidR="00D7038E" w:rsidRPr="00D7038E" w:rsidRDefault="00D7038E" w:rsidP="00D7038E">
            <w:pPr>
              <w:spacing w:after="0" w:line="240" w:lineRule="auto"/>
              <w:rPr>
                <w:rFonts w:ascii="Times New Roman" w:eastAsia="Times New Roman" w:hAnsi="Times New Roman" w:cs="Times New Roman"/>
                <w:color w:val="000000"/>
                <w:sz w:val="20"/>
                <w:szCs w:val="20"/>
                <w:lang w:eastAsia="es-ES"/>
              </w:rPr>
            </w:pPr>
            <w:proofErr w:type="spellStart"/>
            <w:r w:rsidRPr="00D7038E">
              <w:rPr>
                <w:rFonts w:ascii="Times New Roman" w:eastAsia="Times New Roman" w:hAnsi="Times New Roman" w:cs="Times New Roman"/>
                <w:color w:val="000000"/>
                <w:sz w:val="20"/>
                <w:szCs w:val="20"/>
                <w:lang w:eastAsia="es-ES"/>
              </w:rPr>
              <w:t>Dist</w:t>
            </w:r>
            <w:proofErr w:type="spellEnd"/>
          </w:p>
        </w:tc>
        <w:tc>
          <w:tcPr>
            <w:tcW w:w="961" w:type="dxa"/>
            <w:tcBorders>
              <w:top w:val="nil"/>
              <w:left w:val="nil"/>
              <w:bottom w:val="nil"/>
              <w:right w:val="nil"/>
            </w:tcBorders>
            <w:shd w:val="clear" w:color="auto" w:fill="auto"/>
            <w:noWrap/>
            <w:vAlign w:val="center"/>
            <w:hideMark/>
          </w:tcPr>
          <w:p w14:paraId="469EB541"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90,573</w:t>
            </w:r>
          </w:p>
        </w:tc>
        <w:tc>
          <w:tcPr>
            <w:tcW w:w="961" w:type="dxa"/>
            <w:tcBorders>
              <w:top w:val="nil"/>
              <w:left w:val="nil"/>
              <w:bottom w:val="nil"/>
              <w:right w:val="nil"/>
            </w:tcBorders>
            <w:shd w:val="clear" w:color="auto" w:fill="auto"/>
            <w:noWrap/>
            <w:vAlign w:val="center"/>
            <w:hideMark/>
          </w:tcPr>
          <w:p w14:paraId="519C4771"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10,053.98</w:t>
            </w:r>
          </w:p>
        </w:tc>
        <w:tc>
          <w:tcPr>
            <w:tcW w:w="961" w:type="dxa"/>
            <w:tcBorders>
              <w:top w:val="nil"/>
              <w:left w:val="nil"/>
              <w:bottom w:val="nil"/>
              <w:right w:val="nil"/>
            </w:tcBorders>
            <w:shd w:val="clear" w:color="auto" w:fill="auto"/>
            <w:noWrap/>
            <w:vAlign w:val="center"/>
            <w:hideMark/>
          </w:tcPr>
          <w:p w14:paraId="736DA92B"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4,343.60</w:t>
            </w:r>
          </w:p>
        </w:tc>
        <w:tc>
          <w:tcPr>
            <w:tcW w:w="961" w:type="dxa"/>
            <w:tcBorders>
              <w:top w:val="nil"/>
              <w:left w:val="nil"/>
              <w:bottom w:val="nil"/>
              <w:right w:val="nil"/>
            </w:tcBorders>
            <w:shd w:val="clear" w:color="auto" w:fill="auto"/>
            <w:noWrap/>
            <w:vAlign w:val="center"/>
            <w:hideMark/>
          </w:tcPr>
          <w:p w14:paraId="50FFBEC5"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181.113</w:t>
            </w:r>
          </w:p>
        </w:tc>
        <w:tc>
          <w:tcPr>
            <w:tcW w:w="961" w:type="dxa"/>
            <w:tcBorders>
              <w:top w:val="nil"/>
              <w:left w:val="nil"/>
              <w:bottom w:val="nil"/>
              <w:right w:val="nil"/>
            </w:tcBorders>
            <w:shd w:val="clear" w:color="auto" w:fill="auto"/>
            <w:noWrap/>
            <w:vAlign w:val="center"/>
            <w:hideMark/>
          </w:tcPr>
          <w:p w14:paraId="7E4677FC"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19,812.04</w:t>
            </w:r>
          </w:p>
        </w:tc>
        <w:tc>
          <w:tcPr>
            <w:tcW w:w="2089" w:type="dxa"/>
            <w:tcBorders>
              <w:top w:val="nil"/>
              <w:left w:val="nil"/>
              <w:bottom w:val="nil"/>
              <w:right w:val="nil"/>
            </w:tcBorders>
            <w:shd w:val="clear" w:color="auto" w:fill="auto"/>
            <w:noWrap/>
            <w:vAlign w:val="center"/>
            <w:hideMark/>
          </w:tcPr>
          <w:p w14:paraId="7075F861" w14:textId="7EF5FB8B" w:rsidR="00D7038E" w:rsidRPr="00F81BF8" w:rsidRDefault="00193D65" w:rsidP="00D7038E">
            <w:pPr>
              <w:spacing w:after="0" w:line="240" w:lineRule="auto"/>
              <w:jc w:val="right"/>
              <w:rPr>
                <w:rFonts w:ascii="Times New Roman" w:eastAsia="Times New Roman" w:hAnsi="Times New Roman" w:cs="Times New Roman"/>
                <w:color w:val="000000"/>
                <w:sz w:val="20"/>
                <w:szCs w:val="20"/>
                <w:lang w:val="en-GB" w:eastAsia="es-ES"/>
              </w:rPr>
            </w:pPr>
            <w:r>
              <w:rPr>
                <w:rFonts w:ascii="Times New Roman" w:eastAsia="Times New Roman" w:hAnsi="Times New Roman" w:cs="Times New Roman"/>
                <w:color w:val="000000"/>
                <w:sz w:val="20"/>
                <w:szCs w:val="20"/>
                <w:lang w:val="en-GB" w:eastAsia="es-ES"/>
              </w:rPr>
              <w:t xml:space="preserve">Capitals distance, </w:t>
            </w:r>
            <w:r w:rsidR="00D7038E" w:rsidRPr="00F81BF8">
              <w:rPr>
                <w:rFonts w:ascii="Times New Roman" w:eastAsia="Times New Roman" w:hAnsi="Times New Roman" w:cs="Times New Roman"/>
                <w:color w:val="000000"/>
                <w:sz w:val="20"/>
                <w:szCs w:val="20"/>
                <w:lang w:val="en-GB" w:eastAsia="es-ES"/>
              </w:rPr>
              <w:t>in km</w:t>
            </w:r>
          </w:p>
        </w:tc>
      </w:tr>
      <w:tr w:rsidR="00D7038E" w:rsidRPr="00D7038E" w14:paraId="23B4FABF" w14:textId="77777777" w:rsidTr="00D7038E">
        <w:trPr>
          <w:trHeight w:val="285"/>
        </w:trPr>
        <w:tc>
          <w:tcPr>
            <w:tcW w:w="1944" w:type="dxa"/>
            <w:tcBorders>
              <w:top w:val="nil"/>
              <w:left w:val="nil"/>
              <w:bottom w:val="nil"/>
              <w:right w:val="nil"/>
            </w:tcBorders>
            <w:shd w:val="clear" w:color="auto" w:fill="auto"/>
            <w:noWrap/>
            <w:vAlign w:val="center"/>
            <w:hideMark/>
          </w:tcPr>
          <w:p w14:paraId="7371E8BB" w14:textId="77777777" w:rsidR="00D7038E" w:rsidRPr="00D7038E" w:rsidRDefault="00D7038E" w:rsidP="00D7038E">
            <w:pPr>
              <w:spacing w:after="0" w:line="240" w:lineRule="auto"/>
              <w:rPr>
                <w:rFonts w:ascii="Times New Roman" w:eastAsia="Times New Roman" w:hAnsi="Times New Roman" w:cs="Times New Roman"/>
                <w:color w:val="000000"/>
                <w:sz w:val="20"/>
                <w:szCs w:val="20"/>
                <w:lang w:eastAsia="es-ES"/>
              </w:rPr>
            </w:pPr>
            <w:proofErr w:type="spellStart"/>
            <w:r w:rsidRPr="00D7038E">
              <w:rPr>
                <w:rFonts w:ascii="Times New Roman" w:eastAsia="Times New Roman" w:hAnsi="Times New Roman" w:cs="Times New Roman"/>
                <w:color w:val="000000"/>
                <w:sz w:val="20"/>
                <w:szCs w:val="20"/>
                <w:lang w:eastAsia="es-ES"/>
              </w:rPr>
              <w:t>Excvol</w:t>
            </w:r>
            <w:proofErr w:type="spellEnd"/>
          </w:p>
        </w:tc>
        <w:tc>
          <w:tcPr>
            <w:tcW w:w="961" w:type="dxa"/>
            <w:tcBorders>
              <w:top w:val="nil"/>
              <w:left w:val="nil"/>
              <w:bottom w:val="nil"/>
              <w:right w:val="nil"/>
            </w:tcBorders>
            <w:shd w:val="clear" w:color="auto" w:fill="auto"/>
            <w:noWrap/>
            <w:vAlign w:val="center"/>
            <w:hideMark/>
          </w:tcPr>
          <w:p w14:paraId="73FA47D7"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80,174</w:t>
            </w:r>
          </w:p>
        </w:tc>
        <w:tc>
          <w:tcPr>
            <w:tcW w:w="961" w:type="dxa"/>
            <w:tcBorders>
              <w:top w:val="nil"/>
              <w:left w:val="nil"/>
              <w:bottom w:val="nil"/>
              <w:right w:val="nil"/>
            </w:tcBorders>
            <w:shd w:val="clear" w:color="auto" w:fill="auto"/>
            <w:noWrap/>
            <w:vAlign w:val="center"/>
            <w:hideMark/>
          </w:tcPr>
          <w:p w14:paraId="63A2F153"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0.377</w:t>
            </w:r>
          </w:p>
        </w:tc>
        <w:tc>
          <w:tcPr>
            <w:tcW w:w="961" w:type="dxa"/>
            <w:tcBorders>
              <w:top w:val="nil"/>
              <w:left w:val="nil"/>
              <w:bottom w:val="nil"/>
              <w:right w:val="nil"/>
            </w:tcBorders>
            <w:shd w:val="clear" w:color="auto" w:fill="auto"/>
            <w:noWrap/>
            <w:vAlign w:val="center"/>
            <w:hideMark/>
          </w:tcPr>
          <w:p w14:paraId="7D10DE7B"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0.626</w:t>
            </w:r>
          </w:p>
        </w:tc>
        <w:tc>
          <w:tcPr>
            <w:tcW w:w="961" w:type="dxa"/>
            <w:tcBorders>
              <w:top w:val="nil"/>
              <w:left w:val="nil"/>
              <w:bottom w:val="nil"/>
              <w:right w:val="nil"/>
            </w:tcBorders>
            <w:shd w:val="clear" w:color="auto" w:fill="auto"/>
            <w:noWrap/>
            <w:vAlign w:val="center"/>
            <w:hideMark/>
          </w:tcPr>
          <w:p w14:paraId="0B341304"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w:t>
            </w:r>
          </w:p>
        </w:tc>
        <w:tc>
          <w:tcPr>
            <w:tcW w:w="961" w:type="dxa"/>
            <w:tcBorders>
              <w:top w:val="nil"/>
              <w:left w:val="nil"/>
              <w:bottom w:val="nil"/>
              <w:right w:val="nil"/>
            </w:tcBorders>
            <w:shd w:val="clear" w:color="auto" w:fill="auto"/>
            <w:noWrap/>
            <w:vAlign w:val="center"/>
            <w:hideMark/>
          </w:tcPr>
          <w:p w14:paraId="67CA3D85"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4.504</w:t>
            </w:r>
          </w:p>
        </w:tc>
        <w:tc>
          <w:tcPr>
            <w:tcW w:w="2089" w:type="dxa"/>
            <w:tcBorders>
              <w:top w:val="nil"/>
              <w:left w:val="nil"/>
              <w:bottom w:val="nil"/>
              <w:right w:val="nil"/>
            </w:tcBorders>
            <w:shd w:val="clear" w:color="auto" w:fill="auto"/>
            <w:noWrap/>
            <w:vAlign w:val="center"/>
            <w:hideMark/>
          </w:tcPr>
          <w:p w14:paraId="54A6F294"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 xml:space="preserve">Standard </w:t>
            </w:r>
            <w:proofErr w:type="spellStart"/>
            <w:r w:rsidRPr="00D7038E">
              <w:rPr>
                <w:rFonts w:ascii="Times New Roman" w:eastAsia="Times New Roman" w:hAnsi="Times New Roman" w:cs="Times New Roman"/>
                <w:color w:val="000000"/>
                <w:sz w:val="20"/>
                <w:szCs w:val="20"/>
                <w:lang w:eastAsia="es-ES"/>
              </w:rPr>
              <w:t>deviation</w:t>
            </w:r>
            <w:proofErr w:type="spellEnd"/>
          </w:p>
        </w:tc>
      </w:tr>
      <w:tr w:rsidR="00D7038E" w:rsidRPr="00D7038E" w14:paraId="37404526" w14:textId="77777777" w:rsidTr="00D7038E">
        <w:trPr>
          <w:trHeight w:val="285"/>
        </w:trPr>
        <w:tc>
          <w:tcPr>
            <w:tcW w:w="1944" w:type="dxa"/>
            <w:tcBorders>
              <w:top w:val="nil"/>
              <w:left w:val="nil"/>
              <w:bottom w:val="nil"/>
              <w:right w:val="nil"/>
            </w:tcBorders>
            <w:shd w:val="clear" w:color="auto" w:fill="auto"/>
            <w:noWrap/>
            <w:vAlign w:val="center"/>
            <w:hideMark/>
          </w:tcPr>
          <w:p w14:paraId="71044933" w14:textId="77777777" w:rsidR="00D7038E" w:rsidRPr="00D7038E" w:rsidRDefault="00D7038E" w:rsidP="00D7038E">
            <w:pPr>
              <w:spacing w:after="0" w:line="240" w:lineRule="auto"/>
              <w:rPr>
                <w:rFonts w:ascii="Times New Roman" w:eastAsia="Times New Roman" w:hAnsi="Times New Roman" w:cs="Times New Roman"/>
                <w:color w:val="000000"/>
                <w:sz w:val="20"/>
                <w:szCs w:val="20"/>
                <w:lang w:eastAsia="es-ES"/>
              </w:rPr>
            </w:pPr>
            <w:proofErr w:type="spellStart"/>
            <w:r w:rsidRPr="00D7038E">
              <w:rPr>
                <w:rFonts w:ascii="Times New Roman" w:eastAsia="Times New Roman" w:hAnsi="Times New Roman" w:cs="Times New Roman"/>
                <w:color w:val="000000"/>
                <w:sz w:val="20"/>
                <w:szCs w:val="20"/>
                <w:lang w:eastAsia="es-ES"/>
              </w:rPr>
              <w:t>AbsGDPpcDiff</w:t>
            </w:r>
            <w:proofErr w:type="spellEnd"/>
          </w:p>
        </w:tc>
        <w:tc>
          <w:tcPr>
            <w:tcW w:w="961" w:type="dxa"/>
            <w:tcBorders>
              <w:top w:val="nil"/>
              <w:left w:val="nil"/>
              <w:bottom w:val="nil"/>
              <w:right w:val="nil"/>
            </w:tcBorders>
            <w:shd w:val="clear" w:color="auto" w:fill="auto"/>
            <w:noWrap/>
            <w:vAlign w:val="center"/>
            <w:hideMark/>
          </w:tcPr>
          <w:p w14:paraId="4C79253C"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87,264</w:t>
            </w:r>
          </w:p>
        </w:tc>
        <w:tc>
          <w:tcPr>
            <w:tcW w:w="961" w:type="dxa"/>
            <w:tcBorders>
              <w:top w:val="nil"/>
              <w:left w:val="nil"/>
              <w:bottom w:val="nil"/>
              <w:right w:val="nil"/>
            </w:tcBorders>
            <w:shd w:val="clear" w:color="auto" w:fill="auto"/>
            <w:noWrap/>
            <w:vAlign w:val="center"/>
            <w:hideMark/>
          </w:tcPr>
          <w:p w14:paraId="5E964470"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10.214</w:t>
            </w:r>
          </w:p>
        </w:tc>
        <w:tc>
          <w:tcPr>
            <w:tcW w:w="961" w:type="dxa"/>
            <w:tcBorders>
              <w:top w:val="nil"/>
              <w:left w:val="nil"/>
              <w:bottom w:val="nil"/>
              <w:right w:val="nil"/>
            </w:tcBorders>
            <w:shd w:val="clear" w:color="auto" w:fill="auto"/>
            <w:noWrap/>
            <w:vAlign w:val="center"/>
            <w:hideMark/>
          </w:tcPr>
          <w:p w14:paraId="45CC6E21"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14.895</w:t>
            </w:r>
          </w:p>
        </w:tc>
        <w:tc>
          <w:tcPr>
            <w:tcW w:w="961" w:type="dxa"/>
            <w:tcBorders>
              <w:top w:val="nil"/>
              <w:left w:val="nil"/>
              <w:bottom w:val="nil"/>
              <w:right w:val="nil"/>
            </w:tcBorders>
            <w:shd w:val="clear" w:color="auto" w:fill="auto"/>
            <w:noWrap/>
            <w:vAlign w:val="center"/>
            <w:hideMark/>
          </w:tcPr>
          <w:p w14:paraId="4EA9C1FA"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w:t>
            </w:r>
          </w:p>
        </w:tc>
        <w:tc>
          <w:tcPr>
            <w:tcW w:w="961" w:type="dxa"/>
            <w:tcBorders>
              <w:top w:val="nil"/>
              <w:left w:val="nil"/>
              <w:bottom w:val="nil"/>
              <w:right w:val="nil"/>
            </w:tcBorders>
            <w:shd w:val="clear" w:color="auto" w:fill="auto"/>
            <w:noWrap/>
            <w:vAlign w:val="center"/>
            <w:hideMark/>
          </w:tcPr>
          <w:p w14:paraId="6183736D"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118.343</w:t>
            </w:r>
          </w:p>
        </w:tc>
        <w:tc>
          <w:tcPr>
            <w:tcW w:w="2089" w:type="dxa"/>
            <w:tcBorders>
              <w:top w:val="nil"/>
              <w:left w:val="nil"/>
              <w:bottom w:val="nil"/>
              <w:right w:val="nil"/>
            </w:tcBorders>
            <w:shd w:val="clear" w:color="auto" w:fill="auto"/>
            <w:noWrap/>
            <w:vAlign w:val="center"/>
            <w:hideMark/>
          </w:tcPr>
          <w:p w14:paraId="0AF0141D"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Per-</w:t>
            </w:r>
            <w:proofErr w:type="spellStart"/>
            <w:r w:rsidRPr="00D7038E">
              <w:rPr>
                <w:rFonts w:ascii="Times New Roman" w:eastAsia="Times New Roman" w:hAnsi="Times New Roman" w:cs="Times New Roman"/>
                <w:color w:val="000000"/>
                <w:sz w:val="20"/>
                <w:szCs w:val="20"/>
                <w:lang w:eastAsia="es-ES"/>
              </w:rPr>
              <w:t>capita</w:t>
            </w:r>
            <w:proofErr w:type="spellEnd"/>
          </w:p>
        </w:tc>
      </w:tr>
      <w:tr w:rsidR="00D7038E" w:rsidRPr="00D7038E" w14:paraId="590D4CFE" w14:textId="77777777" w:rsidTr="00D7038E">
        <w:trPr>
          <w:trHeight w:val="285"/>
        </w:trPr>
        <w:tc>
          <w:tcPr>
            <w:tcW w:w="1944" w:type="dxa"/>
            <w:tcBorders>
              <w:top w:val="nil"/>
              <w:left w:val="nil"/>
              <w:bottom w:val="nil"/>
              <w:right w:val="nil"/>
            </w:tcBorders>
            <w:shd w:val="clear" w:color="auto" w:fill="auto"/>
            <w:noWrap/>
            <w:vAlign w:val="center"/>
            <w:hideMark/>
          </w:tcPr>
          <w:p w14:paraId="37A98784" w14:textId="77777777" w:rsidR="00D7038E" w:rsidRPr="00D7038E" w:rsidRDefault="00D7038E" w:rsidP="00D7038E">
            <w:pPr>
              <w:spacing w:after="0" w:line="240" w:lineRule="auto"/>
              <w:rPr>
                <w:rFonts w:ascii="Times New Roman" w:eastAsia="Times New Roman" w:hAnsi="Times New Roman" w:cs="Times New Roman"/>
                <w:color w:val="000000"/>
                <w:sz w:val="20"/>
                <w:szCs w:val="20"/>
                <w:lang w:eastAsia="es-ES"/>
              </w:rPr>
            </w:pPr>
            <w:proofErr w:type="spellStart"/>
            <w:r w:rsidRPr="00D7038E">
              <w:rPr>
                <w:rFonts w:ascii="Times New Roman" w:eastAsia="Times New Roman" w:hAnsi="Times New Roman" w:cs="Times New Roman"/>
                <w:color w:val="000000"/>
                <w:sz w:val="20"/>
                <w:szCs w:val="20"/>
                <w:lang w:eastAsia="es-ES"/>
              </w:rPr>
              <w:t>ComLang</w:t>
            </w:r>
            <w:proofErr w:type="spellEnd"/>
          </w:p>
        </w:tc>
        <w:tc>
          <w:tcPr>
            <w:tcW w:w="961" w:type="dxa"/>
            <w:tcBorders>
              <w:top w:val="nil"/>
              <w:left w:val="nil"/>
              <w:bottom w:val="nil"/>
              <w:right w:val="nil"/>
            </w:tcBorders>
            <w:shd w:val="clear" w:color="auto" w:fill="auto"/>
            <w:noWrap/>
            <w:vAlign w:val="center"/>
            <w:hideMark/>
          </w:tcPr>
          <w:p w14:paraId="7DC09C14"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90,725</w:t>
            </w:r>
          </w:p>
        </w:tc>
        <w:tc>
          <w:tcPr>
            <w:tcW w:w="961" w:type="dxa"/>
            <w:tcBorders>
              <w:top w:val="nil"/>
              <w:left w:val="nil"/>
              <w:bottom w:val="nil"/>
              <w:right w:val="nil"/>
            </w:tcBorders>
            <w:shd w:val="clear" w:color="auto" w:fill="auto"/>
            <w:noWrap/>
            <w:vAlign w:val="center"/>
            <w:hideMark/>
          </w:tcPr>
          <w:p w14:paraId="6130B642"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0.114</w:t>
            </w:r>
          </w:p>
        </w:tc>
        <w:tc>
          <w:tcPr>
            <w:tcW w:w="961" w:type="dxa"/>
            <w:tcBorders>
              <w:top w:val="nil"/>
              <w:left w:val="nil"/>
              <w:bottom w:val="nil"/>
              <w:right w:val="nil"/>
            </w:tcBorders>
            <w:shd w:val="clear" w:color="auto" w:fill="auto"/>
            <w:noWrap/>
            <w:vAlign w:val="center"/>
            <w:hideMark/>
          </w:tcPr>
          <w:p w14:paraId="24CCD9B8"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0.318</w:t>
            </w:r>
          </w:p>
        </w:tc>
        <w:tc>
          <w:tcPr>
            <w:tcW w:w="961" w:type="dxa"/>
            <w:tcBorders>
              <w:top w:val="nil"/>
              <w:left w:val="nil"/>
              <w:bottom w:val="nil"/>
              <w:right w:val="nil"/>
            </w:tcBorders>
            <w:shd w:val="clear" w:color="auto" w:fill="auto"/>
            <w:noWrap/>
            <w:vAlign w:val="center"/>
            <w:hideMark/>
          </w:tcPr>
          <w:p w14:paraId="61C93638"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w:t>
            </w:r>
          </w:p>
        </w:tc>
        <w:tc>
          <w:tcPr>
            <w:tcW w:w="961" w:type="dxa"/>
            <w:tcBorders>
              <w:top w:val="nil"/>
              <w:left w:val="nil"/>
              <w:bottom w:val="nil"/>
              <w:right w:val="nil"/>
            </w:tcBorders>
            <w:shd w:val="clear" w:color="auto" w:fill="auto"/>
            <w:noWrap/>
            <w:vAlign w:val="center"/>
            <w:hideMark/>
          </w:tcPr>
          <w:p w14:paraId="7F31DC08"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1</w:t>
            </w:r>
          </w:p>
        </w:tc>
        <w:tc>
          <w:tcPr>
            <w:tcW w:w="2089" w:type="dxa"/>
            <w:tcBorders>
              <w:top w:val="nil"/>
              <w:left w:val="nil"/>
              <w:bottom w:val="nil"/>
              <w:right w:val="nil"/>
            </w:tcBorders>
            <w:shd w:val="clear" w:color="auto" w:fill="auto"/>
            <w:noWrap/>
            <w:vAlign w:val="center"/>
            <w:hideMark/>
          </w:tcPr>
          <w:p w14:paraId="36D30901"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proofErr w:type="spellStart"/>
            <w:r w:rsidRPr="00D7038E">
              <w:rPr>
                <w:rFonts w:ascii="Times New Roman" w:eastAsia="Times New Roman" w:hAnsi="Times New Roman" w:cs="Times New Roman"/>
                <w:color w:val="000000"/>
                <w:sz w:val="20"/>
                <w:szCs w:val="20"/>
                <w:lang w:eastAsia="es-ES"/>
              </w:rPr>
              <w:t>Dummy</w:t>
            </w:r>
            <w:proofErr w:type="spellEnd"/>
            <w:r w:rsidRPr="00D7038E">
              <w:rPr>
                <w:rFonts w:ascii="Times New Roman" w:eastAsia="Times New Roman" w:hAnsi="Times New Roman" w:cs="Times New Roman"/>
                <w:color w:val="000000"/>
                <w:sz w:val="20"/>
                <w:szCs w:val="20"/>
                <w:lang w:eastAsia="es-ES"/>
              </w:rPr>
              <w:t xml:space="preserve"> variable</w:t>
            </w:r>
          </w:p>
        </w:tc>
      </w:tr>
      <w:tr w:rsidR="00D7038E" w:rsidRPr="00D7038E" w14:paraId="319F9F87" w14:textId="77777777" w:rsidTr="00D7038E">
        <w:trPr>
          <w:trHeight w:val="285"/>
        </w:trPr>
        <w:tc>
          <w:tcPr>
            <w:tcW w:w="1944" w:type="dxa"/>
            <w:tcBorders>
              <w:top w:val="nil"/>
              <w:left w:val="nil"/>
              <w:bottom w:val="nil"/>
              <w:right w:val="nil"/>
            </w:tcBorders>
            <w:shd w:val="clear" w:color="auto" w:fill="auto"/>
            <w:noWrap/>
            <w:vAlign w:val="center"/>
            <w:hideMark/>
          </w:tcPr>
          <w:p w14:paraId="6E4FA01C" w14:textId="77777777" w:rsidR="00D7038E" w:rsidRPr="00D7038E" w:rsidRDefault="00D7038E" w:rsidP="00D7038E">
            <w:pPr>
              <w:spacing w:after="0" w:line="240" w:lineRule="auto"/>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RTA</w:t>
            </w:r>
          </w:p>
        </w:tc>
        <w:tc>
          <w:tcPr>
            <w:tcW w:w="961" w:type="dxa"/>
            <w:tcBorders>
              <w:top w:val="nil"/>
              <w:left w:val="nil"/>
              <w:bottom w:val="nil"/>
              <w:right w:val="nil"/>
            </w:tcBorders>
            <w:shd w:val="clear" w:color="auto" w:fill="auto"/>
            <w:noWrap/>
            <w:vAlign w:val="center"/>
            <w:hideMark/>
          </w:tcPr>
          <w:p w14:paraId="7FBE4B54"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90,573</w:t>
            </w:r>
          </w:p>
        </w:tc>
        <w:tc>
          <w:tcPr>
            <w:tcW w:w="961" w:type="dxa"/>
            <w:tcBorders>
              <w:top w:val="nil"/>
              <w:left w:val="nil"/>
              <w:bottom w:val="nil"/>
              <w:right w:val="nil"/>
            </w:tcBorders>
            <w:shd w:val="clear" w:color="auto" w:fill="auto"/>
            <w:noWrap/>
            <w:vAlign w:val="center"/>
            <w:hideMark/>
          </w:tcPr>
          <w:p w14:paraId="425CCAC7"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0.104</w:t>
            </w:r>
          </w:p>
        </w:tc>
        <w:tc>
          <w:tcPr>
            <w:tcW w:w="961" w:type="dxa"/>
            <w:tcBorders>
              <w:top w:val="nil"/>
              <w:left w:val="nil"/>
              <w:bottom w:val="nil"/>
              <w:right w:val="nil"/>
            </w:tcBorders>
            <w:shd w:val="clear" w:color="auto" w:fill="auto"/>
            <w:noWrap/>
            <w:vAlign w:val="center"/>
            <w:hideMark/>
          </w:tcPr>
          <w:p w14:paraId="7CDC1878"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0.306</w:t>
            </w:r>
          </w:p>
        </w:tc>
        <w:tc>
          <w:tcPr>
            <w:tcW w:w="961" w:type="dxa"/>
            <w:tcBorders>
              <w:top w:val="nil"/>
              <w:left w:val="nil"/>
              <w:bottom w:val="nil"/>
              <w:right w:val="nil"/>
            </w:tcBorders>
            <w:shd w:val="clear" w:color="auto" w:fill="auto"/>
            <w:noWrap/>
            <w:vAlign w:val="center"/>
            <w:hideMark/>
          </w:tcPr>
          <w:p w14:paraId="22A3AE2E"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w:t>
            </w:r>
          </w:p>
        </w:tc>
        <w:tc>
          <w:tcPr>
            <w:tcW w:w="961" w:type="dxa"/>
            <w:tcBorders>
              <w:top w:val="nil"/>
              <w:left w:val="nil"/>
              <w:bottom w:val="nil"/>
              <w:right w:val="nil"/>
            </w:tcBorders>
            <w:shd w:val="clear" w:color="auto" w:fill="auto"/>
            <w:noWrap/>
            <w:vAlign w:val="center"/>
            <w:hideMark/>
          </w:tcPr>
          <w:p w14:paraId="7C5DD47A"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1</w:t>
            </w:r>
          </w:p>
        </w:tc>
        <w:tc>
          <w:tcPr>
            <w:tcW w:w="2089" w:type="dxa"/>
            <w:tcBorders>
              <w:top w:val="nil"/>
              <w:left w:val="nil"/>
              <w:bottom w:val="nil"/>
              <w:right w:val="nil"/>
            </w:tcBorders>
            <w:shd w:val="clear" w:color="auto" w:fill="auto"/>
            <w:noWrap/>
            <w:vAlign w:val="center"/>
            <w:hideMark/>
          </w:tcPr>
          <w:p w14:paraId="36AD4E3F"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proofErr w:type="spellStart"/>
            <w:r w:rsidRPr="00D7038E">
              <w:rPr>
                <w:rFonts w:ascii="Times New Roman" w:eastAsia="Times New Roman" w:hAnsi="Times New Roman" w:cs="Times New Roman"/>
                <w:color w:val="000000"/>
                <w:sz w:val="20"/>
                <w:szCs w:val="20"/>
                <w:lang w:eastAsia="es-ES"/>
              </w:rPr>
              <w:t>Dummy</w:t>
            </w:r>
            <w:proofErr w:type="spellEnd"/>
            <w:r w:rsidRPr="00D7038E">
              <w:rPr>
                <w:rFonts w:ascii="Times New Roman" w:eastAsia="Times New Roman" w:hAnsi="Times New Roman" w:cs="Times New Roman"/>
                <w:color w:val="000000"/>
                <w:sz w:val="20"/>
                <w:szCs w:val="20"/>
                <w:lang w:eastAsia="es-ES"/>
              </w:rPr>
              <w:t xml:space="preserve"> variable</w:t>
            </w:r>
          </w:p>
        </w:tc>
      </w:tr>
      <w:tr w:rsidR="00D7038E" w:rsidRPr="00D7038E" w14:paraId="68B9B783" w14:textId="77777777" w:rsidTr="00D7038E">
        <w:trPr>
          <w:trHeight w:val="285"/>
        </w:trPr>
        <w:tc>
          <w:tcPr>
            <w:tcW w:w="1944" w:type="dxa"/>
            <w:tcBorders>
              <w:top w:val="nil"/>
              <w:left w:val="nil"/>
              <w:bottom w:val="nil"/>
              <w:right w:val="nil"/>
            </w:tcBorders>
            <w:shd w:val="clear" w:color="auto" w:fill="auto"/>
            <w:noWrap/>
            <w:vAlign w:val="center"/>
            <w:hideMark/>
          </w:tcPr>
          <w:p w14:paraId="53B7D34F" w14:textId="77777777" w:rsidR="00D7038E" w:rsidRPr="00D7038E" w:rsidRDefault="00D7038E" w:rsidP="00D7038E">
            <w:pPr>
              <w:spacing w:after="0" w:line="240" w:lineRule="auto"/>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WTO</w:t>
            </w:r>
          </w:p>
        </w:tc>
        <w:tc>
          <w:tcPr>
            <w:tcW w:w="961" w:type="dxa"/>
            <w:tcBorders>
              <w:top w:val="nil"/>
              <w:left w:val="nil"/>
              <w:bottom w:val="nil"/>
              <w:right w:val="nil"/>
            </w:tcBorders>
            <w:shd w:val="clear" w:color="auto" w:fill="auto"/>
            <w:noWrap/>
            <w:vAlign w:val="center"/>
            <w:hideMark/>
          </w:tcPr>
          <w:p w14:paraId="4E3272A9"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90,573</w:t>
            </w:r>
          </w:p>
        </w:tc>
        <w:tc>
          <w:tcPr>
            <w:tcW w:w="961" w:type="dxa"/>
            <w:tcBorders>
              <w:top w:val="nil"/>
              <w:left w:val="nil"/>
              <w:bottom w:val="nil"/>
              <w:right w:val="nil"/>
            </w:tcBorders>
            <w:shd w:val="clear" w:color="auto" w:fill="auto"/>
            <w:noWrap/>
            <w:vAlign w:val="center"/>
            <w:hideMark/>
          </w:tcPr>
          <w:p w14:paraId="0065ABFE"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0.745</w:t>
            </w:r>
          </w:p>
        </w:tc>
        <w:tc>
          <w:tcPr>
            <w:tcW w:w="961" w:type="dxa"/>
            <w:tcBorders>
              <w:top w:val="nil"/>
              <w:left w:val="nil"/>
              <w:bottom w:val="nil"/>
              <w:right w:val="nil"/>
            </w:tcBorders>
            <w:shd w:val="clear" w:color="auto" w:fill="auto"/>
            <w:noWrap/>
            <w:vAlign w:val="center"/>
            <w:hideMark/>
          </w:tcPr>
          <w:p w14:paraId="5783E6A5"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0.436</w:t>
            </w:r>
          </w:p>
        </w:tc>
        <w:tc>
          <w:tcPr>
            <w:tcW w:w="961" w:type="dxa"/>
            <w:tcBorders>
              <w:top w:val="nil"/>
              <w:left w:val="nil"/>
              <w:bottom w:val="nil"/>
              <w:right w:val="nil"/>
            </w:tcBorders>
            <w:shd w:val="clear" w:color="auto" w:fill="auto"/>
            <w:noWrap/>
            <w:vAlign w:val="center"/>
            <w:hideMark/>
          </w:tcPr>
          <w:p w14:paraId="7A342AB2"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w:t>
            </w:r>
          </w:p>
        </w:tc>
        <w:tc>
          <w:tcPr>
            <w:tcW w:w="961" w:type="dxa"/>
            <w:tcBorders>
              <w:top w:val="nil"/>
              <w:left w:val="nil"/>
              <w:bottom w:val="nil"/>
              <w:right w:val="nil"/>
            </w:tcBorders>
            <w:shd w:val="clear" w:color="auto" w:fill="auto"/>
            <w:noWrap/>
            <w:vAlign w:val="center"/>
            <w:hideMark/>
          </w:tcPr>
          <w:p w14:paraId="3E56E653"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1</w:t>
            </w:r>
          </w:p>
        </w:tc>
        <w:tc>
          <w:tcPr>
            <w:tcW w:w="2089" w:type="dxa"/>
            <w:tcBorders>
              <w:top w:val="nil"/>
              <w:left w:val="nil"/>
              <w:bottom w:val="nil"/>
              <w:right w:val="nil"/>
            </w:tcBorders>
            <w:shd w:val="clear" w:color="auto" w:fill="auto"/>
            <w:noWrap/>
            <w:vAlign w:val="center"/>
            <w:hideMark/>
          </w:tcPr>
          <w:p w14:paraId="26CEDB24"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proofErr w:type="spellStart"/>
            <w:r w:rsidRPr="00D7038E">
              <w:rPr>
                <w:rFonts w:ascii="Times New Roman" w:eastAsia="Times New Roman" w:hAnsi="Times New Roman" w:cs="Times New Roman"/>
                <w:color w:val="000000"/>
                <w:sz w:val="20"/>
                <w:szCs w:val="20"/>
                <w:lang w:eastAsia="es-ES"/>
              </w:rPr>
              <w:t>Dummy</w:t>
            </w:r>
            <w:proofErr w:type="spellEnd"/>
            <w:r w:rsidRPr="00D7038E">
              <w:rPr>
                <w:rFonts w:ascii="Times New Roman" w:eastAsia="Times New Roman" w:hAnsi="Times New Roman" w:cs="Times New Roman"/>
                <w:color w:val="000000"/>
                <w:sz w:val="20"/>
                <w:szCs w:val="20"/>
                <w:lang w:eastAsia="es-ES"/>
              </w:rPr>
              <w:t xml:space="preserve"> variable</w:t>
            </w:r>
          </w:p>
        </w:tc>
      </w:tr>
      <w:tr w:rsidR="00D7038E" w:rsidRPr="00D7038E" w14:paraId="27D627AB" w14:textId="77777777" w:rsidTr="00D7038E">
        <w:trPr>
          <w:trHeight w:val="285"/>
        </w:trPr>
        <w:tc>
          <w:tcPr>
            <w:tcW w:w="1944" w:type="dxa"/>
            <w:tcBorders>
              <w:top w:val="nil"/>
              <w:left w:val="nil"/>
              <w:bottom w:val="nil"/>
              <w:right w:val="nil"/>
            </w:tcBorders>
            <w:shd w:val="clear" w:color="auto" w:fill="auto"/>
            <w:noWrap/>
            <w:vAlign w:val="center"/>
            <w:hideMark/>
          </w:tcPr>
          <w:p w14:paraId="37C208B6" w14:textId="77777777" w:rsidR="00D7038E" w:rsidRPr="00D7038E" w:rsidRDefault="00D7038E" w:rsidP="00D7038E">
            <w:pPr>
              <w:spacing w:after="0" w:line="240" w:lineRule="auto"/>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NAFTA</w:t>
            </w:r>
          </w:p>
        </w:tc>
        <w:tc>
          <w:tcPr>
            <w:tcW w:w="961" w:type="dxa"/>
            <w:tcBorders>
              <w:top w:val="nil"/>
              <w:left w:val="nil"/>
              <w:bottom w:val="nil"/>
              <w:right w:val="nil"/>
            </w:tcBorders>
            <w:shd w:val="clear" w:color="auto" w:fill="auto"/>
            <w:noWrap/>
            <w:vAlign w:val="center"/>
            <w:hideMark/>
          </w:tcPr>
          <w:p w14:paraId="29D50C14"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90,725</w:t>
            </w:r>
          </w:p>
        </w:tc>
        <w:tc>
          <w:tcPr>
            <w:tcW w:w="961" w:type="dxa"/>
            <w:tcBorders>
              <w:top w:val="nil"/>
              <w:left w:val="nil"/>
              <w:bottom w:val="nil"/>
              <w:right w:val="nil"/>
            </w:tcBorders>
            <w:shd w:val="clear" w:color="auto" w:fill="auto"/>
            <w:noWrap/>
            <w:vAlign w:val="center"/>
            <w:hideMark/>
          </w:tcPr>
          <w:p w14:paraId="6D3D2C8F"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0.001</w:t>
            </w:r>
          </w:p>
        </w:tc>
        <w:tc>
          <w:tcPr>
            <w:tcW w:w="961" w:type="dxa"/>
            <w:tcBorders>
              <w:top w:val="nil"/>
              <w:left w:val="nil"/>
              <w:bottom w:val="nil"/>
              <w:right w:val="nil"/>
            </w:tcBorders>
            <w:shd w:val="clear" w:color="auto" w:fill="auto"/>
            <w:noWrap/>
            <w:vAlign w:val="center"/>
            <w:hideMark/>
          </w:tcPr>
          <w:p w14:paraId="5EE36D39"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0.024</w:t>
            </w:r>
          </w:p>
        </w:tc>
        <w:tc>
          <w:tcPr>
            <w:tcW w:w="961" w:type="dxa"/>
            <w:tcBorders>
              <w:top w:val="nil"/>
              <w:left w:val="nil"/>
              <w:bottom w:val="nil"/>
              <w:right w:val="nil"/>
            </w:tcBorders>
            <w:shd w:val="clear" w:color="auto" w:fill="auto"/>
            <w:noWrap/>
            <w:vAlign w:val="center"/>
            <w:hideMark/>
          </w:tcPr>
          <w:p w14:paraId="55E20689"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w:t>
            </w:r>
          </w:p>
        </w:tc>
        <w:tc>
          <w:tcPr>
            <w:tcW w:w="961" w:type="dxa"/>
            <w:tcBorders>
              <w:top w:val="nil"/>
              <w:left w:val="nil"/>
              <w:bottom w:val="nil"/>
              <w:right w:val="nil"/>
            </w:tcBorders>
            <w:shd w:val="clear" w:color="auto" w:fill="auto"/>
            <w:noWrap/>
            <w:vAlign w:val="center"/>
            <w:hideMark/>
          </w:tcPr>
          <w:p w14:paraId="5B21A603"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1</w:t>
            </w:r>
          </w:p>
        </w:tc>
        <w:tc>
          <w:tcPr>
            <w:tcW w:w="2089" w:type="dxa"/>
            <w:tcBorders>
              <w:top w:val="nil"/>
              <w:left w:val="nil"/>
              <w:bottom w:val="nil"/>
              <w:right w:val="nil"/>
            </w:tcBorders>
            <w:shd w:val="clear" w:color="auto" w:fill="auto"/>
            <w:noWrap/>
            <w:vAlign w:val="center"/>
            <w:hideMark/>
          </w:tcPr>
          <w:p w14:paraId="34EA9EAD"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proofErr w:type="spellStart"/>
            <w:r w:rsidRPr="00D7038E">
              <w:rPr>
                <w:rFonts w:ascii="Times New Roman" w:eastAsia="Times New Roman" w:hAnsi="Times New Roman" w:cs="Times New Roman"/>
                <w:color w:val="000000"/>
                <w:sz w:val="20"/>
                <w:szCs w:val="20"/>
                <w:lang w:eastAsia="es-ES"/>
              </w:rPr>
              <w:t>Dummy</w:t>
            </w:r>
            <w:proofErr w:type="spellEnd"/>
            <w:r w:rsidRPr="00D7038E">
              <w:rPr>
                <w:rFonts w:ascii="Times New Roman" w:eastAsia="Times New Roman" w:hAnsi="Times New Roman" w:cs="Times New Roman"/>
                <w:color w:val="000000"/>
                <w:sz w:val="20"/>
                <w:szCs w:val="20"/>
                <w:lang w:eastAsia="es-ES"/>
              </w:rPr>
              <w:t xml:space="preserve"> variable</w:t>
            </w:r>
          </w:p>
        </w:tc>
      </w:tr>
      <w:tr w:rsidR="00D7038E" w:rsidRPr="00D7038E" w14:paraId="2A513AA9" w14:textId="77777777" w:rsidTr="00D7038E">
        <w:trPr>
          <w:trHeight w:val="285"/>
        </w:trPr>
        <w:tc>
          <w:tcPr>
            <w:tcW w:w="1944" w:type="dxa"/>
            <w:tcBorders>
              <w:top w:val="nil"/>
              <w:left w:val="nil"/>
              <w:bottom w:val="nil"/>
              <w:right w:val="nil"/>
            </w:tcBorders>
            <w:shd w:val="clear" w:color="auto" w:fill="auto"/>
            <w:noWrap/>
            <w:vAlign w:val="center"/>
            <w:hideMark/>
          </w:tcPr>
          <w:p w14:paraId="5DBC9646" w14:textId="77777777" w:rsidR="00D7038E" w:rsidRPr="00D7038E" w:rsidRDefault="00D7038E" w:rsidP="00D7038E">
            <w:pPr>
              <w:spacing w:after="0" w:line="240" w:lineRule="auto"/>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MERCOSUR</w:t>
            </w:r>
          </w:p>
        </w:tc>
        <w:tc>
          <w:tcPr>
            <w:tcW w:w="961" w:type="dxa"/>
            <w:tcBorders>
              <w:top w:val="nil"/>
              <w:left w:val="nil"/>
              <w:bottom w:val="nil"/>
              <w:right w:val="nil"/>
            </w:tcBorders>
            <w:shd w:val="clear" w:color="auto" w:fill="auto"/>
            <w:noWrap/>
            <w:vAlign w:val="center"/>
            <w:hideMark/>
          </w:tcPr>
          <w:p w14:paraId="26DDDC64"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90,725</w:t>
            </w:r>
          </w:p>
        </w:tc>
        <w:tc>
          <w:tcPr>
            <w:tcW w:w="961" w:type="dxa"/>
            <w:tcBorders>
              <w:top w:val="nil"/>
              <w:left w:val="nil"/>
              <w:bottom w:val="nil"/>
              <w:right w:val="nil"/>
            </w:tcBorders>
            <w:shd w:val="clear" w:color="auto" w:fill="auto"/>
            <w:noWrap/>
            <w:vAlign w:val="center"/>
            <w:hideMark/>
          </w:tcPr>
          <w:p w14:paraId="285C9D74"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0.004</w:t>
            </w:r>
          </w:p>
        </w:tc>
        <w:tc>
          <w:tcPr>
            <w:tcW w:w="961" w:type="dxa"/>
            <w:tcBorders>
              <w:top w:val="nil"/>
              <w:left w:val="nil"/>
              <w:bottom w:val="nil"/>
              <w:right w:val="nil"/>
            </w:tcBorders>
            <w:shd w:val="clear" w:color="auto" w:fill="auto"/>
            <w:noWrap/>
            <w:vAlign w:val="center"/>
            <w:hideMark/>
          </w:tcPr>
          <w:p w14:paraId="04113CAB"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0.065</w:t>
            </w:r>
          </w:p>
        </w:tc>
        <w:tc>
          <w:tcPr>
            <w:tcW w:w="961" w:type="dxa"/>
            <w:tcBorders>
              <w:top w:val="nil"/>
              <w:left w:val="nil"/>
              <w:bottom w:val="nil"/>
              <w:right w:val="nil"/>
            </w:tcBorders>
            <w:shd w:val="clear" w:color="auto" w:fill="auto"/>
            <w:noWrap/>
            <w:vAlign w:val="center"/>
            <w:hideMark/>
          </w:tcPr>
          <w:p w14:paraId="24511136"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w:t>
            </w:r>
          </w:p>
        </w:tc>
        <w:tc>
          <w:tcPr>
            <w:tcW w:w="961" w:type="dxa"/>
            <w:tcBorders>
              <w:top w:val="nil"/>
              <w:left w:val="nil"/>
              <w:bottom w:val="nil"/>
              <w:right w:val="nil"/>
            </w:tcBorders>
            <w:shd w:val="clear" w:color="auto" w:fill="auto"/>
            <w:noWrap/>
            <w:vAlign w:val="center"/>
            <w:hideMark/>
          </w:tcPr>
          <w:p w14:paraId="550E1B15"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1</w:t>
            </w:r>
          </w:p>
        </w:tc>
        <w:tc>
          <w:tcPr>
            <w:tcW w:w="2089" w:type="dxa"/>
            <w:tcBorders>
              <w:top w:val="nil"/>
              <w:left w:val="nil"/>
              <w:bottom w:val="nil"/>
              <w:right w:val="nil"/>
            </w:tcBorders>
            <w:shd w:val="clear" w:color="auto" w:fill="auto"/>
            <w:noWrap/>
            <w:vAlign w:val="center"/>
            <w:hideMark/>
          </w:tcPr>
          <w:p w14:paraId="1931E600"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proofErr w:type="spellStart"/>
            <w:r w:rsidRPr="00D7038E">
              <w:rPr>
                <w:rFonts w:ascii="Times New Roman" w:eastAsia="Times New Roman" w:hAnsi="Times New Roman" w:cs="Times New Roman"/>
                <w:color w:val="000000"/>
                <w:sz w:val="20"/>
                <w:szCs w:val="20"/>
                <w:lang w:eastAsia="es-ES"/>
              </w:rPr>
              <w:t>Dummy</w:t>
            </w:r>
            <w:proofErr w:type="spellEnd"/>
            <w:r w:rsidRPr="00D7038E">
              <w:rPr>
                <w:rFonts w:ascii="Times New Roman" w:eastAsia="Times New Roman" w:hAnsi="Times New Roman" w:cs="Times New Roman"/>
                <w:color w:val="000000"/>
                <w:sz w:val="20"/>
                <w:szCs w:val="20"/>
                <w:lang w:eastAsia="es-ES"/>
              </w:rPr>
              <w:t xml:space="preserve"> variable</w:t>
            </w:r>
          </w:p>
        </w:tc>
      </w:tr>
      <w:tr w:rsidR="00D7038E" w:rsidRPr="00D7038E" w14:paraId="7ACDF249" w14:textId="77777777" w:rsidTr="00D7038E">
        <w:trPr>
          <w:trHeight w:val="285"/>
        </w:trPr>
        <w:tc>
          <w:tcPr>
            <w:tcW w:w="1944" w:type="dxa"/>
            <w:tcBorders>
              <w:top w:val="nil"/>
              <w:left w:val="nil"/>
              <w:bottom w:val="nil"/>
              <w:right w:val="nil"/>
            </w:tcBorders>
            <w:shd w:val="clear" w:color="auto" w:fill="auto"/>
            <w:noWrap/>
            <w:vAlign w:val="center"/>
            <w:hideMark/>
          </w:tcPr>
          <w:p w14:paraId="094422C4" w14:textId="77777777" w:rsidR="00D7038E" w:rsidRPr="00D7038E" w:rsidRDefault="00D7038E" w:rsidP="00D7038E">
            <w:pPr>
              <w:spacing w:after="0" w:line="240" w:lineRule="auto"/>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CACM</w:t>
            </w:r>
          </w:p>
        </w:tc>
        <w:tc>
          <w:tcPr>
            <w:tcW w:w="961" w:type="dxa"/>
            <w:tcBorders>
              <w:top w:val="nil"/>
              <w:left w:val="nil"/>
              <w:bottom w:val="nil"/>
              <w:right w:val="nil"/>
            </w:tcBorders>
            <w:shd w:val="clear" w:color="auto" w:fill="auto"/>
            <w:noWrap/>
            <w:vAlign w:val="center"/>
            <w:hideMark/>
          </w:tcPr>
          <w:p w14:paraId="15F6639E"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90,725</w:t>
            </w:r>
          </w:p>
        </w:tc>
        <w:tc>
          <w:tcPr>
            <w:tcW w:w="961" w:type="dxa"/>
            <w:tcBorders>
              <w:top w:val="nil"/>
              <w:left w:val="nil"/>
              <w:bottom w:val="nil"/>
              <w:right w:val="nil"/>
            </w:tcBorders>
            <w:shd w:val="clear" w:color="auto" w:fill="auto"/>
            <w:noWrap/>
            <w:vAlign w:val="center"/>
            <w:hideMark/>
          </w:tcPr>
          <w:p w14:paraId="28585088"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0.006</w:t>
            </w:r>
          </w:p>
        </w:tc>
        <w:tc>
          <w:tcPr>
            <w:tcW w:w="961" w:type="dxa"/>
            <w:tcBorders>
              <w:top w:val="nil"/>
              <w:left w:val="nil"/>
              <w:bottom w:val="nil"/>
              <w:right w:val="nil"/>
            </w:tcBorders>
            <w:shd w:val="clear" w:color="auto" w:fill="auto"/>
            <w:noWrap/>
            <w:vAlign w:val="center"/>
            <w:hideMark/>
          </w:tcPr>
          <w:p w14:paraId="5F164AB8"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0.075</w:t>
            </w:r>
          </w:p>
        </w:tc>
        <w:tc>
          <w:tcPr>
            <w:tcW w:w="961" w:type="dxa"/>
            <w:tcBorders>
              <w:top w:val="nil"/>
              <w:left w:val="nil"/>
              <w:bottom w:val="nil"/>
              <w:right w:val="nil"/>
            </w:tcBorders>
            <w:shd w:val="clear" w:color="auto" w:fill="auto"/>
            <w:noWrap/>
            <w:vAlign w:val="center"/>
            <w:hideMark/>
          </w:tcPr>
          <w:p w14:paraId="753D6276"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w:t>
            </w:r>
          </w:p>
        </w:tc>
        <w:tc>
          <w:tcPr>
            <w:tcW w:w="961" w:type="dxa"/>
            <w:tcBorders>
              <w:top w:val="nil"/>
              <w:left w:val="nil"/>
              <w:bottom w:val="nil"/>
              <w:right w:val="nil"/>
            </w:tcBorders>
            <w:shd w:val="clear" w:color="auto" w:fill="auto"/>
            <w:noWrap/>
            <w:vAlign w:val="center"/>
            <w:hideMark/>
          </w:tcPr>
          <w:p w14:paraId="4EF73F1A"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1</w:t>
            </w:r>
          </w:p>
        </w:tc>
        <w:tc>
          <w:tcPr>
            <w:tcW w:w="2089" w:type="dxa"/>
            <w:tcBorders>
              <w:top w:val="nil"/>
              <w:left w:val="nil"/>
              <w:bottom w:val="nil"/>
              <w:right w:val="nil"/>
            </w:tcBorders>
            <w:shd w:val="clear" w:color="auto" w:fill="auto"/>
            <w:noWrap/>
            <w:vAlign w:val="center"/>
            <w:hideMark/>
          </w:tcPr>
          <w:p w14:paraId="7E3CBA8F"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proofErr w:type="spellStart"/>
            <w:r w:rsidRPr="00D7038E">
              <w:rPr>
                <w:rFonts w:ascii="Times New Roman" w:eastAsia="Times New Roman" w:hAnsi="Times New Roman" w:cs="Times New Roman"/>
                <w:color w:val="000000"/>
                <w:sz w:val="20"/>
                <w:szCs w:val="20"/>
                <w:lang w:eastAsia="es-ES"/>
              </w:rPr>
              <w:t>Dummy</w:t>
            </w:r>
            <w:proofErr w:type="spellEnd"/>
            <w:r w:rsidRPr="00D7038E">
              <w:rPr>
                <w:rFonts w:ascii="Times New Roman" w:eastAsia="Times New Roman" w:hAnsi="Times New Roman" w:cs="Times New Roman"/>
                <w:color w:val="000000"/>
                <w:sz w:val="20"/>
                <w:szCs w:val="20"/>
                <w:lang w:eastAsia="es-ES"/>
              </w:rPr>
              <w:t xml:space="preserve"> variable</w:t>
            </w:r>
          </w:p>
        </w:tc>
      </w:tr>
      <w:tr w:rsidR="00D7038E" w:rsidRPr="00D7038E" w14:paraId="365ACE5B" w14:textId="77777777" w:rsidTr="00D7038E">
        <w:trPr>
          <w:trHeight w:val="285"/>
        </w:trPr>
        <w:tc>
          <w:tcPr>
            <w:tcW w:w="1944" w:type="dxa"/>
            <w:tcBorders>
              <w:top w:val="nil"/>
              <w:left w:val="nil"/>
              <w:bottom w:val="nil"/>
              <w:right w:val="nil"/>
            </w:tcBorders>
            <w:shd w:val="clear" w:color="auto" w:fill="auto"/>
            <w:noWrap/>
            <w:vAlign w:val="center"/>
            <w:hideMark/>
          </w:tcPr>
          <w:p w14:paraId="49D4E1EA" w14:textId="77777777" w:rsidR="00D7038E" w:rsidRPr="00D7038E" w:rsidRDefault="00D7038E" w:rsidP="00D7038E">
            <w:pPr>
              <w:spacing w:after="0" w:line="240" w:lineRule="auto"/>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CAN</w:t>
            </w:r>
          </w:p>
        </w:tc>
        <w:tc>
          <w:tcPr>
            <w:tcW w:w="961" w:type="dxa"/>
            <w:tcBorders>
              <w:top w:val="nil"/>
              <w:left w:val="nil"/>
              <w:bottom w:val="nil"/>
              <w:right w:val="nil"/>
            </w:tcBorders>
            <w:shd w:val="clear" w:color="auto" w:fill="auto"/>
            <w:noWrap/>
            <w:vAlign w:val="center"/>
            <w:hideMark/>
          </w:tcPr>
          <w:p w14:paraId="06EBB08B"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90,725</w:t>
            </w:r>
          </w:p>
        </w:tc>
        <w:tc>
          <w:tcPr>
            <w:tcW w:w="961" w:type="dxa"/>
            <w:tcBorders>
              <w:top w:val="nil"/>
              <w:left w:val="nil"/>
              <w:bottom w:val="nil"/>
              <w:right w:val="nil"/>
            </w:tcBorders>
            <w:shd w:val="clear" w:color="auto" w:fill="auto"/>
            <w:noWrap/>
            <w:vAlign w:val="center"/>
            <w:hideMark/>
          </w:tcPr>
          <w:p w14:paraId="1AE07281"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0.004</w:t>
            </w:r>
          </w:p>
        </w:tc>
        <w:tc>
          <w:tcPr>
            <w:tcW w:w="961" w:type="dxa"/>
            <w:tcBorders>
              <w:top w:val="nil"/>
              <w:left w:val="nil"/>
              <w:bottom w:val="nil"/>
              <w:right w:val="nil"/>
            </w:tcBorders>
            <w:shd w:val="clear" w:color="auto" w:fill="auto"/>
            <w:noWrap/>
            <w:vAlign w:val="center"/>
            <w:hideMark/>
          </w:tcPr>
          <w:p w14:paraId="2F958692"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0.065</w:t>
            </w:r>
          </w:p>
        </w:tc>
        <w:tc>
          <w:tcPr>
            <w:tcW w:w="961" w:type="dxa"/>
            <w:tcBorders>
              <w:top w:val="nil"/>
              <w:left w:val="nil"/>
              <w:bottom w:val="nil"/>
              <w:right w:val="nil"/>
            </w:tcBorders>
            <w:shd w:val="clear" w:color="auto" w:fill="auto"/>
            <w:noWrap/>
            <w:vAlign w:val="center"/>
            <w:hideMark/>
          </w:tcPr>
          <w:p w14:paraId="1658625D"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w:t>
            </w:r>
          </w:p>
        </w:tc>
        <w:tc>
          <w:tcPr>
            <w:tcW w:w="961" w:type="dxa"/>
            <w:tcBorders>
              <w:top w:val="nil"/>
              <w:left w:val="nil"/>
              <w:bottom w:val="nil"/>
              <w:right w:val="nil"/>
            </w:tcBorders>
            <w:shd w:val="clear" w:color="auto" w:fill="auto"/>
            <w:noWrap/>
            <w:vAlign w:val="center"/>
            <w:hideMark/>
          </w:tcPr>
          <w:p w14:paraId="57C23CA9"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1</w:t>
            </w:r>
          </w:p>
        </w:tc>
        <w:tc>
          <w:tcPr>
            <w:tcW w:w="2089" w:type="dxa"/>
            <w:tcBorders>
              <w:top w:val="nil"/>
              <w:left w:val="nil"/>
              <w:bottom w:val="nil"/>
              <w:right w:val="nil"/>
            </w:tcBorders>
            <w:shd w:val="clear" w:color="auto" w:fill="auto"/>
            <w:noWrap/>
            <w:vAlign w:val="center"/>
            <w:hideMark/>
          </w:tcPr>
          <w:p w14:paraId="519E060C"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proofErr w:type="spellStart"/>
            <w:r w:rsidRPr="00D7038E">
              <w:rPr>
                <w:rFonts w:ascii="Times New Roman" w:eastAsia="Times New Roman" w:hAnsi="Times New Roman" w:cs="Times New Roman"/>
                <w:color w:val="000000"/>
                <w:sz w:val="20"/>
                <w:szCs w:val="20"/>
                <w:lang w:eastAsia="es-ES"/>
              </w:rPr>
              <w:t>Dummy</w:t>
            </w:r>
            <w:proofErr w:type="spellEnd"/>
            <w:r w:rsidRPr="00D7038E">
              <w:rPr>
                <w:rFonts w:ascii="Times New Roman" w:eastAsia="Times New Roman" w:hAnsi="Times New Roman" w:cs="Times New Roman"/>
                <w:color w:val="000000"/>
                <w:sz w:val="20"/>
                <w:szCs w:val="20"/>
                <w:lang w:eastAsia="es-ES"/>
              </w:rPr>
              <w:t xml:space="preserve"> variable</w:t>
            </w:r>
          </w:p>
        </w:tc>
      </w:tr>
      <w:tr w:rsidR="00D7038E" w:rsidRPr="00D7038E" w14:paraId="46A25345" w14:textId="77777777" w:rsidTr="00D7038E">
        <w:trPr>
          <w:trHeight w:val="285"/>
        </w:trPr>
        <w:tc>
          <w:tcPr>
            <w:tcW w:w="1944" w:type="dxa"/>
            <w:tcBorders>
              <w:top w:val="nil"/>
              <w:left w:val="nil"/>
              <w:bottom w:val="nil"/>
              <w:right w:val="nil"/>
            </w:tcBorders>
            <w:shd w:val="clear" w:color="auto" w:fill="auto"/>
            <w:noWrap/>
            <w:vAlign w:val="center"/>
            <w:hideMark/>
          </w:tcPr>
          <w:p w14:paraId="54AB4449" w14:textId="77777777" w:rsidR="00D7038E" w:rsidRPr="00D7038E" w:rsidRDefault="00D7038E" w:rsidP="00D7038E">
            <w:pPr>
              <w:spacing w:after="0" w:line="240" w:lineRule="auto"/>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APEC</w:t>
            </w:r>
          </w:p>
        </w:tc>
        <w:tc>
          <w:tcPr>
            <w:tcW w:w="961" w:type="dxa"/>
            <w:tcBorders>
              <w:top w:val="nil"/>
              <w:left w:val="nil"/>
              <w:bottom w:val="nil"/>
              <w:right w:val="nil"/>
            </w:tcBorders>
            <w:shd w:val="clear" w:color="auto" w:fill="auto"/>
            <w:noWrap/>
            <w:vAlign w:val="center"/>
            <w:hideMark/>
          </w:tcPr>
          <w:p w14:paraId="49678C72"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90,725</w:t>
            </w:r>
          </w:p>
        </w:tc>
        <w:tc>
          <w:tcPr>
            <w:tcW w:w="961" w:type="dxa"/>
            <w:tcBorders>
              <w:top w:val="nil"/>
              <w:left w:val="nil"/>
              <w:bottom w:val="nil"/>
              <w:right w:val="nil"/>
            </w:tcBorders>
            <w:shd w:val="clear" w:color="auto" w:fill="auto"/>
            <w:noWrap/>
            <w:vAlign w:val="center"/>
            <w:hideMark/>
          </w:tcPr>
          <w:p w14:paraId="2483C8C8"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0.014</w:t>
            </w:r>
          </w:p>
        </w:tc>
        <w:tc>
          <w:tcPr>
            <w:tcW w:w="961" w:type="dxa"/>
            <w:tcBorders>
              <w:top w:val="nil"/>
              <w:left w:val="nil"/>
              <w:bottom w:val="nil"/>
              <w:right w:val="nil"/>
            </w:tcBorders>
            <w:shd w:val="clear" w:color="auto" w:fill="auto"/>
            <w:noWrap/>
            <w:vAlign w:val="center"/>
            <w:hideMark/>
          </w:tcPr>
          <w:p w14:paraId="6EBA728D"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0.119</w:t>
            </w:r>
          </w:p>
        </w:tc>
        <w:tc>
          <w:tcPr>
            <w:tcW w:w="961" w:type="dxa"/>
            <w:tcBorders>
              <w:top w:val="nil"/>
              <w:left w:val="nil"/>
              <w:bottom w:val="nil"/>
              <w:right w:val="nil"/>
            </w:tcBorders>
            <w:shd w:val="clear" w:color="auto" w:fill="auto"/>
            <w:noWrap/>
            <w:vAlign w:val="center"/>
            <w:hideMark/>
          </w:tcPr>
          <w:p w14:paraId="01C97985"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w:t>
            </w:r>
          </w:p>
        </w:tc>
        <w:tc>
          <w:tcPr>
            <w:tcW w:w="961" w:type="dxa"/>
            <w:tcBorders>
              <w:top w:val="nil"/>
              <w:left w:val="nil"/>
              <w:bottom w:val="nil"/>
              <w:right w:val="nil"/>
            </w:tcBorders>
            <w:shd w:val="clear" w:color="auto" w:fill="auto"/>
            <w:noWrap/>
            <w:vAlign w:val="center"/>
            <w:hideMark/>
          </w:tcPr>
          <w:p w14:paraId="2947A52E"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1</w:t>
            </w:r>
          </w:p>
        </w:tc>
        <w:tc>
          <w:tcPr>
            <w:tcW w:w="2089" w:type="dxa"/>
            <w:tcBorders>
              <w:top w:val="nil"/>
              <w:left w:val="nil"/>
              <w:bottom w:val="nil"/>
              <w:right w:val="nil"/>
            </w:tcBorders>
            <w:shd w:val="clear" w:color="auto" w:fill="auto"/>
            <w:noWrap/>
            <w:vAlign w:val="center"/>
            <w:hideMark/>
          </w:tcPr>
          <w:p w14:paraId="3C98A297"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proofErr w:type="spellStart"/>
            <w:r w:rsidRPr="00D7038E">
              <w:rPr>
                <w:rFonts w:ascii="Times New Roman" w:eastAsia="Times New Roman" w:hAnsi="Times New Roman" w:cs="Times New Roman"/>
                <w:color w:val="000000"/>
                <w:sz w:val="20"/>
                <w:szCs w:val="20"/>
                <w:lang w:eastAsia="es-ES"/>
              </w:rPr>
              <w:t>Dummy</w:t>
            </w:r>
            <w:proofErr w:type="spellEnd"/>
            <w:r w:rsidRPr="00D7038E">
              <w:rPr>
                <w:rFonts w:ascii="Times New Roman" w:eastAsia="Times New Roman" w:hAnsi="Times New Roman" w:cs="Times New Roman"/>
                <w:color w:val="000000"/>
                <w:sz w:val="20"/>
                <w:szCs w:val="20"/>
                <w:lang w:eastAsia="es-ES"/>
              </w:rPr>
              <w:t xml:space="preserve"> variable</w:t>
            </w:r>
          </w:p>
        </w:tc>
      </w:tr>
      <w:tr w:rsidR="00D7038E" w:rsidRPr="00D7038E" w14:paraId="02952A37" w14:textId="77777777" w:rsidTr="00D7038E">
        <w:trPr>
          <w:trHeight w:val="285"/>
        </w:trPr>
        <w:tc>
          <w:tcPr>
            <w:tcW w:w="1944" w:type="dxa"/>
            <w:tcBorders>
              <w:top w:val="nil"/>
              <w:left w:val="nil"/>
              <w:bottom w:val="nil"/>
              <w:right w:val="nil"/>
            </w:tcBorders>
            <w:shd w:val="clear" w:color="auto" w:fill="auto"/>
            <w:noWrap/>
            <w:vAlign w:val="center"/>
            <w:hideMark/>
          </w:tcPr>
          <w:p w14:paraId="5C6164CB" w14:textId="77777777" w:rsidR="00D7038E" w:rsidRPr="00D7038E" w:rsidRDefault="00D7038E" w:rsidP="00D7038E">
            <w:pPr>
              <w:spacing w:after="0" w:line="240" w:lineRule="auto"/>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G-3</w:t>
            </w:r>
          </w:p>
        </w:tc>
        <w:tc>
          <w:tcPr>
            <w:tcW w:w="961" w:type="dxa"/>
            <w:tcBorders>
              <w:top w:val="nil"/>
              <w:left w:val="nil"/>
              <w:bottom w:val="nil"/>
              <w:right w:val="nil"/>
            </w:tcBorders>
            <w:shd w:val="clear" w:color="auto" w:fill="auto"/>
            <w:noWrap/>
            <w:vAlign w:val="center"/>
            <w:hideMark/>
          </w:tcPr>
          <w:p w14:paraId="1F649AB6"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90,725</w:t>
            </w:r>
          </w:p>
        </w:tc>
        <w:tc>
          <w:tcPr>
            <w:tcW w:w="961" w:type="dxa"/>
            <w:tcBorders>
              <w:top w:val="nil"/>
              <w:left w:val="nil"/>
              <w:bottom w:val="nil"/>
              <w:right w:val="nil"/>
            </w:tcBorders>
            <w:shd w:val="clear" w:color="auto" w:fill="auto"/>
            <w:noWrap/>
            <w:vAlign w:val="center"/>
            <w:hideMark/>
          </w:tcPr>
          <w:p w14:paraId="718FFF39"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0.001</w:t>
            </w:r>
          </w:p>
        </w:tc>
        <w:tc>
          <w:tcPr>
            <w:tcW w:w="961" w:type="dxa"/>
            <w:tcBorders>
              <w:top w:val="nil"/>
              <w:left w:val="nil"/>
              <w:bottom w:val="nil"/>
              <w:right w:val="nil"/>
            </w:tcBorders>
            <w:shd w:val="clear" w:color="auto" w:fill="auto"/>
            <w:noWrap/>
            <w:vAlign w:val="center"/>
            <w:hideMark/>
          </w:tcPr>
          <w:p w14:paraId="3C3F1602"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0.027</w:t>
            </w:r>
          </w:p>
        </w:tc>
        <w:tc>
          <w:tcPr>
            <w:tcW w:w="961" w:type="dxa"/>
            <w:tcBorders>
              <w:top w:val="nil"/>
              <w:left w:val="nil"/>
              <w:bottom w:val="nil"/>
              <w:right w:val="nil"/>
            </w:tcBorders>
            <w:shd w:val="clear" w:color="auto" w:fill="auto"/>
            <w:noWrap/>
            <w:vAlign w:val="center"/>
            <w:hideMark/>
          </w:tcPr>
          <w:p w14:paraId="5B3C1E92"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w:t>
            </w:r>
          </w:p>
        </w:tc>
        <w:tc>
          <w:tcPr>
            <w:tcW w:w="961" w:type="dxa"/>
            <w:tcBorders>
              <w:top w:val="nil"/>
              <w:left w:val="nil"/>
              <w:bottom w:val="nil"/>
              <w:right w:val="nil"/>
            </w:tcBorders>
            <w:shd w:val="clear" w:color="auto" w:fill="auto"/>
            <w:noWrap/>
            <w:vAlign w:val="center"/>
            <w:hideMark/>
          </w:tcPr>
          <w:p w14:paraId="2C6DAAB2"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1</w:t>
            </w:r>
          </w:p>
        </w:tc>
        <w:tc>
          <w:tcPr>
            <w:tcW w:w="2089" w:type="dxa"/>
            <w:tcBorders>
              <w:top w:val="nil"/>
              <w:left w:val="nil"/>
              <w:bottom w:val="nil"/>
              <w:right w:val="nil"/>
            </w:tcBorders>
            <w:shd w:val="clear" w:color="auto" w:fill="auto"/>
            <w:noWrap/>
            <w:vAlign w:val="center"/>
            <w:hideMark/>
          </w:tcPr>
          <w:p w14:paraId="063A3879"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proofErr w:type="spellStart"/>
            <w:r w:rsidRPr="00D7038E">
              <w:rPr>
                <w:rFonts w:ascii="Times New Roman" w:eastAsia="Times New Roman" w:hAnsi="Times New Roman" w:cs="Times New Roman"/>
                <w:color w:val="000000"/>
                <w:sz w:val="20"/>
                <w:szCs w:val="20"/>
                <w:lang w:eastAsia="es-ES"/>
              </w:rPr>
              <w:t>Dummy</w:t>
            </w:r>
            <w:proofErr w:type="spellEnd"/>
            <w:r w:rsidRPr="00D7038E">
              <w:rPr>
                <w:rFonts w:ascii="Times New Roman" w:eastAsia="Times New Roman" w:hAnsi="Times New Roman" w:cs="Times New Roman"/>
                <w:color w:val="000000"/>
                <w:sz w:val="20"/>
                <w:szCs w:val="20"/>
                <w:lang w:eastAsia="es-ES"/>
              </w:rPr>
              <w:t xml:space="preserve"> variable</w:t>
            </w:r>
          </w:p>
        </w:tc>
      </w:tr>
      <w:tr w:rsidR="00D7038E" w:rsidRPr="00D7038E" w14:paraId="406055EE" w14:textId="77777777" w:rsidTr="00D7038E">
        <w:trPr>
          <w:trHeight w:val="285"/>
        </w:trPr>
        <w:tc>
          <w:tcPr>
            <w:tcW w:w="1944" w:type="dxa"/>
            <w:tcBorders>
              <w:top w:val="nil"/>
              <w:left w:val="nil"/>
              <w:bottom w:val="nil"/>
              <w:right w:val="nil"/>
            </w:tcBorders>
            <w:shd w:val="clear" w:color="auto" w:fill="auto"/>
            <w:noWrap/>
            <w:vAlign w:val="center"/>
            <w:hideMark/>
          </w:tcPr>
          <w:p w14:paraId="2F81328F" w14:textId="77777777" w:rsidR="00D7038E" w:rsidRPr="00D7038E" w:rsidRDefault="00D7038E" w:rsidP="00D7038E">
            <w:pPr>
              <w:spacing w:after="0" w:line="240" w:lineRule="auto"/>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 xml:space="preserve">AP </w:t>
            </w:r>
          </w:p>
        </w:tc>
        <w:tc>
          <w:tcPr>
            <w:tcW w:w="961" w:type="dxa"/>
            <w:tcBorders>
              <w:top w:val="nil"/>
              <w:left w:val="nil"/>
              <w:bottom w:val="nil"/>
              <w:right w:val="nil"/>
            </w:tcBorders>
            <w:shd w:val="clear" w:color="auto" w:fill="auto"/>
            <w:noWrap/>
            <w:vAlign w:val="center"/>
            <w:hideMark/>
          </w:tcPr>
          <w:p w14:paraId="0A7D62BC"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90,725</w:t>
            </w:r>
          </w:p>
        </w:tc>
        <w:tc>
          <w:tcPr>
            <w:tcW w:w="961" w:type="dxa"/>
            <w:tcBorders>
              <w:top w:val="nil"/>
              <w:left w:val="nil"/>
              <w:bottom w:val="nil"/>
              <w:right w:val="nil"/>
            </w:tcBorders>
            <w:shd w:val="clear" w:color="auto" w:fill="auto"/>
            <w:noWrap/>
            <w:vAlign w:val="center"/>
            <w:hideMark/>
          </w:tcPr>
          <w:p w14:paraId="0741750E"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0.001</w:t>
            </w:r>
          </w:p>
        </w:tc>
        <w:tc>
          <w:tcPr>
            <w:tcW w:w="961" w:type="dxa"/>
            <w:tcBorders>
              <w:top w:val="nil"/>
              <w:left w:val="nil"/>
              <w:bottom w:val="nil"/>
              <w:right w:val="nil"/>
            </w:tcBorders>
            <w:shd w:val="clear" w:color="auto" w:fill="auto"/>
            <w:noWrap/>
            <w:vAlign w:val="center"/>
            <w:hideMark/>
          </w:tcPr>
          <w:p w14:paraId="75345ABF"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0.023</w:t>
            </w:r>
          </w:p>
        </w:tc>
        <w:tc>
          <w:tcPr>
            <w:tcW w:w="961" w:type="dxa"/>
            <w:tcBorders>
              <w:top w:val="nil"/>
              <w:left w:val="nil"/>
              <w:bottom w:val="nil"/>
              <w:right w:val="nil"/>
            </w:tcBorders>
            <w:shd w:val="clear" w:color="auto" w:fill="auto"/>
            <w:noWrap/>
            <w:vAlign w:val="center"/>
            <w:hideMark/>
          </w:tcPr>
          <w:p w14:paraId="748A4838"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w:t>
            </w:r>
          </w:p>
        </w:tc>
        <w:tc>
          <w:tcPr>
            <w:tcW w:w="961" w:type="dxa"/>
            <w:tcBorders>
              <w:top w:val="nil"/>
              <w:left w:val="nil"/>
              <w:bottom w:val="nil"/>
              <w:right w:val="nil"/>
            </w:tcBorders>
            <w:shd w:val="clear" w:color="auto" w:fill="auto"/>
            <w:noWrap/>
            <w:vAlign w:val="center"/>
            <w:hideMark/>
          </w:tcPr>
          <w:p w14:paraId="78018FD7"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1</w:t>
            </w:r>
          </w:p>
        </w:tc>
        <w:tc>
          <w:tcPr>
            <w:tcW w:w="2089" w:type="dxa"/>
            <w:tcBorders>
              <w:top w:val="nil"/>
              <w:left w:val="nil"/>
              <w:bottom w:val="nil"/>
              <w:right w:val="nil"/>
            </w:tcBorders>
            <w:shd w:val="clear" w:color="auto" w:fill="auto"/>
            <w:noWrap/>
            <w:vAlign w:val="center"/>
            <w:hideMark/>
          </w:tcPr>
          <w:p w14:paraId="6EF822EA"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proofErr w:type="spellStart"/>
            <w:r w:rsidRPr="00D7038E">
              <w:rPr>
                <w:rFonts w:ascii="Times New Roman" w:eastAsia="Times New Roman" w:hAnsi="Times New Roman" w:cs="Times New Roman"/>
                <w:color w:val="000000"/>
                <w:sz w:val="20"/>
                <w:szCs w:val="20"/>
                <w:lang w:eastAsia="es-ES"/>
              </w:rPr>
              <w:t>Dummy</w:t>
            </w:r>
            <w:proofErr w:type="spellEnd"/>
            <w:r w:rsidRPr="00D7038E">
              <w:rPr>
                <w:rFonts w:ascii="Times New Roman" w:eastAsia="Times New Roman" w:hAnsi="Times New Roman" w:cs="Times New Roman"/>
                <w:color w:val="000000"/>
                <w:sz w:val="20"/>
                <w:szCs w:val="20"/>
                <w:lang w:eastAsia="es-ES"/>
              </w:rPr>
              <w:t xml:space="preserve"> variable</w:t>
            </w:r>
          </w:p>
        </w:tc>
      </w:tr>
      <w:tr w:rsidR="00D7038E" w:rsidRPr="00D7038E" w14:paraId="58EA7FB9" w14:textId="77777777" w:rsidTr="00D7038E">
        <w:trPr>
          <w:trHeight w:val="285"/>
        </w:trPr>
        <w:tc>
          <w:tcPr>
            <w:tcW w:w="1944" w:type="dxa"/>
            <w:tcBorders>
              <w:top w:val="nil"/>
              <w:left w:val="nil"/>
              <w:bottom w:val="nil"/>
              <w:right w:val="nil"/>
            </w:tcBorders>
            <w:shd w:val="clear" w:color="auto" w:fill="auto"/>
            <w:noWrap/>
            <w:vAlign w:val="center"/>
            <w:hideMark/>
          </w:tcPr>
          <w:p w14:paraId="4ACD6D18" w14:textId="77777777" w:rsidR="00D7038E" w:rsidRPr="00D7038E" w:rsidRDefault="00D7038E" w:rsidP="00D7038E">
            <w:pPr>
              <w:spacing w:after="0" w:line="240" w:lineRule="auto"/>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ALADI</w:t>
            </w:r>
          </w:p>
        </w:tc>
        <w:tc>
          <w:tcPr>
            <w:tcW w:w="961" w:type="dxa"/>
            <w:tcBorders>
              <w:top w:val="nil"/>
              <w:left w:val="nil"/>
              <w:bottom w:val="nil"/>
              <w:right w:val="nil"/>
            </w:tcBorders>
            <w:shd w:val="clear" w:color="auto" w:fill="auto"/>
            <w:noWrap/>
            <w:vAlign w:val="center"/>
            <w:hideMark/>
          </w:tcPr>
          <w:p w14:paraId="45DEFF32"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90,725</w:t>
            </w:r>
          </w:p>
        </w:tc>
        <w:tc>
          <w:tcPr>
            <w:tcW w:w="961" w:type="dxa"/>
            <w:tcBorders>
              <w:top w:val="nil"/>
              <w:left w:val="nil"/>
              <w:bottom w:val="nil"/>
              <w:right w:val="nil"/>
            </w:tcBorders>
            <w:shd w:val="clear" w:color="auto" w:fill="auto"/>
            <w:noWrap/>
            <w:vAlign w:val="center"/>
            <w:hideMark/>
          </w:tcPr>
          <w:p w14:paraId="16F0F3F6"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0.033</w:t>
            </w:r>
          </w:p>
        </w:tc>
        <w:tc>
          <w:tcPr>
            <w:tcW w:w="961" w:type="dxa"/>
            <w:tcBorders>
              <w:top w:val="nil"/>
              <w:left w:val="nil"/>
              <w:bottom w:val="nil"/>
              <w:right w:val="nil"/>
            </w:tcBorders>
            <w:shd w:val="clear" w:color="auto" w:fill="auto"/>
            <w:noWrap/>
            <w:vAlign w:val="center"/>
            <w:hideMark/>
          </w:tcPr>
          <w:p w14:paraId="34CBF331"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0.18</w:t>
            </w:r>
          </w:p>
        </w:tc>
        <w:tc>
          <w:tcPr>
            <w:tcW w:w="961" w:type="dxa"/>
            <w:tcBorders>
              <w:top w:val="nil"/>
              <w:left w:val="nil"/>
              <w:bottom w:val="nil"/>
              <w:right w:val="nil"/>
            </w:tcBorders>
            <w:shd w:val="clear" w:color="auto" w:fill="auto"/>
            <w:noWrap/>
            <w:vAlign w:val="center"/>
            <w:hideMark/>
          </w:tcPr>
          <w:p w14:paraId="0F3D7BF1"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w:t>
            </w:r>
          </w:p>
        </w:tc>
        <w:tc>
          <w:tcPr>
            <w:tcW w:w="961" w:type="dxa"/>
            <w:tcBorders>
              <w:top w:val="nil"/>
              <w:left w:val="nil"/>
              <w:bottom w:val="nil"/>
              <w:right w:val="nil"/>
            </w:tcBorders>
            <w:shd w:val="clear" w:color="auto" w:fill="auto"/>
            <w:noWrap/>
            <w:vAlign w:val="center"/>
            <w:hideMark/>
          </w:tcPr>
          <w:p w14:paraId="44C8778F"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1</w:t>
            </w:r>
          </w:p>
        </w:tc>
        <w:tc>
          <w:tcPr>
            <w:tcW w:w="2089" w:type="dxa"/>
            <w:tcBorders>
              <w:top w:val="nil"/>
              <w:left w:val="nil"/>
              <w:bottom w:val="nil"/>
              <w:right w:val="nil"/>
            </w:tcBorders>
            <w:shd w:val="clear" w:color="auto" w:fill="auto"/>
            <w:noWrap/>
            <w:vAlign w:val="center"/>
            <w:hideMark/>
          </w:tcPr>
          <w:p w14:paraId="599F8CD4"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proofErr w:type="spellStart"/>
            <w:r w:rsidRPr="00D7038E">
              <w:rPr>
                <w:rFonts w:ascii="Times New Roman" w:eastAsia="Times New Roman" w:hAnsi="Times New Roman" w:cs="Times New Roman"/>
                <w:color w:val="000000"/>
                <w:sz w:val="20"/>
                <w:szCs w:val="20"/>
                <w:lang w:eastAsia="es-ES"/>
              </w:rPr>
              <w:t>Dummy</w:t>
            </w:r>
            <w:proofErr w:type="spellEnd"/>
            <w:r w:rsidRPr="00D7038E">
              <w:rPr>
                <w:rFonts w:ascii="Times New Roman" w:eastAsia="Times New Roman" w:hAnsi="Times New Roman" w:cs="Times New Roman"/>
                <w:color w:val="000000"/>
                <w:sz w:val="20"/>
                <w:szCs w:val="20"/>
                <w:lang w:eastAsia="es-ES"/>
              </w:rPr>
              <w:t xml:space="preserve"> variable</w:t>
            </w:r>
          </w:p>
        </w:tc>
      </w:tr>
      <w:tr w:rsidR="00D7038E" w:rsidRPr="00D7038E" w14:paraId="1BE42917" w14:textId="77777777" w:rsidTr="00D7038E">
        <w:trPr>
          <w:trHeight w:val="285"/>
        </w:trPr>
        <w:tc>
          <w:tcPr>
            <w:tcW w:w="1944" w:type="dxa"/>
            <w:tcBorders>
              <w:top w:val="nil"/>
              <w:left w:val="nil"/>
              <w:bottom w:val="nil"/>
              <w:right w:val="nil"/>
            </w:tcBorders>
            <w:shd w:val="clear" w:color="auto" w:fill="auto"/>
            <w:noWrap/>
            <w:vAlign w:val="center"/>
            <w:hideMark/>
          </w:tcPr>
          <w:p w14:paraId="3732CCD3" w14:textId="77777777" w:rsidR="00D7038E" w:rsidRPr="00D7038E" w:rsidRDefault="00D7038E" w:rsidP="00D7038E">
            <w:pPr>
              <w:spacing w:after="0" w:line="240" w:lineRule="auto"/>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P4</w:t>
            </w:r>
          </w:p>
        </w:tc>
        <w:tc>
          <w:tcPr>
            <w:tcW w:w="961" w:type="dxa"/>
            <w:tcBorders>
              <w:top w:val="nil"/>
              <w:left w:val="nil"/>
              <w:bottom w:val="nil"/>
              <w:right w:val="nil"/>
            </w:tcBorders>
            <w:shd w:val="clear" w:color="auto" w:fill="auto"/>
            <w:noWrap/>
            <w:vAlign w:val="center"/>
            <w:hideMark/>
          </w:tcPr>
          <w:p w14:paraId="32E894B8"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90,725</w:t>
            </w:r>
          </w:p>
        </w:tc>
        <w:tc>
          <w:tcPr>
            <w:tcW w:w="961" w:type="dxa"/>
            <w:tcBorders>
              <w:top w:val="nil"/>
              <w:left w:val="nil"/>
              <w:bottom w:val="nil"/>
              <w:right w:val="nil"/>
            </w:tcBorders>
            <w:shd w:val="clear" w:color="auto" w:fill="auto"/>
            <w:noWrap/>
            <w:vAlign w:val="center"/>
            <w:hideMark/>
          </w:tcPr>
          <w:p w14:paraId="1F9E170F"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w:t>
            </w:r>
          </w:p>
        </w:tc>
        <w:tc>
          <w:tcPr>
            <w:tcW w:w="961" w:type="dxa"/>
            <w:tcBorders>
              <w:top w:val="nil"/>
              <w:left w:val="nil"/>
              <w:bottom w:val="nil"/>
              <w:right w:val="nil"/>
            </w:tcBorders>
            <w:shd w:val="clear" w:color="auto" w:fill="auto"/>
            <w:noWrap/>
            <w:vAlign w:val="center"/>
            <w:hideMark/>
          </w:tcPr>
          <w:p w14:paraId="0EE7677B"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0.018</w:t>
            </w:r>
          </w:p>
        </w:tc>
        <w:tc>
          <w:tcPr>
            <w:tcW w:w="961" w:type="dxa"/>
            <w:tcBorders>
              <w:top w:val="nil"/>
              <w:left w:val="nil"/>
              <w:bottom w:val="nil"/>
              <w:right w:val="nil"/>
            </w:tcBorders>
            <w:shd w:val="clear" w:color="auto" w:fill="auto"/>
            <w:noWrap/>
            <w:vAlign w:val="center"/>
            <w:hideMark/>
          </w:tcPr>
          <w:p w14:paraId="5E7982AB"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w:t>
            </w:r>
          </w:p>
        </w:tc>
        <w:tc>
          <w:tcPr>
            <w:tcW w:w="961" w:type="dxa"/>
            <w:tcBorders>
              <w:top w:val="nil"/>
              <w:left w:val="nil"/>
              <w:bottom w:val="nil"/>
              <w:right w:val="nil"/>
            </w:tcBorders>
            <w:shd w:val="clear" w:color="auto" w:fill="auto"/>
            <w:noWrap/>
            <w:vAlign w:val="center"/>
            <w:hideMark/>
          </w:tcPr>
          <w:p w14:paraId="7696C1AB"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1</w:t>
            </w:r>
          </w:p>
        </w:tc>
        <w:tc>
          <w:tcPr>
            <w:tcW w:w="2089" w:type="dxa"/>
            <w:tcBorders>
              <w:top w:val="nil"/>
              <w:left w:val="nil"/>
              <w:bottom w:val="nil"/>
              <w:right w:val="nil"/>
            </w:tcBorders>
            <w:shd w:val="clear" w:color="auto" w:fill="auto"/>
            <w:noWrap/>
            <w:vAlign w:val="center"/>
            <w:hideMark/>
          </w:tcPr>
          <w:p w14:paraId="1090BE60"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proofErr w:type="spellStart"/>
            <w:r w:rsidRPr="00D7038E">
              <w:rPr>
                <w:rFonts w:ascii="Times New Roman" w:eastAsia="Times New Roman" w:hAnsi="Times New Roman" w:cs="Times New Roman"/>
                <w:color w:val="000000"/>
                <w:sz w:val="20"/>
                <w:szCs w:val="20"/>
                <w:lang w:eastAsia="es-ES"/>
              </w:rPr>
              <w:t>Dummy</w:t>
            </w:r>
            <w:proofErr w:type="spellEnd"/>
            <w:r w:rsidRPr="00D7038E">
              <w:rPr>
                <w:rFonts w:ascii="Times New Roman" w:eastAsia="Times New Roman" w:hAnsi="Times New Roman" w:cs="Times New Roman"/>
                <w:color w:val="000000"/>
                <w:sz w:val="20"/>
                <w:szCs w:val="20"/>
                <w:lang w:eastAsia="es-ES"/>
              </w:rPr>
              <w:t xml:space="preserve"> variable</w:t>
            </w:r>
          </w:p>
        </w:tc>
      </w:tr>
      <w:tr w:rsidR="00D7038E" w:rsidRPr="00D7038E" w14:paraId="5F6722A8" w14:textId="77777777" w:rsidTr="00F81BF8">
        <w:trPr>
          <w:trHeight w:val="285"/>
        </w:trPr>
        <w:tc>
          <w:tcPr>
            <w:tcW w:w="1944" w:type="dxa"/>
            <w:tcBorders>
              <w:top w:val="nil"/>
              <w:left w:val="nil"/>
              <w:bottom w:val="single" w:sz="4" w:space="0" w:color="auto"/>
              <w:right w:val="nil"/>
            </w:tcBorders>
            <w:shd w:val="clear" w:color="auto" w:fill="auto"/>
            <w:noWrap/>
            <w:vAlign w:val="center"/>
            <w:hideMark/>
          </w:tcPr>
          <w:p w14:paraId="1B092462" w14:textId="77777777" w:rsidR="00D7038E" w:rsidRPr="00D7038E" w:rsidRDefault="00D7038E" w:rsidP="00D7038E">
            <w:pPr>
              <w:spacing w:after="0" w:line="240" w:lineRule="auto"/>
              <w:rPr>
                <w:rFonts w:ascii="Times New Roman" w:eastAsia="Times New Roman" w:hAnsi="Times New Roman" w:cs="Times New Roman"/>
                <w:color w:val="000000"/>
                <w:sz w:val="20"/>
                <w:szCs w:val="20"/>
                <w:lang w:eastAsia="es-ES"/>
              </w:rPr>
            </w:pPr>
            <w:bookmarkStart w:id="1" w:name="_GoBack" w:colFirst="0" w:colLast="7"/>
            <w:r w:rsidRPr="00D7038E">
              <w:rPr>
                <w:rFonts w:ascii="Times New Roman" w:eastAsia="Times New Roman" w:hAnsi="Times New Roman" w:cs="Times New Roman"/>
                <w:color w:val="000000"/>
                <w:sz w:val="20"/>
                <w:szCs w:val="20"/>
                <w:lang w:eastAsia="es-ES"/>
              </w:rPr>
              <w:t>TPP</w:t>
            </w:r>
          </w:p>
        </w:tc>
        <w:tc>
          <w:tcPr>
            <w:tcW w:w="961" w:type="dxa"/>
            <w:tcBorders>
              <w:top w:val="nil"/>
              <w:left w:val="nil"/>
              <w:bottom w:val="single" w:sz="4" w:space="0" w:color="auto"/>
              <w:right w:val="nil"/>
            </w:tcBorders>
            <w:shd w:val="clear" w:color="auto" w:fill="auto"/>
            <w:noWrap/>
            <w:vAlign w:val="center"/>
            <w:hideMark/>
          </w:tcPr>
          <w:p w14:paraId="48C592F3"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90,725</w:t>
            </w:r>
          </w:p>
        </w:tc>
        <w:tc>
          <w:tcPr>
            <w:tcW w:w="961" w:type="dxa"/>
            <w:tcBorders>
              <w:top w:val="nil"/>
              <w:left w:val="nil"/>
              <w:bottom w:val="single" w:sz="4" w:space="0" w:color="auto"/>
              <w:right w:val="nil"/>
            </w:tcBorders>
            <w:shd w:val="clear" w:color="auto" w:fill="auto"/>
            <w:noWrap/>
            <w:vAlign w:val="center"/>
            <w:hideMark/>
          </w:tcPr>
          <w:p w14:paraId="5EA35BD4"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0.001</w:t>
            </w:r>
          </w:p>
        </w:tc>
        <w:tc>
          <w:tcPr>
            <w:tcW w:w="961" w:type="dxa"/>
            <w:tcBorders>
              <w:top w:val="nil"/>
              <w:left w:val="nil"/>
              <w:bottom w:val="single" w:sz="4" w:space="0" w:color="auto"/>
              <w:right w:val="nil"/>
            </w:tcBorders>
            <w:shd w:val="clear" w:color="auto" w:fill="auto"/>
            <w:noWrap/>
            <w:vAlign w:val="center"/>
            <w:hideMark/>
          </w:tcPr>
          <w:p w14:paraId="3C06AEE7"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0.038</w:t>
            </w:r>
          </w:p>
        </w:tc>
        <w:tc>
          <w:tcPr>
            <w:tcW w:w="961" w:type="dxa"/>
            <w:tcBorders>
              <w:top w:val="nil"/>
              <w:left w:val="nil"/>
              <w:bottom w:val="single" w:sz="4" w:space="0" w:color="auto"/>
              <w:right w:val="nil"/>
            </w:tcBorders>
            <w:shd w:val="clear" w:color="auto" w:fill="auto"/>
            <w:noWrap/>
            <w:vAlign w:val="center"/>
            <w:hideMark/>
          </w:tcPr>
          <w:p w14:paraId="6770BA6B"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0</w:t>
            </w:r>
          </w:p>
        </w:tc>
        <w:tc>
          <w:tcPr>
            <w:tcW w:w="961" w:type="dxa"/>
            <w:tcBorders>
              <w:top w:val="nil"/>
              <w:left w:val="nil"/>
              <w:bottom w:val="single" w:sz="4" w:space="0" w:color="auto"/>
              <w:right w:val="nil"/>
            </w:tcBorders>
            <w:shd w:val="clear" w:color="auto" w:fill="auto"/>
            <w:noWrap/>
            <w:vAlign w:val="center"/>
            <w:hideMark/>
          </w:tcPr>
          <w:p w14:paraId="6AAC874A"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r w:rsidRPr="00D7038E">
              <w:rPr>
                <w:rFonts w:ascii="Times New Roman" w:eastAsia="Times New Roman" w:hAnsi="Times New Roman" w:cs="Times New Roman"/>
                <w:color w:val="000000"/>
                <w:sz w:val="20"/>
                <w:szCs w:val="20"/>
                <w:lang w:eastAsia="es-ES"/>
              </w:rPr>
              <w:t>1</w:t>
            </w:r>
          </w:p>
        </w:tc>
        <w:tc>
          <w:tcPr>
            <w:tcW w:w="2089" w:type="dxa"/>
            <w:tcBorders>
              <w:top w:val="nil"/>
              <w:left w:val="nil"/>
              <w:bottom w:val="single" w:sz="4" w:space="0" w:color="auto"/>
              <w:right w:val="nil"/>
            </w:tcBorders>
            <w:shd w:val="clear" w:color="auto" w:fill="auto"/>
            <w:noWrap/>
            <w:vAlign w:val="center"/>
            <w:hideMark/>
          </w:tcPr>
          <w:p w14:paraId="77CF1BB7" w14:textId="77777777" w:rsidR="00D7038E" w:rsidRPr="00D7038E" w:rsidRDefault="00D7038E" w:rsidP="00D7038E">
            <w:pPr>
              <w:spacing w:after="0" w:line="240" w:lineRule="auto"/>
              <w:jc w:val="right"/>
              <w:rPr>
                <w:rFonts w:ascii="Times New Roman" w:eastAsia="Times New Roman" w:hAnsi="Times New Roman" w:cs="Times New Roman"/>
                <w:color w:val="000000"/>
                <w:sz w:val="20"/>
                <w:szCs w:val="20"/>
                <w:lang w:eastAsia="es-ES"/>
              </w:rPr>
            </w:pPr>
            <w:proofErr w:type="spellStart"/>
            <w:r w:rsidRPr="00D7038E">
              <w:rPr>
                <w:rFonts w:ascii="Times New Roman" w:eastAsia="Times New Roman" w:hAnsi="Times New Roman" w:cs="Times New Roman"/>
                <w:color w:val="000000"/>
                <w:sz w:val="20"/>
                <w:szCs w:val="20"/>
                <w:lang w:eastAsia="es-ES"/>
              </w:rPr>
              <w:t>Dummy</w:t>
            </w:r>
            <w:proofErr w:type="spellEnd"/>
            <w:r w:rsidRPr="00D7038E">
              <w:rPr>
                <w:rFonts w:ascii="Times New Roman" w:eastAsia="Times New Roman" w:hAnsi="Times New Roman" w:cs="Times New Roman"/>
                <w:color w:val="000000"/>
                <w:sz w:val="20"/>
                <w:szCs w:val="20"/>
                <w:lang w:eastAsia="es-ES"/>
              </w:rPr>
              <w:t xml:space="preserve"> variable</w:t>
            </w:r>
          </w:p>
        </w:tc>
      </w:tr>
      <w:bookmarkEnd w:id="1"/>
    </w:tbl>
    <w:p w14:paraId="4B90DB63" w14:textId="6522A5FA" w:rsidR="00DB5268" w:rsidRPr="005E7372" w:rsidRDefault="00DB5268">
      <w:pPr>
        <w:spacing w:after="160" w:line="259" w:lineRule="auto"/>
        <w:rPr>
          <w:lang w:val="en-US"/>
        </w:rPr>
      </w:pPr>
      <w:r w:rsidRPr="005E7372">
        <w:rPr>
          <w:lang w:val="en-US"/>
        </w:rPr>
        <w:br w:type="page"/>
      </w:r>
    </w:p>
    <w:p w14:paraId="18B5DCB7" w14:textId="3560F6F1" w:rsidR="007A24B2" w:rsidRPr="00872CFB" w:rsidRDefault="007A24B2" w:rsidP="007A24B2">
      <w:pPr>
        <w:pStyle w:val="Descripcin"/>
        <w:keepNext/>
        <w:spacing w:after="120"/>
        <w:jc w:val="center"/>
        <w:rPr>
          <w:rFonts w:ascii="Times New Roman" w:hAnsi="Times New Roman" w:cs="Times New Roman"/>
          <w:color w:val="auto"/>
          <w:sz w:val="24"/>
          <w:szCs w:val="24"/>
          <w:lang w:val="en-US"/>
        </w:rPr>
      </w:pPr>
      <w:r w:rsidRPr="00872CFB">
        <w:rPr>
          <w:rFonts w:ascii="Times New Roman" w:hAnsi="Times New Roman" w:cs="Times New Roman"/>
          <w:color w:val="auto"/>
          <w:sz w:val="24"/>
          <w:szCs w:val="24"/>
          <w:lang w:val="en-US"/>
        </w:rPr>
        <w:lastRenderedPageBreak/>
        <w:t xml:space="preserve">Table A8a: </w:t>
      </w:r>
      <w:r w:rsidR="005C656D">
        <w:rPr>
          <w:rFonts w:ascii="Times New Roman" w:hAnsi="Times New Roman" w:cs="Times New Roman"/>
          <w:color w:val="auto"/>
          <w:sz w:val="24"/>
          <w:szCs w:val="24"/>
          <w:lang w:val="en-US"/>
        </w:rPr>
        <w:t>Results of the gravity models estimated</w:t>
      </w:r>
      <w:r w:rsidRPr="00872CFB">
        <w:rPr>
          <w:rFonts w:ascii="Times New Roman" w:hAnsi="Times New Roman" w:cs="Times New Roman"/>
          <w:color w:val="auto"/>
          <w:sz w:val="24"/>
          <w:szCs w:val="24"/>
          <w:lang w:val="en-US"/>
        </w:rPr>
        <w:t xml:space="preserve">, </w:t>
      </w:r>
      <w:r w:rsidR="00872CFB" w:rsidRPr="00872CFB">
        <w:rPr>
          <w:rFonts w:ascii="Times New Roman" w:hAnsi="Times New Roman" w:cs="Times New Roman"/>
          <w:color w:val="auto"/>
          <w:sz w:val="24"/>
          <w:szCs w:val="24"/>
          <w:lang w:val="en-US"/>
        </w:rPr>
        <w:t>liberal classification</w:t>
      </w:r>
    </w:p>
    <w:tbl>
      <w:tblPr>
        <w:tblW w:w="5000" w:type="pct"/>
        <w:jc w:val="center"/>
        <w:tblCellMar>
          <w:left w:w="70" w:type="dxa"/>
          <w:right w:w="70" w:type="dxa"/>
        </w:tblCellMar>
        <w:tblLook w:val="04A0" w:firstRow="1" w:lastRow="0" w:firstColumn="1" w:lastColumn="0" w:noHBand="0" w:noVBand="1"/>
      </w:tblPr>
      <w:tblGrid>
        <w:gridCol w:w="2407"/>
        <w:gridCol w:w="2098"/>
        <w:gridCol w:w="2058"/>
        <w:gridCol w:w="1941"/>
      </w:tblGrid>
      <w:tr w:rsidR="007A24B2" w:rsidRPr="00FD1452" w14:paraId="121C0DD9" w14:textId="77777777" w:rsidTr="00756A31">
        <w:trPr>
          <w:trHeight w:val="265"/>
          <w:jc w:val="center"/>
        </w:trPr>
        <w:tc>
          <w:tcPr>
            <w:tcW w:w="1423" w:type="pct"/>
            <w:tcBorders>
              <w:top w:val="single" w:sz="4" w:space="0" w:color="auto"/>
              <w:left w:val="nil"/>
              <w:right w:val="nil"/>
            </w:tcBorders>
            <w:shd w:val="clear" w:color="auto" w:fill="auto"/>
            <w:noWrap/>
            <w:vAlign w:val="bottom"/>
          </w:tcPr>
          <w:p w14:paraId="47D46554" w14:textId="77777777" w:rsidR="00DB5268" w:rsidRPr="00872CFB" w:rsidRDefault="00DB5268" w:rsidP="00DB5268">
            <w:pPr>
              <w:spacing w:after="0" w:line="240" w:lineRule="auto"/>
              <w:rPr>
                <w:rFonts w:ascii="Times New Roman" w:eastAsia="Times New Roman" w:hAnsi="Times New Roman" w:cs="Times New Roman"/>
                <w:sz w:val="20"/>
                <w:szCs w:val="20"/>
                <w:lang w:val="en-US" w:eastAsia="es-ES"/>
              </w:rPr>
            </w:pPr>
          </w:p>
        </w:tc>
        <w:tc>
          <w:tcPr>
            <w:tcW w:w="1233" w:type="pct"/>
            <w:tcBorders>
              <w:top w:val="single" w:sz="4" w:space="0" w:color="auto"/>
              <w:left w:val="nil"/>
              <w:right w:val="nil"/>
            </w:tcBorders>
            <w:shd w:val="clear" w:color="auto" w:fill="auto"/>
            <w:noWrap/>
            <w:vAlign w:val="bottom"/>
          </w:tcPr>
          <w:p w14:paraId="3A40288C" w14:textId="73BA34FD" w:rsidR="00DB5268" w:rsidRDefault="00DB5268" w:rsidP="00DB5268">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(1</w:t>
            </w:r>
            <w:r w:rsidRPr="00FD1452">
              <w:rPr>
                <w:rFonts w:ascii="Times New Roman" w:eastAsia="Times New Roman" w:hAnsi="Times New Roman" w:cs="Times New Roman"/>
                <w:sz w:val="20"/>
                <w:szCs w:val="20"/>
                <w:lang w:eastAsia="es-ES"/>
              </w:rPr>
              <w:t>)</w:t>
            </w:r>
          </w:p>
        </w:tc>
        <w:tc>
          <w:tcPr>
            <w:tcW w:w="1208" w:type="pct"/>
            <w:tcBorders>
              <w:top w:val="single" w:sz="4" w:space="0" w:color="auto"/>
              <w:left w:val="nil"/>
              <w:right w:val="nil"/>
            </w:tcBorders>
            <w:vAlign w:val="bottom"/>
          </w:tcPr>
          <w:p w14:paraId="4A606551" w14:textId="498FD348" w:rsidR="00DB5268" w:rsidRDefault="00DB5268" w:rsidP="00DB5268">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(2</w:t>
            </w:r>
            <w:r w:rsidRPr="00A11C06">
              <w:rPr>
                <w:rFonts w:ascii="Times New Roman" w:eastAsia="Times New Roman" w:hAnsi="Times New Roman" w:cs="Times New Roman"/>
                <w:sz w:val="20"/>
                <w:szCs w:val="20"/>
                <w:lang w:eastAsia="es-ES"/>
              </w:rPr>
              <w:t>)</w:t>
            </w:r>
          </w:p>
        </w:tc>
        <w:tc>
          <w:tcPr>
            <w:tcW w:w="1136" w:type="pct"/>
            <w:tcBorders>
              <w:top w:val="single" w:sz="4" w:space="0" w:color="auto"/>
              <w:left w:val="nil"/>
              <w:right w:val="nil"/>
            </w:tcBorders>
            <w:vAlign w:val="bottom"/>
          </w:tcPr>
          <w:p w14:paraId="6F1BA1D3" w14:textId="2DA95749" w:rsidR="00DB5268" w:rsidRDefault="00DB5268" w:rsidP="00DB5268">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(3</w:t>
            </w:r>
            <w:r w:rsidRPr="00DE2C20">
              <w:rPr>
                <w:rFonts w:ascii="Times New Roman" w:eastAsia="Times New Roman" w:hAnsi="Times New Roman" w:cs="Times New Roman"/>
                <w:sz w:val="20"/>
                <w:szCs w:val="20"/>
                <w:lang w:eastAsia="es-ES"/>
              </w:rPr>
              <w:t>)</w:t>
            </w:r>
          </w:p>
        </w:tc>
      </w:tr>
      <w:tr w:rsidR="007A24B2" w:rsidRPr="00FD1452" w14:paraId="094607CD" w14:textId="77777777" w:rsidTr="00756A31">
        <w:trPr>
          <w:trHeight w:val="265"/>
          <w:jc w:val="center"/>
        </w:trPr>
        <w:tc>
          <w:tcPr>
            <w:tcW w:w="1423" w:type="pct"/>
            <w:tcBorders>
              <w:top w:val="nil"/>
              <w:left w:val="nil"/>
              <w:bottom w:val="single" w:sz="4" w:space="0" w:color="auto"/>
              <w:right w:val="nil"/>
            </w:tcBorders>
            <w:shd w:val="clear" w:color="auto" w:fill="auto"/>
            <w:noWrap/>
            <w:vAlign w:val="bottom"/>
            <w:hideMark/>
          </w:tcPr>
          <w:p w14:paraId="4B9EF56E" w14:textId="77777777" w:rsidR="00DB5268" w:rsidRPr="00FD1452" w:rsidRDefault="00DB5268" w:rsidP="00DB5268">
            <w:pPr>
              <w:spacing w:after="0" w:line="240" w:lineRule="auto"/>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VARIABLES</w:t>
            </w:r>
          </w:p>
        </w:tc>
        <w:tc>
          <w:tcPr>
            <w:tcW w:w="1233" w:type="pct"/>
            <w:tcBorders>
              <w:top w:val="nil"/>
              <w:left w:val="nil"/>
              <w:bottom w:val="single" w:sz="4" w:space="0" w:color="auto"/>
              <w:right w:val="nil"/>
            </w:tcBorders>
            <w:shd w:val="clear" w:color="auto" w:fill="auto"/>
            <w:noWrap/>
            <w:vAlign w:val="bottom"/>
            <w:hideMark/>
          </w:tcPr>
          <w:p w14:paraId="2C3A4BC9"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proofErr w:type="spellStart"/>
            <w:r>
              <w:rPr>
                <w:rFonts w:ascii="Times New Roman" w:eastAsia="Times New Roman" w:hAnsi="Times New Roman" w:cs="Times New Roman"/>
                <w:sz w:val="20"/>
                <w:szCs w:val="20"/>
                <w:lang w:eastAsia="es-ES"/>
              </w:rPr>
              <w:t>Homogeneous</w:t>
            </w:r>
            <w:proofErr w:type="spellEnd"/>
          </w:p>
        </w:tc>
        <w:tc>
          <w:tcPr>
            <w:tcW w:w="1208" w:type="pct"/>
            <w:tcBorders>
              <w:top w:val="nil"/>
              <w:left w:val="nil"/>
              <w:bottom w:val="single" w:sz="4" w:space="0" w:color="auto"/>
              <w:right w:val="nil"/>
            </w:tcBorders>
            <w:vAlign w:val="bottom"/>
          </w:tcPr>
          <w:p w14:paraId="537A3B28"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Reference </w:t>
            </w:r>
            <w:proofErr w:type="spellStart"/>
            <w:r>
              <w:rPr>
                <w:rFonts w:ascii="Times New Roman" w:eastAsia="Times New Roman" w:hAnsi="Times New Roman" w:cs="Times New Roman"/>
                <w:sz w:val="20"/>
                <w:szCs w:val="20"/>
                <w:lang w:eastAsia="es-ES"/>
              </w:rPr>
              <w:t>priced</w:t>
            </w:r>
            <w:proofErr w:type="spellEnd"/>
          </w:p>
        </w:tc>
        <w:tc>
          <w:tcPr>
            <w:tcW w:w="1136" w:type="pct"/>
            <w:tcBorders>
              <w:top w:val="nil"/>
              <w:left w:val="nil"/>
              <w:bottom w:val="single" w:sz="4" w:space="0" w:color="auto"/>
              <w:right w:val="nil"/>
            </w:tcBorders>
            <w:vAlign w:val="bottom"/>
          </w:tcPr>
          <w:p w14:paraId="133C3EE8" w14:textId="4AE9040D" w:rsidR="00DB5268" w:rsidRPr="00DE2C20" w:rsidRDefault="00A864C3" w:rsidP="00DB5268">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 </w:t>
            </w:r>
            <w:proofErr w:type="spellStart"/>
            <w:r>
              <w:rPr>
                <w:rFonts w:ascii="Times New Roman" w:eastAsia="Times New Roman" w:hAnsi="Times New Roman" w:cs="Times New Roman"/>
                <w:sz w:val="20"/>
                <w:szCs w:val="20"/>
                <w:lang w:eastAsia="es-ES"/>
              </w:rPr>
              <w:t>Differentiated</w:t>
            </w:r>
            <w:proofErr w:type="spellEnd"/>
          </w:p>
        </w:tc>
      </w:tr>
      <w:tr w:rsidR="007A24B2" w:rsidRPr="00FD1452" w14:paraId="3F5B02F4" w14:textId="77777777" w:rsidTr="00756A31">
        <w:trPr>
          <w:trHeight w:val="265"/>
          <w:jc w:val="center"/>
        </w:trPr>
        <w:tc>
          <w:tcPr>
            <w:tcW w:w="1423" w:type="pct"/>
            <w:tcBorders>
              <w:top w:val="single" w:sz="4" w:space="0" w:color="auto"/>
              <w:left w:val="nil"/>
              <w:right w:val="nil"/>
            </w:tcBorders>
            <w:shd w:val="clear" w:color="auto" w:fill="auto"/>
            <w:noWrap/>
            <w:vAlign w:val="bottom"/>
          </w:tcPr>
          <w:p w14:paraId="1699A3B0" w14:textId="77777777" w:rsidR="00DB5268" w:rsidRPr="00950661" w:rsidRDefault="00DB5268" w:rsidP="00DB5268">
            <w:pPr>
              <w:spacing w:after="0" w:line="240" w:lineRule="auto"/>
              <w:rPr>
                <w:rFonts w:ascii="Times New Roman" w:eastAsia="Times New Roman" w:hAnsi="Times New Roman" w:cs="Times New Roman"/>
                <w:i/>
                <w:iCs/>
                <w:sz w:val="20"/>
                <w:szCs w:val="20"/>
                <w:lang w:eastAsia="es-ES"/>
              </w:rPr>
            </w:pPr>
          </w:p>
        </w:tc>
        <w:tc>
          <w:tcPr>
            <w:tcW w:w="1233" w:type="pct"/>
            <w:tcBorders>
              <w:top w:val="single" w:sz="4" w:space="0" w:color="auto"/>
              <w:left w:val="nil"/>
              <w:right w:val="nil"/>
            </w:tcBorders>
            <w:shd w:val="clear" w:color="auto" w:fill="auto"/>
            <w:noWrap/>
            <w:vAlign w:val="bottom"/>
          </w:tcPr>
          <w:p w14:paraId="1F295774"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p>
        </w:tc>
        <w:tc>
          <w:tcPr>
            <w:tcW w:w="1208" w:type="pct"/>
            <w:tcBorders>
              <w:top w:val="single" w:sz="4" w:space="0" w:color="auto"/>
              <w:left w:val="nil"/>
              <w:right w:val="nil"/>
            </w:tcBorders>
            <w:vAlign w:val="bottom"/>
          </w:tcPr>
          <w:p w14:paraId="100CBFAE"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p>
        </w:tc>
        <w:tc>
          <w:tcPr>
            <w:tcW w:w="1136" w:type="pct"/>
            <w:tcBorders>
              <w:top w:val="single" w:sz="4" w:space="0" w:color="auto"/>
              <w:left w:val="nil"/>
              <w:right w:val="nil"/>
            </w:tcBorders>
            <w:vAlign w:val="bottom"/>
          </w:tcPr>
          <w:p w14:paraId="54223513"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p>
        </w:tc>
      </w:tr>
      <w:tr w:rsidR="007A24B2" w:rsidRPr="00FD1452" w14:paraId="7AE55F11" w14:textId="77777777" w:rsidTr="00756A31">
        <w:trPr>
          <w:trHeight w:val="265"/>
          <w:jc w:val="center"/>
        </w:trPr>
        <w:tc>
          <w:tcPr>
            <w:tcW w:w="1423" w:type="pct"/>
            <w:tcBorders>
              <w:left w:val="nil"/>
              <w:bottom w:val="nil"/>
              <w:right w:val="nil"/>
            </w:tcBorders>
            <w:shd w:val="clear" w:color="auto" w:fill="auto"/>
            <w:noWrap/>
            <w:vAlign w:val="bottom"/>
            <w:hideMark/>
          </w:tcPr>
          <w:p w14:paraId="5EA5FBD1" w14:textId="293EB187" w:rsidR="007A24B2" w:rsidRPr="00FD1452" w:rsidRDefault="007A24B2" w:rsidP="007A24B2">
            <w:pPr>
              <w:spacing w:after="0" w:line="240" w:lineRule="auto"/>
              <w:rPr>
                <w:rFonts w:ascii="Times New Roman" w:eastAsia="Times New Roman" w:hAnsi="Times New Roman" w:cs="Times New Roman"/>
                <w:sz w:val="20"/>
                <w:szCs w:val="20"/>
                <w:lang w:eastAsia="es-ES"/>
              </w:rPr>
            </w:pPr>
            <w:proofErr w:type="spellStart"/>
            <w:r w:rsidRPr="00950661">
              <w:rPr>
                <w:rFonts w:ascii="Times New Roman" w:eastAsia="Times New Roman" w:hAnsi="Times New Roman" w:cs="Times New Roman"/>
                <w:i/>
                <w:iCs/>
                <w:sz w:val="20"/>
                <w:szCs w:val="20"/>
                <w:lang w:eastAsia="es-ES"/>
              </w:rPr>
              <w:t>ln</w:t>
            </w:r>
            <w:proofErr w:type="spellEnd"/>
            <w:r w:rsidRPr="00950661">
              <w:rPr>
                <w:rFonts w:ascii="Times New Roman" w:eastAsia="Times New Roman" w:hAnsi="Times New Roman" w:cs="Times New Roman"/>
                <w:i/>
                <w:iCs/>
                <w:sz w:val="20"/>
                <w:szCs w:val="20"/>
                <w:lang w:eastAsia="es-ES"/>
              </w:rPr>
              <w:t xml:space="preserve"> </w:t>
            </w:r>
            <w:proofErr w:type="spellStart"/>
            <w:r>
              <w:rPr>
                <w:rFonts w:ascii="Times New Roman" w:eastAsia="Times New Roman" w:hAnsi="Times New Roman" w:cs="Times New Roman"/>
                <w:i/>
                <w:iCs/>
                <w:sz w:val="20"/>
                <w:szCs w:val="20"/>
                <w:lang w:eastAsia="es-ES"/>
              </w:rPr>
              <w:t>Y</w:t>
            </w:r>
            <w:r w:rsidRPr="009F5E76">
              <w:rPr>
                <w:rFonts w:ascii="Times New Roman" w:eastAsia="Times New Roman" w:hAnsi="Times New Roman" w:cs="Times New Roman"/>
                <w:i/>
                <w:iCs/>
                <w:sz w:val="20"/>
                <w:szCs w:val="20"/>
                <w:vertAlign w:val="subscript"/>
                <w:lang w:eastAsia="es-ES"/>
              </w:rPr>
              <w:t>i,t</w:t>
            </w:r>
            <w:proofErr w:type="spellEnd"/>
          </w:p>
        </w:tc>
        <w:tc>
          <w:tcPr>
            <w:tcW w:w="1233" w:type="pct"/>
            <w:tcBorders>
              <w:left w:val="nil"/>
              <w:bottom w:val="nil"/>
              <w:right w:val="nil"/>
            </w:tcBorders>
            <w:shd w:val="clear" w:color="auto" w:fill="auto"/>
            <w:noWrap/>
            <w:vAlign w:val="bottom"/>
          </w:tcPr>
          <w:p w14:paraId="20BA718C" w14:textId="65C43F79"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0.157</w:t>
            </w:r>
          </w:p>
        </w:tc>
        <w:tc>
          <w:tcPr>
            <w:tcW w:w="1208" w:type="pct"/>
            <w:tcBorders>
              <w:left w:val="nil"/>
              <w:bottom w:val="nil"/>
              <w:right w:val="nil"/>
            </w:tcBorders>
            <w:vAlign w:val="bottom"/>
          </w:tcPr>
          <w:p w14:paraId="2BA2BB90" w14:textId="4D0C2F78"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0.004</w:t>
            </w:r>
          </w:p>
        </w:tc>
        <w:tc>
          <w:tcPr>
            <w:tcW w:w="1136" w:type="pct"/>
            <w:tcBorders>
              <w:left w:val="nil"/>
              <w:bottom w:val="nil"/>
              <w:right w:val="nil"/>
            </w:tcBorders>
            <w:vAlign w:val="bottom"/>
          </w:tcPr>
          <w:p w14:paraId="1D024387" w14:textId="7A817EB4"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-0.056</w:t>
            </w:r>
          </w:p>
        </w:tc>
      </w:tr>
      <w:tr w:rsidR="007A24B2" w:rsidRPr="00FD1452" w14:paraId="7B9A2C2C"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4C7D04E3" w14:textId="77777777"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p>
        </w:tc>
        <w:tc>
          <w:tcPr>
            <w:tcW w:w="1233" w:type="pct"/>
            <w:tcBorders>
              <w:top w:val="nil"/>
              <w:left w:val="nil"/>
              <w:bottom w:val="nil"/>
              <w:right w:val="nil"/>
            </w:tcBorders>
            <w:shd w:val="clear" w:color="auto" w:fill="auto"/>
            <w:noWrap/>
            <w:vAlign w:val="bottom"/>
          </w:tcPr>
          <w:p w14:paraId="73316016" w14:textId="34C3E2B1"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(0.117)</w:t>
            </w:r>
          </w:p>
        </w:tc>
        <w:tc>
          <w:tcPr>
            <w:tcW w:w="1208" w:type="pct"/>
            <w:tcBorders>
              <w:top w:val="nil"/>
              <w:left w:val="nil"/>
              <w:bottom w:val="nil"/>
              <w:right w:val="nil"/>
            </w:tcBorders>
            <w:vAlign w:val="bottom"/>
          </w:tcPr>
          <w:p w14:paraId="48403436" w14:textId="6785F5C5"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(0.144)</w:t>
            </w:r>
          </w:p>
        </w:tc>
        <w:tc>
          <w:tcPr>
            <w:tcW w:w="1136" w:type="pct"/>
            <w:tcBorders>
              <w:top w:val="nil"/>
              <w:left w:val="nil"/>
              <w:bottom w:val="nil"/>
              <w:right w:val="nil"/>
            </w:tcBorders>
            <w:vAlign w:val="bottom"/>
          </w:tcPr>
          <w:p w14:paraId="621FDE25" w14:textId="54E6CB48"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(0.092)</w:t>
            </w:r>
          </w:p>
        </w:tc>
      </w:tr>
      <w:tr w:rsidR="007A24B2" w:rsidRPr="00FD1452" w14:paraId="08DA52DF"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649D820D" w14:textId="77777777" w:rsidR="007A24B2" w:rsidRPr="00FD1452" w:rsidRDefault="007A24B2" w:rsidP="007A24B2">
            <w:pPr>
              <w:spacing w:after="0" w:line="240" w:lineRule="auto"/>
              <w:rPr>
                <w:rFonts w:ascii="Times New Roman" w:eastAsia="Times New Roman" w:hAnsi="Times New Roman" w:cs="Times New Roman"/>
                <w:sz w:val="20"/>
                <w:szCs w:val="20"/>
                <w:lang w:eastAsia="es-ES"/>
              </w:rPr>
            </w:pPr>
            <w:proofErr w:type="spellStart"/>
            <w:r w:rsidRPr="00950661">
              <w:rPr>
                <w:rFonts w:ascii="Times New Roman" w:eastAsia="Times New Roman" w:hAnsi="Times New Roman" w:cs="Times New Roman"/>
                <w:i/>
                <w:iCs/>
                <w:sz w:val="20"/>
                <w:szCs w:val="20"/>
                <w:lang w:eastAsia="es-ES"/>
              </w:rPr>
              <w:t>ln</w:t>
            </w:r>
            <w:proofErr w:type="spellEnd"/>
            <w:r w:rsidRPr="00950661">
              <w:rPr>
                <w:rFonts w:ascii="Times New Roman" w:eastAsia="Times New Roman" w:hAnsi="Times New Roman" w:cs="Times New Roman"/>
                <w:i/>
                <w:iCs/>
                <w:sz w:val="20"/>
                <w:szCs w:val="20"/>
                <w:lang w:eastAsia="es-ES"/>
              </w:rPr>
              <w:t xml:space="preserve"> </w:t>
            </w:r>
            <w:proofErr w:type="spellStart"/>
            <w:r w:rsidRPr="00950661">
              <w:rPr>
                <w:rFonts w:ascii="Times New Roman" w:eastAsia="Times New Roman" w:hAnsi="Times New Roman" w:cs="Times New Roman"/>
                <w:i/>
                <w:iCs/>
                <w:sz w:val="20"/>
                <w:szCs w:val="20"/>
                <w:lang w:eastAsia="es-ES"/>
              </w:rPr>
              <w:t>Y</w:t>
            </w:r>
            <w:r w:rsidRPr="009F5E76">
              <w:rPr>
                <w:rFonts w:ascii="Times New Roman" w:eastAsia="Times New Roman" w:hAnsi="Times New Roman" w:cs="Times New Roman"/>
                <w:i/>
                <w:iCs/>
                <w:sz w:val="20"/>
                <w:szCs w:val="20"/>
                <w:vertAlign w:val="subscript"/>
                <w:lang w:eastAsia="es-ES"/>
              </w:rPr>
              <w:t>j,t</w:t>
            </w:r>
            <w:proofErr w:type="spellEnd"/>
          </w:p>
        </w:tc>
        <w:tc>
          <w:tcPr>
            <w:tcW w:w="1233" w:type="pct"/>
            <w:tcBorders>
              <w:top w:val="nil"/>
              <w:left w:val="nil"/>
              <w:bottom w:val="nil"/>
              <w:right w:val="nil"/>
            </w:tcBorders>
            <w:shd w:val="clear" w:color="auto" w:fill="auto"/>
            <w:noWrap/>
            <w:vAlign w:val="bottom"/>
          </w:tcPr>
          <w:p w14:paraId="0993267C" w14:textId="59DC830E"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0.949***</w:t>
            </w:r>
          </w:p>
        </w:tc>
        <w:tc>
          <w:tcPr>
            <w:tcW w:w="1208" w:type="pct"/>
            <w:tcBorders>
              <w:top w:val="nil"/>
              <w:left w:val="nil"/>
              <w:bottom w:val="nil"/>
              <w:right w:val="nil"/>
            </w:tcBorders>
            <w:vAlign w:val="bottom"/>
          </w:tcPr>
          <w:p w14:paraId="6D381CE4" w14:textId="193264FB"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1.012***</w:t>
            </w:r>
          </w:p>
        </w:tc>
        <w:tc>
          <w:tcPr>
            <w:tcW w:w="1136" w:type="pct"/>
            <w:tcBorders>
              <w:top w:val="nil"/>
              <w:left w:val="nil"/>
              <w:bottom w:val="nil"/>
              <w:right w:val="nil"/>
            </w:tcBorders>
            <w:vAlign w:val="bottom"/>
          </w:tcPr>
          <w:p w14:paraId="1CB9395C" w14:textId="351167CB"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0.644***</w:t>
            </w:r>
          </w:p>
        </w:tc>
      </w:tr>
      <w:tr w:rsidR="007A24B2" w:rsidRPr="00FD1452" w14:paraId="0C180DC6"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3AA9DD53" w14:textId="77777777"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p>
        </w:tc>
        <w:tc>
          <w:tcPr>
            <w:tcW w:w="1233" w:type="pct"/>
            <w:tcBorders>
              <w:top w:val="nil"/>
              <w:left w:val="nil"/>
              <w:bottom w:val="nil"/>
              <w:right w:val="nil"/>
            </w:tcBorders>
            <w:shd w:val="clear" w:color="auto" w:fill="auto"/>
            <w:noWrap/>
            <w:vAlign w:val="bottom"/>
          </w:tcPr>
          <w:p w14:paraId="219C885B" w14:textId="7B9C995B"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(0.201)</w:t>
            </w:r>
          </w:p>
        </w:tc>
        <w:tc>
          <w:tcPr>
            <w:tcW w:w="1208" w:type="pct"/>
            <w:tcBorders>
              <w:top w:val="nil"/>
              <w:left w:val="nil"/>
              <w:bottom w:val="nil"/>
              <w:right w:val="nil"/>
            </w:tcBorders>
            <w:vAlign w:val="bottom"/>
          </w:tcPr>
          <w:p w14:paraId="0D27BE50" w14:textId="3D589F91"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(0.154)</w:t>
            </w:r>
          </w:p>
        </w:tc>
        <w:tc>
          <w:tcPr>
            <w:tcW w:w="1136" w:type="pct"/>
            <w:tcBorders>
              <w:top w:val="nil"/>
              <w:left w:val="nil"/>
              <w:bottom w:val="nil"/>
              <w:right w:val="nil"/>
            </w:tcBorders>
            <w:vAlign w:val="bottom"/>
          </w:tcPr>
          <w:p w14:paraId="48BCBFD4" w14:textId="77C79A07"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(0.084)</w:t>
            </w:r>
          </w:p>
        </w:tc>
      </w:tr>
      <w:tr w:rsidR="007A24B2" w:rsidRPr="00FD1452" w14:paraId="06500EE1"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11D50BAC" w14:textId="77777777" w:rsidR="007A24B2" w:rsidRPr="00FD1452" w:rsidRDefault="007A24B2" w:rsidP="007A24B2">
            <w:pPr>
              <w:spacing w:after="0" w:line="240" w:lineRule="auto"/>
              <w:rPr>
                <w:rFonts w:ascii="Times New Roman" w:eastAsia="Times New Roman" w:hAnsi="Times New Roman" w:cs="Times New Roman"/>
                <w:sz w:val="20"/>
                <w:szCs w:val="20"/>
                <w:lang w:eastAsia="es-ES"/>
              </w:rPr>
            </w:pPr>
            <w:proofErr w:type="spellStart"/>
            <w:r w:rsidRPr="00950661">
              <w:rPr>
                <w:rFonts w:ascii="Times New Roman" w:eastAsia="Times New Roman" w:hAnsi="Times New Roman" w:cs="Times New Roman"/>
                <w:i/>
                <w:iCs/>
                <w:sz w:val="20"/>
                <w:szCs w:val="20"/>
                <w:lang w:eastAsia="es-ES"/>
              </w:rPr>
              <w:t>ln</w:t>
            </w:r>
            <w:proofErr w:type="spellEnd"/>
            <w:r w:rsidRPr="00950661">
              <w:rPr>
                <w:rFonts w:ascii="Times New Roman" w:eastAsia="Times New Roman" w:hAnsi="Times New Roman" w:cs="Times New Roman"/>
                <w:i/>
                <w:iCs/>
                <w:sz w:val="20"/>
                <w:szCs w:val="20"/>
                <w:lang w:eastAsia="es-ES"/>
              </w:rPr>
              <w:t xml:space="preserve"> </w:t>
            </w:r>
            <w:proofErr w:type="spellStart"/>
            <w:r w:rsidRPr="00950661">
              <w:rPr>
                <w:rFonts w:ascii="Times New Roman" w:eastAsia="Times New Roman" w:hAnsi="Times New Roman" w:cs="Times New Roman"/>
                <w:i/>
                <w:iCs/>
                <w:sz w:val="20"/>
                <w:szCs w:val="20"/>
                <w:lang w:eastAsia="es-ES"/>
              </w:rPr>
              <w:t>Dist</w:t>
            </w:r>
            <w:r w:rsidRPr="009F5E76">
              <w:rPr>
                <w:rFonts w:ascii="Times New Roman" w:eastAsia="Times New Roman" w:hAnsi="Times New Roman" w:cs="Times New Roman"/>
                <w:i/>
                <w:iCs/>
                <w:sz w:val="20"/>
                <w:szCs w:val="20"/>
                <w:vertAlign w:val="subscript"/>
                <w:lang w:eastAsia="es-ES"/>
              </w:rPr>
              <w:t>ij</w:t>
            </w:r>
            <w:proofErr w:type="spellEnd"/>
          </w:p>
        </w:tc>
        <w:tc>
          <w:tcPr>
            <w:tcW w:w="1233" w:type="pct"/>
            <w:tcBorders>
              <w:top w:val="nil"/>
              <w:left w:val="nil"/>
              <w:bottom w:val="nil"/>
              <w:right w:val="nil"/>
            </w:tcBorders>
            <w:shd w:val="clear" w:color="auto" w:fill="auto"/>
            <w:noWrap/>
            <w:vAlign w:val="bottom"/>
          </w:tcPr>
          <w:p w14:paraId="352D7571" w14:textId="41B44021"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-1.213***</w:t>
            </w:r>
          </w:p>
        </w:tc>
        <w:tc>
          <w:tcPr>
            <w:tcW w:w="1208" w:type="pct"/>
            <w:tcBorders>
              <w:top w:val="nil"/>
              <w:left w:val="nil"/>
              <w:bottom w:val="nil"/>
              <w:right w:val="nil"/>
            </w:tcBorders>
            <w:vAlign w:val="bottom"/>
          </w:tcPr>
          <w:p w14:paraId="2BFF2D1E" w14:textId="0BEE41DD"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-1.177***</w:t>
            </w:r>
          </w:p>
        </w:tc>
        <w:tc>
          <w:tcPr>
            <w:tcW w:w="1136" w:type="pct"/>
            <w:tcBorders>
              <w:top w:val="nil"/>
              <w:left w:val="nil"/>
              <w:bottom w:val="nil"/>
              <w:right w:val="nil"/>
            </w:tcBorders>
            <w:vAlign w:val="bottom"/>
          </w:tcPr>
          <w:p w14:paraId="7772B328" w14:textId="3F6D0317"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-1.169***</w:t>
            </w:r>
          </w:p>
        </w:tc>
      </w:tr>
      <w:tr w:rsidR="007A24B2" w:rsidRPr="00FD1452" w14:paraId="22CC0E02"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48577F44" w14:textId="77777777"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p>
        </w:tc>
        <w:tc>
          <w:tcPr>
            <w:tcW w:w="1233" w:type="pct"/>
            <w:tcBorders>
              <w:top w:val="nil"/>
              <w:left w:val="nil"/>
              <w:bottom w:val="nil"/>
              <w:right w:val="nil"/>
            </w:tcBorders>
            <w:shd w:val="clear" w:color="auto" w:fill="auto"/>
            <w:noWrap/>
            <w:vAlign w:val="bottom"/>
          </w:tcPr>
          <w:p w14:paraId="5FBA3003" w14:textId="3B0D066F"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(0.208)</w:t>
            </w:r>
          </w:p>
        </w:tc>
        <w:tc>
          <w:tcPr>
            <w:tcW w:w="1208" w:type="pct"/>
            <w:tcBorders>
              <w:top w:val="nil"/>
              <w:left w:val="nil"/>
              <w:bottom w:val="nil"/>
              <w:right w:val="nil"/>
            </w:tcBorders>
            <w:vAlign w:val="bottom"/>
          </w:tcPr>
          <w:p w14:paraId="04D0DAE7" w14:textId="4E617A00"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(0.188)</w:t>
            </w:r>
          </w:p>
        </w:tc>
        <w:tc>
          <w:tcPr>
            <w:tcW w:w="1136" w:type="pct"/>
            <w:tcBorders>
              <w:top w:val="nil"/>
              <w:left w:val="nil"/>
              <w:bottom w:val="nil"/>
              <w:right w:val="nil"/>
            </w:tcBorders>
            <w:vAlign w:val="bottom"/>
          </w:tcPr>
          <w:p w14:paraId="5B6A9467" w14:textId="541C6FA2"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(0.160)</w:t>
            </w:r>
          </w:p>
        </w:tc>
      </w:tr>
      <w:tr w:rsidR="007A24B2" w:rsidRPr="00FD1452" w14:paraId="06DB502D"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09422D5C" w14:textId="77777777" w:rsidR="007A24B2" w:rsidRPr="00FD1452" w:rsidRDefault="007A24B2" w:rsidP="007A24B2">
            <w:pPr>
              <w:spacing w:after="0" w:line="240" w:lineRule="auto"/>
              <w:rPr>
                <w:rFonts w:ascii="Times New Roman" w:eastAsia="Times New Roman" w:hAnsi="Times New Roman" w:cs="Times New Roman"/>
                <w:sz w:val="20"/>
                <w:szCs w:val="20"/>
                <w:lang w:eastAsia="es-ES"/>
              </w:rPr>
            </w:pPr>
            <w:proofErr w:type="spellStart"/>
            <w:r w:rsidRPr="00950661">
              <w:rPr>
                <w:rFonts w:ascii="Times New Roman" w:eastAsia="Times New Roman" w:hAnsi="Times New Roman" w:cs="Times New Roman"/>
                <w:i/>
                <w:iCs/>
                <w:sz w:val="20"/>
                <w:szCs w:val="20"/>
                <w:lang w:eastAsia="es-ES"/>
              </w:rPr>
              <w:t>WTO</w:t>
            </w:r>
            <w:r w:rsidRPr="009F5E76">
              <w:rPr>
                <w:rFonts w:ascii="Times New Roman" w:eastAsia="Times New Roman" w:hAnsi="Times New Roman" w:cs="Times New Roman"/>
                <w:i/>
                <w:iCs/>
                <w:sz w:val="20"/>
                <w:szCs w:val="20"/>
                <w:vertAlign w:val="subscript"/>
                <w:lang w:eastAsia="es-ES"/>
              </w:rPr>
              <w:t>ij,t</w:t>
            </w:r>
            <w:proofErr w:type="spellEnd"/>
          </w:p>
        </w:tc>
        <w:tc>
          <w:tcPr>
            <w:tcW w:w="1233" w:type="pct"/>
            <w:tcBorders>
              <w:top w:val="nil"/>
              <w:left w:val="nil"/>
              <w:bottom w:val="nil"/>
              <w:right w:val="nil"/>
            </w:tcBorders>
            <w:shd w:val="clear" w:color="auto" w:fill="auto"/>
            <w:noWrap/>
            <w:vAlign w:val="bottom"/>
          </w:tcPr>
          <w:p w14:paraId="4AD2D29A" w14:textId="7DBC9EFF"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0.328</w:t>
            </w:r>
          </w:p>
        </w:tc>
        <w:tc>
          <w:tcPr>
            <w:tcW w:w="1208" w:type="pct"/>
            <w:tcBorders>
              <w:top w:val="nil"/>
              <w:left w:val="nil"/>
              <w:bottom w:val="nil"/>
              <w:right w:val="nil"/>
            </w:tcBorders>
            <w:vAlign w:val="bottom"/>
          </w:tcPr>
          <w:p w14:paraId="14E62FEB" w14:textId="0C922D1E"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-0.329**</w:t>
            </w:r>
          </w:p>
        </w:tc>
        <w:tc>
          <w:tcPr>
            <w:tcW w:w="1136" w:type="pct"/>
            <w:tcBorders>
              <w:top w:val="nil"/>
              <w:left w:val="nil"/>
              <w:bottom w:val="nil"/>
              <w:right w:val="nil"/>
            </w:tcBorders>
            <w:vAlign w:val="bottom"/>
          </w:tcPr>
          <w:p w14:paraId="5DC91945" w14:textId="61F3715E"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0.525***</w:t>
            </w:r>
          </w:p>
        </w:tc>
      </w:tr>
      <w:tr w:rsidR="007A24B2" w:rsidRPr="00FD1452" w14:paraId="681BDAF7"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269F753D" w14:textId="77777777"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p>
        </w:tc>
        <w:tc>
          <w:tcPr>
            <w:tcW w:w="1233" w:type="pct"/>
            <w:tcBorders>
              <w:top w:val="nil"/>
              <w:left w:val="nil"/>
              <w:bottom w:val="nil"/>
              <w:right w:val="nil"/>
            </w:tcBorders>
            <w:shd w:val="clear" w:color="auto" w:fill="auto"/>
            <w:noWrap/>
            <w:vAlign w:val="bottom"/>
          </w:tcPr>
          <w:p w14:paraId="4E61630D" w14:textId="482C9233"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(0.223)</w:t>
            </w:r>
          </w:p>
        </w:tc>
        <w:tc>
          <w:tcPr>
            <w:tcW w:w="1208" w:type="pct"/>
            <w:tcBorders>
              <w:top w:val="nil"/>
              <w:left w:val="nil"/>
              <w:bottom w:val="nil"/>
              <w:right w:val="nil"/>
            </w:tcBorders>
            <w:vAlign w:val="bottom"/>
          </w:tcPr>
          <w:p w14:paraId="0921C4EA" w14:textId="5ED98694"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(0.143)</w:t>
            </w:r>
          </w:p>
        </w:tc>
        <w:tc>
          <w:tcPr>
            <w:tcW w:w="1136" w:type="pct"/>
            <w:tcBorders>
              <w:top w:val="nil"/>
              <w:left w:val="nil"/>
              <w:bottom w:val="nil"/>
              <w:right w:val="nil"/>
            </w:tcBorders>
            <w:vAlign w:val="bottom"/>
          </w:tcPr>
          <w:p w14:paraId="6F8BFAA7" w14:textId="535102FB"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(0.164)</w:t>
            </w:r>
          </w:p>
        </w:tc>
      </w:tr>
      <w:tr w:rsidR="007A24B2" w:rsidRPr="00FD1452" w14:paraId="2AC9A834"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0FAC3124" w14:textId="77777777" w:rsidR="007A24B2" w:rsidRPr="00FD1452" w:rsidRDefault="007A24B2" w:rsidP="007A24B2">
            <w:pPr>
              <w:spacing w:after="0" w:line="240" w:lineRule="auto"/>
              <w:rPr>
                <w:rFonts w:ascii="Times New Roman" w:eastAsia="Times New Roman" w:hAnsi="Times New Roman" w:cs="Times New Roman"/>
                <w:sz w:val="20"/>
                <w:szCs w:val="20"/>
                <w:lang w:eastAsia="es-ES"/>
              </w:rPr>
            </w:pPr>
            <w:proofErr w:type="spellStart"/>
            <w:r>
              <w:rPr>
                <w:rFonts w:ascii="Times New Roman" w:eastAsia="Times New Roman" w:hAnsi="Times New Roman" w:cs="Times New Roman"/>
                <w:i/>
                <w:iCs/>
                <w:sz w:val="20"/>
                <w:szCs w:val="20"/>
                <w:lang w:eastAsia="es-ES"/>
              </w:rPr>
              <w:t>Com</w:t>
            </w:r>
            <w:r w:rsidRPr="00950661">
              <w:rPr>
                <w:rFonts w:ascii="Times New Roman" w:eastAsia="Times New Roman" w:hAnsi="Times New Roman" w:cs="Times New Roman"/>
                <w:i/>
                <w:iCs/>
                <w:sz w:val="20"/>
                <w:szCs w:val="20"/>
                <w:lang w:eastAsia="es-ES"/>
              </w:rPr>
              <w:t>Lang</w:t>
            </w:r>
            <w:r w:rsidRPr="009F5E76">
              <w:rPr>
                <w:rFonts w:ascii="Times New Roman" w:eastAsia="Times New Roman" w:hAnsi="Times New Roman" w:cs="Times New Roman"/>
                <w:i/>
                <w:iCs/>
                <w:sz w:val="20"/>
                <w:szCs w:val="20"/>
                <w:vertAlign w:val="subscript"/>
                <w:lang w:eastAsia="es-ES"/>
              </w:rPr>
              <w:t>ij</w:t>
            </w:r>
            <w:proofErr w:type="spellEnd"/>
          </w:p>
        </w:tc>
        <w:tc>
          <w:tcPr>
            <w:tcW w:w="1233" w:type="pct"/>
            <w:tcBorders>
              <w:top w:val="nil"/>
              <w:left w:val="nil"/>
              <w:bottom w:val="nil"/>
              <w:right w:val="nil"/>
            </w:tcBorders>
            <w:shd w:val="clear" w:color="auto" w:fill="auto"/>
            <w:noWrap/>
            <w:vAlign w:val="bottom"/>
          </w:tcPr>
          <w:p w14:paraId="5BE5EBC6" w14:textId="70F18837"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0.692***</w:t>
            </w:r>
          </w:p>
        </w:tc>
        <w:tc>
          <w:tcPr>
            <w:tcW w:w="1208" w:type="pct"/>
            <w:tcBorders>
              <w:top w:val="nil"/>
              <w:left w:val="nil"/>
              <w:bottom w:val="nil"/>
              <w:right w:val="nil"/>
            </w:tcBorders>
            <w:vAlign w:val="bottom"/>
          </w:tcPr>
          <w:p w14:paraId="1E92DF87" w14:textId="5A0CBBD3"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0.535*</w:t>
            </w:r>
          </w:p>
        </w:tc>
        <w:tc>
          <w:tcPr>
            <w:tcW w:w="1136" w:type="pct"/>
            <w:tcBorders>
              <w:top w:val="nil"/>
              <w:left w:val="nil"/>
              <w:bottom w:val="nil"/>
              <w:right w:val="nil"/>
            </w:tcBorders>
            <w:vAlign w:val="bottom"/>
          </w:tcPr>
          <w:p w14:paraId="0395F44C" w14:textId="65EC3D3C"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0.224</w:t>
            </w:r>
          </w:p>
        </w:tc>
      </w:tr>
      <w:tr w:rsidR="007A24B2" w:rsidRPr="00FD1452" w14:paraId="19CC73F4"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1546AD42" w14:textId="77777777"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p>
        </w:tc>
        <w:tc>
          <w:tcPr>
            <w:tcW w:w="1233" w:type="pct"/>
            <w:tcBorders>
              <w:top w:val="nil"/>
              <w:left w:val="nil"/>
              <w:bottom w:val="nil"/>
              <w:right w:val="nil"/>
            </w:tcBorders>
            <w:shd w:val="clear" w:color="auto" w:fill="auto"/>
            <w:noWrap/>
            <w:vAlign w:val="bottom"/>
          </w:tcPr>
          <w:p w14:paraId="537172B3" w14:textId="7D039013"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(0.183)</w:t>
            </w:r>
          </w:p>
        </w:tc>
        <w:tc>
          <w:tcPr>
            <w:tcW w:w="1208" w:type="pct"/>
            <w:tcBorders>
              <w:top w:val="nil"/>
              <w:left w:val="nil"/>
              <w:bottom w:val="nil"/>
              <w:right w:val="nil"/>
            </w:tcBorders>
            <w:vAlign w:val="bottom"/>
          </w:tcPr>
          <w:p w14:paraId="424A1FEF" w14:textId="358E623F"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(0.300)</w:t>
            </w:r>
          </w:p>
        </w:tc>
        <w:tc>
          <w:tcPr>
            <w:tcW w:w="1136" w:type="pct"/>
            <w:tcBorders>
              <w:top w:val="nil"/>
              <w:left w:val="nil"/>
              <w:bottom w:val="nil"/>
              <w:right w:val="nil"/>
            </w:tcBorders>
            <w:vAlign w:val="bottom"/>
          </w:tcPr>
          <w:p w14:paraId="30B7E4AC" w14:textId="32F60FC6"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(0.224)</w:t>
            </w:r>
          </w:p>
        </w:tc>
      </w:tr>
      <w:tr w:rsidR="007A24B2" w:rsidRPr="00FD1452" w14:paraId="1E7B4B51"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53890678" w14:textId="77777777" w:rsidR="007A24B2" w:rsidRPr="00FD1452" w:rsidRDefault="007A24B2" w:rsidP="007A24B2">
            <w:pPr>
              <w:spacing w:after="0" w:line="240" w:lineRule="auto"/>
              <w:rPr>
                <w:rFonts w:ascii="Times New Roman" w:eastAsia="Times New Roman" w:hAnsi="Times New Roman" w:cs="Times New Roman"/>
                <w:sz w:val="20"/>
                <w:szCs w:val="20"/>
                <w:lang w:eastAsia="es-ES"/>
              </w:rPr>
            </w:pPr>
            <w:proofErr w:type="spellStart"/>
            <w:r w:rsidRPr="00950661">
              <w:rPr>
                <w:rFonts w:ascii="Times New Roman" w:eastAsia="Times New Roman" w:hAnsi="Times New Roman" w:cs="Times New Roman"/>
                <w:i/>
                <w:iCs/>
                <w:sz w:val="20"/>
                <w:szCs w:val="20"/>
                <w:lang w:eastAsia="es-ES"/>
              </w:rPr>
              <w:t>ln</w:t>
            </w:r>
            <w:proofErr w:type="spellEnd"/>
            <w:r w:rsidRPr="00950661">
              <w:rPr>
                <w:rFonts w:ascii="Times New Roman" w:eastAsia="Times New Roman" w:hAnsi="Times New Roman" w:cs="Times New Roman"/>
                <w:i/>
                <w:iCs/>
                <w:sz w:val="20"/>
                <w:szCs w:val="20"/>
                <w:lang w:eastAsia="es-ES"/>
              </w:rPr>
              <w:t xml:space="preserve"> </w:t>
            </w:r>
            <w:proofErr w:type="spellStart"/>
            <w:r w:rsidRPr="00950661">
              <w:rPr>
                <w:rFonts w:ascii="Times New Roman" w:eastAsia="Times New Roman" w:hAnsi="Times New Roman" w:cs="Times New Roman"/>
                <w:i/>
                <w:iCs/>
                <w:sz w:val="20"/>
                <w:szCs w:val="20"/>
                <w:lang w:eastAsia="es-ES"/>
              </w:rPr>
              <w:t>Excvol</w:t>
            </w:r>
            <w:r w:rsidRPr="009F5E76">
              <w:rPr>
                <w:rFonts w:ascii="Times New Roman" w:eastAsia="Times New Roman" w:hAnsi="Times New Roman" w:cs="Times New Roman"/>
                <w:i/>
                <w:iCs/>
                <w:sz w:val="20"/>
                <w:szCs w:val="20"/>
                <w:vertAlign w:val="subscript"/>
                <w:lang w:eastAsia="es-ES"/>
              </w:rPr>
              <w:t>ij,t</w:t>
            </w:r>
            <w:proofErr w:type="spellEnd"/>
          </w:p>
        </w:tc>
        <w:tc>
          <w:tcPr>
            <w:tcW w:w="1233" w:type="pct"/>
            <w:tcBorders>
              <w:top w:val="nil"/>
              <w:left w:val="nil"/>
              <w:bottom w:val="nil"/>
              <w:right w:val="nil"/>
            </w:tcBorders>
            <w:shd w:val="clear" w:color="auto" w:fill="auto"/>
            <w:noWrap/>
            <w:vAlign w:val="bottom"/>
          </w:tcPr>
          <w:p w14:paraId="4ACA1797" w14:textId="0CBB30E7"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-0.057**</w:t>
            </w:r>
          </w:p>
        </w:tc>
        <w:tc>
          <w:tcPr>
            <w:tcW w:w="1208" w:type="pct"/>
            <w:tcBorders>
              <w:top w:val="nil"/>
              <w:left w:val="nil"/>
              <w:bottom w:val="nil"/>
              <w:right w:val="nil"/>
            </w:tcBorders>
            <w:vAlign w:val="bottom"/>
          </w:tcPr>
          <w:p w14:paraId="45F7C835" w14:textId="325BE780"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-0.072***</w:t>
            </w:r>
          </w:p>
        </w:tc>
        <w:tc>
          <w:tcPr>
            <w:tcW w:w="1136" w:type="pct"/>
            <w:tcBorders>
              <w:top w:val="nil"/>
              <w:left w:val="nil"/>
              <w:bottom w:val="nil"/>
              <w:right w:val="nil"/>
            </w:tcBorders>
            <w:vAlign w:val="bottom"/>
          </w:tcPr>
          <w:p w14:paraId="4DC8769D" w14:textId="24C7E4C4"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-0.001</w:t>
            </w:r>
          </w:p>
        </w:tc>
      </w:tr>
      <w:tr w:rsidR="007A24B2" w:rsidRPr="00FD1452" w14:paraId="147776BE"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7B051393" w14:textId="77777777"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p>
        </w:tc>
        <w:tc>
          <w:tcPr>
            <w:tcW w:w="1233" w:type="pct"/>
            <w:tcBorders>
              <w:top w:val="nil"/>
              <w:left w:val="nil"/>
              <w:bottom w:val="nil"/>
              <w:right w:val="nil"/>
            </w:tcBorders>
            <w:shd w:val="clear" w:color="auto" w:fill="auto"/>
            <w:noWrap/>
            <w:vAlign w:val="bottom"/>
          </w:tcPr>
          <w:p w14:paraId="0CCCF49A" w14:textId="044FB51C"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(0.024)</w:t>
            </w:r>
          </w:p>
        </w:tc>
        <w:tc>
          <w:tcPr>
            <w:tcW w:w="1208" w:type="pct"/>
            <w:tcBorders>
              <w:top w:val="nil"/>
              <w:left w:val="nil"/>
              <w:bottom w:val="nil"/>
              <w:right w:val="nil"/>
            </w:tcBorders>
            <w:vAlign w:val="bottom"/>
          </w:tcPr>
          <w:p w14:paraId="2DD077B6" w14:textId="0ACCE076"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(0.021)</w:t>
            </w:r>
          </w:p>
        </w:tc>
        <w:tc>
          <w:tcPr>
            <w:tcW w:w="1136" w:type="pct"/>
            <w:tcBorders>
              <w:top w:val="nil"/>
              <w:left w:val="nil"/>
              <w:bottom w:val="nil"/>
              <w:right w:val="nil"/>
            </w:tcBorders>
            <w:vAlign w:val="bottom"/>
          </w:tcPr>
          <w:p w14:paraId="318D4AB3" w14:textId="239FF1C5"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(0.019)</w:t>
            </w:r>
          </w:p>
        </w:tc>
      </w:tr>
      <w:tr w:rsidR="007A24B2" w:rsidRPr="00FD1452" w14:paraId="053A18A8"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461315F7" w14:textId="77777777" w:rsidR="007A24B2" w:rsidRPr="00FD1452" w:rsidRDefault="007A24B2" w:rsidP="007A24B2">
            <w:pPr>
              <w:spacing w:after="0" w:line="240" w:lineRule="auto"/>
              <w:rPr>
                <w:rFonts w:ascii="Times New Roman" w:eastAsia="Times New Roman" w:hAnsi="Times New Roman" w:cs="Times New Roman"/>
                <w:sz w:val="20"/>
                <w:szCs w:val="20"/>
                <w:lang w:eastAsia="es-ES"/>
              </w:rPr>
            </w:pPr>
            <w:proofErr w:type="spellStart"/>
            <w:r w:rsidRPr="00950661">
              <w:rPr>
                <w:rFonts w:ascii="Times New Roman" w:eastAsia="Times New Roman" w:hAnsi="Times New Roman" w:cs="Times New Roman"/>
                <w:i/>
                <w:iCs/>
                <w:sz w:val="20"/>
                <w:szCs w:val="20"/>
                <w:lang w:eastAsia="es-ES"/>
              </w:rPr>
              <w:t>ln</w:t>
            </w:r>
            <w:proofErr w:type="spellEnd"/>
            <w:r w:rsidRPr="00950661">
              <w:rPr>
                <w:rFonts w:ascii="Times New Roman" w:eastAsia="Times New Roman" w:hAnsi="Times New Roman" w:cs="Times New Roman"/>
                <w:i/>
                <w:iCs/>
                <w:sz w:val="20"/>
                <w:szCs w:val="20"/>
                <w:lang w:eastAsia="es-ES"/>
              </w:rPr>
              <w:t xml:space="preserve"> </w:t>
            </w:r>
            <w:proofErr w:type="spellStart"/>
            <w:r>
              <w:rPr>
                <w:rFonts w:ascii="Times New Roman" w:eastAsia="Times New Roman" w:hAnsi="Times New Roman" w:cs="Times New Roman"/>
                <w:i/>
                <w:iCs/>
                <w:sz w:val="20"/>
                <w:szCs w:val="20"/>
                <w:lang w:eastAsia="es-ES"/>
              </w:rPr>
              <w:t>AbsGDPpcDiff</w:t>
            </w:r>
            <w:r w:rsidRPr="009F5E76">
              <w:rPr>
                <w:rFonts w:ascii="Times New Roman" w:eastAsia="Times New Roman" w:hAnsi="Times New Roman" w:cs="Times New Roman"/>
                <w:i/>
                <w:iCs/>
                <w:sz w:val="20"/>
                <w:szCs w:val="20"/>
                <w:vertAlign w:val="subscript"/>
                <w:lang w:eastAsia="es-ES"/>
              </w:rPr>
              <w:t>ij,t</w:t>
            </w:r>
            <w:proofErr w:type="spellEnd"/>
          </w:p>
        </w:tc>
        <w:tc>
          <w:tcPr>
            <w:tcW w:w="1233" w:type="pct"/>
            <w:tcBorders>
              <w:top w:val="nil"/>
              <w:left w:val="nil"/>
              <w:bottom w:val="nil"/>
              <w:right w:val="nil"/>
            </w:tcBorders>
            <w:shd w:val="clear" w:color="auto" w:fill="auto"/>
            <w:noWrap/>
            <w:vAlign w:val="bottom"/>
          </w:tcPr>
          <w:p w14:paraId="653E6E62" w14:textId="00E3A694"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0.479***</w:t>
            </w:r>
          </w:p>
        </w:tc>
        <w:tc>
          <w:tcPr>
            <w:tcW w:w="1208" w:type="pct"/>
            <w:tcBorders>
              <w:top w:val="nil"/>
              <w:left w:val="nil"/>
              <w:bottom w:val="nil"/>
              <w:right w:val="nil"/>
            </w:tcBorders>
            <w:vAlign w:val="bottom"/>
          </w:tcPr>
          <w:p w14:paraId="271D94A6" w14:textId="70CBC2DD"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-0.237**</w:t>
            </w:r>
          </w:p>
        </w:tc>
        <w:tc>
          <w:tcPr>
            <w:tcW w:w="1136" w:type="pct"/>
            <w:tcBorders>
              <w:top w:val="nil"/>
              <w:left w:val="nil"/>
              <w:bottom w:val="nil"/>
              <w:right w:val="nil"/>
            </w:tcBorders>
            <w:vAlign w:val="bottom"/>
          </w:tcPr>
          <w:p w14:paraId="34DC5F20" w14:textId="4A0ADFBE"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0.292***</w:t>
            </w:r>
          </w:p>
        </w:tc>
      </w:tr>
      <w:tr w:rsidR="007A24B2" w:rsidRPr="00FD1452" w14:paraId="7583B847"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20D0AA31" w14:textId="77777777"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p>
        </w:tc>
        <w:tc>
          <w:tcPr>
            <w:tcW w:w="1233" w:type="pct"/>
            <w:tcBorders>
              <w:top w:val="nil"/>
              <w:left w:val="nil"/>
              <w:bottom w:val="nil"/>
              <w:right w:val="nil"/>
            </w:tcBorders>
            <w:shd w:val="clear" w:color="auto" w:fill="auto"/>
            <w:noWrap/>
            <w:vAlign w:val="bottom"/>
          </w:tcPr>
          <w:p w14:paraId="001DE662" w14:textId="387A201B"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(0.083)</w:t>
            </w:r>
          </w:p>
        </w:tc>
        <w:tc>
          <w:tcPr>
            <w:tcW w:w="1208" w:type="pct"/>
            <w:tcBorders>
              <w:top w:val="nil"/>
              <w:left w:val="nil"/>
              <w:bottom w:val="nil"/>
              <w:right w:val="nil"/>
            </w:tcBorders>
            <w:vAlign w:val="bottom"/>
          </w:tcPr>
          <w:p w14:paraId="161BE325" w14:textId="53FF9ABC"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(0.116)</w:t>
            </w:r>
          </w:p>
        </w:tc>
        <w:tc>
          <w:tcPr>
            <w:tcW w:w="1136" w:type="pct"/>
            <w:tcBorders>
              <w:top w:val="nil"/>
              <w:left w:val="nil"/>
              <w:bottom w:val="nil"/>
              <w:right w:val="nil"/>
            </w:tcBorders>
            <w:vAlign w:val="bottom"/>
          </w:tcPr>
          <w:p w14:paraId="46E5B5FE" w14:textId="1E365950"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(0.092)</w:t>
            </w:r>
          </w:p>
        </w:tc>
      </w:tr>
      <w:tr w:rsidR="007A24B2" w:rsidRPr="00FD1452" w14:paraId="3DC99FB4"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59417A7F" w14:textId="77777777" w:rsidR="007A24B2" w:rsidRPr="00FD1452" w:rsidRDefault="007A24B2" w:rsidP="007A24B2">
            <w:pPr>
              <w:spacing w:after="0" w:line="240" w:lineRule="auto"/>
              <w:rPr>
                <w:rFonts w:ascii="Times New Roman" w:eastAsia="Times New Roman" w:hAnsi="Times New Roman" w:cs="Times New Roman"/>
                <w:sz w:val="20"/>
                <w:szCs w:val="20"/>
                <w:lang w:eastAsia="es-ES"/>
              </w:rPr>
            </w:pPr>
            <w:proofErr w:type="spellStart"/>
            <w:r w:rsidRPr="00FD1452">
              <w:rPr>
                <w:rFonts w:ascii="Times New Roman" w:eastAsia="Times New Roman" w:hAnsi="Times New Roman" w:cs="Times New Roman"/>
                <w:i/>
                <w:iCs/>
                <w:sz w:val="20"/>
                <w:szCs w:val="20"/>
                <w:lang w:eastAsia="es-ES"/>
              </w:rPr>
              <w:t>NAFTA</w:t>
            </w:r>
            <w:r>
              <w:rPr>
                <w:rFonts w:ascii="Times New Roman" w:eastAsia="Times New Roman" w:hAnsi="Times New Roman" w:cs="Times New Roman"/>
                <w:i/>
                <w:iCs/>
                <w:sz w:val="20"/>
                <w:szCs w:val="20"/>
                <w:vertAlign w:val="subscript"/>
                <w:lang w:eastAsia="es-ES"/>
              </w:rPr>
              <w:t>ij,t</w:t>
            </w:r>
            <w:proofErr w:type="spellEnd"/>
          </w:p>
        </w:tc>
        <w:tc>
          <w:tcPr>
            <w:tcW w:w="1233" w:type="pct"/>
            <w:tcBorders>
              <w:top w:val="nil"/>
              <w:left w:val="nil"/>
              <w:bottom w:val="nil"/>
              <w:right w:val="nil"/>
            </w:tcBorders>
            <w:shd w:val="clear" w:color="auto" w:fill="auto"/>
            <w:noWrap/>
            <w:vAlign w:val="bottom"/>
          </w:tcPr>
          <w:p w14:paraId="400539F8" w14:textId="402E8952"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2.243***</w:t>
            </w:r>
          </w:p>
        </w:tc>
        <w:tc>
          <w:tcPr>
            <w:tcW w:w="1208" w:type="pct"/>
            <w:tcBorders>
              <w:top w:val="nil"/>
              <w:left w:val="nil"/>
              <w:bottom w:val="nil"/>
              <w:right w:val="nil"/>
            </w:tcBorders>
            <w:vAlign w:val="bottom"/>
          </w:tcPr>
          <w:p w14:paraId="238DC526" w14:textId="0FE00148"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2.097***</w:t>
            </w:r>
          </w:p>
        </w:tc>
        <w:tc>
          <w:tcPr>
            <w:tcW w:w="1136" w:type="pct"/>
            <w:tcBorders>
              <w:top w:val="nil"/>
              <w:left w:val="nil"/>
              <w:bottom w:val="nil"/>
              <w:right w:val="nil"/>
            </w:tcBorders>
            <w:vAlign w:val="bottom"/>
          </w:tcPr>
          <w:p w14:paraId="10D1056B" w14:textId="260D0B03"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1.164***</w:t>
            </w:r>
          </w:p>
        </w:tc>
      </w:tr>
      <w:tr w:rsidR="007A24B2" w:rsidRPr="00FD1452" w14:paraId="66AA0842"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7B00A151" w14:textId="77777777"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p>
        </w:tc>
        <w:tc>
          <w:tcPr>
            <w:tcW w:w="1233" w:type="pct"/>
            <w:tcBorders>
              <w:top w:val="nil"/>
              <w:left w:val="nil"/>
              <w:bottom w:val="nil"/>
              <w:right w:val="nil"/>
            </w:tcBorders>
            <w:shd w:val="clear" w:color="auto" w:fill="auto"/>
            <w:noWrap/>
            <w:vAlign w:val="bottom"/>
          </w:tcPr>
          <w:p w14:paraId="623993F7" w14:textId="5456E81A"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(0.511)</w:t>
            </w:r>
          </w:p>
        </w:tc>
        <w:tc>
          <w:tcPr>
            <w:tcW w:w="1208" w:type="pct"/>
            <w:tcBorders>
              <w:top w:val="nil"/>
              <w:left w:val="nil"/>
              <w:bottom w:val="nil"/>
              <w:right w:val="nil"/>
            </w:tcBorders>
            <w:vAlign w:val="bottom"/>
          </w:tcPr>
          <w:p w14:paraId="55EE482A" w14:textId="1F9DD89C"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(0.243)</w:t>
            </w:r>
          </w:p>
        </w:tc>
        <w:tc>
          <w:tcPr>
            <w:tcW w:w="1136" w:type="pct"/>
            <w:tcBorders>
              <w:top w:val="nil"/>
              <w:left w:val="nil"/>
              <w:bottom w:val="nil"/>
              <w:right w:val="nil"/>
            </w:tcBorders>
            <w:vAlign w:val="bottom"/>
          </w:tcPr>
          <w:p w14:paraId="31536081" w14:textId="5D6C275D"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(0.313)</w:t>
            </w:r>
          </w:p>
        </w:tc>
      </w:tr>
      <w:tr w:rsidR="007A24B2" w:rsidRPr="00FD1452" w14:paraId="2B9B076F"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240BAC30" w14:textId="77777777" w:rsidR="007A24B2" w:rsidRPr="00FD1452" w:rsidRDefault="007A24B2" w:rsidP="007A24B2">
            <w:pPr>
              <w:spacing w:after="0" w:line="240" w:lineRule="auto"/>
              <w:rPr>
                <w:rFonts w:ascii="Times New Roman" w:eastAsia="Times New Roman" w:hAnsi="Times New Roman" w:cs="Times New Roman"/>
                <w:i/>
                <w:iCs/>
                <w:sz w:val="20"/>
                <w:szCs w:val="20"/>
                <w:vertAlign w:val="subscript"/>
                <w:lang w:eastAsia="es-ES"/>
              </w:rPr>
            </w:pPr>
            <w:proofErr w:type="spellStart"/>
            <w:r w:rsidRPr="00FD1452">
              <w:rPr>
                <w:rFonts w:ascii="Times New Roman" w:eastAsia="Times New Roman" w:hAnsi="Times New Roman" w:cs="Times New Roman"/>
                <w:i/>
                <w:iCs/>
                <w:sz w:val="20"/>
                <w:szCs w:val="20"/>
                <w:lang w:eastAsia="es-ES"/>
              </w:rPr>
              <w:t>MERCOSUR</w:t>
            </w:r>
            <w:r>
              <w:rPr>
                <w:rFonts w:ascii="Times New Roman" w:eastAsia="Times New Roman" w:hAnsi="Times New Roman" w:cs="Times New Roman"/>
                <w:i/>
                <w:iCs/>
                <w:sz w:val="20"/>
                <w:szCs w:val="20"/>
                <w:vertAlign w:val="subscript"/>
                <w:lang w:eastAsia="es-ES"/>
              </w:rPr>
              <w:t>ij,t</w:t>
            </w:r>
            <w:proofErr w:type="spellEnd"/>
          </w:p>
        </w:tc>
        <w:tc>
          <w:tcPr>
            <w:tcW w:w="1233" w:type="pct"/>
            <w:tcBorders>
              <w:top w:val="nil"/>
              <w:left w:val="nil"/>
              <w:bottom w:val="nil"/>
              <w:right w:val="nil"/>
            </w:tcBorders>
            <w:shd w:val="clear" w:color="auto" w:fill="auto"/>
            <w:noWrap/>
            <w:vAlign w:val="bottom"/>
          </w:tcPr>
          <w:p w14:paraId="6ED9699A" w14:textId="25131B11"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0.654***</w:t>
            </w:r>
          </w:p>
        </w:tc>
        <w:tc>
          <w:tcPr>
            <w:tcW w:w="1208" w:type="pct"/>
            <w:tcBorders>
              <w:top w:val="nil"/>
              <w:left w:val="nil"/>
              <w:bottom w:val="nil"/>
              <w:right w:val="nil"/>
            </w:tcBorders>
            <w:vAlign w:val="bottom"/>
          </w:tcPr>
          <w:p w14:paraId="25B533AE" w14:textId="058BAE05"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0.741**</w:t>
            </w:r>
          </w:p>
        </w:tc>
        <w:tc>
          <w:tcPr>
            <w:tcW w:w="1136" w:type="pct"/>
            <w:tcBorders>
              <w:top w:val="nil"/>
              <w:left w:val="nil"/>
              <w:bottom w:val="nil"/>
              <w:right w:val="nil"/>
            </w:tcBorders>
            <w:vAlign w:val="bottom"/>
          </w:tcPr>
          <w:p w14:paraId="338C6211" w14:textId="192EFA3F"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1.873***</w:t>
            </w:r>
          </w:p>
        </w:tc>
      </w:tr>
      <w:tr w:rsidR="007A24B2" w:rsidRPr="00FD1452" w14:paraId="1621C873"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7578FE52" w14:textId="77777777"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p>
        </w:tc>
        <w:tc>
          <w:tcPr>
            <w:tcW w:w="1233" w:type="pct"/>
            <w:tcBorders>
              <w:top w:val="nil"/>
              <w:left w:val="nil"/>
              <w:bottom w:val="nil"/>
              <w:right w:val="nil"/>
            </w:tcBorders>
            <w:shd w:val="clear" w:color="auto" w:fill="auto"/>
            <w:noWrap/>
            <w:vAlign w:val="bottom"/>
          </w:tcPr>
          <w:p w14:paraId="3DC17731" w14:textId="69022B0C"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(0.229)</w:t>
            </w:r>
          </w:p>
        </w:tc>
        <w:tc>
          <w:tcPr>
            <w:tcW w:w="1208" w:type="pct"/>
            <w:tcBorders>
              <w:top w:val="nil"/>
              <w:left w:val="nil"/>
              <w:bottom w:val="nil"/>
              <w:right w:val="nil"/>
            </w:tcBorders>
            <w:vAlign w:val="bottom"/>
          </w:tcPr>
          <w:p w14:paraId="42065FC1" w14:textId="5A9FA505"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(0.289)</w:t>
            </w:r>
          </w:p>
        </w:tc>
        <w:tc>
          <w:tcPr>
            <w:tcW w:w="1136" w:type="pct"/>
            <w:tcBorders>
              <w:top w:val="nil"/>
              <w:left w:val="nil"/>
              <w:bottom w:val="nil"/>
              <w:right w:val="nil"/>
            </w:tcBorders>
            <w:vAlign w:val="bottom"/>
          </w:tcPr>
          <w:p w14:paraId="0994377F" w14:textId="3A430619"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(0.288)</w:t>
            </w:r>
          </w:p>
        </w:tc>
      </w:tr>
      <w:tr w:rsidR="007A24B2" w:rsidRPr="00FD1452" w14:paraId="677B43D3"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291397EE" w14:textId="77777777" w:rsidR="007A24B2" w:rsidRPr="00FD1452" w:rsidRDefault="007A24B2" w:rsidP="007A24B2">
            <w:pPr>
              <w:spacing w:after="0" w:line="240" w:lineRule="auto"/>
              <w:rPr>
                <w:rFonts w:ascii="Times New Roman" w:eastAsia="Times New Roman" w:hAnsi="Times New Roman" w:cs="Times New Roman"/>
                <w:sz w:val="20"/>
                <w:szCs w:val="20"/>
                <w:lang w:eastAsia="es-ES"/>
              </w:rPr>
            </w:pPr>
            <w:proofErr w:type="spellStart"/>
            <w:r w:rsidRPr="00FD1452">
              <w:rPr>
                <w:rFonts w:ascii="Times New Roman" w:eastAsia="Times New Roman" w:hAnsi="Times New Roman" w:cs="Times New Roman"/>
                <w:i/>
                <w:iCs/>
                <w:sz w:val="20"/>
                <w:szCs w:val="20"/>
                <w:lang w:eastAsia="es-ES"/>
              </w:rPr>
              <w:t>CACM</w:t>
            </w:r>
            <w:r>
              <w:rPr>
                <w:rFonts w:ascii="Times New Roman" w:eastAsia="Times New Roman" w:hAnsi="Times New Roman" w:cs="Times New Roman"/>
                <w:i/>
                <w:iCs/>
                <w:sz w:val="20"/>
                <w:szCs w:val="20"/>
                <w:vertAlign w:val="subscript"/>
                <w:lang w:eastAsia="es-ES"/>
              </w:rPr>
              <w:t>ij,t</w:t>
            </w:r>
            <w:proofErr w:type="spellEnd"/>
          </w:p>
        </w:tc>
        <w:tc>
          <w:tcPr>
            <w:tcW w:w="1233" w:type="pct"/>
            <w:tcBorders>
              <w:top w:val="nil"/>
              <w:left w:val="nil"/>
              <w:bottom w:val="nil"/>
              <w:right w:val="nil"/>
            </w:tcBorders>
            <w:shd w:val="clear" w:color="auto" w:fill="auto"/>
            <w:noWrap/>
            <w:vAlign w:val="bottom"/>
          </w:tcPr>
          <w:p w14:paraId="6FB8491E" w14:textId="133A5D54"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1.028*</w:t>
            </w:r>
          </w:p>
        </w:tc>
        <w:tc>
          <w:tcPr>
            <w:tcW w:w="1208" w:type="pct"/>
            <w:tcBorders>
              <w:top w:val="nil"/>
              <w:left w:val="nil"/>
              <w:bottom w:val="nil"/>
              <w:right w:val="nil"/>
            </w:tcBorders>
            <w:vAlign w:val="bottom"/>
          </w:tcPr>
          <w:p w14:paraId="0BDA04EE" w14:textId="398A9B4A"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0.605</w:t>
            </w:r>
          </w:p>
        </w:tc>
        <w:tc>
          <w:tcPr>
            <w:tcW w:w="1136" w:type="pct"/>
            <w:tcBorders>
              <w:top w:val="nil"/>
              <w:left w:val="nil"/>
              <w:bottom w:val="nil"/>
              <w:right w:val="nil"/>
            </w:tcBorders>
            <w:vAlign w:val="bottom"/>
          </w:tcPr>
          <w:p w14:paraId="45FBC9D8" w14:textId="384DC44D"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1.985***</w:t>
            </w:r>
          </w:p>
        </w:tc>
      </w:tr>
      <w:tr w:rsidR="007A24B2" w:rsidRPr="00FD1452" w14:paraId="00EC7828"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7EE5E61E" w14:textId="77777777"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p>
        </w:tc>
        <w:tc>
          <w:tcPr>
            <w:tcW w:w="1233" w:type="pct"/>
            <w:tcBorders>
              <w:top w:val="nil"/>
              <w:left w:val="nil"/>
              <w:bottom w:val="nil"/>
              <w:right w:val="nil"/>
            </w:tcBorders>
            <w:shd w:val="clear" w:color="auto" w:fill="auto"/>
            <w:noWrap/>
            <w:vAlign w:val="bottom"/>
          </w:tcPr>
          <w:p w14:paraId="54B9FF63" w14:textId="411B1D8E"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(0.528)</w:t>
            </w:r>
          </w:p>
        </w:tc>
        <w:tc>
          <w:tcPr>
            <w:tcW w:w="1208" w:type="pct"/>
            <w:tcBorders>
              <w:top w:val="nil"/>
              <w:left w:val="nil"/>
              <w:bottom w:val="nil"/>
              <w:right w:val="nil"/>
            </w:tcBorders>
            <w:vAlign w:val="bottom"/>
          </w:tcPr>
          <w:p w14:paraId="7E8767C8" w14:textId="157443FF"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(0.485)</w:t>
            </w:r>
          </w:p>
        </w:tc>
        <w:tc>
          <w:tcPr>
            <w:tcW w:w="1136" w:type="pct"/>
            <w:tcBorders>
              <w:top w:val="nil"/>
              <w:left w:val="nil"/>
              <w:bottom w:val="nil"/>
              <w:right w:val="nil"/>
            </w:tcBorders>
            <w:vAlign w:val="bottom"/>
          </w:tcPr>
          <w:p w14:paraId="2BA5564C" w14:textId="1A7081EF"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(0.361)</w:t>
            </w:r>
          </w:p>
        </w:tc>
      </w:tr>
      <w:tr w:rsidR="007A24B2" w:rsidRPr="00FD1452" w14:paraId="2BC1B0CE"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0ACA4225" w14:textId="77777777" w:rsidR="007A24B2" w:rsidRPr="00FD1452" w:rsidRDefault="007A24B2" w:rsidP="007A24B2">
            <w:pPr>
              <w:spacing w:after="0" w:line="240" w:lineRule="auto"/>
              <w:rPr>
                <w:rFonts w:ascii="Times New Roman" w:eastAsia="Times New Roman" w:hAnsi="Times New Roman" w:cs="Times New Roman"/>
                <w:i/>
                <w:iCs/>
                <w:sz w:val="20"/>
                <w:szCs w:val="20"/>
                <w:vertAlign w:val="subscript"/>
                <w:lang w:eastAsia="es-ES"/>
              </w:rPr>
            </w:pPr>
            <w:proofErr w:type="spellStart"/>
            <w:r w:rsidRPr="00FD1452">
              <w:rPr>
                <w:rFonts w:ascii="Times New Roman" w:eastAsia="Times New Roman" w:hAnsi="Times New Roman" w:cs="Times New Roman"/>
                <w:i/>
                <w:iCs/>
                <w:sz w:val="20"/>
                <w:szCs w:val="20"/>
                <w:lang w:eastAsia="es-ES"/>
              </w:rPr>
              <w:t>CAN</w:t>
            </w:r>
            <w:r>
              <w:rPr>
                <w:rFonts w:ascii="Times New Roman" w:eastAsia="Times New Roman" w:hAnsi="Times New Roman" w:cs="Times New Roman"/>
                <w:i/>
                <w:iCs/>
                <w:sz w:val="20"/>
                <w:szCs w:val="20"/>
                <w:vertAlign w:val="subscript"/>
                <w:lang w:eastAsia="es-ES"/>
              </w:rPr>
              <w:t>ij,t</w:t>
            </w:r>
            <w:proofErr w:type="spellEnd"/>
          </w:p>
        </w:tc>
        <w:tc>
          <w:tcPr>
            <w:tcW w:w="1233" w:type="pct"/>
            <w:tcBorders>
              <w:top w:val="nil"/>
              <w:left w:val="nil"/>
              <w:bottom w:val="nil"/>
              <w:right w:val="nil"/>
            </w:tcBorders>
            <w:shd w:val="clear" w:color="auto" w:fill="auto"/>
            <w:noWrap/>
            <w:vAlign w:val="bottom"/>
          </w:tcPr>
          <w:p w14:paraId="0C582DFB" w14:textId="4849B9B6"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0.770</w:t>
            </w:r>
          </w:p>
        </w:tc>
        <w:tc>
          <w:tcPr>
            <w:tcW w:w="1208" w:type="pct"/>
            <w:tcBorders>
              <w:top w:val="nil"/>
              <w:left w:val="nil"/>
              <w:bottom w:val="nil"/>
              <w:right w:val="nil"/>
            </w:tcBorders>
            <w:vAlign w:val="bottom"/>
          </w:tcPr>
          <w:p w14:paraId="2DE8BF6D" w14:textId="28614682"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-0.222</w:t>
            </w:r>
          </w:p>
        </w:tc>
        <w:tc>
          <w:tcPr>
            <w:tcW w:w="1136" w:type="pct"/>
            <w:tcBorders>
              <w:top w:val="nil"/>
              <w:left w:val="nil"/>
              <w:bottom w:val="nil"/>
              <w:right w:val="nil"/>
            </w:tcBorders>
            <w:vAlign w:val="bottom"/>
          </w:tcPr>
          <w:p w14:paraId="5504947F" w14:textId="69357DFF"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-0.085</w:t>
            </w:r>
          </w:p>
        </w:tc>
      </w:tr>
      <w:tr w:rsidR="007A24B2" w:rsidRPr="00FD1452" w14:paraId="39DA8DBF"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40A896C4" w14:textId="77777777"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p>
        </w:tc>
        <w:tc>
          <w:tcPr>
            <w:tcW w:w="1233" w:type="pct"/>
            <w:tcBorders>
              <w:top w:val="nil"/>
              <w:left w:val="nil"/>
              <w:bottom w:val="nil"/>
              <w:right w:val="nil"/>
            </w:tcBorders>
            <w:shd w:val="clear" w:color="auto" w:fill="auto"/>
            <w:noWrap/>
            <w:vAlign w:val="bottom"/>
          </w:tcPr>
          <w:p w14:paraId="1EACC56E" w14:textId="4F664EE3"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(0.520)</w:t>
            </w:r>
          </w:p>
        </w:tc>
        <w:tc>
          <w:tcPr>
            <w:tcW w:w="1208" w:type="pct"/>
            <w:tcBorders>
              <w:top w:val="nil"/>
              <w:left w:val="nil"/>
              <w:bottom w:val="nil"/>
              <w:right w:val="nil"/>
            </w:tcBorders>
            <w:vAlign w:val="bottom"/>
          </w:tcPr>
          <w:p w14:paraId="651ED9D6" w14:textId="36DABDE5"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(0.348)</w:t>
            </w:r>
          </w:p>
        </w:tc>
        <w:tc>
          <w:tcPr>
            <w:tcW w:w="1136" w:type="pct"/>
            <w:tcBorders>
              <w:top w:val="nil"/>
              <w:left w:val="nil"/>
              <w:bottom w:val="nil"/>
              <w:right w:val="nil"/>
            </w:tcBorders>
            <w:vAlign w:val="bottom"/>
          </w:tcPr>
          <w:p w14:paraId="6B97CE84" w14:textId="442F871D"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(0.307)</w:t>
            </w:r>
          </w:p>
        </w:tc>
      </w:tr>
      <w:tr w:rsidR="007A24B2" w:rsidRPr="00FD1452" w14:paraId="309A8387"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107CB287" w14:textId="77777777" w:rsidR="007A24B2" w:rsidRPr="00FD1452" w:rsidRDefault="007A24B2" w:rsidP="007A24B2">
            <w:pPr>
              <w:spacing w:after="0" w:line="240" w:lineRule="auto"/>
              <w:rPr>
                <w:rFonts w:ascii="Times New Roman" w:eastAsia="Times New Roman" w:hAnsi="Times New Roman" w:cs="Times New Roman"/>
                <w:i/>
                <w:iCs/>
                <w:sz w:val="20"/>
                <w:szCs w:val="20"/>
                <w:vertAlign w:val="subscript"/>
                <w:lang w:eastAsia="es-ES"/>
              </w:rPr>
            </w:pPr>
            <w:proofErr w:type="spellStart"/>
            <w:r w:rsidRPr="00FD1452">
              <w:rPr>
                <w:rFonts w:ascii="Times New Roman" w:eastAsia="Times New Roman" w:hAnsi="Times New Roman" w:cs="Times New Roman"/>
                <w:i/>
                <w:iCs/>
                <w:sz w:val="20"/>
                <w:szCs w:val="20"/>
                <w:lang w:eastAsia="es-ES"/>
              </w:rPr>
              <w:t>APEC</w:t>
            </w:r>
            <w:r>
              <w:rPr>
                <w:rFonts w:ascii="Times New Roman" w:eastAsia="Times New Roman" w:hAnsi="Times New Roman" w:cs="Times New Roman"/>
                <w:i/>
                <w:iCs/>
                <w:sz w:val="20"/>
                <w:szCs w:val="20"/>
                <w:vertAlign w:val="subscript"/>
                <w:lang w:eastAsia="es-ES"/>
              </w:rPr>
              <w:t>ij,t</w:t>
            </w:r>
            <w:proofErr w:type="spellEnd"/>
          </w:p>
        </w:tc>
        <w:tc>
          <w:tcPr>
            <w:tcW w:w="1233" w:type="pct"/>
            <w:tcBorders>
              <w:top w:val="nil"/>
              <w:left w:val="nil"/>
              <w:bottom w:val="nil"/>
              <w:right w:val="nil"/>
            </w:tcBorders>
            <w:shd w:val="clear" w:color="auto" w:fill="auto"/>
            <w:noWrap/>
            <w:vAlign w:val="bottom"/>
          </w:tcPr>
          <w:p w14:paraId="1AD9AC3A" w14:textId="22ED3727"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0.096</w:t>
            </w:r>
          </w:p>
        </w:tc>
        <w:tc>
          <w:tcPr>
            <w:tcW w:w="1208" w:type="pct"/>
            <w:tcBorders>
              <w:top w:val="nil"/>
              <w:left w:val="nil"/>
              <w:bottom w:val="nil"/>
              <w:right w:val="nil"/>
            </w:tcBorders>
            <w:vAlign w:val="bottom"/>
          </w:tcPr>
          <w:p w14:paraId="2BB0F5FA" w14:textId="00B3DDC6"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0.686***</w:t>
            </w:r>
          </w:p>
        </w:tc>
        <w:tc>
          <w:tcPr>
            <w:tcW w:w="1136" w:type="pct"/>
            <w:tcBorders>
              <w:top w:val="nil"/>
              <w:left w:val="nil"/>
              <w:bottom w:val="nil"/>
              <w:right w:val="nil"/>
            </w:tcBorders>
            <w:vAlign w:val="bottom"/>
          </w:tcPr>
          <w:p w14:paraId="3ED9478B" w14:textId="6E5F3774"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0.513*</w:t>
            </w:r>
          </w:p>
        </w:tc>
      </w:tr>
      <w:tr w:rsidR="007A24B2" w:rsidRPr="00FD1452" w14:paraId="1240FCE7"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32B49854" w14:textId="77777777"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p>
        </w:tc>
        <w:tc>
          <w:tcPr>
            <w:tcW w:w="1233" w:type="pct"/>
            <w:tcBorders>
              <w:top w:val="nil"/>
              <w:left w:val="nil"/>
              <w:bottom w:val="nil"/>
              <w:right w:val="nil"/>
            </w:tcBorders>
            <w:shd w:val="clear" w:color="auto" w:fill="auto"/>
            <w:noWrap/>
            <w:vAlign w:val="bottom"/>
          </w:tcPr>
          <w:p w14:paraId="55449087" w14:textId="0169A119"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(0.325)</w:t>
            </w:r>
          </w:p>
        </w:tc>
        <w:tc>
          <w:tcPr>
            <w:tcW w:w="1208" w:type="pct"/>
            <w:tcBorders>
              <w:top w:val="nil"/>
              <w:left w:val="nil"/>
              <w:bottom w:val="nil"/>
              <w:right w:val="nil"/>
            </w:tcBorders>
            <w:vAlign w:val="bottom"/>
          </w:tcPr>
          <w:p w14:paraId="426965DB" w14:textId="0F4FB7C5"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(0.165)</w:t>
            </w:r>
          </w:p>
        </w:tc>
        <w:tc>
          <w:tcPr>
            <w:tcW w:w="1136" w:type="pct"/>
            <w:tcBorders>
              <w:top w:val="nil"/>
              <w:left w:val="nil"/>
              <w:bottom w:val="nil"/>
              <w:right w:val="nil"/>
            </w:tcBorders>
            <w:vAlign w:val="bottom"/>
          </w:tcPr>
          <w:p w14:paraId="60756217" w14:textId="55DF47C3"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(0.268)</w:t>
            </w:r>
          </w:p>
        </w:tc>
      </w:tr>
      <w:tr w:rsidR="007A24B2" w:rsidRPr="00FD1452" w14:paraId="4582F9F2"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6232D6A6" w14:textId="77777777" w:rsidR="007A24B2" w:rsidRPr="00FD1452" w:rsidRDefault="007A24B2" w:rsidP="007A24B2">
            <w:pPr>
              <w:spacing w:after="0" w:line="240" w:lineRule="auto"/>
              <w:rPr>
                <w:rFonts w:ascii="Times New Roman" w:eastAsia="Times New Roman" w:hAnsi="Times New Roman" w:cs="Times New Roman"/>
                <w:i/>
                <w:iCs/>
                <w:sz w:val="20"/>
                <w:szCs w:val="20"/>
                <w:vertAlign w:val="subscript"/>
                <w:lang w:eastAsia="es-ES"/>
              </w:rPr>
            </w:pPr>
            <w:proofErr w:type="spellStart"/>
            <w:r w:rsidRPr="00FD1452">
              <w:rPr>
                <w:rFonts w:ascii="Times New Roman" w:eastAsia="Times New Roman" w:hAnsi="Times New Roman" w:cs="Times New Roman"/>
                <w:i/>
                <w:iCs/>
                <w:sz w:val="20"/>
                <w:szCs w:val="20"/>
                <w:lang w:eastAsia="es-ES"/>
              </w:rPr>
              <w:t>ALADI</w:t>
            </w:r>
            <w:r w:rsidRPr="00FD1452">
              <w:rPr>
                <w:rFonts w:ascii="Times New Roman" w:eastAsia="Times New Roman" w:hAnsi="Times New Roman" w:cs="Times New Roman"/>
                <w:i/>
                <w:iCs/>
                <w:sz w:val="20"/>
                <w:szCs w:val="20"/>
                <w:vertAlign w:val="subscript"/>
                <w:lang w:eastAsia="es-ES"/>
              </w:rPr>
              <w:t>ij,t</w:t>
            </w:r>
            <w:proofErr w:type="spellEnd"/>
          </w:p>
        </w:tc>
        <w:tc>
          <w:tcPr>
            <w:tcW w:w="1233" w:type="pct"/>
            <w:tcBorders>
              <w:top w:val="nil"/>
              <w:left w:val="nil"/>
              <w:bottom w:val="nil"/>
              <w:right w:val="nil"/>
            </w:tcBorders>
            <w:shd w:val="clear" w:color="auto" w:fill="auto"/>
            <w:noWrap/>
            <w:vAlign w:val="bottom"/>
          </w:tcPr>
          <w:p w14:paraId="53618900" w14:textId="4C55EBF6"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0.441</w:t>
            </w:r>
          </w:p>
        </w:tc>
        <w:tc>
          <w:tcPr>
            <w:tcW w:w="1208" w:type="pct"/>
            <w:tcBorders>
              <w:top w:val="nil"/>
              <w:left w:val="nil"/>
              <w:bottom w:val="nil"/>
              <w:right w:val="nil"/>
            </w:tcBorders>
            <w:vAlign w:val="bottom"/>
          </w:tcPr>
          <w:p w14:paraId="5FD1B803" w14:textId="0049B4F2"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0.892***</w:t>
            </w:r>
          </w:p>
        </w:tc>
        <w:tc>
          <w:tcPr>
            <w:tcW w:w="1136" w:type="pct"/>
            <w:tcBorders>
              <w:top w:val="nil"/>
              <w:left w:val="nil"/>
              <w:bottom w:val="nil"/>
              <w:right w:val="nil"/>
            </w:tcBorders>
            <w:vAlign w:val="bottom"/>
          </w:tcPr>
          <w:p w14:paraId="0B8D4454" w14:textId="71D0EFF5"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0.336</w:t>
            </w:r>
          </w:p>
        </w:tc>
      </w:tr>
      <w:tr w:rsidR="007A24B2" w:rsidRPr="00FD1452" w14:paraId="45398435"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4CBB91EE" w14:textId="77777777"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p>
        </w:tc>
        <w:tc>
          <w:tcPr>
            <w:tcW w:w="1233" w:type="pct"/>
            <w:tcBorders>
              <w:top w:val="nil"/>
              <w:left w:val="nil"/>
              <w:bottom w:val="nil"/>
              <w:right w:val="nil"/>
            </w:tcBorders>
            <w:shd w:val="clear" w:color="auto" w:fill="auto"/>
            <w:noWrap/>
            <w:vAlign w:val="bottom"/>
          </w:tcPr>
          <w:p w14:paraId="52DA2935" w14:textId="174A18D5"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(0.293)</w:t>
            </w:r>
          </w:p>
        </w:tc>
        <w:tc>
          <w:tcPr>
            <w:tcW w:w="1208" w:type="pct"/>
            <w:tcBorders>
              <w:top w:val="nil"/>
              <w:left w:val="nil"/>
              <w:bottom w:val="nil"/>
              <w:right w:val="nil"/>
            </w:tcBorders>
            <w:vAlign w:val="bottom"/>
          </w:tcPr>
          <w:p w14:paraId="166BB69D" w14:textId="26AF659F"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(0.277)</w:t>
            </w:r>
          </w:p>
        </w:tc>
        <w:tc>
          <w:tcPr>
            <w:tcW w:w="1136" w:type="pct"/>
            <w:tcBorders>
              <w:top w:val="nil"/>
              <w:left w:val="nil"/>
              <w:bottom w:val="nil"/>
              <w:right w:val="nil"/>
            </w:tcBorders>
            <w:vAlign w:val="bottom"/>
          </w:tcPr>
          <w:p w14:paraId="3D496F24" w14:textId="77928E53"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(0.246)</w:t>
            </w:r>
          </w:p>
        </w:tc>
      </w:tr>
      <w:tr w:rsidR="007A24B2" w:rsidRPr="00FD1452" w14:paraId="5270CBAF"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4A91ADB6" w14:textId="77777777" w:rsidR="007A24B2" w:rsidRPr="00FD1452" w:rsidRDefault="007A24B2" w:rsidP="007A24B2">
            <w:pPr>
              <w:spacing w:after="0" w:line="240" w:lineRule="auto"/>
              <w:rPr>
                <w:rFonts w:ascii="Times New Roman" w:eastAsia="Times New Roman" w:hAnsi="Times New Roman" w:cs="Times New Roman"/>
                <w:i/>
                <w:iCs/>
                <w:sz w:val="20"/>
                <w:szCs w:val="20"/>
                <w:lang w:eastAsia="es-ES"/>
              </w:rPr>
            </w:pPr>
            <w:r w:rsidRPr="00FD1452">
              <w:rPr>
                <w:rFonts w:ascii="Times New Roman" w:eastAsia="Times New Roman" w:hAnsi="Times New Roman" w:cs="Times New Roman"/>
                <w:i/>
                <w:iCs/>
                <w:sz w:val="20"/>
                <w:szCs w:val="20"/>
                <w:lang w:eastAsia="es-ES"/>
              </w:rPr>
              <w:t>G-3</w:t>
            </w:r>
            <w:r>
              <w:rPr>
                <w:rFonts w:ascii="Times New Roman" w:eastAsia="Times New Roman" w:hAnsi="Times New Roman" w:cs="Times New Roman"/>
                <w:i/>
                <w:iCs/>
                <w:sz w:val="20"/>
                <w:szCs w:val="20"/>
                <w:vertAlign w:val="subscript"/>
                <w:lang w:eastAsia="es-ES"/>
              </w:rPr>
              <w:t>ij,t</w:t>
            </w:r>
          </w:p>
        </w:tc>
        <w:tc>
          <w:tcPr>
            <w:tcW w:w="1233" w:type="pct"/>
            <w:tcBorders>
              <w:top w:val="nil"/>
              <w:left w:val="nil"/>
              <w:bottom w:val="nil"/>
              <w:right w:val="nil"/>
            </w:tcBorders>
            <w:shd w:val="clear" w:color="auto" w:fill="auto"/>
            <w:noWrap/>
            <w:vAlign w:val="bottom"/>
          </w:tcPr>
          <w:p w14:paraId="51C1EB65" w14:textId="10A767DE"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-0.034</w:t>
            </w:r>
          </w:p>
        </w:tc>
        <w:tc>
          <w:tcPr>
            <w:tcW w:w="1208" w:type="pct"/>
            <w:tcBorders>
              <w:top w:val="nil"/>
              <w:left w:val="nil"/>
              <w:bottom w:val="nil"/>
              <w:right w:val="nil"/>
            </w:tcBorders>
            <w:vAlign w:val="bottom"/>
          </w:tcPr>
          <w:p w14:paraId="17705816" w14:textId="31DA3B5A"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1.245**</w:t>
            </w:r>
          </w:p>
        </w:tc>
        <w:tc>
          <w:tcPr>
            <w:tcW w:w="1136" w:type="pct"/>
            <w:tcBorders>
              <w:top w:val="nil"/>
              <w:left w:val="nil"/>
              <w:bottom w:val="nil"/>
              <w:right w:val="nil"/>
            </w:tcBorders>
            <w:vAlign w:val="bottom"/>
          </w:tcPr>
          <w:p w14:paraId="4BF00807" w14:textId="4C6AFDF6"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0.568</w:t>
            </w:r>
          </w:p>
        </w:tc>
      </w:tr>
      <w:tr w:rsidR="007A24B2" w:rsidRPr="00FD1452" w14:paraId="0195951A"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4C42DBEE" w14:textId="77777777"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p>
        </w:tc>
        <w:tc>
          <w:tcPr>
            <w:tcW w:w="1233" w:type="pct"/>
            <w:tcBorders>
              <w:top w:val="nil"/>
              <w:left w:val="nil"/>
              <w:bottom w:val="nil"/>
              <w:right w:val="nil"/>
            </w:tcBorders>
            <w:shd w:val="clear" w:color="auto" w:fill="auto"/>
            <w:noWrap/>
            <w:vAlign w:val="bottom"/>
          </w:tcPr>
          <w:p w14:paraId="3BFC0DC1" w14:textId="014863E1"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(0.453)</w:t>
            </w:r>
          </w:p>
        </w:tc>
        <w:tc>
          <w:tcPr>
            <w:tcW w:w="1208" w:type="pct"/>
            <w:tcBorders>
              <w:top w:val="nil"/>
              <w:left w:val="nil"/>
              <w:bottom w:val="nil"/>
              <w:right w:val="nil"/>
            </w:tcBorders>
            <w:vAlign w:val="bottom"/>
          </w:tcPr>
          <w:p w14:paraId="4FA88C37" w14:textId="1C23A6DB"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(0.507)</w:t>
            </w:r>
          </w:p>
        </w:tc>
        <w:tc>
          <w:tcPr>
            <w:tcW w:w="1136" w:type="pct"/>
            <w:tcBorders>
              <w:top w:val="nil"/>
              <w:left w:val="nil"/>
              <w:bottom w:val="nil"/>
              <w:right w:val="nil"/>
            </w:tcBorders>
            <w:vAlign w:val="bottom"/>
          </w:tcPr>
          <w:p w14:paraId="1017F16D" w14:textId="3F9DB14A"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(0.479)</w:t>
            </w:r>
          </w:p>
        </w:tc>
      </w:tr>
      <w:tr w:rsidR="007A24B2" w:rsidRPr="00FD1452" w14:paraId="3DDBBC15"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6285CA41" w14:textId="77777777" w:rsidR="007A24B2" w:rsidRPr="00FD1452" w:rsidRDefault="007A24B2" w:rsidP="007A24B2">
            <w:pPr>
              <w:spacing w:after="0" w:line="240" w:lineRule="auto"/>
              <w:rPr>
                <w:rFonts w:ascii="Times New Roman" w:eastAsia="Times New Roman" w:hAnsi="Times New Roman" w:cs="Times New Roman"/>
                <w:i/>
                <w:iCs/>
                <w:sz w:val="20"/>
                <w:szCs w:val="20"/>
                <w:vertAlign w:val="subscript"/>
                <w:lang w:eastAsia="es-ES"/>
              </w:rPr>
            </w:pPr>
            <w:proofErr w:type="spellStart"/>
            <w:r w:rsidRPr="00FD1452">
              <w:rPr>
                <w:rFonts w:ascii="Times New Roman" w:eastAsia="Times New Roman" w:hAnsi="Times New Roman" w:cs="Times New Roman"/>
                <w:i/>
                <w:iCs/>
                <w:sz w:val="20"/>
                <w:szCs w:val="20"/>
                <w:lang w:eastAsia="es-ES"/>
              </w:rPr>
              <w:t>AP</w:t>
            </w:r>
            <w:r>
              <w:rPr>
                <w:rFonts w:ascii="Times New Roman" w:eastAsia="Times New Roman" w:hAnsi="Times New Roman" w:cs="Times New Roman"/>
                <w:i/>
                <w:iCs/>
                <w:sz w:val="20"/>
                <w:szCs w:val="20"/>
                <w:vertAlign w:val="subscript"/>
                <w:lang w:eastAsia="es-ES"/>
              </w:rPr>
              <w:t>ij,t</w:t>
            </w:r>
            <w:proofErr w:type="spellEnd"/>
            <w:r w:rsidRPr="00FD1452">
              <w:rPr>
                <w:rFonts w:ascii="Times New Roman" w:eastAsia="Times New Roman" w:hAnsi="Times New Roman" w:cs="Times New Roman"/>
                <w:i/>
                <w:iCs/>
                <w:sz w:val="20"/>
                <w:szCs w:val="20"/>
                <w:lang w:eastAsia="es-ES"/>
              </w:rPr>
              <w:t xml:space="preserve"> </w:t>
            </w:r>
          </w:p>
        </w:tc>
        <w:tc>
          <w:tcPr>
            <w:tcW w:w="1233" w:type="pct"/>
            <w:tcBorders>
              <w:top w:val="nil"/>
              <w:left w:val="nil"/>
              <w:bottom w:val="nil"/>
              <w:right w:val="nil"/>
            </w:tcBorders>
            <w:shd w:val="clear" w:color="auto" w:fill="auto"/>
            <w:noWrap/>
            <w:vAlign w:val="bottom"/>
          </w:tcPr>
          <w:p w14:paraId="41AD0837" w14:textId="512C5301"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-0.129</w:t>
            </w:r>
          </w:p>
        </w:tc>
        <w:tc>
          <w:tcPr>
            <w:tcW w:w="1208" w:type="pct"/>
            <w:tcBorders>
              <w:top w:val="nil"/>
              <w:left w:val="nil"/>
              <w:bottom w:val="nil"/>
              <w:right w:val="nil"/>
            </w:tcBorders>
            <w:vAlign w:val="bottom"/>
          </w:tcPr>
          <w:p w14:paraId="2620FACD" w14:textId="1EC4CF67"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0.052</w:t>
            </w:r>
          </w:p>
        </w:tc>
        <w:tc>
          <w:tcPr>
            <w:tcW w:w="1136" w:type="pct"/>
            <w:tcBorders>
              <w:top w:val="nil"/>
              <w:left w:val="nil"/>
              <w:bottom w:val="nil"/>
              <w:right w:val="nil"/>
            </w:tcBorders>
            <w:vAlign w:val="bottom"/>
          </w:tcPr>
          <w:p w14:paraId="5A4255A0" w14:textId="1FA74571"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-0.011</w:t>
            </w:r>
          </w:p>
        </w:tc>
      </w:tr>
      <w:tr w:rsidR="007A24B2" w:rsidRPr="00FD1452" w14:paraId="0F7CB5CA"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31CB4D1E" w14:textId="77777777"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p>
        </w:tc>
        <w:tc>
          <w:tcPr>
            <w:tcW w:w="1233" w:type="pct"/>
            <w:tcBorders>
              <w:top w:val="nil"/>
              <w:left w:val="nil"/>
              <w:bottom w:val="nil"/>
              <w:right w:val="nil"/>
            </w:tcBorders>
            <w:shd w:val="clear" w:color="auto" w:fill="auto"/>
            <w:noWrap/>
            <w:vAlign w:val="bottom"/>
          </w:tcPr>
          <w:p w14:paraId="5F5A496B" w14:textId="2C7923E8"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(0.290)</w:t>
            </w:r>
          </w:p>
        </w:tc>
        <w:tc>
          <w:tcPr>
            <w:tcW w:w="1208" w:type="pct"/>
            <w:tcBorders>
              <w:top w:val="nil"/>
              <w:left w:val="nil"/>
              <w:bottom w:val="nil"/>
              <w:right w:val="nil"/>
            </w:tcBorders>
            <w:vAlign w:val="bottom"/>
          </w:tcPr>
          <w:p w14:paraId="25BF7FB0" w14:textId="7F556836"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(0.199)</w:t>
            </w:r>
          </w:p>
        </w:tc>
        <w:tc>
          <w:tcPr>
            <w:tcW w:w="1136" w:type="pct"/>
            <w:tcBorders>
              <w:top w:val="nil"/>
              <w:left w:val="nil"/>
              <w:bottom w:val="nil"/>
              <w:right w:val="nil"/>
            </w:tcBorders>
            <w:vAlign w:val="bottom"/>
          </w:tcPr>
          <w:p w14:paraId="3E925968" w14:textId="6F1FC68E"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(0.187)</w:t>
            </w:r>
          </w:p>
        </w:tc>
      </w:tr>
      <w:tr w:rsidR="007A24B2" w:rsidRPr="00FD1452" w14:paraId="583D00BA"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3E56B30A" w14:textId="77777777" w:rsidR="007A24B2" w:rsidRPr="00FD1452" w:rsidRDefault="007A24B2" w:rsidP="007A24B2">
            <w:pPr>
              <w:spacing w:after="0" w:line="240" w:lineRule="auto"/>
              <w:rPr>
                <w:rFonts w:ascii="Times New Roman" w:eastAsia="Times New Roman" w:hAnsi="Times New Roman" w:cs="Times New Roman"/>
                <w:i/>
                <w:iCs/>
                <w:sz w:val="20"/>
                <w:szCs w:val="20"/>
                <w:lang w:eastAsia="es-ES"/>
              </w:rPr>
            </w:pPr>
            <w:r w:rsidRPr="00FD1452">
              <w:rPr>
                <w:rFonts w:ascii="Times New Roman" w:eastAsia="Times New Roman" w:hAnsi="Times New Roman" w:cs="Times New Roman"/>
                <w:i/>
                <w:iCs/>
                <w:sz w:val="20"/>
                <w:szCs w:val="20"/>
                <w:lang w:eastAsia="es-ES"/>
              </w:rPr>
              <w:t>P4</w:t>
            </w:r>
            <w:r>
              <w:rPr>
                <w:rFonts w:ascii="Times New Roman" w:eastAsia="Times New Roman" w:hAnsi="Times New Roman" w:cs="Times New Roman"/>
                <w:i/>
                <w:iCs/>
                <w:sz w:val="20"/>
                <w:szCs w:val="20"/>
                <w:vertAlign w:val="subscript"/>
                <w:lang w:eastAsia="es-ES"/>
              </w:rPr>
              <w:t>ij,t</w:t>
            </w:r>
          </w:p>
        </w:tc>
        <w:tc>
          <w:tcPr>
            <w:tcW w:w="1233" w:type="pct"/>
            <w:tcBorders>
              <w:top w:val="nil"/>
              <w:left w:val="nil"/>
              <w:bottom w:val="nil"/>
              <w:right w:val="nil"/>
            </w:tcBorders>
            <w:shd w:val="clear" w:color="auto" w:fill="auto"/>
            <w:noWrap/>
            <w:vAlign w:val="bottom"/>
          </w:tcPr>
          <w:p w14:paraId="1F1F6A5D" w14:textId="3E6358B8"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-0.356</w:t>
            </w:r>
          </w:p>
        </w:tc>
        <w:tc>
          <w:tcPr>
            <w:tcW w:w="1208" w:type="pct"/>
            <w:tcBorders>
              <w:top w:val="nil"/>
              <w:left w:val="nil"/>
              <w:bottom w:val="nil"/>
              <w:right w:val="nil"/>
            </w:tcBorders>
            <w:vAlign w:val="bottom"/>
          </w:tcPr>
          <w:p w14:paraId="13404290" w14:textId="0A8BD43F"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-0.480**</w:t>
            </w:r>
          </w:p>
        </w:tc>
        <w:tc>
          <w:tcPr>
            <w:tcW w:w="1136" w:type="pct"/>
            <w:tcBorders>
              <w:top w:val="nil"/>
              <w:left w:val="nil"/>
              <w:bottom w:val="nil"/>
              <w:right w:val="nil"/>
            </w:tcBorders>
            <w:vAlign w:val="bottom"/>
          </w:tcPr>
          <w:p w14:paraId="23463A73" w14:textId="311132DE"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-0.331</w:t>
            </w:r>
          </w:p>
        </w:tc>
      </w:tr>
      <w:tr w:rsidR="007A24B2" w:rsidRPr="00FD1452" w14:paraId="3B2405D6"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3751CD31" w14:textId="77777777"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p>
        </w:tc>
        <w:tc>
          <w:tcPr>
            <w:tcW w:w="1233" w:type="pct"/>
            <w:tcBorders>
              <w:top w:val="nil"/>
              <w:left w:val="nil"/>
              <w:bottom w:val="nil"/>
              <w:right w:val="nil"/>
            </w:tcBorders>
            <w:shd w:val="clear" w:color="auto" w:fill="auto"/>
            <w:noWrap/>
            <w:vAlign w:val="bottom"/>
          </w:tcPr>
          <w:p w14:paraId="5839A0AC" w14:textId="044F51BB"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(0.452)</w:t>
            </w:r>
          </w:p>
        </w:tc>
        <w:tc>
          <w:tcPr>
            <w:tcW w:w="1208" w:type="pct"/>
            <w:tcBorders>
              <w:top w:val="nil"/>
              <w:left w:val="nil"/>
              <w:bottom w:val="nil"/>
              <w:right w:val="nil"/>
            </w:tcBorders>
            <w:vAlign w:val="bottom"/>
          </w:tcPr>
          <w:p w14:paraId="35D5D874" w14:textId="315A310E"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(0.222)</w:t>
            </w:r>
          </w:p>
        </w:tc>
        <w:tc>
          <w:tcPr>
            <w:tcW w:w="1136" w:type="pct"/>
            <w:tcBorders>
              <w:top w:val="nil"/>
              <w:left w:val="nil"/>
              <w:bottom w:val="nil"/>
              <w:right w:val="nil"/>
            </w:tcBorders>
            <w:vAlign w:val="bottom"/>
          </w:tcPr>
          <w:p w14:paraId="67DD982E" w14:textId="7BD93D18"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(0.235)</w:t>
            </w:r>
          </w:p>
        </w:tc>
      </w:tr>
      <w:tr w:rsidR="007A24B2" w:rsidRPr="00FD1452" w14:paraId="07507C59"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7000B682" w14:textId="77777777" w:rsidR="007A24B2" w:rsidRPr="00FD1452" w:rsidRDefault="007A24B2" w:rsidP="007A24B2">
            <w:pPr>
              <w:spacing w:after="0" w:line="240" w:lineRule="auto"/>
              <w:rPr>
                <w:rFonts w:ascii="Times New Roman" w:eastAsia="Times New Roman" w:hAnsi="Times New Roman" w:cs="Times New Roman"/>
                <w:i/>
                <w:iCs/>
                <w:sz w:val="20"/>
                <w:szCs w:val="20"/>
                <w:vertAlign w:val="subscript"/>
                <w:lang w:eastAsia="es-ES"/>
              </w:rPr>
            </w:pPr>
            <w:proofErr w:type="spellStart"/>
            <w:r w:rsidRPr="00FD1452">
              <w:rPr>
                <w:rFonts w:ascii="Times New Roman" w:eastAsia="Times New Roman" w:hAnsi="Times New Roman" w:cs="Times New Roman"/>
                <w:i/>
                <w:iCs/>
                <w:sz w:val="20"/>
                <w:szCs w:val="20"/>
                <w:lang w:eastAsia="es-ES"/>
              </w:rPr>
              <w:t>TPP</w:t>
            </w:r>
            <w:r>
              <w:rPr>
                <w:rFonts w:ascii="Times New Roman" w:eastAsia="Times New Roman" w:hAnsi="Times New Roman" w:cs="Times New Roman"/>
                <w:i/>
                <w:iCs/>
                <w:sz w:val="20"/>
                <w:szCs w:val="20"/>
                <w:vertAlign w:val="subscript"/>
                <w:lang w:eastAsia="es-ES"/>
              </w:rPr>
              <w:t>ij,t</w:t>
            </w:r>
            <w:proofErr w:type="spellEnd"/>
          </w:p>
        </w:tc>
        <w:tc>
          <w:tcPr>
            <w:tcW w:w="1233" w:type="pct"/>
            <w:tcBorders>
              <w:top w:val="nil"/>
              <w:left w:val="nil"/>
              <w:bottom w:val="nil"/>
              <w:right w:val="nil"/>
            </w:tcBorders>
            <w:shd w:val="clear" w:color="auto" w:fill="auto"/>
            <w:noWrap/>
            <w:vAlign w:val="bottom"/>
          </w:tcPr>
          <w:p w14:paraId="66669C46" w14:textId="71FF1FF6"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0.362*</w:t>
            </w:r>
          </w:p>
        </w:tc>
        <w:tc>
          <w:tcPr>
            <w:tcW w:w="1208" w:type="pct"/>
            <w:tcBorders>
              <w:top w:val="nil"/>
              <w:left w:val="nil"/>
              <w:bottom w:val="nil"/>
              <w:right w:val="nil"/>
            </w:tcBorders>
            <w:vAlign w:val="bottom"/>
          </w:tcPr>
          <w:p w14:paraId="09861DCC" w14:textId="6C18BA74"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0.328***</w:t>
            </w:r>
          </w:p>
        </w:tc>
        <w:tc>
          <w:tcPr>
            <w:tcW w:w="1136" w:type="pct"/>
            <w:tcBorders>
              <w:top w:val="nil"/>
              <w:left w:val="nil"/>
              <w:bottom w:val="nil"/>
              <w:right w:val="nil"/>
            </w:tcBorders>
            <w:vAlign w:val="bottom"/>
          </w:tcPr>
          <w:p w14:paraId="7931D1F4" w14:textId="5809C8BD"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0.139*</w:t>
            </w:r>
          </w:p>
        </w:tc>
      </w:tr>
      <w:tr w:rsidR="007A24B2" w:rsidRPr="00FD1452" w14:paraId="7EC19315"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35BF1BCE" w14:textId="77777777"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p>
        </w:tc>
        <w:tc>
          <w:tcPr>
            <w:tcW w:w="1233" w:type="pct"/>
            <w:tcBorders>
              <w:top w:val="nil"/>
              <w:left w:val="nil"/>
              <w:bottom w:val="nil"/>
              <w:right w:val="nil"/>
            </w:tcBorders>
            <w:shd w:val="clear" w:color="auto" w:fill="auto"/>
            <w:noWrap/>
            <w:vAlign w:val="bottom"/>
          </w:tcPr>
          <w:p w14:paraId="7F9A6D85" w14:textId="637A26F0"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(0.188)</w:t>
            </w:r>
          </w:p>
        </w:tc>
        <w:tc>
          <w:tcPr>
            <w:tcW w:w="1208" w:type="pct"/>
            <w:tcBorders>
              <w:top w:val="nil"/>
              <w:left w:val="nil"/>
              <w:bottom w:val="nil"/>
              <w:right w:val="nil"/>
            </w:tcBorders>
            <w:vAlign w:val="bottom"/>
          </w:tcPr>
          <w:p w14:paraId="626896A7" w14:textId="0BB5E237"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(0.090)</w:t>
            </w:r>
          </w:p>
        </w:tc>
        <w:tc>
          <w:tcPr>
            <w:tcW w:w="1136" w:type="pct"/>
            <w:tcBorders>
              <w:top w:val="nil"/>
              <w:left w:val="nil"/>
              <w:bottom w:val="nil"/>
              <w:right w:val="nil"/>
            </w:tcBorders>
            <w:vAlign w:val="bottom"/>
          </w:tcPr>
          <w:p w14:paraId="616870F0" w14:textId="0A66E0CA"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(0.080)</w:t>
            </w:r>
          </w:p>
        </w:tc>
      </w:tr>
      <w:tr w:rsidR="00756A31" w:rsidRPr="00FD1452" w14:paraId="61F126AD" w14:textId="77777777" w:rsidTr="00756A31">
        <w:trPr>
          <w:trHeight w:val="265"/>
          <w:jc w:val="center"/>
        </w:trPr>
        <w:tc>
          <w:tcPr>
            <w:tcW w:w="1423" w:type="pct"/>
            <w:tcBorders>
              <w:top w:val="nil"/>
              <w:left w:val="nil"/>
              <w:bottom w:val="nil"/>
              <w:right w:val="nil"/>
            </w:tcBorders>
            <w:shd w:val="clear" w:color="auto" w:fill="auto"/>
            <w:noWrap/>
            <w:vAlign w:val="bottom"/>
          </w:tcPr>
          <w:p w14:paraId="7F44D8F5" w14:textId="242D7D61" w:rsidR="00756A31" w:rsidRPr="00BF2A35" w:rsidRDefault="00756A31" w:rsidP="00756A31">
            <w:pPr>
              <w:spacing w:after="0" w:line="240" w:lineRule="auto"/>
              <w:rPr>
                <w:rFonts w:ascii="Times New Roman" w:eastAsia="Times New Roman" w:hAnsi="Times New Roman" w:cs="Times New Roman"/>
                <w:i/>
                <w:iCs/>
                <w:sz w:val="20"/>
                <w:szCs w:val="20"/>
                <w:lang w:eastAsia="es-ES"/>
              </w:rPr>
            </w:pPr>
            <w:proofErr w:type="spellStart"/>
            <w:r w:rsidRPr="00BF2A35">
              <w:rPr>
                <w:rFonts w:ascii="Times New Roman" w:eastAsia="Times New Roman" w:hAnsi="Times New Roman" w:cs="Times New Roman"/>
                <w:i/>
                <w:iCs/>
                <w:sz w:val="20"/>
                <w:szCs w:val="20"/>
                <w:lang w:eastAsia="es-ES"/>
              </w:rPr>
              <w:t>China</w:t>
            </w:r>
            <w:r w:rsidRPr="00BF2A35">
              <w:rPr>
                <w:rFonts w:ascii="Times New Roman" w:eastAsia="Times New Roman" w:hAnsi="Times New Roman" w:cs="Times New Roman"/>
                <w:i/>
                <w:iCs/>
                <w:sz w:val="20"/>
                <w:szCs w:val="20"/>
                <w:vertAlign w:val="subscript"/>
                <w:lang w:eastAsia="es-ES"/>
              </w:rPr>
              <w:t>j</w:t>
            </w:r>
            <w:proofErr w:type="spellEnd"/>
          </w:p>
        </w:tc>
        <w:tc>
          <w:tcPr>
            <w:tcW w:w="1233" w:type="pct"/>
            <w:tcBorders>
              <w:top w:val="nil"/>
              <w:left w:val="nil"/>
              <w:bottom w:val="nil"/>
              <w:right w:val="nil"/>
            </w:tcBorders>
            <w:shd w:val="clear" w:color="auto" w:fill="auto"/>
            <w:noWrap/>
            <w:vAlign w:val="bottom"/>
          </w:tcPr>
          <w:p w14:paraId="0F443654" w14:textId="6FB9D1FC" w:rsidR="00756A31" w:rsidRPr="00BD6A92" w:rsidRDefault="00756A31" w:rsidP="00756A31">
            <w:pPr>
              <w:spacing w:after="0" w:line="240" w:lineRule="auto"/>
              <w:jc w:val="center"/>
              <w:rPr>
                <w:rFonts w:ascii="Times New Roman" w:eastAsia="Times New Roman" w:hAnsi="Times New Roman" w:cs="Times New Roman"/>
                <w:sz w:val="20"/>
                <w:szCs w:val="20"/>
                <w:lang w:eastAsia="es-ES"/>
              </w:rPr>
            </w:pPr>
            <w:r w:rsidRPr="00BD6A92">
              <w:rPr>
                <w:rFonts w:ascii="Times New Roman" w:hAnsi="Times New Roman" w:cs="Times New Roman"/>
                <w:sz w:val="20"/>
                <w:szCs w:val="20"/>
              </w:rPr>
              <w:t>3.315***</w:t>
            </w:r>
          </w:p>
        </w:tc>
        <w:tc>
          <w:tcPr>
            <w:tcW w:w="1208" w:type="pct"/>
            <w:tcBorders>
              <w:top w:val="nil"/>
              <w:left w:val="nil"/>
              <w:bottom w:val="nil"/>
              <w:right w:val="nil"/>
            </w:tcBorders>
            <w:vAlign w:val="bottom"/>
          </w:tcPr>
          <w:p w14:paraId="46E4E9CA" w14:textId="45E5B6FC" w:rsidR="00756A31" w:rsidRPr="00756A31" w:rsidRDefault="00756A31" w:rsidP="00756A31">
            <w:pPr>
              <w:spacing w:after="0" w:line="240" w:lineRule="auto"/>
              <w:jc w:val="center"/>
              <w:rPr>
                <w:rFonts w:ascii="Times New Roman" w:eastAsia="Times New Roman" w:hAnsi="Times New Roman" w:cs="Times New Roman"/>
                <w:sz w:val="20"/>
                <w:szCs w:val="20"/>
                <w:lang w:eastAsia="es-ES"/>
              </w:rPr>
            </w:pPr>
            <w:r w:rsidRPr="00756A31">
              <w:rPr>
                <w:rFonts w:ascii="Times New Roman" w:hAnsi="Times New Roman" w:cs="Times New Roman"/>
                <w:sz w:val="20"/>
                <w:szCs w:val="20"/>
              </w:rPr>
              <w:t>0.622**</w:t>
            </w:r>
          </w:p>
        </w:tc>
        <w:tc>
          <w:tcPr>
            <w:tcW w:w="1136" w:type="pct"/>
            <w:tcBorders>
              <w:top w:val="nil"/>
              <w:left w:val="nil"/>
              <w:bottom w:val="nil"/>
              <w:right w:val="nil"/>
            </w:tcBorders>
            <w:vAlign w:val="bottom"/>
          </w:tcPr>
          <w:p w14:paraId="56E9C9D7" w14:textId="45DF66C4" w:rsidR="00756A31" w:rsidRPr="00756A31" w:rsidRDefault="00756A31" w:rsidP="00756A31">
            <w:pPr>
              <w:spacing w:after="0" w:line="240" w:lineRule="auto"/>
              <w:jc w:val="center"/>
              <w:rPr>
                <w:rFonts w:ascii="Times New Roman" w:eastAsia="Times New Roman" w:hAnsi="Times New Roman" w:cs="Times New Roman"/>
                <w:sz w:val="20"/>
                <w:szCs w:val="20"/>
                <w:lang w:eastAsia="es-ES"/>
              </w:rPr>
            </w:pPr>
            <w:r w:rsidRPr="00756A31">
              <w:rPr>
                <w:rFonts w:ascii="Times New Roman" w:hAnsi="Times New Roman" w:cs="Times New Roman"/>
                <w:sz w:val="20"/>
                <w:szCs w:val="20"/>
              </w:rPr>
              <w:t>0.077</w:t>
            </w:r>
          </w:p>
        </w:tc>
      </w:tr>
      <w:tr w:rsidR="00756A31" w:rsidRPr="00FD1452" w14:paraId="02D46FE0" w14:textId="77777777" w:rsidTr="00756A31">
        <w:trPr>
          <w:trHeight w:val="265"/>
          <w:jc w:val="center"/>
        </w:trPr>
        <w:tc>
          <w:tcPr>
            <w:tcW w:w="1423" w:type="pct"/>
            <w:tcBorders>
              <w:top w:val="nil"/>
              <w:left w:val="nil"/>
              <w:bottom w:val="nil"/>
              <w:right w:val="nil"/>
            </w:tcBorders>
            <w:shd w:val="clear" w:color="auto" w:fill="auto"/>
            <w:noWrap/>
            <w:vAlign w:val="bottom"/>
          </w:tcPr>
          <w:p w14:paraId="479469E9" w14:textId="77777777" w:rsidR="00756A31" w:rsidRPr="00FD1452" w:rsidRDefault="00756A31" w:rsidP="00756A31">
            <w:pPr>
              <w:spacing w:after="0" w:line="240" w:lineRule="auto"/>
              <w:jc w:val="center"/>
              <w:rPr>
                <w:rFonts w:ascii="Times New Roman" w:eastAsia="Times New Roman" w:hAnsi="Times New Roman" w:cs="Times New Roman"/>
                <w:sz w:val="20"/>
                <w:szCs w:val="20"/>
                <w:lang w:eastAsia="es-ES"/>
              </w:rPr>
            </w:pPr>
          </w:p>
        </w:tc>
        <w:tc>
          <w:tcPr>
            <w:tcW w:w="1233" w:type="pct"/>
            <w:tcBorders>
              <w:top w:val="nil"/>
              <w:left w:val="nil"/>
              <w:bottom w:val="nil"/>
              <w:right w:val="nil"/>
            </w:tcBorders>
            <w:shd w:val="clear" w:color="auto" w:fill="auto"/>
            <w:noWrap/>
            <w:vAlign w:val="bottom"/>
          </w:tcPr>
          <w:p w14:paraId="23AFE55D" w14:textId="46B9A463" w:rsidR="00756A31" w:rsidRPr="00BD6A92" w:rsidRDefault="00756A31" w:rsidP="00756A31">
            <w:pPr>
              <w:spacing w:after="0" w:line="240" w:lineRule="auto"/>
              <w:jc w:val="center"/>
              <w:rPr>
                <w:rFonts w:ascii="Times New Roman" w:eastAsia="Times New Roman" w:hAnsi="Times New Roman" w:cs="Times New Roman"/>
                <w:sz w:val="20"/>
                <w:szCs w:val="20"/>
                <w:lang w:eastAsia="es-ES"/>
              </w:rPr>
            </w:pPr>
            <w:r w:rsidRPr="00BD6A92">
              <w:rPr>
                <w:rFonts w:ascii="Times New Roman" w:hAnsi="Times New Roman" w:cs="Times New Roman"/>
                <w:sz w:val="20"/>
                <w:szCs w:val="20"/>
              </w:rPr>
              <w:t>(0.481)</w:t>
            </w:r>
          </w:p>
        </w:tc>
        <w:tc>
          <w:tcPr>
            <w:tcW w:w="1208" w:type="pct"/>
            <w:tcBorders>
              <w:top w:val="nil"/>
              <w:left w:val="nil"/>
              <w:bottom w:val="nil"/>
              <w:right w:val="nil"/>
            </w:tcBorders>
            <w:vAlign w:val="bottom"/>
          </w:tcPr>
          <w:p w14:paraId="2DFEF2D5" w14:textId="18A9CC79" w:rsidR="00756A31" w:rsidRPr="00756A31" w:rsidRDefault="00756A31" w:rsidP="00756A31">
            <w:pPr>
              <w:spacing w:after="0" w:line="240" w:lineRule="auto"/>
              <w:jc w:val="center"/>
              <w:rPr>
                <w:rFonts w:ascii="Times New Roman" w:eastAsia="Times New Roman" w:hAnsi="Times New Roman" w:cs="Times New Roman"/>
                <w:sz w:val="20"/>
                <w:szCs w:val="20"/>
                <w:lang w:eastAsia="es-ES"/>
              </w:rPr>
            </w:pPr>
            <w:r w:rsidRPr="00756A31">
              <w:rPr>
                <w:rFonts w:ascii="Times New Roman" w:hAnsi="Times New Roman" w:cs="Times New Roman"/>
                <w:sz w:val="20"/>
                <w:szCs w:val="20"/>
              </w:rPr>
              <w:t>(0.261)</w:t>
            </w:r>
          </w:p>
        </w:tc>
        <w:tc>
          <w:tcPr>
            <w:tcW w:w="1136" w:type="pct"/>
            <w:tcBorders>
              <w:top w:val="nil"/>
              <w:left w:val="nil"/>
              <w:bottom w:val="nil"/>
              <w:right w:val="nil"/>
            </w:tcBorders>
            <w:vAlign w:val="bottom"/>
          </w:tcPr>
          <w:p w14:paraId="28B6AB40" w14:textId="26764DB6" w:rsidR="00756A31" w:rsidRPr="00756A31" w:rsidRDefault="00756A31" w:rsidP="00756A31">
            <w:pPr>
              <w:spacing w:after="0" w:line="240" w:lineRule="auto"/>
              <w:jc w:val="center"/>
              <w:rPr>
                <w:rFonts w:ascii="Times New Roman" w:eastAsia="Times New Roman" w:hAnsi="Times New Roman" w:cs="Times New Roman"/>
                <w:sz w:val="20"/>
                <w:szCs w:val="20"/>
                <w:lang w:eastAsia="es-ES"/>
              </w:rPr>
            </w:pPr>
            <w:r w:rsidRPr="00756A31">
              <w:rPr>
                <w:rFonts w:ascii="Times New Roman" w:hAnsi="Times New Roman" w:cs="Times New Roman"/>
                <w:sz w:val="20"/>
                <w:szCs w:val="20"/>
              </w:rPr>
              <w:t>(0.307)</w:t>
            </w:r>
          </w:p>
        </w:tc>
      </w:tr>
      <w:tr w:rsidR="007A24B2" w:rsidRPr="00FD1452" w14:paraId="769A98E1"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63347C0C" w14:textId="77777777" w:rsidR="007A24B2" w:rsidRPr="00FD1452" w:rsidRDefault="007A24B2" w:rsidP="007A24B2">
            <w:pPr>
              <w:spacing w:after="0" w:line="240" w:lineRule="auto"/>
              <w:rPr>
                <w:rFonts w:ascii="Times New Roman" w:eastAsia="Times New Roman" w:hAnsi="Times New Roman" w:cs="Times New Roman"/>
                <w:i/>
                <w:iCs/>
                <w:sz w:val="20"/>
                <w:szCs w:val="20"/>
                <w:vertAlign w:val="subscript"/>
                <w:lang w:eastAsia="es-ES"/>
              </w:rPr>
            </w:pPr>
            <w:proofErr w:type="spellStart"/>
            <w:r w:rsidRPr="00FD1452">
              <w:rPr>
                <w:rFonts w:ascii="Times New Roman" w:eastAsia="Times New Roman" w:hAnsi="Times New Roman" w:cs="Times New Roman"/>
                <w:i/>
                <w:iCs/>
                <w:sz w:val="20"/>
                <w:szCs w:val="20"/>
                <w:lang w:eastAsia="es-ES"/>
              </w:rPr>
              <w:t>Constant</w:t>
            </w:r>
            <w:proofErr w:type="spellEnd"/>
          </w:p>
        </w:tc>
        <w:tc>
          <w:tcPr>
            <w:tcW w:w="1233" w:type="pct"/>
            <w:tcBorders>
              <w:top w:val="nil"/>
              <w:left w:val="nil"/>
              <w:bottom w:val="nil"/>
              <w:right w:val="nil"/>
            </w:tcBorders>
            <w:shd w:val="clear" w:color="auto" w:fill="auto"/>
            <w:noWrap/>
            <w:vAlign w:val="bottom"/>
          </w:tcPr>
          <w:p w14:paraId="6F87B618" w14:textId="5BFD67DA"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w:t>
            </w:r>
            <w:r w:rsidR="001B34EA">
              <w:rPr>
                <w:rFonts w:ascii="Times New Roman" w:eastAsia="Times New Roman" w:hAnsi="Times New Roman" w:cs="Times New Roman"/>
                <w:sz w:val="20"/>
                <w:szCs w:val="20"/>
                <w:lang w:eastAsia="es-ES"/>
              </w:rPr>
              <w:t>22</w:t>
            </w:r>
            <w:r w:rsidRPr="00FD1452">
              <w:rPr>
                <w:rFonts w:ascii="Times New Roman" w:eastAsia="Times New Roman" w:hAnsi="Times New Roman" w:cs="Times New Roman"/>
                <w:sz w:val="20"/>
                <w:szCs w:val="20"/>
                <w:lang w:eastAsia="es-ES"/>
              </w:rPr>
              <w:t>.</w:t>
            </w:r>
            <w:r w:rsidR="001B34EA">
              <w:rPr>
                <w:rFonts w:ascii="Times New Roman" w:eastAsia="Times New Roman" w:hAnsi="Times New Roman" w:cs="Times New Roman"/>
                <w:sz w:val="20"/>
                <w:szCs w:val="20"/>
                <w:lang w:eastAsia="es-ES"/>
              </w:rPr>
              <w:t>554</w:t>
            </w:r>
            <w:r w:rsidRPr="00FD1452">
              <w:rPr>
                <w:rFonts w:ascii="Times New Roman" w:eastAsia="Times New Roman" w:hAnsi="Times New Roman" w:cs="Times New Roman"/>
                <w:sz w:val="20"/>
                <w:szCs w:val="20"/>
                <w:lang w:eastAsia="es-ES"/>
              </w:rPr>
              <w:t>***</w:t>
            </w:r>
          </w:p>
        </w:tc>
        <w:tc>
          <w:tcPr>
            <w:tcW w:w="1208" w:type="pct"/>
            <w:tcBorders>
              <w:top w:val="nil"/>
              <w:left w:val="nil"/>
              <w:bottom w:val="nil"/>
              <w:right w:val="nil"/>
            </w:tcBorders>
            <w:vAlign w:val="bottom"/>
          </w:tcPr>
          <w:p w14:paraId="44619979" w14:textId="5BB40503"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-18.721***</w:t>
            </w:r>
          </w:p>
        </w:tc>
        <w:tc>
          <w:tcPr>
            <w:tcW w:w="1136" w:type="pct"/>
            <w:tcBorders>
              <w:top w:val="nil"/>
              <w:left w:val="nil"/>
              <w:bottom w:val="nil"/>
              <w:right w:val="nil"/>
            </w:tcBorders>
            <w:vAlign w:val="bottom"/>
          </w:tcPr>
          <w:p w14:paraId="6F49A061" w14:textId="27CA6EF7"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-15.415***</w:t>
            </w:r>
          </w:p>
        </w:tc>
      </w:tr>
      <w:tr w:rsidR="007A24B2" w:rsidRPr="00FD1452" w14:paraId="2B0E0B50"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23E7E275" w14:textId="77777777"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p>
        </w:tc>
        <w:tc>
          <w:tcPr>
            <w:tcW w:w="1233" w:type="pct"/>
            <w:tcBorders>
              <w:top w:val="nil"/>
              <w:left w:val="nil"/>
              <w:bottom w:val="nil"/>
              <w:right w:val="nil"/>
            </w:tcBorders>
            <w:shd w:val="clear" w:color="auto" w:fill="auto"/>
            <w:noWrap/>
            <w:vAlign w:val="bottom"/>
          </w:tcPr>
          <w:p w14:paraId="11E75994" w14:textId="265AFF57"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(2.</w:t>
            </w:r>
            <w:r w:rsidR="001B34EA">
              <w:rPr>
                <w:rFonts w:ascii="Times New Roman" w:eastAsia="Times New Roman" w:hAnsi="Times New Roman" w:cs="Times New Roman"/>
                <w:sz w:val="20"/>
                <w:szCs w:val="20"/>
                <w:lang w:eastAsia="es-ES"/>
              </w:rPr>
              <w:t>460</w:t>
            </w:r>
            <w:r w:rsidRPr="00FD1452">
              <w:rPr>
                <w:rFonts w:ascii="Times New Roman" w:eastAsia="Times New Roman" w:hAnsi="Times New Roman" w:cs="Times New Roman"/>
                <w:sz w:val="20"/>
                <w:szCs w:val="20"/>
                <w:lang w:eastAsia="es-ES"/>
              </w:rPr>
              <w:t>)</w:t>
            </w:r>
          </w:p>
        </w:tc>
        <w:tc>
          <w:tcPr>
            <w:tcW w:w="1208" w:type="pct"/>
            <w:tcBorders>
              <w:top w:val="nil"/>
              <w:left w:val="nil"/>
              <w:bottom w:val="nil"/>
              <w:right w:val="nil"/>
            </w:tcBorders>
            <w:vAlign w:val="bottom"/>
          </w:tcPr>
          <w:p w14:paraId="736449A5" w14:textId="2431244D"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(2.390)</w:t>
            </w:r>
          </w:p>
        </w:tc>
        <w:tc>
          <w:tcPr>
            <w:tcW w:w="1136" w:type="pct"/>
            <w:tcBorders>
              <w:top w:val="nil"/>
              <w:left w:val="nil"/>
              <w:bottom w:val="nil"/>
              <w:right w:val="nil"/>
            </w:tcBorders>
            <w:vAlign w:val="bottom"/>
          </w:tcPr>
          <w:p w14:paraId="696A38B3" w14:textId="1C0FBB72"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(1.679)</w:t>
            </w:r>
          </w:p>
        </w:tc>
      </w:tr>
      <w:tr w:rsidR="007A24B2" w:rsidRPr="00FD1452" w14:paraId="042803FD" w14:textId="77777777" w:rsidTr="00756A31">
        <w:trPr>
          <w:trHeight w:val="265"/>
          <w:jc w:val="center"/>
        </w:trPr>
        <w:tc>
          <w:tcPr>
            <w:tcW w:w="1423" w:type="pct"/>
            <w:tcBorders>
              <w:top w:val="nil"/>
              <w:left w:val="nil"/>
              <w:bottom w:val="single" w:sz="4" w:space="0" w:color="auto"/>
              <w:right w:val="nil"/>
            </w:tcBorders>
            <w:shd w:val="clear" w:color="auto" w:fill="auto"/>
            <w:noWrap/>
            <w:vAlign w:val="bottom"/>
            <w:hideMark/>
          </w:tcPr>
          <w:p w14:paraId="54D4BF33" w14:textId="77777777" w:rsidR="007A24B2" w:rsidRPr="00FD1452" w:rsidRDefault="007A24B2" w:rsidP="007A24B2">
            <w:pPr>
              <w:spacing w:after="0" w:line="240" w:lineRule="auto"/>
              <w:rPr>
                <w:rFonts w:ascii="Times New Roman" w:eastAsia="Times New Roman" w:hAnsi="Times New Roman" w:cs="Times New Roman"/>
                <w:i/>
                <w:iCs/>
                <w:sz w:val="20"/>
                <w:szCs w:val="20"/>
                <w:lang w:eastAsia="es-ES"/>
              </w:rPr>
            </w:pPr>
          </w:p>
        </w:tc>
        <w:tc>
          <w:tcPr>
            <w:tcW w:w="1233" w:type="pct"/>
            <w:tcBorders>
              <w:top w:val="nil"/>
              <w:left w:val="nil"/>
              <w:bottom w:val="single" w:sz="4" w:space="0" w:color="auto"/>
              <w:right w:val="nil"/>
            </w:tcBorders>
            <w:shd w:val="clear" w:color="auto" w:fill="auto"/>
            <w:noWrap/>
            <w:vAlign w:val="bottom"/>
            <w:hideMark/>
          </w:tcPr>
          <w:p w14:paraId="00B7D7C8" w14:textId="77777777"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p>
        </w:tc>
        <w:tc>
          <w:tcPr>
            <w:tcW w:w="1208" w:type="pct"/>
            <w:tcBorders>
              <w:top w:val="nil"/>
              <w:left w:val="nil"/>
              <w:bottom w:val="single" w:sz="4" w:space="0" w:color="auto"/>
              <w:right w:val="nil"/>
            </w:tcBorders>
            <w:vAlign w:val="bottom"/>
          </w:tcPr>
          <w:p w14:paraId="27DDB560" w14:textId="77777777"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p>
        </w:tc>
        <w:tc>
          <w:tcPr>
            <w:tcW w:w="1136" w:type="pct"/>
            <w:tcBorders>
              <w:top w:val="nil"/>
              <w:left w:val="nil"/>
              <w:bottom w:val="single" w:sz="4" w:space="0" w:color="auto"/>
              <w:right w:val="nil"/>
            </w:tcBorders>
            <w:vAlign w:val="bottom"/>
          </w:tcPr>
          <w:p w14:paraId="7F83F3AC" w14:textId="77777777"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p>
        </w:tc>
      </w:tr>
      <w:tr w:rsidR="007A24B2" w:rsidRPr="00FD1452" w14:paraId="01B3743F" w14:textId="77777777" w:rsidTr="00756A31">
        <w:trPr>
          <w:trHeight w:val="265"/>
          <w:jc w:val="center"/>
        </w:trPr>
        <w:tc>
          <w:tcPr>
            <w:tcW w:w="1423" w:type="pct"/>
            <w:tcBorders>
              <w:top w:val="single" w:sz="4" w:space="0" w:color="auto"/>
              <w:left w:val="nil"/>
              <w:bottom w:val="nil"/>
              <w:right w:val="nil"/>
            </w:tcBorders>
            <w:shd w:val="clear" w:color="auto" w:fill="auto"/>
            <w:noWrap/>
            <w:vAlign w:val="bottom"/>
            <w:hideMark/>
          </w:tcPr>
          <w:p w14:paraId="0E2DAB66" w14:textId="52CC0E56" w:rsidR="007A24B2" w:rsidRPr="00FD1452" w:rsidRDefault="007A24B2" w:rsidP="007A24B2">
            <w:pPr>
              <w:spacing w:after="0" w:line="240" w:lineRule="auto"/>
              <w:rPr>
                <w:rFonts w:ascii="Times New Roman" w:eastAsia="Times New Roman" w:hAnsi="Times New Roman" w:cs="Times New Roman"/>
                <w:sz w:val="20"/>
                <w:szCs w:val="20"/>
                <w:lang w:eastAsia="es-ES"/>
              </w:rPr>
            </w:pPr>
            <w:proofErr w:type="spellStart"/>
            <w:r>
              <w:rPr>
                <w:rFonts w:ascii="Times New Roman" w:eastAsia="Times New Roman" w:hAnsi="Times New Roman" w:cs="Times New Roman"/>
                <w:color w:val="000000"/>
                <w:sz w:val="20"/>
                <w:szCs w:val="20"/>
                <w:lang w:eastAsia="es-ES"/>
              </w:rPr>
              <w:t>Year</w:t>
            </w:r>
            <w:proofErr w:type="spellEnd"/>
            <w:r>
              <w:rPr>
                <w:rFonts w:ascii="Times New Roman" w:eastAsia="Times New Roman" w:hAnsi="Times New Roman" w:cs="Times New Roman"/>
                <w:color w:val="000000"/>
                <w:sz w:val="20"/>
                <w:szCs w:val="20"/>
                <w:lang w:eastAsia="es-ES"/>
              </w:rPr>
              <w:t xml:space="preserve"> F</w:t>
            </w:r>
            <w:r w:rsidR="008339E3">
              <w:rPr>
                <w:rFonts w:ascii="Times New Roman" w:eastAsia="Times New Roman" w:hAnsi="Times New Roman" w:cs="Times New Roman"/>
                <w:color w:val="000000"/>
                <w:sz w:val="20"/>
                <w:szCs w:val="20"/>
                <w:lang w:eastAsia="es-ES"/>
              </w:rPr>
              <w:t>.</w:t>
            </w:r>
            <w:r>
              <w:rPr>
                <w:rFonts w:ascii="Times New Roman" w:eastAsia="Times New Roman" w:hAnsi="Times New Roman" w:cs="Times New Roman"/>
                <w:color w:val="000000"/>
                <w:sz w:val="20"/>
                <w:szCs w:val="20"/>
                <w:lang w:eastAsia="es-ES"/>
              </w:rPr>
              <w:t>E</w:t>
            </w:r>
            <w:r w:rsidR="008339E3">
              <w:rPr>
                <w:rFonts w:ascii="Times New Roman" w:eastAsia="Times New Roman" w:hAnsi="Times New Roman" w:cs="Times New Roman"/>
                <w:color w:val="000000"/>
                <w:sz w:val="20"/>
                <w:szCs w:val="20"/>
                <w:lang w:eastAsia="es-ES"/>
              </w:rPr>
              <w:t>.</w:t>
            </w:r>
          </w:p>
        </w:tc>
        <w:tc>
          <w:tcPr>
            <w:tcW w:w="1233" w:type="pct"/>
            <w:tcBorders>
              <w:top w:val="single" w:sz="4" w:space="0" w:color="auto"/>
              <w:left w:val="nil"/>
              <w:bottom w:val="nil"/>
              <w:right w:val="nil"/>
            </w:tcBorders>
            <w:shd w:val="clear" w:color="auto" w:fill="auto"/>
            <w:noWrap/>
            <w:vAlign w:val="bottom"/>
            <w:hideMark/>
          </w:tcPr>
          <w:p w14:paraId="09151B29" w14:textId="77777777"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Yes</w:t>
            </w:r>
          </w:p>
        </w:tc>
        <w:tc>
          <w:tcPr>
            <w:tcW w:w="1208" w:type="pct"/>
            <w:tcBorders>
              <w:top w:val="single" w:sz="4" w:space="0" w:color="auto"/>
              <w:left w:val="nil"/>
              <w:bottom w:val="nil"/>
              <w:right w:val="nil"/>
            </w:tcBorders>
            <w:vAlign w:val="bottom"/>
          </w:tcPr>
          <w:p w14:paraId="09BFA2BA" w14:textId="77777777"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Yes</w:t>
            </w:r>
          </w:p>
        </w:tc>
        <w:tc>
          <w:tcPr>
            <w:tcW w:w="1136" w:type="pct"/>
            <w:tcBorders>
              <w:top w:val="single" w:sz="4" w:space="0" w:color="auto"/>
              <w:left w:val="nil"/>
              <w:bottom w:val="nil"/>
              <w:right w:val="nil"/>
            </w:tcBorders>
            <w:vAlign w:val="bottom"/>
          </w:tcPr>
          <w:p w14:paraId="17D28134" w14:textId="77777777"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Yes</w:t>
            </w:r>
          </w:p>
        </w:tc>
      </w:tr>
      <w:tr w:rsidR="007A24B2" w:rsidRPr="00FD1452" w14:paraId="4274548D" w14:textId="77777777" w:rsidTr="00756A31">
        <w:trPr>
          <w:trHeight w:val="265"/>
          <w:jc w:val="center"/>
        </w:trPr>
        <w:tc>
          <w:tcPr>
            <w:tcW w:w="1423" w:type="pct"/>
            <w:tcBorders>
              <w:top w:val="nil"/>
              <w:left w:val="nil"/>
              <w:bottom w:val="nil"/>
              <w:right w:val="nil"/>
            </w:tcBorders>
            <w:shd w:val="clear" w:color="auto" w:fill="auto"/>
            <w:noWrap/>
            <w:vAlign w:val="bottom"/>
            <w:hideMark/>
          </w:tcPr>
          <w:p w14:paraId="5C7F4BE2" w14:textId="5F9A4316" w:rsidR="007A24B2" w:rsidRPr="00FD1452" w:rsidRDefault="007A24B2" w:rsidP="007A24B2">
            <w:pPr>
              <w:spacing w:after="0" w:line="240" w:lineRule="auto"/>
              <w:rPr>
                <w:rFonts w:ascii="Times New Roman" w:eastAsia="Times New Roman" w:hAnsi="Times New Roman" w:cs="Times New Roman"/>
                <w:sz w:val="20"/>
                <w:szCs w:val="20"/>
                <w:lang w:eastAsia="es-ES"/>
              </w:rPr>
            </w:pPr>
            <w:proofErr w:type="spellStart"/>
            <w:r>
              <w:rPr>
                <w:rFonts w:ascii="Times New Roman" w:eastAsia="Times New Roman" w:hAnsi="Times New Roman" w:cs="Times New Roman"/>
                <w:color w:val="000000"/>
                <w:sz w:val="20"/>
                <w:szCs w:val="20"/>
                <w:lang w:eastAsia="es-ES"/>
              </w:rPr>
              <w:t>Exporter</w:t>
            </w:r>
            <w:proofErr w:type="spellEnd"/>
            <w:r>
              <w:rPr>
                <w:rFonts w:ascii="Times New Roman" w:eastAsia="Times New Roman" w:hAnsi="Times New Roman" w:cs="Times New Roman"/>
                <w:color w:val="000000"/>
                <w:sz w:val="20"/>
                <w:szCs w:val="20"/>
                <w:lang w:eastAsia="es-ES"/>
              </w:rPr>
              <w:t xml:space="preserve"> F</w:t>
            </w:r>
            <w:r w:rsidR="008339E3">
              <w:rPr>
                <w:rFonts w:ascii="Times New Roman" w:eastAsia="Times New Roman" w:hAnsi="Times New Roman" w:cs="Times New Roman"/>
                <w:color w:val="000000"/>
                <w:sz w:val="20"/>
                <w:szCs w:val="20"/>
                <w:lang w:eastAsia="es-ES"/>
              </w:rPr>
              <w:t>.</w:t>
            </w:r>
            <w:r>
              <w:rPr>
                <w:rFonts w:ascii="Times New Roman" w:eastAsia="Times New Roman" w:hAnsi="Times New Roman" w:cs="Times New Roman"/>
                <w:color w:val="000000"/>
                <w:sz w:val="20"/>
                <w:szCs w:val="20"/>
                <w:lang w:eastAsia="es-ES"/>
              </w:rPr>
              <w:t>E</w:t>
            </w:r>
            <w:r w:rsidR="008339E3">
              <w:rPr>
                <w:rFonts w:ascii="Times New Roman" w:eastAsia="Times New Roman" w:hAnsi="Times New Roman" w:cs="Times New Roman"/>
                <w:color w:val="000000"/>
                <w:sz w:val="20"/>
                <w:szCs w:val="20"/>
                <w:lang w:eastAsia="es-ES"/>
              </w:rPr>
              <w:t>.</w:t>
            </w:r>
          </w:p>
        </w:tc>
        <w:tc>
          <w:tcPr>
            <w:tcW w:w="1233" w:type="pct"/>
            <w:tcBorders>
              <w:top w:val="nil"/>
              <w:left w:val="nil"/>
              <w:bottom w:val="nil"/>
              <w:right w:val="nil"/>
            </w:tcBorders>
            <w:shd w:val="clear" w:color="auto" w:fill="auto"/>
            <w:noWrap/>
            <w:vAlign w:val="bottom"/>
            <w:hideMark/>
          </w:tcPr>
          <w:p w14:paraId="1A8F0362" w14:textId="77777777"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Yes</w:t>
            </w:r>
          </w:p>
        </w:tc>
        <w:tc>
          <w:tcPr>
            <w:tcW w:w="1208" w:type="pct"/>
            <w:tcBorders>
              <w:top w:val="nil"/>
              <w:left w:val="nil"/>
              <w:bottom w:val="nil"/>
              <w:right w:val="nil"/>
            </w:tcBorders>
            <w:vAlign w:val="bottom"/>
          </w:tcPr>
          <w:p w14:paraId="7B818EC1" w14:textId="77777777"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Yes</w:t>
            </w:r>
          </w:p>
        </w:tc>
        <w:tc>
          <w:tcPr>
            <w:tcW w:w="1136" w:type="pct"/>
            <w:tcBorders>
              <w:top w:val="nil"/>
              <w:left w:val="nil"/>
              <w:bottom w:val="nil"/>
              <w:right w:val="nil"/>
            </w:tcBorders>
            <w:vAlign w:val="bottom"/>
          </w:tcPr>
          <w:p w14:paraId="344E7F3F" w14:textId="77777777"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Yes</w:t>
            </w:r>
          </w:p>
        </w:tc>
      </w:tr>
      <w:tr w:rsidR="007A24B2" w:rsidRPr="00FD1452" w14:paraId="2BEE51B6" w14:textId="77777777" w:rsidTr="00756A31">
        <w:trPr>
          <w:trHeight w:val="265"/>
          <w:jc w:val="center"/>
        </w:trPr>
        <w:tc>
          <w:tcPr>
            <w:tcW w:w="1423" w:type="pct"/>
            <w:tcBorders>
              <w:top w:val="nil"/>
              <w:left w:val="nil"/>
              <w:bottom w:val="single" w:sz="4" w:space="0" w:color="auto"/>
              <w:right w:val="nil"/>
            </w:tcBorders>
            <w:shd w:val="clear" w:color="auto" w:fill="auto"/>
            <w:noWrap/>
            <w:vAlign w:val="bottom"/>
          </w:tcPr>
          <w:p w14:paraId="03DC75B3" w14:textId="45EA0B61" w:rsidR="007A24B2" w:rsidRPr="00FD1452" w:rsidRDefault="007A24B2" w:rsidP="007A24B2">
            <w:pPr>
              <w:spacing w:after="0" w:line="240" w:lineRule="auto"/>
              <w:rPr>
                <w:rFonts w:ascii="Times New Roman" w:eastAsia="Times New Roman" w:hAnsi="Times New Roman" w:cs="Times New Roman"/>
                <w:sz w:val="20"/>
                <w:szCs w:val="20"/>
                <w:lang w:eastAsia="es-ES"/>
              </w:rPr>
            </w:pPr>
            <w:proofErr w:type="spellStart"/>
            <w:r>
              <w:rPr>
                <w:rFonts w:ascii="Times New Roman" w:eastAsia="Times New Roman" w:hAnsi="Times New Roman" w:cs="Times New Roman"/>
                <w:color w:val="000000"/>
                <w:sz w:val="20"/>
                <w:szCs w:val="20"/>
                <w:lang w:eastAsia="es-ES"/>
              </w:rPr>
              <w:t>Importer</w:t>
            </w:r>
            <w:proofErr w:type="spellEnd"/>
            <w:r>
              <w:rPr>
                <w:rFonts w:ascii="Times New Roman" w:eastAsia="Times New Roman" w:hAnsi="Times New Roman" w:cs="Times New Roman"/>
                <w:color w:val="000000"/>
                <w:sz w:val="20"/>
                <w:szCs w:val="20"/>
                <w:lang w:eastAsia="es-ES"/>
              </w:rPr>
              <w:t xml:space="preserve"> F</w:t>
            </w:r>
            <w:r w:rsidR="008339E3">
              <w:rPr>
                <w:rFonts w:ascii="Times New Roman" w:eastAsia="Times New Roman" w:hAnsi="Times New Roman" w:cs="Times New Roman"/>
                <w:color w:val="000000"/>
                <w:sz w:val="20"/>
                <w:szCs w:val="20"/>
                <w:lang w:eastAsia="es-ES"/>
              </w:rPr>
              <w:t>.</w:t>
            </w:r>
            <w:r>
              <w:rPr>
                <w:rFonts w:ascii="Times New Roman" w:eastAsia="Times New Roman" w:hAnsi="Times New Roman" w:cs="Times New Roman"/>
                <w:color w:val="000000"/>
                <w:sz w:val="20"/>
                <w:szCs w:val="20"/>
                <w:lang w:eastAsia="es-ES"/>
              </w:rPr>
              <w:t>E</w:t>
            </w:r>
            <w:r w:rsidR="008339E3">
              <w:rPr>
                <w:rFonts w:ascii="Times New Roman" w:eastAsia="Times New Roman" w:hAnsi="Times New Roman" w:cs="Times New Roman"/>
                <w:color w:val="000000"/>
                <w:sz w:val="20"/>
                <w:szCs w:val="20"/>
                <w:lang w:eastAsia="es-ES"/>
              </w:rPr>
              <w:t>.</w:t>
            </w:r>
          </w:p>
        </w:tc>
        <w:tc>
          <w:tcPr>
            <w:tcW w:w="1233" w:type="pct"/>
            <w:tcBorders>
              <w:top w:val="nil"/>
              <w:left w:val="nil"/>
              <w:bottom w:val="single" w:sz="4" w:space="0" w:color="auto"/>
              <w:right w:val="nil"/>
            </w:tcBorders>
            <w:shd w:val="clear" w:color="auto" w:fill="auto"/>
            <w:noWrap/>
            <w:vAlign w:val="bottom"/>
          </w:tcPr>
          <w:p w14:paraId="3B9C0AA7" w14:textId="77777777"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Yes</w:t>
            </w:r>
          </w:p>
        </w:tc>
        <w:tc>
          <w:tcPr>
            <w:tcW w:w="1208" w:type="pct"/>
            <w:tcBorders>
              <w:top w:val="nil"/>
              <w:left w:val="nil"/>
              <w:bottom w:val="single" w:sz="4" w:space="0" w:color="auto"/>
              <w:right w:val="nil"/>
            </w:tcBorders>
            <w:vAlign w:val="bottom"/>
          </w:tcPr>
          <w:p w14:paraId="6C516C1A" w14:textId="77777777"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Yes</w:t>
            </w:r>
          </w:p>
        </w:tc>
        <w:tc>
          <w:tcPr>
            <w:tcW w:w="1136" w:type="pct"/>
            <w:tcBorders>
              <w:top w:val="nil"/>
              <w:left w:val="nil"/>
              <w:bottom w:val="single" w:sz="4" w:space="0" w:color="auto"/>
              <w:right w:val="nil"/>
            </w:tcBorders>
            <w:vAlign w:val="bottom"/>
          </w:tcPr>
          <w:p w14:paraId="0AAD0D92" w14:textId="77777777"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Yes</w:t>
            </w:r>
          </w:p>
        </w:tc>
      </w:tr>
      <w:tr w:rsidR="007A24B2" w:rsidRPr="00FD1452" w14:paraId="0243B4DD" w14:textId="77777777" w:rsidTr="00756A31">
        <w:trPr>
          <w:trHeight w:val="265"/>
          <w:jc w:val="center"/>
        </w:trPr>
        <w:tc>
          <w:tcPr>
            <w:tcW w:w="1423" w:type="pct"/>
            <w:tcBorders>
              <w:top w:val="single" w:sz="4" w:space="0" w:color="auto"/>
              <w:left w:val="nil"/>
              <w:bottom w:val="nil"/>
              <w:right w:val="nil"/>
            </w:tcBorders>
            <w:shd w:val="clear" w:color="auto" w:fill="auto"/>
            <w:noWrap/>
            <w:vAlign w:val="bottom"/>
          </w:tcPr>
          <w:p w14:paraId="70C18B61" w14:textId="77777777" w:rsidR="007A24B2" w:rsidRPr="00FD1452" w:rsidRDefault="007A24B2" w:rsidP="007A24B2">
            <w:pPr>
              <w:spacing w:after="0" w:line="240" w:lineRule="auto"/>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RESET test</w:t>
            </w:r>
          </w:p>
        </w:tc>
        <w:tc>
          <w:tcPr>
            <w:tcW w:w="1233" w:type="pct"/>
            <w:tcBorders>
              <w:top w:val="single" w:sz="4" w:space="0" w:color="auto"/>
              <w:left w:val="nil"/>
              <w:bottom w:val="nil"/>
              <w:right w:val="nil"/>
            </w:tcBorders>
            <w:shd w:val="clear" w:color="auto" w:fill="auto"/>
            <w:noWrap/>
            <w:vAlign w:val="bottom"/>
          </w:tcPr>
          <w:p w14:paraId="4C0D0764" w14:textId="33C1CE50"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2</w:t>
            </w:r>
            <w:r>
              <w:rPr>
                <w:rFonts w:ascii="Times New Roman" w:eastAsia="Times New Roman" w:hAnsi="Times New Roman" w:cs="Times New Roman"/>
                <w:sz w:val="20"/>
                <w:szCs w:val="20"/>
                <w:lang w:eastAsia="es-ES"/>
              </w:rPr>
              <w:t>.</w:t>
            </w:r>
            <w:r w:rsidRPr="00FD1452">
              <w:rPr>
                <w:rFonts w:ascii="Times New Roman" w:eastAsia="Times New Roman" w:hAnsi="Times New Roman" w:cs="Times New Roman"/>
                <w:sz w:val="20"/>
                <w:szCs w:val="20"/>
                <w:lang w:eastAsia="es-ES"/>
              </w:rPr>
              <w:t>92</w:t>
            </w:r>
            <w:r>
              <w:rPr>
                <w:rFonts w:ascii="Times New Roman" w:eastAsia="Times New Roman" w:hAnsi="Times New Roman" w:cs="Times New Roman"/>
                <w:sz w:val="20"/>
                <w:szCs w:val="20"/>
                <w:lang w:eastAsia="es-ES"/>
              </w:rPr>
              <w:t>0</w:t>
            </w:r>
            <w:r w:rsidRPr="00FD1452">
              <w:rPr>
                <w:rFonts w:ascii="Times New Roman" w:eastAsia="Times New Roman" w:hAnsi="Times New Roman" w:cs="Times New Roman"/>
                <w:sz w:val="20"/>
                <w:szCs w:val="20"/>
                <w:lang w:eastAsia="es-ES"/>
              </w:rPr>
              <w:t>*</w:t>
            </w:r>
          </w:p>
        </w:tc>
        <w:tc>
          <w:tcPr>
            <w:tcW w:w="1208" w:type="pct"/>
            <w:tcBorders>
              <w:top w:val="single" w:sz="4" w:space="0" w:color="auto"/>
              <w:left w:val="nil"/>
              <w:bottom w:val="nil"/>
              <w:right w:val="nil"/>
            </w:tcBorders>
            <w:vAlign w:val="bottom"/>
          </w:tcPr>
          <w:p w14:paraId="2AE16A9C" w14:textId="72A6A589"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w:t>
            </w:r>
            <w:r>
              <w:rPr>
                <w:rFonts w:ascii="Times New Roman" w:eastAsia="Times New Roman" w:hAnsi="Times New Roman" w:cs="Times New Roman"/>
                <w:sz w:val="20"/>
                <w:szCs w:val="20"/>
                <w:lang w:eastAsia="es-ES"/>
              </w:rPr>
              <w:t>.</w:t>
            </w:r>
            <w:r w:rsidRPr="00A11C06">
              <w:rPr>
                <w:rFonts w:ascii="Times New Roman" w:eastAsia="Times New Roman" w:hAnsi="Times New Roman" w:cs="Times New Roman"/>
                <w:sz w:val="20"/>
                <w:szCs w:val="20"/>
                <w:lang w:eastAsia="es-ES"/>
              </w:rPr>
              <w:t>21</w:t>
            </w:r>
            <w:r>
              <w:rPr>
                <w:rFonts w:ascii="Times New Roman" w:eastAsia="Times New Roman" w:hAnsi="Times New Roman" w:cs="Times New Roman"/>
                <w:sz w:val="20"/>
                <w:szCs w:val="20"/>
                <w:lang w:eastAsia="es-ES"/>
              </w:rPr>
              <w:t>0</w:t>
            </w:r>
          </w:p>
        </w:tc>
        <w:tc>
          <w:tcPr>
            <w:tcW w:w="1136" w:type="pct"/>
            <w:tcBorders>
              <w:top w:val="single" w:sz="4" w:space="0" w:color="auto"/>
              <w:left w:val="nil"/>
              <w:bottom w:val="nil"/>
              <w:right w:val="nil"/>
            </w:tcBorders>
            <w:vAlign w:val="bottom"/>
          </w:tcPr>
          <w:p w14:paraId="24C3B000" w14:textId="7E242AD7"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3</w:t>
            </w:r>
            <w:r>
              <w:rPr>
                <w:rFonts w:ascii="Times New Roman" w:eastAsia="Times New Roman" w:hAnsi="Times New Roman" w:cs="Times New Roman"/>
                <w:sz w:val="20"/>
                <w:szCs w:val="20"/>
                <w:lang w:eastAsia="es-ES"/>
              </w:rPr>
              <w:t>.</w:t>
            </w:r>
            <w:r w:rsidRPr="00DE2C20">
              <w:rPr>
                <w:rFonts w:ascii="Times New Roman" w:eastAsia="Times New Roman" w:hAnsi="Times New Roman" w:cs="Times New Roman"/>
                <w:sz w:val="20"/>
                <w:szCs w:val="20"/>
                <w:lang w:eastAsia="es-ES"/>
              </w:rPr>
              <w:t>49</w:t>
            </w:r>
            <w:r>
              <w:rPr>
                <w:rFonts w:ascii="Times New Roman" w:eastAsia="Times New Roman" w:hAnsi="Times New Roman" w:cs="Times New Roman"/>
                <w:sz w:val="20"/>
                <w:szCs w:val="20"/>
                <w:lang w:eastAsia="es-ES"/>
              </w:rPr>
              <w:t>0</w:t>
            </w:r>
            <w:r w:rsidRPr="00DE2C20">
              <w:rPr>
                <w:rFonts w:ascii="Times New Roman" w:eastAsia="Times New Roman" w:hAnsi="Times New Roman" w:cs="Times New Roman"/>
                <w:sz w:val="20"/>
                <w:szCs w:val="20"/>
                <w:lang w:eastAsia="es-ES"/>
              </w:rPr>
              <w:t>*</w:t>
            </w:r>
          </w:p>
        </w:tc>
      </w:tr>
      <w:tr w:rsidR="007A24B2" w:rsidRPr="00FD1452" w14:paraId="141183AE" w14:textId="77777777" w:rsidTr="00756A31">
        <w:trPr>
          <w:trHeight w:val="265"/>
          <w:jc w:val="center"/>
        </w:trPr>
        <w:tc>
          <w:tcPr>
            <w:tcW w:w="1423" w:type="pct"/>
            <w:tcBorders>
              <w:top w:val="nil"/>
              <w:left w:val="nil"/>
              <w:right w:val="nil"/>
            </w:tcBorders>
            <w:shd w:val="clear" w:color="auto" w:fill="auto"/>
            <w:noWrap/>
            <w:vAlign w:val="bottom"/>
          </w:tcPr>
          <w:p w14:paraId="7A7E32FC" w14:textId="77777777" w:rsidR="007A24B2" w:rsidRPr="00FD1452" w:rsidRDefault="007A24B2" w:rsidP="007A24B2">
            <w:pPr>
              <w:spacing w:after="0" w:line="240" w:lineRule="auto"/>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R-</w:t>
            </w:r>
            <w:proofErr w:type="spellStart"/>
            <w:r w:rsidRPr="00FD1452">
              <w:rPr>
                <w:rFonts w:ascii="Times New Roman" w:eastAsia="Times New Roman" w:hAnsi="Times New Roman" w:cs="Times New Roman"/>
                <w:sz w:val="20"/>
                <w:szCs w:val="20"/>
                <w:lang w:eastAsia="es-ES"/>
              </w:rPr>
              <w:t>squared</w:t>
            </w:r>
            <w:proofErr w:type="spellEnd"/>
          </w:p>
        </w:tc>
        <w:tc>
          <w:tcPr>
            <w:tcW w:w="1233" w:type="pct"/>
            <w:tcBorders>
              <w:top w:val="nil"/>
              <w:left w:val="nil"/>
              <w:right w:val="nil"/>
            </w:tcBorders>
            <w:shd w:val="clear" w:color="auto" w:fill="auto"/>
            <w:noWrap/>
            <w:vAlign w:val="bottom"/>
          </w:tcPr>
          <w:p w14:paraId="5676F04C" w14:textId="2D1491C7"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0.811</w:t>
            </w:r>
          </w:p>
        </w:tc>
        <w:tc>
          <w:tcPr>
            <w:tcW w:w="1208" w:type="pct"/>
            <w:tcBorders>
              <w:top w:val="nil"/>
              <w:left w:val="nil"/>
              <w:right w:val="nil"/>
            </w:tcBorders>
            <w:vAlign w:val="bottom"/>
          </w:tcPr>
          <w:p w14:paraId="2BED8307" w14:textId="7E297167"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0.965</w:t>
            </w:r>
          </w:p>
        </w:tc>
        <w:tc>
          <w:tcPr>
            <w:tcW w:w="1136" w:type="pct"/>
            <w:tcBorders>
              <w:top w:val="nil"/>
              <w:left w:val="nil"/>
              <w:right w:val="nil"/>
            </w:tcBorders>
            <w:vAlign w:val="bottom"/>
          </w:tcPr>
          <w:p w14:paraId="51C88134" w14:textId="4C8C6A0C"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0.897</w:t>
            </w:r>
          </w:p>
        </w:tc>
      </w:tr>
      <w:tr w:rsidR="007A24B2" w:rsidRPr="00FD1452" w14:paraId="3D9998BC" w14:textId="77777777" w:rsidTr="00756A31">
        <w:trPr>
          <w:trHeight w:val="265"/>
          <w:jc w:val="center"/>
        </w:trPr>
        <w:tc>
          <w:tcPr>
            <w:tcW w:w="1423" w:type="pct"/>
            <w:tcBorders>
              <w:top w:val="nil"/>
              <w:left w:val="nil"/>
              <w:bottom w:val="single" w:sz="4" w:space="0" w:color="auto"/>
              <w:right w:val="nil"/>
            </w:tcBorders>
            <w:shd w:val="clear" w:color="auto" w:fill="auto"/>
            <w:noWrap/>
            <w:vAlign w:val="bottom"/>
            <w:hideMark/>
          </w:tcPr>
          <w:p w14:paraId="7EF5713D" w14:textId="77777777" w:rsidR="007A24B2" w:rsidRPr="00FD1452" w:rsidRDefault="007A24B2" w:rsidP="007A24B2">
            <w:pPr>
              <w:spacing w:after="0" w:line="240" w:lineRule="auto"/>
              <w:rPr>
                <w:rFonts w:ascii="Times New Roman" w:eastAsia="Times New Roman" w:hAnsi="Times New Roman" w:cs="Times New Roman"/>
                <w:sz w:val="20"/>
                <w:szCs w:val="20"/>
                <w:lang w:eastAsia="es-ES"/>
              </w:rPr>
            </w:pPr>
            <w:proofErr w:type="spellStart"/>
            <w:r w:rsidRPr="00FD1452">
              <w:rPr>
                <w:rFonts w:ascii="Times New Roman" w:eastAsia="Times New Roman" w:hAnsi="Times New Roman" w:cs="Times New Roman"/>
                <w:sz w:val="20"/>
                <w:szCs w:val="20"/>
                <w:lang w:eastAsia="es-ES"/>
              </w:rPr>
              <w:t>Observations</w:t>
            </w:r>
            <w:proofErr w:type="spellEnd"/>
          </w:p>
        </w:tc>
        <w:tc>
          <w:tcPr>
            <w:tcW w:w="1233" w:type="pct"/>
            <w:tcBorders>
              <w:top w:val="nil"/>
              <w:left w:val="nil"/>
              <w:bottom w:val="single" w:sz="4" w:space="0" w:color="auto"/>
              <w:right w:val="nil"/>
            </w:tcBorders>
            <w:shd w:val="clear" w:color="auto" w:fill="auto"/>
            <w:noWrap/>
            <w:vAlign w:val="bottom"/>
          </w:tcPr>
          <w:p w14:paraId="290638DB" w14:textId="09295A69" w:rsidR="007A24B2" w:rsidRPr="00FD1452" w:rsidRDefault="007A24B2" w:rsidP="007A24B2">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76,562</w:t>
            </w:r>
          </w:p>
        </w:tc>
        <w:tc>
          <w:tcPr>
            <w:tcW w:w="1208" w:type="pct"/>
            <w:tcBorders>
              <w:top w:val="nil"/>
              <w:left w:val="nil"/>
              <w:bottom w:val="single" w:sz="4" w:space="0" w:color="auto"/>
              <w:right w:val="nil"/>
            </w:tcBorders>
            <w:vAlign w:val="bottom"/>
          </w:tcPr>
          <w:p w14:paraId="6EC00199" w14:textId="16F06758" w:rsidR="007A24B2" w:rsidRPr="00A11C06" w:rsidRDefault="007A24B2" w:rsidP="007A24B2">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76,562</w:t>
            </w:r>
          </w:p>
        </w:tc>
        <w:tc>
          <w:tcPr>
            <w:tcW w:w="1136" w:type="pct"/>
            <w:tcBorders>
              <w:top w:val="nil"/>
              <w:left w:val="nil"/>
              <w:bottom w:val="single" w:sz="4" w:space="0" w:color="auto"/>
              <w:right w:val="nil"/>
            </w:tcBorders>
            <w:vAlign w:val="bottom"/>
          </w:tcPr>
          <w:p w14:paraId="570A34D4" w14:textId="41CD3696" w:rsidR="007A24B2" w:rsidRPr="00DE2C20" w:rsidRDefault="007A24B2" w:rsidP="007A24B2">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76,562</w:t>
            </w:r>
          </w:p>
        </w:tc>
      </w:tr>
      <w:tr w:rsidR="007A24B2" w:rsidRPr="00477DF6" w14:paraId="39ADC1E6" w14:textId="77777777" w:rsidTr="005E7372">
        <w:trPr>
          <w:trHeight w:val="265"/>
          <w:jc w:val="center"/>
        </w:trPr>
        <w:tc>
          <w:tcPr>
            <w:tcW w:w="5000" w:type="pct"/>
            <w:gridSpan w:val="4"/>
            <w:tcBorders>
              <w:top w:val="single" w:sz="4" w:space="0" w:color="auto"/>
              <w:left w:val="nil"/>
              <w:right w:val="nil"/>
            </w:tcBorders>
            <w:shd w:val="clear" w:color="auto" w:fill="auto"/>
            <w:noWrap/>
            <w:vAlign w:val="bottom"/>
          </w:tcPr>
          <w:p w14:paraId="48853778" w14:textId="77777777" w:rsidR="007A24B2" w:rsidRPr="00821B70" w:rsidRDefault="007A24B2" w:rsidP="007A24B2">
            <w:pPr>
              <w:spacing w:after="0" w:line="240" w:lineRule="auto"/>
              <w:jc w:val="both"/>
              <w:rPr>
                <w:rFonts w:ascii="Times New Roman" w:eastAsia="Times New Roman" w:hAnsi="Times New Roman" w:cs="Times New Roman"/>
                <w:sz w:val="20"/>
                <w:szCs w:val="20"/>
                <w:lang w:val="en-US" w:eastAsia="es-ES"/>
              </w:rPr>
            </w:pPr>
            <w:r w:rsidRPr="00106FB1">
              <w:rPr>
                <w:rFonts w:ascii="Times New Roman" w:eastAsia="Times New Roman" w:hAnsi="Times New Roman" w:cs="Times New Roman"/>
                <w:i/>
                <w:iCs/>
                <w:sz w:val="20"/>
                <w:szCs w:val="20"/>
                <w:lang w:val="en-US" w:eastAsia="es-ES"/>
              </w:rPr>
              <w:t>Notes</w:t>
            </w:r>
            <w:r w:rsidRPr="00106FB1">
              <w:rPr>
                <w:rFonts w:ascii="Times New Roman" w:eastAsia="Times New Roman" w:hAnsi="Times New Roman" w:cs="Times New Roman"/>
                <w:sz w:val="20"/>
                <w:szCs w:val="20"/>
                <w:lang w:val="en-US" w:eastAsia="es-ES"/>
              </w:rPr>
              <w:t xml:space="preserve">: </w:t>
            </w:r>
            <w:r>
              <w:rPr>
                <w:rFonts w:ascii="Times New Roman" w:eastAsia="Times New Roman" w:hAnsi="Times New Roman" w:cs="Times New Roman"/>
                <w:sz w:val="20"/>
                <w:szCs w:val="20"/>
                <w:lang w:val="en-US" w:eastAsia="es-ES"/>
              </w:rPr>
              <w:t>Poisson Pseudo-Maximum Likelihood (PPML) estimations. Exporter-importer c</w:t>
            </w:r>
            <w:r w:rsidRPr="00106FB1">
              <w:rPr>
                <w:rFonts w:ascii="Times New Roman" w:eastAsia="Times New Roman" w:hAnsi="Times New Roman" w:cs="Times New Roman"/>
                <w:sz w:val="20"/>
                <w:szCs w:val="20"/>
                <w:lang w:val="en-US" w:eastAsia="es-ES"/>
              </w:rPr>
              <w:t>lustered robust standard errors in parentheses. ***, **, and * indicate that coefficients are significant at the 1%, 5% and 10% levels, respectively. All variables are in logarithms, except dummy variables and agri-food exports.</w:t>
            </w:r>
          </w:p>
        </w:tc>
      </w:tr>
    </w:tbl>
    <w:p w14:paraId="5FE78AC1" w14:textId="4A7B8EA6" w:rsidR="007A24B2" w:rsidRPr="0040507D" w:rsidRDefault="007A24B2" w:rsidP="007A24B2">
      <w:pPr>
        <w:pStyle w:val="Descripcin"/>
        <w:keepNext/>
        <w:spacing w:after="120"/>
        <w:jc w:val="center"/>
        <w:rPr>
          <w:rFonts w:ascii="Times New Roman" w:hAnsi="Times New Roman" w:cs="Times New Roman"/>
          <w:color w:val="auto"/>
          <w:sz w:val="24"/>
          <w:szCs w:val="24"/>
          <w:lang w:val="en-US"/>
        </w:rPr>
      </w:pPr>
      <w:r w:rsidRPr="0040507D">
        <w:rPr>
          <w:rFonts w:ascii="Times New Roman" w:hAnsi="Times New Roman" w:cs="Times New Roman"/>
          <w:color w:val="auto"/>
          <w:sz w:val="24"/>
          <w:szCs w:val="24"/>
          <w:lang w:val="en-US"/>
        </w:rPr>
        <w:lastRenderedPageBreak/>
        <w:t xml:space="preserve">Table A8b: </w:t>
      </w:r>
      <w:r w:rsidR="005C656D">
        <w:rPr>
          <w:rFonts w:ascii="Times New Roman" w:hAnsi="Times New Roman" w:cs="Times New Roman"/>
          <w:color w:val="auto"/>
          <w:sz w:val="24"/>
          <w:szCs w:val="24"/>
          <w:lang w:val="en-US"/>
        </w:rPr>
        <w:t>Results of the gravity models estimated</w:t>
      </w:r>
      <w:r w:rsidRPr="0040507D">
        <w:rPr>
          <w:rFonts w:ascii="Times New Roman" w:hAnsi="Times New Roman" w:cs="Times New Roman"/>
          <w:color w:val="auto"/>
          <w:sz w:val="24"/>
          <w:szCs w:val="24"/>
          <w:lang w:val="en-US"/>
        </w:rPr>
        <w:t xml:space="preserve">, </w:t>
      </w:r>
      <w:r w:rsidR="0040507D" w:rsidRPr="0040507D">
        <w:rPr>
          <w:rFonts w:ascii="Times New Roman" w:hAnsi="Times New Roman" w:cs="Times New Roman"/>
          <w:color w:val="auto"/>
          <w:sz w:val="24"/>
          <w:szCs w:val="24"/>
          <w:lang w:val="en-US"/>
        </w:rPr>
        <w:t>liberal classification</w:t>
      </w:r>
    </w:p>
    <w:tbl>
      <w:tblPr>
        <w:tblW w:w="5000" w:type="pct"/>
        <w:jc w:val="center"/>
        <w:tblCellMar>
          <w:left w:w="70" w:type="dxa"/>
          <w:right w:w="70" w:type="dxa"/>
        </w:tblCellMar>
        <w:tblLook w:val="04A0" w:firstRow="1" w:lastRow="0" w:firstColumn="1" w:lastColumn="0" w:noHBand="0" w:noVBand="1"/>
      </w:tblPr>
      <w:tblGrid>
        <w:gridCol w:w="2548"/>
        <w:gridCol w:w="2084"/>
        <w:gridCol w:w="2022"/>
        <w:gridCol w:w="1850"/>
      </w:tblGrid>
      <w:tr w:rsidR="00DB5268" w:rsidRPr="00FD1452" w14:paraId="4212FED4" w14:textId="77777777" w:rsidTr="00756A31">
        <w:trPr>
          <w:trHeight w:val="265"/>
          <w:jc w:val="center"/>
        </w:trPr>
        <w:tc>
          <w:tcPr>
            <w:tcW w:w="1510" w:type="pct"/>
            <w:tcBorders>
              <w:top w:val="single" w:sz="4" w:space="0" w:color="000000"/>
              <w:left w:val="nil"/>
              <w:right w:val="nil"/>
            </w:tcBorders>
            <w:shd w:val="clear" w:color="auto" w:fill="auto"/>
            <w:noWrap/>
            <w:vAlign w:val="bottom"/>
            <w:hideMark/>
          </w:tcPr>
          <w:p w14:paraId="0BC14A2E" w14:textId="77777777" w:rsidR="00DB5268" w:rsidRPr="0040507D" w:rsidRDefault="00DB5268" w:rsidP="005E7372">
            <w:pPr>
              <w:spacing w:after="0" w:line="240" w:lineRule="auto"/>
              <w:rPr>
                <w:rFonts w:ascii="Times New Roman" w:eastAsia="Times New Roman" w:hAnsi="Times New Roman" w:cs="Times New Roman"/>
                <w:sz w:val="20"/>
                <w:szCs w:val="20"/>
                <w:lang w:val="en-US" w:eastAsia="es-ES"/>
              </w:rPr>
            </w:pPr>
            <w:r w:rsidRPr="0040507D">
              <w:rPr>
                <w:rFonts w:ascii="Times New Roman" w:eastAsia="Times New Roman" w:hAnsi="Times New Roman" w:cs="Times New Roman"/>
                <w:sz w:val="20"/>
                <w:szCs w:val="20"/>
                <w:lang w:val="en-US" w:eastAsia="es-ES"/>
              </w:rPr>
              <w:t> </w:t>
            </w:r>
          </w:p>
        </w:tc>
        <w:tc>
          <w:tcPr>
            <w:tcW w:w="1224" w:type="pct"/>
            <w:tcBorders>
              <w:top w:val="single" w:sz="4" w:space="0" w:color="000000"/>
              <w:left w:val="nil"/>
              <w:right w:val="nil"/>
            </w:tcBorders>
            <w:shd w:val="clear" w:color="auto" w:fill="auto"/>
            <w:noWrap/>
            <w:vAlign w:val="bottom"/>
            <w:hideMark/>
          </w:tcPr>
          <w:p w14:paraId="11478DF9" w14:textId="77777777" w:rsidR="00DB5268" w:rsidRPr="00FD1452" w:rsidRDefault="00DB5268" w:rsidP="005E7372">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(1</w:t>
            </w:r>
            <w:r w:rsidRPr="00FD1452">
              <w:rPr>
                <w:rFonts w:ascii="Times New Roman" w:eastAsia="Times New Roman" w:hAnsi="Times New Roman" w:cs="Times New Roman"/>
                <w:sz w:val="20"/>
                <w:szCs w:val="20"/>
                <w:lang w:eastAsia="es-ES"/>
              </w:rPr>
              <w:t>)</w:t>
            </w:r>
          </w:p>
        </w:tc>
        <w:tc>
          <w:tcPr>
            <w:tcW w:w="1186" w:type="pct"/>
            <w:tcBorders>
              <w:top w:val="single" w:sz="4" w:space="0" w:color="000000"/>
              <w:left w:val="nil"/>
              <w:right w:val="nil"/>
            </w:tcBorders>
            <w:vAlign w:val="bottom"/>
          </w:tcPr>
          <w:p w14:paraId="011E32F9" w14:textId="77777777" w:rsidR="00DB5268" w:rsidRPr="00A11C06" w:rsidRDefault="00DB5268" w:rsidP="005E7372">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(2</w:t>
            </w:r>
            <w:r w:rsidRPr="00A11C06">
              <w:rPr>
                <w:rFonts w:ascii="Times New Roman" w:eastAsia="Times New Roman" w:hAnsi="Times New Roman" w:cs="Times New Roman"/>
                <w:sz w:val="20"/>
                <w:szCs w:val="20"/>
                <w:lang w:eastAsia="es-ES"/>
              </w:rPr>
              <w:t>)</w:t>
            </w:r>
          </w:p>
        </w:tc>
        <w:tc>
          <w:tcPr>
            <w:tcW w:w="1080" w:type="pct"/>
            <w:tcBorders>
              <w:top w:val="single" w:sz="4" w:space="0" w:color="000000"/>
              <w:left w:val="nil"/>
              <w:right w:val="nil"/>
            </w:tcBorders>
            <w:vAlign w:val="bottom"/>
          </w:tcPr>
          <w:p w14:paraId="7E961FB1" w14:textId="77777777" w:rsidR="00DB5268" w:rsidRPr="00DE2C20" w:rsidRDefault="00DB5268" w:rsidP="005E7372">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(3</w:t>
            </w:r>
            <w:r w:rsidRPr="00DE2C20">
              <w:rPr>
                <w:rFonts w:ascii="Times New Roman" w:eastAsia="Times New Roman" w:hAnsi="Times New Roman" w:cs="Times New Roman"/>
                <w:sz w:val="20"/>
                <w:szCs w:val="20"/>
                <w:lang w:eastAsia="es-ES"/>
              </w:rPr>
              <w:t>)</w:t>
            </w:r>
          </w:p>
        </w:tc>
      </w:tr>
      <w:tr w:rsidR="00DB5268" w:rsidRPr="00FD1452" w14:paraId="1884A3CE" w14:textId="77777777" w:rsidTr="00756A31">
        <w:trPr>
          <w:trHeight w:val="265"/>
          <w:jc w:val="center"/>
        </w:trPr>
        <w:tc>
          <w:tcPr>
            <w:tcW w:w="1510" w:type="pct"/>
            <w:tcBorders>
              <w:top w:val="nil"/>
              <w:left w:val="nil"/>
              <w:bottom w:val="single" w:sz="4" w:space="0" w:color="auto"/>
              <w:right w:val="nil"/>
            </w:tcBorders>
            <w:shd w:val="clear" w:color="auto" w:fill="auto"/>
            <w:noWrap/>
            <w:vAlign w:val="bottom"/>
            <w:hideMark/>
          </w:tcPr>
          <w:p w14:paraId="6DC6D2DF" w14:textId="77777777" w:rsidR="00DB5268" w:rsidRPr="00FD1452" w:rsidRDefault="00DB5268" w:rsidP="005E7372">
            <w:pPr>
              <w:spacing w:after="0" w:line="240" w:lineRule="auto"/>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VARIABLES</w:t>
            </w:r>
          </w:p>
        </w:tc>
        <w:tc>
          <w:tcPr>
            <w:tcW w:w="1224" w:type="pct"/>
            <w:tcBorders>
              <w:top w:val="nil"/>
              <w:left w:val="nil"/>
              <w:bottom w:val="single" w:sz="4" w:space="0" w:color="auto"/>
              <w:right w:val="nil"/>
            </w:tcBorders>
            <w:shd w:val="clear" w:color="auto" w:fill="auto"/>
            <w:noWrap/>
            <w:vAlign w:val="bottom"/>
            <w:hideMark/>
          </w:tcPr>
          <w:p w14:paraId="7F949644" w14:textId="77777777" w:rsidR="00DB5268" w:rsidRPr="00FD1452" w:rsidRDefault="00DB5268" w:rsidP="005E7372">
            <w:pPr>
              <w:spacing w:after="0" w:line="240" w:lineRule="auto"/>
              <w:jc w:val="center"/>
              <w:rPr>
                <w:rFonts w:ascii="Times New Roman" w:eastAsia="Times New Roman" w:hAnsi="Times New Roman" w:cs="Times New Roman"/>
                <w:sz w:val="20"/>
                <w:szCs w:val="20"/>
                <w:lang w:eastAsia="es-ES"/>
              </w:rPr>
            </w:pPr>
            <w:proofErr w:type="spellStart"/>
            <w:r>
              <w:rPr>
                <w:rFonts w:ascii="Times New Roman" w:eastAsia="Times New Roman" w:hAnsi="Times New Roman" w:cs="Times New Roman"/>
                <w:sz w:val="20"/>
                <w:szCs w:val="20"/>
                <w:lang w:eastAsia="es-ES"/>
              </w:rPr>
              <w:t>Homogeneous</w:t>
            </w:r>
            <w:proofErr w:type="spellEnd"/>
          </w:p>
        </w:tc>
        <w:tc>
          <w:tcPr>
            <w:tcW w:w="1186" w:type="pct"/>
            <w:tcBorders>
              <w:top w:val="nil"/>
              <w:left w:val="nil"/>
              <w:bottom w:val="single" w:sz="4" w:space="0" w:color="auto"/>
              <w:right w:val="nil"/>
            </w:tcBorders>
            <w:vAlign w:val="bottom"/>
          </w:tcPr>
          <w:p w14:paraId="0255A638" w14:textId="77777777" w:rsidR="00DB5268" w:rsidRPr="00A11C06" w:rsidRDefault="00DB5268" w:rsidP="005E7372">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Reference </w:t>
            </w:r>
            <w:proofErr w:type="spellStart"/>
            <w:r>
              <w:rPr>
                <w:rFonts w:ascii="Times New Roman" w:eastAsia="Times New Roman" w:hAnsi="Times New Roman" w:cs="Times New Roman"/>
                <w:sz w:val="20"/>
                <w:szCs w:val="20"/>
                <w:lang w:eastAsia="es-ES"/>
              </w:rPr>
              <w:t>priced</w:t>
            </w:r>
            <w:proofErr w:type="spellEnd"/>
          </w:p>
        </w:tc>
        <w:tc>
          <w:tcPr>
            <w:tcW w:w="1080" w:type="pct"/>
            <w:tcBorders>
              <w:top w:val="nil"/>
              <w:left w:val="nil"/>
              <w:bottom w:val="single" w:sz="4" w:space="0" w:color="auto"/>
              <w:right w:val="nil"/>
            </w:tcBorders>
            <w:vAlign w:val="bottom"/>
          </w:tcPr>
          <w:p w14:paraId="2AD65B08" w14:textId="77F3DDAF" w:rsidR="00DB5268" w:rsidRPr="00DE2C20" w:rsidRDefault="00A864C3" w:rsidP="005E7372">
            <w:pPr>
              <w:spacing w:after="0" w:line="240" w:lineRule="auto"/>
              <w:jc w:val="center"/>
              <w:rPr>
                <w:rFonts w:ascii="Times New Roman" w:eastAsia="Times New Roman" w:hAnsi="Times New Roman" w:cs="Times New Roman"/>
                <w:sz w:val="20"/>
                <w:szCs w:val="20"/>
                <w:lang w:eastAsia="es-ES"/>
              </w:rPr>
            </w:pPr>
            <w:proofErr w:type="spellStart"/>
            <w:r>
              <w:rPr>
                <w:rFonts w:ascii="Times New Roman" w:eastAsia="Times New Roman" w:hAnsi="Times New Roman" w:cs="Times New Roman"/>
                <w:sz w:val="20"/>
                <w:szCs w:val="20"/>
                <w:lang w:eastAsia="es-ES"/>
              </w:rPr>
              <w:t>Differentiated</w:t>
            </w:r>
            <w:proofErr w:type="spellEnd"/>
          </w:p>
        </w:tc>
      </w:tr>
      <w:tr w:rsidR="00DB5268" w:rsidRPr="00FD1452" w14:paraId="31E15F51" w14:textId="77777777" w:rsidTr="00756A31">
        <w:trPr>
          <w:trHeight w:val="265"/>
          <w:jc w:val="center"/>
        </w:trPr>
        <w:tc>
          <w:tcPr>
            <w:tcW w:w="1510" w:type="pct"/>
            <w:tcBorders>
              <w:top w:val="single" w:sz="4" w:space="0" w:color="auto"/>
              <w:left w:val="nil"/>
              <w:bottom w:val="nil"/>
              <w:right w:val="nil"/>
            </w:tcBorders>
            <w:shd w:val="clear" w:color="auto" w:fill="auto"/>
            <w:noWrap/>
            <w:vAlign w:val="bottom"/>
          </w:tcPr>
          <w:p w14:paraId="338CC471" w14:textId="750E79B6" w:rsidR="00DB5268" w:rsidRPr="00FD1452" w:rsidRDefault="00DB5268" w:rsidP="005E7372">
            <w:pPr>
              <w:spacing w:after="0" w:line="240" w:lineRule="auto"/>
              <w:rPr>
                <w:rFonts w:ascii="Times New Roman" w:eastAsia="Times New Roman" w:hAnsi="Times New Roman" w:cs="Times New Roman"/>
                <w:sz w:val="20"/>
                <w:szCs w:val="20"/>
                <w:lang w:eastAsia="es-ES"/>
              </w:rPr>
            </w:pPr>
          </w:p>
        </w:tc>
        <w:tc>
          <w:tcPr>
            <w:tcW w:w="1224" w:type="pct"/>
            <w:tcBorders>
              <w:top w:val="single" w:sz="4" w:space="0" w:color="auto"/>
              <w:left w:val="nil"/>
              <w:bottom w:val="nil"/>
              <w:right w:val="nil"/>
            </w:tcBorders>
            <w:shd w:val="clear" w:color="auto" w:fill="auto"/>
            <w:noWrap/>
            <w:vAlign w:val="bottom"/>
          </w:tcPr>
          <w:p w14:paraId="3A58FC24" w14:textId="53260805" w:rsidR="00DB5268" w:rsidRPr="00FD1452" w:rsidRDefault="00DB5268" w:rsidP="005E7372">
            <w:pPr>
              <w:spacing w:after="0" w:line="240" w:lineRule="auto"/>
              <w:jc w:val="center"/>
              <w:rPr>
                <w:rFonts w:ascii="Times New Roman" w:eastAsia="Times New Roman" w:hAnsi="Times New Roman" w:cs="Times New Roman"/>
                <w:sz w:val="20"/>
                <w:szCs w:val="20"/>
                <w:lang w:eastAsia="es-ES"/>
              </w:rPr>
            </w:pPr>
          </w:p>
        </w:tc>
        <w:tc>
          <w:tcPr>
            <w:tcW w:w="1186" w:type="pct"/>
            <w:tcBorders>
              <w:top w:val="single" w:sz="4" w:space="0" w:color="auto"/>
              <w:left w:val="nil"/>
              <w:bottom w:val="nil"/>
              <w:right w:val="nil"/>
            </w:tcBorders>
            <w:vAlign w:val="bottom"/>
          </w:tcPr>
          <w:p w14:paraId="02CDC9CC" w14:textId="56E2BAD3" w:rsidR="00DB5268" w:rsidRPr="00A11C06" w:rsidRDefault="00DB5268" w:rsidP="005E7372">
            <w:pPr>
              <w:spacing w:after="0" w:line="240" w:lineRule="auto"/>
              <w:jc w:val="center"/>
              <w:rPr>
                <w:rFonts w:ascii="Times New Roman" w:eastAsia="Times New Roman" w:hAnsi="Times New Roman" w:cs="Times New Roman"/>
                <w:sz w:val="20"/>
                <w:szCs w:val="20"/>
                <w:lang w:eastAsia="es-ES"/>
              </w:rPr>
            </w:pPr>
          </w:p>
        </w:tc>
        <w:tc>
          <w:tcPr>
            <w:tcW w:w="1080" w:type="pct"/>
            <w:tcBorders>
              <w:top w:val="single" w:sz="4" w:space="0" w:color="auto"/>
              <w:left w:val="nil"/>
              <w:bottom w:val="nil"/>
              <w:right w:val="nil"/>
            </w:tcBorders>
            <w:vAlign w:val="bottom"/>
          </w:tcPr>
          <w:p w14:paraId="2BC34CFC" w14:textId="48D9641E" w:rsidR="00DB5268" w:rsidRPr="00DE2C20" w:rsidRDefault="00DB5268" w:rsidP="005E7372">
            <w:pPr>
              <w:spacing w:after="0" w:line="240" w:lineRule="auto"/>
              <w:jc w:val="center"/>
              <w:rPr>
                <w:rFonts w:ascii="Times New Roman" w:eastAsia="Times New Roman" w:hAnsi="Times New Roman" w:cs="Times New Roman"/>
                <w:sz w:val="20"/>
                <w:szCs w:val="20"/>
                <w:lang w:eastAsia="es-ES"/>
              </w:rPr>
            </w:pPr>
          </w:p>
        </w:tc>
      </w:tr>
      <w:tr w:rsidR="00DB5268" w:rsidRPr="00FD1452" w14:paraId="07BB0AE1" w14:textId="77777777" w:rsidTr="00756A31">
        <w:trPr>
          <w:trHeight w:val="265"/>
          <w:jc w:val="center"/>
        </w:trPr>
        <w:tc>
          <w:tcPr>
            <w:tcW w:w="1510" w:type="pct"/>
            <w:tcBorders>
              <w:top w:val="nil"/>
              <w:left w:val="nil"/>
              <w:bottom w:val="nil"/>
              <w:right w:val="nil"/>
            </w:tcBorders>
            <w:shd w:val="clear" w:color="auto" w:fill="auto"/>
            <w:noWrap/>
            <w:vAlign w:val="bottom"/>
          </w:tcPr>
          <w:p w14:paraId="1D6D1D6F" w14:textId="30D9A974" w:rsidR="00DB5268" w:rsidRPr="00FD1452" w:rsidRDefault="00DB5268" w:rsidP="00DB5268">
            <w:pPr>
              <w:spacing w:after="0" w:line="240" w:lineRule="auto"/>
              <w:rPr>
                <w:rFonts w:ascii="Times New Roman" w:eastAsia="Times New Roman" w:hAnsi="Times New Roman" w:cs="Times New Roman"/>
                <w:sz w:val="20"/>
                <w:szCs w:val="20"/>
                <w:lang w:eastAsia="es-ES"/>
              </w:rPr>
            </w:pPr>
            <w:proofErr w:type="spellStart"/>
            <w:r w:rsidRPr="00950661">
              <w:rPr>
                <w:rFonts w:ascii="Times New Roman" w:eastAsia="Times New Roman" w:hAnsi="Times New Roman" w:cs="Times New Roman"/>
                <w:i/>
                <w:iCs/>
                <w:sz w:val="20"/>
                <w:szCs w:val="20"/>
                <w:lang w:eastAsia="es-ES"/>
              </w:rPr>
              <w:t>ln</w:t>
            </w:r>
            <w:proofErr w:type="spellEnd"/>
            <w:r w:rsidRPr="00950661">
              <w:rPr>
                <w:rFonts w:ascii="Times New Roman" w:eastAsia="Times New Roman" w:hAnsi="Times New Roman" w:cs="Times New Roman"/>
                <w:i/>
                <w:iCs/>
                <w:sz w:val="20"/>
                <w:szCs w:val="20"/>
                <w:lang w:eastAsia="es-ES"/>
              </w:rPr>
              <w:t xml:space="preserve"> </w:t>
            </w:r>
            <w:proofErr w:type="spellStart"/>
            <w:r w:rsidRPr="00950661">
              <w:rPr>
                <w:rFonts w:ascii="Times New Roman" w:eastAsia="Times New Roman" w:hAnsi="Times New Roman" w:cs="Times New Roman"/>
                <w:i/>
                <w:iCs/>
                <w:sz w:val="20"/>
                <w:szCs w:val="20"/>
                <w:lang w:eastAsia="es-ES"/>
              </w:rPr>
              <w:t>GAP</w:t>
            </w:r>
            <w:r w:rsidRPr="009F5E76">
              <w:rPr>
                <w:rFonts w:ascii="Times New Roman" w:eastAsia="Times New Roman" w:hAnsi="Times New Roman" w:cs="Times New Roman"/>
                <w:i/>
                <w:iCs/>
                <w:sz w:val="20"/>
                <w:szCs w:val="20"/>
                <w:vertAlign w:val="subscript"/>
                <w:lang w:eastAsia="es-ES"/>
              </w:rPr>
              <w:t>i,t</w:t>
            </w:r>
            <w:proofErr w:type="spellEnd"/>
          </w:p>
        </w:tc>
        <w:tc>
          <w:tcPr>
            <w:tcW w:w="1224" w:type="pct"/>
            <w:tcBorders>
              <w:top w:val="nil"/>
              <w:left w:val="nil"/>
              <w:bottom w:val="nil"/>
              <w:right w:val="nil"/>
            </w:tcBorders>
            <w:shd w:val="clear" w:color="auto" w:fill="auto"/>
            <w:noWrap/>
            <w:vAlign w:val="bottom"/>
          </w:tcPr>
          <w:p w14:paraId="7E0EE9A9" w14:textId="2946A148"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0.415***</w:t>
            </w:r>
          </w:p>
        </w:tc>
        <w:tc>
          <w:tcPr>
            <w:tcW w:w="1186" w:type="pct"/>
            <w:tcBorders>
              <w:top w:val="nil"/>
              <w:left w:val="nil"/>
              <w:bottom w:val="nil"/>
              <w:right w:val="nil"/>
            </w:tcBorders>
            <w:vAlign w:val="bottom"/>
          </w:tcPr>
          <w:p w14:paraId="1D26FD65" w14:textId="15A60E5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-0.006</w:t>
            </w:r>
          </w:p>
        </w:tc>
        <w:tc>
          <w:tcPr>
            <w:tcW w:w="1080" w:type="pct"/>
            <w:tcBorders>
              <w:top w:val="nil"/>
              <w:left w:val="nil"/>
              <w:bottom w:val="nil"/>
              <w:right w:val="nil"/>
            </w:tcBorders>
            <w:vAlign w:val="bottom"/>
          </w:tcPr>
          <w:p w14:paraId="7BD3CF0C" w14:textId="1E80E883"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0.005</w:t>
            </w:r>
          </w:p>
        </w:tc>
      </w:tr>
      <w:tr w:rsidR="00DB5268" w:rsidRPr="00FD1452" w14:paraId="506BF890"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2E127567"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p>
        </w:tc>
        <w:tc>
          <w:tcPr>
            <w:tcW w:w="1224" w:type="pct"/>
            <w:tcBorders>
              <w:top w:val="nil"/>
              <w:left w:val="nil"/>
              <w:bottom w:val="nil"/>
              <w:right w:val="nil"/>
            </w:tcBorders>
            <w:shd w:val="clear" w:color="auto" w:fill="auto"/>
            <w:noWrap/>
            <w:vAlign w:val="bottom"/>
            <w:hideMark/>
          </w:tcPr>
          <w:p w14:paraId="152EB521"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(0.132)</w:t>
            </w:r>
          </w:p>
        </w:tc>
        <w:tc>
          <w:tcPr>
            <w:tcW w:w="1186" w:type="pct"/>
            <w:tcBorders>
              <w:top w:val="nil"/>
              <w:left w:val="nil"/>
              <w:bottom w:val="nil"/>
              <w:right w:val="nil"/>
            </w:tcBorders>
            <w:vAlign w:val="bottom"/>
          </w:tcPr>
          <w:p w14:paraId="3BE77C1E"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(0.093)</w:t>
            </w:r>
          </w:p>
        </w:tc>
        <w:tc>
          <w:tcPr>
            <w:tcW w:w="1080" w:type="pct"/>
            <w:tcBorders>
              <w:top w:val="nil"/>
              <w:left w:val="nil"/>
              <w:bottom w:val="nil"/>
              <w:right w:val="nil"/>
            </w:tcBorders>
            <w:vAlign w:val="bottom"/>
          </w:tcPr>
          <w:p w14:paraId="3A916F87"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(0.072)</w:t>
            </w:r>
          </w:p>
        </w:tc>
      </w:tr>
      <w:tr w:rsidR="00DB5268" w:rsidRPr="00FD1452" w14:paraId="2EA76192"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592B9D01" w14:textId="77777777" w:rsidR="00DB5268" w:rsidRPr="00FD1452" w:rsidRDefault="00DB5268" w:rsidP="00DB5268">
            <w:pPr>
              <w:spacing w:after="0" w:line="240" w:lineRule="auto"/>
              <w:rPr>
                <w:rFonts w:ascii="Times New Roman" w:eastAsia="Times New Roman" w:hAnsi="Times New Roman" w:cs="Times New Roman"/>
                <w:sz w:val="20"/>
                <w:szCs w:val="20"/>
                <w:lang w:eastAsia="es-ES"/>
              </w:rPr>
            </w:pPr>
            <w:proofErr w:type="spellStart"/>
            <w:r w:rsidRPr="00950661">
              <w:rPr>
                <w:rFonts w:ascii="Times New Roman" w:eastAsia="Times New Roman" w:hAnsi="Times New Roman" w:cs="Times New Roman"/>
                <w:i/>
                <w:iCs/>
                <w:sz w:val="20"/>
                <w:szCs w:val="20"/>
                <w:lang w:eastAsia="es-ES"/>
              </w:rPr>
              <w:t>ln</w:t>
            </w:r>
            <w:proofErr w:type="spellEnd"/>
            <w:r w:rsidRPr="00950661">
              <w:rPr>
                <w:rFonts w:ascii="Times New Roman" w:eastAsia="Times New Roman" w:hAnsi="Times New Roman" w:cs="Times New Roman"/>
                <w:i/>
                <w:iCs/>
                <w:sz w:val="20"/>
                <w:szCs w:val="20"/>
                <w:lang w:eastAsia="es-ES"/>
              </w:rPr>
              <w:t xml:space="preserve"> </w:t>
            </w:r>
            <w:proofErr w:type="spellStart"/>
            <w:r w:rsidRPr="00950661">
              <w:rPr>
                <w:rFonts w:ascii="Times New Roman" w:eastAsia="Times New Roman" w:hAnsi="Times New Roman" w:cs="Times New Roman"/>
                <w:i/>
                <w:iCs/>
                <w:sz w:val="20"/>
                <w:szCs w:val="20"/>
                <w:lang w:eastAsia="es-ES"/>
              </w:rPr>
              <w:t>Y</w:t>
            </w:r>
            <w:r w:rsidRPr="009F5E76">
              <w:rPr>
                <w:rFonts w:ascii="Times New Roman" w:eastAsia="Times New Roman" w:hAnsi="Times New Roman" w:cs="Times New Roman"/>
                <w:i/>
                <w:iCs/>
                <w:sz w:val="20"/>
                <w:szCs w:val="20"/>
                <w:vertAlign w:val="subscript"/>
                <w:lang w:eastAsia="es-ES"/>
              </w:rPr>
              <w:t>j,t</w:t>
            </w:r>
            <w:proofErr w:type="spellEnd"/>
          </w:p>
        </w:tc>
        <w:tc>
          <w:tcPr>
            <w:tcW w:w="1224" w:type="pct"/>
            <w:tcBorders>
              <w:top w:val="nil"/>
              <w:left w:val="nil"/>
              <w:bottom w:val="nil"/>
              <w:right w:val="nil"/>
            </w:tcBorders>
            <w:shd w:val="clear" w:color="auto" w:fill="auto"/>
            <w:noWrap/>
            <w:vAlign w:val="bottom"/>
            <w:hideMark/>
          </w:tcPr>
          <w:p w14:paraId="79331064"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0.962***</w:t>
            </w:r>
          </w:p>
        </w:tc>
        <w:tc>
          <w:tcPr>
            <w:tcW w:w="1186" w:type="pct"/>
            <w:tcBorders>
              <w:top w:val="nil"/>
              <w:left w:val="nil"/>
              <w:bottom w:val="nil"/>
              <w:right w:val="nil"/>
            </w:tcBorders>
            <w:vAlign w:val="bottom"/>
          </w:tcPr>
          <w:p w14:paraId="3708D526"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1.018***</w:t>
            </w:r>
          </w:p>
        </w:tc>
        <w:tc>
          <w:tcPr>
            <w:tcW w:w="1080" w:type="pct"/>
            <w:tcBorders>
              <w:top w:val="nil"/>
              <w:left w:val="nil"/>
              <w:bottom w:val="nil"/>
              <w:right w:val="nil"/>
            </w:tcBorders>
            <w:vAlign w:val="bottom"/>
          </w:tcPr>
          <w:p w14:paraId="68E5E05A"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0.633***</w:t>
            </w:r>
          </w:p>
        </w:tc>
      </w:tr>
      <w:tr w:rsidR="00DB5268" w:rsidRPr="00FD1452" w14:paraId="7AA4F480"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6656EBE3"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p>
        </w:tc>
        <w:tc>
          <w:tcPr>
            <w:tcW w:w="1224" w:type="pct"/>
            <w:tcBorders>
              <w:top w:val="nil"/>
              <w:left w:val="nil"/>
              <w:bottom w:val="nil"/>
              <w:right w:val="nil"/>
            </w:tcBorders>
            <w:shd w:val="clear" w:color="auto" w:fill="auto"/>
            <w:noWrap/>
            <w:vAlign w:val="bottom"/>
            <w:hideMark/>
          </w:tcPr>
          <w:p w14:paraId="2FA4591B"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(0.188)</w:t>
            </w:r>
          </w:p>
        </w:tc>
        <w:tc>
          <w:tcPr>
            <w:tcW w:w="1186" w:type="pct"/>
            <w:tcBorders>
              <w:top w:val="nil"/>
              <w:left w:val="nil"/>
              <w:bottom w:val="nil"/>
              <w:right w:val="nil"/>
            </w:tcBorders>
            <w:vAlign w:val="bottom"/>
          </w:tcPr>
          <w:p w14:paraId="4EFB1B07"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(0.156)</w:t>
            </w:r>
          </w:p>
        </w:tc>
        <w:tc>
          <w:tcPr>
            <w:tcW w:w="1080" w:type="pct"/>
            <w:tcBorders>
              <w:top w:val="nil"/>
              <w:left w:val="nil"/>
              <w:bottom w:val="nil"/>
              <w:right w:val="nil"/>
            </w:tcBorders>
            <w:vAlign w:val="bottom"/>
          </w:tcPr>
          <w:p w14:paraId="1248BA8E"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(0.086)</w:t>
            </w:r>
          </w:p>
        </w:tc>
      </w:tr>
      <w:tr w:rsidR="00DB5268" w:rsidRPr="00FD1452" w14:paraId="31A8B375"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2544DE2B" w14:textId="77777777" w:rsidR="00DB5268" w:rsidRPr="00FD1452" w:rsidRDefault="00DB5268" w:rsidP="00DB5268">
            <w:pPr>
              <w:spacing w:after="0" w:line="240" w:lineRule="auto"/>
              <w:rPr>
                <w:rFonts w:ascii="Times New Roman" w:eastAsia="Times New Roman" w:hAnsi="Times New Roman" w:cs="Times New Roman"/>
                <w:sz w:val="20"/>
                <w:szCs w:val="20"/>
                <w:lang w:eastAsia="es-ES"/>
              </w:rPr>
            </w:pPr>
            <w:proofErr w:type="spellStart"/>
            <w:r w:rsidRPr="00950661">
              <w:rPr>
                <w:rFonts w:ascii="Times New Roman" w:eastAsia="Times New Roman" w:hAnsi="Times New Roman" w:cs="Times New Roman"/>
                <w:i/>
                <w:iCs/>
                <w:sz w:val="20"/>
                <w:szCs w:val="20"/>
                <w:lang w:eastAsia="es-ES"/>
              </w:rPr>
              <w:t>ln</w:t>
            </w:r>
            <w:proofErr w:type="spellEnd"/>
            <w:r w:rsidRPr="00950661">
              <w:rPr>
                <w:rFonts w:ascii="Times New Roman" w:eastAsia="Times New Roman" w:hAnsi="Times New Roman" w:cs="Times New Roman"/>
                <w:i/>
                <w:iCs/>
                <w:sz w:val="20"/>
                <w:szCs w:val="20"/>
                <w:lang w:eastAsia="es-ES"/>
              </w:rPr>
              <w:t xml:space="preserve"> </w:t>
            </w:r>
            <w:proofErr w:type="spellStart"/>
            <w:r w:rsidRPr="00950661">
              <w:rPr>
                <w:rFonts w:ascii="Times New Roman" w:eastAsia="Times New Roman" w:hAnsi="Times New Roman" w:cs="Times New Roman"/>
                <w:i/>
                <w:iCs/>
                <w:sz w:val="20"/>
                <w:szCs w:val="20"/>
                <w:lang w:eastAsia="es-ES"/>
              </w:rPr>
              <w:t>Dist</w:t>
            </w:r>
            <w:r w:rsidRPr="009F5E76">
              <w:rPr>
                <w:rFonts w:ascii="Times New Roman" w:eastAsia="Times New Roman" w:hAnsi="Times New Roman" w:cs="Times New Roman"/>
                <w:i/>
                <w:iCs/>
                <w:sz w:val="20"/>
                <w:szCs w:val="20"/>
                <w:vertAlign w:val="subscript"/>
                <w:lang w:eastAsia="es-ES"/>
              </w:rPr>
              <w:t>ij</w:t>
            </w:r>
            <w:proofErr w:type="spellEnd"/>
          </w:p>
        </w:tc>
        <w:tc>
          <w:tcPr>
            <w:tcW w:w="1224" w:type="pct"/>
            <w:tcBorders>
              <w:top w:val="nil"/>
              <w:left w:val="nil"/>
              <w:bottom w:val="nil"/>
              <w:right w:val="nil"/>
            </w:tcBorders>
            <w:shd w:val="clear" w:color="auto" w:fill="auto"/>
            <w:noWrap/>
            <w:vAlign w:val="bottom"/>
            <w:hideMark/>
          </w:tcPr>
          <w:p w14:paraId="5E0BE146"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-1.148***</w:t>
            </w:r>
          </w:p>
        </w:tc>
        <w:tc>
          <w:tcPr>
            <w:tcW w:w="1186" w:type="pct"/>
            <w:tcBorders>
              <w:top w:val="nil"/>
              <w:left w:val="nil"/>
              <w:bottom w:val="nil"/>
              <w:right w:val="nil"/>
            </w:tcBorders>
            <w:vAlign w:val="bottom"/>
          </w:tcPr>
          <w:p w14:paraId="08CE297A"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-1.127***</w:t>
            </w:r>
          </w:p>
        </w:tc>
        <w:tc>
          <w:tcPr>
            <w:tcW w:w="1080" w:type="pct"/>
            <w:tcBorders>
              <w:top w:val="nil"/>
              <w:left w:val="nil"/>
              <w:bottom w:val="nil"/>
              <w:right w:val="nil"/>
            </w:tcBorders>
            <w:vAlign w:val="bottom"/>
          </w:tcPr>
          <w:p w14:paraId="6819E823"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-1.157***</w:t>
            </w:r>
          </w:p>
        </w:tc>
      </w:tr>
      <w:tr w:rsidR="00DB5268" w:rsidRPr="00FD1452" w14:paraId="6E6A351C"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2FF95B68"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p>
        </w:tc>
        <w:tc>
          <w:tcPr>
            <w:tcW w:w="1224" w:type="pct"/>
            <w:tcBorders>
              <w:top w:val="nil"/>
              <w:left w:val="nil"/>
              <w:bottom w:val="nil"/>
              <w:right w:val="nil"/>
            </w:tcBorders>
            <w:shd w:val="clear" w:color="auto" w:fill="auto"/>
            <w:noWrap/>
            <w:vAlign w:val="bottom"/>
            <w:hideMark/>
          </w:tcPr>
          <w:p w14:paraId="0C347EB3"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(0.219)</w:t>
            </w:r>
          </w:p>
        </w:tc>
        <w:tc>
          <w:tcPr>
            <w:tcW w:w="1186" w:type="pct"/>
            <w:tcBorders>
              <w:top w:val="nil"/>
              <w:left w:val="nil"/>
              <w:bottom w:val="nil"/>
              <w:right w:val="nil"/>
            </w:tcBorders>
            <w:vAlign w:val="bottom"/>
          </w:tcPr>
          <w:p w14:paraId="54ED4B4E"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(0.193)</w:t>
            </w:r>
          </w:p>
        </w:tc>
        <w:tc>
          <w:tcPr>
            <w:tcW w:w="1080" w:type="pct"/>
            <w:tcBorders>
              <w:top w:val="nil"/>
              <w:left w:val="nil"/>
              <w:bottom w:val="nil"/>
              <w:right w:val="nil"/>
            </w:tcBorders>
            <w:vAlign w:val="bottom"/>
          </w:tcPr>
          <w:p w14:paraId="2E6EC49B"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(0.171)</w:t>
            </w:r>
          </w:p>
        </w:tc>
      </w:tr>
      <w:tr w:rsidR="00DB5268" w:rsidRPr="00FD1452" w14:paraId="6EF2AD19"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7B8455ED" w14:textId="77777777" w:rsidR="00DB5268" w:rsidRPr="00FD1452" w:rsidRDefault="00DB5268" w:rsidP="00DB5268">
            <w:pPr>
              <w:spacing w:after="0" w:line="240" w:lineRule="auto"/>
              <w:rPr>
                <w:rFonts w:ascii="Times New Roman" w:eastAsia="Times New Roman" w:hAnsi="Times New Roman" w:cs="Times New Roman"/>
                <w:sz w:val="20"/>
                <w:szCs w:val="20"/>
                <w:lang w:eastAsia="es-ES"/>
              </w:rPr>
            </w:pPr>
            <w:proofErr w:type="spellStart"/>
            <w:r w:rsidRPr="00950661">
              <w:rPr>
                <w:rFonts w:ascii="Times New Roman" w:eastAsia="Times New Roman" w:hAnsi="Times New Roman" w:cs="Times New Roman"/>
                <w:i/>
                <w:iCs/>
                <w:sz w:val="20"/>
                <w:szCs w:val="20"/>
                <w:lang w:eastAsia="es-ES"/>
              </w:rPr>
              <w:t>WTO</w:t>
            </w:r>
            <w:r w:rsidRPr="009F5E76">
              <w:rPr>
                <w:rFonts w:ascii="Times New Roman" w:eastAsia="Times New Roman" w:hAnsi="Times New Roman" w:cs="Times New Roman"/>
                <w:i/>
                <w:iCs/>
                <w:sz w:val="20"/>
                <w:szCs w:val="20"/>
                <w:vertAlign w:val="subscript"/>
                <w:lang w:eastAsia="es-ES"/>
              </w:rPr>
              <w:t>ij,t</w:t>
            </w:r>
            <w:proofErr w:type="spellEnd"/>
          </w:p>
        </w:tc>
        <w:tc>
          <w:tcPr>
            <w:tcW w:w="1224" w:type="pct"/>
            <w:tcBorders>
              <w:top w:val="nil"/>
              <w:left w:val="nil"/>
              <w:bottom w:val="nil"/>
              <w:right w:val="nil"/>
            </w:tcBorders>
            <w:shd w:val="clear" w:color="auto" w:fill="auto"/>
            <w:noWrap/>
            <w:vAlign w:val="bottom"/>
            <w:hideMark/>
          </w:tcPr>
          <w:p w14:paraId="1EE14E86"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0.314</w:t>
            </w:r>
          </w:p>
        </w:tc>
        <w:tc>
          <w:tcPr>
            <w:tcW w:w="1186" w:type="pct"/>
            <w:tcBorders>
              <w:top w:val="nil"/>
              <w:left w:val="nil"/>
              <w:bottom w:val="nil"/>
              <w:right w:val="nil"/>
            </w:tcBorders>
            <w:vAlign w:val="bottom"/>
          </w:tcPr>
          <w:p w14:paraId="448E3409"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-0.326**</w:t>
            </w:r>
          </w:p>
        </w:tc>
        <w:tc>
          <w:tcPr>
            <w:tcW w:w="1080" w:type="pct"/>
            <w:tcBorders>
              <w:top w:val="nil"/>
              <w:left w:val="nil"/>
              <w:bottom w:val="nil"/>
              <w:right w:val="nil"/>
            </w:tcBorders>
            <w:vAlign w:val="bottom"/>
          </w:tcPr>
          <w:p w14:paraId="1E6F1071"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0.536***</w:t>
            </w:r>
          </w:p>
        </w:tc>
      </w:tr>
      <w:tr w:rsidR="00DB5268" w:rsidRPr="00FD1452" w14:paraId="5AE6789B"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6EE790B7"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p>
        </w:tc>
        <w:tc>
          <w:tcPr>
            <w:tcW w:w="1224" w:type="pct"/>
            <w:tcBorders>
              <w:top w:val="nil"/>
              <w:left w:val="nil"/>
              <w:bottom w:val="nil"/>
              <w:right w:val="nil"/>
            </w:tcBorders>
            <w:shd w:val="clear" w:color="auto" w:fill="auto"/>
            <w:noWrap/>
            <w:vAlign w:val="bottom"/>
            <w:hideMark/>
          </w:tcPr>
          <w:p w14:paraId="44A7A767"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(0.225)</w:t>
            </w:r>
          </w:p>
        </w:tc>
        <w:tc>
          <w:tcPr>
            <w:tcW w:w="1186" w:type="pct"/>
            <w:tcBorders>
              <w:top w:val="nil"/>
              <w:left w:val="nil"/>
              <w:bottom w:val="nil"/>
              <w:right w:val="nil"/>
            </w:tcBorders>
            <w:vAlign w:val="bottom"/>
          </w:tcPr>
          <w:p w14:paraId="6ECDFC0C"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(0.141)</w:t>
            </w:r>
          </w:p>
        </w:tc>
        <w:tc>
          <w:tcPr>
            <w:tcW w:w="1080" w:type="pct"/>
            <w:tcBorders>
              <w:top w:val="nil"/>
              <w:left w:val="nil"/>
              <w:bottom w:val="nil"/>
              <w:right w:val="nil"/>
            </w:tcBorders>
            <w:vAlign w:val="bottom"/>
          </w:tcPr>
          <w:p w14:paraId="6F4B4C32"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(0.162)</w:t>
            </w:r>
          </w:p>
        </w:tc>
      </w:tr>
      <w:tr w:rsidR="00DB5268" w:rsidRPr="00FD1452" w14:paraId="291A4E82"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56ADC6AC" w14:textId="77777777" w:rsidR="00DB5268" w:rsidRPr="00FD1452" w:rsidRDefault="00DB5268" w:rsidP="00DB5268">
            <w:pPr>
              <w:spacing w:after="0" w:line="240" w:lineRule="auto"/>
              <w:rPr>
                <w:rFonts w:ascii="Times New Roman" w:eastAsia="Times New Roman" w:hAnsi="Times New Roman" w:cs="Times New Roman"/>
                <w:sz w:val="20"/>
                <w:szCs w:val="20"/>
                <w:lang w:eastAsia="es-ES"/>
              </w:rPr>
            </w:pPr>
            <w:proofErr w:type="spellStart"/>
            <w:r>
              <w:rPr>
                <w:rFonts w:ascii="Times New Roman" w:eastAsia="Times New Roman" w:hAnsi="Times New Roman" w:cs="Times New Roman"/>
                <w:i/>
                <w:iCs/>
                <w:sz w:val="20"/>
                <w:szCs w:val="20"/>
                <w:lang w:eastAsia="es-ES"/>
              </w:rPr>
              <w:t>Com</w:t>
            </w:r>
            <w:r w:rsidRPr="00950661">
              <w:rPr>
                <w:rFonts w:ascii="Times New Roman" w:eastAsia="Times New Roman" w:hAnsi="Times New Roman" w:cs="Times New Roman"/>
                <w:i/>
                <w:iCs/>
                <w:sz w:val="20"/>
                <w:szCs w:val="20"/>
                <w:lang w:eastAsia="es-ES"/>
              </w:rPr>
              <w:t>Lang</w:t>
            </w:r>
            <w:r w:rsidRPr="009F5E76">
              <w:rPr>
                <w:rFonts w:ascii="Times New Roman" w:eastAsia="Times New Roman" w:hAnsi="Times New Roman" w:cs="Times New Roman"/>
                <w:i/>
                <w:iCs/>
                <w:sz w:val="20"/>
                <w:szCs w:val="20"/>
                <w:vertAlign w:val="subscript"/>
                <w:lang w:eastAsia="es-ES"/>
              </w:rPr>
              <w:t>ij</w:t>
            </w:r>
            <w:proofErr w:type="spellEnd"/>
          </w:p>
        </w:tc>
        <w:tc>
          <w:tcPr>
            <w:tcW w:w="1224" w:type="pct"/>
            <w:tcBorders>
              <w:top w:val="nil"/>
              <w:left w:val="nil"/>
              <w:bottom w:val="nil"/>
              <w:right w:val="nil"/>
            </w:tcBorders>
            <w:shd w:val="clear" w:color="auto" w:fill="auto"/>
            <w:noWrap/>
            <w:vAlign w:val="bottom"/>
            <w:hideMark/>
          </w:tcPr>
          <w:p w14:paraId="63AB91B1"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0.725***</w:t>
            </w:r>
          </w:p>
        </w:tc>
        <w:tc>
          <w:tcPr>
            <w:tcW w:w="1186" w:type="pct"/>
            <w:tcBorders>
              <w:top w:val="nil"/>
              <w:left w:val="nil"/>
              <w:bottom w:val="nil"/>
              <w:right w:val="nil"/>
            </w:tcBorders>
            <w:vAlign w:val="bottom"/>
          </w:tcPr>
          <w:p w14:paraId="48013201"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0.550*</w:t>
            </w:r>
          </w:p>
        </w:tc>
        <w:tc>
          <w:tcPr>
            <w:tcW w:w="1080" w:type="pct"/>
            <w:tcBorders>
              <w:top w:val="nil"/>
              <w:left w:val="nil"/>
              <w:bottom w:val="nil"/>
              <w:right w:val="nil"/>
            </w:tcBorders>
            <w:vAlign w:val="bottom"/>
          </w:tcPr>
          <w:p w14:paraId="70E8301E"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0.221</w:t>
            </w:r>
          </w:p>
        </w:tc>
      </w:tr>
      <w:tr w:rsidR="00DB5268" w:rsidRPr="00FD1452" w14:paraId="05430231"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71428F31"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p>
        </w:tc>
        <w:tc>
          <w:tcPr>
            <w:tcW w:w="1224" w:type="pct"/>
            <w:tcBorders>
              <w:top w:val="nil"/>
              <w:left w:val="nil"/>
              <w:bottom w:val="nil"/>
              <w:right w:val="nil"/>
            </w:tcBorders>
            <w:shd w:val="clear" w:color="auto" w:fill="auto"/>
            <w:noWrap/>
            <w:vAlign w:val="bottom"/>
            <w:hideMark/>
          </w:tcPr>
          <w:p w14:paraId="217C2CF6"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(0.180)</w:t>
            </w:r>
          </w:p>
        </w:tc>
        <w:tc>
          <w:tcPr>
            <w:tcW w:w="1186" w:type="pct"/>
            <w:tcBorders>
              <w:top w:val="nil"/>
              <w:left w:val="nil"/>
              <w:bottom w:val="nil"/>
              <w:right w:val="nil"/>
            </w:tcBorders>
            <w:vAlign w:val="bottom"/>
          </w:tcPr>
          <w:p w14:paraId="33D58B0C"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(0.293)</w:t>
            </w:r>
          </w:p>
        </w:tc>
        <w:tc>
          <w:tcPr>
            <w:tcW w:w="1080" w:type="pct"/>
            <w:tcBorders>
              <w:top w:val="nil"/>
              <w:left w:val="nil"/>
              <w:bottom w:val="nil"/>
              <w:right w:val="nil"/>
            </w:tcBorders>
            <w:vAlign w:val="bottom"/>
          </w:tcPr>
          <w:p w14:paraId="22440F3F"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(0.227)</w:t>
            </w:r>
          </w:p>
        </w:tc>
      </w:tr>
      <w:tr w:rsidR="00DB5268" w:rsidRPr="00FD1452" w14:paraId="02D95956"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76B7B337" w14:textId="77777777" w:rsidR="00DB5268" w:rsidRPr="00FD1452" w:rsidRDefault="00DB5268" w:rsidP="00DB5268">
            <w:pPr>
              <w:spacing w:after="0" w:line="240" w:lineRule="auto"/>
              <w:rPr>
                <w:rFonts w:ascii="Times New Roman" w:eastAsia="Times New Roman" w:hAnsi="Times New Roman" w:cs="Times New Roman"/>
                <w:sz w:val="20"/>
                <w:szCs w:val="20"/>
                <w:lang w:eastAsia="es-ES"/>
              </w:rPr>
            </w:pPr>
            <w:proofErr w:type="spellStart"/>
            <w:r w:rsidRPr="00950661">
              <w:rPr>
                <w:rFonts w:ascii="Times New Roman" w:eastAsia="Times New Roman" w:hAnsi="Times New Roman" w:cs="Times New Roman"/>
                <w:i/>
                <w:iCs/>
                <w:sz w:val="20"/>
                <w:szCs w:val="20"/>
                <w:lang w:eastAsia="es-ES"/>
              </w:rPr>
              <w:t>ln</w:t>
            </w:r>
            <w:proofErr w:type="spellEnd"/>
            <w:r w:rsidRPr="00950661">
              <w:rPr>
                <w:rFonts w:ascii="Times New Roman" w:eastAsia="Times New Roman" w:hAnsi="Times New Roman" w:cs="Times New Roman"/>
                <w:i/>
                <w:iCs/>
                <w:sz w:val="20"/>
                <w:szCs w:val="20"/>
                <w:lang w:eastAsia="es-ES"/>
              </w:rPr>
              <w:t xml:space="preserve"> </w:t>
            </w:r>
            <w:proofErr w:type="spellStart"/>
            <w:r w:rsidRPr="00950661">
              <w:rPr>
                <w:rFonts w:ascii="Times New Roman" w:eastAsia="Times New Roman" w:hAnsi="Times New Roman" w:cs="Times New Roman"/>
                <w:i/>
                <w:iCs/>
                <w:sz w:val="20"/>
                <w:szCs w:val="20"/>
                <w:lang w:eastAsia="es-ES"/>
              </w:rPr>
              <w:t>Excvol</w:t>
            </w:r>
            <w:r w:rsidRPr="009F5E76">
              <w:rPr>
                <w:rFonts w:ascii="Times New Roman" w:eastAsia="Times New Roman" w:hAnsi="Times New Roman" w:cs="Times New Roman"/>
                <w:i/>
                <w:iCs/>
                <w:sz w:val="20"/>
                <w:szCs w:val="20"/>
                <w:vertAlign w:val="subscript"/>
                <w:lang w:eastAsia="es-ES"/>
              </w:rPr>
              <w:t>ij,t</w:t>
            </w:r>
            <w:proofErr w:type="spellEnd"/>
          </w:p>
        </w:tc>
        <w:tc>
          <w:tcPr>
            <w:tcW w:w="1224" w:type="pct"/>
            <w:tcBorders>
              <w:top w:val="nil"/>
              <w:left w:val="nil"/>
              <w:bottom w:val="nil"/>
              <w:right w:val="nil"/>
            </w:tcBorders>
            <w:shd w:val="clear" w:color="auto" w:fill="auto"/>
            <w:noWrap/>
            <w:vAlign w:val="bottom"/>
            <w:hideMark/>
          </w:tcPr>
          <w:p w14:paraId="006345A3"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-0.039</w:t>
            </w:r>
          </w:p>
        </w:tc>
        <w:tc>
          <w:tcPr>
            <w:tcW w:w="1186" w:type="pct"/>
            <w:tcBorders>
              <w:top w:val="nil"/>
              <w:left w:val="nil"/>
              <w:bottom w:val="nil"/>
              <w:right w:val="nil"/>
            </w:tcBorders>
            <w:vAlign w:val="bottom"/>
          </w:tcPr>
          <w:p w14:paraId="7B732D0B"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-0.070***</w:t>
            </w:r>
          </w:p>
        </w:tc>
        <w:tc>
          <w:tcPr>
            <w:tcW w:w="1080" w:type="pct"/>
            <w:tcBorders>
              <w:top w:val="nil"/>
              <w:left w:val="nil"/>
              <w:bottom w:val="nil"/>
              <w:right w:val="nil"/>
            </w:tcBorders>
            <w:vAlign w:val="bottom"/>
          </w:tcPr>
          <w:p w14:paraId="0C93ECFF"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-0.001</w:t>
            </w:r>
          </w:p>
        </w:tc>
      </w:tr>
      <w:tr w:rsidR="00DB5268" w:rsidRPr="00FD1452" w14:paraId="1DDA84D3"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6744E499"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p>
        </w:tc>
        <w:tc>
          <w:tcPr>
            <w:tcW w:w="1224" w:type="pct"/>
            <w:tcBorders>
              <w:top w:val="nil"/>
              <w:left w:val="nil"/>
              <w:bottom w:val="nil"/>
              <w:right w:val="nil"/>
            </w:tcBorders>
            <w:shd w:val="clear" w:color="auto" w:fill="auto"/>
            <w:noWrap/>
            <w:vAlign w:val="bottom"/>
            <w:hideMark/>
          </w:tcPr>
          <w:p w14:paraId="5902AFCD"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(0.025)</w:t>
            </w:r>
          </w:p>
        </w:tc>
        <w:tc>
          <w:tcPr>
            <w:tcW w:w="1186" w:type="pct"/>
            <w:tcBorders>
              <w:top w:val="nil"/>
              <w:left w:val="nil"/>
              <w:bottom w:val="nil"/>
              <w:right w:val="nil"/>
            </w:tcBorders>
            <w:vAlign w:val="bottom"/>
          </w:tcPr>
          <w:p w14:paraId="571F43BB"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(0.022)</w:t>
            </w:r>
          </w:p>
        </w:tc>
        <w:tc>
          <w:tcPr>
            <w:tcW w:w="1080" w:type="pct"/>
            <w:tcBorders>
              <w:top w:val="nil"/>
              <w:left w:val="nil"/>
              <w:bottom w:val="nil"/>
              <w:right w:val="nil"/>
            </w:tcBorders>
            <w:vAlign w:val="bottom"/>
          </w:tcPr>
          <w:p w14:paraId="65764B3A"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(0.020)</w:t>
            </w:r>
          </w:p>
        </w:tc>
      </w:tr>
      <w:tr w:rsidR="00DB5268" w:rsidRPr="00FD1452" w14:paraId="0D6F9ECD"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63265C15" w14:textId="77777777" w:rsidR="00DB5268" w:rsidRPr="00FD1452" w:rsidRDefault="00DB5268" w:rsidP="00DB5268">
            <w:pPr>
              <w:spacing w:after="0" w:line="240" w:lineRule="auto"/>
              <w:rPr>
                <w:rFonts w:ascii="Times New Roman" w:eastAsia="Times New Roman" w:hAnsi="Times New Roman" w:cs="Times New Roman"/>
                <w:sz w:val="20"/>
                <w:szCs w:val="20"/>
                <w:lang w:eastAsia="es-ES"/>
              </w:rPr>
            </w:pPr>
            <w:proofErr w:type="spellStart"/>
            <w:r w:rsidRPr="00950661">
              <w:rPr>
                <w:rFonts w:ascii="Times New Roman" w:eastAsia="Times New Roman" w:hAnsi="Times New Roman" w:cs="Times New Roman"/>
                <w:i/>
                <w:iCs/>
                <w:sz w:val="20"/>
                <w:szCs w:val="20"/>
                <w:lang w:eastAsia="es-ES"/>
              </w:rPr>
              <w:t>ln</w:t>
            </w:r>
            <w:proofErr w:type="spellEnd"/>
            <w:r w:rsidRPr="00950661">
              <w:rPr>
                <w:rFonts w:ascii="Times New Roman" w:eastAsia="Times New Roman" w:hAnsi="Times New Roman" w:cs="Times New Roman"/>
                <w:i/>
                <w:iCs/>
                <w:sz w:val="20"/>
                <w:szCs w:val="20"/>
                <w:lang w:eastAsia="es-ES"/>
              </w:rPr>
              <w:t xml:space="preserve"> </w:t>
            </w:r>
            <w:proofErr w:type="spellStart"/>
            <w:r>
              <w:rPr>
                <w:rFonts w:ascii="Times New Roman" w:eastAsia="Times New Roman" w:hAnsi="Times New Roman" w:cs="Times New Roman"/>
                <w:i/>
                <w:iCs/>
                <w:sz w:val="20"/>
                <w:szCs w:val="20"/>
                <w:lang w:eastAsia="es-ES"/>
              </w:rPr>
              <w:t>AbsGDPpcDiff</w:t>
            </w:r>
            <w:r w:rsidRPr="009F5E76">
              <w:rPr>
                <w:rFonts w:ascii="Times New Roman" w:eastAsia="Times New Roman" w:hAnsi="Times New Roman" w:cs="Times New Roman"/>
                <w:i/>
                <w:iCs/>
                <w:sz w:val="20"/>
                <w:szCs w:val="20"/>
                <w:vertAlign w:val="subscript"/>
                <w:lang w:eastAsia="es-ES"/>
              </w:rPr>
              <w:t>ij,t</w:t>
            </w:r>
            <w:proofErr w:type="spellEnd"/>
          </w:p>
        </w:tc>
        <w:tc>
          <w:tcPr>
            <w:tcW w:w="1224" w:type="pct"/>
            <w:tcBorders>
              <w:top w:val="nil"/>
              <w:left w:val="nil"/>
              <w:bottom w:val="nil"/>
              <w:right w:val="nil"/>
            </w:tcBorders>
            <w:shd w:val="clear" w:color="auto" w:fill="auto"/>
            <w:noWrap/>
            <w:vAlign w:val="bottom"/>
            <w:hideMark/>
          </w:tcPr>
          <w:p w14:paraId="51A76BC4"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0.469***</w:t>
            </w:r>
          </w:p>
        </w:tc>
        <w:tc>
          <w:tcPr>
            <w:tcW w:w="1186" w:type="pct"/>
            <w:tcBorders>
              <w:top w:val="nil"/>
              <w:left w:val="nil"/>
              <w:bottom w:val="nil"/>
              <w:right w:val="nil"/>
            </w:tcBorders>
            <w:vAlign w:val="bottom"/>
          </w:tcPr>
          <w:p w14:paraId="1EDE2BC0"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-0.252**</w:t>
            </w:r>
          </w:p>
        </w:tc>
        <w:tc>
          <w:tcPr>
            <w:tcW w:w="1080" w:type="pct"/>
            <w:tcBorders>
              <w:top w:val="nil"/>
              <w:left w:val="nil"/>
              <w:bottom w:val="nil"/>
              <w:right w:val="nil"/>
            </w:tcBorders>
            <w:vAlign w:val="bottom"/>
          </w:tcPr>
          <w:p w14:paraId="4C412DA8"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0.336***</w:t>
            </w:r>
          </w:p>
        </w:tc>
      </w:tr>
      <w:tr w:rsidR="00DB5268" w:rsidRPr="00FD1452" w14:paraId="5C38250C"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0E2BE775"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p>
        </w:tc>
        <w:tc>
          <w:tcPr>
            <w:tcW w:w="1224" w:type="pct"/>
            <w:tcBorders>
              <w:top w:val="nil"/>
              <w:left w:val="nil"/>
              <w:bottom w:val="nil"/>
              <w:right w:val="nil"/>
            </w:tcBorders>
            <w:shd w:val="clear" w:color="auto" w:fill="auto"/>
            <w:noWrap/>
            <w:vAlign w:val="bottom"/>
            <w:hideMark/>
          </w:tcPr>
          <w:p w14:paraId="455B23D5"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(0.084)</w:t>
            </w:r>
          </w:p>
        </w:tc>
        <w:tc>
          <w:tcPr>
            <w:tcW w:w="1186" w:type="pct"/>
            <w:tcBorders>
              <w:top w:val="nil"/>
              <w:left w:val="nil"/>
              <w:bottom w:val="nil"/>
              <w:right w:val="nil"/>
            </w:tcBorders>
            <w:vAlign w:val="bottom"/>
          </w:tcPr>
          <w:p w14:paraId="547A8249"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(0.105)</w:t>
            </w:r>
          </w:p>
        </w:tc>
        <w:tc>
          <w:tcPr>
            <w:tcW w:w="1080" w:type="pct"/>
            <w:tcBorders>
              <w:top w:val="nil"/>
              <w:left w:val="nil"/>
              <w:bottom w:val="nil"/>
              <w:right w:val="nil"/>
            </w:tcBorders>
            <w:vAlign w:val="bottom"/>
          </w:tcPr>
          <w:p w14:paraId="7AE51789"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(0.096)</w:t>
            </w:r>
          </w:p>
        </w:tc>
      </w:tr>
      <w:tr w:rsidR="00DB5268" w:rsidRPr="00FD1452" w14:paraId="42F509AC"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70F2140C" w14:textId="77777777" w:rsidR="00DB5268" w:rsidRPr="00FD1452" w:rsidRDefault="00DB5268" w:rsidP="00DB5268">
            <w:pPr>
              <w:spacing w:after="0" w:line="240" w:lineRule="auto"/>
              <w:rPr>
                <w:rFonts w:ascii="Times New Roman" w:eastAsia="Times New Roman" w:hAnsi="Times New Roman" w:cs="Times New Roman"/>
                <w:sz w:val="20"/>
                <w:szCs w:val="20"/>
                <w:lang w:eastAsia="es-ES"/>
              </w:rPr>
            </w:pPr>
            <w:proofErr w:type="spellStart"/>
            <w:r w:rsidRPr="00FD1452">
              <w:rPr>
                <w:rFonts w:ascii="Times New Roman" w:eastAsia="Times New Roman" w:hAnsi="Times New Roman" w:cs="Times New Roman"/>
                <w:i/>
                <w:iCs/>
                <w:sz w:val="20"/>
                <w:szCs w:val="20"/>
                <w:lang w:eastAsia="es-ES"/>
              </w:rPr>
              <w:t>NAFTA</w:t>
            </w:r>
            <w:r>
              <w:rPr>
                <w:rFonts w:ascii="Times New Roman" w:eastAsia="Times New Roman" w:hAnsi="Times New Roman" w:cs="Times New Roman"/>
                <w:i/>
                <w:iCs/>
                <w:sz w:val="20"/>
                <w:szCs w:val="20"/>
                <w:vertAlign w:val="subscript"/>
                <w:lang w:eastAsia="es-ES"/>
              </w:rPr>
              <w:t>ij,t</w:t>
            </w:r>
            <w:proofErr w:type="spellEnd"/>
          </w:p>
        </w:tc>
        <w:tc>
          <w:tcPr>
            <w:tcW w:w="1224" w:type="pct"/>
            <w:tcBorders>
              <w:top w:val="nil"/>
              <w:left w:val="nil"/>
              <w:bottom w:val="nil"/>
              <w:right w:val="nil"/>
            </w:tcBorders>
            <w:shd w:val="clear" w:color="auto" w:fill="auto"/>
            <w:noWrap/>
            <w:vAlign w:val="bottom"/>
            <w:hideMark/>
          </w:tcPr>
          <w:p w14:paraId="11F816A2"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2.338***</w:t>
            </w:r>
          </w:p>
        </w:tc>
        <w:tc>
          <w:tcPr>
            <w:tcW w:w="1186" w:type="pct"/>
            <w:tcBorders>
              <w:top w:val="nil"/>
              <w:left w:val="nil"/>
              <w:bottom w:val="nil"/>
              <w:right w:val="nil"/>
            </w:tcBorders>
            <w:vAlign w:val="bottom"/>
          </w:tcPr>
          <w:p w14:paraId="75890B82"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2.145***</w:t>
            </w:r>
          </w:p>
        </w:tc>
        <w:tc>
          <w:tcPr>
            <w:tcW w:w="1080" w:type="pct"/>
            <w:tcBorders>
              <w:top w:val="nil"/>
              <w:left w:val="nil"/>
              <w:bottom w:val="nil"/>
              <w:right w:val="nil"/>
            </w:tcBorders>
            <w:vAlign w:val="bottom"/>
          </w:tcPr>
          <w:p w14:paraId="258B5F15"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1.175***</w:t>
            </w:r>
          </w:p>
        </w:tc>
      </w:tr>
      <w:tr w:rsidR="00DB5268" w:rsidRPr="00FD1452" w14:paraId="74FFF782"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4D80D2F7"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p>
        </w:tc>
        <w:tc>
          <w:tcPr>
            <w:tcW w:w="1224" w:type="pct"/>
            <w:tcBorders>
              <w:top w:val="nil"/>
              <w:left w:val="nil"/>
              <w:bottom w:val="nil"/>
              <w:right w:val="nil"/>
            </w:tcBorders>
            <w:shd w:val="clear" w:color="auto" w:fill="auto"/>
            <w:noWrap/>
            <w:vAlign w:val="bottom"/>
            <w:hideMark/>
          </w:tcPr>
          <w:p w14:paraId="622A3282"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(0.517)</w:t>
            </w:r>
          </w:p>
        </w:tc>
        <w:tc>
          <w:tcPr>
            <w:tcW w:w="1186" w:type="pct"/>
            <w:tcBorders>
              <w:top w:val="nil"/>
              <w:left w:val="nil"/>
              <w:bottom w:val="nil"/>
              <w:right w:val="nil"/>
            </w:tcBorders>
            <w:vAlign w:val="bottom"/>
          </w:tcPr>
          <w:p w14:paraId="07E08AD5"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(0.248)</w:t>
            </w:r>
          </w:p>
        </w:tc>
        <w:tc>
          <w:tcPr>
            <w:tcW w:w="1080" w:type="pct"/>
            <w:tcBorders>
              <w:top w:val="nil"/>
              <w:left w:val="nil"/>
              <w:bottom w:val="nil"/>
              <w:right w:val="nil"/>
            </w:tcBorders>
            <w:vAlign w:val="bottom"/>
          </w:tcPr>
          <w:p w14:paraId="4C3ACC8B"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(0.316)</w:t>
            </w:r>
          </w:p>
        </w:tc>
      </w:tr>
      <w:tr w:rsidR="00DB5268" w:rsidRPr="00FD1452" w14:paraId="2084C587"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1AC71C0F" w14:textId="77777777" w:rsidR="00DB5268" w:rsidRPr="00FD1452" w:rsidRDefault="00DB5268" w:rsidP="00DB5268">
            <w:pPr>
              <w:spacing w:after="0" w:line="240" w:lineRule="auto"/>
              <w:rPr>
                <w:rFonts w:ascii="Times New Roman" w:eastAsia="Times New Roman" w:hAnsi="Times New Roman" w:cs="Times New Roman"/>
                <w:i/>
                <w:iCs/>
                <w:sz w:val="20"/>
                <w:szCs w:val="20"/>
                <w:vertAlign w:val="subscript"/>
                <w:lang w:eastAsia="es-ES"/>
              </w:rPr>
            </w:pPr>
            <w:proofErr w:type="spellStart"/>
            <w:r w:rsidRPr="00FD1452">
              <w:rPr>
                <w:rFonts w:ascii="Times New Roman" w:eastAsia="Times New Roman" w:hAnsi="Times New Roman" w:cs="Times New Roman"/>
                <w:i/>
                <w:iCs/>
                <w:sz w:val="20"/>
                <w:szCs w:val="20"/>
                <w:lang w:eastAsia="es-ES"/>
              </w:rPr>
              <w:t>MERCOSUR</w:t>
            </w:r>
            <w:r>
              <w:rPr>
                <w:rFonts w:ascii="Times New Roman" w:eastAsia="Times New Roman" w:hAnsi="Times New Roman" w:cs="Times New Roman"/>
                <w:i/>
                <w:iCs/>
                <w:sz w:val="20"/>
                <w:szCs w:val="20"/>
                <w:vertAlign w:val="subscript"/>
                <w:lang w:eastAsia="es-ES"/>
              </w:rPr>
              <w:t>ij,t</w:t>
            </w:r>
            <w:proofErr w:type="spellEnd"/>
          </w:p>
        </w:tc>
        <w:tc>
          <w:tcPr>
            <w:tcW w:w="1224" w:type="pct"/>
            <w:tcBorders>
              <w:top w:val="nil"/>
              <w:left w:val="nil"/>
              <w:bottom w:val="nil"/>
              <w:right w:val="nil"/>
            </w:tcBorders>
            <w:shd w:val="clear" w:color="auto" w:fill="auto"/>
            <w:noWrap/>
            <w:vAlign w:val="bottom"/>
            <w:hideMark/>
          </w:tcPr>
          <w:p w14:paraId="638C193B"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0.628***</w:t>
            </w:r>
          </w:p>
        </w:tc>
        <w:tc>
          <w:tcPr>
            <w:tcW w:w="1186" w:type="pct"/>
            <w:tcBorders>
              <w:top w:val="nil"/>
              <w:left w:val="nil"/>
              <w:bottom w:val="nil"/>
              <w:right w:val="nil"/>
            </w:tcBorders>
            <w:vAlign w:val="bottom"/>
          </w:tcPr>
          <w:p w14:paraId="10B0C59A"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0.759***</w:t>
            </w:r>
          </w:p>
        </w:tc>
        <w:tc>
          <w:tcPr>
            <w:tcW w:w="1080" w:type="pct"/>
            <w:tcBorders>
              <w:top w:val="nil"/>
              <w:left w:val="nil"/>
              <w:bottom w:val="nil"/>
              <w:right w:val="nil"/>
            </w:tcBorders>
            <w:vAlign w:val="bottom"/>
          </w:tcPr>
          <w:p w14:paraId="68995E43"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1.870***</w:t>
            </w:r>
          </w:p>
        </w:tc>
      </w:tr>
      <w:tr w:rsidR="00DB5268" w:rsidRPr="00FD1452" w14:paraId="54C90565"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209A91A7"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p>
        </w:tc>
        <w:tc>
          <w:tcPr>
            <w:tcW w:w="1224" w:type="pct"/>
            <w:tcBorders>
              <w:top w:val="nil"/>
              <w:left w:val="nil"/>
              <w:bottom w:val="nil"/>
              <w:right w:val="nil"/>
            </w:tcBorders>
            <w:shd w:val="clear" w:color="auto" w:fill="auto"/>
            <w:noWrap/>
            <w:vAlign w:val="bottom"/>
            <w:hideMark/>
          </w:tcPr>
          <w:p w14:paraId="64D283B1"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(0.230)</w:t>
            </w:r>
          </w:p>
        </w:tc>
        <w:tc>
          <w:tcPr>
            <w:tcW w:w="1186" w:type="pct"/>
            <w:tcBorders>
              <w:top w:val="nil"/>
              <w:left w:val="nil"/>
              <w:bottom w:val="nil"/>
              <w:right w:val="nil"/>
            </w:tcBorders>
            <w:vAlign w:val="bottom"/>
          </w:tcPr>
          <w:p w14:paraId="7B12F6D6"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(0.289)</w:t>
            </w:r>
          </w:p>
        </w:tc>
        <w:tc>
          <w:tcPr>
            <w:tcW w:w="1080" w:type="pct"/>
            <w:tcBorders>
              <w:top w:val="nil"/>
              <w:left w:val="nil"/>
              <w:bottom w:val="nil"/>
              <w:right w:val="nil"/>
            </w:tcBorders>
            <w:vAlign w:val="bottom"/>
          </w:tcPr>
          <w:p w14:paraId="21947245"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(0.288)</w:t>
            </w:r>
          </w:p>
        </w:tc>
      </w:tr>
      <w:tr w:rsidR="00DB5268" w:rsidRPr="00FD1452" w14:paraId="05674B3D"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3EE0C61D" w14:textId="77777777" w:rsidR="00DB5268" w:rsidRPr="00FD1452" w:rsidRDefault="00DB5268" w:rsidP="00DB5268">
            <w:pPr>
              <w:spacing w:after="0" w:line="240" w:lineRule="auto"/>
              <w:rPr>
                <w:rFonts w:ascii="Times New Roman" w:eastAsia="Times New Roman" w:hAnsi="Times New Roman" w:cs="Times New Roman"/>
                <w:sz w:val="20"/>
                <w:szCs w:val="20"/>
                <w:lang w:eastAsia="es-ES"/>
              </w:rPr>
            </w:pPr>
            <w:proofErr w:type="spellStart"/>
            <w:r w:rsidRPr="00FD1452">
              <w:rPr>
                <w:rFonts w:ascii="Times New Roman" w:eastAsia="Times New Roman" w:hAnsi="Times New Roman" w:cs="Times New Roman"/>
                <w:i/>
                <w:iCs/>
                <w:sz w:val="20"/>
                <w:szCs w:val="20"/>
                <w:lang w:eastAsia="es-ES"/>
              </w:rPr>
              <w:t>CACM</w:t>
            </w:r>
            <w:r>
              <w:rPr>
                <w:rFonts w:ascii="Times New Roman" w:eastAsia="Times New Roman" w:hAnsi="Times New Roman" w:cs="Times New Roman"/>
                <w:i/>
                <w:iCs/>
                <w:sz w:val="20"/>
                <w:szCs w:val="20"/>
                <w:vertAlign w:val="subscript"/>
                <w:lang w:eastAsia="es-ES"/>
              </w:rPr>
              <w:t>ij,t</w:t>
            </w:r>
            <w:proofErr w:type="spellEnd"/>
          </w:p>
        </w:tc>
        <w:tc>
          <w:tcPr>
            <w:tcW w:w="1224" w:type="pct"/>
            <w:tcBorders>
              <w:top w:val="nil"/>
              <w:left w:val="nil"/>
              <w:bottom w:val="nil"/>
              <w:right w:val="nil"/>
            </w:tcBorders>
            <w:shd w:val="clear" w:color="auto" w:fill="auto"/>
            <w:noWrap/>
            <w:vAlign w:val="bottom"/>
            <w:hideMark/>
          </w:tcPr>
          <w:p w14:paraId="501D18E1"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1.272**</w:t>
            </w:r>
          </w:p>
        </w:tc>
        <w:tc>
          <w:tcPr>
            <w:tcW w:w="1186" w:type="pct"/>
            <w:tcBorders>
              <w:top w:val="nil"/>
              <w:left w:val="nil"/>
              <w:bottom w:val="nil"/>
              <w:right w:val="nil"/>
            </w:tcBorders>
            <w:vAlign w:val="bottom"/>
          </w:tcPr>
          <w:p w14:paraId="0750617C"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0.575</w:t>
            </w:r>
          </w:p>
        </w:tc>
        <w:tc>
          <w:tcPr>
            <w:tcW w:w="1080" w:type="pct"/>
            <w:tcBorders>
              <w:top w:val="nil"/>
              <w:left w:val="nil"/>
              <w:bottom w:val="nil"/>
              <w:right w:val="nil"/>
            </w:tcBorders>
            <w:vAlign w:val="bottom"/>
          </w:tcPr>
          <w:p w14:paraId="31B87B2F"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1.835***</w:t>
            </w:r>
          </w:p>
        </w:tc>
      </w:tr>
      <w:tr w:rsidR="00DB5268" w:rsidRPr="00FD1452" w14:paraId="57F245F3"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66BE222C"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p>
        </w:tc>
        <w:tc>
          <w:tcPr>
            <w:tcW w:w="1224" w:type="pct"/>
            <w:tcBorders>
              <w:top w:val="nil"/>
              <w:left w:val="nil"/>
              <w:bottom w:val="nil"/>
              <w:right w:val="nil"/>
            </w:tcBorders>
            <w:shd w:val="clear" w:color="auto" w:fill="auto"/>
            <w:noWrap/>
            <w:vAlign w:val="bottom"/>
            <w:hideMark/>
          </w:tcPr>
          <w:p w14:paraId="2731E8F9"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(0.563)</w:t>
            </w:r>
          </w:p>
        </w:tc>
        <w:tc>
          <w:tcPr>
            <w:tcW w:w="1186" w:type="pct"/>
            <w:tcBorders>
              <w:top w:val="nil"/>
              <w:left w:val="nil"/>
              <w:bottom w:val="nil"/>
              <w:right w:val="nil"/>
            </w:tcBorders>
            <w:vAlign w:val="bottom"/>
          </w:tcPr>
          <w:p w14:paraId="40C35D04"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(0.508)</w:t>
            </w:r>
          </w:p>
        </w:tc>
        <w:tc>
          <w:tcPr>
            <w:tcW w:w="1080" w:type="pct"/>
            <w:tcBorders>
              <w:top w:val="nil"/>
              <w:left w:val="nil"/>
              <w:bottom w:val="nil"/>
              <w:right w:val="nil"/>
            </w:tcBorders>
            <w:vAlign w:val="bottom"/>
          </w:tcPr>
          <w:p w14:paraId="21D44403"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(0.370)</w:t>
            </w:r>
          </w:p>
        </w:tc>
      </w:tr>
      <w:tr w:rsidR="00DB5268" w:rsidRPr="00FD1452" w14:paraId="6121C5F8"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04725BF0" w14:textId="77777777" w:rsidR="00DB5268" w:rsidRPr="00FD1452" w:rsidRDefault="00DB5268" w:rsidP="00DB5268">
            <w:pPr>
              <w:spacing w:after="0" w:line="240" w:lineRule="auto"/>
              <w:rPr>
                <w:rFonts w:ascii="Times New Roman" w:eastAsia="Times New Roman" w:hAnsi="Times New Roman" w:cs="Times New Roman"/>
                <w:i/>
                <w:iCs/>
                <w:sz w:val="20"/>
                <w:szCs w:val="20"/>
                <w:vertAlign w:val="subscript"/>
                <w:lang w:eastAsia="es-ES"/>
              </w:rPr>
            </w:pPr>
            <w:proofErr w:type="spellStart"/>
            <w:r w:rsidRPr="00FD1452">
              <w:rPr>
                <w:rFonts w:ascii="Times New Roman" w:eastAsia="Times New Roman" w:hAnsi="Times New Roman" w:cs="Times New Roman"/>
                <w:i/>
                <w:iCs/>
                <w:sz w:val="20"/>
                <w:szCs w:val="20"/>
                <w:lang w:eastAsia="es-ES"/>
              </w:rPr>
              <w:t>CAN</w:t>
            </w:r>
            <w:r>
              <w:rPr>
                <w:rFonts w:ascii="Times New Roman" w:eastAsia="Times New Roman" w:hAnsi="Times New Roman" w:cs="Times New Roman"/>
                <w:i/>
                <w:iCs/>
                <w:sz w:val="20"/>
                <w:szCs w:val="20"/>
                <w:vertAlign w:val="subscript"/>
                <w:lang w:eastAsia="es-ES"/>
              </w:rPr>
              <w:t>ij,t</w:t>
            </w:r>
            <w:proofErr w:type="spellEnd"/>
          </w:p>
        </w:tc>
        <w:tc>
          <w:tcPr>
            <w:tcW w:w="1224" w:type="pct"/>
            <w:tcBorders>
              <w:top w:val="nil"/>
              <w:left w:val="nil"/>
              <w:bottom w:val="nil"/>
              <w:right w:val="nil"/>
            </w:tcBorders>
            <w:shd w:val="clear" w:color="auto" w:fill="auto"/>
            <w:noWrap/>
            <w:vAlign w:val="bottom"/>
            <w:hideMark/>
          </w:tcPr>
          <w:p w14:paraId="323DC5CE"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0.802</w:t>
            </w:r>
          </w:p>
        </w:tc>
        <w:tc>
          <w:tcPr>
            <w:tcW w:w="1186" w:type="pct"/>
            <w:tcBorders>
              <w:top w:val="nil"/>
              <w:left w:val="nil"/>
              <w:bottom w:val="nil"/>
              <w:right w:val="nil"/>
            </w:tcBorders>
            <w:vAlign w:val="bottom"/>
          </w:tcPr>
          <w:p w14:paraId="06DA2B7C"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-0.207</w:t>
            </w:r>
          </w:p>
        </w:tc>
        <w:tc>
          <w:tcPr>
            <w:tcW w:w="1080" w:type="pct"/>
            <w:tcBorders>
              <w:top w:val="nil"/>
              <w:left w:val="nil"/>
              <w:bottom w:val="nil"/>
              <w:right w:val="nil"/>
            </w:tcBorders>
            <w:vAlign w:val="bottom"/>
          </w:tcPr>
          <w:p w14:paraId="7AC2D7A2"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-0.048</w:t>
            </w:r>
          </w:p>
        </w:tc>
      </w:tr>
      <w:tr w:rsidR="00DB5268" w:rsidRPr="00FD1452" w14:paraId="341C8918"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67B4B6A6"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p>
        </w:tc>
        <w:tc>
          <w:tcPr>
            <w:tcW w:w="1224" w:type="pct"/>
            <w:tcBorders>
              <w:top w:val="nil"/>
              <w:left w:val="nil"/>
              <w:bottom w:val="nil"/>
              <w:right w:val="nil"/>
            </w:tcBorders>
            <w:shd w:val="clear" w:color="auto" w:fill="auto"/>
            <w:noWrap/>
            <w:vAlign w:val="bottom"/>
            <w:hideMark/>
          </w:tcPr>
          <w:p w14:paraId="1ACFEC4D"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(0.524)</w:t>
            </w:r>
          </w:p>
        </w:tc>
        <w:tc>
          <w:tcPr>
            <w:tcW w:w="1186" w:type="pct"/>
            <w:tcBorders>
              <w:top w:val="nil"/>
              <w:left w:val="nil"/>
              <w:bottom w:val="nil"/>
              <w:right w:val="nil"/>
            </w:tcBorders>
            <w:vAlign w:val="bottom"/>
          </w:tcPr>
          <w:p w14:paraId="35A91253"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(0.345)</w:t>
            </w:r>
          </w:p>
        </w:tc>
        <w:tc>
          <w:tcPr>
            <w:tcW w:w="1080" w:type="pct"/>
            <w:tcBorders>
              <w:top w:val="nil"/>
              <w:left w:val="nil"/>
              <w:bottom w:val="nil"/>
              <w:right w:val="nil"/>
            </w:tcBorders>
            <w:vAlign w:val="bottom"/>
          </w:tcPr>
          <w:p w14:paraId="3230D784"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(0.308)</w:t>
            </w:r>
          </w:p>
        </w:tc>
      </w:tr>
      <w:tr w:rsidR="00DB5268" w:rsidRPr="00FD1452" w14:paraId="6F276F0B"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45C41D68" w14:textId="77777777" w:rsidR="00DB5268" w:rsidRPr="00FD1452" w:rsidRDefault="00DB5268" w:rsidP="00DB5268">
            <w:pPr>
              <w:spacing w:after="0" w:line="240" w:lineRule="auto"/>
              <w:rPr>
                <w:rFonts w:ascii="Times New Roman" w:eastAsia="Times New Roman" w:hAnsi="Times New Roman" w:cs="Times New Roman"/>
                <w:i/>
                <w:iCs/>
                <w:sz w:val="20"/>
                <w:szCs w:val="20"/>
                <w:vertAlign w:val="subscript"/>
                <w:lang w:eastAsia="es-ES"/>
              </w:rPr>
            </w:pPr>
            <w:proofErr w:type="spellStart"/>
            <w:r w:rsidRPr="00FD1452">
              <w:rPr>
                <w:rFonts w:ascii="Times New Roman" w:eastAsia="Times New Roman" w:hAnsi="Times New Roman" w:cs="Times New Roman"/>
                <w:i/>
                <w:iCs/>
                <w:sz w:val="20"/>
                <w:szCs w:val="20"/>
                <w:lang w:eastAsia="es-ES"/>
              </w:rPr>
              <w:t>APEC</w:t>
            </w:r>
            <w:r>
              <w:rPr>
                <w:rFonts w:ascii="Times New Roman" w:eastAsia="Times New Roman" w:hAnsi="Times New Roman" w:cs="Times New Roman"/>
                <w:i/>
                <w:iCs/>
                <w:sz w:val="20"/>
                <w:szCs w:val="20"/>
                <w:vertAlign w:val="subscript"/>
                <w:lang w:eastAsia="es-ES"/>
              </w:rPr>
              <w:t>ij,t</w:t>
            </w:r>
            <w:proofErr w:type="spellEnd"/>
          </w:p>
        </w:tc>
        <w:tc>
          <w:tcPr>
            <w:tcW w:w="1224" w:type="pct"/>
            <w:tcBorders>
              <w:top w:val="nil"/>
              <w:left w:val="nil"/>
              <w:bottom w:val="nil"/>
              <w:right w:val="nil"/>
            </w:tcBorders>
            <w:shd w:val="clear" w:color="auto" w:fill="auto"/>
            <w:noWrap/>
            <w:vAlign w:val="bottom"/>
            <w:hideMark/>
          </w:tcPr>
          <w:p w14:paraId="0FA907C2"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0.124</w:t>
            </w:r>
          </w:p>
        </w:tc>
        <w:tc>
          <w:tcPr>
            <w:tcW w:w="1186" w:type="pct"/>
            <w:tcBorders>
              <w:top w:val="nil"/>
              <w:left w:val="nil"/>
              <w:bottom w:val="nil"/>
              <w:right w:val="nil"/>
            </w:tcBorders>
            <w:vAlign w:val="bottom"/>
          </w:tcPr>
          <w:p w14:paraId="629B634F"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0.702***</w:t>
            </w:r>
          </w:p>
        </w:tc>
        <w:tc>
          <w:tcPr>
            <w:tcW w:w="1080" w:type="pct"/>
            <w:tcBorders>
              <w:top w:val="nil"/>
              <w:left w:val="nil"/>
              <w:bottom w:val="nil"/>
              <w:right w:val="nil"/>
            </w:tcBorders>
            <w:vAlign w:val="bottom"/>
          </w:tcPr>
          <w:p w14:paraId="7E3DB2A0"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0.510*</w:t>
            </w:r>
          </w:p>
        </w:tc>
      </w:tr>
      <w:tr w:rsidR="00DB5268" w:rsidRPr="00FD1452" w14:paraId="62DE0428"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56DBF2E7"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p>
        </w:tc>
        <w:tc>
          <w:tcPr>
            <w:tcW w:w="1224" w:type="pct"/>
            <w:tcBorders>
              <w:top w:val="nil"/>
              <w:left w:val="nil"/>
              <w:bottom w:val="nil"/>
              <w:right w:val="nil"/>
            </w:tcBorders>
            <w:shd w:val="clear" w:color="auto" w:fill="auto"/>
            <w:noWrap/>
            <w:vAlign w:val="bottom"/>
            <w:hideMark/>
          </w:tcPr>
          <w:p w14:paraId="4F027623"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(0.330)</w:t>
            </w:r>
          </w:p>
        </w:tc>
        <w:tc>
          <w:tcPr>
            <w:tcW w:w="1186" w:type="pct"/>
            <w:tcBorders>
              <w:top w:val="nil"/>
              <w:left w:val="nil"/>
              <w:bottom w:val="nil"/>
              <w:right w:val="nil"/>
            </w:tcBorders>
            <w:vAlign w:val="bottom"/>
          </w:tcPr>
          <w:p w14:paraId="2C7AFDF9"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(0.165)</w:t>
            </w:r>
          </w:p>
        </w:tc>
        <w:tc>
          <w:tcPr>
            <w:tcW w:w="1080" w:type="pct"/>
            <w:tcBorders>
              <w:top w:val="nil"/>
              <w:left w:val="nil"/>
              <w:bottom w:val="nil"/>
              <w:right w:val="nil"/>
            </w:tcBorders>
            <w:vAlign w:val="bottom"/>
          </w:tcPr>
          <w:p w14:paraId="056E0A75"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(0.268)</w:t>
            </w:r>
          </w:p>
        </w:tc>
      </w:tr>
      <w:tr w:rsidR="00DB5268" w:rsidRPr="00FD1452" w14:paraId="271F05F0"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7A525E33" w14:textId="77777777" w:rsidR="00DB5268" w:rsidRPr="00FD1452" w:rsidRDefault="00DB5268" w:rsidP="00DB5268">
            <w:pPr>
              <w:spacing w:after="0" w:line="240" w:lineRule="auto"/>
              <w:rPr>
                <w:rFonts w:ascii="Times New Roman" w:eastAsia="Times New Roman" w:hAnsi="Times New Roman" w:cs="Times New Roman"/>
                <w:i/>
                <w:iCs/>
                <w:sz w:val="20"/>
                <w:szCs w:val="20"/>
                <w:vertAlign w:val="subscript"/>
                <w:lang w:eastAsia="es-ES"/>
              </w:rPr>
            </w:pPr>
            <w:proofErr w:type="spellStart"/>
            <w:r w:rsidRPr="00FD1452">
              <w:rPr>
                <w:rFonts w:ascii="Times New Roman" w:eastAsia="Times New Roman" w:hAnsi="Times New Roman" w:cs="Times New Roman"/>
                <w:i/>
                <w:iCs/>
                <w:sz w:val="20"/>
                <w:szCs w:val="20"/>
                <w:lang w:eastAsia="es-ES"/>
              </w:rPr>
              <w:t>ALADI</w:t>
            </w:r>
            <w:r w:rsidRPr="00FD1452">
              <w:rPr>
                <w:rFonts w:ascii="Times New Roman" w:eastAsia="Times New Roman" w:hAnsi="Times New Roman" w:cs="Times New Roman"/>
                <w:i/>
                <w:iCs/>
                <w:sz w:val="20"/>
                <w:szCs w:val="20"/>
                <w:vertAlign w:val="subscript"/>
                <w:lang w:eastAsia="es-ES"/>
              </w:rPr>
              <w:t>ij,t</w:t>
            </w:r>
            <w:proofErr w:type="spellEnd"/>
          </w:p>
        </w:tc>
        <w:tc>
          <w:tcPr>
            <w:tcW w:w="1224" w:type="pct"/>
            <w:tcBorders>
              <w:top w:val="nil"/>
              <w:left w:val="nil"/>
              <w:bottom w:val="nil"/>
              <w:right w:val="nil"/>
            </w:tcBorders>
            <w:shd w:val="clear" w:color="auto" w:fill="auto"/>
            <w:noWrap/>
            <w:vAlign w:val="bottom"/>
            <w:hideMark/>
          </w:tcPr>
          <w:p w14:paraId="44F4CB67"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0.660*</w:t>
            </w:r>
          </w:p>
        </w:tc>
        <w:tc>
          <w:tcPr>
            <w:tcW w:w="1186" w:type="pct"/>
            <w:tcBorders>
              <w:top w:val="nil"/>
              <w:left w:val="nil"/>
              <w:bottom w:val="nil"/>
              <w:right w:val="nil"/>
            </w:tcBorders>
            <w:vAlign w:val="bottom"/>
          </w:tcPr>
          <w:p w14:paraId="7E2C1870"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0.961***</w:t>
            </w:r>
          </w:p>
        </w:tc>
        <w:tc>
          <w:tcPr>
            <w:tcW w:w="1080" w:type="pct"/>
            <w:tcBorders>
              <w:top w:val="nil"/>
              <w:left w:val="nil"/>
              <w:bottom w:val="nil"/>
              <w:right w:val="nil"/>
            </w:tcBorders>
            <w:vAlign w:val="bottom"/>
          </w:tcPr>
          <w:p w14:paraId="7CB281B6"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0.383</w:t>
            </w:r>
          </w:p>
        </w:tc>
      </w:tr>
      <w:tr w:rsidR="00DB5268" w:rsidRPr="00FD1452" w14:paraId="04DBE62C"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6C339031"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p>
        </w:tc>
        <w:tc>
          <w:tcPr>
            <w:tcW w:w="1224" w:type="pct"/>
            <w:tcBorders>
              <w:top w:val="nil"/>
              <w:left w:val="nil"/>
              <w:bottom w:val="nil"/>
              <w:right w:val="nil"/>
            </w:tcBorders>
            <w:shd w:val="clear" w:color="auto" w:fill="auto"/>
            <w:noWrap/>
            <w:vAlign w:val="bottom"/>
            <w:hideMark/>
          </w:tcPr>
          <w:p w14:paraId="112F96FF"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(0.353)</w:t>
            </w:r>
          </w:p>
        </w:tc>
        <w:tc>
          <w:tcPr>
            <w:tcW w:w="1186" w:type="pct"/>
            <w:tcBorders>
              <w:top w:val="nil"/>
              <w:left w:val="nil"/>
              <w:bottom w:val="nil"/>
              <w:right w:val="nil"/>
            </w:tcBorders>
            <w:vAlign w:val="bottom"/>
          </w:tcPr>
          <w:p w14:paraId="69C07D64"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(0.301)</w:t>
            </w:r>
          </w:p>
        </w:tc>
        <w:tc>
          <w:tcPr>
            <w:tcW w:w="1080" w:type="pct"/>
            <w:tcBorders>
              <w:top w:val="nil"/>
              <w:left w:val="nil"/>
              <w:bottom w:val="nil"/>
              <w:right w:val="nil"/>
            </w:tcBorders>
            <w:vAlign w:val="bottom"/>
          </w:tcPr>
          <w:p w14:paraId="18974D7B"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(0.271)</w:t>
            </w:r>
          </w:p>
        </w:tc>
      </w:tr>
      <w:tr w:rsidR="00DB5268" w:rsidRPr="00FD1452" w14:paraId="75FD9AE5"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0319DD49" w14:textId="77777777" w:rsidR="00DB5268" w:rsidRPr="00FD1452" w:rsidRDefault="00DB5268" w:rsidP="00DB5268">
            <w:pPr>
              <w:spacing w:after="0" w:line="240" w:lineRule="auto"/>
              <w:rPr>
                <w:rFonts w:ascii="Times New Roman" w:eastAsia="Times New Roman" w:hAnsi="Times New Roman" w:cs="Times New Roman"/>
                <w:i/>
                <w:iCs/>
                <w:sz w:val="20"/>
                <w:szCs w:val="20"/>
                <w:lang w:eastAsia="es-ES"/>
              </w:rPr>
            </w:pPr>
            <w:r w:rsidRPr="00FD1452">
              <w:rPr>
                <w:rFonts w:ascii="Times New Roman" w:eastAsia="Times New Roman" w:hAnsi="Times New Roman" w:cs="Times New Roman"/>
                <w:i/>
                <w:iCs/>
                <w:sz w:val="20"/>
                <w:szCs w:val="20"/>
                <w:lang w:eastAsia="es-ES"/>
              </w:rPr>
              <w:t>G-3</w:t>
            </w:r>
            <w:r>
              <w:rPr>
                <w:rFonts w:ascii="Times New Roman" w:eastAsia="Times New Roman" w:hAnsi="Times New Roman" w:cs="Times New Roman"/>
                <w:i/>
                <w:iCs/>
                <w:sz w:val="20"/>
                <w:szCs w:val="20"/>
                <w:vertAlign w:val="subscript"/>
                <w:lang w:eastAsia="es-ES"/>
              </w:rPr>
              <w:t>ij,t</w:t>
            </w:r>
          </w:p>
        </w:tc>
        <w:tc>
          <w:tcPr>
            <w:tcW w:w="1224" w:type="pct"/>
            <w:tcBorders>
              <w:top w:val="nil"/>
              <w:left w:val="nil"/>
              <w:bottom w:val="nil"/>
              <w:right w:val="nil"/>
            </w:tcBorders>
            <w:shd w:val="clear" w:color="auto" w:fill="auto"/>
            <w:noWrap/>
            <w:vAlign w:val="bottom"/>
            <w:hideMark/>
          </w:tcPr>
          <w:p w14:paraId="124AEEF2"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-0.106</w:t>
            </w:r>
          </w:p>
        </w:tc>
        <w:tc>
          <w:tcPr>
            <w:tcW w:w="1186" w:type="pct"/>
            <w:tcBorders>
              <w:top w:val="nil"/>
              <w:left w:val="nil"/>
              <w:bottom w:val="nil"/>
              <w:right w:val="nil"/>
            </w:tcBorders>
            <w:vAlign w:val="bottom"/>
          </w:tcPr>
          <w:p w14:paraId="5FBD80F2"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1.241**</w:t>
            </w:r>
          </w:p>
        </w:tc>
        <w:tc>
          <w:tcPr>
            <w:tcW w:w="1080" w:type="pct"/>
            <w:tcBorders>
              <w:top w:val="nil"/>
              <w:left w:val="nil"/>
              <w:bottom w:val="nil"/>
              <w:right w:val="nil"/>
            </w:tcBorders>
            <w:vAlign w:val="bottom"/>
          </w:tcPr>
          <w:p w14:paraId="0408BC41"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0.559</w:t>
            </w:r>
          </w:p>
        </w:tc>
      </w:tr>
      <w:tr w:rsidR="00DB5268" w:rsidRPr="00FD1452" w14:paraId="3919207B"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1D2C2773"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p>
        </w:tc>
        <w:tc>
          <w:tcPr>
            <w:tcW w:w="1224" w:type="pct"/>
            <w:tcBorders>
              <w:top w:val="nil"/>
              <w:left w:val="nil"/>
              <w:bottom w:val="nil"/>
              <w:right w:val="nil"/>
            </w:tcBorders>
            <w:shd w:val="clear" w:color="auto" w:fill="auto"/>
            <w:noWrap/>
            <w:vAlign w:val="bottom"/>
            <w:hideMark/>
          </w:tcPr>
          <w:p w14:paraId="41F21BC0"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(0.457)</w:t>
            </w:r>
          </w:p>
        </w:tc>
        <w:tc>
          <w:tcPr>
            <w:tcW w:w="1186" w:type="pct"/>
            <w:tcBorders>
              <w:top w:val="nil"/>
              <w:left w:val="nil"/>
              <w:bottom w:val="nil"/>
              <w:right w:val="nil"/>
            </w:tcBorders>
            <w:vAlign w:val="bottom"/>
          </w:tcPr>
          <w:p w14:paraId="001F7EB4"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(0.506)</w:t>
            </w:r>
          </w:p>
        </w:tc>
        <w:tc>
          <w:tcPr>
            <w:tcW w:w="1080" w:type="pct"/>
            <w:tcBorders>
              <w:top w:val="nil"/>
              <w:left w:val="nil"/>
              <w:bottom w:val="nil"/>
              <w:right w:val="nil"/>
            </w:tcBorders>
            <w:vAlign w:val="bottom"/>
          </w:tcPr>
          <w:p w14:paraId="534C6CB9"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(0.477)</w:t>
            </w:r>
          </w:p>
        </w:tc>
      </w:tr>
      <w:tr w:rsidR="00DB5268" w:rsidRPr="00FD1452" w14:paraId="3510F892"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13FFD6B1" w14:textId="77777777" w:rsidR="00DB5268" w:rsidRPr="00FD1452" w:rsidRDefault="00DB5268" w:rsidP="00DB5268">
            <w:pPr>
              <w:spacing w:after="0" w:line="240" w:lineRule="auto"/>
              <w:rPr>
                <w:rFonts w:ascii="Times New Roman" w:eastAsia="Times New Roman" w:hAnsi="Times New Roman" w:cs="Times New Roman"/>
                <w:i/>
                <w:iCs/>
                <w:sz w:val="20"/>
                <w:szCs w:val="20"/>
                <w:vertAlign w:val="subscript"/>
                <w:lang w:eastAsia="es-ES"/>
              </w:rPr>
            </w:pPr>
            <w:proofErr w:type="spellStart"/>
            <w:r w:rsidRPr="00FD1452">
              <w:rPr>
                <w:rFonts w:ascii="Times New Roman" w:eastAsia="Times New Roman" w:hAnsi="Times New Roman" w:cs="Times New Roman"/>
                <w:i/>
                <w:iCs/>
                <w:sz w:val="20"/>
                <w:szCs w:val="20"/>
                <w:lang w:eastAsia="es-ES"/>
              </w:rPr>
              <w:t>AP</w:t>
            </w:r>
            <w:r>
              <w:rPr>
                <w:rFonts w:ascii="Times New Roman" w:eastAsia="Times New Roman" w:hAnsi="Times New Roman" w:cs="Times New Roman"/>
                <w:i/>
                <w:iCs/>
                <w:sz w:val="20"/>
                <w:szCs w:val="20"/>
                <w:vertAlign w:val="subscript"/>
                <w:lang w:eastAsia="es-ES"/>
              </w:rPr>
              <w:t>ij,t</w:t>
            </w:r>
            <w:proofErr w:type="spellEnd"/>
            <w:r w:rsidRPr="00FD1452">
              <w:rPr>
                <w:rFonts w:ascii="Times New Roman" w:eastAsia="Times New Roman" w:hAnsi="Times New Roman" w:cs="Times New Roman"/>
                <w:i/>
                <w:iCs/>
                <w:sz w:val="20"/>
                <w:szCs w:val="20"/>
                <w:lang w:eastAsia="es-ES"/>
              </w:rPr>
              <w:t xml:space="preserve"> </w:t>
            </w:r>
          </w:p>
        </w:tc>
        <w:tc>
          <w:tcPr>
            <w:tcW w:w="1224" w:type="pct"/>
            <w:tcBorders>
              <w:top w:val="nil"/>
              <w:left w:val="nil"/>
              <w:bottom w:val="nil"/>
              <w:right w:val="nil"/>
            </w:tcBorders>
            <w:shd w:val="clear" w:color="auto" w:fill="auto"/>
            <w:noWrap/>
            <w:vAlign w:val="bottom"/>
            <w:hideMark/>
          </w:tcPr>
          <w:p w14:paraId="58DC0D21"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-0.195</w:t>
            </w:r>
          </w:p>
        </w:tc>
        <w:tc>
          <w:tcPr>
            <w:tcW w:w="1186" w:type="pct"/>
            <w:tcBorders>
              <w:top w:val="nil"/>
              <w:left w:val="nil"/>
              <w:bottom w:val="nil"/>
              <w:right w:val="nil"/>
            </w:tcBorders>
            <w:vAlign w:val="bottom"/>
          </w:tcPr>
          <w:p w14:paraId="0CF09A1C"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0.044</w:t>
            </w:r>
          </w:p>
        </w:tc>
        <w:tc>
          <w:tcPr>
            <w:tcW w:w="1080" w:type="pct"/>
            <w:tcBorders>
              <w:top w:val="nil"/>
              <w:left w:val="nil"/>
              <w:bottom w:val="nil"/>
              <w:right w:val="nil"/>
            </w:tcBorders>
            <w:vAlign w:val="bottom"/>
          </w:tcPr>
          <w:p w14:paraId="0554E5F6"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-0.017</w:t>
            </w:r>
          </w:p>
        </w:tc>
      </w:tr>
      <w:tr w:rsidR="00DB5268" w:rsidRPr="00FD1452" w14:paraId="0901B819"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671CD6B3"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p>
        </w:tc>
        <w:tc>
          <w:tcPr>
            <w:tcW w:w="1224" w:type="pct"/>
            <w:tcBorders>
              <w:top w:val="nil"/>
              <w:left w:val="nil"/>
              <w:bottom w:val="nil"/>
              <w:right w:val="nil"/>
            </w:tcBorders>
            <w:shd w:val="clear" w:color="auto" w:fill="auto"/>
            <w:noWrap/>
            <w:vAlign w:val="bottom"/>
            <w:hideMark/>
          </w:tcPr>
          <w:p w14:paraId="58656CD0"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(0.293)</w:t>
            </w:r>
          </w:p>
        </w:tc>
        <w:tc>
          <w:tcPr>
            <w:tcW w:w="1186" w:type="pct"/>
            <w:tcBorders>
              <w:top w:val="nil"/>
              <w:left w:val="nil"/>
              <w:bottom w:val="nil"/>
              <w:right w:val="nil"/>
            </w:tcBorders>
            <w:vAlign w:val="bottom"/>
          </w:tcPr>
          <w:p w14:paraId="460C54F5"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(0.202)</w:t>
            </w:r>
          </w:p>
        </w:tc>
        <w:tc>
          <w:tcPr>
            <w:tcW w:w="1080" w:type="pct"/>
            <w:tcBorders>
              <w:top w:val="nil"/>
              <w:left w:val="nil"/>
              <w:bottom w:val="nil"/>
              <w:right w:val="nil"/>
            </w:tcBorders>
            <w:vAlign w:val="bottom"/>
          </w:tcPr>
          <w:p w14:paraId="62241C56"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(0.189)</w:t>
            </w:r>
          </w:p>
        </w:tc>
      </w:tr>
      <w:tr w:rsidR="00DB5268" w:rsidRPr="00FD1452" w14:paraId="33F8A07B"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22005BF1" w14:textId="77777777" w:rsidR="00DB5268" w:rsidRPr="00FD1452" w:rsidRDefault="00DB5268" w:rsidP="00DB5268">
            <w:pPr>
              <w:spacing w:after="0" w:line="240" w:lineRule="auto"/>
              <w:rPr>
                <w:rFonts w:ascii="Times New Roman" w:eastAsia="Times New Roman" w:hAnsi="Times New Roman" w:cs="Times New Roman"/>
                <w:i/>
                <w:iCs/>
                <w:sz w:val="20"/>
                <w:szCs w:val="20"/>
                <w:lang w:eastAsia="es-ES"/>
              </w:rPr>
            </w:pPr>
            <w:r w:rsidRPr="00FD1452">
              <w:rPr>
                <w:rFonts w:ascii="Times New Roman" w:eastAsia="Times New Roman" w:hAnsi="Times New Roman" w:cs="Times New Roman"/>
                <w:i/>
                <w:iCs/>
                <w:sz w:val="20"/>
                <w:szCs w:val="20"/>
                <w:lang w:eastAsia="es-ES"/>
              </w:rPr>
              <w:t>P4</w:t>
            </w:r>
            <w:r>
              <w:rPr>
                <w:rFonts w:ascii="Times New Roman" w:eastAsia="Times New Roman" w:hAnsi="Times New Roman" w:cs="Times New Roman"/>
                <w:i/>
                <w:iCs/>
                <w:sz w:val="20"/>
                <w:szCs w:val="20"/>
                <w:vertAlign w:val="subscript"/>
                <w:lang w:eastAsia="es-ES"/>
              </w:rPr>
              <w:t>ij,t</w:t>
            </w:r>
          </w:p>
        </w:tc>
        <w:tc>
          <w:tcPr>
            <w:tcW w:w="1224" w:type="pct"/>
            <w:tcBorders>
              <w:top w:val="nil"/>
              <w:left w:val="nil"/>
              <w:bottom w:val="nil"/>
              <w:right w:val="nil"/>
            </w:tcBorders>
            <w:shd w:val="clear" w:color="auto" w:fill="auto"/>
            <w:noWrap/>
            <w:vAlign w:val="bottom"/>
            <w:hideMark/>
          </w:tcPr>
          <w:p w14:paraId="02D4039F"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-0.280</w:t>
            </w:r>
          </w:p>
        </w:tc>
        <w:tc>
          <w:tcPr>
            <w:tcW w:w="1186" w:type="pct"/>
            <w:tcBorders>
              <w:top w:val="nil"/>
              <w:left w:val="nil"/>
              <w:bottom w:val="nil"/>
              <w:right w:val="nil"/>
            </w:tcBorders>
            <w:vAlign w:val="bottom"/>
          </w:tcPr>
          <w:p w14:paraId="1A9BA0CA"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-0.481**</w:t>
            </w:r>
          </w:p>
        </w:tc>
        <w:tc>
          <w:tcPr>
            <w:tcW w:w="1080" w:type="pct"/>
            <w:tcBorders>
              <w:top w:val="nil"/>
              <w:left w:val="nil"/>
              <w:bottom w:val="nil"/>
              <w:right w:val="nil"/>
            </w:tcBorders>
            <w:vAlign w:val="bottom"/>
          </w:tcPr>
          <w:p w14:paraId="5F741770"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-0.328</w:t>
            </w:r>
          </w:p>
        </w:tc>
      </w:tr>
      <w:tr w:rsidR="00DB5268" w:rsidRPr="00FD1452" w14:paraId="5540EBE7"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6431508B"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p>
        </w:tc>
        <w:tc>
          <w:tcPr>
            <w:tcW w:w="1224" w:type="pct"/>
            <w:tcBorders>
              <w:top w:val="nil"/>
              <w:left w:val="nil"/>
              <w:bottom w:val="nil"/>
              <w:right w:val="nil"/>
            </w:tcBorders>
            <w:shd w:val="clear" w:color="auto" w:fill="auto"/>
            <w:noWrap/>
            <w:vAlign w:val="bottom"/>
            <w:hideMark/>
          </w:tcPr>
          <w:p w14:paraId="52EBD7BC"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(0.464)</w:t>
            </w:r>
          </w:p>
        </w:tc>
        <w:tc>
          <w:tcPr>
            <w:tcW w:w="1186" w:type="pct"/>
            <w:tcBorders>
              <w:top w:val="nil"/>
              <w:left w:val="nil"/>
              <w:bottom w:val="nil"/>
              <w:right w:val="nil"/>
            </w:tcBorders>
            <w:vAlign w:val="bottom"/>
          </w:tcPr>
          <w:p w14:paraId="3CC02F13"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(0.224)</w:t>
            </w:r>
          </w:p>
        </w:tc>
        <w:tc>
          <w:tcPr>
            <w:tcW w:w="1080" w:type="pct"/>
            <w:tcBorders>
              <w:top w:val="nil"/>
              <w:left w:val="nil"/>
              <w:bottom w:val="nil"/>
              <w:right w:val="nil"/>
            </w:tcBorders>
            <w:vAlign w:val="bottom"/>
          </w:tcPr>
          <w:p w14:paraId="33DAB555"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(0.236)</w:t>
            </w:r>
          </w:p>
        </w:tc>
      </w:tr>
      <w:tr w:rsidR="00DB5268" w:rsidRPr="00FD1452" w14:paraId="78095B93"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36A6F315" w14:textId="77777777" w:rsidR="00DB5268" w:rsidRPr="00FD1452" w:rsidRDefault="00DB5268" w:rsidP="00DB5268">
            <w:pPr>
              <w:spacing w:after="0" w:line="240" w:lineRule="auto"/>
              <w:rPr>
                <w:rFonts w:ascii="Times New Roman" w:eastAsia="Times New Roman" w:hAnsi="Times New Roman" w:cs="Times New Roman"/>
                <w:i/>
                <w:iCs/>
                <w:sz w:val="20"/>
                <w:szCs w:val="20"/>
                <w:vertAlign w:val="subscript"/>
                <w:lang w:eastAsia="es-ES"/>
              </w:rPr>
            </w:pPr>
            <w:proofErr w:type="spellStart"/>
            <w:r w:rsidRPr="00FD1452">
              <w:rPr>
                <w:rFonts w:ascii="Times New Roman" w:eastAsia="Times New Roman" w:hAnsi="Times New Roman" w:cs="Times New Roman"/>
                <w:i/>
                <w:iCs/>
                <w:sz w:val="20"/>
                <w:szCs w:val="20"/>
                <w:lang w:eastAsia="es-ES"/>
              </w:rPr>
              <w:t>TPP</w:t>
            </w:r>
            <w:r>
              <w:rPr>
                <w:rFonts w:ascii="Times New Roman" w:eastAsia="Times New Roman" w:hAnsi="Times New Roman" w:cs="Times New Roman"/>
                <w:i/>
                <w:iCs/>
                <w:sz w:val="20"/>
                <w:szCs w:val="20"/>
                <w:vertAlign w:val="subscript"/>
                <w:lang w:eastAsia="es-ES"/>
              </w:rPr>
              <w:t>ij,t</w:t>
            </w:r>
            <w:proofErr w:type="spellEnd"/>
          </w:p>
        </w:tc>
        <w:tc>
          <w:tcPr>
            <w:tcW w:w="1224" w:type="pct"/>
            <w:tcBorders>
              <w:top w:val="nil"/>
              <w:left w:val="nil"/>
              <w:bottom w:val="nil"/>
              <w:right w:val="nil"/>
            </w:tcBorders>
            <w:shd w:val="clear" w:color="auto" w:fill="auto"/>
            <w:noWrap/>
            <w:vAlign w:val="bottom"/>
            <w:hideMark/>
          </w:tcPr>
          <w:p w14:paraId="3DC83144"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0.331*</w:t>
            </w:r>
          </w:p>
        </w:tc>
        <w:tc>
          <w:tcPr>
            <w:tcW w:w="1186" w:type="pct"/>
            <w:tcBorders>
              <w:top w:val="nil"/>
              <w:left w:val="nil"/>
              <w:bottom w:val="nil"/>
              <w:right w:val="nil"/>
            </w:tcBorders>
            <w:vAlign w:val="bottom"/>
          </w:tcPr>
          <w:p w14:paraId="4416BFDD"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0.341***</w:t>
            </w:r>
          </w:p>
        </w:tc>
        <w:tc>
          <w:tcPr>
            <w:tcW w:w="1080" w:type="pct"/>
            <w:tcBorders>
              <w:top w:val="nil"/>
              <w:left w:val="nil"/>
              <w:bottom w:val="nil"/>
              <w:right w:val="nil"/>
            </w:tcBorders>
            <w:vAlign w:val="bottom"/>
          </w:tcPr>
          <w:p w14:paraId="37CB6A09"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0.151*</w:t>
            </w:r>
          </w:p>
        </w:tc>
      </w:tr>
      <w:tr w:rsidR="00DB5268" w:rsidRPr="00FD1452" w14:paraId="4B41C0FF"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1A0AFE41"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p>
        </w:tc>
        <w:tc>
          <w:tcPr>
            <w:tcW w:w="1224" w:type="pct"/>
            <w:tcBorders>
              <w:top w:val="nil"/>
              <w:left w:val="nil"/>
              <w:bottom w:val="nil"/>
              <w:right w:val="nil"/>
            </w:tcBorders>
            <w:shd w:val="clear" w:color="auto" w:fill="auto"/>
            <w:noWrap/>
            <w:vAlign w:val="bottom"/>
            <w:hideMark/>
          </w:tcPr>
          <w:p w14:paraId="32C8D42A"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(0.179)</w:t>
            </w:r>
          </w:p>
        </w:tc>
        <w:tc>
          <w:tcPr>
            <w:tcW w:w="1186" w:type="pct"/>
            <w:tcBorders>
              <w:top w:val="nil"/>
              <w:left w:val="nil"/>
              <w:bottom w:val="nil"/>
              <w:right w:val="nil"/>
            </w:tcBorders>
            <w:vAlign w:val="bottom"/>
          </w:tcPr>
          <w:p w14:paraId="5D800CD9"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(0.090)</w:t>
            </w:r>
          </w:p>
        </w:tc>
        <w:tc>
          <w:tcPr>
            <w:tcW w:w="1080" w:type="pct"/>
            <w:tcBorders>
              <w:top w:val="nil"/>
              <w:left w:val="nil"/>
              <w:bottom w:val="nil"/>
              <w:right w:val="nil"/>
            </w:tcBorders>
            <w:vAlign w:val="bottom"/>
          </w:tcPr>
          <w:p w14:paraId="1479C683"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(0.085)</w:t>
            </w:r>
          </w:p>
        </w:tc>
      </w:tr>
      <w:tr w:rsidR="00756A31" w:rsidRPr="00FD1452" w14:paraId="433634AC" w14:textId="77777777" w:rsidTr="00756A31">
        <w:trPr>
          <w:trHeight w:val="265"/>
          <w:jc w:val="center"/>
        </w:trPr>
        <w:tc>
          <w:tcPr>
            <w:tcW w:w="1510" w:type="pct"/>
            <w:tcBorders>
              <w:top w:val="nil"/>
              <w:left w:val="nil"/>
              <w:bottom w:val="nil"/>
              <w:right w:val="nil"/>
            </w:tcBorders>
            <w:shd w:val="clear" w:color="auto" w:fill="auto"/>
            <w:noWrap/>
            <w:vAlign w:val="bottom"/>
          </w:tcPr>
          <w:p w14:paraId="7D90EA5A" w14:textId="60ADE35F" w:rsidR="00756A31" w:rsidRPr="00BF2A35" w:rsidRDefault="00756A31" w:rsidP="00756A31">
            <w:pPr>
              <w:spacing w:after="0" w:line="240" w:lineRule="auto"/>
              <w:rPr>
                <w:rFonts w:ascii="Times New Roman" w:eastAsia="Times New Roman" w:hAnsi="Times New Roman" w:cs="Times New Roman"/>
                <w:i/>
                <w:iCs/>
                <w:sz w:val="20"/>
                <w:szCs w:val="20"/>
                <w:lang w:eastAsia="es-ES"/>
              </w:rPr>
            </w:pPr>
            <w:proofErr w:type="spellStart"/>
            <w:r w:rsidRPr="00BF2A35">
              <w:rPr>
                <w:rFonts w:ascii="Times New Roman" w:eastAsia="Times New Roman" w:hAnsi="Times New Roman" w:cs="Times New Roman"/>
                <w:i/>
                <w:iCs/>
                <w:sz w:val="20"/>
                <w:szCs w:val="20"/>
                <w:lang w:eastAsia="es-ES"/>
              </w:rPr>
              <w:t>China</w:t>
            </w:r>
            <w:r w:rsidRPr="00BF2A35">
              <w:rPr>
                <w:rFonts w:ascii="Times New Roman" w:eastAsia="Times New Roman" w:hAnsi="Times New Roman" w:cs="Times New Roman"/>
                <w:i/>
                <w:iCs/>
                <w:sz w:val="20"/>
                <w:szCs w:val="20"/>
                <w:vertAlign w:val="subscript"/>
                <w:lang w:eastAsia="es-ES"/>
              </w:rPr>
              <w:t>j</w:t>
            </w:r>
            <w:proofErr w:type="spellEnd"/>
          </w:p>
        </w:tc>
        <w:tc>
          <w:tcPr>
            <w:tcW w:w="1224" w:type="pct"/>
            <w:tcBorders>
              <w:top w:val="nil"/>
              <w:left w:val="nil"/>
              <w:bottom w:val="nil"/>
              <w:right w:val="nil"/>
            </w:tcBorders>
            <w:shd w:val="clear" w:color="auto" w:fill="auto"/>
            <w:noWrap/>
            <w:vAlign w:val="bottom"/>
          </w:tcPr>
          <w:p w14:paraId="3B7B7E60" w14:textId="40B3F463" w:rsidR="00756A31" w:rsidRPr="00BD6A92" w:rsidRDefault="00756A31" w:rsidP="00756A31">
            <w:pPr>
              <w:spacing w:after="0" w:line="240" w:lineRule="auto"/>
              <w:jc w:val="center"/>
              <w:rPr>
                <w:rFonts w:ascii="Times New Roman" w:eastAsia="Times New Roman" w:hAnsi="Times New Roman" w:cs="Times New Roman"/>
                <w:sz w:val="20"/>
                <w:szCs w:val="20"/>
                <w:lang w:eastAsia="es-ES"/>
              </w:rPr>
            </w:pPr>
            <w:r w:rsidRPr="00BD6A92">
              <w:rPr>
                <w:rFonts w:ascii="Times New Roman" w:hAnsi="Times New Roman" w:cs="Times New Roman"/>
                <w:sz w:val="20"/>
                <w:szCs w:val="20"/>
              </w:rPr>
              <w:t>3.328***</w:t>
            </w:r>
          </w:p>
        </w:tc>
        <w:tc>
          <w:tcPr>
            <w:tcW w:w="1186" w:type="pct"/>
            <w:tcBorders>
              <w:top w:val="nil"/>
              <w:left w:val="nil"/>
              <w:bottom w:val="nil"/>
              <w:right w:val="nil"/>
            </w:tcBorders>
            <w:vAlign w:val="bottom"/>
          </w:tcPr>
          <w:p w14:paraId="0BABF023" w14:textId="7BDCDA63" w:rsidR="00756A31" w:rsidRPr="00756A31" w:rsidRDefault="00756A31" w:rsidP="00756A31">
            <w:pPr>
              <w:spacing w:after="0" w:line="240" w:lineRule="auto"/>
              <w:jc w:val="center"/>
              <w:rPr>
                <w:rFonts w:ascii="Times New Roman" w:eastAsia="Times New Roman" w:hAnsi="Times New Roman" w:cs="Times New Roman"/>
                <w:sz w:val="20"/>
                <w:szCs w:val="20"/>
                <w:lang w:eastAsia="es-ES"/>
              </w:rPr>
            </w:pPr>
            <w:r w:rsidRPr="00756A31">
              <w:rPr>
                <w:rFonts w:ascii="Times New Roman" w:hAnsi="Times New Roman" w:cs="Times New Roman"/>
                <w:sz w:val="20"/>
                <w:szCs w:val="20"/>
              </w:rPr>
              <w:t>0.592**</w:t>
            </w:r>
          </w:p>
        </w:tc>
        <w:tc>
          <w:tcPr>
            <w:tcW w:w="1080" w:type="pct"/>
            <w:tcBorders>
              <w:top w:val="nil"/>
              <w:left w:val="nil"/>
              <w:bottom w:val="nil"/>
              <w:right w:val="nil"/>
            </w:tcBorders>
            <w:vAlign w:val="bottom"/>
          </w:tcPr>
          <w:p w14:paraId="5E281839" w14:textId="500E9D33" w:rsidR="00756A31" w:rsidRPr="00756A31" w:rsidRDefault="00756A31" w:rsidP="00756A31">
            <w:pPr>
              <w:spacing w:after="0" w:line="240" w:lineRule="auto"/>
              <w:jc w:val="center"/>
              <w:rPr>
                <w:rFonts w:ascii="Times New Roman" w:eastAsia="Times New Roman" w:hAnsi="Times New Roman" w:cs="Times New Roman"/>
                <w:sz w:val="20"/>
                <w:szCs w:val="20"/>
                <w:lang w:eastAsia="es-ES"/>
              </w:rPr>
            </w:pPr>
            <w:r w:rsidRPr="00756A31">
              <w:rPr>
                <w:rFonts w:ascii="Times New Roman" w:hAnsi="Times New Roman" w:cs="Times New Roman"/>
                <w:sz w:val="20"/>
                <w:szCs w:val="20"/>
              </w:rPr>
              <w:t>0.114</w:t>
            </w:r>
          </w:p>
        </w:tc>
      </w:tr>
      <w:tr w:rsidR="00756A31" w:rsidRPr="00FD1452" w14:paraId="1FBEB4D5" w14:textId="77777777" w:rsidTr="00756A31">
        <w:trPr>
          <w:trHeight w:val="265"/>
          <w:jc w:val="center"/>
        </w:trPr>
        <w:tc>
          <w:tcPr>
            <w:tcW w:w="1510" w:type="pct"/>
            <w:tcBorders>
              <w:top w:val="nil"/>
              <w:left w:val="nil"/>
              <w:bottom w:val="nil"/>
              <w:right w:val="nil"/>
            </w:tcBorders>
            <w:shd w:val="clear" w:color="auto" w:fill="auto"/>
            <w:noWrap/>
            <w:vAlign w:val="bottom"/>
          </w:tcPr>
          <w:p w14:paraId="730D3749" w14:textId="77777777" w:rsidR="00756A31" w:rsidRPr="00FD1452" w:rsidRDefault="00756A31" w:rsidP="00756A31">
            <w:pPr>
              <w:spacing w:after="0" w:line="240" w:lineRule="auto"/>
              <w:jc w:val="center"/>
              <w:rPr>
                <w:rFonts w:ascii="Times New Roman" w:eastAsia="Times New Roman" w:hAnsi="Times New Roman" w:cs="Times New Roman"/>
                <w:sz w:val="20"/>
                <w:szCs w:val="20"/>
                <w:lang w:eastAsia="es-ES"/>
              </w:rPr>
            </w:pPr>
          </w:p>
        </w:tc>
        <w:tc>
          <w:tcPr>
            <w:tcW w:w="1224" w:type="pct"/>
            <w:tcBorders>
              <w:top w:val="nil"/>
              <w:left w:val="nil"/>
              <w:bottom w:val="nil"/>
              <w:right w:val="nil"/>
            </w:tcBorders>
            <w:shd w:val="clear" w:color="auto" w:fill="auto"/>
            <w:noWrap/>
            <w:vAlign w:val="bottom"/>
          </w:tcPr>
          <w:p w14:paraId="5D0ED684" w14:textId="52B3493D" w:rsidR="00756A31" w:rsidRPr="00BD6A92" w:rsidRDefault="00756A31" w:rsidP="00756A31">
            <w:pPr>
              <w:spacing w:after="0" w:line="240" w:lineRule="auto"/>
              <w:jc w:val="center"/>
              <w:rPr>
                <w:rFonts w:ascii="Times New Roman" w:eastAsia="Times New Roman" w:hAnsi="Times New Roman" w:cs="Times New Roman"/>
                <w:sz w:val="20"/>
                <w:szCs w:val="20"/>
                <w:lang w:eastAsia="es-ES"/>
              </w:rPr>
            </w:pPr>
            <w:r w:rsidRPr="00BD6A92">
              <w:rPr>
                <w:rFonts w:ascii="Times New Roman" w:hAnsi="Times New Roman" w:cs="Times New Roman"/>
                <w:sz w:val="20"/>
                <w:szCs w:val="20"/>
              </w:rPr>
              <w:t>(0.458)</w:t>
            </w:r>
          </w:p>
        </w:tc>
        <w:tc>
          <w:tcPr>
            <w:tcW w:w="1186" w:type="pct"/>
            <w:tcBorders>
              <w:top w:val="nil"/>
              <w:left w:val="nil"/>
              <w:bottom w:val="nil"/>
              <w:right w:val="nil"/>
            </w:tcBorders>
            <w:vAlign w:val="bottom"/>
          </w:tcPr>
          <w:p w14:paraId="1D486E7B" w14:textId="62B2FE93" w:rsidR="00756A31" w:rsidRPr="00756A31" w:rsidRDefault="00756A31" w:rsidP="00756A31">
            <w:pPr>
              <w:spacing w:after="0" w:line="240" w:lineRule="auto"/>
              <w:jc w:val="center"/>
              <w:rPr>
                <w:rFonts w:ascii="Times New Roman" w:eastAsia="Times New Roman" w:hAnsi="Times New Roman" w:cs="Times New Roman"/>
                <w:sz w:val="20"/>
                <w:szCs w:val="20"/>
                <w:lang w:eastAsia="es-ES"/>
              </w:rPr>
            </w:pPr>
            <w:r w:rsidRPr="00756A31">
              <w:rPr>
                <w:rFonts w:ascii="Times New Roman" w:hAnsi="Times New Roman" w:cs="Times New Roman"/>
                <w:sz w:val="20"/>
                <w:szCs w:val="20"/>
              </w:rPr>
              <w:t>(0.260)</w:t>
            </w:r>
          </w:p>
        </w:tc>
        <w:tc>
          <w:tcPr>
            <w:tcW w:w="1080" w:type="pct"/>
            <w:tcBorders>
              <w:top w:val="nil"/>
              <w:left w:val="nil"/>
              <w:bottom w:val="nil"/>
              <w:right w:val="nil"/>
            </w:tcBorders>
            <w:vAlign w:val="bottom"/>
          </w:tcPr>
          <w:p w14:paraId="7EC32711" w14:textId="5BB18FC2" w:rsidR="00756A31" w:rsidRPr="00756A31" w:rsidRDefault="00756A31" w:rsidP="00756A31">
            <w:pPr>
              <w:spacing w:after="0" w:line="240" w:lineRule="auto"/>
              <w:jc w:val="center"/>
              <w:rPr>
                <w:rFonts w:ascii="Times New Roman" w:eastAsia="Times New Roman" w:hAnsi="Times New Roman" w:cs="Times New Roman"/>
                <w:sz w:val="20"/>
                <w:szCs w:val="20"/>
                <w:lang w:eastAsia="es-ES"/>
              </w:rPr>
            </w:pPr>
            <w:r w:rsidRPr="00756A31">
              <w:rPr>
                <w:rFonts w:ascii="Times New Roman" w:hAnsi="Times New Roman" w:cs="Times New Roman"/>
                <w:sz w:val="20"/>
                <w:szCs w:val="20"/>
              </w:rPr>
              <w:t>(0.307)</w:t>
            </w:r>
          </w:p>
        </w:tc>
      </w:tr>
      <w:tr w:rsidR="00DB5268" w:rsidRPr="00FD1452" w14:paraId="324F48C2"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3495D592" w14:textId="77777777" w:rsidR="00DB5268" w:rsidRPr="00FD1452" w:rsidRDefault="00DB5268" w:rsidP="00DB5268">
            <w:pPr>
              <w:spacing w:after="0" w:line="240" w:lineRule="auto"/>
              <w:rPr>
                <w:rFonts w:ascii="Times New Roman" w:eastAsia="Times New Roman" w:hAnsi="Times New Roman" w:cs="Times New Roman"/>
                <w:i/>
                <w:iCs/>
                <w:sz w:val="20"/>
                <w:szCs w:val="20"/>
                <w:vertAlign w:val="subscript"/>
                <w:lang w:eastAsia="es-ES"/>
              </w:rPr>
            </w:pPr>
            <w:proofErr w:type="spellStart"/>
            <w:r w:rsidRPr="00FD1452">
              <w:rPr>
                <w:rFonts w:ascii="Times New Roman" w:eastAsia="Times New Roman" w:hAnsi="Times New Roman" w:cs="Times New Roman"/>
                <w:i/>
                <w:iCs/>
                <w:sz w:val="20"/>
                <w:szCs w:val="20"/>
                <w:lang w:eastAsia="es-ES"/>
              </w:rPr>
              <w:t>Constant</w:t>
            </w:r>
            <w:proofErr w:type="spellEnd"/>
          </w:p>
        </w:tc>
        <w:tc>
          <w:tcPr>
            <w:tcW w:w="1224" w:type="pct"/>
            <w:tcBorders>
              <w:top w:val="nil"/>
              <w:left w:val="nil"/>
              <w:bottom w:val="nil"/>
              <w:right w:val="nil"/>
            </w:tcBorders>
            <w:shd w:val="clear" w:color="auto" w:fill="auto"/>
            <w:noWrap/>
            <w:vAlign w:val="bottom"/>
            <w:hideMark/>
          </w:tcPr>
          <w:p w14:paraId="732F2132" w14:textId="3D596752"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-15.</w:t>
            </w:r>
            <w:r w:rsidR="001B34EA">
              <w:rPr>
                <w:rFonts w:ascii="Times New Roman" w:eastAsia="Times New Roman" w:hAnsi="Times New Roman" w:cs="Times New Roman"/>
                <w:sz w:val="20"/>
                <w:szCs w:val="20"/>
                <w:lang w:eastAsia="es-ES"/>
              </w:rPr>
              <w:t>169</w:t>
            </w:r>
            <w:r w:rsidRPr="00FD1452">
              <w:rPr>
                <w:rFonts w:ascii="Times New Roman" w:eastAsia="Times New Roman" w:hAnsi="Times New Roman" w:cs="Times New Roman"/>
                <w:sz w:val="20"/>
                <w:szCs w:val="20"/>
                <w:lang w:eastAsia="es-ES"/>
              </w:rPr>
              <w:t>***</w:t>
            </w:r>
          </w:p>
        </w:tc>
        <w:tc>
          <w:tcPr>
            <w:tcW w:w="1186" w:type="pct"/>
            <w:tcBorders>
              <w:top w:val="nil"/>
              <w:left w:val="nil"/>
              <w:bottom w:val="nil"/>
              <w:right w:val="nil"/>
            </w:tcBorders>
            <w:vAlign w:val="bottom"/>
          </w:tcPr>
          <w:p w14:paraId="72196F3A" w14:textId="11EE90CB"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-13.</w:t>
            </w:r>
            <w:r w:rsidR="00442BE1">
              <w:rPr>
                <w:rFonts w:ascii="Times New Roman" w:eastAsia="Times New Roman" w:hAnsi="Times New Roman" w:cs="Times New Roman"/>
                <w:sz w:val="20"/>
                <w:szCs w:val="20"/>
                <w:lang w:eastAsia="es-ES"/>
              </w:rPr>
              <w:t>429</w:t>
            </w:r>
            <w:r w:rsidRPr="00A11C06">
              <w:rPr>
                <w:rFonts w:ascii="Times New Roman" w:eastAsia="Times New Roman" w:hAnsi="Times New Roman" w:cs="Times New Roman"/>
                <w:sz w:val="20"/>
                <w:szCs w:val="20"/>
                <w:lang w:eastAsia="es-ES"/>
              </w:rPr>
              <w:t>***</w:t>
            </w:r>
          </w:p>
        </w:tc>
        <w:tc>
          <w:tcPr>
            <w:tcW w:w="1080" w:type="pct"/>
            <w:tcBorders>
              <w:top w:val="nil"/>
              <w:left w:val="nil"/>
              <w:bottom w:val="nil"/>
              <w:right w:val="nil"/>
            </w:tcBorders>
            <w:vAlign w:val="bottom"/>
          </w:tcPr>
          <w:p w14:paraId="54CCEBD8" w14:textId="0CCF28AF"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-13.</w:t>
            </w:r>
            <w:r w:rsidR="00680E36">
              <w:rPr>
                <w:rFonts w:ascii="Times New Roman" w:eastAsia="Times New Roman" w:hAnsi="Times New Roman" w:cs="Times New Roman"/>
                <w:sz w:val="20"/>
                <w:szCs w:val="20"/>
                <w:lang w:eastAsia="es-ES"/>
              </w:rPr>
              <w:t>873</w:t>
            </w:r>
            <w:r w:rsidRPr="00DE2C20">
              <w:rPr>
                <w:rFonts w:ascii="Times New Roman" w:eastAsia="Times New Roman" w:hAnsi="Times New Roman" w:cs="Times New Roman"/>
                <w:sz w:val="20"/>
                <w:szCs w:val="20"/>
                <w:lang w:eastAsia="es-ES"/>
              </w:rPr>
              <w:t>***</w:t>
            </w:r>
          </w:p>
        </w:tc>
      </w:tr>
      <w:tr w:rsidR="00DB5268" w:rsidRPr="00FD1452" w14:paraId="0BD0F219"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26A703C2"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p>
        </w:tc>
        <w:tc>
          <w:tcPr>
            <w:tcW w:w="1224" w:type="pct"/>
            <w:tcBorders>
              <w:top w:val="nil"/>
              <w:left w:val="nil"/>
              <w:bottom w:val="nil"/>
              <w:right w:val="nil"/>
            </w:tcBorders>
            <w:shd w:val="clear" w:color="auto" w:fill="auto"/>
            <w:noWrap/>
            <w:vAlign w:val="bottom"/>
            <w:hideMark/>
          </w:tcPr>
          <w:p w14:paraId="7047F5AD" w14:textId="204430EB"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(2.</w:t>
            </w:r>
            <w:r w:rsidR="001B34EA">
              <w:rPr>
                <w:rFonts w:ascii="Times New Roman" w:eastAsia="Times New Roman" w:hAnsi="Times New Roman" w:cs="Times New Roman"/>
                <w:sz w:val="20"/>
                <w:szCs w:val="20"/>
                <w:lang w:eastAsia="es-ES"/>
              </w:rPr>
              <w:t>443</w:t>
            </w:r>
            <w:r w:rsidRPr="00FD1452">
              <w:rPr>
                <w:rFonts w:ascii="Times New Roman" w:eastAsia="Times New Roman" w:hAnsi="Times New Roman" w:cs="Times New Roman"/>
                <w:sz w:val="20"/>
                <w:szCs w:val="20"/>
                <w:lang w:eastAsia="es-ES"/>
              </w:rPr>
              <w:t>)</w:t>
            </w:r>
          </w:p>
        </w:tc>
        <w:tc>
          <w:tcPr>
            <w:tcW w:w="1186" w:type="pct"/>
            <w:tcBorders>
              <w:top w:val="nil"/>
              <w:left w:val="nil"/>
              <w:bottom w:val="nil"/>
              <w:right w:val="nil"/>
            </w:tcBorders>
            <w:vAlign w:val="bottom"/>
          </w:tcPr>
          <w:p w14:paraId="13A8E3A3" w14:textId="3B6CAEE1"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(2.</w:t>
            </w:r>
            <w:r w:rsidR="00442BE1">
              <w:rPr>
                <w:rFonts w:ascii="Times New Roman" w:eastAsia="Times New Roman" w:hAnsi="Times New Roman" w:cs="Times New Roman"/>
                <w:sz w:val="20"/>
                <w:szCs w:val="20"/>
                <w:lang w:eastAsia="es-ES"/>
              </w:rPr>
              <w:t>279</w:t>
            </w:r>
            <w:r w:rsidRPr="00A11C06">
              <w:rPr>
                <w:rFonts w:ascii="Times New Roman" w:eastAsia="Times New Roman" w:hAnsi="Times New Roman" w:cs="Times New Roman"/>
                <w:sz w:val="20"/>
                <w:szCs w:val="20"/>
                <w:lang w:eastAsia="es-ES"/>
              </w:rPr>
              <w:t>)</w:t>
            </w:r>
          </w:p>
        </w:tc>
        <w:tc>
          <w:tcPr>
            <w:tcW w:w="1080" w:type="pct"/>
            <w:tcBorders>
              <w:top w:val="nil"/>
              <w:left w:val="nil"/>
              <w:bottom w:val="nil"/>
              <w:right w:val="nil"/>
            </w:tcBorders>
            <w:vAlign w:val="bottom"/>
          </w:tcPr>
          <w:p w14:paraId="5131AC5F" w14:textId="4889BDB9"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(1.</w:t>
            </w:r>
            <w:r w:rsidR="00680E36">
              <w:rPr>
                <w:rFonts w:ascii="Times New Roman" w:eastAsia="Times New Roman" w:hAnsi="Times New Roman" w:cs="Times New Roman"/>
                <w:sz w:val="20"/>
                <w:szCs w:val="20"/>
                <w:lang w:eastAsia="es-ES"/>
              </w:rPr>
              <w:t>740</w:t>
            </w:r>
            <w:r w:rsidRPr="00DE2C20">
              <w:rPr>
                <w:rFonts w:ascii="Times New Roman" w:eastAsia="Times New Roman" w:hAnsi="Times New Roman" w:cs="Times New Roman"/>
                <w:sz w:val="20"/>
                <w:szCs w:val="20"/>
                <w:lang w:eastAsia="es-ES"/>
              </w:rPr>
              <w:t>)</w:t>
            </w:r>
          </w:p>
        </w:tc>
      </w:tr>
      <w:tr w:rsidR="00DB5268" w:rsidRPr="00FD1452" w14:paraId="585D1238" w14:textId="77777777" w:rsidTr="00756A31">
        <w:trPr>
          <w:trHeight w:val="265"/>
          <w:jc w:val="center"/>
        </w:trPr>
        <w:tc>
          <w:tcPr>
            <w:tcW w:w="1510" w:type="pct"/>
            <w:tcBorders>
              <w:top w:val="nil"/>
              <w:left w:val="nil"/>
              <w:bottom w:val="single" w:sz="4" w:space="0" w:color="auto"/>
              <w:right w:val="nil"/>
            </w:tcBorders>
            <w:shd w:val="clear" w:color="auto" w:fill="auto"/>
            <w:noWrap/>
            <w:vAlign w:val="bottom"/>
            <w:hideMark/>
          </w:tcPr>
          <w:p w14:paraId="69E46EEA" w14:textId="77777777" w:rsidR="00DB5268" w:rsidRPr="00FD1452" w:rsidRDefault="00DB5268" w:rsidP="00DB5268">
            <w:pPr>
              <w:spacing w:after="0" w:line="240" w:lineRule="auto"/>
              <w:rPr>
                <w:rFonts w:ascii="Times New Roman" w:eastAsia="Times New Roman" w:hAnsi="Times New Roman" w:cs="Times New Roman"/>
                <w:i/>
                <w:iCs/>
                <w:sz w:val="20"/>
                <w:szCs w:val="20"/>
                <w:lang w:eastAsia="es-ES"/>
              </w:rPr>
            </w:pPr>
          </w:p>
        </w:tc>
        <w:tc>
          <w:tcPr>
            <w:tcW w:w="1224" w:type="pct"/>
            <w:tcBorders>
              <w:top w:val="nil"/>
              <w:left w:val="nil"/>
              <w:bottom w:val="single" w:sz="4" w:space="0" w:color="auto"/>
              <w:right w:val="nil"/>
            </w:tcBorders>
            <w:shd w:val="clear" w:color="auto" w:fill="auto"/>
            <w:noWrap/>
            <w:vAlign w:val="bottom"/>
            <w:hideMark/>
          </w:tcPr>
          <w:p w14:paraId="7B7FEBEF"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p>
        </w:tc>
        <w:tc>
          <w:tcPr>
            <w:tcW w:w="1186" w:type="pct"/>
            <w:tcBorders>
              <w:top w:val="nil"/>
              <w:left w:val="nil"/>
              <w:bottom w:val="single" w:sz="4" w:space="0" w:color="auto"/>
              <w:right w:val="nil"/>
            </w:tcBorders>
            <w:vAlign w:val="bottom"/>
          </w:tcPr>
          <w:p w14:paraId="758B235C"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p>
        </w:tc>
        <w:tc>
          <w:tcPr>
            <w:tcW w:w="1080" w:type="pct"/>
            <w:tcBorders>
              <w:top w:val="nil"/>
              <w:left w:val="nil"/>
              <w:bottom w:val="single" w:sz="4" w:space="0" w:color="auto"/>
              <w:right w:val="nil"/>
            </w:tcBorders>
            <w:vAlign w:val="bottom"/>
          </w:tcPr>
          <w:p w14:paraId="75D88438"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p>
        </w:tc>
      </w:tr>
      <w:tr w:rsidR="00DB5268" w:rsidRPr="00FD1452" w14:paraId="7F8ACF56" w14:textId="77777777" w:rsidTr="00756A31">
        <w:trPr>
          <w:trHeight w:val="265"/>
          <w:jc w:val="center"/>
        </w:trPr>
        <w:tc>
          <w:tcPr>
            <w:tcW w:w="1510" w:type="pct"/>
            <w:tcBorders>
              <w:top w:val="single" w:sz="4" w:space="0" w:color="auto"/>
              <w:left w:val="nil"/>
              <w:bottom w:val="nil"/>
              <w:right w:val="nil"/>
            </w:tcBorders>
            <w:shd w:val="clear" w:color="auto" w:fill="auto"/>
            <w:noWrap/>
            <w:vAlign w:val="bottom"/>
            <w:hideMark/>
          </w:tcPr>
          <w:p w14:paraId="0590CD48" w14:textId="72B4591F" w:rsidR="00DB5268" w:rsidRPr="00FD1452" w:rsidRDefault="00DB5268" w:rsidP="00DB5268">
            <w:pPr>
              <w:spacing w:after="0" w:line="240" w:lineRule="auto"/>
              <w:rPr>
                <w:rFonts w:ascii="Times New Roman" w:eastAsia="Times New Roman" w:hAnsi="Times New Roman" w:cs="Times New Roman"/>
                <w:sz w:val="20"/>
                <w:szCs w:val="20"/>
                <w:lang w:eastAsia="es-ES"/>
              </w:rPr>
            </w:pPr>
            <w:proofErr w:type="spellStart"/>
            <w:r>
              <w:rPr>
                <w:rFonts w:ascii="Times New Roman" w:eastAsia="Times New Roman" w:hAnsi="Times New Roman" w:cs="Times New Roman"/>
                <w:color w:val="000000"/>
                <w:sz w:val="20"/>
                <w:szCs w:val="20"/>
                <w:lang w:eastAsia="es-ES"/>
              </w:rPr>
              <w:t>Year</w:t>
            </w:r>
            <w:proofErr w:type="spellEnd"/>
            <w:r>
              <w:rPr>
                <w:rFonts w:ascii="Times New Roman" w:eastAsia="Times New Roman" w:hAnsi="Times New Roman" w:cs="Times New Roman"/>
                <w:color w:val="000000"/>
                <w:sz w:val="20"/>
                <w:szCs w:val="20"/>
                <w:lang w:eastAsia="es-ES"/>
              </w:rPr>
              <w:t xml:space="preserve"> F</w:t>
            </w:r>
            <w:r w:rsidR="008339E3">
              <w:rPr>
                <w:rFonts w:ascii="Times New Roman" w:eastAsia="Times New Roman" w:hAnsi="Times New Roman" w:cs="Times New Roman"/>
                <w:color w:val="000000"/>
                <w:sz w:val="20"/>
                <w:szCs w:val="20"/>
                <w:lang w:eastAsia="es-ES"/>
              </w:rPr>
              <w:t>.</w:t>
            </w:r>
            <w:r>
              <w:rPr>
                <w:rFonts w:ascii="Times New Roman" w:eastAsia="Times New Roman" w:hAnsi="Times New Roman" w:cs="Times New Roman"/>
                <w:color w:val="000000"/>
                <w:sz w:val="20"/>
                <w:szCs w:val="20"/>
                <w:lang w:eastAsia="es-ES"/>
              </w:rPr>
              <w:t>E</w:t>
            </w:r>
            <w:r w:rsidR="008339E3">
              <w:rPr>
                <w:rFonts w:ascii="Times New Roman" w:eastAsia="Times New Roman" w:hAnsi="Times New Roman" w:cs="Times New Roman"/>
                <w:color w:val="000000"/>
                <w:sz w:val="20"/>
                <w:szCs w:val="20"/>
                <w:lang w:eastAsia="es-ES"/>
              </w:rPr>
              <w:t>.</w:t>
            </w:r>
          </w:p>
        </w:tc>
        <w:tc>
          <w:tcPr>
            <w:tcW w:w="1224" w:type="pct"/>
            <w:tcBorders>
              <w:top w:val="single" w:sz="4" w:space="0" w:color="auto"/>
              <w:left w:val="nil"/>
              <w:bottom w:val="nil"/>
              <w:right w:val="nil"/>
            </w:tcBorders>
            <w:shd w:val="clear" w:color="auto" w:fill="auto"/>
            <w:noWrap/>
            <w:vAlign w:val="bottom"/>
            <w:hideMark/>
          </w:tcPr>
          <w:p w14:paraId="1F1FFBF4"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Yes</w:t>
            </w:r>
          </w:p>
        </w:tc>
        <w:tc>
          <w:tcPr>
            <w:tcW w:w="1186" w:type="pct"/>
            <w:tcBorders>
              <w:top w:val="single" w:sz="4" w:space="0" w:color="auto"/>
              <w:left w:val="nil"/>
              <w:bottom w:val="nil"/>
              <w:right w:val="nil"/>
            </w:tcBorders>
            <w:vAlign w:val="bottom"/>
          </w:tcPr>
          <w:p w14:paraId="29118D58"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Yes</w:t>
            </w:r>
          </w:p>
        </w:tc>
        <w:tc>
          <w:tcPr>
            <w:tcW w:w="1080" w:type="pct"/>
            <w:tcBorders>
              <w:top w:val="single" w:sz="4" w:space="0" w:color="auto"/>
              <w:left w:val="nil"/>
              <w:bottom w:val="nil"/>
              <w:right w:val="nil"/>
            </w:tcBorders>
            <w:vAlign w:val="bottom"/>
          </w:tcPr>
          <w:p w14:paraId="21682A4F"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Yes</w:t>
            </w:r>
          </w:p>
        </w:tc>
      </w:tr>
      <w:tr w:rsidR="00DB5268" w:rsidRPr="00FD1452" w14:paraId="19227DBC" w14:textId="77777777" w:rsidTr="00756A31">
        <w:trPr>
          <w:trHeight w:val="265"/>
          <w:jc w:val="center"/>
        </w:trPr>
        <w:tc>
          <w:tcPr>
            <w:tcW w:w="1510" w:type="pct"/>
            <w:tcBorders>
              <w:top w:val="nil"/>
              <w:left w:val="nil"/>
              <w:bottom w:val="nil"/>
              <w:right w:val="nil"/>
            </w:tcBorders>
            <w:shd w:val="clear" w:color="auto" w:fill="auto"/>
            <w:noWrap/>
            <w:vAlign w:val="bottom"/>
            <w:hideMark/>
          </w:tcPr>
          <w:p w14:paraId="0B410909" w14:textId="28C236AB" w:rsidR="00DB5268" w:rsidRPr="00FD1452" w:rsidRDefault="00DB5268" w:rsidP="00DB5268">
            <w:pPr>
              <w:spacing w:after="0" w:line="240" w:lineRule="auto"/>
              <w:rPr>
                <w:rFonts w:ascii="Times New Roman" w:eastAsia="Times New Roman" w:hAnsi="Times New Roman" w:cs="Times New Roman"/>
                <w:sz w:val="20"/>
                <w:szCs w:val="20"/>
                <w:lang w:eastAsia="es-ES"/>
              </w:rPr>
            </w:pPr>
            <w:proofErr w:type="spellStart"/>
            <w:r>
              <w:rPr>
                <w:rFonts w:ascii="Times New Roman" w:eastAsia="Times New Roman" w:hAnsi="Times New Roman" w:cs="Times New Roman"/>
                <w:color w:val="000000"/>
                <w:sz w:val="20"/>
                <w:szCs w:val="20"/>
                <w:lang w:eastAsia="es-ES"/>
              </w:rPr>
              <w:t>Exporter</w:t>
            </w:r>
            <w:proofErr w:type="spellEnd"/>
            <w:r>
              <w:rPr>
                <w:rFonts w:ascii="Times New Roman" w:eastAsia="Times New Roman" w:hAnsi="Times New Roman" w:cs="Times New Roman"/>
                <w:color w:val="000000"/>
                <w:sz w:val="20"/>
                <w:szCs w:val="20"/>
                <w:lang w:eastAsia="es-ES"/>
              </w:rPr>
              <w:t xml:space="preserve"> F</w:t>
            </w:r>
            <w:r w:rsidR="008339E3">
              <w:rPr>
                <w:rFonts w:ascii="Times New Roman" w:eastAsia="Times New Roman" w:hAnsi="Times New Roman" w:cs="Times New Roman"/>
                <w:color w:val="000000"/>
                <w:sz w:val="20"/>
                <w:szCs w:val="20"/>
                <w:lang w:eastAsia="es-ES"/>
              </w:rPr>
              <w:t>.</w:t>
            </w:r>
            <w:r>
              <w:rPr>
                <w:rFonts w:ascii="Times New Roman" w:eastAsia="Times New Roman" w:hAnsi="Times New Roman" w:cs="Times New Roman"/>
                <w:color w:val="000000"/>
                <w:sz w:val="20"/>
                <w:szCs w:val="20"/>
                <w:lang w:eastAsia="es-ES"/>
              </w:rPr>
              <w:t>E</w:t>
            </w:r>
            <w:r w:rsidR="008339E3">
              <w:rPr>
                <w:rFonts w:ascii="Times New Roman" w:eastAsia="Times New Roman" w:hAnsi="Times New Roman" w:cs="Times New Roman"/>
                <w:color w:val="000000"/>
                <w:sz w:val="20"/>
                <w:szCs w:val="20"/>
                <w:lang w:eastAsia="es-ES"/>
              </w:rPr>
              <w:t>.</w:t>
            </w:r>
          </w:p>
        </w:tc>
        <w:tc>
          <w:tcPr>
            <w:tcW w:w="1224" w:type="pct"/>
            <w:tcBorders>
              <w:top w:val="nil"/>
              <w:left w:val="nil"/>
              <w:bottom w:val="nil"/>
              <w:right w:val="nil"/>
            </w:tcBorders>
            <w:shd w:val="clear" w:color="auto" w:fill="auto"/>
            <w:noWrap/>
            <w:vAlign w:val="bottom"/>
            <w:hideMark/>
          </w:tcPr>
          <w:p w14:paraId="59045C3C"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Yes</w:t>
            </w:r>
          </w:p>
        </w:tc>
        <w:tc>
          <w:tcPr>
            <w:tcW w:w="1186" w:type="pct"/>
            <w:tcBorders>
              <w:top w:val="nil"/>
              <w:left w:val="nil"/>
              <w:bottom w:val="nil"/>
              <w:right w:val="nil"/>
            </w:tcBorders>
            <w:vAlign w:val="bottom"/>
          </w:tcPr>
          <w:p w14:paraId="17534BF5"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Yes</w:t>
            </w:r>
          </w:p>
        </w:tc>
        <w:tc>
          <w:tcPr>
            <w:tcW w:w="1080" w:type="pct"/>
            <w:tcBorders>
              <w:top w:val="nil"/>
              <w:left w:val="nil"/>
              <w:bottom w:val="nil"/>
              <w:right w:val="nil"/>
            </w:tcBorders>
            <w:vAlign w:val="bottom"/>
          </w:tcPr>
          <w:p w14:paraId="7195A787"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Yes</w:t>
            </w:r>
          </w:p>
        </w:tc>
      </w:tr>
      <w:tr w:rsidR="00DB5268" w:rsidRPr="00FD1452" w14:paraId="07493F60" w14:textId="77777777" w:rsidTr="00756A31">
        <w:trPr>
          <w:trHeight w:val="265"/>
          <w:jc w:val="center"/>
        </w:trPr>
        <w:tc>
          <w:tcPr>
            <w:tcW w:w="1510" w:type="pct"/>
            <w:tcBorders>
              <w:top w:val="nil"/>
              <w:left w:val="nil"/>
              <w:bottom w:val="single" w:sz="4" w:space="0" w:color="auto"/>
              <w:right w:val="nil"/>
            </w:tcBorders>
            <w:shd w:val="clear" w:color="auto" w:fill="auto"/>
            <w:noWrap/>
            <w:vAlign w:val="bottom"/>
          </w:tcPr>
          <w:p w14:paraId="5B3E4985" w14:textId="5A342D45" w:rsidR="00DB5268" w:rsidRPr="00FD1452" w:rsidRDefault="00DB5268" w:rsidP="00DB5268">
            <w:pPr>
              <w:spacing w:after="0" w:line="240" w:lineRule="auto"/>
              <w:rPr>
                <w:rFonts w:ascii="Times New Roman" w:eastAsia="Times New Roman" w:hAnsi="Times New Roman" w:cs="Times New Roman"/>
                <w:sz w:val="20"/>
                <w:szCs w:val="20"/>
                <w:lang w:eastAsia="es-ES"/>
              </w:rPr>
            </w:pPr>
            <w:proofErr w:type="spellStart"/>
            <w:r>
              <w:rPr>
                <w:rFonts w:ascii="Times New Roman" w:eastAsia="Times New Roman" w:hAnsi="Times New Roman" w:cs="Times New Roman"/>
                <w:color w:val="000000"/>
                <w:sz w:val="20"/>
                <w:szCs w:val="20"/>
                <w:lang w:eastAsia="es-ES"/>
              </w:rPr>
              <w:t>Importer</w:t>
            </w:r>
            <w:proofErr w:type="spellEnd"/>
            <w:r>
              <w:rPr>
                <w:rFonts w:ascii="Times New Roman" w:eastAsia="Times New Roman" w:hAnsi="Times New Roman" w:cs="Times New Roman"/>
                <w:color w:val="000000"/>
                <w:sz w:val="20"/>
                <w:szCs w:val="20"/>
                <w:lang w:eastAsia="es-ES"/>
              </w:rPr>
              <w:t xml:space="preserve"> F</w:t>
            </w:r>
            <w:r w:rsidR="008339E3">
              <w:rPr>
                <w:rFonts w:ascii="Times New Roman" w:eastAsia="Times New Roman" w:hAnsi="Times New Roman" w:cs="Times New Roman"/>
                <w:color w:val="000000"/>
                <w:sz w:val="20"/>
                <w:szCs w:val="20"/>
                <w:lang w:eastAsia="es-ES"/>
              </w:rPr>
              <w:t>.</w:t>
            </w:r>
            <w:r>
              <w:rPr>
                <w:rFonts w:ascii="Times New Roman" w:eastAsia="Times New Roman" w:hAnsi="Times New Roman" w:cs="Times New Roman"/>
                <w:color w:val="000000"/>
                <w:sz w:val="20"/>
                <w:szCs w:val="20"/>
                <w:lang w:eastAsia="es-ES"/>
              </w:rPr>
              <w:t>E</w:t>
            </w:r>
            <w:r w:rsidR="008339E3">
              <w:rPr>
                <w:rFonts w:ascii="Times New Roman" w:eastAsia="Times New Roman" w:hAnsi="Times New Roman" w:cs="Times New Roman"/>
                <w:color w:val="000000"/>
                <w:sz w:val="20"/>
                <w:szCs w:val="20"/>
                <w:lang w:eastAsia="es-ES"/>
              </w:rPr>
              <w:t>.</w:t>
            </w:r>
          </w:p>
        </w:tc>
        <w:tc>
          <w:tcPr>
            <w:tcW w:w="1224" w:type="pct"/>
            <w:tcBorders>
              <w:top w:val="nil"/>
              <w:left w:val="nil"/>
              <w:bottom w:val="single" w:sz="4" w:space="0" w:color="auto"/>
              <w:right w:val="nil"/>
            </w:tcBorders>
            <w:shd w:val="clear" w:color="auto" w:fill="auto"/>
            <w:noWrap/>
            <w:vAlign w:val="bottom"/>
          </w:tcPr>
          <w:p w14:paraId="7F97644E"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Yes</w:t>
            </w:r>
          </w:p>
        </w:tc>
        <w:tc>
          <w:tcPr>
            <w:tcW w:w="1186" w:type="pct"/>
            <w:tcBorders>
              <w:top w:val="nil"/>
              <w:left w:val="nil"/>
              <w:bottom w:val="single" w:sz="4" w:space="0" w:color="auto"/>
              <w:right w:val="nil"/>
            </w:tcBorders>
            <w:vAlign w:val="bottom"/>
          </w:tcPr>
          <w:p w14:paraId="6DF0013D"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Yes</w:t>
            </w:r>
          </w:p>
        </w:tc>
        <w:tc>
          <w:tcPr>
            <w:tcW w:w="1080" w:type="pct"/>
            <w:tcBorders>
              <w:top w:val="nil"/>
              <w:left w:val="nil"/>
              <w:bottom w:val="single" w:sz="4" w:space="0" w:color="auto"/>
              <w:right w:val="nil"/>
            </w:tcBorders>
            <w:vAlign w:val="bottom"/>
          </w:tcPr>
          <w:p w14:paraId="2B6C7992"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Yes</w:t>
            </w:r>
          </w:p>
        </w:tc>
      </w:tr>
      <w:tr w:rsidR="00DB5268" w:rsidRPr="00FD1452" w14:paraId="4246B5AB" w14:textId="77777777" w:rsidTr="00756A31">
        <w:trPr>
          <w:trHeight w:val="265"/>
          <w:jc w:val="center"/>
        </w:trPr>
        <w:tc>
          <w:tcPr>
            <w:tcW w:w="1510" w:type="pct"/>
            <w:tcBorders>
              <w:top w:val="single" w:sz="4" w:space="0" w:color="auto"/>
              <w:left w:val="nil"/>
              <w:bottom w:val="nil"/>
              <w:right w:val="nil"/>
            </w:tcBorders>
            <w:shd w:val="clear" w:color="auto" w:fill="auto"/>
            <w:noWrap/>
            <w:vAlign w:val="bottom"/>
          </w:tcPr>
          <w:p w14:paraId="2010E832" w14:textId="77777777" w:rsidR="00DB5268" w:rsidRPr="00FD1452" w:rsidRDefault="00DB5268" w:rsidP="00DB5268">
            <w:pPr>
              <w:spacing w:after="0" w:line="240" w:lineRule="auto"/>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RESET test</w:t>
            </w:r>
          </w:p>
        </w:tc>
        <w:tc>
          <w:tcPr>
            <w:tcW w:w="1224" w:type="pct"/>
            <w:tcBorders>
              <w:top w:val="single" w:sz="4" w:space="0" w:color="auto"/>
              <w:left w:val="nil"/>
              <w:bottom w:val="nil"/>
              <w:right w:val="nil"/>
            </w:tcBorders>
            <w:shd w:val="clear" w:color="auto" w:fill="auto"/>
            <w:noWrap/>
            <w:vAlign w:val="bottom"/>
          </w:tcPr>
          <w:p w14:paraId="43A880FC"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2</w:t>
            </w:r>
            <w:r>
              <w:rPr>
                <w:rFonts w:ascii="Times New Roman" w:eastAsia="Times New Roman" w:hAnsi="Times New Roman" w:cs="Times New Roman"/>
                <w:sz w:val="20"/>
                <w:szCs w:val="20"/>
                <w:lang w:eastAsia="es-ES"/>
              </w:rPr>
              <w:t>.</w:t>
            </w:r>
            <w:r w:rsidRPr="00FD1452">
              <w:rPr>
                <w:rFonts w:ascii="Times New Roman" w:eastAsia="Times New Roman" w:hAnsi="Times New Roman" w:cs="Times New Roman"/>
                <w:sz w:val="20"/>
                <w:szCs w:val="20"/>
                <w:lang w:eastAsia="es-ES"/>
              </w:rPr>
              <w:t>78</w:t>
            </w:r>
            <w:r>
              <w:rPr>
                <w:rFonts w:ascii="Times New Roman" w:eastAsia="Times New Roman" w:hAnsi="Times New Roman" w:cs="Times New Roman"/>
                <w:sz w:val="20"/>
                <w:szCs w:val="20"/>
                <w:lang w:eastAsia="es-ES"/>
              </w:rPr>
              <w:t>0</w:t>
            </w:r>
            <w:r w:rsidRPr="00FD1452">
              <w:rPr>
                <w:rFonts w:ascii="Times New Roman" w:eastAsia="Times New Roman" w:hAnsi="Times New Roman" w:cs="Times New Roman"/>
                <w:sz w:val="20"/>
                <w:szCs w:val="20"/>
                <w:lang w:eastAsia="es-ES"/>
              </w:rPr>
              <w:t>*</w:t>
            </w:r>
          </w:p>
        </w:tc>
        <w:tc>
          <w:tcPr>
            <w:tcW w:w="1186" w:type="pct"/>
            <w:tcBorders>
              <w:top w:val="single" w:sz="4" w:space="0" w:color="auto"/>
              <w:left w:val="nil"/>
              <w:bottom w:val="nil"/>
              <w:right w:val="nil"/>
            </w:tcBorders>
            <w:vAlign w:val="bottom"/>
          </w:tcPr>
          <w:p w14:paraId="32690D94"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w:t>
            </w:r>
            <w:r>
              <w:rPr>
                <w:rFonts w:ascii="Times New Roman" w:eastAsia="Times New Roman" w:hAnsi="Times New Roman" w:cs="Times New Roman"/>
                <w:sz w:val="20"/>
                <w:szCs w:val="20"/>
                <w:lang w:eastAsia="es-ES"/>
              </w:rPr>
              <w:t>.000</w:t>
            </w:r>
          </w:p>
        </w:tc>
        <w:tc>
          <w:tcPr>
            <w:tcW w:w="1080" w:type="pct"/>
            <w:tcBorders>
              <w:top w:val="single" w:sz="4" w:space="0" w:color="auto"/>
              <w:left w:val="nil"/>
              <w:bottom w:val="nil"/>
              <w:right w:val="nil"/>
            </w:tcBorders>
            <w:vAlign w:val="bottom"/>
          </w:tcPr>
          <w:p w14:paraId="033AABEE"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4</w:t>
            </w:r>
            <w:r>
              <w:rPr>
                <w:rFonts w:ascii="Times New Roman" w:eastAsia="Times New Roman" w:hAnsi="Times New Roman" w:cs="Times New Roman"/>
                <w:sz w:val="20"/>
                <w:szCs w:val="20"/>
                <w:lang w:eastAsia="es-ES"/>
              </w:rPr>
              <w:t>.</w:t>
            </w:r>
            <w:r w:rsidRPr="00DE2C20">
              <w:rPr>
                <w:rFonts w:ascii="Times New Roman" w:eastAsia="Times New Roman" w:hAnsi="Times New Roman" w:cs="Times New Roman"/>
                <w:sz w:val="20"/>
                <w:szCs w:val="20"/>
                <w:lang w:eastAsia="es-ES"/>
              </w:rPr>
              <w:t>34</w:t>
            </w:r>
            <w:r>
              <w:rPr>
                <w:rFonts w:ascii="Times New Roman" w:eastAsia="Times New Roman" w:hAnsi="Times New Roman" w:cs="Times New Roman"/>
                <w:sz w:val="20"/>
                <w:szCs w:val="20"/>
                <w:lang w:eastAsia="es-ES"/>
              </w:rPr>
              <w:t>0</w:t>
            </w:r>
            <w:r w:rsidRPr="00DE2C20">
              <w:rPr>
                <w:rFonts w:ascii="Times New Roman" w:eastAsia="Times New Roman" w:hAnsi="Times New Roman" w:cs="Times New Roman"/>
                <w:sz w:val="20"/>
                <w:szCs w:val="20"/>
                <w:lang w:eastAsia="es-ES"/>
              </w:rPr>
              <w:t>**</w:t>
            </w:r>
          </w:p>
        </w:tc>
      </w:tr>
      <w:tr w:rsidR="00DB5268" w:rsidRPr="00FD1452" w14:paraId="5E07D51B" w14:textId="77777777" w:rsidTr="00756A31">
        <w:trPr>
          <w:trHeight w:val="265"/>
          <w:jc w:val="center"/>
        </w:trPr>
        <w:tc>
          <w:tcPr>
            <w:tcW w:w="1510" w:type="pct"/>
            <w:tcBorders>
              <w:top w:val="nil"/>
              <w:left w:val="nil"/>
              <w:right w:val="nil"/>
            </w:tcBorders>
            <w:shd w:val="clear" w:color="auto" w:fill="auto"/>
            <w:noWrap/>
            <w:vAlign w:val="bottom"/>
          </w:tcPr>
          <w:p w14:paraId="2DB430B2" w14:textId="77777777" w:rsidR="00DB5268" w:rsidRPr="00FD1452" w:rsidRDefault="00DB5268" w:rsidP="00DB5268">
            <w:pPr>
              <w:spacing w:after="0" w:line="240" w:lineRule="auto"/>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R-</w:t>
            </w:r>
            <w:proofErr w:type="spellStart"/>
            <w:r w:rsidRPr="00FD1452">
              <w:rPr>
                <w:rFonts w:ascii="Times New Roman" w:eastAsia="Times New Roman" w:hAnsi="Times New Roman" w:cs="Times New Roman"/>
                <w:sz w:val="20"/>
                <w:szCs w:val="20"/>
                <w:lang w:eastAsia="es-ES"/>
              </w:rPr>
              <w:t>squared</w:t>
            </w:r>
            <w:proofErr w:type="spellEnd"/>
          </w:p>
        </w:tc>
        <w:tc>
          <w:tcPr>
            <w:tcW w:w="1224" w:type="pct"/>
            <w:tcBorders>
              <w:top w:val="nil"/>
              <w:left w:val="nil"/>
              <w:right w:val="nil"/>
            </w:tcBorders>
            <w:shd w:val="clear" w:color="auto" w:fill="auto"/>
            <w:noWrap/>
            <w:vAlign w:val="bottom"/>
          </w:tcPr>
          <w:p w14:paraId="74BCF2C1"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0.830</w:t>
            </w:r>
          </w:p>
        </w:tc>
        <w:tc>
          <w:tcPr>
            <w:tcW w:w="1186" w:type="pct"/>
            <w:tcBorders>
              <w:top w:val="nil"/>
              <w:left w:val="nil"/>
              <w:right w:val="nil"/>
            </w:tcBorders>
            <w:vAlign w:val="bottom"/>
          </w:tcPr>
          <w:p w14:paraId="0FB9CB01"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0.966</w:t>
            </w:r>
          </w:p>
        </w:tc>
        <w:tc>
          <w:tcPr>
            <w:tcW w:w="1080" w:type="pct"/>
            <w:tcBorders>
              <w:top w:val="nil"/>
              <w:left w:val="nil"/>
              <w:right w:val="nil"/>
            </w:tcBorders>
            <w:vAlign w:val="bottom"/>
          </w:tcPr>
          <w:p w14:paraId="65ADA6A0"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0.898</w:t>
            </w:r>
          </w:p>
        </w:tc>
      </w:tr>
      <w:tr w:rsidR="00DB5268" w:rsidRPr="00FD1452" w14:paraId="07090818" w14:textId="77777777" w:rsidTr="00756A31">
        <w:trPr>
          <w:trHeight w:val="265"/>
          <w:jc w:val="center"/>
        </w:trPr>
        <w:tc>
          <w:tcPr>
            <w:tcW w:w="1510" w:type="pct"/>
            <w:tcBorders>
              <w:top w:val="nil"/>
              <w:left w:val="nil"/>
              <w:bottom w:val="single" w:sz="4" w:space="0" w:color="auto"/>
              <w:right w:val="nil"/>
            </w:tcBorders>
            <w:shd w:val="clear" w:color="auto" w:fill="auto"/>
            <w:noWrap/>
            <w:vAlign w:val="bottom"/>
            <w:hideMark/>
          </w:tcPr>
          <w:p w14:paraId="6D87631E" w14:textId="77777777" w:rsidR="00DB5268" w:rsidRPr="00FD1452" w:rsidRDefault="00DB5268" w:rsidP="00DB5268">
            <w:pPr>
              <w:spacing w:after="0" w:line="240" w:lineRule="auto"/>
              <w:rPr>
                <w:rFonts w:ascii="Times New Roman" w:eastAsia="Times New Roman" w:hAnsi="Times New Roman" w:cs="Times New Roman"/>
                <w:sz w:val="20"/>
                <w:szCs w:val="20"/>
                <w:lang w:eastAsia="es-ES"/>
              </w:rPr>
            </w:pPr>
            <w:proofErr w:type="spellStart"/>
            <w:r w:rsidRPr="00FD1452">
              <w:rPr>
                <w:rFonts w:ascii="Times New Roman" w:eastAsia="Times New Roman" w:hAnsi="Times New Roman" w:cs="Times New Roman"/>
                <w:sz w:val="20"/>
                <w:szCs w:val="20"/>
                <w:lang w:eastAsia="es-ES"/>
              </w:rPr>
              <w:t>Observations</w:t>
            </w:r>
            <w:proofErr w:type="spellEnd"/>
          </w:p>
        </w:tc>
        <w:tc>
          <w:tcPr>
            <w:tcW w:w="1224" w:type="pct"/>
            <w:tcBorders>
              <w:top w:val="nil"/>
              <w:left w:val="nil"/>
              <w:bottom w:val="single" w:sz="4" w:space="0" w:color="auto"/>
              <w:right w:val="nil"/>
            </w:tcBorders>
            <w:shd w:val="clear" w:color="auto" w:fill="auto"/>
            <w:noWrap/>
            <w:vAlign w:val="bottom"/>
            <w:hideMark/>
          </w:tcPr>
          <w:p w14:paraId="7DF26ED4" w14:textId="77777777" w:rsidR="00DB5268" w:rsidRPr="00FD1452" w:rsidRDefault="00DB5268" w:rsidP="00DB5268">
            <w:pPr>
              <w:spacing w:after="0" w:line="240" w:lineRule="auto"/>
              <w:jc w:val="center"/>
              <w:rPr>
                <w:rFonts w:ascii="Times New Roman" w:eastAsia="Times New Roman" w:hAnsi="Times New Roman" w:cs="Times New Roman"/>
                <w:sz w:val="20"/>
                <w:szCs w:val="20"/>
                <w:lang w:eastAsia="es-ES"/>
              </w:rPr>
            </w:pPr>
            <w:r w:rsidRPr="00FD1452">
              <w:rPr>
                <w:rFonts w:ascii="Times New Roman" w:eastAsia="Times New Roman" w:hAnsi="Times New Roman" w:cs="Times New Roman"/>
                <w:sz w:val="20"/>
                <w:szCs w:val="20"/>
                <w:lang w:eastAsia="es-ES"/>
              </w:rPr>
              <w:t>69,676</w:t>
            </w:r>
          </w:p>
        </w:tc>
        <w:tc>
          <w:tcPr>
            <w:tcW w:w="1186" w:type="pct"/>
            <w:tcBorders>
              <w:top w:val="nil"/>
              <w:left w:val="nil"/>
              <w:bottom w:val="single" w:sz="4" w:space="0" w:color="auto"/>
              <w:right w:val="nil"/>
            </w:tcBorders>
            <w:vAlign w:val="bottom"/>
          </w:tcPr>
          <w:p w14:paraId="5892C1CF" w14:textId="77777777" w:rsidR="00DB5268" w:rsidRPr="00A11C06" w:rsidRDefault="00DB5268" w:rsidP="00DB5268">
            <w:pPr>
              <w:spacing w:after="0" w:line="240" w:lineRule="auto"/>
              <w:jc w:val="center"/>
              <w:rPr>
                <w:rFonts w:ascii="Times New Roman" w:eastAsia="Times New Roman" w:hAnsi="Times New Roman" w:cs="Times New Roman"/>
                <w:sz w:val="20"/>
                <w:szCs w:val="20"/>
                <w:lang w:eastAsia="es-ES"/>
              </w:rPr>
            </w:pPr>
            <w:r w:rsidRPr="00A11C06">
              <w:rPr>
                <w:rFonts w:ascii="Times New Roman" w:eastAsia="Times New Roman" w:hAnsi="Times New Roman" w:cs="Times New Roman"/>
                <w:sz w:val="20"/>
                <w:szCs w:val="20"/>
                <w:lang w:eastAsia="es-ES"/>
              </w:rPr>
              <w:t>69,676</w:t>
            </w:r>
          </w:p>
        </w:tc>
        <w:tc>
          <w:tcPr>
            <w:tcW w:w="1080" w:type="pct"/>
            <w:tcBorders>
              <w:top w:val="nil"/>
              <w:left w:val="nil"/>
              <w:bottom w:val="single" w:sz="4" w:space="0" w:color="auto"/>
              <w:right w:val="nil"/>
            </w:tcBorders>
            <w:vAlign w:val="bottom"/>
          </w:tcPr>
          <w:p w14:paraId="112219B7" w14:textId="77777777" w:rsidR="00DB5268" w:rsidRPr="00DE2C20" w:rsidRDefault="00DB5268" w:rsidP="00DB5268">
            <w:pPr>
              <w:spacing w:after="0" w:line="240" w:lineRule="auto"/>
              <w:jc w:val="center"/>
              <w:rPr>
                <w:rFonts w:ascii="Times New Roman" w:eastAsia="Times New Roman" w:hAnsi="Times New Roman" w:cs="Times New Roman"/>
                <w:sz w:val="20"/>
                <w:szCs w:val="20"/>
                <w:lang w:eastAsia="es-ES"/>
              </w:rPr>
            </w:pPr>
            <w:r w:rsidRPr="00DE2C20">
              <w:rPr>
                <w:rFonts w:ascii="Times New Roman" w:eastAsia="Times New Roman" w:hAnsi="Times New Roman" w:cs="Times New Roman"/>
                <w:sz w:val="20"/>
                <w:szCs w:val="20"/>
                <w:lang w:eastAsia="es-ES"/>
              </w:rPr>
              <w:t>69,676</w:t>
            </w:r>
          </w:p>
        </w:tc>
      </w:tr>
      <w:tr w:rsidR="00DB5268" w:rsidRPr="00477DF6" w14:paraId="326BA927" w14:textId="77777777" w:rsidTr="00DB5268">
        <w:trPr>
          <w:trHeight w:val="265"/>
          <w:jc w:val="center"/>
        </w:trPr>
        <w:tc>
          <w:tcPr>
            <w:tcW w:w="5000" w:type="pct"/>
            <w:gridSpan w:val="4"/>
            <w:tcBorders>
              <w:top w:val="single" w:sz="4" w:space="0" w:color="auto"/>
              <w:left w:val="nil"/>
              <w:right w:val="nil"/>
            </w:tcBorders>
            <w:shd w:val="clear" w:color="auto" w:fill="auto"/>
            <w:noWrap/>
            <w:vAlign w:val="bottom"/>
          </w:tcPr>
          <w:p w14:paraId="4599A56A" w14:textId="7EDA2056" w:rsidR="00DB5268" w:rsidRPr="00821B70" w:rsidRDefault="00DB5268" w:rsidP="00DB5268">
            <w:pPr>
              <w:spacing w:after="0" w:line="240" w:lineRule="auto"/>
              <w:jc w:val="both"/>
              <w:rPr>
                <w:rFonts w:ascii="Times New Roman" w:eastAsia="Times New Roman" w:hAnsi="Times New Roman" w:cs="Times New Roman"/>
                <w:sz w:val="20"/>
                <w:szCs w:val="20"/>
                <w:lang w:val="en-US" w:eastAsia="es-ES"/>
              </w:rPr>
            </w:pPr>
            <w:r w:rsidRPr="00106FB1">
              <w:rPr>
                <w:rFonts w:ascii="Times New Roman" w:eastAsia="Times New Roman" w:hAnsi="Times New Roman" w:cs="Times New Roman"/>
                <w:i/>
                <w:iCs/>
                <w:sz w:val="20"/>
                <w:szCs w:val="20"/>
                <w:lang w:val="en-US" w:eastAsia="es-ES"/>
              </w:rPr>
              <w:t>Notes</w:t>
            </w:r>
            <w:r w:rsidRPr="00106FB1">
              <w:rPr>
                <w:rFonts w:ascii="Times New Roman" w:eastAsia="Times New Roman" w:hAnsi="Times New Roman" w:cs="Times New Roman"/>
                <w:sz w:val="20"/>
                <w:szCs w:val="20"/>
                <w:lang w:val="en-US" w:eastAsia="es-ES"/>
              </w:rPr>
              <w:t xml:space="preserve">: </w:t>
            </w:r>
            <w:r>
              <w:rPr>
                <w:rFonts w:ascii="Times New Roman" w:eastAsia="Times New Roman" w:hAnsi="Times New Roman" w:cs="Times New Roman"/>
                <w:sz w:val="20"/>
                <w:szCs w:val="20"/>
                <w:lang w:val="en-US" w:eastAsia="es-ES"/>
              </w:rPr>
              <w:t>Poisson Pseudo-Maximum Likelihood (PPML) estimations. Exporter-importer c</w:t>
            </w:r>
            <w:r w:rsidRPr="00106FB1">
              <w:rPr>
                <w:rFonts w:ascii="Times New Roman" w:eastAsia="Times New Roman" w:hAnsi="Times New Roman" w:cs="Times New Roman"/>
                <w:sz w:val="20"/>
                <w:szCs w:val="20"/>
                <w:lang w:val="en-US" w:eastAsia="es-ES"/>
              </w:rPr>
              <w:t>lustered robust standard errors in parentheses. ***, **, and * indicate that coefficients are significant at the 1%, 5% and 10% levels, respectively. All variables are in logarithms, except dummy variables and agri-food exports.</w:t>
            </w:r>
          </w:p>
        </w:tc>
      </w:tr>
    </w:tbl>
    <w:p w14:paraId="34941C8E" w14:textId="45094EDB" w:rsidR="00D56CCF" w:rsidRPr="0040507D" w:rsidRDefault="00D56CCF" w:rsidP="00D56CCF">
      <w:pPr>
        <w:pStyle w:val="Descripcin"/>
        <w:keepNext/>
        <w:spacing w:after="120"/>
        <w:jc w:val="center"/>
        <w:rPr>
          <w:rFonts w:ascii="Times New Roman" w:hAnsi="Times New Roman" w:cs="Times New Roman"/>
          <w:color w:val="auto"/>
          <w:sz w:val="24"/>
          <w:szCs w:val="24"/>
          <w:lang w:val="en-US"/>
        </w:rPr>
      </w:pPr>
      <w:r w:rsidRPr="0040507D">
        <w:rPr>
          <w:rFonts w:ascii="Times New Roman" w:hAnsi="Times New Roman" w:cs="Times New Roman"/>
          <w:color w:val="auto"/>
          <w:sz w:val="24"/>
          <w:szCs w:val="24"/>
          <w:lang w:val="en-US"/>
        </w:rPr>
        <w:lastRenderedPageBreak/>
        <w:t>Tabl</w:t>
      </w:r>
      <w:r w:rsidR="0040507D" w:rsidRPr="0040507D">
        <w:rPr>
          <w:rFonts w:ascii="Times New Roman" w:hAnsi="Times New Roman" w:cs="Times New Roman"/>
          <w:color w:val="auto"/>
          <w:sz w:val="24"/>
          <w:szCs w:val="24"/>
          <w:lang w:val="en-US"/>
        </w:rPr>
        <w:t>e</w:t>
      </w:r>
      <w:r w:rsidRPr="0040507D">
        <w:rPr>
          <w:rFonts w:ascii="Times New Roman" w:hAnsi="Times New Roman" w:cs="Times New Roman"/>
          <w:color w:val="auto"/>
          <w:sz w:val="24"/>
          <w:szCs w:val="24"/>
          <w:lang w:val="en-US"/>
        </w:rPr>
        <w:t xml:space="preserve"> A9</w:t>
      </w:r>
      <w:r w:rsidR="005E7372">
        <w:rPr>
          <w:rFonts w:ascii="Times New Roman" w:hAnsi="Times New Roman" w:cs="Times New Roman"/>
          <w:color w:val="auto"/>
          <w:sz w:val="24"/>
          <w:szCs w:val="24"/>
          <w:lang w:val="en-US"/>
        </w:rPr>
        <w:t>a</w:t>
      </w:r>
      <w:r w:rsidRPr="0040507D">
        <w:rPr>
          <w:rFonts w:ascii="Times New Roman" w:hAnsi="Times New Roman" w:cs="Times New Roman"/>
          <w:color w:val="auto"/>
          <w:sz w:val="24"/>
          <w:szCs w:val="24"/>
          <w:lang w:val="en-US"/>
        </w:rPr>
        <w:t xml:space="preserve">: </w:t>
      </w:r>
      <w:r w:rsidR="005C656D">
        <w:rPr>
          <w:rFonts w:ascii="Times New Roman" w:hAnsi="Times New Roman" w:cs="Times New Roman"/>
          <w:color w:val="auto"/>
          <w:sz w:val="24"/>
          <w:szCs w:val="24"/>
          <w:lang w:val="en-US"/>
        </w:rPr>
        <w:t>Results of the gravity models estimated</w:t>
      </w:r>
    </w:p>
    <w:p w14:paraId="311836CC" w14:textId="77777777" w:rsidR="00D56CCF" w:rsidRPr="009D4E62" w:rsidRDefault="00D56CCF" w:rsidP="00D56CCF">
      <w:pPr>
        <w:ind w:left="708"/>
        <w:rPr>
          <w:lang w:val="en-US"/>
        </w:rPr>
      </w:pPr>
      <w:r w:rsidRPr="0040507D">
        <w:rPr>
          <w:rFonts w:ascii="Times New Roman" w:eastAsia="Times New Roman" w:hAnsi="Times New Roman" w:cs="Times New Roman"/>
          <w:color w:val="000000"/>
          <w:sz w:val="20"/>
          <w:szCs w:val="20"/>
          <w:lang w:val="en-US" w:eastAsia="es-ES"/>
        </w:rPr>
        <w:t xml:space="preserve"> </w:t>
      </w:r>
      <w:r w:rsidRPr="00023239">
        <w:rPr>
          <w:rFonts w:ascii="Times New Roman" w:eastAsia="Times New Roman" w:hAnsi="Times New Roman" w:cs="Times New Roman"/>
          <w:color w:val="000000"/>
          <w:sz w:val="20"/>
          <w:szCs w:val="20"/>
          <w:lang w:val="en-US" w:eastAsia="es-ES"/>
        </w:rPr>
        <w:t>Dependent variable: Latin American agri-food exports at levels</w:t>
      </w:r>
    </w:p>
    <w:tbl>
      <w:tblPr>
        <w:tblW w:w="7173" w:type="dxa"/>
        <w:jc w:val="center"/>
        <w:tblCellMar>
          <w:left w:w="70" w:type="dxa"/>
          <w:right w:w="70" w:type="dxa"/>
        </w:tblCellMar>
        <w:tblLook w:val="04A0" w:firstRow="1" w:lastRow="0" w:firstColumn="1" w:lastColumn="0" w:noHBand="0" w:noVBand="1"/>
      </w:tblPr>
      <w:tblGrid>
        <w:gridCol w:w="1841"/>
        <w:gridCol w:w="1160"/>
        <w:gridCol w:w="1331"/>
        <w:gridCol w:w="1551"/>
        <w:gridCol w:w="1290"/>
      </w:tblGrid>
      <w:tr w:rsidR="00D56CCF" w:rsidRPr="00CC6577" w14:paraId="1941793F" w14:textId="77777777" w:rsidTr="005E7372">
        <w:trPr>
          <w:trHeight w:val="285"/>
          <w:jc w:val="center"/>
        </w:trPr>
        <w:tc>
          <w:tcPr>
            <w:tcW w:w="1841" w:type="dxa"/>
            <w:tcBorders>
              <w:top w:val="single" w:sz="4" w:space="0" w:color="000000"/>
              <w:left w:val="nil"/>
              <w:bottom w:val="nil"/>
              <w:right w:val="nil"/>
            </w:tcBorders>
            <w:shd w:val="clear" w:color="auto" w:fill="auto"/>
            <w:noWrap/>
            <w:vAlign w:val="bottom"/>
            <w:hideMark/>
          </w:tcPr>
          <w:p w14:paraId="08FB0754" w14:textId="77777777" w:rsidR="00D56CCF" w:rsidRPr="009D4E62" w:rsidRDefault="00D56CCF" w:rsidP="005E7372">
            <w:pPr>
              <w:spacing w:after="0" w:line="240" w:lineRule="auto"/>
              <w:rPr>
                <w:rFonts w:ascii="Times New Roman" w:eastAsia="Times New Roman" w:hAnsi="Times New Roman" w:cs="Times New Roman"/>
                <w:color w:val="000000"/>
                <w:sz w:val="20"/>
                <w:szCs w:val="20"/>
                <w:lang w:val="en-US" w:eastAsia="es-ES"/>
              </w:rPr>
            </w:pPr>
            <w:r w:rsidRPr="009D4E62">
              <w:rPr>
                <w:rFonts w:ascii="Times New Roman" w:eastAsia="Times New Roman" w:hAnsi="Times New Roman" w:cs="Times New Roman"/>
                <w:color w:val="000000"/>
                <w:sz w:val="20"/>
                <w:szCs w:val="20"/>
                <w:lang w:val="en-US" w:eastAsia="es-ES"/>
              </w:rPr>
              <w:t> </w:t>
            </w:r>
          </w:p>
        </w:tc>
        <w:tc>
          <w:tcPr>
            <w:tcW w:w="1160" w:type="dxa"/>
            <w:tcBorders>
              <w:top w:val="single" w:sz="4" w:space="0" w:color="000000"/>
              <w:left w:val="nil"/>
              <w:bottom w:val="nil"/>
              <w:right w:val="nil"/>
            </w:tcBorders>
            <w:shd w:val="clear" w:color="auto" w:fill="auto"/>
            <w:noWrap/>
            <w:vAlign w:val="bottom"/>
            <w:hideMark/>
          </w:tcPr>
          <w:p w14:paraId="2154E57A"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proofErr w:type="spellStart"/>
            <w:r w:rsidRPr="00CC6577">
              <w:rPr>
                <w:rFonts w:ascii="Times New Roman" w:eastAsia="Times New Roman" w:hAnsi="Times New Roman" w:cs="Times New Roman"/>
                <w:color w:val="000000"/>
                <w:sz w:val="20"/>
                <w:szCs w:val="20"/>
                <w:lang w:eastAsia="es-ES"/>
              </w:rPr>
              <w:t>Model</w:t>
            </w:r>
            <w:proofErr w:type="spellEnd"/>
            <w:r w:rsidRPr="00CC6577">
              <w:rPr>
                <w:rFonts w:ascii="Times New Roman" w:eastAsia="Times New Roman" w:hAnsi="Times New Roman" w:cs="Times New Roman"/>
                <w:color w:val="000000"/>
                <w:sz w:val="20"/>
                <w:szCs w:val="20"/>
                <w:lang w:eastAsia="es-ES"/>
              </w:rPr>
              <w:t xml:space="preserve"> 1</w:t>
            </w:r>
          </w:p>
        </w:tc>
        <w:tc>
          <w:tcPr>
            <w:tcW w:w="1331" w:type="dxa"/>
            <w:tcBorders>
              <w:top w:val="single" w:sz="4" w:space="0" w:color="000000"/>
              <w:left w:val="nil"/>
              <w:bottom w:val="nil"/>
              <w:right w:val="nil"/>
            </w:tcBorders>
            <w:shd w:val="clear" w:color="auto" w:fill="auto"/>
            <w:noWrap/>
            <w:vAlign w:val="bottom"/>
            <w:hideMark/>
          </w:tcPr>
          <w:p w14:paraId="50F4497E"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proofErr w:type="spellStart"/>
            <w:r w:rsidRPr="00CC6577">
              <w:rPr>
                <w:rFonts w:ascii="Times New Roman" w:eastAsia="Times New Roman" w:hAnsi="Times New Roman" w:cs="Times New Roman"/>
                <w:color w:val="000000"/>
                <w:sz w:val="20"/>
                <w:szCs w:val="20"/>
                <w:lang w:eastAsia="es-ES"/>
              </w:rPr>
              <w:t>Model</w:t>
            </w:r>
            <w:proofErr w:type="spellEnd"/>
            <w:r w:rsidRPr="00CC6577">
              <w:rPr>
                <w:rFonts w:ascii="Times New Roman" w:eastAsia="Times New Roman" w:hAnsi="Times New Roman" w:cs="Times New Roman"/>
                <w:color w:val="000000"/>
                <w:sz w:val="20"/>
                <w:szCs w:val="20"/>
                <w:lang w:eastAsia="es-ES"/>
              </w:rPr>
              <w:t xml:space="preserve"> 2</w:t>
            </w:r>
          </w:p>
        </w:tc>
        <w:tc>
          <w:tcPr>
            <w:tcW w:w="1551" w:type="dxa"/>
            <w:tcBorders>
              <w:top w:val="single" w:sz="4" w:space="0" w:color="000000"/>
              <w:left w:val="nil"/>
              <w:bottom w:val="nil"/>
              <w:right w:val="nil"/>
            </w:tcBorders>
            <w:shd w:val="clear" w:color="auto" w:fill="auto"/>
            <w:noWrap/>
            <w:vAlign w:val="bottom"/>
            <w:hideMark/>
          </w:tcPr>
          <w:p w14:paraId="46B44E40"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proofErr w:type="spellStart"/>
            <w:r w:rsidRPr="00CC6577">
              <w:rPr>
                <w:rFonts w:ascii="Times New Roman" w:eastAsia="Times New Roman" w:hAnsi="Times New Roman" w:cs="Times New Roman"/>
                <w:color w:val="000000"/>
                <w:sz w:val="20"/>
                <w:szCs w:val="20"/>
                <w:lang w:eastAsia="es-ES"/>
              </w:rPr>
              <w:t>Model</w:t>
            </w:r>
            <w:proofErr w:type="spellEnd"/>
            <w:r w:rsidRPr="00CC6577">
              <w:rPr>
                <w:rFonts w:ascii="Times New Roman" w:eastAsia="Times New Roman" w:hAnsi="Times New Roman" w:cs="Times New Roman"/>
                <w:color w:val="000000"/>
                <w:sz w:val="20"/>
                <w:szCs w:val="20"/>
                <w:lang w:eastAsia="es-ES"/>
              </w:rPr>
              <w:t xml:space="preserve"> 3</w:t>
            </w:r>
          </w:p>
        </w:tc>
        <w:tc>
          <w:tcPr>
            <w:tcW w:w="1290" w:type="dxa"/>
            <w:tcBorders>
              <w:top w:val="single" w:sz="4" w:space="0" w:color="auto"/>
              <w:left w:val="nil"/>
              <w:bottom w:val="nil"/>
              <w:right w:val="nil"/>
            </w:tcBorders>
            <w:shd w:val="clear" w:color="auto" w:fill="auto"/>
            <w:noWrap/>
            <w:vAlign w:val="bottom"/>
            <w:hideMark/>
          </w:tcPr>
          <w:p w14:paraId="0E2AC12C"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proofErr w:type="spellStart"/>
            <w:r w:rsidRPr="00CC6577">
              <w:rPr>
                <w:rFonts w:ascii="Times New Roman" w:eastAsia="Times New Roman" w:hAnsi="Times New Roman" w:cs="Times New Roman"/>
                <w:color w:val="000000"/>
                <w:sz w:val="20"/>
                <w:szCs w:val="20"/>
                <w:lang w:eastAsia="es-ES"/>
              </w:rPr>
              <w:t>Model</w:t>
            </w:r>
            <w:proofErr w:type="spellEnd"/>
            <w:r w:rsidRPr="00CC6577">
              <w:rPr>
                <w:rFonts w:ascii="Times New Roman" w:eastAsia="Times New Roman" w:hAnsi="Times New Roman" w:cs="Times New Roman"/>
                <w:color w:val="000000"/>
                <w:sz w:val="20"/>
                <w:szCs w:val="20"/>
                <w:lang w:eastAsia="es-ES"/>
              </w:rPr>
              <w:t xml:space="preserve"> 4</w:t>
            </w:r>
          </w:p>
        </w:tc>
      </w:tr>
      <w:tr w:rsidR="00D56CCF" w:rsidRPr="00CC6577" w14:paraId="4AD88E92"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7FD52B91" w14:textId="77777777"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VARIABLES</w:t>
            </w:r>
          </w:p>
        </w:tc>
        <w:tc>
          <w:tcPr>
            <w:tcW w:w="1160" w:type="dxa"/>
            <w:tcBorders>
              <w:top w:val="nil"/>
              <w:left w:val="nil"/>
              <w:bottom w:val="nil"/>
              <w:right w:val="nil"/>
            </w:tcBorders>
            <w:shd w:val="clear" w:color="auto" w:fill="auto"/>
            <w:noWrap/>
            <w:vAlign w:val="bottom"/>
            <w:hideMark/>
          </w:tcPr>
          <w:p w14:paraId="2FF55708"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Total</w:t>
            </w:r>
          </w:p>
        </w:tc>
        <w:tc>
          <w:tcPr>
            <w:tcW w:w="1331" w:type="dxa"/>
            <w:tcBorders>
              <w:top w:val="nil"/>
              <w:left w:val="nil"/>
              <w:bottom w:val="nil"/>
              <w:right w:val="nil"/>
            </w:tcBorders>
            <w:shd w:val="clear" w:color="auto" w:fill="auto"/>
            <w:noWrap/>
            <w:vAlign w:val="bottom"/>
            <w:hideMark/>
          </w:tcPr>
          <w:p w14:paraId="7218A366"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proofErr w:type="spellStart"/>
            <w:r w:rsidRPr="00CC6577">
              <w:rPr>
                <w:rFonts w:ascii="Times New Roman" w:eastAsia="Times New Roman" w:hAnsi="Times New Roman" w:cs="Times New Roman"/>
                <w:color w:val="000000"/>
                <w:sz w:val="20"/>
                <w:szCs w:val="20"/>
                <w:lang w:eastAsia="es-ES"/>
              </w:rPr>
              <w:t>Homogeneous</w:t>
            </w:r>
            <w:proofErr w:type="spellEnd"/>
          </w:p>
        </w:tc>
        <w:tc>
          <w:tcPr>
            <w:tcW w:w="1551" w:type="dxa"/>
            <w:tcBorders>
              <w:top w:val="nil"/>
              <w:left w:val="nil"/>
              <w:bottom w:val="nil"/>
              <w:right w:val="nil"/>
            </w:tcBorders>
            <w:shd w:val="clear" w:color="auto" w:fill="auto"/>
            <w:noWrap/>
            <w:vAlign w:val="bottom"/>
            <w:hideMark/>
          </w:tcPr>
          <w:p w14:paraId="3641638F"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 xml:space="preserve">Reference </w:t>
            </w:r>
            <w:proofErr w:type="spellStart"/>
            <w:r w:rsidRPr="00CC6577">
              <w:rPr>
                <w:rFonts w:ascii="Times New Roman" w:eastAsia="Times New Roman" w:hAnsi="Times New Roman" w:cs="Times New Roman"/>
                <w:color w:val="000000"/>
                <w:sz w:val="20"/>
                <w:szCs w:val="20"/>
                <w:lang w:eastAsia="es-ES"/>
              </w:rPr>
              <w:t>priced</w:t>
            </w:r>
            <w:proofErr w:type="spellEnd"/>
          </w:p>
        </w:tc>
        <w:tc>
          <w:tcPr>
            <w:tcW w:w="1290" w:type="dxa"/>
            <w:tcBorders>
              <w:top w:val="nil"/>
              <w:left w:val="nil"/>
              <w:bottom w:val="nil"/>
              <w:right w:val="nil"/>
            </w:tcBorders>
            <w:shd w:val="clear" w:color="auto" w:fill="auto"/>
            <w:noWrap/>
            <w:vAlign w:val="bottom"/>
            <w:hideMark/>
          </w:tcPr>
          <w:p w14:paraId="0595472F" w14:textId="77777777"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proofErr w:type="spellStart"/>
            <w:r w:rsidRPr="00CC6577">
              <w:rPr>
                <w:rFonts w:ascii="Times New Roman" w:eastAsia="Times New Roman" w:hAnsi="Times New Roman" w:cs="Times New Roman"/>
                <w:color w:val="000000"/>
                <w:sz w:val="20"/>
                <w:szCs w:val="20"/>
                <w:lang w:eastAsia="es-ES"/>
              </w:rPr>
              <w:t>Differentiated</w:t>
            </w:r>
            <w:proofErr w:type="spellEnd"/>
          </w:p>
        </w:tc>
      </w:tr>
    </w:tbl>
    <w:p w14:paraId="70E24F3A" w14:textId="77777777" w:rsidR="00D56CCF" w:rsidRDefault="00D56CCF" w:rsidP="00D56CCF">
      <w:pPr>
        <w:spacing w:after="120" w:line="360" w:lineRule="auto"/>
        <w:jc w:val="both"/>
        <w:rPr>
          <w:rFonts w:ascii="Times New Roman" w:eastAsiaTheme="minorEastAsia" w:hAnsi="Times New Roman" w:cs="Times New Roman"/>
          <w:bCs/>
          <w:sz w:val="24"/>
        </w:rPr>
      </w:pPr>
    </w:p>
    <w:tbl>
      <w:tblPr>
        <w:tblW w:w="7363" w:type="dxa"/>
        <w:jc w:val="center"/>
        <w:tblCellMar>
          <w:left w:w="70" w:type="dxa"/>
          <w:right w:w="70" w:type="dxa"/>
        </w:tblCellMar>
        <w:tblLook w:val="04A0" w:firstRow="1" w:lastRow="0" w:firstColumn="1" w:lastColumn="0" w:noHBand="0" w:noVBand="1"/>
      </w:tblPr>
      <w:tblGrid>
        <w:gridCol w:w="1841"/>
        <w:gridCol w:w="1200"/>
        <w:gridCol w:w="1331"/>
        <w:gridCol w:w="1551"/>
        <w:gridCol w:w="1440"/>
      </w:tblGrid>
      <w:tr w:rsidR="00D56CCF" w:rsidRPr="00CC6577" w14:paraId="50C03AD2" w14:textId="77777777" w:rsidTr="005E7372">
        <w:trPr>
          <w:trHeight w:val="285"/>
          <w:jc w:val="center"/>
        </w:trPr>
        <w:tc>
          <w:tcPr>
            <w:tcW w:w="1841" w:type="dxa"/>
            <w:tcBorders>
              <w:top w:val="single" w:sz="4" w:space="0" w:color="000000"/>
              <w:left w:val="nil"/>
              <w:bottom w:val="nil"/>
              <w:right w:val="nil"/>
            </w:tcBorders>
            <w:shd w:val="clear" w:color="auto" w:fill="auto"/>
            <w:noWrap/>
            <w:vAlign w:val="bottom"/>
            <w:hideMark/>
          </w:tcPr>
          <w:p w14:paraId="35065C42" w14:textId="77777777"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 </w:t>
            </w:r>
          </w:p>
        </w:tc>
        <w:tc>
          <w:tcPr>
            <w:tcW w:w="1200" w:type="dxa"/>
            <w:tcBorders>
              <w:top w:val="single" w:sz="4" w:space="0" w:color="000000"/>
              <w:left w:val="nil"/>
              <w:bottom w:val="nil"/>
              <w:right w:val="nil"/>
            </w:tcBorders>
            <w:shd w:val="clear" w:color="auto" w:fill="auto"/>
            <w:noWrap/>
            <w:vAlign w:val="bottom"/>
            <w:hideMark/>
          </w:tcPr>
          <w:p w14:paraId="500E10F0"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 </w:t>
            </w:r>
          </w:p>
        </w:tc>
        <w:tc>
          <w:tcPr>
            <w:tcW w:w="1331" w:type="dxa"/>
            <w:tcBorders>
              <w:top w:val="single" w:sz="4" w:space="0" w:color="000000"/>
              <w:left w:val="nil"/>
              <w:bottom w:val="nil"/>
              <w:right w:val="nil"/>
            </w:tcBorders>
            <w:shd w:val="clear" w:color="auto" w:fill="auto"/>
            <w:noWrap/>
            <w:vAlign w:val="bottom"/>
            <w:hideMark/>
          </w:tcPr>
          <w:p w14:paraId="46ACB389"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 </w:t>
            </w:r>
          </w:p>
        </w:tc>
        <w:tc>
          <w:tcPr>
            <w:tcW w:w="1551" w:type="dxa"/>
            <w:tcBorders>
              <w:top w:val="single" w:sz="4" w:space="0" w:color="000000"/>
              <w:left w:val="nil"/>
              <w:bottom w:val="nil"/>
              <w:right w:val="nil"/>
            </w:tcBorders>
            <w:shd w:val="clear" w:color="auto" w:fill="auto"/>
            <w:noWrap/>
            <w:vAlign w:val="bottom"/>
            <w:hideMark/>
          </w:tcPr>
          <w:p w14:paraId="6A705B45"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 </w:t>
            </w:r>
          </w:p>
        </w:tc>
        <w:tc>
          <w:tcPr>
            <w:tcW w:w="1440" w:type="dxa"/>
            <w:tcBorders>
              <w:top w:val="single" w:sz="4" w:space="0" w:color="000000"/>
              <w:left w:val="nil"/>
              <w:bottom w:val="nil"/>
              <w:right w:val="nil"/>
            </w:tcBorders>
            <w:shd w:val="clear" w:color="auto" w:fill="auto"/>
            <w:noWrap/>
            <w:vAlign w:val="bottom"/>
            <w:hideMark/>
          </w:tcPr>
          <w:p w14:paraId="736A515C"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 </w:t>
            </w:r>
          </w:p>
        </w:tc>
      </w:tr>
      <w:tr w:rsidR="00D56CCF" w:rsidRPr="00CC6577" w14:paraId="57A349E8"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799D62A0" w14:textId="77777777"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proofErr w:type="spellStart"/>
            <w:r w:rsidRPr="00950661">
              <w:rPr>
                <w:rFonts w:ascii="Times New Roman" w:eastAsia="Times New Roman" w:hAnsi="Times New Roman" w:cs="Times New Roman"/>
                <w:i/>
                <w:iCs/>
                <w:sz w:val="20"/>
                <w:szCs w:val="20"/>
                <w:lang w:eastAsia="es-ES"/>
              </w:rPr>
              <w:t>ln</w:t>
            </w:r>
            <w:proofErr w:type="spellEnd"/>
            <w:r w:rsidRPr="00950661">
              <w:rPr>
                <w:rFonts w:ascii="Times New Roman" w:eastAsia="Times New Roman" w:hAnsi="Times New Roman" w:cs="Times New Roman"/>
                <w:i/>
                <w:iCs/>
                <w:sz w:val="20"/>
                <w:szCs w:val="20"/>
                <w:lang w:eastAsia="es-ES"/>
              </w:rPr>
              <w:t xml:space="preserve"> </w:t>
            </w:r>
            <w:proofErr w:type="spellStart"/>
            <w:r w:rsidRPr="00950661">
              <w:rPr>
                <w:rFonts w:ascii="Times New Roman" w:eastAsia="Times New Roman" w:hAnsi="Times New Roman" w:cs="Times New Roman"/>
                <w:i/>
                <w:iCs/>
                <w:sz w:val="20"/>
                <w:szCs w:val="20"/>
                <w:lang w:eastAsia="es-ES"/>
              </w:rPr>
              <w:t>Y</w:t>
            </w:r>
            <w:r w:rsidRPr="009F5E76">
              <w:rPr>
                <w:rFonts w:ascii="Times New Roman" w:eastAsia="Times New Roman" w:hAnsi="Times New Roman" w:cs="Times New Roman"/>
                <w:i/>
                <w:iCs/>
                <w:sz w:val="20"/>
                <w:szCs w:val="20"/>
                <w:vertAlign w:val="subscript"/>
                <w:lang w:eastAsia="es-ES"/>
              </w:rPr>
              <w:t>i,t</w:t>
            </w:r>
            <w:proofErr w:type="spellEnd"/>
          </w:p>
        </w:tc>
        <w:tc>
          <w:tcPr>
            <w:tcW w:w="1200" w:type="dxa"/>
            <w:tcBorders>
              <w:top w:val="nil"/>
              <w:left w:val="nil"/>
              <w:bottom w:val="nil"/>
              <w:right w:val="nil"/>
            </w:tcBorders>
            <w:shd w:val="clear" w:color="auto" w:fill="auto"/>
            <w:noWrap/>
            <w:vAlign w:val="bottom"/>
            <w:hideMark/>
          </w:tcPr>
          <w:p w14:paraId="25DD9A40"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0.080</w:t>
            </w:r>
          </w:p>
        </w:tc>
        <w:tc>
          <w:tcPr>
            <w:tcW w:w="1331" w:type="dxa"/>
            <w:tcBorders>
              <w:top w:val="nil"/>
              <w:left w:val="nil"/>
              <w:bottom w:val="nil"/>
              <w:right w:val="nil"/>
            </w:tcBorders>
            <w:shd w:val="clear" w:color="auto" w:fill="auto"/>
            <w:noWrap/>
            <w:vAlign w:val="bottom"/>
            <w:hideMark/>
          </w:tcPr>
          <w:p w14:paraId="4173421F"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0.085</w:t>
            </w:r>
          </w:p>
        </w:tc>
        <w:tc>
          <w:tcPr>
            <w:tcW w:w="1551" w:type="dxa"/>
            <w:tcBorders>
              <w:top w:val="nil"/>
              <w:left w:val="nil"/>
              <w:bottom w:val="nil"/>
              <w:right w:val="nil"/>
            </w:tcBorders>
            <w:shd w:val="clear" w:color="auto" w:fill="auto"/>
            <w:noWrap/>
            <w:vAlign w:val="bottom"/>
            <w:hideMark/>
          </w:tcPr>
          <w:p w14:paraId="7DBC73ED"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-0.085</w:t>
            </w:r>
          </w:p>
        </w:tc>
        <w:tc>
          <w:tcPr>
            <w:tcW w:w="1440" w:type="dxa"/>
            <w:tcBorders>
              <w:top w:val="nil"/>
              <w:left w:val="nil"/>
              <w:bottom w:val="nil"/>
              <w:right w:val="nil"/>
            </w:tcBorders>
            <w:shd w:val="clear" w:color="auto" w:fill="auto"/>
            <w:noWrap/>
            <w:vAlign w:val="bottom"/>
            <w:hideMark/>
          </w:tcPr>
          <w:p w14:paraId="41B8550A"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-0.179</w:t>
            </w:r>
          </w:p>
        </w:tc>
      </w:tr>
      <w:tr w:rsidR="00D56CCF" w:rsidRPr="00CC6577" w14:paraId="31D5ADE2"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2E572AFD"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p>
        </w:tc>
        <w:tc>
          <w:tcPr>
            <w:tcW w:w="1200" w:type="dxa"/>
            <w:tcBorders>
              <w:top w:val="nil"/>
              <w:left w:val="nil"/>
              <w:bottom w:val="nil"/>
              <w:right w:val="nil"/>
            </w:tcBorders>
            <w:shd w:val="clear" w:color="auto" w:fill="auto"/>
            <w:noWrap/>
            <w:vAlign w:val="bottom"/>
            <w:hideMark/>
          </w:tcPr>
          <w:p w14:paraId="6119005A"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(0.090)</w:t>
            </w:r>
          </w:p>
        </w:tc>
        <w:tc>
          <w:tcPr>
            <w:tcW w:w="1331" w:type="dxa"/>
            <w:tcBorders>
              <w:top w:val="nil"/>
              <w:left w:val="nil"/>
              <w:bottom w:val="nil"/>
              <w:right w:val="nil"/>
            </w:tcBorders>
            <w:shd w:val="clear" w:color="auto" w:fill="auto"/>
            <w:noWrap/>
            <w:vAlign w:val="bottom"/>
            <w:hideMark/>
          </w:tcPr>
          <w:p w14:paraId="172F71BC"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(0.115)</w:t>
            </w:r>
          </w:p>
        </w:tc>
        <w:tc>
          <w:tcPr>
            <w:tcW w:w="1551" w:type="dxa"/>
            <w:tcBorders>
              <w:top w:val="nil"/>
              <w:left w:val="nil"/>
              <w:bottom w:val="nil"/>
              <w:right w:val="nil"/>
            </w:tcBorders>
            <w:shd w:val="clear" w:color="auto" w:fill="auto"/>
            <w:noWrap/>
            <w:vAlign w:val="bottom"/>
            <w:hideMark/>
          </w:tcPr>
          <w:p w14:paraId="122B0880"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(0.168)</w:t>
            </w:r>
          </w:p>
        </w:tc>
        <w:tc>
          <w:tcPr>
            <w:tcW w:w="1440" w:type="dxa"/>
            <w:tcBorders>
              <w:top w:val="nil"/>
              <w:left w:val="nil"/>
              <w:bottom w:val="nil"/>
              <w:right w:val="nil"/>
            </w:tcBorders>
            <w:shd w:val="clear" w:color="auto" w:fill="auto"/>
            <w:noWrap/>
            <w:vAlign w:val="bottom"/>
            <w:hideMark/>
          </w:tcPr>
          <w:p w14:paraId="17F1C9C1"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(0.120)</w:t>
            </w:r>
          </w:p>
        </w:tc>
      </w:tr>
      <w:tr w:rsidR="00D56CCF" w:rsidRPr="00CC6577" w14:paraId="17372E5A"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6D7C767D" w14:textId="77777777"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proofErr w:type="spellStart"/>
            <w:r w:rsidRPr="00950661">
              <w:rPr>
                <w:rFonts w:ascii="Times New Roman" w:eastAsia="Times New Roman" w:hAnsi="Times New Roman" w:cs="Times New Roman"/>
                <w:i/>
                <w:iCs/>
                <w:sz w:val="20"/>
                <w:szCs w:val="20"/>
                <w:lang w:eastAsia="es-ES"/>
              </w:rPr>
              <w:t>ln</w:t>
            </w:r>
            <w:proofErr w:type="spellEnd"/>
            <w:r w:rsidRPr="00950661">
              <w:rPr>
                <w:rFonts w:ascii="Times New Roman" w:eastAsia="Times New Roman" w:hAnsi="Times New Roman" w:cs="Times New Roman"/>
                <w:i/>
                <w:iCs/>
                <w:sz w:val="20"/>
                <w:szCs w:val="20"/>
                <w:lang w:eastAsia="es-ES"/>
              </w:rPr>
              <w:t xml:space="preserve"> </w:t>
            </w:r>
            <w:proofErr w:type="spellStart"/>
            <w:r w:rsidRPr="00950661">
              <w:rPr>
                <w:rFonts w:ascii="Times New Roman" w:eastAsia="Times New Roman" w:hAnsi="Times New Roman" w:cs="Times New Roman"/>
                <w:i/>
                <w:iCs/>
                <w:sz w:val="20"/>
                <w:szCs w:val="20"/>
                <w:lang w:eastAsia="es-ES"/>
              </w:rPr>
              <w:t>Y</w:t>
            </w:r>
            <w:r w:rsidRPr="009F5E76">
              <w:rPr>
                <w:rFonts w:ascii="Times New Roman" w:eastAsia="Times New Roman" w:hAnsi="Times New Roman" w:cs="Times New Roman"/>
                <w:i/>
                <w:iCs/>
                <w:sz w:val="20"/>
                <w:szCs w:val="20"/>
                <w:vertAlign w:val="subscript"/>
                <w:lang w:eastAsia="es-ES"/>
              </w:rPr>
              <w:t>j,t</w:t>
            </w:r>
            <w:proofErr w:type="spellEnd"/>
          </w:p>
        </w:tc>
        <w:tc>
          <w:tcPr>
            <w:tcW w:w="1200" w:type="dxa"/>
            <w:tcBorders>
              <w:top w:val="nil"/>
              <w:left w:val="nil"/>
              <w:bottom w:val="nil"/>
              <w:right w:val="nil"/>
            </w:tcBorders>
            <w:shd w:val="clear" w:color="auto" w:fill="auto"/>
            <w:noWrap/>
            <w:vAlign w:val="bottom"/>
            <w:hideMark/>
          </w:tcPr>
          <w:p w14:paraId="5ADA8CE0"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0.933***</w:t>
            </w:r>
          </w:p>
        </w:tc>
        <w:tc>
          <w:tcPr>
            <w:tcW w:w="1331" w:type="dxa"/>
            <w:tcBorders>
              <w:top w:val="nil"/>
              <w:left w:val="nil"/>
              <w:bottom w:val="nil"/>
              <w:right w:val="nil"/>
            </w:tcBorders>
            <w:shd w:val="clear" w:color="auto" w:fill="auto"/>
            <w:noWrap/>
            <w:vAlign w:val="bottom"/>
            <w:hideMark/>
          </w:tcPr>
          <w:p w14:paraId="0D5B43C5"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0.968***</w:t>
            </w:r>
          </w:p>
        </w:tc>
        <w:tc>
          <w:tcPr>
            <w:tcW w:w="1551" w:type="dxa"/>
            <w:tcBorders>
              <w:top w:val="nil"/>
              <w:left w:val="nil"/>
              <w:bottom w:val="nil"/>
              <w:right w:val="nil"/>
            </w:tcBorders>
            <w:shd w:val="clear" w:color="auto" w:fill="auto"/>
            <w:noWrap/>
            <w:vAlign w:val="bottom"/>
            <w:hideMark/>
          </w:tcPr>
          <w:p w14:paraId="0143A09B"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1.007***</w:t>
            </w:r>
          </w:p>
        </w:tc>
        <w:tc>
          <w:tcPr>
            <w:tcW w:w="1440" w:type="dxa"/>
            <w:tcBorders>
              <w:top w:val="nil"/>
              <w:left w:val="nil"/>
              <w:bottom w:val="nil"/>
              <w:right w:val="nil"/>
            </w:tcBorders>
            <w:shd w:val="clear" w:color="auto" w:fill="auto"/>
            <w:noWrap/>
            <w:vAlign w:val="bottom"/>
            <w:hideMark/>
          </w:tcPr>
          <w:p w14:paraId="1A750B17"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0.745***</w:t>
            </w:r>
          </w:p>
        </w:tc>
      </w:tr>
      <w:tr w:rsidR="00D56CCF" w:rsidRPr="00CC6577" w14:paraId="53C4DA92"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3AF9EC21"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p>
        </w:tc>
        <w:tc>
          <w:tcPr>
            <w:tcW w:w="1200" w:type="dxa"/>
            <w:tcBorders>
              <w:top w:val="nil"/>
              <w:left w:val="nil"/>
              <w:bottom w:val="nil"/>
              <w:right w:val="nil"/>
            </w:tcBorders>
            <w:shd w:val="clear" w:color="auto" w:fill="auto"/>
            <w:noWrap/>
            <w:vAlign w:val="bottom"/>
            <w:hideMark/>
          </w:tcPr>
          <w:p w14:paraId="20E47D61"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(0.148)</w:t>
            </w:r>
          </w:p>
        </w:tc>
        <w:tc>
          <w:tcPr>
            <w:tcW w:w="1331" w:type="dxa"/>
            <w:tcBorders>
              <w:top w:val="nil"/>
              <w:left w:val="nil"/>
              <w:bottom w:val="nil"/>
              <w:right w:val="nil"/>
            </w:tcBorders>
            <w:shd w:val="clear" w:color="auto" w:fill="auto"/>
            <w:noWrap/>
            <w:vAlign w:val="bottom"/>
            <w:hideMark/>
          </w:tcPr>
          <w:p w14:paraId="78AAA3B0"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(0.204)</w:t>
            </w:r>
          </w:p>
        </w:tc>
        <w:tc>
          <w:tcPr>
            <w:tcW w:w="1551" w:type="dxa"/>
            <w:tcBorders>
              <w:top w:val="nil"/>
              <w:left w:val="nil"/>
              <w:bottom w:val="nil"/>
              <w:right w:val="nil"/>
            </w:tcBorders>
            <w:shd w:val="clear" w:color="auto" w:fill="auto"/>
            <w:noWrap/>
            <w:vAlign w:val="bottom"/>
            <w:hideMark/>
          </w:tcPr>
          <w:p w14:paraId="455692A5"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(0.152)</w:t>
            </w:r>
          </w:p>
        </w:tc>
        <w:tc>
          <w:tcPr>
            <w:tcW w:w="1440" w:type="dxa"/>
            <w:tcBorders>
              <w:top w:val="nil"/>
              <w:left w:val="nil"/>
              <w:bottom w:val="nil"/>
              <w:right w:val="nil"/>
            </w:tcBorders>
            <w:shd w:val="clear" w:color="auto" w:fill="auto"/>
            <w:noWrap/>
            <w:vAlign w:val="bottom"/>
            <w:hideMark/>
          </w:tcPr>
          <w:p w14:paraId="25449996"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(0.076)</w:t>
            </w:r>
          </w:p>
        </w:tc>
      </w:tr>
      <w:tr w:rsidR="00D56CCF" w:rsidRPr="00CC6577" w14:paraId="15D40332"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4201ED07" w14:textId="77777777"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proofErr w:type="spellStart"/>
            <w:r w:rsidRPr="00950661">
              <w:rPr>
                <w:rFonts w:ascii="Times New Roman" w:eastAsia="Times New Roman" w:hAnsi="Times New Roman" w:cs="Times New Roman"/>
                <w:i/>
                <w:iCs/>
                <w:sz w:val="20"/>
                <w:szCs w:val="20"/>
                <w:lang w:eastAsia="es-ES"/>
              </w:rPr>
              <w:t>ln</w:t>
            </w:r>
            <w:proofErr w:type="spellEnd"/>
            <w:r w:rsidRPr="00950661">
              <w:rPr>
                <w:rFonts w:ascii="Times New Roman" w:eastAsia="Times New Roman" w:hAnsi="Times New Roman" w:cs="Times New Roman"/>
                <w:i/>
                <w:iCs/>
                <w:sz w:val="20"/>
                <w:szCs w:val="20"/>
                <w:lang w:eastAsia="es-ES"/>
              </w:rPr>
              <w:t xml:space="preserve"> </w:t>
            </w:r>
            <w:proofErr w:type="spellStart"/>
            <w:r w:rsidRPr="00950661">
              <w:rPr>
                <w:rFonts w:ascii="Times New Roman" w:eastAsia="Times New Roman" w:hAnsi="Times New Roman" w:cs="Times New Roman"/>
                <w:i/>
                <w:iCs/>
                <w:sz w:val="20"/>
                <w:szCs w:val="20"/>
                <w:lang w:eastAsia="es-ES"/>
              </w:rPr>
              <w:t>Dist</w:t>
            </w:r>
            <w:r w:rsidRPr="009F5E76">
              <w:rPr>
                <w:rFonts w:ascii="Times New Roman" w:eastAsia="Times New Roman" w:hAnsi="Times New Roman" w:cs="Times New Roman"/>
                <w:i/>
                <w:iCs/>
                <w:sz w:val="20"/>
                <w:szCs w:val="20"/>
                <w:vertAlign w:val="subscript"/>
                <w:lang w:eastAsia="es-ES"/>
              </w:rPr>
              <w:t>ij</w:t>
            </w:r>
            <w:proofErr w:type="spellEnd"/>
          </w:p>
        </w:tc>
        <w:tc>
          <w:tcPr>
            <w:tcW w:w="1200" w:type="dxa"/>
            <w:tcBorders>
              <w:top w:val="nil"/>
              <w:left w:val="nil"/>
              <w:bottom w:val="nil"/>
              <w:right w:val="nil"/>
            </w:tcBorders>
            <w:shd w:val="clear" w:color="auto" w:fill="auto"/>
            <w:noWrap/>
            <w:vAlign w:val="bottom"/>
            <w:hideMark/>
          </w:tcPr>
          <w:p w14:paraId="5EEF0526"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-1.747***</w:t>
            </w:r>
          </w:p>
        </w:tc>
        <w:tc>
          <w:tcPr>
            <w:tcW w:w="1331" w:type="dxa"/>
            <w:tcBorders>
              <w:top w:val="nil"/>
              <w:left w:val="nil"/>
              <w:bottom w:val="nil"/>
              <w:right w:val="nil"/>
            </w:tcBorders>
            <w:shd w:val="clear" w:color="auto" w:fill="auto"/>
            <w:noWrap/>
            <w:vAlign w:val="bottom"/>
            <w:hideMark/>
          </w:tcPr>
          <w:p w14:paraId="12A57A52"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-1.588***</w:t>
            </w:r>
          </w:p>
        </w:tc>
        <w:tc>
          <w:tcPr>
            <w:tcW w:w="1551" w:type="dxa"/>
            <w:tcBorders>
              <w:top w:val="nil"/>
              <w:left w:val="nil"/>
              <w:bottom w:val="nil"/>
              <w:right w:val="nil"/>
            </w:tcBorders>
            <w:shd w:val="clear" w:color="auto" w:fill="auto"/>
            <w:noWrap/>
            <w:vAlign w:val="bottom"/>
            <w:hideMark/>
          </w:tcPr>
          <w:p w14:paraId="71524466"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-1.866***</w:t>
            </w:r>
          </w:p>
        </w:tc>
        <w:tc>
          <w:tcPr>
            <w:tcW w:w="1440" w:type="dxa"/>
            <w:tcBorders>
              <w:top w:val="nil"/>
              <w:left w:val="nil"/>
              <w:bottom w:val="nil"/>
              <w:right w:val="nil"/>
            </w:tcBorders>
            <w:shd w:val="clear" w:color="auto" w:fill="auto"/>
            <w:noWrap/>
            <w:vAlign w:val="bottom"/>
            <w:hideMark/>
          </w:tcPr>
          <w:p w14:paraId="7C16E820"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-1.722***</w:t>
            </w:r>
          </w:p>
        </w:tc>
      </w:tr>
      <w:tr w:rsidR="00D56CCF" w:rsidRPr="00CC6577" w14:paraId="4F4621D6"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018B5A7A"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p>
        </w:tc>
        <w:tc>
          <w:tcPr>
            <w:tcW w:w="1200" w:type="dxa"/>
            <w:tcBorders>
              <w:top w:val="nil"/>
              <w:left w:val="nil"/>
              <w:bottom w:val="nil"/>
              <w:right w:val="nil"/>
            </w:tcBorders>
            <w:shd w:val="clear" w:color="auto" w:fill="auto"/>
            <w:noWrap/>
            <w:vAlign w:val="bottom"/>
            <w:hideMark/>
          </w:tcPr>
          <w:p w14:paraId="5A1AAE78"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(0.227)</w:t>
            </w:r>
          </w:p>
        </w:tc>
        <w:tc>
          <w:tcPr>
            <w:tcW w:w="1331" w:type="dxa"/>
            <w:tcBorders>
              <w:top w:val="nil"/>
              <w:left w:val="nil"/>
              <w:bottom w:val="nil"/>
              <w:right w:val="nil"/>
            </w:tcBorders>
            <w:shd w:val="clear" w:color="auto" w:fill="auto"/>
            <w:noWrap/>
            <w:vAlign w:val="bottom"/>
            <w:hideMark/>
          </w:tcPr>
          <w:p w14:paraId="4CA41B9E"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(0.214)</w:t>
            </w:r>
          </w:p>
        </w:tc>
        <w:tc>
          <w:tcPr>
            <w:tcW w:w="1551" w:type="dxa"/>
            <w:tcBorders>
              <w:top w:val="nil"/>
              <w:left w:val="nil"/>
              <w:bottom w:val="nil"/>
              <w:right w:val="nil"/>
            </w:tcBorders>
            <w:shd w:val="clear" w:color="auto" w:fill="auto"/>
            <w:noWrap/>
            <w:vAlign w:val="bottom"/>
            <w:hideMark/>
          </w:tcPr>
          <w:p w14:paraId="4EC46286"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(0.236)</w:t>
            </w:r>
          </w:p>
        </w:tc>
        <w:tc>
          <w:tcPr>
            <w:tcW w:w="1440" w:type="dxa"/>
            <w:tcBorders>
              <w:top w:val="nil"/>
              <w:left w:val="nil"/>
              <w:bottom w:val="nil"/>
              <w:right w:val="nil"/>
            </w:tcBorders>
            <w:shd w:val="clear" w:color="auto" w:fill="auto"/>
            <w:noWrap/>
            <w:vAlign w:val="bottom"/>
            <w:hideMark/>
          </w:tcPr>
          <w:p w14:paraId="5F049E9F"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(0.172)</w:t>
            </w:r>
          </w:p>
        </w:tc>
      </w:tr>
      <w:tr w:rsidR="00D56CCF" w:rsidRPr="00CC6577" w14:paraId="1A038F81"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508CF40B" w14:textId="77777777"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proofErr w:type="spellStart"/>
            <w:r w:rsidRPr="00950661">
              <w:rPr>
                <w:rFonts w:ascii="Times New Roman" w:eastAsia="Times New Roman" w:hAnsi="Times New Roman" w:cs="Times New Roman"/>
                <w:i/>
                <w:iCs/>
                <w:sz w:val="20"/>
                <w:szCs w:val="20"/>
                <w:lang w:eastAsia="es-ES"/>
              </w:rPr>
              <w:t>RTA</w:t>
            </w:r>
            <w:r w:rsidRPr="009F5E76">
              <w:rPr>
                <w:rFonts w:ascii="Times New Roman" w:eastAsia="Times New Roman" w:hAnsi="Times New Roman" w:cs="Times New Roman"/>
                <w:i/>
                <w:iCs/>
                <w:sz w:val="20"/>
                <w:szCs w:val="20"/>
                <w:vertAlign w:val="subscript"/>
                <w:lang w:eastAsia="es-ES"/>
              </w:rPr>
              <w:t>ij,t</w:t>
            </w:r>
            <w:proofErr w:type="spellEnd"/>
          </w:p>
        </w:tc>
        <w:tc>
          <w:tcPr>
            <w:tcW w:w="1200" w:type="dxa"/>
            <w:tcBorders>
              <w:top w:val="nil"/>
              <w:left w:val="nil"/>
              <w:bottom w:val="nil"/>
              <w:right w:val="nil"/>
            </w:tcBorders>
            <w:shd w:val="clear" w:color="auto" w:fill="auto"/>
            <w:noWrap/>
            <w:vAlign w:val="bottom"/>
            <w:hideMark/>
          </w:tcPr>
          <w:p w14:paraId="4A7B3A03"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0.707***</w:t>
            </w:r>
          </w:p>
        </w:tc>
        <w:tc>
          <w:tcPr>
            <w:tcW w:w="1331" w:type="dxa"/>
            <w:tcBorders>
              <w:top w:val="nil"/>
              <w:left w:val="nil"/>
              <w:bottom w:val="nil"/>
              <w:right w:val="nil"/>
            </w:tcBorders>
            <w:shd w:val="clear" w:color="auto" w:fill="auto"/>
            <w:noWrap/>
            <w:vAlign w:val="bottom"/>
            <w:hideMark/>
          </w:tcPr>
          <w:p w14:paraId="746D7421"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0.524***</w:t>
            </w:r>
          </w:p>
        </w:tc>
        <w:tc>
          <w:tcPr>
            <w:tcW w:w="1551" w:type="dxa"/>
            <w:tcBorders>
              <w:top w:val="nil"/>
              <w:left w:val="nil"/>
              <w:bottom w:val="nil"/>
              <w:right w:val="nil"/>
            </w:tcBorders>
            <w:shd w:val="clear" w:color="auto" w:fill="auto"/>
            <w:noWrap/>
            <w:vAlign w:val="bottom"/>
            <w:hideMark/>
          </w:tcPr>
          <w:p w14:paraId="260D1D89"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0.698***</w:t>
            </w:r>
          </w:p>
        </w:tc>
        <w:tc>
          <w:tcPr>
            <w:tcW w:w="1440" w:type="dxa"/>
            <w:tcBorders>
              <w:top w:val="nil"/>
              <w:left w:val="nil"/>
              <w:bottom w:val="nil"/>
              <w:right w:val="nil"/>
            </w:tcBorders>
            <w:shd w:val="clear" w:color="auto" w:fill="auto"/>
            <w:noWrap/>
            <w:vAlign w:val="bottom"/>
            <w:hideMark/>
          </w:tcPr>
          <w:p w14:paraId="6032DADF"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0.582***</w:t>
            </w:r>
          </w:p>
        </w:tc>
      </w:tr>
      <w:tr w:rsidR="00D56CCF" w:rsidRPr="00CC6577" w14:paraId="19F10031"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15A51052"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p>
        </w:tc>
        <w:tc>
          <w:tcPr>
            <w:tcW w:w="1200" w:type="dxa"/>
            <w:tcBorders>
              <w:top w:val="nil"/>
              <w:left w:val="nil"/>
              <w:bottom w:val="nil"/>
              <w:right w:val="nil"/>
            </w:tcBorders>
            <w:shd w:val="clear" w:color="auto" w:fill="auto"/>
            <w:noWrap/>
            <w:vAlign w:val="bottom"/>
            <w:hideMark/>
          </w:tcPr>
          <w:p w14:paraId="786FE610"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(0.149)</w:t>
            </w:r>
          </w:p>
        </w:tc>
        <w:tc>
          <w:tcPr>
            <w:tcW w:w="1331" w:type="dxa"/>
            <w:tcBorders>
              <w:top w:val="nil"/>
              <w:left w:val="nil"/>
              <w:bottom w:val="nil"/>
              <w:right w:val="nil"/>
            </w:tcBorders>
            <w:shd w:val="clear" w:color="auto" w:fill="auto"/>
            <w:noWrap/>
            <w:vAlign w:val="bottom"/>
            <w:hideMark/>
          </w:tcPr>
          <w:p w14:paraId="77D9F091"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(0.157)</w:t>
            </w:r>
          </w:p>
        </w:tc>
        <w:tc>
          <w:tcPr>
            <w:tcW w:w="1551" w:type="dxa"/>
            <w:tcBorders>
              <w:top w:val="nil"/>
              <w:left w:val="nil"/>
              <w:bottom w:val="nil"/>
              <w:right w:val="nil"/>
            </w:tcBorders>
            <w:shd w:val="clear" w:color="auto" w:fill="auto"/>
            <w:noWrap/>
            <w:vAlign w:val="bottom"/>
            <w:hideMark/>
          </w:tcPr>
          <w:p w14:paraId="7EEED525"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(0.127)</w:t>
            </w:r>
          </w:p>
        </w:tc>
        <w:tc>
          <w:tcPr>
            <w:tcW w:w="1440" w:type="dxa"/>
            <w:tcBorders>
              <w:top w:val="nil"/>
              <w:left w:val="nil"/>
              <w:bottom w:val="nil"/>
              <w:right w:val="nil"/>
            </w:tcBorders>
            <w:shd w:val="clear" w:color="auto" w:fill="auto"/>
            <w:noWrap/>
            <w:vAlign w:val="bottom"/>
            <w:hideMark/>
          </w:tcPr>
          <w:p w14:paraId="2B73F0FE"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(0.140)</w:t>
            </w:r>
          </w:p>
        </w:tc>
      </w:tr>
      <w:tr w:rsidR="00D56CCF" w:rsidRPr="00CC6577" w14:paraId="6C9B6FA2"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4DA108F4" w14:textId="77777777"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proofErr w:type="spellStart"/>
            <w:r w:rsidRPr="00950661">
              <w:rPr>
                <w:rFonts w:ascii="Times New Roman" w:eastAsia="Times New Roman" w:hAnsi="Times New Roman" w:cs="Times New Roman"/>
                <w:i/>
                <w:iCs/>
                <w:sz w:val="20"/>
                <w:szCs w:val="20"/>
                <w:lang w:eastAsia="es-ES"/>
              </w:rPr>
              <w:t>WTO</w:t>
            </w:r>
            <w:r w:rsidRPr="009F5E76">
              <w:rPr>
                <w:rFonts w:ascii="Times New Roman" w:eastAsia="Times New Roman" w:hAnsi="Times New Roman" w:cs="Times New Roman"/>
                <w:i/>
                <w:iCs/>
                <w:sz w:val="20"/>
                <w:szCs w:val="20"/>
                <w:vertAlign w:val="subscript"/>
                <w:lang w:eastAsia="es-ES"/>
              </w:rPr>
              <w:t>ij,t</w:t>
            </w:r>
            <w:proofErr w:type="spellEnd"/>
          </w:p>
        </w:tc>
        <w:tc>
          <w:tcPr>
            <w:tcW w:w="1200" w:type="dxa"/>
            <w:tcBorders>
              <w:top w:val="nil"/>
              <w:left w:val="nil"/>
              <w:bottom w:val="nil"/>
              <w:right w:val="nil"/>
            </w:tcBorders>
            <w:shd w:val="clear" w:color="auto" w:fill="auto"/>
            <w:noWrap/>
            <w:vAlign w:val="bottom"/>
            <w:hideMark/>
          </w:tcPr>
          <w:p w14:paraId="35E1587A"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0.161</w:t>
            </w:r>
          </w:p>
        </w:tc>
        <w:tc>
          <w:tcPr>
            <w:tcW w:w="1331" w:type="dxa"/>
            <w:tcBorders>
              <w:top w:val="nil"/>
              <w:left w:val="nil"/>
              <w:bottom w:val="nil"/>
              <w:right w:val="nil"/>
            </w:tcBorders>
            <w:shd w:val="clear" w:color="auto" w:fill="auto"/>
            <w:noWrap/>
            <w:vAlign w:val="bottom"/>
            <w:hideMark/>
          </w:tcPr>
          <w:p w14:paraId="210C0003"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0.338</w:t>
            </w:r>
          </w:p>
        </w:tc>
        <w:tc>
          <w:tcPr>
            <w:tcW w:w="1551" w:type="dxa"/>
            <w:tcBorders>
              <w:top w:val="nil"/>
              <w:left w:val="nil"/>
              <w:bottom w:val="nil"/>
              <w:right w:val="nil"/>
            </w:tcBorders>
            <w:shd w:val="clear" w:color="auto" w:fill="auto"/>
            <w:noWrap/>
            <w:vAlign w:val="bottom"/>
            <w:hideMark/>
          </w:tcPr>
          <w:p w14:paraId="646935B3"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-0.310**</w:t>
            </w:r>
          </w:p>
        </w:tc>
        <w:tc>
          <w:tcPr>
            <w:tcW w:w="1440" w:type="dxa"/>
            <w:tcBorders>
              <w:top w:val="nil"/>
              <w:left w:val="nil"/>
              <w:bottom w:val="nil"/>
              <w:right w:val="nil"/>
            </w:tcBorders>
            <w:shd w:val="clear" w:color="auto" w:fill="auto"/>
            <w:noWrap/>
            <w:vAlign w:val="bottom"/>
            <w:hideMark/>
          </w:tcPr>
          <w:p w14:paraId="333E003A"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0.472***</w:t>
            </w:r>
          </w:p>
        </w:tc>
      </w:tr>
      <w:tr w:rsidR="00D56CCF" w:rsidRPr="00CC6577" w14:paraId="0AAE5F85"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22168D65"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p>
        </w:tc>
        <w:tc>
          <w:tcPr>
            <w:tcW w:w="1200" w:type="dxa"/>
            <w:tcBorders>
              <w:top w:val="nil"/>
              <w:left w:val="nil"/>
              <w:bottom w:val="nil"/>
              <w:right w:val="nil"/>
            </w:tcBorders>
            <w:shd w:val="clear" w:color="auto" w:fill="auto"/>
            <w:noWrap/>
            <w:vAlign w:val="bottom"/>
            <w:hideMark/>
          </w:tcPr>
          <w:p w14:paraId="563B12C3"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(0.182)</w:t>
            </w:r>
          </w:p>
        </w:tc>
        <w:tc>
          <w:tcPr>
            <w:tcW w:w="1331" w:type="dxa"/>
            <w:tcBorders>
              <w:top w:val="nil"/>
              <w:left w:val="nil"/>
              <w:bottom w:val="nil"/>
              <w:right w:val="nil"/>
            </w:tcBorders>
            <w:shd w:val="clear" w:color="auto" w:fill="auto"/>
            <w:noWrap/>
            <w:vAlign w:val="bottom"/>
            <w:hideMark/>
          </w:tcPr>
          <w:p w14:paraId="334BB016"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(0.232)</w:t>
            </w:r>
          </w:p>
        </w:tc>
        <w:tc>
          <w:tcPr>
            <w:tcW w:w="1551" w:type="dxa"/>
            <w:tcBorders>
              <w:top w:val="nil"/>
              <w:left w:val="nil"/>
              <w:bottom w:val="nil"/>
              <w:right w:val="nil"/>
            </w:tcBorders>
            <w:shd w:val="clear" w:color="auto" w:fill="auto"/>
            <w:noWrap/>
            <w:vAlign w:val="bottom"/>
            <w:hideMark/>
          </w:tcPr>
          <w:p w14:paraId="79AF0F62"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(0.136)</w:t>
            </w:r>
          </w:p>
        </w:tc>
        <w:tc>
          <w:tcPr>
            <w:tcW w:w="1440" w:type="dxa"/>
            <w:tcBorders>
              <w:top w:val="nil"/>
              <w:left w:val="nil"/>
              <w:bottom w:val="nil"/>
              <w:right w:val="nil"/>
            </w:tcBorders>
            <w:shd w:val="clear" w:color="auto" w:fill="auto"/>
            <w:noWrap/>
            <w:vAlign w:val="bottom"/>
            <w:hideMark/>
          </w:tcPr>
          <w:p w14:paraId="4BEE292C"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(0.149)</w:t>
            </w:r>
          </w:p>
        </w:tc>
      </w:tr>
      <w:tr w:rsidR="00D56CCF" w:rsidRPr="00CC6577" w14:paraId="626B04C4"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5E931F52" w14:textId="77777777"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i/>
                <w:iCs/>
                <w:sz w:val="20"/>
                <w:szCs w:val="20"/>
                <w:lang w:eastAsia="es-ES"/>
              </w:rPr>
              <w:t>Com</w:t>
            </w:r>
            <w:r w:rsidRPr="00950661">
              <w:rPr>
                <w:rFonts w:ascii="Times New Roman" w:eastAsia="Times New Roman" w:hAnsi="Times New Roman" w:cs="Times New Roman"/>
                <w:i/>
                <w:iCs/>
                <w:sz w:val="20"/>
                <w:szCs w:val="20"/>
                <w:lang w:eastAsia="es-ES"/>
              </w:rPr>
              <w:t>Lang</w:t>
            </w:r>
            <w:r w:rsidRPr="009F5E76">
              <w:rPr>
                <w:rFonts w:ascii="Times New Roman" w:eastAsia="Times New Roman" w:hAnsi="Times New Roman" w:cs="Times New Roman"/>
                <w:i/>
                <w:iCs/>
                <w:sz w:val="20"/>
                <w:szCs w:val="20"/>
                <w:vertAlign w:val="subscript"/>
                <w:lang w:eastAsia="es-ES"/>
              </w:rPr>
              <w:t>ij</w:t>
            </w:r>
            <w:proofErr w:type="spellEnd"/>
          </w:p>
        </w:tc>
        <w:tc>
          <w:tcPr>
            <w:tcW w:w="1200" w:type="dxa"/>
            <w:tcBorders>
              <w:top w:val="nil"/>
              <w:left w:val="nil"/>
              <w:bottom w:val="nil"/>
              <w:right w:val="nil"/>
            </w:tcBorders>
            <w:shd w:val="clear" w:color="auto" w:fill="auto"/>
            <w:noWrap/>
            <w:vAlign w:val="bottom"/>
            <w:hideMark/>
          </w:tcPr>
          <w:p w14:paraId="4D257ADC"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0.423*</w:t>
            </w:r>
          </w:p>
        </w:tc>
        <w:tc>
          <w:tcPr>
            <w:tcW w:w="1331" w:type="dxa"/>
            <w:tcBorders>
              <w:top w:val="nil"/>
              <w:left w:val="nil"/>
              <w:bottom w:val="nil"/>
              <w:right w:val="nil"/>
            </w:tcBorders>
            <w:shd w:val="clear" w:color="auto" w:fill="auto"/>
            <w:noWrap/>
            <w:vAlign w:val="bottom"/>
            <w:hideMark/>
          </w:tcPr>
          <w:p w14:paraId="31E71D3E"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0.507**</w:t>
            </w:r>
          </w:p>
        </w:tc>
        <w:tc>
          <w:tcPr>
            <w:tcW w:w="1551" w:type="dxa"/>
            <w:tcBorders>
              <w:top w:val="nil"/>
              <w:left w:val="nil"/>
              <w:bottom w:val="nil"/>
              <w:right w:val="nil"/>
            </w:tcBorders>
            <w:shd w:val="clear" w:color="auto" w:fill="auto"/>
            <w:noWrap/>
            <w:vAlign w:val="bottom"/>
            <w:hideMark/>
          </w:tcPr>
          <w:p w14:paraId="0A59ACC4"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0.136</w:t>
            </w:r>
          </w:p>
        </w:tc>
        <w:tc>
          <w:tcPr>
            <w:tcW w:w="1440" w:type="dxa"/>
            <w:tcBorders>
              <w:top w:val="nil"/>
              <w:left w:val="nil"/>
              <w:bottom w:val="nil"/>
              <w:right w:val="nil"/>
            </w:tcBorders>
            <w:shd w:val="clear" w:color="auto" w:fill="auto"/>
            <w:noWrap/>
            <w:vAlign w:val="bottom"/>
            <w:hideMark/>
          </w:tcPr>
          <w:p w14:paraId="2D459B7E"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-0.195</w:t>
            </w:r>
          </w:p>
        </w:tc>
      </w:tr>
      <w:tr w:rsidR="00D56CCF" w:rsidRPr="00CC6577" w14:paraId="6027F566"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3EA2C4CB"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p>
        </w:tc>
        <w:tc>
          <w:tcPr>
            <w:tcW w:w="1200" w:type="dxa"/>
            <w:tcBorders>
              <w:top w:val="nil"/>
              <w:left w:val="nil"/>
              <w:bottom w:val="nil"/>
              <w:right w:val="nil"/>
            </w:tcBorders>
            <w:shd w:val="clear" w:color="auto" w:fill="auto"/>
            <w:noWrap/>
            <w:vAlign w:val="bottom"/>
            <w:hideMark/>
          </w:tcPr>
          <w:p w14:paraId="056487AD"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(0.231)</w:t>
            </w:r>
          </w:p>
        </w:tc>
        <w:tc>
          <w:tcPr>
            <w:tcW w:w="1331" w:type="dxa"/>
            <w:tcBorders>
              <w:top w:val="nil"/>
              <w:left w:val="nil"/>
              <w:bottom w:val="nil"/>
              <w:right w:val="nil"/>
            </w:tcBorders>
            <w:shd w:val="clear" w:color="auto" w:fill="auto"/>
            <w:noWrap/>
            <w:vAlign w:val="bottom"/>
            <w:hideMark/>
          </w:tcPr>
          <w:p w14:paraId="7CB5A8D9"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(0.213)</w:t>
            </w:r>
          </w:p>
        </w:tc>
        <w:tc>
          <w:tcPr>
            <w:tcW w:w="1551" w:type="dxa"/>
            <w:tcBorders>
              <w:top w:val="nil"/>
              <w:left w:val="nil"/>
              <w:bottom w:val="nil"/>
              <w:right w:val="nil"/>
            </w:tcBorders>
            <w:shd w:val="clear" w:color="auto" w:fill="auto"/>
            <w:noWrap/>
            <w:vAlign w:val="bottom"/>
            <w:hideMark/>
          </w:tcPr>
          <w:p w14:paraId="601B8517"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(0.388)</w:t>
            </w:r>
          </w:p>
        </w:tc>
        <w:tc>
          <w:tcPr>
            <w:tcW w:w="1440" w:type="dxa"/>
            <w:tcBorders>
              <w:top w:val="nil"/>
              <w:left w:val="nil"/>
              <w:bottom w:val="nil"/>
              <w:right w:val="nil"/>
            </w:tcBorders>
            <w:shd w:val="clear" w:color="auto" w:fill="auto"/>
            <w:noWrap/>
            <w:vAlign w:val="bottom"/>
            <w:hideMark/>
          </w:tcPr>
          <w:p w14:paraId="1ACDB1BA"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(0.295)</w:t>
            </w:r>
          </w:p>
        </w:tc>
      </w:tr>
      <w:tr w:rsidR="00D56CCF" w:rsidRPr="00CC6577" w14:paraId="66F69FBB"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77FE392C" w14:textId="77777777"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proofErr w:type="spellStart"/>
            <w:r w:rsidRPr="00950661">
              <w:rPr>
                <w:rFonts w:ascii="Times New Roman" w:eastAsia="Times New Roman" w:hAnsi="Times New Roman" w:cs="Times New Roman"/>
                <w:i/>
                <w:iCs/>
                <w:sz w:val="20"/>
                <w:szCs w:val="20"/>
                <w:lang w:eastAsia="es-ES"/>
              </w:rPr>
              <w:t>ln</w:t>
            </w:r>
            <w:proofErr w:type="spellEnd"/>
            <w:r w:rsidRPr="00950661">
              <w:rPr>
                <w:rFonts w:ascii="Times New Roman" w:eastAsia="Times New Roman" w:hAnsi="Times New Roman" w:cs="Times New Roman"/>
                <w:i/>
                <w:iCs/>
                <w:sz w:val="20"/>
                <w:szCs w:val="20"/>
                <w:lang w:eastAsia="es-ES"/>
              </w:rPr>
              <w:t xml:space="preserve"> </w:t>
            </w:r>
            <w:proofErr w:type="spellStart"/>
            <w:r w:rsidRPr="00950661">
              <w:rPr>
                <w:rFonts w:ascii="Times New Roman" w:eastAsia="Times New Roman" w:hAnsi="Times New Roman" w:cs="Times New Roman"/>
                <w:i/>
                <w:iCs/>
                <w:sz w:val="20"/>
                <w:szCs w:val="20"/>
                <w:lang w:eastAsia="es-ES"/>
              </w:rPr>
              <w:t>Excvol</w:t>
            </w:r>
            <w:r w:rsidRPr="009F5E76">
              <w:rPr>
                <w:rFonts w:ascii="Times New Roman" w:eastAsia="Times New Roman" w:hAnsi="Times New Roman" w:cs="Times New Roman"/>
                <w:i/>
                <w:iCs/>
                <w:sz w:val="20"/>
                <w:szCs w:val="20"/>
                <w:vertAlign w:val="subscript"/>
                <w:lang w:eastAsia="es-ES"/>
              </w:rPr>
              <w:t>ij,t</w:t>
            </w:r>
            <w:proofErr w:type="spellEnd"/>
          </w:p>
        </w:tc>
        <w:tc>
          <w:tcPr>
            <w:tcW w:w="1200" w:type="dxa"/>
            <w:tcBorders>
              <w:top w:val="nil"/>
              <w:left w:val="nil"/>
              <w:bottom w:val="nil"/>
              <w:right w:val="nil"/>
            </w:tcBorders>
            <w:shd w:val="clear" w:color="auto" w:fill="auto"/>
            <w:noWrap/>
            <w:vAlign w:val="bottom"/>
            <w:hideMark/>
          </w:tcPr>
          <w:p w14:paraId="6EE43522"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-0.067**</w:t>
            </w:r>
          </w:p>
        </w:tc>
        <w:tc>
          <w:tcPr>
            <w:tcW w:w="1331" w:type="dxa"/>
            <w:tcBorders>
              <w:top w:val="nil"/>
              <w:left w:val="nil"/>
              <w:bottom w:val="nil"/>
              <w:right w:val="nil"/>
            </w:tcBorders>
            <w:shd w:val="clear" w:color="auto" w:fill="auto"/>
            <w:noWrap/>
            <w:vAlign w:val="bottom"/>
            <w:hideMark/>
          </w:tcPr>
          <w:p w14:paraId="43D745C6"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-0.046*</w:t>
            </w:r>
          </w:p>
        </w:tc>
        <w:tc>
          <w:tcPr>
            <w:tcW w:w="1551" w:type="dxa"/>
            <w:tcBorders>
              <w:top w:val="nil"/>
              <w:left w:val="nil"/>
              <w:bottom w:val="nil"/>
              <w:right w:val="nil"/>
            </w:tcBorders>
            <w:shd w:val="clear" w:color="auto" w:fill="auto"/>
            <w:noWrap/>
            <w:vAlign w:val="bottom"/>
            <w:hideMark/>
          </w:tcPr>
          <w:p w14:paraId="349C907A"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-0.075***</w:t>
            </w:r>
          </w:p>
        </w:tc>
        <w:tc>
          <w:tcPr>
            <w:tcW w:w="1440" w:type="dxa"/>
            <w:tcBorders>
              <w:top w:val="nil"/>
              <w:left w:val="nil"/>
              <w:bottom w:val="nil"/>
              <w:right w:val="nil"/>
            </w:tcBorders>
            <w:shd w:val="clear" w:color="auto" w:fill="auto"/>
            <w:noWrap/>
            <w:vAlign w:val="bottom"/>
            <w:hideMark/>
          </w:tcPr>
          <w:p w14:paraId="755F6019"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-0.033</w:t>
            </w:r>
          </w:p>
        </w:tc>
      </w:tr>
      <w:tr w:rsidR="00D56CCF" w:rsidRPr="00CC6577" w14:paraId="3323AA49"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1E5AC47E"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p>
        </w:tc>
        <w:tc>
          <w:tcPr>
            <w:tcW w:w="1200" w:type="dxa"/>
            <w:tcBorders>
              <w:top w:val="nil"/>
              <w:left w:val="nil"/>
              <w:bottom w:val="nil"/>
              <w:right w:val="nil"/>
            </w:tcBorders>
            <w:shd w:val="clear" w:color="auto" w:fill="auto"/>
            <w:noWrap/>
            <w:vAlign w:val="bottom"/>
            <w:hideMark/>
          </w:tcPr>
          <w:p w14:paraId="1B30DD68"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(0.026)</w:t>
            </w:r>
          </w:p>
        </w:tc>
        <w:tc>
          <w:tcPr>
            <w:tcW w:w="1331" w:type="dxa"/>
            <w:tcBorders>
              <w:top w:val="nil"/>
              <w:left w:val="nil"/>
              <w:bottom w:val="nil"/>
              <w:right w:val="nil"/>
            </w:tcBorders>
            <w:shd w:val="clear" w:color="auto" w:fill="auto"/>
            <w:noWrap/>
            <w:vAlign w:val="bottom"/>
            <w:hideMark/>
          </w:tcPr>
          <w:p w14:paraId="3CAAAB22"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(0.026)</w:t>
            </w:r>
          </w:p>
        </w:tc>
        <w:tc>
          <w:tcPr>
            <w:tcW w:w="1551" w:type="dxa"/>
            <w:tcBorders>
              <w:top w:val="nil"/>
              <w:left w:val="nil"/>
              <w:bottom w:val="nil"/>
              <w:right w:val="nil"/>
            </w:tcBorders>
            <w:shd w:val="clear" w:color="auto" w:fill="auto"/>
            <w:noWrap/>
            <w:vAlign w:val="bottom"/>
            <w:hideMark/>
          </w:tcPr>
          <w:p w14:paraId="7A7414B5"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(0.028)</w:t>
            </w:r>
          </w:p>
        </w:tc>
        <w:tc>
          <w:tcPr>
            <w:tcW w:w="1440" w:type="dxa"/>
            <w:tcBorders>
              <w:top w:val="nil"/>
              <w:left w:val="nil"/>
              <w:bottom w:val="nil"/>
              <w:right w:val="nil"/>
            </w:tcBorders>
            <w:shd w:val="clear" w:color="auto" w:fill="auto"/>
            <w:noWrap/>
            <w:vAlign w:val="bottom"/>
            <w:hideMark/>
          </w:tcPr>
          <w:p w14:paraId="524B7065"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(0.025)</w:t>
            </w:r>
          </w:p>
        </w:tc>
      </w:tr>
      <w:tr w:rsidR="00D56CCF" w:rsidRPr="00CC6577" w14:paraId="40032D19"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7A4872F4" w14:textId="77777777"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proofErr w:type="spellStart"/>
            <w:r w:rsidRPr="00950661">
              <w:rPr>
                <w:rFonts w:ascii="Times New Roman" w:eastAsia="Times New Roman" w:hAnsi="Times New Roman" w:cs="Times New Roman"/>
                <w:i/>
                <w:iCs/>
                <w:sz w:val="20"/>
                <w:szCs w:val="20"/>
                <w:lang w:eastAsia="es-ES"/>
              </w:rPr>
              <w:t>ln</w:t>
            </w:r>
            <w:proofErr w:type="spellEnd"/>
            <w:r w:rsidRPr="00950661">
              <w:rPr>
                <w:rFonts w:ascii="Times New Roman" w:eastAsia="Times New Roman" w:hAnsi="Times New Roman" w:cs="Times New Roman"/>
                <w:i/>
                <w:iCs/>
                <w:sz w:val="20"/>
                <w:szCs w:val="20"/>
                <w:lang w:eastAsia="es-ES"/>
              </w:rPr>
              <w:t xml:space="preserve"> </w:t>
            </w:r>
            <w:proofErr w:type="spellStart"/>
            <w:r>
              <w:rPr>
                <w:rFonts w:ascii="Times New Roman" w:eastAsia="Times New Roman" w:hAnsi="Times New Roman" w:cs="Times New Roman"/>
                <w:i/>
                <w:iCs/>
                <w:sz w:val="20"/>
                <w:szCs w:val="20"/>
                <w:lang w:eastAsia="es-ES"/>
              </w:rPr>
              <w:t>AbsGDPpcDiff</w:t>
            </w:r>
            <w:r w:rsidRPr="009F5E76">
              <w:rPr>
                <w:rFonts w:ascii="Times New Roman" w:eastAsia="Times New Roman" w:hAnsi="Times New Roman" w:cs="Times New Roman"/>
                <w:i/>
                <w:iCs/>
                <w:sz w:val="20"/>
                <w:szCs w:val="20"/>
                <w:vertAlign w:val="subscript"/>
                <w:lang w:eastAsia="es-ES"/>
              </w:rPr>
              <w:t>ij,t</w:t>
            </w:r>
            <w:proofErr w:type="spellEnd"/>
          </w:p>
        </w:tc>
        <w:tc>
          <w:tcPr>
            <w:tcW w:w="1200" w:type="dxa"/>
            <w:tcBorders>
              <w:top w:val="nil"/>
              <w:left w:val="nil"/>
              <w:bottom w:val="nil"/>
              <w:right w:val="nil"/>
            </w:tcBorders>
            <w:shd w:val="clear" w:color="auto" w:fill="auto"/>
            <w:noWrap/>
            <w:vAlign w:val="bottom"/>
            <w:hideMark/>
          </w:tcPr>
          <w:p w14:paraId="486F02EF"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0.252***</w:t>
            </w:r>
          </w:p>
        </w:tc>
        <w:tc>
          <w:tcPr>
            <w:tcW w:w="1331" w:type="dxa"/>
            <w:tcBorders>
              <w:top w:val="nil"/>
              <w:left w:val="nil"/>
              <w:bottom w:val="nil"/>
              <w:right w:val="nil"/>
            </w:tcBorders>
            <w:shd w:val="clear" w:color="auto" w:fill="auto"/>
            <w:noWrap/>
            <w:vAlign w:val="bottom"/>
            <w:hideMark/>
          </w:tcPr>
          <w:p w14:paraId="65D0743F"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0.451***</w:t>
            </w:r>
          </w:p>
        </w:tc>
        <w:tc>
          <w:tcPr>
            <w:tcW w:w="1551" w:type="dxa"/>
            <w:tcBorders>
              <w:top w:val="nil"/>
              <w:left w:val="nil"/>
              <w:bottom w:val="nil"/>
              <w:right w:val="nil"/>
            </w:tcBorders>
            <w:shd w:val="clear" w:color="auto" w:fill="auto"/>
            <w:noWrap/>
            <w:vAlign w:val="bottom"/>
            <w:hideMark/>
          </w:tcPr>
          <w:p w14:paraId="09088489"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-0.126</w:t>
            </w:r>
          </w:p>
        </w:tc>
        <w:tc>
          <w:tcPr>
            <w:tcW w:w="1440" w:type="dxa"/>
            <w:tcBorders>
              <w:top w:val="nil"/>
              <w:left w:val="nil"/>
              <w:bottom w:val="nil"/>
              <w:right w:val="nil"/>
            </w:tcBorders>
            <w:shd w:val="clear" w:color="auto" w:fill="auto"/>
            <w:noWrap/>
            <w:vAlign w:val="bottom"/>
            <w:hideMark/>
          </w:tcPr>
          <w:p w14:paraId="26D1219C"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0.318***</w:t>
            </w:r>
          </w:p>
        </w:tc>
      </w:tr>
      <w:tr w:rsidR="00D56CCF" w:rsidRPr="00CC6577" w14:paraId="70088E91"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54E5E03D"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p>
        </w:tc>
        <w:tc>
          <w:tcPr>
            <w:tcW w:w="1200" w:type="dxa"/>
            <w:tcBorders>
              <w:top w:val="nil"/>
              <w:left w:val="nil"/>
              <w:bottom w:val="nil"/>
              <w:right w:val="nil"/>
            </w:tcBorders>
            <w:shd w:val="clear" w:color="auto" w:fill="auto"/>
            <w:noWrap/>
            <w:vAlign w:val="bottom"/>
            <w:hideMark/>
          </w:tcPr>
          <w:p w14:paraId="11D85AEE"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(0.084)</w:t>
            </w:r>
          </w:p>
        </w:tc>
        <w:tc>
          <w:tcPr>
            <w:tcW w:w="1331" w:type="dxa"/>
            <w:tcBorders>
              <w:top w:val="nil"/>
              <w:left w:val="nil"/>
              <w:bottom w:val="nil"/>
              <w:right w:val="nil"/>
            </w:tcBorders>
            <w:shd w:val="clear" w:color="auto" w:fill="auto"/>
            <w:noWrap/>
            <w:vAlign w:val="bottom"/>
            <w:hideMark/>
          </w:tcPr>
          <w:p w14:paraId="34251CFA"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(0.087)</w:t>
            </w:r>
          </w:p>
        </w:tc>
        <w:tc>
          <w:tcPr>
            <w:tcW w:w="1551" w:type="dxa"/>
            <w:tcBorders>
              <w:top w:val="nil"/>
              <w:left w:val="nil"/>
              <w:bottom w:val="nil"/>
              <w:right w:val="nil"/>
            </w:tcBorders>
            <w:shd w:val="clear" w:color="auto" w:fill="auto"/>
            <w:noWrap/>
            <w:vAlign w:val="bottom"/>
            <w:hideMark/>
          </w:tcPr>
          <w:p w14:paraId="0ED5655C"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(0.124)</w:t>
            </w:r>
          </w:p>
        </w:tc>
        <w:tc>
          <w:tcPr>
            <w:tcW w:w="1440" w:type="dxa"/>
            <w:tcBorders>
              <w:top w:val="nil"/>
              <w:left w:val="nil"/>
              <w:bottom w:val="nil"/>
              <w:right w:val="nil"/>
            </w:tcBorders>
            <w:shd w:val="clear" w:color="auto" w:fill="auto"/>
            <w:noWrap/>
            <w:vAlign w:val="bottom"/>
            <w:hideMark/>
          </w:tcPr>
          <w:p w14:paraId="2B9E394A"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(0.099)</w:t>
            </w:r>
          </w:p>
        </w:tc>
      </w:tr>
      <w:tr w:rsidR="003773AD" w:rsidRPr="00CC6577" w14:paraId="288E6E9A" w14:textId="77777777" w:rsidTr="005E7372">
        <w:trPr>
          <w:trHeight w:val="285"/>
          <w:jc w:val="center"/>
        </w:trPr>
        <w:tc>
          <w:tcPr>
            <w:tcW w:w="1841" w:type="dxa"/>
            <w:tcBorders>
              <w:top w:val="nil"/>
              <w:left w:val="nil"/>
              <w:bottom w:val="nil"/>
              <w:right w:val="nil"/>
            </w:tcBorders>
            <w:shd w:val="clear" w:color="auto" w:fill="auto"/>
            <w:noWrap/>
            <w:vAlign w:val="bottom"/>
          </w:tcPr>
          <w:p w14:paraId="4889FA5B" w14:textId="4781867A" w:rsidR="003773AD" w:rsidRPr="003773AD" w:rsidRDefault="003773AD" w:rsidP="003773AD">
            <w:pPr>
              <w:spacing w:after="0" w:line="240" w:lineRule="auto"/>
              <w:rPr>
                <w:rFonts w:ascii="Times New Roman" w:eastAsia="Times New Roman" w:hAnsi="Times New Roman" w:cs="Times New Roman"/>
                <w:i/>
                <w:iCs/>
                <w:color w:val="000000"/>
                <w:sz w:val="20"/>
                <w:szCs w:val="20"/>
                <w:lang w:eastAsia="es-ES"/>
              </w:rPr>
            </w:pPr>
            <w:proofErr w:type="spellStart"/>
            <w:r w:rsidRPr="003773AD">
              <w:rPr>
                <w:rFonts w:ascii="Times New Roman" w:eastAsia="Times New Roman" w:hAnsi="Times New Roman" w:cs="Times New Roman"/>
                <w:i/>
                <w:iCs/>
                <w:color w:val="000000"/>
                <w:sz w:val="20"/>
                <w:szCs w:val="20"/>
                <w:lang w:eastAsia="es-ES"/>
              </w:rPr>
              <w:t>China</w:t>
            </w:r>
            <w:r w:rsidRPr="003773AD">
              <w:rPr>
                <w:rFonts w:ascii="Times New Roman" w:eastAsia="Times New Roman" w:hAnsi="Times New Roman" w:cs="Times New Roman"/>
                <w:i/>
                <w:iCs/>
                <w:color w:val="000000"/>
                <w:sz w:val="20"/>
                <w:szCs w:val="20"/>
                <w:vertAlign w:val="subscript"/>
                <w:lang w:eastAsia="es-ES"/>
              </w:rPr>
              <w:t>j</w:t>
            </w:r>
            <w:proofErr w:type="spellEnd"/>
          </w:p>
        </w:tc>
        <w:tc>
          <w:tcPr>
            <w:tcW w:w="1200" w:type="dxa"/>
            <w:tcBorders>
              <w:top w:val="nil"/>
              <w:left w:val="nil"/>
              <w:bottom w:val="nil"/>
              <w:right w:val="nil"/>
            </w:tcBorders>
            <w:shd w:val="clear" w:color="auto" w:fill="auto"/>
            <w:noWrap/>
            <w:vAlign w:val="bottom"/>
          </w:tcPr>
          <w:p w14:paraId="705643F5" w14:textId="02E8BA83" w:rsidR="003773AD" w:rsidRPr="00CC6577" w:rsidRDefault="003773AD"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2.542***</w:t>
            </w:r>
          </w:p>
        </w:tc>
        <w:tc>
          <w:tcPr>
            <w:tcW w:w="1331" w:type="dxa"/>
            <w:tcBorders>
              <w:top w:val="nil"/>
              <w:left w:val="nil"/>
              <w:bottom w:val="nil"/>
              <w:right w:val="nil"/>
            </w:tcBorders>
            <w:shd w:val="clear" w:color="auto" w:fill="auto"/>
            <w:noWrap/>
            <w:vAlign w:val="bottom"/>
          </w:tcPr>
          <w:p w14:paraId="3879F21C" w14:textId="46B54C35" w:rsidR="003773AD" w:rsidRPr="00CC6577" w:rsidRDefault="003773AD"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3.542***</w:t>
            </w:r>
          </w:p>
        </w:tc>
        <w:tc>
          <w:tcPr>
            <w:tcW w:w="1551" w:type="dxa"/>
            <w:tcBorders>
              <w:top w:val="nil"/>
              <w:left w:val="nil"/>
              <w:bottom w:val="nil"/>
              <w:right w:val="nil"/>
            </w:tcBorders>
            <w:shd w:val="clear" w:color="auto" w:fill="auto"/>
            <w:noWrap/>
            <w:vAlign w:val="bottom"/>
          </w:tcPr>
          <w:p w14:paraId="3949E96C" w14:textId="5E9F8797" w:rsidR="003773AD" w:rsidRPr="00CC6577" w:rsidRDefault="003773AD"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1.165***</w:t>
            </w:r>
          </w:p>
        </w:tc>
        <w:tc>
          <w:tcPr>
            <w:tcW w:w="1440" w:type="dxa"/>
            <w:tcBorders>
              <w:top w:val="nil"/>
              <w:left w:val="nil"/>
              <w:bottom w:val="nil"/>
              <w:right w:val="nil"/>
            </w:tcBorders>
            <w:shd w:val="clear" w:color="auto" w:fill="auto"/>
            <w:noWrap/>
            <w:vAlign w:val="bottom"/>
          </w:tcPr>
          <w:p w14:paraId="638CB87D" w14:textId="088BEBD3" w:rsidR="003773AD" w:rsidRPr="00CC6577" w:rsidRDefault="009D6398"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0.627***</w:t>
            </w:r>
          </w:p>
        </w:tc>
      </w:tr>
      <w:tr w:rsidR="003773AD" w:rsidRPr="00CC6577" w14:paraId="5B6ADBF3" w14:textId="77777777" w:rsidTr="005E7372">
        <w:trPr>
          <w:trHeight w:val="285"/>
          <w:jc w:val="center"/>
        </w:trPr>
        <w:tc>
          <w:tcPr>
            <w:tcW w:w="1841" w:type="dxa"/>
            <w:tcBorders>
              <w:top w:val="nil"/>
              <w:left w:val="nil"/>
              <w:bottom w:val="nil"/>
              <w:right w:val="nil"/>
            </w:tcBorders>
            <w:shd w:val="clear" w:color="auto" w:fill="auto"/>
            <w:noWrap/>
            <w:vAlign w:val="bottom"/>
          </w:tcPr>
          <w:p w14:paraId="2ED56403" w14:textId="77777777" w:rsidR="003773AD" w:rsidRPr="00CC6577" w:rsidRDefault="003773AD" w:rsidP="005E7372">
            <w:pPr>
              <w:spacing w:after="0" w:line="240" w:lineRule="auto"/>
              <w:jc w:val="center"/>
              <w:rPr>
                <w:rFonts w:ascii="Times New Roman" w:eastAsia="Times New Roman" w:hAnsi="Times New Roman" w:cs="Times New Roman"/>
                <w:color w:val="000000"/>
                <w:sz w:val="20"/>
                <w:szCs w:val="20"/>
                <w:lang w:eastAsia="es-ES"/>
              </w:rPr>
            </w:pPr>
          </w:p>
        </w:tc>
        <w:tc>
          <w:tcPr>
            <w:tcW w:w="1200" w:type="dxa"/>
            <w:tcBorders>
              <w:top w:val="nil"/>
              <w:left w:val="nil"/>
              <w:bottom w:val="nil"/>
              <w:right w:val="nil"/>
            </w:tcBorders>
            <w:shd w:val="clear" w:color="auto" w:fill="auto"/>
            <w:noWrap/>
            <w:vAlign w:val="bottom"/>
          </w:tcPr>
          <w:p w14:paraId="4B6A9384" w14:textId="4E51F4A0" w:rsidR="003773AD" w:rsidRPr="00CC6577" w:rsidRDefault="003773AD"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(0.516)</w:t>
            </w:r>
          </w:p>
        </w:tc>
        <w:tc>
          <w:tcPr>
            <w:tcW w:w="1331" w:type="dxa"/>
            <w:tcBorders>
              <w:top w:val="nil"/>
              <w:left w:val="nil"/>
              <w:bottom w:val="nil"/>
              <w:right w:val="nil"/>
            </w:tcBorders>
            <w:shd w:val="clear" w:color="auto" w:fill="auto"/>
            <w:noWrap/>
            <w:vAlign w:val="bottom"/>
          </w:tcPr>
          <w:p w14:paraId="52AA1348" w14:textId="4003985B" w:rsidR="003773AD" w:rsidRPr="00CC6577" w:rsidRDefault="003773AD"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(0.503)</w:t>
            </w:r>
          </w:p>
        </w:tc>
        <w:tc>
          <w:tcPr>
            <w:tcW w:w="1551" w:type="dxa"/>
            <w:tcBorders>
              <w:top w:val="nil"/>
              <w:left w:val="nil"/>
              <w:bottom w:val="nil"/>
              <w:right w:val="nil"/>
            </w:tcBorders>
            <w:shd w:val="clear" w:color="auto" w:fill="auto"/>
            <w:noWrap/>
            <w:vAlign w:val="bottom"/>
          </w:tcPr>
          <w:p w14:paraId="61B29350" w14:textId="62F36999" w:rsidR="003773AD" w:rsidRPr="00CC6577" w:rsidRDefault="003773AD"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(0.342)</w:t>
            </w:r>
          </w:p>
        </w:tc>
        <w:tc>
          <w:tcPr>
            <w:tcW w:w="1440" w:type="dxa"/>
            <w:tcBorders>
              <w:top w:val="nil"/>
              <w:left w:val="nil"/>
              <w:bottom w:val="nil"/>
              <w:right w:val="nil"/>
            </w:tcBorders>
            <w:shd w:val="clear" w:color="auto" w:fill="auto"/>
            <w:noWrap/>
            <w:vAlign w:val="bottom"/>
          </w:tcPr>
          <w:p w14:paraId="1ACA3BF5" w14:textId="6D04C5AF" w:rsidR="003773AD" w:rsidRPr="00CC6577" w:rsidRDefault="009D6398"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(0.309)</w:t>
            </w:r>
          </w:p>
        </w:tc>
      </w:tr>
      <w:tr w:rsidR="00D56CCF" w:rsidRPr="00CC6577" w14:paraId="1F036F1B"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135243D8" w14:textId="77777777"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proofErr w:type="spellStart"/>
            <w:r w:rsidRPr="00950661">
              <w:rPr>
                <w:rFonts w:ascii="Times New Roman" w:eastAsia="Times New Roman" w:hAnsi="Times New Roman" w:cs="Times New Roman"/>
                <w:i/>
                <w:iCs/>
                <w:sz w:val="20"/>
                <w:szCs w:val="20"/>
                <w:lang w:eastAsia="es-ES"/>
              </w:rPr>
              <w:t>Constant</w:t>
            </w:r>
            <w:proofErr w:type="spellEnd"/>
          </w:p>
        </w:tc>
        <w:tc>
          <w:tcPr>
            <w:tcW w:w="1200" w:type="dxa"/>
            <w:tcBorders>
              <w:top w:val="nil"/>
              <w:left w:val="nil"/>
              <w:bottom w:val="nil"/>
              <w:right w:val="nil"/>
            </w:tcBorders>
            <w:shd w:val="clear" w:color="auto" w:fill="auto"/>
            <w:noWrap/>
            <w:vAlign w:val="bottom"/>
            <w:hideMark/>
          </w:tcPr>
          <w:p w14:paraId="56016FFD" w14:textId="22159319" w:rsidR="00D56CCF" w:rsidRPr="00CC6577" w:rsidRDefault="0032421D"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2.807</w:t>
            </w:r>
          </w:p>
        </w:tc>
        <w:tc>
          <w:tcPr>
            <w:tcW w:w="1331" w:type="dxa"/>
            <w:tcBorders>
              <w:top w:val="nil"/>
              <w:left w:val="nil"/>
              <w:bottom w:val="nil"/>
              <w:right w:val="nil"/>
            </w:tcBorders>
            <w:shd w:val="clear" w:color="auto" w:fill="auto"/>
            <w:noWrap/>
            <w:vAlign w:val="bottom"/>
            <w:hideMark/>
          </w:tcPr>
          <w:p w14:paraId="1032116F" w14:textId="3ED23F09"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w:t>
            </w:r>
            <w:r w:rsidR="003F6759">
              <w:rPr>
                <w:rFonts w:ascii="Times New Roman" w:eastAsia="Times New Roman" w:hAnsi="Times New Roman" w:cs="Times New Roman"/>
                <w:color w:val="000000"/>
                <w:sz w:val="20"/>
                <w:szCs w:val="20"/>
                <w:lang w:eastAsia="es-ES"/>
              </w:rPr>
              <w:t>645</w:t>
            </w:r>
          </w:p>
        </w:tc>
        <w:tc>
          <w:tcPr>
            <w:tcW w:w="1551" w:type="dxa"/>
            <w:tcBorders>
              <w:top w:val="nil"/>
              <w:left w:val="nil"/>
              <w:bottom w:val="nil"/>
              <w:right w:val="nil"/>
            </w:tcBorders>
            <w:shd w:val="clear" w:color="auto" w:fill="auto"/>
            <w:noWrap/>
            <w:vAlign w:val="bottom"/>
            <w:hideMark/>
          </w:tcPr>
          <w:p w14:paraId="6BD37E9A" w14:textId="2412EA66"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4.</w:t>
            </w:r>
            <w:r w:rsidR="005B079E">
              <w:rPr>
                <w:rFonts w:ascii="Times New Roman" w:eastAsia="Times New Roman" w:hAnsi="Times New Roman" w:cs="Times New Roman"/>
                <w:color w:val="000000"/>
                <w:sz w:val="20"/>
                <w:szCs w:val="20"/>
                <w:lang w:eastAsia="es-ES"/>
              </w:rPr>
              <w:t>677</w:t>
            </w:r>
            <w:r w:rsidRPr="00CC6577">
              <w:rPr>
                <w:rFonts w:ascii="Times New Roman" w:eastAsia="Times New Roman" w:hAnsi="Times New Roman" w:cs="Times New Roman"/>
                <w:color w:val="000000"/>
                <w:sz w:val="20"/>
                <w:szCs w:val="20"/>
                <w:lang w:eastAsia="es-ES"/>
              </w:rPr>
              <w:t>*</w:t>
            </w:r>
          </w:p>
        </w:tc>
        <w:tc>
          <w:tcPr>
            <w:tcW w:w="1440" w:type="dxa"/>
            <w:tcBorders>
              <w:top w:val="nil"/>
              <w:left w:val="nil"/>
              <w:bottom w:val="nil"/>
              <w:right w:val="nil"/>
            </w:tcBorders>
            <w:shd w:val="clear" w:color="auto" w:fill="auto"/>
            <w:noWrap/>
            <w:vAlign w:val="bottom"/>
            <w:hideMark/>
          </w:tcPr>
          <w:p w14:paraId="2BACCB63" w14:textId="15027863"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1.</w:t>
            </w:r>
            <w:r w:rsidR="00A90969">
              <w:rPr>
                <w:rFonts w:ascii="Times New Roman" w:eastAsia="Times New Roman" w:hAnsi="Times New Roman" w:cs="Times New Roman"/>
                <w:color w:val="000000"/>
                <w:sz w:val="20"/>
                <w:szCs w:val="20"/>
                <w:lang w:eastAsia="es-ES"/>
              </w:rPr>
              <w:t>751</w:t>
            </w:r>
          </w:p>
        </w:tc>
      </w:tr>
      <w:tr w:rsidR="00D56CCF" w:rsidRPr="00CC6577" w14:paraId="22893B22"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61CA25FD"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p>
        </w:tc>
        <w:tc>
          <w:tcPr>
            <w:tcW w:w="1200" w:type="dxa"/>
            <w:tcBorders>
              <w:top w:val="nil"/>
              <w:left w:val="nil"/>
              <w:bottom w:val="nil"/>
              <w:right w:val="nil"/>
            </w:tcBorders>
            <w:shd w:val="clear" w:color="auto" w:fill="auto"/>
            <w:noWrap/>
            <w:vAlign w:val="bottom"/>
            <w:hideMark/>
          </w:tcPr>
          <w:p w14:paraId="23204A2E" w14:textId="47B5EE0B"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w:t>
            </w:r>
            <w:r w:rsidR="0032421D">
              <w:rPr>
                <w:rFonts w:ascii="Times New Roman" w:eastAsia="Times New Roman" w:hAnsi="Times New Roman" w:cs="Times New Roman"/>
                <w:color w:val="000000"/>
                <w:sz w:val="20"/>
                <w:szCs w:val="20"/>
                <w:lang w:eastAsia="es-ES"/>
              </w:rPr>
              <w:t>2.320</w:t>
            </w:r>
            <w:r w:rsidRPr="00CC6577">
              <w:rPr>
                <w:rFonts w:ascii="Times New Roman" w:eastAsia="Times New Roman" w:hAnsi="Times New Roman" w:cs="Times New Roman"/>
                <w:color w:val="000000"/>
                <w:sz w:val="20"/>
                <w:szCs w:val="20"/>
                <w:lang w:eastAsia="es-ES"/>
              </w:rPr>
              <w:t>)</w:t>
            </w:r>
          </w:p>
        </w:tc>
        <w:tc>
          <w:tcPr>
            <w:tcW w:w="1331" w:type="dxa"/>
            <w:tcBorders>
              <w:top w:val="nil"/>
              <w:left w:val="nil"/>
              <w:bottom w:val="nil"/>
              <w:right w:val="nil"/>
            </w:tcBorders>
            <w:shd w:val="clear" w:color="auto" w:fill="auto"/>
            <w:noWrap/>
            <w:vAlign w:val="bottom"/>
            <w:hideMark/>
          </w:tcPr>
          <w:p w14:paraId="28CA9670" w14:textId="7B36F728"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(2.</w:t>
            </w:r>
            <w:r w:rsidR="003F6759">
              <w:rPr>
                <w:rFonts w:ascii="Times New Roman" w:eastAsia="Times New Roman" w:hAnsi="Times New Roman" w:cs="Times New Roman"/>
                <w:color w:val="000000"/>
                <w:sz w:val="20"/>
                <w:szCs w:val="20"/>
                <w:lang w:eastAsia="es-ES"/>
              </w:rPr>
              <w:t>647</w:t>
            </w:r>
            <w:r w:rsidRPr="00CC6577">
              <w:rPr>
                <w:rFonts w:ascii="Times New Roman" w:eastAsia="Times New Roman" w:hAnsi="Times New Roman" w:cs="Times New Roman"/>
                <w:color w:val="000000"/>
                <w:sz w:val="20"/>
                <w:szCs w:val="20"/>
                <w:lang w:eastAsia="es-ES"/>
              </w:rPr>
              <w:t>)</w:t>
            </w:r>
          </w:p>
        </w:tc>
        <w:tc>
          <w:tcPr>
            <w:tcW w:w="1551" w:type="dxa"/>
            <w:tcBorders>
              <w:top w:val="nil"/>
              <w:left w:val="nil"/>
              <w:bottom w:val="nil"/>
              <w:right w:val="nil"/>
            </w:tcBorders>
            <w:shd w:val="clear" w:color="auto" w:fill="auto"/>
            <w:noWrap/>
            <w:vAlign w:val="bottom"/>
            <w:hideMark/>
          </w:tcPr>
          <w:p w14:paraId="7EFA045A" w14:textId="682159D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(2.</w:t>
            </w:r>
            <w:r w:rsidR="005B079E">
              <w:rPr>
                <w:rFonts w:ascii="Times New Roman" w:eastAsia="Times New Roman" w:hAnsi="Times New Roman" w:cs="Times New Roman"/>
                <w:color w:val="000000"/>
                <w:sz w:val="20"/>
                <w:szCs w:val="20"/>
                <w:lang w:eastAsia="es-ES"/>
              </w:rPr>
              <w:t>746</w:t>
            </w:r>
            <w:r w:rsidRPr="00CC6577">
              <w:rPr>
                <w:rFonts w:ascii="Times New Roman" w:eastAsia="Times New Roman" w:hAnsi="Times New Roman" w:cs="Times New Roman"/>
                <w:color w:val="000000"/>
                <w:sz w:val="20"/>
                <w:szCs w:val="20"/>
                <w:lang w:eastAsia="es-ES"/>
              </w:rPr>
              <w:t>)</w:t>
            </w:r>
          </w:p>
        </w:tc>
        <w:tc>
          <w:tcPr>
            <w:tcW w:w="1440" w:type="dxa"/>
            <w:tcBorders>
              <w:top w:val="nil"/>
              <w:left w:val="nil"/>
              <w:bottom w:val="nil"/>
              <w:right w:val="nil"/>
            </w:tcBorders>
            <w:shd w:val="clear" w:color="auto" w:fill="auto"/>
            <w:noWrap/>
            <w:vAlign w:val="bottom"/>
            <w:hideMark/>
          </w:tcPr>
          <w:p w14:paraId="5885DD57" w14:textId="12B0E8CB"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(1.</w:t>
            </w:r>
            <w:r w:rsidR="00A90969">
              <w:rPr>
                <w:rFonts w:ascii="Times New Roman" w:eastAsia="Times New Roman" w:hAnsi="Times New Roman" w:cs="Times New Roman"/>
                <w:color w:val="000000"/>
                <w:sz w:val="20"/>
                <w:szCs w:val="20"/>
                <w:lang w:eastAsia="es-ES"/>
              </w:rPr>
              <w:t>729</w:t>
            </w:r>
            <w:r w:rsidRPr="00CC6577">
              <w:rPr>
                <w:rFonts w:ascii="Times New Roman" w:eastAsia="Times New Roman" w:hAnsi="Times New Roman" w:cs="Times New Roman"/>
                <w:color w:val="000000"/>
                <w:sz w:val="20"/>
                <w:szCs w:val="20"/>
                <w:lang w:eastAsia="es-ES"/>
              </w:rPr>
              <w:t>)</w:t>
            </w:r>
          </w:p>
        </w:tc>
      </w:tr>
      <w:tr w:rsidR="00D56CCF" w:rsidRPr="00CC6577" w14:paraId="2A721DA7" w14:textId="77777777" w:rsidTr="005E7372">
        <w:trPr>
          <w:trHeight w:val="285"/>
          <w:jc w:val="center"/>
        </w:trPr>
        <w:tc>
          <w:tcPr>
            <w:tcW w:w="1841" w:type="dxa"/>
            <w:tcBorders>
              <w:top w:val="nil"/>
              <w:left w:val="nil"/>
              <w:bottom w:val="single" w:sz="4" w:space="0" w:color="auto"/>
              <w:right w:val="nil"/>
            </w:tcBorders>
            <w:shd w:val="clear" w:color="auto" w:fill="auto"/>
            <w:noWrap/>
            <w:vAlign w:val="bottom"/>
            <w:hideMark/>
          </w:tcPr>
          <w:p w14:paraId="05AE49BE"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p>
        </w:tc>
        <w:tc>
          <w:tcPr>
            <w:tcW w:w="1200" w:type="dxa"/>
            <w:tcBorders>
              <w:top w:val="nil"/>
              <w:left w:val="nil"/>
              <w:bottom w:val="single" w:sz="4" w:space="0" w:color="auto"/>
              <w:right w:val="nil"/>
            </w:tcBorders>
            <w:shd w:val="clear" w:color="auto" w:fill="auto"/>
            <w:noWrap/>
            <w:vAlign w:val="bottom"/>
            <w:hideMark/>
          </w:tcPr>
          <w:p w14:paraId="0A4FAEF5" w14:textId="77777777" w:rsidR="00D56CCF" w:rsidRPr="00CC6577" w:rsidRDefault="00D56CCF" w:rsidP="005E7372">
            <w:pPr>
              <w:spacing w:after="0" w:line="240" w:lineRule="auto"/>
              <w:rPr>
                <w:rFonts w:ascii="Times New Roman" w:eastAsia="Times New Roman" w:hAnsi="Times New Roman" w:cs="Times New Roman"/>
                <w:sz w:val="20"/>
                <w:szCs w:val="20"/>
                <w:lang w:eastAsia="es-ES"/>
              </w:rPr>
            </w:pPr>
          </w:p>
        </w:tc>
        <w:tc>
          <w:tcPr>
            <w:tcW w:w="1331" w:type="dxa"/>
            <w:tcBorders>
              <w:top w:val="nil"/>
              <w:left w:val="nil"/>
              <w:bottom w:val="single" w:sz="4" w:space="0" w:color="auto"/>
              <w:right w:val="nil"/>
            </w:tcBorders>
            <w:shd w:val="clear" w:color="auto" w:fill="auto"/>
            <w:noWrap/>
            <w:vAlign w:val="bottom"/>
            <w:hideMark/>
          </w:tcPr>
          <w:p w14:paraId="2DF79192" w14:textId="77777777" w:rsidR="00D56CCF" w:rsidRPr="00CC6577" w:rsidRDefault="00D56CCF" w:rsidP="005E7372">
            <w:pPr>
              <w:spacing w:after="0" w:line="240" w:lineRule="auto"/>
              <w:jc w:val="center"/>
              <w:rPr>
                <w:rFonts w:ascii="Times New Roman" w:eastAsia="Times New Roman" w:hAnsi="Times New Roman" w:cs="Times New Roman"/>
                <w:sz w:val="20"/>
                <w:szCs w:val="20"/>
                <w:lang w:eastAsia="es-ES"/>
              </w:rPr>
            </w:pPr>
          </w:p>
        </w:tc>
        <w:tc>
          <w:tcPr>
            <w:tcW w:w="1551" w:type="dxa"/>
            <w:tcBorders>
              <w:top w:val="nil"/>
              <w:left w:val="nil"/>
              <w:bottom w:val="single" w:sz="4" w:space="0" w:color="auto"/>
              <w:right w:val="nil"/>
            </w:tcBorders>
            <w:shd w:val="clear" w:color="auto" w:fill="auto"/>
            <w:noWrap/>
            <w:vAlign w:val="bottom"/>
            <w:hideMark/>
          </w:tcPr>
          <w:p w14:paraId="0D985A18" w14:textId="77777777" w:rsidR="00D56CCF" w:rsidRPr="00CC6577" w:rsidRDefault="00D56CCF" w:rsidP="005E7372">
            <w:pPr>
              <w:spacing w:after="0" w:line="240" w:lineRule="auto"/>
              <w:jc w:val="center"/>
              <w:rPr>
                <w:rFonts w:ascii="Times New Roman" w:eastAsia="Times New Roman" w:hAnsi="Times New Roman" w:cs="Times New Roman"/>
                <w:sz w:val="20"/>
                <w:szCs w:val="20"/>
                <w:lang w:eastAsia="es-ES"/>
              </w:rPr>
            </w:pPr>
          </w:p>
        </w:tc>
        <w:tc>
          <w:tcPr>
            <w:tcW w:w="1440" w:type="dxa"/>
            <w:tcBorders>
              <w:top w:val="nil"/>
              <w:left w:val="nil"/>
              <w:bottom w:val="single" w:sz="4" w:space="0" w:color="auto"/>
              <w:right w:val="nil"/>
            </w:tcBorders>
            <w:shd w:val="clear" w:color="auto" w:fill="auto"/>
            <w:noWrap/>
            <w:vAlign w:val="bottom"/>
            <w:hideMark/>
          </w:tcPr>
          <w:p w14:paraId="28C50C35" w14:textId="77777777" w:rsidR="00D56CCF" w:rsidRPr="00CC6577" w:rsidRDefault="00D56CCF" w:rsidP="005E7372">
            <w:pPr>
              <w:spacing w:after="0" w:line="240" w:lineRule="auto"/>
              <w:jc w:val="center"/>
              <w:rPr>
                <w:rFonts w:ascii="Times New Roman" w:eastAsia="Times New Roman" w:hAnsi="Times New Roman" w:cs="Times New Roman"/>
                <w:sz w:val="20"/>
                <w:szCs w:val="20"/>
                <w:lang w:eastAsia="es-ES"/>
              </w:rPr>
            </w:pPr>
          </w:p>
        </w:tc>
      </w:tr>
      <w:tr w:rsidR="00D56CCF" w:rsidRPr="00CC6577" w14:paraId="6F4A1654" w14:textId="77777777" w:rsidTr="005E7372">
        <w:trPr>
          <w:trHeight w:val="285"/>
          <w:jc w:val="center"/>
        </w:trPr>
        <w:tc>
          <w:tcPr>
            <w:tcW w:w="1841" w:type="dxa"/>
            <w:tcBorders>
              <w:top w:val="single" w:sz="4" w:space="0" w:color="auto"/>
              <w:left w:val="nil"/>
              <w:bottom w:val="nil"/>
              <w:right w:val="nil"/>
            </w:tcBorders>
            <w:shd w:val="clear" w:color="auto" w:fill="auto"/>
            <w:noWrap/>
            <w:vAlign w:val="bottom"/>
          </w:tcPr>
          <w:p w14:paraId="76E865AF" w14:textId="1744F8C9"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Year</w:t>
            </w:r>
            <w:proofErr w:type="spellEnd"/>
            <w:r>
              <w:rPr>
                <w:rFonts w:ascii="Times New Roman" w:eastAsia="Times New Roman" w:hAnsi="Times New Roman" w:cs="Times New Roman"/>
                <w:color w:val="000000"/>
                <w:sz w:val="20"/>
                <w:szCs w:val="20"/>
                <w:lang w:eastAsia="es-ES"/>
              </w:rPr>
              <w:t xml:space="preserve"> F</w:t>
            </w:r>
            <w:r w:rsidR="008339E3">
              <w:rPr>
                <w:rFonts w:ascii="Times New Roman" w:eastAsia="Times New Roman" w:hAnsi="Times New Roman" w:cs="Times New Roman"/>
                <w:color w:val="000000"/>
                <w:sz w:val="20"/>
                <w:szCs w:val="20"/>
                <w:lang w:eastAsia="es-ES"/>
              </w:rPr>
              <w:t>.</w:t>
            </w:r>
            <w:r>
              <w:rPr>
                <w:rFonts w:ascii="Times New Roman" w:eastAsia="Times New Roman" w:hAnsi="Times New Roman" w:cs="Times New Roman"/>
                <w:color w:val="000000"/>
                <w:sz w:val="20"/>
                <w:szCs w:val="20"/>
                <w:lang w:eastAsia="es-ES"/>
              </w:rPr>
              <w:t>E</w:t>
            </w:r>
            <w:r w:rsidR="008339E3">
              <w:rPr>
                <w:rFonts w:ascii="Times New Roman" w:eastAsia="Times New Roman" w:hAnsi="Times New Roman" w:cs="Times New Roman"/>
                <w:color w:val="000000"/>
                <w:sz w:val="20"/>
                <w:szCs w:val="20"/>
                <w:lang w:eastAsia="es-ES"/>
              </w:rPr>
              <w:t>.</w:t>
            </w:r>
          </w:p>
        </w:tc>
        <w:tc>
          <w:tcPr>
            <w:tcW w:w="1200" w:type="dxa"/>
            <w:tcBorders>
              <w:top w:val="single" w:sz="4" w:space="0" w:color="auto"/>
              <w:left w:val="nil"/>
              <w:bottom w:val="nil"/>
              <w:right w:val="nil"/>
            </w:tcBorders>
            <w:shd w:val="clear" w:color="auto" w:fill="auto"/>
            <w:noWrap/>
            <w:vAlign w:val="bottom"/>
          </w:tcPr>
          <w:p w14:paraId="4C91D87E"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Yes</w:t>
            </w:r>
          </w:p>
        </w:tc>
        <w:tc>
          <w:tcPr>
            <w:tcW w:w="1331" w:type="dxa"/>
            <w:tcBorders>
              <w:top w:val="single" w:sz="4" w:space="0" w:color="auto"/>
              <w:left w:val="nil"/>
              <w:bottom w:val="nil"/>
              <w:right w:val="nil"/>
            </w:tcBorders>
            <w:shd w:val="clear" w:color="auto" w:fill="auto"/>
            <w:noWrap/>
            <w:vAlign w:val="bottom"/>
          </w:tcPr>
          <w:p w14:paraId="122B4599"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Yes</w:t>
            </w:r>
          </w:p>
        </w:tc>
        <w:tc>
          <w:tcPr>
            <w:tcW w:w="1551" w:type="dxa"/>
            <w:tcBorders>
              <w:top w:val="single" w:sz="4" w:space="0" w:color="auto"/>
              <w:left w:val="nil"/>
              <w:bottom w:val="nil"/>
              <w:right w:val="nil"/>
            </w:tcBorders>
            <w:shd w:val="clear" w:color="auto" w:fill="auto"/>
            <w:noWrap/>
            <w:vAlign w:val="bottom"/>
          </w:tcPr>
          <w:p w14:paraId="2119C0AC"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Yes</w:t>
            </w:r>
          </w:p>
        </w:tc>
        <w:tc>
          <w:tcPr>
            <w:tcW w:w="1440" w:type="dxa"/>
            <w:tcBorders>
              <w:top w:val="single" w:sz="4" w:space="0" w:color="auto"/>
              <w:left w:val="nil"/>
              <w:bottom w:val="nil"/>
              <w:right w:val="nil"/>
            </w:tcBorders>
            <w:shd w:val="clear" w:color="auto" w:fill="auto"/>
            <w:noWrap/>
            <w:vAlign w:val="bottom"/>
          </w:tcPr>
          <w:p w14:paraId="740141E6"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Yes</w:t>
            </w:r>
          </w:p>
        </w:tc>
      </w:tr>
      <w:tr w:rsidR="00D56CCF" w:rsidRPr="00CC6577" w14:paraId="3B0B49CE" w14:textId="77777777" w:rsidTr="005E7372">
        <w:trPr>
          <w:trHeight w:val="285"/>
          <w:jc w:val="center"/>
        </w:trPr>
        <w:tc>
          <w:tcPr>
            <w:tcW w:w="1841" w:type="dxa"/>
            <w:tcBorders>
              <w:top w:val="nil"/>
              <w:left w:val="nil"/>
              <w:bottom w:val="nil"/>
              <w:right w:val="nil"/>
            </w:tcBorders>
            <w:shd w:val="clear" w:color="auto" w:fill="auto"/>
            <w:noWrap/>
            <w:vAlign w:val="bottom"/>
          </w:tcPr>
          <w:p w14:paraId="08478570" w14:textId="0DDF32E3"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Exporter</w:t>
            </w:r>
            <w:proofErr w:type="spellEnd"/>
            <w:r>
              <w:rPr>
                <w:rFonts w:ascii="Times New Roman" w:eastAsia="Times New Roman" w:hAnsi="Times New Roman" w:cs="Times New Roman"/>
                <w:color w:val="000000"/>
                <w:sz w:val="20"/>
                <w:szCs w:val="20"/>
                <w:lang w:eastAsia="es-ES"/>
              </w:rPr>
              <w:t xml:space="preserve"> F</w:t>
            </w:r>
            <w:r w:rsidR="008339E3">
              <w:rPr>
                <w:rFonts w:ascii="Times New Roman" w:eastAsia="Times New Roman" w:hAnsi="Times New Roman" w:cs="Times New Roman"/>
                <w:color w:val="000000"/>
                <w:sz w:val="20"/>
                <w:szCs w:val="20"/>
                <w:lang w:eastAsia="es-ES"/>
              </w:rPr>
              <w:t>.</w:t>
            </w:r>
            <w:r>
              <w:rPr>
                <w:rFonts w:ascii="Times New Roman" w:eastAsia="Times New Roman" w:hAnsi="Times New Roman" w:cs="Times New Roman"/>
                <w:color w:val="000000"/>
                <w:sz w:val="20"/>
                <w:szCs w:val="20"/>
                <w:lang w:eastAsia="es-ES"/>
              </w:rPr>
              <w:t>E</w:t>
            </w:r>
            <w:r w:rsidR="008339E3">
              <w:rPr>
                <w:rFonts w:ascii="Times New Roman" w:eastAsia="Times New Roman" w:hAnsi="Times New Roman" w:cs="Times New Roman"/>
                <w:color w:val="000000"/>
                <w:sz w:val="20"/>
                <w:szCs w:val="20"/>
                <w:lang w:eastAsia="es-ES"/>
              </w:rPr>
              <w:t>.</w:t>
            </w:r>
          </w:p>
        </w:tc>
        <w:tc>
          <w:tcPr>
            <w:tcW w:w="1200" w:type="dxa"/>
            <w:tcBorders>
              <w:top w:val="nil"/>
              <w:left w:val="nil"/>
              <w:bottom w:val="nil"/>
              <w:right w:val="nil"/>
            </w:tcBorders>
            <w:shd w:val="clear" w:color="auto" w:fill="auto"/>
            <w:noWrap/>
            <w:vAlign w:val="bottom"/>
          </w:tcPr>
          <w:p w14:paraId="3AD6C2F9"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Yes</w:t>
            </w:r>
          </w:p>
        </w:tc>
        <w:tc>
          <w:tcPr>
            <w:tcW w:w="1331" w:type="dxa"/>
            <w:tcBorders>
              <w:top w:val="nil"/>
              <w:left w:val="nil"/>
              <w:bottom w:val="nil"/>
              <w:right w:val="nil"/>
            </w:tcBorders>
            <w:shd w:val="clear" w:color="auto" w:fill="auto"/>
            <w:noWrap/>
            <w:vAlign w:val="bottom"/>
          </w:tcPr>
          <w:p w14:paraId="5C02A784"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Yes</w:t>
            </w:r>
          </w:p>
        </w:tc>
        <w:tc>
          <w:tcPr>
            <w:tcW w:w="1551" w:type="dxa"/>
            <w:tcBorders>
              <w:top w:val="nil"/>
              <w:left w:val="nil"/>
              <w:bottom w:val="nil"/>
              <w:right w:val="nil"/>
            </w:tcBorders>
            <w:shd w:val="clear" w:color="auto" w:fill="auto"/>
            <w:noWrap/>
            <w:vAlign w:val="bottom"/>
          </w:tcPr>
          <w:p w14:paraId="6CE163B8"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Yes</w:t>
            </w:r>
          </w:p>
        </w:tc>
        <w:tc>
          <w:tcPr>
            <w:tcW w:w="1440" w:type="dxa"/>
            <w:tcBorders>
              <w:top w:val="nil"/>
              <w:left w:val="nil"/>
              <w:bottom w:val="nil"/>
              <w:right w:val="nil"/>
            </w:tcBorders>
            <w:shd w:val="clear" w:color="auto" w:fill="auto"/>
            <w:noWrap/>
            <w:vAlign w:val="bottom"/>
          </w:tcPr>
          <w:p w14:paraId="1DBB71D9"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Yes</w:t>
            </w:r>
          </w:p>
        </w:tc>
      </w:tr>
      <w:tr w:rsidR="00D56CCF" w:rsidRPr="00CC6577" w14:paraId="6725063A" w14:textId="77777777" w:rsidTr="005E7372">
        <w:trPr>
          <w:trHeight w:val="285"/>
          <w:jc w:val="center"/>
        </w:trPr>
        <w:tc>
          <w:tcPr>
            <w:tcW w:w="1841" w:type="dxa"/>
            <w:tcBorders>
              <w:top w:val="nil"/>
              <w:left w:val="nil"/>
              <w:bottom w:val="single" w:sz="4" w:space="0" w:color="auto"/>
              <w:right w:val="nil"/>
            </w:tcBorders>
            <w:shd w:val="clear" w:color="auto" w:fill="auto"/>
            <w:noWrap/>
            <w:vAlign w:val="bottom"/>
          </w:tcPr>
          <w:p w14:paraId="3B1B319D" w14:textId="67CBA612"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Importer</w:t>
            </w:r>
            <w:proofErr w:type="spellEnd"/>
            <w:r>
              <w:rPr>
                <w:rFonts w:ascii="Times New Roman" w:eastAsia="Times New Roman" w:hAnsi="Times New Roman" w:cs="Times New Roman"/>
                <w:color w:val="000000"/>
                <w:sz w:val="20"/>
                <w:szCs w:val="20"/>
                <w:lang w:eastAsia="es-ES"/>
              </w:rPr>
              <w:t xml:space="preserve"> F</w:t>
            </w:r>
            <w:r w:rsidR="008339E3">
              <w:rPr>
                <w:rFonts w:ascii="Times New Roman" w:eastAsia="Times New Roman" w:hAnsi="Times New Roman" w:cs="Times New Roman"/>
                <w:color w:val="000000"/>
                <w:sz w:val="20"/>
                <w:szCs w:val="20"/>
                <w:lang w:eastAsia="es-ES"/>
              </w:rPr>
              <w:t>.</w:t>
            </w:r>
            <w:r>
              <w:rPr>
                <w:rFonts w:ascii="Times New Roman" w:eastAsia="Times New Roman" w:hAnsi="Times New Roman" w:cs="Times New Roman"/>
                <w:color w:val="000000"/>
                <w:sz w:val="20"/>
                <w:szCs w:val="20"/>
                <w:lang w:eastAsia="es-ES"/>
              </w:rPr>
              <w:t>E</w:t>
            </w:r>
            <w:r w:rsidR="008339E3">
              <w:rPr>
                <w:rFonts w:ascii="Times New Roman" w:eastAsia="Times New Roman" w:hAnsi="Times New Roman" w:cs="Times New Roman"/>
                <w:color w:val="000000"/>
                <w:sz w:val="20"/>
                <w:szCs w:val="20"/>
                <w:lang w:eastAsia="es-ES"/>
              </w:rPr>
              <w:t>.</w:t>
            </w:r>
          </w:p>
        </w:tc>
        <w:tc>
          <w:tcPr>
            <w:tcW w:w="1200" w:type="dxa"/>
            <w:tcBorders>
              <w:top w:val="nil"/>
              <w:left w:val="nil"/>
              <w:bottom w:val="single" w:sz="4" w:space="0" w:color="auto"/>
              <w:right w:val="nil"/>
            </w:tcBorders>
            <w:shd w:val="clear" w:color="auto" w:fill="auto"/>
            <w:noWrap/>
            <w:vAlign w:val="bottom"/>
          </w:tcPr>
          <w:p w14:paraId="1D4B1C58"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Yes</w:t>
            </w:r>
          </w:p>
        </w:tc>
        <w:tc>
          <w:tcPr>
            <w:tcW w:w="1331" w:type="dxa"/>
            <w:tcBorders>
              <w:top w:val="nil"/>
              <w:left w:val="nil"/>
              <w:bottom w:val="single" w:sz="4" w:space="0" w:color="auto"/>
              <w:right w:val="nil"/>
            </w:tcBorders>
            <w:shd w:val="clear" w:color="auto" w:fill="auto"/>
            <w:noWrap/>
            <w:vAlign w:val="bottom"/>
          </w:tcPr>
          <w:p w14:paraId="658B1A4F"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Yes</w:t>
            </w:r>
          </w:p>
        </w:tc>
        <w:tc>
          <w:tcPr>
            <w:tcW w:w="1551" w:type="dxa"/>
            <w:tcBorders>
              <w:top w:val="nil"/>
              <w:left w:val="nil"/>
              <w:bottom w:val="single" w:sz="4" w:space="0" w:color="auto"/>
              <w:right w:val="nil"/>
            </w:tcBorders>
            <w:shd w:val="clear" w:color="auto" w:fill="auto"/>
            <w:noWrap/>
            <w:vAlign w:val="bottom"/>
          </w:tcPr>
          <w:p w14:paraId="247D2756"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Yes</w:t>
            </w:r>
          </w:p>
        </w:tc>
        <w:tc>
          <w:tcPr>
            <w:tcW w:w="1440" w:type="dxa"/>
            <w:tcBorders>
              <w:top w:val="nil"/>
              <w:left w:val="nil"/>
              <w:bottom w:val="single" w:sz="4" w:space="0" w:color="auto"/>
              <w:right w:val="nil"/>
            </w:tcBorders>
            <w:shd w:val="clear" w:color="auto" w:fill="auto"/>
            <w:noWrap/>
            <w:vAlign w:val="bottom"/>
          </w:tcPr>
          <w:p w14:paraId="705AD186"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Yes</w:t>
            </w:r>
          </w:p>
        </w:tc>
      </w:tr>
      <w:tr w:rsidR="00D56CCF" w:rsidRPr="00CC6577" w14:paraId="7BC20D11" w14:textId="77777777" w:rsidTr="005E7372">
        <w:trPr>
          <w:trHeight w:val="285"/>
          <w:jc w:val="center"/>
        </w:trPr>
        <w:tc>
          <w:tcPr>
            <w:tcW w:w="1841" w:type="dxa"/>
            <w:tcBorders>
              <w:top w:val="single" w:sz="4" w:space="0" w:color="auto"/>
              <w:left w:val="nil"/>
              <w:bottom w:val="nil"/>
              <w:right w:val="nil"/>
            </w:tcBorders>
            <w:shd w:val="clear" w:color="auto" w:fill="auto"/>
            <w:noWrap/>
            <w:vAlign w:val="bottom"/>
            <w:hideMark/>
          </w:tcPr>
          <w:p w14:paraId="126CC55A" w14:textId="77777777"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 xml:space="preserve">RESET test </w:t>
            </w:r>
          </w:p>
        </w:tc>
        <w:tc>
          <w:tcPr>
            <w:tcW w:w="1200" w:type="dxa"/>
            <w:tcBorders>
              <w:top w:val="single" w:sz="4" w:space="0" w:color="auto"/>
              <w:left w:val="nil"/>
              <w:bottom w:val="nil"/>
              <w:right w:val="nil"/>
            </w:tcBorders>
            <w:shd w:val="clear" w:color="auto" w:fill="auto"/>
            <w:noWrap/>
            <w:vAlign w:val="bottom"/>
            <w:hideMark/>
          </w:tcPr>
          <w:p w14:paraId="71DBBED8"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6.25</w:t>
            </w:r>
            <w:r>
              <w:rPr>
                <w:rFonts w:ascii="Times New Roman" w:eastAsia="Times New Roman" w:hAnsi="Times New Roman" w:cs="Times New Roman"/>
                <w:color w:val="000000"/>
                <w:sz w:val="20"/>
                <w:szCs w:val="20"/>
                <w:lang w:eastAsia="es-ES"/>
              </w:rPr>
              <w:t>0</w:t>
            </w:r>
            <w:r w:rsidRPr="00CC6577">
              <w:rPr>
                <w:rFonts w:ascii="Times New Roman" w:eastAsia="Times New Roman" w:hAnsi="Times New Roman" w:cs="Times New Roman"/>
                <w:color w:val="000000"/>
                <w:sz w:val="20"/>
                <w:szCs w:val="20"/>
                <w:lang w:eastAsia="es-ES"/>
              </w:rPr>
              <w:t>**</w:t>
            </w:r>
          </w:p>
        </w:tc>
        <w:tc>
          <w:tcPr>
            <w:tcW w:w="1331" w:type="dxa"/>
            <w:tcBorders>
              <w:top w:val="single" w:sz="4" w:space="0" w:color="auto"/>
              <w:left w:val="nil"/>
              <w:bottom w:val="nil"/>
              <w:right w:val="nil"/>
            </w:tcBorders>
            <w:shd w:val="clear" w:color="auto" w:fill="auto"/>
            <w:noWrap/>
            <w:vAlign w:val="bottom"/>
            <w:hideMark/>
          </w:tcPr>
          <w:p w14:paraId="16356AAB"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4.56</w:t>
            </w:r>
            <w:r>
              <w:rPr>
                <w:rFonts w:ascii="Times New Roman" w:eastAsia="Times New Roman" w:hAnsi="Times New Roman" w:cs="Times New Roman"/>
                <w:color w:val="000000"/>
                <w:sz w:val="20"/>
                <w:szCs w:val="20"/>
                <w:lang w:eastAsia="es-ES"/>
              </w:rPr>
              <w:t>0</w:t>
            </w:r>
            <w:r w:rsidRPr="00CC6577">
              <w:rPr>
                <w:rFonts w:ascii="Times New Roman" w:eastAsia="Times New Roman" w:hAnsi="Times New Roman" w:cs="Times New Roman"/>
                <w:color w:val="000000"/>
                <w:sz w:val="20"/>
                <w:szCs w:val="20"/>
                <w:lang w:eastAsia="es-ES"/>
              </w:rPr>
              <w:t>**</w:t>
            </w:r>
          </w:p>
        </w:tc>
        <w:tc>
          <w:tcPr>
            <w:tcW w:w="1551" w:type="dxa"/>
            <w:tcBorders>
              <w:top w:val="single" w:sz="4" w:space="0" w:color="auto"/>
              <w:left w:val="nil"/>
              <w:bottom w:val="nil"/>
              <w:right w:val="nil"/>
            </w:tcBorders>
            <w:shd w:val="clear" w:color="auto" w:fill="auto"/>
            <w:noWrap/>
            <w:vAlign w:val="bottom"/>
            <w:hideMark/>
          </w:tcPr>
          <w:p w14:paraId="1A49E1E3"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60.36</w:t>
            </w:r>
            <w:r>
              <w:rPr>
                <w:rFonts w:ascii="Times New Roman" w:eastAsia="Times New Roman" w:hAnsi="Times New Roman" w:cs="Times New Roman"/>
                <w:color w:val="000000"/>
                <w:sz w:val="20"/>
                <w:szCs w:val="20"/>
                <w:lang w:eastAsia="es-ES"/>
              </w:rPr>
              <w:t>0</w:t>
            </w:r>
            <w:r w:rsidRPr="00CC6577">
              <w:rPr>
                <w:rFonts w:ascii="Times New Roman" w:eastAsia="Times New Roman" w:hAnsi="Times New Roman" w:cs="Times New Roman"/>
                <w:color w:val="000000"/>
                <w:sz w:val="20"/>
                <w:szCs w:val="20"/>
                <w:lang w:eastAsia="es-ES"/>
              </w:rPr>
              <w:t>***</w:t>
            </w:r>
          </w:p>
        </w:tc>
        <w:tc>
          <w:tcPr>
            <w:tcW w:w="1440" w:type="dxa"/>
            <w:tcBorders>
              <w:top w:val="single" w:sz="4" w:space="0" w:color="auto"/>
              <w:left w:val="nil"/>
              <w:bottom w:val="nil"/>
              <w:right w:val="nil"/>
            </w:tcBorders>
            <w:shd w:val="clear" w:color="auto" w:fill="auto"/>
            <w:noWrap/>
            <w:vAlign w:val="bottom"/>
            <w:hideMark/>
          </w:tcPr>
          <w:p w14:paraId="1F6B8B0C"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18.05</w:t>
            </w:r>
            <w:r>
              <w:rPr>
                <w:rFonts w:ascii="Times New Roman" w:eastAsia="Times New Roman" w:hAnsi="Times New Roman" w:cs="Times New Roman"/>
                <w:color w:val="000000"/>
                <w:sz w:val="20"/>
                <w:szCs w:val="20"/>
                <w:lang w:eastAsia="es-ES"/>
              </w:rPr>
              <w:t>0</w:t>
            </w:r>
            <w:r w:rsidRPr="00CC6577">
              <w:rPr>
                <w:rFonts w:ascii="Times New Roman" w:eastAsia="Times New Roman" w:hAnsi="Times New Roman" w:cs="Times New Roman"/>
                <w:color w:val="000000"/>
                <w:sz w:val="20"/>
                <w:szCs w:val="20"/>
                <w:lang w:eastAsia="es-ES"/>
              </w:rPr>
              <w:t>***</w:t>
            </w:r>
          </w:p>
        </w:tc>
      </w:tr>
      <w:tr w:rsidR="00D56CCF" w:rsidRPr="00CC6577" w14:paraId="2767687E" w14:textId="77777777" w:rsidTr="005E7372">
        <w:trPr>
          <w:trHeight w:val="285"/>
          <w:jc w:val="center"/>
        </w:trPr>
        <w:tc>
          <w:tcPr>
            <w:tcW w:w="1841" w:type="dxa"/>
            <w:tcBorders>
              <w:top w:val="nil"/>
              <w:left w:val="nil"/>
              <w:bottom w:val="nil"/>
              <w:right w:val="nil"/>
            </w:tcBorders>
            <w:shd w:val="clear" w:color="auto" w:fill="auto"/>
            <w:noWrap/>
            <w:vAlign w:val="bottom"/>
          </w:tcPr>
          <w:p w14:paraId="5E7C50D7" w14:textId="77777777"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R-</w:t>
            </w:r>
            <w:proofErr w:type="spellStart"/>
            <w:r w:rsidRPr="00CC6577">
              <w:rPr>
                <w:rFonts w:ascii="Times New Roman" w:eastAsia="Times New Roman" w:hAnsi="Times New Roman" w:cs="Times New Roman"/>
                <w:color w:val="000000"/>
                <w:sz w:val="20"/>
                <w:szCs w:val="20"/>
                <w:lang w:eastAsia="es-ES"/>
              </w:rPr>
              <w:t>squared</w:t>
            </w:r>
            <w:proofErr w:type="spellEnd"/>
          </w:p>
        </w:tc>
        <w:tc>
          <w:tcPr>
            <w:tcW w:w="1200" w:type="dxa"/>
            <w:tcBorders>
              <w:top w:val="nil"/>
              <w:left w:val="nil"/>
              <w:bottom w:val="nil"/>
              <w:right w:val="nil"/>
            </w:tcBorders>
            <w:shd w:val="clear" w:color="auto" w:fill="auto"/>
            <w:noWrap/>
            <w:vAlign w:val="bottom"/>
          </w:tcPr>
          <w:p w14:paraId="6236381F"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0.742</w:t>
            </w:r>
          </w:p>
        </w:tc>
        <w:tc>
          <w:tcPr>
            <w:tcW w:w="1331" w:type="dxa"/>
            <w:tcBorders>
              <w:top w:val="nil"/>
              <w:left w:val="nil"/>
              <w:bottom w:val="nil"/>
              <w:right w:val="nil"/>
            </w:tcBorders>
            <w:shd w:val="clear" w:color="auto" w:fill="auto"/>
            <w:noWrap/>
            <w:vAlign w:val="bottom"/>
          </w:tcPr>
          <w:p w14:paraId="5513EC4E"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0.792</w:t>
            </w:r>
          </w:p>
        </w:tc>
        <w:tc>
          <w:tcPr>
            <w:tcW w:w="1551" w:type="dxa"/>
            <w:tcBorders>
              <w:top w:val="nil"/>
              <w:left w:val="nil"/>
              <w:bottom w:val="nil"/>
              <w:right w:val="nil"/>
            </w:tcBorders>
            <w:shd w:val="clear" w:color="auto" w:fill="auto"/>
            <w:noWrap/>
            <w:vAlign w:val="bottom"/>
          </w:tcPr>
          <w:p w14:paraId="785D4D84"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0.898</w:t>
            </w:r>
          </w:p>
        </w:tc>
        <w:tc>
          <w:tcPr>
            <w:tcW w:w="1440" w:type="dxa"/>
            <w:tcBorders>
              <w:top w:val="nil"/>
              <w:left w:val="nil"/>
              <w:bottom w:val="nil"/>
              <w:right w:val="nil"/>
            </w:tcBorders>
            <w:shd w:val="clear" w:color="auto" w:fill="auto"/>
            <w:noWrap/>
            <w:vAlign w:val="bottom"/>
          </w:tcPr>
          <w:p w14:paraId="2E73B159"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0.849</w:t>
            </w:r>
          </w:p>
        </w:tc>
      </w:tr>
      <w:tr w:rsidR="00D56CCF" w:rsidRPr="00CC6577" w14:paraId="001ED6EB" w14:textId="77777777" w:rsidTr="005E7372">
        <w:trPr>
          <w:trHeight w:val="285"/>
          <w:jc w:val="center"/>
        </w:trPr>
        <w:tc>
          <w:tcPr>
            <w:tcW w:w="1841" w:type="dxa"/>
            <w:tcBorders>
              <w:top w:val="nil"/>
              <w:left w:val="nil"/>
              <w:bottom w:val="single" w:sz="4" w:space="0" w:color="auto"/>
              <w:right w:val="nil"/>
            </w:tcBorders>
            <w:shd w:val="clear" w:color="auto" w:fill="auto"/>
            <w:noWrap/>
            <w:vAlign w:val="bottom"/>
            <w:hideMark/>
          </w:tcPr>
          <w:p w14:paraId="4520765A" w14:textId="77777777"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proofErr w:type="spellStart"/>
            <w:r w:rsidRPr="00CC6577">
              <w:rPr>
                <w:rFonts w:ascii="Times New Roman" w:eastAsia="Times New Roman" w:hAnsi="Times New Roman" w:cs="Times New Roman"/>
                <w:color w:val="000000"/>
                <w:sz w:val="20"/>
                <w:szCs w:val="20"/>
                <w:lang w:eastAsia="es-ES"/>
              </w:rPr>
              <w:t>Observations</w:t>
            </w:r>
            <w:proofErr w:type="spellEnd"/>
          </w:p>
        </w:tc>
        <w:tc>
          <w:tcPr>
            <w:tcW w:w="1200" w:type="dxa"/>
            <w:tcBorders>
              <w:top w:val="nil"/>
              <w:left w:val="nil"/>
              <w:bottom w:val="single" w:sz="4" w:space="0" w:color="auto"/>
              <w:right w:val="nil"/>
            </w:tcBorders>
            <w:shd w:val="clear" w:color="auto" w:fill="auto"/>
            <w:noWrap/>
            <w:vAlign w:val="bottom"/>
            <w:hideMark/>
          </w:tcPr>
          <w:p w14:paraId="0969269A"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76,562</w:t>
            </w:r>
          </w:p>
        </w:tc>
        <w:tc>
          <w:tcPr>
            <w:tcW w:w="1331" w:type="dxa"/>
            <w:tcBorders>
              <w:top w:val="nil"/>
              <w:left w:val="nil"/>
              <w:bottom w:val="single" w:sz="4" w:space="0" w:color="auto"/>
              <w:right w:val="nil"/>
            </w:tcBorders>
            <w:shd w:val="clear" w:color="auto" w:fill="auto"/>
            <w:noWrap/>
            <w:vAlign w:val="bottom"/>
            <w:hideMark/>
          </w:tcPr>
          <w:p w14:paraId="21FA9580"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76,562</w:t>
            </w:r>
          </w:p>
        </w:tc>
        <w:tc>
          <w:tcPr>
            <w:tcW w:w="1551" w:type="dxa"/>
            <w:tcBorders>
              <w:top w:val="nil"/>
              <w:left w:val="nil"/>
              <w:bottom w:val="single" w:sz="4" w:space="0" w:color="auto"/>
              <w:right w:val="nil"/>
            </w:tcBorders>
            <w:shd w:val="clear" w:color="auto" w:fill="auto"/>
            <w:noWrap/>
            <w:vAlign w:val="bottom"/>
            <w:hideMark/>
          </w:tcPr>
          <w:p w14:paraId="254601C7"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76,562</w:t>
            </w:r>
          </w:p>
        </w:tc>
        <w:tc>
          <w:tcPr>
            <w:tcW w:w="1440" w:type="dxa"/>
            <w:tcBorders>
              <w:top w:val="nil"/>
              <w:left w:val="nil"/>
              <w:bottom w:val="single" w:sz="4" w:space="0" w:color="auto"/>
              <w:right w:val="nil"/>
            </w:tcBorders>
            <w:shd w:val="clear" w:color="auto" w:fill="auto"/>
            <w:noWrap/>
            <w:vAlign w:val="bottom"/>
            <w:hideMark/>
          </w:tcPr>
          <w:p w14:paraId="09BF0491"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76,562</w:t>
            </w:r>
          </w:p>
        </w:tc>
      </w:tr>
      <w:tr w:rsidR="00D56CCF" w:rsidRPr="00477DF6" w14:paraId="1BE1DCE6" w14:textId="77777777" w:rsidTr="005E7372">
        <w:trPr>
          <w:trHeight w:val="285"/>
          <w:jc w:val="center"/>
        </w:trPr>
        <w:tc>
          <w:tcPr>
            <w:tcW w:w="7363" w:type="dxa"/>
            <w:gridSpan w:val="5"/>
            <w:tcBorders>
              <w:top w:val="single" w:sz="4" w:space="0" w:color="auto"/>
              <w:left w:val="nil"/>
              <w:right w:val="nil"/>
            </w:tcBorders>
            <w:shd w:val="clear" w:color="auto" w:fill="auto"/>
            <w:noWrap/>
            <w:vAlign w:val="bottom"/>
          </w:tcPr>
          <w:p w14:paraId="3A27973D" w14:textId="77777777" w:rsidR="00D56CCF" w:rsidRPr="00A96647" w:rsidRDefault="00D56CCF" w:rsidP="005E7372">
            <w:pPr>
              <w:spacing w:after="0" w:line="240" w:lineRule="auto"/>
              <w:jc w:val="both"/>
              <w:rPr>
                <w:rFonts w:ascii="Times New Roman" w:eastAsia="Times New Roman" w:hAnsi="Times New Roman" w:cs="Times New Roman"/>
                <w:color w:val="000000"/>
                <w:sz w:val="20"/>
                <w:szCs w:val="20"/>
                <w:lang w:val="en-US" w:eastAsia="es-ES"/>
              </w:rPr>
            </w:pPr>
            <w:r w:rsidRPr="00106FB1">
              <w:rPr>
                <w:rFonts w:ascii="Times New Roman" w:eastAsia="Times New Roman" w:hAnsi="Times New Roman" w:cs="Times New Roman"/>
                <w:i/>
                <w:iCs/>
                <w:sz w:val="20"/>
                <w:szCs w:val="20"/>
                <w:lang w:val="en-US" w:eastAsia="es-ES"/>
              </w:rPr>
              <w:t>Notes</w:t>
            </w:r>
            <w:r w:rsidRPr="00106FB1">
              <w:rPr>
                <w:rFonts w:ascii="Times New Roman" w:eastAsia="Times New Roman" w:hAnsi="Times New Roman" w:cs="Times New Roman"/>
                <w:sz w:val="20"/>
                <w:szCs w:val="20"/>
                <w:lang w:val="en-US" w:eastAsia="es-ES"/>
              </w:rPr>
              <w:t xml:space="preserve">: </w:t>
            </w:r>
            <w:r>
              <w:rPr>
                <w:rFonts w:ascii="Times New Roman" w:eastAsia="Times New Roman" w:hAnsi="Times New Roman" w:cs="Times New Roman"/>
                <w:sz w:val="20"/>
                <w:szCs w:val="20"/>
                <w:lang w:val="en-US" w:eastAsia="es-ES"/>
              </w:rPr>
              <w:t>Poisson Pseudo-Maximum Likelihood (PPML) estimations. Exporter-importer c</w:t>
            </w:r>
            <w:r w:rsidRPr="00106FB1">
              <w:rPr>
                <w:rFonts w:ascii="Times New Roman" w:eastAsia="Times New Roman" w:hAnsi="Times New Roman" w:cs="Times New Roman"/>
                <w:sz w:val="20"/>
                <w:szCs w:val="20"/>
                <w:lang w:val="en-US" w:eastAsia="es-ES"/>
              </w:rPr>
              <w:t>lustered robust standard errors in parentheses. ***, **, and * indicate that coefficients are significant at the 1%, 5% and 10% levels, respectively. All variables are in logarithms, except dummy variables and agri-food exports.</w:t>
            </w:r>
          </w:p>
        </w:tc>
      </w:tr>
    </w:tbl>
    <w:p w14:paraId="42E42E55" w14:textId="77777777" w:rsidR="00D56CCF" w:rsidRPr="00A96647" w:rsidRDefault="00D56CCF" w:rsidP="00D56CCF">
      <w:pPr>
        <w:spacing w:after="120" w:line="360" w:lineRule="auto"/>
        <w:jc w:val="both"/>
        <w:rPr>
          <w:rFonts w:ascii="Times New Roman" w:eastAsiaTheme="minorEastAsia" w:hAnsi="Times New Roman" w:cs="Times New Roman"/>
          <w:bCs/>
          <w:sz w:val="24"/>
          <w:lang w:val="en-US"/>
        </w:rPr>
      </w:pPr>
    </w:p>
    <w:p w14:paraId="46D2575C" w14:textId="77777777" w:rsidR="00D56CCF" w:rsidRPr="005D7F85" w:rsidRDefault="00D56CCF" w:rsidP="00D56CCF">
      <w:pPr>
        <w:spacing w:after="0" w:line="240" w:lineRule="auto"/>
        <w:rPr>
          <w:rFonts w:ascii="Times New Roman" w:hAnsi="Times New Roman" w:cs="Times New Roman"/>
          <w:b/>
          <w:bCs/>
          <w:sz w:val="24"/>
          <w:szCs w:val="24"/>
          <w:lang w:val="en-US"/>
        </w:rPr>
      </w:pPr>
      <w:r w:rsidRPr="005D7F85">
        <w:rPr>
          <w:rFonts w:ascii="Times New Roman" w:hAnsi="Times New Roman" w:cs="Times New Roman"/>
          <w:sz w:val="24"/>
          <w:szCs w:val="24"/>
          <w:lang w:val="en-US"/>
        </w:rPr>
        <w:br w:type="page"/>
      </w:r>
    </w:p>
    <w:p w14:paraId="0E6E2E28" w14:textId="250B7EB9" w:rsidR="00D56CCF" w:rsidRPr="0040507D" w:rsidRDefault="00D56CCF" w:rsidP="00D56CCF">
      <w:pPr>
        <w:pStyle w:val="Descripcin"/>
        <w:keepNext/>
        <w:spacing w:after="120"/>
        <w:jc w:val="center"/>
        <w:rPr>
          <w:rFonts w:ascii="Times New Roman" w:hAnsi="Times New Roman" w:cs="Times New Roman"/>
          <w:color w:val="auto"/>
          <w:sz w:val="24"/>
          <w:szCs w:val="24"/>
          <w:lang w:val="en-US"/>
        </w:rPr>
      </w:pPr>
      <w:r w:rsidRPr="0040507D">
        <w:rPr>
          <w:rFonts w:ascii="Times New Roman" w:hAnsi="Times New Roman" w:cs="Times New Roman"/>
          <w:color w:val="auto"/>
          <w:sz w:val="24"/>
          <w:szCs w:val="24"/>
          <w:lang w:val="en-US"/>
        </w:rPr>
        <w:lastRenderedPageBreak/>
        <w:t>Tabl</w:t>
      </w:r>
      <w:r w:rsidR="0040507D" w:rsidRPr="0040507D">
        <w:rPr>
          <w:rFonts w:ascii="Times New Roman" w:hAnsi="Times New Roman" w:cs="Times New Roman"/>
          <w:color w:val="auto"/>
          <w:sz w:val="24"/>
          <w:szCs w:val="24"/>
          <w:lang w:val="en-US"/>
        </w:rPr>
        <w:t>e</w:t>
      </w:r>
      <w:r w:rsidRPr="0040507D">
        <w:rPr>
          <w:rFonts w:ascii="Times New Roman" w:hAnsi="Times New Roman" w:cs="Times New Roman"/>
          <w:color w:val="auto"/>
          <w:sz w:val="24"/>
          <w:szCs w:val="24"/>
          <w:lang w:val="en-US"/>
        </w:rPr>
        <w:t xml:space="preserve"> A</w:t>
      </w:r>
      <w:r w:rsidR="005E7372">
        <w:rPr>
          <w:rFonts w:ascii="Times New Roman" w:hAnsi="Times New Roman" w:cs="Times New Roman"/>
          <w:color w:val="auto"/>
          <w:sz w:val="24"/>
          <w:szCs w:val="24"/>
          <w:lang w:val="en-US"/>
        </w:rPr>
        <w:t>9b</w:t>
      </w:r>
      <w:r w:rsidRPr="0040507D">
        <w:rPr>
          <w:rFonts w:ascii="Times New Roman" w:hAnsi="Times New Roman" w:cs="Times New Roman"/>
          <w:color w:val="auto"/>
          <w:sz w:val="24"/>
          <w:szCs w:val="24"/>
          <w:lang w:val="en-US"/>
        </w:rPr>
        <w:t xml:space="preserve">: </w:t>
      </w:r>
      <w:r w:rsidR="005C656D">
        <w:rPr>
          <w:rFonts w:ascii="Times New Roman" w:hAnsi="Times New Roman" w:cs="Times New Roman"/>
          <w:color w:val="auto"/>
          <w:sz w:val="24"/>
          <w:szCs w:val="24"/>
          <w:lang w:val="en-US"/>
        </w:rPr>
        <w:t>Results of the gravity models estimated</w:t>
      </w:r>
    </w:p>
    <w:p w14:paraId="33ED5DD1" w14:textId="77777777" w:rsidR="00D56CCF" w:rsidRPr="009D4E62" w:rsidRDefault="00D56CCF" w:rsidP="00D56CCF">
      <w:pPr>
        <w:ind w:left="708"/>
        <w:rPr>
          <w:lang w:val="en-US"/>
        </w:rPr>
      </w:pPr>
      <w:r w:rsidRPr="0040507D">
        <w:rPr>
          <w:rFonts w:ascii="Times New Roman" w:eastAsia="Times New Roman" w:hAnsi="Times New Roman" w:cs="Times New Roman"/>
          <w:color w:val="000000"/>
          <w:sz w:val="20"/>
          <w:szCs w:val="20"/>
          <w:lang w:val="en-US" w:eastAsia="es-ES"/>
        </w:rPr>
        <w:t xml:space="preserve"> </w:t>
      </w:r>
      <w:r w:rsidRPr="00023239">
        <w:rPr>
          <w:rFonts w:ascii="Times New Roman" w:eastAsia="Times New Roman" w:hAnsi="Times New Roman" w:cs="Times New Roman"/>
          <w:color w:val="000000"/>
          <w:sz w:val="20"/>
          <w:szCs w:val="20"/>
          <w:lang w:val="en-US" w:eastAsia="es-ES"/>
        </w:rPr>
        <w:t>Dependent variable: Latin American agri-food exports at levels</w:t>
      </w:r>
    </w:p>
    <w:tbl>
      <w:tblPr>
        <w:tblW w:w="7213" w:type="dxa"/>
        <w:jc w:val="center"/>
        <w:tblCellMar>
          <w:left w:w="70" w:type="dxa"/>
          <w:right w:w="70" w:type="dxa"/>
        </w:tblCellMar>
        <w:tblLook w:val="04A0" w:firstRow="1" w:lastRow="0" w:firstColumn="1" w:lastColumn="0" w:noHBand="0" w:noVBand="1"/>
      </w:tblPr>
      <w:tblGrid>
        <w:gridCol w:w="1841"/>
        <w:gridCol w:w="1160"/>
        <w:gridCol w:w="40"/>
        <w:gridCol w:w="1291"/>
        <w:gridCol w:w="40"/>
        <w:gridCol w:w="1511"/>
        <w:gridCol w:w="40"/>
        <w:gridCol w:w="1250"/>
        <w:gridCol w:w="40"/>
      </w:tblGrid>
      <w:tr w:rsidR="00D56CCF" w:rsidRPr="00CC6577" w14:paraId="6087BB6F" w14:textId="77777777" w:rsidTr="005E7372">
        <w:trPr>
          <w:gridAfter w:val="1"/>
          <w:wAfter w:w="40" w:type="dxa"/>
          <w:trHeight w:val="285"/>
          <w:jc w:val="center"/>
        </w:trPr>
        <w:tc>
          <w:tcPr>
            <w:tcW w:w="1841" w:type="dxa"/>
            <w:tcBorders>
              <w:top w:val="single" w:sz="4" w:space="0" w:color="000000"/>
              <w:left w:val="nil"/>
              <w:bottom w:val="nil"/>
              <w:right w:val="nil"/>
            </w:tcBorders>
            <w:shd w:val="clear" w:color="auto" w:fill="auto"/>
            <w:noWrap/>
            <w:vAlign w:val="bottom"/>
            <w:hideMark/>
          </w:tcPr>
          <w:p w14:paraId="3434F7FD" w14:textId="77777777" w:rsidR="00D56CCF" w:rsidRPr="009D4E62" w:rsidRDefault="00D56CCF" w:rsidP="005E7372">
            <w:pPr>
              <w:spacing w:after="0" w:line="240" w:lineRule="auto"/>
              <w:rPr>
                <w:rFonts w:ascii="Times New Roman" w:eastAsia="Times New Roman" w:hAnsi="Times New Roman" w:cs="Times New Roman"/>
                <w:color w:val="000000"/>
                <w:sz w:val="20"/>
                <w:szCs w:val="20"/>
                <w:lang w:val="en-US" w:eastAsia="es-ES"/>
              </w:rPr>
            </w:pPr>
            <w:r w:rsidRPr="009D4E62">
              <w:rPr>
                <w:rFonts w:ascii="Times New Roman" w:eastAsia="Times New Roman" w:hAnsi="Times New Roman" w:cs="Times New Roman"/>
                <w:color w:val="000000"/>
                <w:sz w:val="20"/>
                <w:szCs w:val="20"/>
                <w:lang w:val="en-US" w:eastAsia="es-ES"/>
              </w:rPr>
              <w:t> </w:t>
            </w:r>
          </w:p>
        </w:tc>
        <w:tc>
          <w:tcPr>
            <w:tcW w:w="1160" w:type="dxa"/>
            <w:tcBorders>
              <w:top w:val="single" w:sz="4" w:space="0" w:color="000000"/>
              <w:left w:val="nil"/>
              <w:bottom w:val="nil"/>
              <w:right w:val="nil"/>
            </w:tcBorders>
            <w:shd w:val="clear" w:color="auto" w:fill="auto"/>
            <w:noWrap/>
            <w:vAlign w:val="bottom"/>
            <w:hideMark/>
          </w:tcPr>
          <w:p w14:paraId="6F1A6F50"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proofErr w:type="spellStart"/>
            <w:r w:rsidRPr="00CC6577">
              <w:rPr>
                <w:rFonts w:ascii="Times New Roman" w:eastAsia="Times New Roman" w:hAnsi="Times New Roman" w:cs="Times New Roman"/>
                <w:color w:val="000000"/>
                <w:sz w:val="20"/>
                <w:szCs w:val="20"/>
                <w:lang w:eastAsia="es-ES"/>
              </w:rPr>
              <w:t>Model</w:t>
            </w:r>
            <w:proofErr w:type="spellEnd"/>
            <w:r w:rsidRPr="00CC6577">
              <w:rPr>
                <w:rFonts w:ascii="Times New Roman" w:eastAsia="Times New Roman" w:hAnsi="Times New Roman" w:cs="Times New Roman"/>
                <w:color w:val="000000"/>
                <w:sz w:val="20"/>
                <w:szCs w:val="20"/>
                <w:lang w:eastAsia="es-ES"/>
              </w:rPr>
              <w:t xml:space="preserve"> 1</w:t>
            </w:r>
          </w:p>
        </w:tc>
        <w:tc>
          <w:tcPr>
            <w:tcW w:w="1331" w:type="dxa"/>
            <w:gridSpan w:val="2"/>
            <w:tcBorders>
              <w:top w:val="single" w:sz="4" w:space="0" w:color="000000"/>
              <w:left w:val="nil"/>
              <w:bottom w:val="nil"/>
              <w:right w:val="nil"/>
            </w:tcBorders>
            <w:shd w:val="clear" w:color="auto" w:fill="auto"/>
            <w:noWrap/>
            <w:vAlign w:val="bottom"/>
            <w:hideMark/>
          </w:tcPr>
          <w:p w14:paraId="642D3810"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proofErr w:type="spellStart"/>
            <w:r w:rsidRPr="00CC6577">
              <w:rPr>
                <w:rFonts w:ascii="Times New Roman" w:eastAsia="Times New Roman" w:hAnsi="Times New Roman" w:cs="Times New Roman"/>
                <w:color w:val="000000"/>
                <w:sz w:val="20"/>
                <w:szCs w:val="20"/>
                <w:lang w:eastAsia="es-ES"/>
              </w:rPr>
              <w:t>Model</w:t>
            </w:r>
            <w:proofErr w:type="spellEnd"/>
            <w:r w:rsidRPr="00CC6577">
              <w:rPr>
                <w:rFonts w:ascii="Times New Roman" w:eastAsia="Times New Roman" w:hAnsi="Times New Roman" w:cs="Times New Roman"/>
                <w:color w:val="000000"/>
                <w:sz w:val="20"/>
                <w:szCs w:val="20"/>
                <w:lang w:eastAsia="es-ES"/>
              </w:rPr>
              <w:t xml:space="preserve"> 2</w:t>
            </w:r>
          </w:p>
        </w:tc>
        <w:tc>
          <w:tcPr>
            <w:tcW w:w="1551" w:type="dxa"/>
            <w:gridSpan w:val="2"/>
            <w:tcBorders>
              <w:top w:val="single" w:sz="4" w:space="0" w:color="000000"/>
              <w:left w:val="nil"/>
              <w:bottom w:val="nil"/>
              <w:right w:val="nil"/>
            </w:tcBorders>
            <w:shd w:val="clear" w:color="auto" w:fill="auto"/>
            <w:noWrap/>
            <w:vAlign w:val="bottom"/>
            <w:hideMark/>
          </w:tcPr>
          <w:p w14:paraId="35CC9C26"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proofErr w:type="spellStart"/>
            <w:r w:rsidRPr="00CC6577">
              <w:rPr>
                <w:rFonts w:ascii="Times New Roman" w:eastAsia="Times New Roman" w:hAnsi="Times New Roman" w:cs="Times New Roman"/>
                <w:color w:val="000000"/>
                <w:sz w:val="20"/>
                <w:szCs w:val="20"/>
                <w:lang w:eastAsia="es-ES"/>
              </w:rPr>
              <w:t>Model</w:t>
            </w:r>
            <w:proofErr w:type="spellEnd"/>
            <w:r w:rsidRPr="00CC6577">
              <w:rPr>
                <w:rFonts w:ascii="Times New Roman" w:eastAsia="Times New Roman" w:hAnsi="Times New Roman" w:cs="Times New Roman"/>
                <w:color w:val="000000"/>
                <w:sz w:val="20"/>
                <w:szCs w:val="20"/>
                <w:lang w:eastAsia="es-ES"/>
              </w:rPr>
              <w:t xml:space="preserve"> 3</w:t>
            </w:r>
          </w:p>
        </w:tc>
        <w:tc>
          <w:tcPr>
            <w:tcW w:w="1290" w:type="dxa"/>
            <w:gridSpan w:val="2"/>
            <w:tcBorders>
              <w:top w:val="single" w:sz="4" w:space="0" w:color="auto"/>
              <w:left w:val="nil"/>
              <w:bottom w:val="nil"/>
              <w:right w:val="nil"/>
            </w:tcBorders>
            <w:shd w:val="clear" w:color="auto" w:fill="auto"/>
            <w:noWrap/>
            <w:vAlign w:val="bottom"/>
            <w:hideMark/>
          </w:tcPr>
          <w:p w14:paraId="058F2B96"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proofErr w:type="spellStart"/>
            <w:r w:rsidRPr="00CC6577">
              <w:rPr>
                <w:rFonts w:ascii="Times New Roman" w:eastAsia="Times New Roman" w:hAnsi="Times New Roman" w:cs="Times New Roman"/>
                <w:color w:val="000000"/>
                <w:sz w:val="20"/>
                <w:szCs w:val="20"/>
                <w:lang w:eastAsia="es-ES"/>
              </w:rPr>
              <w:t>Model</w:t>
            </w:r>
            <w:proofErr w:type="spellEnd"/>
            <w:r w:rsidRPr="00CC6577">
              <w:rPr>
                <w:rFonts w:ascii="Times New Roman" w:eastAsia="Times New Roman" w:hAnsi="Times New Roman" w:cs="Times New Roman"/>
                <w:color w:val="000000"/>
                <w:sz w:val="20"/>
                <w:szCs w:val="20"/>
                <w:lang w:eastAsia="es-ES"/>
              </w:rPr>
              <w:t xml:space="preserve"> 4</w:t>
            </w:r>
          </w:p>
        </w:tc>
      </w:tr>
      <w:tr w:rsidR="00D56CCF" w:rsidRPr="00CC6577" w14:paraId="0B7FE853" w14:textId="77777777" w:rsidTr="005E7372">
        <w:trPr>
          <w:gridAfter w:val="1"/>
          <w:wAfter w:w="40" w:type="dxa"/>
          <w:trHeight w:val="285"/>
          <w:jc w:val="center"/>
        </w:trPr>
        <w:tc>
          <w:tcPr>
            <w:tcW w:w="1841" w:type="dxa"/>
            <w:tcBorders>
              <w:top w:val="nil"/>
              <w:left w:val="nil"/>
              <w:bottom w:val="nil"/>
              <w:right w:val="nil"/>
            </w:tcBorders>
            <w:shd w:val="clear" w:color="auto" w:fill="auto"/>
            <w:noWrap/>
            <w:vAlign w:val="bottom"/>
            <w:hideMark/>
          </w:tcPr>
          <w:p w14:paraId="522E7607" w14:textId="77777777"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VARIABLES</w:t>
            </w:r>
          </w:p>
        </w:tc>
        <w:tc>
          <w:tcPr>
            <w:tcW w:w="1160" w:type="dxa"/>
            <w:tcBorders>
              <w:top w:val="nil"/>
              <w:left w:val="nil"/>
              <w:bottom w:val="nil"/>
              <w:right w:val="nil"/>
            </w:tcBorders>
            <w:shd w:val="clear" w:color="auto" w:fill="auto"/>
            <w:noWrap/>
            <w:vAlign w:val="bottom"/>
            <w:hideMark/>
          </w:tcPr>
          <w:p w14:paraId="5B72C92D"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Total</w:t>
            </w:r>
          </w:p>
        </w:tc>
        <w:tc>
          <w:tcPr>
            <w:tcW w:w="1331" w:type="dxa"/>
            <w:gridSpan w:val="2"/>
            <w:tcBorders>
              <w:top w:val="nil"/>
              <w:left w:val="nil"/>
              <w:bottom w:val="nil"/>
              <w:right w:val="nil"/>
            </w:tcBorders>
            <w:shd w:val="clear" w:color="auto" w:fill="auto"/>
            <w:noWrap/>
            <w:vAlign w:val="bottom"/>
            <w:hideMark/>
          </w:tcPr>
          <w:p w14:paraId="5D9CACFF"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proofErr w:type="spellStart"/>
            <w:r w:rsidRPr="00CC6577">
              <w:rPr>
                <w:rFonts w:ascii="Times New Roman" w:eastAsia="Times New Roman" w:hAnsi="Times New Roman" w:cs="Times New Roman"/>
                <w:color w:val="000000"/>
                <w:sz w:val="20"/>
                <w:szCs w:val="20"/>
                <w:lang w:eastAsia="es-ES"/>
              </w:rPr>
              <w:t>Homogeneous</w:t>
            </w:r>
            <w:proofErr w:type="spellEnd"/>
          </w:p>
        </w:tc>
        <w:tc>
          <w:tcPr>
            <w:tcW w:w="1551" w:type="dxa"/>
            <w:gridSpan w:val="2"/>
            <w:tcBorders>
              <w:top w:val="nil"/>
              <w:left w:val="nil"/>
              <w:bottom w:val="nil"/>
              <w:right w:val="nil"/>
            </w:tcBorders>
            <w:shd w:val="clear" w:color="auto" w:fill="auto"/>
            <w:noWrap/>
            <w:vAlign w:val="bottom"/>
            <w:hideMark/>
          </w:tcPr>
          <w:p w14:paraId="5EA590D2"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 xml:space="preserve">Reference </w:t>
            </w:r>
            <w:proofErr w:type="spellStart"/>
            <w:r w:rsidRPr="00CC6577">
              <w:rPr>
                <w:rFonts w:ascii="Times New Roman" w:eastAsia="Times New Roman" w:hAnsi="Times New Roman" w:cs="Times New Roman"/>
                <w:color w:val="000000"/>
                <w:sz w:val="20"/>
                <w:szCs w:val="20"/>
                <w:lang w:eastAsia="es-ES"/>
              </w:rPr>
              <w:t>priced</w:t>
            </w:r>
            <w:proofErr w:type="spellEnd"/>
          </w:p>
        </w:tc>
        <w:tc>
          <w:tcPr>
            <w:tcW w:w="1290" w:type="dxa"/>
            <w:gridSpan w:val="2"/>
            <w:tcBorders>
              <w:top w:val="nil"/>
              <w:left w:val="nil"/>
              <w:bottom w:val="nil"/>
              <w:right w:val="nil"/>
            </w:tcBorders>
            <w:shd w:val="clear" w:color="auto" w:fill="auto"/>
            <w:noWrap/>
            <w:vAlign w:val="bottom"/>
            <w:hideMark/>
          </w:tcPr>
          <w:p w14:paraId="10B1AE7F" w14:textId="77777777"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proofErr w:type="spellStart"/>
            <w:r w:rsidRPr="00CC6577">
              <w:rPr>
                <w:rFonts w:ascii="Times New Roman" w:eastAsia="Times New Roman" w:hAnsi="Times New Roman" w:cs="Times New Roman"/>
                <w:color w:val="000000"/>
                <w:sz w:val="20"/>
                <w:szCs w:val="20"/>
                <w:lang w:eastAsia="es-ES"/>
              </w:rPr>
              <w:t>Differentiated</w:t>
            </w:r>
            <w:proofErr w:type="spellEnd"/>
          </w:p>
        </w:tc>
      </w:tr>
      <w:tr w:rsidR="00D56CCF" w:rsidRPr="00CC6577" w14:paraId="4427FD4C" w14:textId="77777777" w:rsidTr="005E7372">
        <w:trPr>
          <w:trHeight w:val="285"/>
          <w:jc w:val="center"/>
        </w:trPr>
        <w:tc>
          <w:tcPr>
            <w:tcW w:w="1841" w:type="dxa"/>
            <w:tcBorders>
              <w:top w:val="single" w:sz="4" w:space="0" w:color="000000"/>
              <w:left w:val="nil"/>
              <w:bottom w:val="nil"/>
              <w:right w:val="nil"/>
            </w:tcBorders>
            <w:shd w:val="clear" w:color="auto" w:fill="auto"/>
            <w:noWrap/>
            <w:vAlign w:val="bottom"/>
            <w:hideMark/>
          </w:tcPr>
          <w:p w14:paraId="450075BE" w14:textId="77777777"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 </w:t>
            </w:r>
          </w:p>
        </w:tc>
        <w:tc>
          <w:tcPr>
            <w:tcW w:w="1200" w:type="dxa"/>
            <w:gridSpan w:val="2"/>
            <w:tcBorders>
              <w:top w:val="single" w:sz="4" w:space="0" w:color="000000"/>
              <w:left w:val="nil"/>
              <w:bottom w:val="nil"/>
              <w:right w:val="nil"/>
            </w:tcBorders>
            <w:shd w:val="clear" w:color="auto" w:fill="auto"/>
            <w:noWrap/>
            <w:vAlign w:val="bottom"/>
            <w:hideMark/>
          </w:tcPr>
          <w:p w14:paraId="3DB1DFB4"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 </w:t>
            </w:r>
          </w:p>
        </w:tc>
        <w:tc>
          <w:tcPr>
            <w:tcW w:w="1331" w:type="dxa"/>
            <w:gridSpan w:val="2"/>
            <w:tcBorders>
              <w:top w:val="single" w:sz="4" w:space="0" w:color="000000"/>
              <w:left w:val="nil"/>
              <w:bottom w:val="nil"/>
              <w:right w:val="nil"/>
            </w:tcBorders>
            <w:shd w:val="clear" w:color="auto" w:fill="auto"/>
            <w:noWrap/>
            <w:vAlign w:val="bottom"/>
            <w:hideMark/>
          </w:tcPr>
          <w:p w14:paraId="6BDFC285"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 </w:t>
            </w:r>
          </w:p>
        </w:tc>
        <w:tc>
          <w:tcPr>
            <w:tcW w:w="1551" w:type="dxa"/>
            <w:gridSpan w:val="2"/>
            <w:tcBorders>
              <w:top w:val="single" w:sz="4" w:space="0" w:color="000000"/>
              <w:left w:val="nil"/>
              <w:bottom w:val="nil"/>
              <w:right w:val="nil"/>
            </w:tcBorders>
            <w:shd w:val="clear" w:color="auto" w:fill="auto"/>
            <w:noWrap/>
            <w:vAlign w:val="bottom"/>
            <w:hideMark/>
          </w:tcPr>
          <w:p w14:paraId="0236691F"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 </w:t>
            </w:r>
          </w:p>
        </w:tc>
        <w:tc>
          <w:tcPr>
            <w:tcW w:w="1290" w:type="dxa"/>
            <w:gridSpan w:val="2"/>
            <w:tcBorders>
              <w:top w:val="single" w:sz="4" w:space="0" w:color="000000"/>
              <w:left w:val="nil"/>
              <w:bottom w:val="nil"/>
              <w:right w:val="nil"/>
            </w:tcBorders>
            <w:shd w:val="clear" w:color="auto" w:fill="auto"/>
            <w:noWrap/>
            <w:vAlign w:val="bottom"/>
            <w:hideMark/>
          </w:tcPr>
          <w:p w14:paraId="7C6B8706"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 </w:t>
            </w:r>
          </w:p>
        </w:tc>
      </w:tr>
      <w:tr w:rsidR="00D56CCF" w:rsidRPr="00CC6577" w14:paraId="54AF12A2"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4D2D30CA" w14:textId="77777777"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proofErr w:type="spellStart"/>
            <w:r w:rsidRPr="00950661">
              <w:rPr>
                <w:rFonts w:ascii="Times New Roman" w:eastAsia="Times New Roman" w:hAnsi="Times New Roman" w:cs="Times New Roman"/>
                <w:i/>
                <w:iCs/>
                <w:sz w:val="20"/>
                <w:szCs w:val="20"/>
                <w:lang w:eastAsia="es-ES"/>
              </w:rPr>
              <w:t>ln</w:t>
            </w:r>
            <w:proofErr w:type="spellEnd"/>
            <w:r w:rsidRPr="00950661">
              <w:rPr>
                <w:rFonts w:ascii="Times New Roman" w:eastAsia="Times New Roman" w:hAnsi="Times New Roman" w:cs="Times New Roman"/>
                <w:i/>
                <w:iCs/>
                <w:sz w:val="20"/>
                <w:szCs w:val="20"/>
                <w:lang w:eastAsia="es-ES"/>
              </w:rPr>
              <w:t xml:space="preserve"> </w:t>
            </w:r>
            <w:proofErr w:type="spellStart"/>
            <w:r w:rsidRPr="00950661">
              <w:rPr>
                <w:rFonts w:ascii="Times New Roman" w:eastAsia="Times New Roman" w:hAnsi="Times New Roman" w:cs="Times New Roman"/>
                <w:i/>
                <w:iCs/>
                <w:sz w:val="20"/>
                <w:szCs w:val="20"/>
                <w:lang w:eastAsia="es-ES"/>
              </w:rPr>
              <w:t>GAP</w:t>
            </w:r>
            <w:r w:rsidRPr="009F5E76">
              <w:rPr>
                <w:rFonts w:ascii="Times New Roman" w:eastAsia="Times New Roman" w:hAnsi="Times New Roman" w:cs="Times New Roman"/>
                <w:i/>
                <w:iCs/>
                <w:sz w:val="20"/>
                <w:szCs w:val="20"/>
                <w:vertAlign w:val="subscript"/>
                <w:lang w:eastAsia="es-ES"/>
              </w:rPr>
              <w:t>i,t</w:t>
            </w:r>
            <w:proofErr w:type="spellEnd"/>
          </w:p>
        </w:tc>
        <w:tc>
          <w:tcPr>
            <w:tcW w:w="1200" w:type="dxa"/>
            <w:gridSpan w:val="2"/>
            <w:tcBorders>
              <w:top w:val="nil"/>
              <w:left w:val="nil"/>
              <w:bottom w:val="nil"/>
              <w:right w:val="nil"/>
            </w:tcBorders>
            <w:shd w:val="clear" w:color="auto" w:fill="auto"/>
            <w:noWrap/>
            <w:vAlign w:val="bottom"/>
            <w:hideMark/>
          </w:tcPr>
          <w:p w14:paraId="59B5899A"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0.282***</w:t>
            </w:r>
          </w:p>
        </w:tc>
        <w:tc>
          <w:tcPr>
            <w:tcW w:w="1331" w:type="dxa"/>
            <w:gridSpan w:val="2"/>
            <w:tcBorders>
              <w:top w:val="nil"/>
              <w:left w:val="nil"/>
              <w:bottom w:val="nil"/>
              <w:right w:val="nil"/>
            </w:tcBorders>
            <w:shd w:val="clear" w:color="auto" w:fill="auto"/>
            <w:noWrap/>
            <w:vAlign w:val="bottom"/>
            <w:hideMark/>
          </w:tcPr>
          <w:p w14:paraId="246CB915"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0.445***</w:t>
            </w:r>
          </w:p>
        </w:tc>
        <w:tc>
          <w:tcPr>
            <w:tcW w:w="1551" w:type="dxa"/>
            <w:gridSpan w:val="2"/>
            <w:tcBorders>
              <w:top w:val="nil"/>
              <w:left w:val="nil"/>
              <w:bottom w:val="nil"/>
              <w:right w:val="nil"/>
            </w:tcBorders>
            <w:shd w:val="clear" w:color="auto" w:fill="auto"/>
            <w:noWrap/>
            <w:vAlign w:val="bottom"/>
            <w:hideMark/>
          </w:tcPr>
          <w:p w14:paraId="7A050FD3"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0.069</w:t>
            </w:r>
          </w:p>
        </w:tc>
        <w:tc>
          <w:tcPr>
            <w:tcW w:w="1290" w:type="dxa"/>
            <w:gridSpan w:val="2"/>
            <w:tcBorders>
              <w:top w:val="nil"/>
              <w:left w:val="nil"/>
              <w:bottom w:val="nil"/>
              <w:right w:val="nil"/>
            </w:tcBorders>
            <w:shd w:val="clear" w:color="auto" w:fill="auto"/>
            <w:noWrap/>
            <w:vAlign w:val="bottom"/>
            <w:hideMark/>
          </w:tcPr>
          <w:p w14:paraId="2F3D1082"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0.026</w:t>
            </w:r>
          </w:p>
        </w:tc>
      </w:tr>
      <w:tr w:rsidR="00D56CCF" w:rsidRPr="00CC6577" w14:paraId="46EFDF4C"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5B6AAEA9"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p>
        </w:tc>
        <w:tc>
          <w:tcPr>
            <w:tcW w:w="1200" w:type="dxa"/>
            <w:gridSpan w:val="2"/>
            <w:tcBorders>
              <w:top w:val="nil"/>
              <w:left w:val="nil"/>
              <w:bottom w:val="nil"/>
              <w:right w:val="nil"/>
            </w:tcBorders>
            <w:shd w:val="clear" w:color="auto" w:fill="auto"/>
            <w:noWrap/>
            <w:vAlign w:val="bottom"/>
            <w:hideMark/>
          </w:tcPr>
          <w:p w14:paraId="26BB731F"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(0.088)</w:t>
            </w:r>
          </w:p>
        </w:tc>
        <w:tc>
          <w:tcPr>
            <w:tcW w:w="1331" w:type="dxa"/>
            <w:gridSpan w:val="2"/>
            <w:tcBorders>
              <w:top w:val="nil"/>
              <w:left w:val="nil"/>
              <w:bottom w:val="nil"/>
              <w:right w:val="nil"/>
            </w:tcBorders>
            <w:shd w:val="clear" w:color="auto" w:fill="auto"/>
            <w:noWrap/>
            <w:vAlign w:val="bottom"/>
            <w:hideMark/>
          </w:tcPr>
          <w:p w14:paraId="003C2B0E"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(0.134)</w:t>
            </w:r>
          </w:p>
        </w:tc>
        <w:tc>
          <w:tcPr>
            <w:tcW w:w="1551" w:type="dxa"/>
            <w:gridSpan w:val="2"/>
            <w:tcBorders>
              <w:top w:val="nil"/>
              <w:left w:val="nil"/>
              <w:bottom w:val="nil"/>
              <w:right w:val="nil"/>
            </w:tcBorders>
            <w:shd w:val="clear" w:color="auto" w:fill="auto"/>
            <w:noWrap/>
            <w:vAlign w:val="bottom"/>
            <w:hideMark/>
          </w:tcPr>
          <w:p w14:paraId="1F4C73CE"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(0.101)</w:t>
            </w:r>
          </w:p>
        </w:tc>
        <w:tc>
          <w:tcPr>
            <w:tcW w:w="1290" w:type="dxa"/>
            <w:gridSpan w:val="2"/>
            <w:tcBorders>
              <w:top w:val="nil"/>
              <w:left w:val="nil"/>
              <w:bottom w:val="nil"/>
              <w:right w:val="nil"/>
            </w:tcBorders>
            <w:shd w:val="clear" w:color="auto" w:fill="auto"/>
            <w:noWrap/>
            <w:vAlign w:val="bottom"/>
            <w:hideMark/>
          </w:tcPr>
          <w:p w14:paraId="530376C2"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(0.083)</w:t>
            </w:r>
          </w:p>
        </w:tc>
      </w:tr>
      <w:tr w:rsidR="00D56CCF" w:rsidRPr="00CC6577" w14:paraId="37B3159B"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7B5632E2" w14:textId="77777777"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proofErr w:type="spellStart"/>
            <w:r w:rsidRPr="00950661">
              <w:rPr>
                <w:rFonts w:ascii="Times New Roman" w:eastAsia="Times New Roman" w:hAnsi="Times New Roman" w:cs="Times New Roman"/>
                <w:i/>
                <w:iCs/>
                <w:sz w:val="20"/>
                <w:szCs w:val="20"/>
                <w:lang w:eastAsia="es-ES"/>
              </w:rPr>
              <w:t>ln</w:t>
            </w:r>
            <w:proofErr w:type="spellEnd"/>
            <w:r w:rsidRPr="00950661">
              <w:rPr>
                <w:rFonts w:ascii="Times New Roman" w:eastAsia="Times New Roman" w:hAnsi="Times New Roman" w:cs="Times New Roman"/>
                <w:i/>
                <w:iCs/>
                <w:sz w:val="20"/>
                <w:szCs w:val="20"/>
                <w:lang w:eastAsia="es-ES"/>
              </w:rPr>
              <w:t xml:space="preserve"> </w:t>
            </w:r>
            <w:proofErr w:type="spellStart"/>
            <w:r w:rsidRPr="00950661">
              <w:rPr>
                <w:rFonts w:ascii="Times New Roman" w:eastAsia="Times New Roman" w:hAnsi="Times New Roman" w:cs="Times New Roman"/>
                <w:i/>
                <w:iCs/>
                <w:sz w:val="20"/>
                <w:szCs w:val="20"/>
                <w:lang w:eastAsia="es-ES"/>
              </w:rPr>
              <w:t>Y</w:t>
            </w:r>
            <w:r w:rsidRPr="009F5E76">
              <w:rPr>
                <w:rFonts w:ascii="Times New Roman" w:eastAsia="Times New Roman" w:hAnsi="Times New Roman" w:cs="Times New Roman"/>
                <w:i/>
                <w:iCs/>
                <w:sz w:val="20"/>
                <w:szCs w:val="20"/>
                <w:vertAlign w:val="subscript"/>
                <w:lang w:eastAsia="es-ES"/>
              </w:rPr>
              <w:t>j,t</w:t>
            </w:r>
            <w:proofErr w:type="spellEnd"/>
          </w:p>
        </w:tc>
        <w:tc>
          <w:tcPr>
            <w:tcW w:w="1200" w:type="dxa"/>
            <w:gridSpan w:val="2"/>
            <w:tcBorders>
              <w:top w:val="nil"/>
              <w:left w:val="nil"/>
              <w:bottom w:val="nil"/>
              <w:right w:val="nil"/>
            </w:tcBorders>
            <w:shd w:val="clear" w:color="auto" w:fill="auto"/>
            <w:noWrap/>
            <w:vAlign w:val="bottom"/>
            <w:hideMark/>
          </w:tcPr>
          <w:p w14:paraId="34EB04DC"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0.936***</w:t>
            </w:r>
          </w:p>
        </w:tc>
        <w:tc>
          <w:tcPr>
            <w:tcW w:w="1331" w:type="dxa"/>
            <w:gridSpan w:val="2"/>
            <w:tcBorders>
              <w:top w:val="nil"/>
              <w:left w:val="nil"/>
              <w:bottom w:val="nil"/>
              <w:right w:val="nil"/>
            </w:tcBorders>
            <w:shd w:val="clear" w:color="auto" w:fill="auto"/>
            <w:noWrap/>
            <w:vAlign w:val="bottom"/>
            <w:hideMark/>
          </w:tcPr>
          <w:p w14:paraId="37263008"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0.982***</w:t>
            </w:r>
          </w:p>
        </w:tc>
        <w:tc>
          <w:tcPr>
            <w:tcW w:w="1551" w:type="dxa"/>
            <w:gridSpan w:val="2"/>
            <w:tcBorders>
              <w:top w:val="nil"/>
              <w:left w:val="nil"/>
              <w:bottom w:val="nil"/>
              <w:right w:val="nil"/>
            </w:tcBorders>
            <w:shd w:val="clear" w:color="auto" w:fill="auto"/>
            <w:noWrap/>
            <w:vAlign w:val="bottom"/>
            <w:hideMark/>
          </w:tcPr>
          <w:p w14:paraId="4F0D8104"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0.992***</w:t>
            </w:r>
          </w:p>
        </w:tc>
        <w:tc>
          <w:tcPr>
            <w:tcW w:w="1290" w:type="dxa"/>
            <w:gridSpan w:val="2"/>
            <w:tcBorders>
              <w:top w:val="nil"/>
              <w:left w:val="nil"/>
              <w:bottom w:val="nil"/>
              <w:right w:val="nil"/>
            </w:tcBorders>
            <w:shd w:val="clear" w:color="auto" w:fill="auto"/>
            <w:noWrap/>
            <w:vAlign w:val="bottom"/>
            <w:hideMark/>
          </w:tcPr>
          <w:p w14:paraId="541B55B0"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0.716***</w:t>
            </w:r>
          </w:p>
        </w:tc>
      </w:tr>
      <w:tr w:rsidR="00D56CCF" w:rsidRPr="00CC6577" w14:paraId="6123F4E9"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6C50BEE3"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p>
        </w:tc>
        <w:tc>
          <w:tcPr>
            <w:tcW w:w="1200" w:type="dxa"/>
            <w:gridSpan w:val="2"/>
            <w:tcBorders>
              <w:top w:val="nil"/>
              <w:left w:val="nil"/>
              <w:bottom w:val="nil"/>
              <w:right w:val="nil"/>
            </w:tcBorders>
            <w:shd w:val="clear" w:color="auto" w:fill="auto"/>
            <w:noWrap/>
            <w:vAlign w:val="bottom"/>
            <w:hideMark/>
          </w:tcPr>
          <w:p w14:paraId="70B7F3A9"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(0.145)</w:t>
            </w:r>
          </w:p>
        </w:tc>
        <w:tc>
          <w:tcPr>
            <w:tcW w:w="1331" w:type="dxa"/>
            <w:gridSpan w:val="2"/>
            <w:tcBorders>
              <w:top w:val="nil"/>
              <w:left w:val="nil"/>
              <w:bottom w:val="nil"/>
              <w:right w:val="nil"/>
            </w:tcBorders>
            <w:shd w:val="clear" w:color="auto" w:fill="auto"/>
            <w:noWrap/>
            <w:vAlign w:val="bottom"/>
            <w:hideMark/>
          </w:tcPr>
          <w:p w14:paraId="5C0B9B7F"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(0.191)</w:t>
            </w:r>
          </w:p>
        </w:tc>
        <w:tc>
          <w:tcPr>
            <w:tcW w:w="1551" w:type="dxa"/>
            <w:gridSpan w:val="2"/>
            <w:tcBorders>
              <w:top w:val="nil"/>
              <w:left w:val="nil"/>
              <w:bottom w:val="nil"/>
              <w:right w:val="nil"/>
            </w:tcBorders>
            <w:shd w:val="clear" w:color="auto" w:fill="auto"/>
            <w:noWrap/>
            <w:vAlign w:val="bottom"/>
            <w:hideMark/>
          </w:tcPr>
          <w:p w14:paraId="44592FC7"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(0.156)</w:t>
            </w:r>
          </w:p>
        </w:tc>
        <w:tc>
          <w:tcPr>
            <w:tcW w:w="1290" w:type="dxa"/>
            <w:gridSpan w:val="2"/>
            <w:tcBorders>
              <w:top w:val="nil"/>
              <w:left w:val="nil"/>
              <w:bottom w:val="nil"/>
              <w:right w:val="nil"/>
            </w:tcBorders>
            <w:shd w:val="clear" w:color="auto" w:fill="auto"/>
            <w:noWrap/>
            <w:vAlign w:val="bottom"/>
            <w:hideMark/>
          </w:tcPr>
          <w:p w14:paraId="2C8ABA90"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(0.081)</w:t>
            </w:r>
          </w:p>
        </w:tc>
      </w:tr>
      <w:tr w:rsidR="00D56CCF" w:rsidRPr="00CC6577" w14:paraId="4F1DF8AB"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3B777D3D" w14:textId="77777777"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proofErr w:type="spellStart"/>
            <w:r w:rsidRPr="00950661">
              <w:rPr>
                <w:rFonts w:ascii="Times New Roman" w:eastAsia="Times New Roman" w:hAnsi="Times New Roman" w:cs="Times New Roman"/>
                <w:i/>
                <w:iCs/>
                <w:sz w:val="20"/>
                <w:szCs w:val="20"/>
                <w:lang w:eastAsia="es-ES"/>
              </w:rPr>
              <w:t>ln</w:t>
            </w:r>
            <w:proofErr w:type="spellEnd"/>
            <w:r w:rsidRPr="00950661">
              <w:rPr>
                <w:rFonts w:ascii="Times New Roman" w:eastAsia="Times New Roman" w:hAnsi="Times New Roman" w:cs="Times New Roman"/>
                <w:i/>
                <w:iCs/>
                <w:sz w:val="20"/>
                <w:szCs w:val="20"/>
                <w:lang w:eastAsia="es-ES"/>
              </w:rPr>
              <w:t xml:space="preserve"> </w:t>
            </w:r>
            <w:proofErr w:type="spellStart"/>
            <w:r w:rsidRPr="00950661">
              <w:rPr>
                <w:rFonts w:ascii="Times New Roman" w:eastAsia="Times New Roman" w:hAnsi="Times New Roman" w:cs="Times New Roman"/>
                <w:i/>
                <w:iCs/>
                <w:sz w:val="20"/>
                <w:szCs w:val="20"/>
                <w:lang w:eastAsia="es-ES"/>
              </w:rPr>
              <w:t>Dist</w:t>
            </w:r>
            <w:r w:rsidRPr="009F5E76">
              <w:rPr>
                <w:rFonts w:ascii="Times New Roman" w:eastAsia="Times New Roman" w:hAnsi="Times New Roman" w:cs="Times New Roman"/>
                <w:i/>
                <w:iCs/>
                <w:sz w:val="20"/>
                <w:szCs w:val="20"/>
                <w:vertAlign w:val="subscript"/>
                <w:lang w:eastAsia="es-ES"/>
              </w:rPr>
              <w:t>ij</w:t>
            </w:r>
            <w:proofErr w:type="spellEnd"/>
          </w:p>
        </w:tc>
        <w:tc>
          <w:tcPr>
            <w:tcW w:w="1200" w:type="dxa"/>
            <w:gridSpan w:val="2"/>
            <w:tcBorders>
              <w:top w:val="nil"/>
              <w:left w:val="nil"/>
              <w:bottom w:val="nil"/>
              <w:right w:val="nil"/>
            </w:tcBorders>
            <w:shd w:val="clear" w:color="auto" w:fill="auto"/>
            <w:noWrap/>
            <w:vAlign w:val="bottom"/>
            <w:hideMark/>
          </w:tcPr>
          <w:p w14:paraId="720C6AE5"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-1.775***</w:t>
            </w:r>
          </w:p>
        </w:tc>
        <w:tc>
          <w:tcPr>
            <w:tcW w:w="1331" w:type="dxa"/>
            <w:gridSpan w:val="2"/>
            <w:tcBorders>
              <w:top w:val="nil"/>
              <w:left w:val="nil"/>
              <w:bottom w:val="nil"/>
              <w:right w:val="nil"/>
            </w:tcBorders>
            <w:shd w:val="clear" w:color="auto" w:fill="auto"/>
            <w:noWrap/>
            <w:vAlign w:val="bottom"/>
            <w:hideMark/>
          </w:tcPr>
          <w:p w14:paraId="616DB5F2"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-1.579***</w:t>
            </w:r>
          </w:p>
        </w:tc>
        <w:tc>
          <w:tcPr>
            <w:tcW w:w="1551" w:type="dxa"/>
            <w:gridSpan w:val="2"/>
            <w:tcBorders>
              <w:top w:val="nil"/>
              <w:left w:val="nil"/>
              <w:bottom w:val="nil"/>
              <w:right w:val="nil"/>
            </w:tcBorders>
            <w:shd w:val="clear" w:color="auto" w:fill="auto"/>
            <w:noWrap/>
            <w:vAlign w:val="bottom"/>
            <w:hideMark/>
          </w:tcPr>
          <w:p w14:paraId="48E9EE57"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-1.931***</w:t>
            </w:r>
          </w:p>
        </w:tc>
        <w:tc>
          <w:tcPr>
            <w:tcW w:w="1290" w:type="dxa"/>
            <w:gridSpan w:val="2"/>
            <w:tcBorders>
              <w:top w:val="nil"/>
              <w:left w:val="nil"/>
              <w:bottom w:val="nil"/>
              <w:right w:val="nil"/>
            </w:tcBorders>
            <w:shd w:val="clear" w:color="auto" w:fill="auto"/>
            <w:noWrap/>
            <w:vAlign w:val="bottom"/>
            <w:hideMark/>
          </w:tcPr>
          <w:p w14:paraId="516948E2"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-1.706***</w:t>
            </w:r>
          </w:p>
        </w:tc>
      </w:tr>
      <w:tr w:rsidR="00D56CCF" w:rsidRPr="00CC6577" w14:paraId="15333D89"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4BD9878B"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p>
        </w:tc>
        <w:tc>
          <w:tcPr>
            <w:tcW w:w="1200" w:type="dxa"/>
            <w:gridSpan w:val="2"/>
            <w:tcBorders>
              <w:top w:val="nil"/>
              <w:left w:val="nil"/>
              <w:bottom w:val="nil"/>
              <w:right w:val="nil"/>
            </w:tcBorders>
            <w:shd w:val="clear" w:color="auto" w:fill="auto"/>
            <w:noWrap/>
            <w:vAlign w:val="bottom"/>
            <w:hideMark/>
          </w:tcPr>
          <w:p w14:paraId="7331CE03"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(0.243)</w:t>
            </w:r>
          </w:p>
        </w:tc>
        <w:tc>
          <w:tcPr>
            <w:tcW w:w="1331" w:type="dxa"/>
            <w:gridSpan w:val="2"/>
            <w:tcBorders>
              <w:top w:val="nil"/>
              <w:left w:val="nil"/>
              <w:bottom w:val="nil"/>
              <w:right w:val="nil"/>
            </w:tcBorders>
            <w:shd w:val="clear" w:color="auto" w:fill="auto"/>
            <w:noWrap/>
            <w:vAlign w:val="bottom"/>
            <w:hideMark/>
          </w:tcPr>
          <w:p w14:paraId="58B94638"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(0.232)</w:t>
            </w:r>
          </w:p>
        </w:tc>
        <w:tc>
          <w:tcPr>
            <w:tcW w:w="1551" w:type="dxa"/>
            <w:gridSpan w:val="2"/>
            <w:tcBorders>
              <w:top w:val="nil"/>
              <w:left w:val="nil"/>
              <w:bottom w:val="nil"/>
              <w:right w:val="nil"/>
            </w:tcBorders>
            <w:shd w:val="clear" w:color="auto" w:fill="auto"/>
            <w:noWrap/>
            <w:vAlign w:val="bottom"/>
            <w:hideMark/>
          </w:tcPr>
          <w:p w14:paraId="56C7B95E"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(0.254)</w:t>
            </w:r>
          </w:p>
        </w:tc>
        <w:tc>
          <w:tcPr>
            <w:tcW w:w="1290" w:type="dxa"/>
            <w:gridSpan w:val="2"/>
            <w:tcBorders>
              <w:top w:val="nil"/>
              <w:left w:val="nil"/>
              <w:bottom w:val="nil"/>
              <w:right w:val="nil"/>
            </w:tcBorders>
            <w:shd w:val="clear" w:color="auto" w:fill="auto"/>
            <w:noWrap/>
            <w:vAlign w:val="bottom"/>
            <w:hideMark/>
          </w:tcPr>
          <w:p w14:paraId="471F41FC"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(0.185)</w:t>
            </w:r>
          </w:p>
        </w:tc>
      </w:tr>
      <w:tr w:rsidR="00D56CCF" w:rsidRPr="00CC6577" w14:paraId="481AB267"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69CC7434" w14:textId="77777777"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proofErr w:type="spellStart"/>
            <w:r w:rsidRPr="00950661">
              <w:rPr>
                <w:rFonts w:ascii="Times New Roman" w:eastAsia="Times New Roman" w:hAnsi="Times New Roman" w:cs="Times New Roman"/>
                <w:i/>
                <w:iCs/>
                <w:sz w:val="20"/>
                <w:szCs w:val="20"/>
                <w:lang w:eastAsia="es-ES"/>
              </w:rPr>
              <w:t>RTA</w:t>
            </w:r>
            <w:r w:rsidRPr="009F5E76">
              <w:rPr>
                <w:rFonts w:ascii="Times New Roman" w:eastAsia="Times New Roman" w:hAnsi="Times New Roman" w:cs="Times New Roman"/>
                <w:i/>
                <w:iCs/>
                <w:sz w:val="20"/>
                <w:szCs w:val="20"/>
                <w:vertAlign w:val="subscript"/>
                <w:lang w:eastAsia="es-ES"/>
              </w:rPr>
              <w:t>ij,t</w:t>
            </w:r>
            <w:proofErr w:type="spellEnd"/>
          </w:p>
        </w:tc>
        <w:tc>
          <w:tcPr>
            <w:tcW w:w="1200" w:type="dxa"/>
            <w:gridSpan w:val="2"/>
            <w:tcBorders>
              <w:top w:val="nil"/>
              <w:left w:val="nil"/>
              <w:bottom w:val="nil"/>
              <w:right w:val="nil"/>
            </w:tcBorders>
            <w:shd w:val="clear" w:color="auto" w:fill="auto"/>
            <w:noWrap/>
            <w:vAlign w:val="bottom"/>
            <w:hideMark/>
          </w:tcPr>
          <w:p w14:paraId="6392DB03"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0.729***</w:t>
            </w:r>
          </w:p>
        </w:tc>
        <w:tc>
          <w:tcPr>
            <w:tcW w:w="1331" w:type="dxa"/>
            <w:gridSpan w:val="2"/>
            <w:tcBorders>
              <w:top w:val="nil"/>
              <w:left w:val="nil"/>
              <w:bottom w:val="nil"/>
              <w:right w:val="nil"/>
            </w:tcBorders>
            <w:shd w:val="clear" w:color="auto" w:fill="auto"/>
            <w:noWrap/>
            <w:vAlign w:val="bottom"/>
            <w:hideMark/>
          </w:tcPr>
          <w:p w14:paraId="13E8E00E"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0.540***</w:t>
            </w:r>
          </w:p>
        </w:tc>
        <w:tc>
          <w:tcPr>
            <w:tcW w:w="1551" w:type="dxa"/>
            <w:gridSpan w:val="2"/>
            <w:tcBorders>
              <w:top w:val="nil"/>
              <w:left w:val="nil"/>
              <w:bottom w:val="nil"/>
              <w:right w:val="nil"/>
            </w:tcBorders>
            <w:shd w:val="clear" w:color="auto" w:fill="auto"/>
            <w:noWrap/>
            <w:vAlign w:val="bottom"/>
            <w:hideMark/>
          </w:tcPr>
          <w:p w14:paraId="67E82405"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0.687***</w:t>
            </w:r>
          </w:p>
        </w:tc>
        <w:tc>
          <w:tcPr>
            <w:tcW w:w="1290" w:type="dxa"/>
            <w:gridSpan w:val="2"/>
            <w:tcBorders>
              <w:top w:val="nil"/>
              <w:left w:val="nil"/>
              <w:bottom w:val="nil"/>
              <w:right w:val="nil"/>
            </w:tcBorders>
            <w:shd w:val="clear" w:color="auto" w:fill="auto"/>
            <w:noWrap/>
            <w:vAlign w:val="bottom"/>
            <w:hideMark/>
          </w:tcPr>
          <w:p w14:paraId="4FBAB0BA"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0.563***</w:t>
            </w:r>
          </w:p>
        </w:tc>
      </w:tr>
      <w:tr w:rsidR="00D56CCF" w:rsidRPr="00CC6577" w14:paraId="4159F609"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433AE34C"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p>
        </w:tc>
        <w:tc>
          <w:tcPr>
            <w:tcW w:w="1200" w:type="dxa"/>
            <w:gridSpan w:val="2"/>
            <w:tcBorders>
              <w:top w:val="nil"/>
              <w:left w:val="nil"/>
              <w:bottom w:val="nil"/>
              <w:right w:val="nil"/>
            </w:tcBorders>
            <w:shd w:val="clear" w:color="auto" w:fill="auto"/>
            <w:noWrap/>
            <w:vAlign w:val="bottom"/>
            <w:hideMark/>
          </w:tcPr>
          <w:p w14:paraId="452EB832"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(0.153)</w:t>
            </w:r>
          </w:p>
        </w:tc>
        <w:tc>
          <w:tcPr>
            <w:tcW w:w="1331" w:type="dxa"/>
            <w:gridSpan w:val="2"/>
            <w:tcBorders>
              <w:top w:val="nil"/>
              <w:left w:val="nil"/>
              <w:bottom w:val="nil"/>
              <w:right w:val="nil"/>
            </w:tcBorders>
            <w:shd w:val="clear" w:color="auto" w:fill="auto"/>
            <w:noWrap/>
            <w:vAlign w:val="bottom"/>
            <w:hideMark/>
          </w:tcPr>
          <w:p w14:paraId="2C5D2AFC"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(0.170)</w:t>
            </w:r>
          </w:p>
        </w:tc>
        <w:tc>
          <w:tcPr>
            <w:tcW w:w="1551" w:type="dxa"/>
            <w:gridSpan w:val="2"/>
            <w:tcBorders>
              <w:top w:val="nil"/>
              <w:left w:val="nil"/>
              <w:bottom w:val="nil"/>
              <w:right w:val="nil"/>
            </w:tcBorders>
            <w:shd w:val="clear" w:color="auto" w:fill="auto"/>
            <w:noWrap/>
            <w:vAlign w:val="bottom"/>
            <w:hideMark/>
          </w:tcPr>
          <w:p w14:paraId="0D46D0B4"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(0.132)</w:t>
            </w:r>
          </w:p>
        </w:tc>
        <w:tc>
          <w:tcPr>
            <w:tcW w:w="1290" w:type="dxa"/>
            <w:gridSpan w:val="2"/>
            <w:tcBorders>
              <w:top w:val="nil"/>
              <w:left w:val="nil"/>
              <w:bottom w:val="nil"/>
              <w:right w:val="nil"/>
            </w:tcBorders>
            <w:shd w:val="clear" w:color="auto" w:fill="auto"/>
            <w:noWrap/>
            <w:vAlign w:val="bottom"/>
            <w:hideMark/>
          </w:tcPr>
          <w:p w14:paraId="70C143FB"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(0.141)</w:t>
            </w:r>
          </w:p>
        </w:tc>
      </w:tr>
      <w:tr w:rsidR="00D56CCF" w:rsidRPr="00CC6577" w14:paraId="5BCA1C37"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334088DE" w14:textId="77777777"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proofErr w:type="spellStart"/>
            <w:r w:rsidRPr="00950661">
              <w:rPr>
                <w:rFonts w:ascii="Times New Roman" w:eastAsia="Times New Roman" w:hAnsi="Times New Roman" w:cs="Times New Roman"/>
                <w:i/>
                <w:iCs/>
                <w:sz w:val="20"/>
                <w:szCs w:val="20"/>
                <w:lang w:eastAsia="es-ES"/>
              </w:rPr>
              <w:t>WTO</w:t>
            </w:r>
            <w:r w:rsidRPr="009F5E76">
              <w:rPr>
                <w:rFonts w:ascii="Times New Roman" w:eastAsia="Times New Roman" w:hAnsi="Times New Roman" w:cs="Times New Roman"/>
                <w:i/>
                <w:iCs/>
                <w:sz w:val="20"/>
                <w:szCs w:val="20"/>
                <w:vertAlign w:val="subscript"/>
                <w:lang w:eastAsia="es-ES"/>
              </w:rPr>
              <w:t>ij,t</w:t>
            </w:r>
            <w:proofErr w:type="spellEnd"/>
          </w:p>
        </w:tc>
        <w:tc>
          <w:tcPr>
            <w:tcW w:w="1200" w:type="dxa"/>
            <w:gridSpan w:val="2"/>
            <w:tcBorders>
              <w:top w:val="nil"/>
              <w:left w:val="nil"/>
              <w:bottom w:val="nil"/>
              <w:right w:val="nil"/>
            </w:tcBorders>
            <w:shd w:val="clear" w:color="auto" w:fill="auto"/>
            <w:noWrap/>
            <w:vAlign w:val="bottom"/>
            <w:hideMark/>
          </w:tcPr>
          <w:p w14:paraId="4DCF7F12"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0.146</w:t>
            </w:r>
          </w:p>
        </w:tc>
        <w:tc>
          <w:tcPr>
            <w:tcW w:w="1331" w:type="dxa"/>
            <w:gridSpan w:val="2"/>
            <w:tcBorders>
              <w:top w:val="nil"/>
              <w:left w:val="nil"/>
              <w:bottom w:val="nil"/>
              <w:right w:val="nil"/>
            </w:tcBorders>
            <w:shd w:val="clear" w:color="auto" w:fill="auto"/>
            <w:noWrap/>
            <w:vAlign w:val="bottom"/>
            <w:hideMark/>
          </w:tcPr>
          <w:p w14:paraId="2C4AA7E3"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0.323</w:t>
            </w:r>
          </w:p>
        </w:tc>
        <w:tc>
          <w:tcPr>
            <w:tcW w:w="1551" w:type="dxa"/>
            <w:gridSpan w:val="2"/>
            <w:tcBorders>
              <w:top w:val="nil"/>
              <w:left w:val="nil"/>
              <w:bottom w:val="nil"/>
              <w:right w:val="nil"/>
            </w:tcBorders>
            <w:shd w:val="clear" w:color="auto" w:fill="auto"/>
            <w:noWrap/>
            <w:vAlign w:val="bottom"/>
            <w:hideMark/>
          </w:tcPr>
          <w:p w14:paraId="47177AD8"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-0.326**</w:t>
            </w:r>
          </w:p>
        </w:tc>
        <w:tc>
          <w:tcPr>
            <w:tcW w:w="1290" w:type="dxa"/>
            <w:gridSpan w:val="2"/>
            <w:tcBorders>
              <w:top w:val="nil"/>
              <w:left w:val="nil"/>
              <w:bottom w:val="nil"/>
              <w:right w:val="nil"/>
            </w:tcBorders>
            <w:shd w:val="clear" w:color="auto" w:fill="auto"/>
            <w:noWrap/>
            <w:vAlign w:val="bottom"/>
            <w:hideMark/>
          </w:tcPr>
          <w:p w14:paraId="6AD07FF7"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0.486***</w:t>
            </w:r>
          </w:p>
        </w:tc>
      </w:tr>
      <w:tr w:rsidR="00D56CCF" w:rsidRPr="00CC6577" w14:paraId="565F66E8"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73A962FD"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p>
        </w:tc>
        <w:tc>
          <w:tcPr>
            <w:tcW w:w="1200" w:type="dxa"/>
            <w:gridSpan w:val="2"/>
            <w:tcBorders>
              <w:top w:val="nil"/>
              <w:left w:val="nil"/>
              <w:bottom w:val="nil"/>
              <w:right w:val="nil"/>
            </w:tcBorders>
            <w:shd w:val="clear" w:color="auto" w:fill="auto"/>
            <w:noWrap/>
            <w:vAlign w:val="bottom"/>
            <w:hideMark/>
          </w:tcPr>
          <w:p w14:paraId="44476B29"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(0.182)</w:t>
            </w:r>
          </w:p>
        </w:tc>
        <w:tc>
          <w:tcPr>
            <w:tcW w:w="1331" w:type="dxa"/>
            <w:gridSpan w:val="2"/>
            <w:tcBorders>
              <w:top w:val="nil"/>
              <w:left w:val="nil"/>
              <w:bottom w:val="nil"/>
              <w:right w:val="nil"/>
            </w:tcBorders>
            <w:shd w:val="clear" w:color="auto" w:fill="auto"/>
            <w:noWrap/>
            <w:vAlign w:val="bottom"/>
            <w:hideMark/>
          </w:tcPr>
          <w:p w14:paraId="02E6E96D"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(0.233)</w:t>
            </w:r>
          </w:p>
        </w:tc>
        <w:tc>
          <w:tcPr>
            <w:tcW w:w="1551" w:type="dxa"/>
            <w:gridSpan w:val="2"/>
            <w:tcBorders>
              <w:top w:val="nil"/>
              <w:left w:val="nil"/>
              <w:bottom w:val="nil"/>
              <w:right w:val="nil"/>
            </w:tcBorders>
            <w:shd w:val="clear" w:color="auto" w:fill="auto"/>
            <w:noWrap/>
            <w:vAlign w:val="bottom"/>
            <w:hideMark/>
          </w:tcPr>
          <w:p w14:paraId="6F95B2CB"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(0.128)</w:t>
            </w:r>
          </w:p>
        </w:tc>
        <w:tc>
          <w:tcPr>
            <w:tcW w:w="1290" w:type="dxa"/>
            <w:gridSpan w:val="2"/>
            <w:tcBorders>
              <w:top w:val="nil"/>
              <w:left w:val="nil"/>
              <w:bottom w:val="nil"/>
              <w:right w:val="nil"/>
            </w:tcBorders>
            <w:shd w:val="clear" w:color="auto" w:fill="auto"/>
            <w:noWrap/>
            <w:vAlign w:val="bottom"/>
            <w:hideMark/>
          </w:tcPr>
          <w:p w14:paraId="5CF8F86D"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(0.142)</w:t>
            </w:r>
          </w:p>
        </w:tc>
      </w:tr>
      <w:tr w:rsidR="00D56CCF" w:rsidRPr="00CC6577" w14:paraId="50675171"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24FBAF0B" w14:textId="77777777"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i/>
                <w:iCs/>
                <w:sz w:val="20"/>
                <w:szCs w:val="20"/>
                <w:lang w:eastAsia="es-ES"/>
              </w:rPr>
              <w:t>Com</w:t>
            </w:r>
            <w:r w:rsidRPr="00950661">
              <w:rPr>
                <w:rFonts w:ascii="Times New Roman" w:eastAsia="Times New Roman" w:hAnsi="Times New Roman" w:cs="Times New Roman"/>
                <w:i/>
                <w:iCs/>
                <w:sz w:val="20"/>
                <w:szCs w:val="20"/>
                <w:lang w:eastAsia="es-ES"/>
              </w:rPr>
              <w:t>Lang</w:t>
            </w:r>
            <w:r w:rsidRPr="009F5E76">
              <w:rPr>
                <w:rFonts w:ascii="Times New Roman" w:eastAsia="Times New Roman" w:hAnsi="Times New Roman" w:cs="Times New Roman"/>
                <w:i/>
                <w:iCs/>
                <w:sz w:val="20"/>
                <w:szCs w:val="20"/>
                <w:vertAlign w:val="subscript"/>
                <w:lang w:eastAsia="es-ES"/>
              </w:rPr>
              <w:t>ij</w:t>
            </w:r>
            <w:proofErr w:type="spellEnd"/>
          </w:p>
        </w:tc>
        <w:tc>
          <w:tcPr>
            <w:tcW w:w="1200" w:type="dxa"/>
            <w:gridSpan w:val="2"/>
            <w:tcBorders>
              <w:top w:val="nil"/>
              <w:left w:val="nil"/>
              <w:bottom w:val="nil"/>
              <w:right w:val="nil"/>
            </w:tcBorders>
            <w:shd w:val="clear" w:color="auto" w:fill="auto"/>
            <w:noWrap/>
            <w:vAlign w:val="bottom"/>
            <w:hideMark/>
          </w:tcPr>
          <w:p w14:paraId="66770DE3"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0.416*</w:t>
            </w:r>
          </w:p>
        </w:tc>
        <w:tc>
          <w:tcPr>
            <w:tcW w:w="1331" w:type="dxa"/>
            <w:gridSpan w:val="2"/>
            <w:tcBorders>
              <w:top w:val="nil"/>
              <w:left w:val="nil"/>
              <w:bottom w:val="nil"/>
              <w:right w:val="nil"/>
            </w:tcBorders>
            <w:shd w:val="clear" w:color="auto" w:fill="auto"/>
            <w:noWrap/>
            <w:vAlign w:val="bottom"/>
            <w:hideMark/>
          </w:tcPr>
          <w:p w14:paraId="005CB5F4"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0.508**</w:t>
            </w:r>
          </w:p>
        </w:tc>
        <w:tc>
          <w:tcPr>
            <w:tcW w:w="1551" w:type="dxa"/>
            <w:gridSpan w:val="2"/>
            <w:tcBorders>
              <w:top w:val="nil"/>
              <w:left w:val="nil"/>
              <w:bottom w:val="nil"/>
              <w:right w:val="nil"/>
            </w:tcBorders>
            <w:shd w:val="clear" w:color="auto" w:fill="auto"/>
            <w:noWrap/>
            <w:vAlign w:val="bottom"/>
            <w:hideMark/>
          </w:tcPr>
          <w:p w14:paraId="7FBD081C"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0.127</w:t>
            </w:r>
          </w:p>
        </w:tc>
        <w:tc>
          <w:tcPr>
            <w:tcW w:w="1290" w:type="dxa"/>
            <w:gridSpan w:val="2"/>
            <w:tcBorders>
              <w:top w:val="nil"/>
              <w:left w:val="nil"/>
              <w:bottom w:val="nil"/>
              <w:right w:val="nil"/>
            </w:tcBorders>
            <w:shd w:val="clear" w:color="auto" w:fill="auto"/>
            <w:noWrap/>
            <w:vAlign w:val="bottom"/>
            <w:hideMark/>
          </w:tcPr>
          <w:p w14:paraId="11ED1C67"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-0.204</w:t>
            </w:r>
          </w:p>
        </w:tc>
      </w:tr>
      <w:tr w:rsidR="00D56CCF" w:rsidRPr="00CC6577" w14:paraId="47BE51DC"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26AC3478"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p>
        </w:tc>
        <w:tc>
          <w:tcPr>
            <w:tcW w:w="1200" w:type="dxa"/>
            <w:gridSpan w:val="2"/>
            <w:tcBorders>
              <w:top w:val="nil"/>
              <w:left w:val="nil"/>
              <w:bottom w:val="nil"/>
              <w:right w:val="nil"/>
            </w:tcBorders>
            <w:shd w:val="clear" w:color="auto" w:fill="auto"/>
            <w:noWrap/>
            <w:vAlign w:val="bottom"/>
            <w:hideMark/>
          </w:tcPr>
          <w:p w14:paraId="37659FF5"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(0.232)</w:t>
            </w:r>
          </w:p>
        </w:tc>
        <w:tc>
          <w:tcPr>
            <w:tcW w:w="1331" w:type="dxa"/>
            <w:gridSpan w:val="2"/>
            <w:tcBorders>
              <w:top w:val="nil"/>
              <w:left w:val="nil"/>
              <w:bottom w:val="nil"/>
              <w:right w:val="nil"/>
            </w:tcBorders>
            <w:shd w:val="clear" w:color="auto" w:fill="auto"/>
            <w:noWrap/>
            <w:vAlign w:val="bottom"/>
            <w:hideMark/>
          </w:tcPr>
          <w:p w14:paraId="50B654F7"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(0.213)</w:t>
            </w:r>
          </w:p>
        </w:tc>
        <w:tc>
          <w:tcPr>
            <w:tcW w:w="1551" w:type="dxa"/>
            <w:gridSpan w:val="2"/>
            <w:tcBorders>
              <w:top w:val="nil"/>
              <w:left w:val="nil"/>
              <w:bottom w:val="nil"/>
              <w:right w:val="nil"/>
            </w:tcBorders>
            <w:shd w:val="clear" w:color="auto" w:fill="auto"/>
            <w:noWrap/>
            <w:vAlign w:val="bottom"/>
            <w:hideMark/>
          </w:tcPr>
          <w:p w14:paraId="7DE67532"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(0.394)</w:t>
            </w:r>
          </w:p>
        </w:tc>
        <w:tc>
          <w:tcPr>
            <w:tcW w:w="1290" w:type="dxa"/>
            <w:gridSpan w:val="2"/>
            <w:tcBorders>
              <w:top w:val="nil"/>
              <w:left w:val="nil"/>
              <w:bottom w:val="nil"/>
              <w:right w:val="nil"/>
            </w:tcBorders>
            <w:shd w:val="clear" w:color="auto" w:fill="auto"/>
            <w:noWrap/>
            <w:vAlign w:val="bottom"/>
            <w:hideMark/>
          </w:tcPr>
          <w:p w14:paraId="0D2B0DD5"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(0.296)</w:t>
            </w:r>
          </w:p>
        </w:tc>
      </w:tr>
      <w:tr w:rsidR="00D56CCF" w:rsidRPr="00CC6577" w14:paraId="0A62D07B"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6B574893" w14:textId="77777777"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proofErr w:type="spellStart"/>
            <w:r w:rsidRPr="00950661">
              <w:rPr>
                <w:rFonts w:ascii="Times New Roman" w:eastAsia="Times New Roman" w:hAnsi="Times New Roman" w:cs="Times New Roman"/>
                <w:i/>
                <w:iCs/>
                <w:sz w:val="20"/>
                <w:szCs w:val="20"/>
                <w:lang w:eastAsia="es-ES"/>
              </w:rPr>
              <w:t>ln</w:t>
            </w:r>
            <w:proofErr w:type="spellEnd"/>
            <w:r w:rsidRPr="00950661">
              <w:rPr>
                <w:rFonts w:ascii="Times New Roman" w:eastAsia="Times New Roman" w:hAnsi="Times New Roman" w:cs="Times New Roman"/>
                <w:i/>
                <w:iCs/>
                <w:sz w:val="20"/>
                <w:szCs w:val="20"/>
                <w:lang w:eastAsia="es-ES"/>
              </w:rPr>
              <w:t xml:space="preserve"> </w:t>
            </w:r>
            <w:proofErr w:type="spellStart"/>
            <w:r w:rsidRPr="00950661">
              <w:rPr>
                <w:rFonts w:ascii="Times New Roman" w:eastAsia="Times New Roman" w:hAnsi="Times New Roman" w:cs="Times New Roman"/>
                <w:i/>
                <w:iCs/>
                <w:sz w:val="20"/>
                <w:szCs w:val="20"/>
                <w:lang w:eastAsia="es-ES"/>
              </w:rPr>
              <w:t>Excvol</w:t>
            </w:r>
            <w:r w:rsidRPr="009F5E76">
              <w:rPr>
                <w:rFonts w:ascii="Times New Roman" w:eastAsia="Times New Roman" w:hAnsi="Times New Roman" w:cs="Times New Roman"/>
                <w:i/>
                <w:iCs/>
                <w:sz w:val="20"/>
                <w:szCs w:val="20"/>
                <w:vertAlign w:val="subscript"/>
                <w:lang w:eastAsia="es-ES"/>
              </w:rPr>
              <w:t>ij,t</w:t>
            </w:r>
            <w:proofErr w:type="spellEnd"/>
          </w:p>
        </w:tc>
        <w:tc>
          <w:tcPr>
            <w:tcW w:w="1200" w:type="dxa"/>
            <w:gridSpan w:val="2"/>
            <w:tcBorders>
              <w:top w:val="nil"/>
              <w:left w:val="nil"/>
              <w:bottom w:val="nil"/>
              <w:right w:val="nil"/>
            </w:tcBorders>
            <w:shd w:val="clear" w:color="auto" w:fill="auto"/>
            <w:noWrap/>
            <w:vAlign w:val="bottom"/>
            <w:hideMark/>
          </w:tcPr>
          <w:p w14:paraId="0E881F93"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-0.066**</w:t>
            </w:r>
          </w:p>
        </w:tc>
        <w:tc>
          <w:tcPr>
            <w:tcW w:w="1331" w:type="dxa"/>
            <w:gridSpan w:val="2"/>
            <w:tcBorders>
              <w:top w:val="nil"/>
              <w:left w:val="nil"/>
              <w:bottom w:val="nil"/>
              <w:right w:val="nil"/>
            </w:tcBorders>
            <w:shd w:val="clear" w:color="auto" w:fill="auto"/>
            <w:noWrap/>
            <w:vAlign w:val="bottom"/>
            <w:hideMark/>
          </w:tcPr>
          <w:p w14:paraId="172FFABC"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-0.034</w:t>
            </w:r>
          </w:p>
        </w:tc>
        <w:tc>
          <w:tcPr>
            <w:tcW w:w="1551" w:type="dxa"/>
            <w:gridSpan w:val="2"/>
            <w:tcBorders>
              <w:top w:val="nil"/>
              <w:left w:val="nil"/>
              <w:bottom w:val="nil"/>
              <w:right w:val="nil"/>
            </w:tcBorders>
            <w:shd w:val="clear" w:color="auto" w:fill="auto"/>
            <w:noWrap/>
            <w:vAlign w:val="bottom"/>
            <w:hideMark/>
          </w:tcPr>
          <w:p w14:paraId="26B2B7D8"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-0.075**</w:t>
            </w:r>
          </w:p>
        </w:tc>
        <w:tc>
          <w:tcPr>
            <w:tcW w:w="1290" w:type="dxa"/>
            <w:gridSpan w:val="2"/>
            <w:tcBorders>
              <w:top w:val="nil"/>
              <w:left w:val="nil"/>
              <w:bottom w:val="nil"/>
              <w:right w:val="nil"/>
            </w:tcBorders>
            <w:shd w:val="clear" w:color="auto" w:fill="auto"/>
            <w:noWrap/>
            <w:vAlign w:val="bottom"/>
            <w:hideMark/>
          </w:tcPr>
          <w:p w14:paraId="3143A021"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-0.039</w:t>
            </w:r>
          </w:p>
        </w:tc>
      </w:tr>
      <w:tr w:rsidR="00D56CCF" w:rsidRPr="00CC6577" w14:paraId="07AC1751"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0BE4C4E5"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p>
        </w:tc>
        <w:tc>
          <w:tcPr>
            <w:tcW w:w="1200" w:type="dxa"/>
            <w:gridSpan w:val="2"/>
            <w:tcBorders>
              <w:top w:val="nil"/>
              <w:left w:val="nil"/>
              <w:bottom w:val="nil"/>
              <w:right w:val="nil"/>
            </w:tcBorders>
            <w:shd w:val="clear" w:color="auto" w:fill="auto"/>
            <w:noWrap/>
            <w:vAlign w:val="bottom"/>
            <w:hideMark/>
          </w:tcPr>
          <w:p w14:paraId="6262403C"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(0.026)</w:t>
            </w:r>
          </w:p>
        </w:tc>
        <w:tc>
          <w:tcPr>
            <w:tcW w:w="1331" w:type="dxa"/>
            <w:gridSpan w:val="2"/>
            <w:tcBorders>
              <w:top w:val="nil"/>
              <w:left w:val="nil"/>
              <w:bottom w:val="nil"/>
              <w:right w:val="nil"/>
            </w:tcBorders>
            <w:shd w:val="clear" w:color="auto" w:fill="auto"/>
            <w:noWrap/>
            <w:vAlign w:val="bottom"/>
            <w:hideMark/>
          </w:tcPr>
          <w:p w14:paraId="6E471CBB"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(0.026)</w:t>
            </w:r>
          </w:p>
        </w:tc>
        <w:tc>
          <w:tcPr>
            <w:tcW w:w="1551" w:type="dxa"/>
            <w:gridSpan w:val="2"/>
            <w:tcBorders>
              <w:top w:val="nil"/>
              <w:left w:val="nil"/>
              <w:bottom w:val="nil"/>
              <w:right w:val="nil"/>
            </w:tcBorders>
            <w:shd w:val="clear" w:color="auto" w:fill="auto"/>
            <w:noWrap/>
            <w:vAlign w:val="bottom"/>
            <w:hideMark/>
          </w:tcPr>
          <w:p w14:paraId="39261118"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(0.031)</w:t>
            </w:r>
          </w:p>
        </w:tc>
        <w:tc>
          <w:tcPr>
            <w:tcW w:w="1290" w:type="dxa"/>
            <w:gridSpan w:val="2"/>
            <w:tcBorders>
              <w:top w:val="nil"/>
              <w:left w:val="nil"/>
              <w:bottom w:val="nil"/>
              <w:right w:val="nil"/>
            </w:tcBorders>
            <w:shd w:val="clear" w:color="auto" w:fill="auto"/>
            <w:noWrap/>
            <w:vAlign w:val="bottom"/>
            <w:hideMark/>
          </w:tcPr>
          <w:p w14:paraId="046A9393"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(0.026)</w:t>
            </w:r>
          </w:p>
        </w:tc>
      </w:tr>
      <w:tr w:rsidR="00D56CCF" w:rsidRPr="00CC6577" w14:paraId="62A05170"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700738A4" w14:textId="77777777"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proofErr w:type="spellStart"/>
            <w:r w:rsidRPr="00950661">
              <w:rPr>
                <w:rFonts w:ascii="Times New Roman" w:eastAsia="Times New Roman" w:hAnsi="Times New Roman" w:cs="Times New Roman"/>
                <w:i/>
                <w:iCs/>
                <w:sz w:val="20"/>
                <w:szCs w:val="20"/>
                <w:lang w:eastAsia="es-ES"/>
              </w:rPr>
              <w:t>ln</w:t>
            </w:r>
            <w:proofErr w:type="spellEnd"/>
            <w:r w:rsidRPr="00950661">
              <w:rPr>
                <w:rFonts w:ascii="Times New Roman" w:eastAsia="Times New Roman" w:hAnsi="Times New Roman" w:cs="Times New Roman"/>
                <w:i/>
                <w:iCs/>
                <w:sz w:val="20"/>
                <w:szCs w:val="20"/>
                <w:lang w:eastAsia="es-ES"/>
              </w:rPr>
              <w:t xml:space="preserve"> </w:t>
            </w:r>
            <w:proofErr w:type="spellStart"/>
            <w:r>
              <w:rPr>
                <w:rFonts w:ascii="Times New Roman" w:eastAsia="Times New Roman" w:hAnsi="Times New Roman" w:cs="Times New Roman"/>
                <w:i/>
                <w:iCs/>
                <w:sz w:val="20"/>
                <w:szCs w:val="20"/>
                <w:lang w:eastAsia="es-ES"/>
              </w:rPr>
              <w:t>AbsGDPpcDiff</w:t>
            </w:r>
            <w:r w:rsidRPr="009F5E76">
              <w:rPr>
                <w:rFonts w:ascii="Times New Roman" w:eastAsia="Times New Roman" w:hAnsi="Times New Roman" w:cs="Times New Roman"/>
                <w:i/>
                <w:iCs/>
                <w:sz w:val="20"/>
                <w:szCs w:val="20"/>
                <w:vertAlign w:val="subscript"/>
                <w:lang w:eastAsia="es-ES"/>
              </w:rPr>
              <w:t>ij,t</w:t>
            </w:r>
            <w:proofErr w:type="spellEnd"/>
          </w:p>
        </w:tc>
        <w:tc>
          <w:tcPr>
            <w:tcW w:w="1200" w:type="dxa"/>
            <w:gridSpan w:val="2"/>
            <w:tcBorders>
              <w:top w:val="nil"/>
              <w:left w:val="nil"/>
              <w:bottom w:val="nil"/>
              <w:right w:val="nil"/>
            </w:tcBorders>
            <w:shd w:val="clear" w:color="auto" w:fill="auto"/>
            <w:noWrap/>
            <w:vAlign w:val="bottom"/>
            <w:hideMark/>
          </w:tcPr>
          <w:p w14:paraId="6014F0F3"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0.270***</w:t>
            </w:r>
          </w:p>
        </w:tc>
        <w:tc>
          <w:tcPr>
            <w:tcW w:w="1331" w:type="dxa"/>
            <w:gridSpan w:val="2"/>
            <w:tcBorders>
              <w:top w:val="nil"/>
              <w:left w:val="nil"/>
              <w:bottom w:val="nil"/>
              <w:right w:val="nil"/>
            </w:tcBorders>
            <w:shd w:val="clear" w:color="auto" w:fill="auto"/>
            <w:noWrap/>
            <w:vAlign w:val="bottom"/>
            <w:hideMark/>
          </w:tcPr>
          <w:p w14:paraId="1E6C8068"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0.453***</w:t>
            </w:r>
          </w:p>
        </w:tc>
        <w:tc>
          <w:tcPr>
            <w:tcW w:w="1551" w:type="dxa"/>
            <w:gridSpan w:val="2"/>
            <w:tcBorders>
              <w:top w:val="nil"/>
              <w:left w:val="nil"/>
              <w:bottom w:val="nil"/>
              <w:right w:val="nil"/>
            </w:tcBorders>
            <w:shd w:val="clear" w:color="auto" w:fill="auto"/>
            <w:noWrap/>
            <w:vAlign w:val="bottom"/>
            <w:hideMark/>
          </w:tcPr>
          <w:p w14:paraId="4386DF5C"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-0.091</w:t>
            </w:r>
          </w:p>
        </w:tc>
        <w:tc>
          <w:tcPr>
            <w:tcW w:w="1290" w:type="dxa"/>
            <w:gridSpan w:val="2"/>
            <w:tcBorders>
              <w:top w:val="nil"/>
              <w:left w:val="nil"/>
              <w:bottom w:val="nil"/>
              <w:right w:val="nil"/>
            </w:tcBorders>
            <w:shd w:val="clear" w:color="auto" w:fill="auto"/>
            <w:noWrap/>
            <w:vAlign w:val="bottom"/>
            <w:hideMark/>
          </w:tcPr>
          <w:p w14:paraId="2833B480"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0.413***</w:t>
            </w:r>
          </w:p>
        </w:tc>
      </w:tr>
      <w:tr w:rsidR="00D56CCF" w:rsidRPr="00CC6577" w14:paraId="289DD54B"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3B6125B5"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p>
        </w:tc>
        <w:tc>
          <w:tcPr>
            <w:tcW w:w="1200" w:type="dxa"/>
            <w:gridSpan w:val="2"/>
            <w:tcBorders>
              <w:top w:val="nil"/>
              <w:left w:val="nil"/>
              <w:bottom w:val="nil"/>
              <w:right w:val="nil"/>
            </w:tcBorders>
            <w:shd w:val="clear" w:color="auto" w:fill="auto"/>
            <w:noWrap/>
            <w:vAlign w:val="bottom"/>
            <w:hideMark/>
          </w:tcPr>
          <w:p w14:paraId="18F05970"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(0.087)</w:t>
            </w:r>
          </w:p>
        </w:tc>
        <w:tc>
          <w:tcPr>
            <w:tcW w:w="1331" w:type="dxa"/>
            <w:gridSpan w:val="2"/>
            <w:tcBorders>
              <w:top w:val="nil"/>
              <w:left w:val="nil"/>
              <w:bottom w:val="nil"/>
              <w:right w:val="nil"/>
            </w:tcBorders>
            <w:shd w:val="clear" w:color="auto" w:fill="auto"/>
            <w:noWrap/>
            <w:vAlign w:val="bottom"/>
            <w:hideMark/>
          </w:tcPr>
          <w:p w14:paraId="57A3D881"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(0.088)</w:t>
            </w:r>
          </w:p>
        </w:tc>
        <w:tc>
          <w:tcPr>
            <w:tcW w:w="1551" w:type="dxa"/>
            <w:gridSpan w:val="2"/>
            <w:tcBorders>
              <w:top w:val="nil"/>
              <w:left w:val="nil"/>
              <w:bottom w:val="nil"/>
              <w:right w:val="nil"/>
            </w:tcBorders>
            <w:shd w:val="clear" w:color="auto" w:fill="auto"/>
            <w:noWrap/>
            <w:vAlign w:val="bottom"/>
            <w:hideMark/>
          </w:tcPr>
          <w:p w14:paraId="43B5BD41"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(0.127)</w:t>
            </w:r>
          </w:p>
        </w:tc>
        <w:tc>
          <w:tcPr>
            <w:tcW w:w="1290" w:type="dxa"/>
            <w:gridSpan w:val="2"/>
            <w:tcBorders>
              <w:top w:val="nil"/>
              <w:left w:val="nil"/>
              <w:bottom w:val="nil"/>
              <w:right w:val="nil"/>
            </w:tcBorders>
            <w:shd w:val="clear" w:color="auto" w:fill="auto"/>
            <w:noWrap/>
            <w:vAlign w:val="bottom"/>
            <w:hideMark/>
          </w:tcPr>
          <w:p w14:paraId="2E2A5223"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(0.097)</w:t>
            </w:r>
          </w:p>
        </w:tc>
      </w:tr>
      <w:tr w:rsidR="003773AD" w:rsidRPr="00CC6577" w14:paraId="3A1128A1" w14:textId="77777777" w:rsidTr="005E7372">
        <w:trPr>
          <w:trHeight w:val="285"/>
          <w:jc w:val="center"/>
        </w:trPr>
        <w:tc>
          <w:tcPr>
            <w:tcW w:w="1841" w:type="dxa"/>
            <w:tcBorders>
              <w:top w:val="nil"/>
              <w:left w:val="nil"/>
              <w:bottom w:val="nil"/>
              <w:right w:val="nil"/>
            </w:tcBorders>
            <w:shd w:val="clear" w:color="auto" w:fill="auto"/>
            <w:noWrap/>
            <w:vAlign w:val="bottom"/>
          </w:tcPr>
          <w:p w14:paraId="76578715" w14:textId="5695D57D" w:rsidR="003773AD" w:rsidRPr="003773AD" w:rsidRDefault="003773AD" w:rsidP="003773AD">
            <w:pPr>
              <w:spacing w:after="0" w:line="240" w:lineRule="auto"/>
              <w:rPr>
                <w:rFonts w:ascii="Times New Roman" w:eastAsia="Times New Roman" w:hAnsi="Times New Roman" w:cs="Times New Roman"/>
                <w:i/>
                <w:iCs/>
                <w:color w:val="000000"/>
                <w:sz w:val="20"/>
                <w:szCs w:val="20"/>
                <w:vertAlign w:val="subscript"/>
                <w:lang w:eastAsia="es-ES"/>
              </w:rPr>
            </w:pPr>
            <w:proofErr w:type="spellStart"/>
            <w:r>
              <w:rPr>
                <w:rFonts w:ascii="Times New Roman" w:eastAsia="Times New Roman" w:hAnsi="Times New Roman" w:cs="Times New Roman"/>
                <w:i/>
                <w:iCs/>
                <w:color w:val="000000"/>
                <w:sz w:val="20"/>
                <w:szCs w:val="20"/>
                <w:lang w:eastAsia="es-ES"/>
              </w:rPr>
              <w:t>China</w:t>
            </w:r>
            <w:r>
              <w:rPr>
                <w:rFonts w:ascii="Times New Roman" w:eastAsia="Times New Roman" w:hAnsi="Times New Roman" w:cs="Times New Roman"/>
                <w:i/>
                <w:iCs/>
                <w:color w:val="000000"/>
                <w:sz w:val="20"/>
                <w:szCs w:val="20"/>
                <w:vertAlign w:val="subscript"/>
                <w:lang w:eastAsia="es-ES"/>
              </w:rPr>
              <w:t>j</w:t>
            </w:r>
            <w:proofErr w:type="spellEnd"/>
          </w:p>
        </w:tc>
        <w:tc>
          <w:tcPr>
            <w:tcW w:w="1200" w:type="dxa"/>
            <w:gridSpan w:val="2"/>
            <w:tcBorders>
              <w:top w:val="nil"/>
              <w:left w:val="nil"/>
              <w:bottom w:val="nil"/>
              <w:right w:val="nil"/>
            </w:tcBorders>
            <w:shd w:val="clear" w:color="auto" w:fill="auto"/>
            <w:noWrap/>
            <w:vAlign w:val="bottom"/>
          </w:tcPr>
          <w:p w14:paraId="16E62ED0" w14:textId="68E27B1F" w:rsidR="003773AD" w:rsidRPr="00CC6577" w:rsidRDefault="003773AD"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4.861***</w:t>
            </w:r>
          </w:p>
        </w:tc>
        <w:tc>
          <w:tcPr>
            <w:tcW w:w="1331" w:type="dxa"/>
            <w:gridSpan w:val="2"/>
            <w:tcBorders>
              <w:top w:val="nil"/>
              <w:left w:val="nil"/>
              <w:bottom w:val="nil"/>
              <w:right w:val="nil"/>
            </w:tcBorders>
            <w:shd w:val="clear" w:color="auto" w:fill="auto"/>
            <w:noWrap/>
            <w:vAlign w:val="bottom"/>
          </w:tcPr>
          <w:p w14:paraId="179E908C" w14:textId="17878DA7" w:rsidR="003773AD" w:rsidRPr="00CC6577" w:rsidRDefault="003773AD"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5.826***</w:t>
            </w:r>
          </w:p>
        </w:tc>
        <w:tc>
          <w:tcPr>
            <w:tcW w:w="1551" w:type="dxa"/>
            <w:gridSpan w:val="2"/>
            <w:tcBorders>
              <w:top w:val="nil"/>
              <w:left w:val="nil"/>
              <w:bottom w:val="nil"/>
              <w:right w:val="nil"/>
            </w:tcBorders>
            <w:shd w:val="clear" w:color="auto" w:fill="auto"/>
            <w:noWrap/>
            <w:vAlign w:val="bottom"/>
          </w:tcPr>
          <w:p w14:paraId="391BFA11" w14:textId="0D9A7253" w:rsidR="003773AD" w:rsidRPr="00CC6577" w:rsidRDefault="003773AD"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1.263***</w:t>
            </w:r>
          </w:p>
        </w:tc>
        <w:tc>
          <w:tcPr>
            <w:tcW w:w="1290" w:type="dxa"/>
            <w:gridSpan w:val="2"/>
            <w:tcBorders>
              <w:top w:val="nil"/>
              <w:left w:val="nil"/>
              <w:bottom w:val="nil"/>
              <w:right w:val="nil"/>
            </w:tcBorders>
            <w:shd w:val="clear" w:color="auto" w:fill="auto"/>
            <w:noWrap/>
            <w:vAlign w:val="bottom"/>
          </w:tcPr>
          <w:p w14:paraId="0155224A" w14:textId="414E812C" w:rsidR="003773AD" w:rsidRPr="00CC6577" w:rsidRDefault="009D6398"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6.962***</w:t>
            </w:r>
          </w:p>
        </w:tc>
      </w:tr>
      <w:tr w:rsidR="003773AD" w:rsidRPr="00CC6577" w14:paraId="4EC4887A" w14:textId="77777777" w:rsidTr="005E7372">
        <w:trPr>
          <w:trHeight w:val="285"/>
          <w:jc w:val="center"/>
        </w:trPr>
        <w:tc>
          <w:tcPr>
            <w:tcW w:w="1841" w:type="dxa"/>
            <w:tcBorders>
              <w:top w:val="nil"/>
              <w:left w:val="nil"/>
              <w:bottom w:val="nil"/>
              <w:right w:val="nil"/>
            </w:tcBorders>
            <w:shd w:val="clear" w:color="auto" w:fill="auto"/>
            <w:noWrap/>
            <w:vAlign w:val="bottom"/>
          </w:tcPr>
          <w:p w14:paraId="18CDB5DB" w14:textId="77777777" w:rsidR="003773AD" w:rsidRPr="00CC6577" w:rsidRDefault="003773AD" w:rsidP="005E7372">
            <w:pPr>
              <w:spacing w:after="0" w:line="240" w:lineRule="auto"/>
              <w:jc w:val="center"/>
              <w:rPr>
                <w:rFonts w:ascii="Times New Roman" w:eastAsia="Times New Roman" w:hAnsi="Times New Roman" w:cs="Times New Roman"/>
                <w:color w:val="000000"/>
                <w:sz w:val="20"/>
                <w:szCs w:val="20"/>
                <w:lang w:eastAsia="es-ES"/>
              </w:rPr>
            </w:pPr>
          </w:p>
        </w:tc>
        <w:tc>
          <w:tcPr>
            <w:tcW w:w="1200" w:type="dxa"/>
            <w:gridSpan w:val="2"/>
            <w:tcBorders>
              <w:top w:val="nil"/>
              <w:left w:val="nil"/>
              <w:bottom w:val="nil"/>
              <w:right w:val="nil"/>
            </w:tcBorders>
            <w:shd w:val="clear" w:color="auto" w:fill="auto"/>
            <w:noWrap/>
            <w:vAlign w:val="bottom"/>
          </w:tcPr>
          <w:p w14:paraId="26C640A4" w14:textId="6B1B2C0C" w:rsidR="003773AD" w:rsidRPr="00CC6577" w:rsidRDefault="003773AD"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(1.141)</w:t>
            </w:r>
          </w:p>
        </w:tc>
        <w:tc>
          <w:tcPr>
            <w:tcW w:w="1331" w:type="dxa"/>
            <w:gridSpan w:val="2"/>
            <w:tcBorders>
              <w:top w:val="nil"/>
              <w:left w:val="nil"/>
              <w:bottom w:val="nil"/>
              <w:right w:val="nil"/>
            </w:tcBorders>
            <w:shd w:val="clear" w:color="auto" w:fill="auto"/>
            <w:noWrap/>
            <w:vAlign w:val="bottom"/>
          </w:tcPr>
          <w:p w14:paraId="1EAAA241" w14:textId="2DB1098B" w:rsidR="003773AD" w:rsidRPr="00CC6577" w:rsidRDefault="003773AD"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(1.475)</w:t>
            </w:r>
          </w:p>
        </w:tc>
        <w:tc>
          <w:tcPr>
            <w:tcW w:w="1551" w:type="dxa"/>
            <w:gridSpan w:val="2"/>
            <w:tcBorders>
              <w:top w:val="nil"/>
              <w:left w:val="nil"/>
              <w:bottom w:val="nil"/>
              <w:right w:val="nil"/>
            </w:tcBorders>
            <w:shd w:val="clear" w:color="auto" w:fill="auto"/>
            <w:noWrap/>
            <w:vAlign w:val="bottom"/>
          </w:tcPr>
          <w:p w14:paraId="131F66D1" w14:textId="11B96F46" w:rsidR="003773AD" w:rsidRPr="00CC6577" w:rsidRDefault="003773AD"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(0.353)</w:t>
            </w:r>
          </w:p>
        </w:tc>
        <w:tc>
          <w:tcPr>
            <w:tcW w:w="1290" w:type="dxa"/>
            <w:gridSpan w:val="2"/>
            <w:tcBorders>
              <w:top w:val="nil"/>
              <w:left w:val="nil"/>
              <w:bottom w:val="nil"/>
              <w:right w:val="nil"/>
            </w:tcBorders>
            <w:shd w:val="clear" w:color="auto" w:fill="auto"/>
            <w:noWrap/>
            <w:vAlign w:val="bottom"/>
          </w:tcPr>
          <w:p w14:paraId="36B8132D" w14:textId="2088ADA2" w:rsidR="003773AD" w:rsidRPr="00CC6577" w:rsidRDefault="009D6398" w:rsidP="005E7372">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(1.095)</w:t>
            </w:r>
          </w:p>
        </w:tc>
      </w:tr>
      <w:tr w:rsidR="00D56CCF" w:rsidRPr="00CC6577" w14:paraId="2DBEACC6"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4A0C6A26" w14:textId="77777777"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proofErr w:type="spellStart"/>
            <w:r w:rsidRPr="00950661">
              <w:rPr>
                <w:rFonts w:ascii="Times New Roman" w:eastAsia="Times New Roman" w:hAnsi="Times New Roman" w:cs="Times New Roman"/>
                <w:i/>
                <w:iCs/>
                <w:sz w:val="20"/>
                <w:szCs w:val="20"/>
                <w:lang w:eastAsia="es-ES"/>
              </w:rPr>
              <w:t>Constant</w:t>
            </w:r>
            <w:proofErr w:type="spellEnd"/>
          </w:p>
        </w:tc>
        <w:tc>
          <w:tcPr>
            <w:tcW w:w="1200" w:type="dxa"/>
            <w:gridSpan w:val="2"/>
            <w:tcBorders>
              <w:top w:val="nil"/>
              <w:left w:val="nil"/>
              <w:bottom w:val="nil"/>
              <w:right w:val="nil"/>
            </w:tcBorders>
            <w:shd w:val="clear" w:color="auto" w:fill="auto"/>
            <w:noWrap/>
            <w:vAlign w:val="bottom"/>
            <w:hideMark/>
          </w:tcPr>
          <w:p w14:paraId="59510DB8" w14:textId="4333004E"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5.535**</w:t>
            </w:r>
          </w:p>
        </w:tc>
        <w:tc>
          <w:tcPr>
            <w:tcW w:w="1331" w:type="dxa"/>
            <w:gridSpan w:val="2"/>
            <w:tcBorders>
              <w:top w:val="nil"/>
              <w:left w:val="nil"/>
              <w:bottom w:val="nil"/>
              <w:right w:val="nil"/>
            </w:tcBorders>
            <w:shd w:val="clear" w:color="auto" w:fill="auto"/>
            <w:noWrap/>
            <w:vAlign w:val="bottom"/>
            <w:hideMark/>
          </w:tcPr>
          <w:p w14:paraId="1588247D"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1.981</w:t>
            </w:r>
          </w:p>
        </w:tc>
        <w:tc>
          <w:tcPr>
            <w:tcW w:w="1551" w:type="dxa"/>
            <w:gridSpan w:val="2"/>
            <w:tcBorders>
              <w:top w:val="nil"/>
              <w:left w:val="nil"/>
              <w:bottom w:val="nil"/>
              <w:right w:val="nil"/>
            </w:tcBorders>
            <w:shd w:val="clear" w:color="auto" w:fill="auto"/>
            <w:noWrap/>
            <w:vAlign w:val="bottom"/>
            <w:hideMark/>
          </w:tcPr>
          <w:p w14:paraId="22EC7E51"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7.100***</w:t>
            </w:r>
          </w:p>
        </w:tc>
        <w:tc>
          <w:tcPr>
            <w:tcW w:w="1290" w:type="dxa"/>
            <w:gridSpan w:val="2"/>
            <w:tcBorders>
              <w:top w:val="nil"/>
              <w:left w:val="nil"/>
              <w:bottom w:val="nil"/>
              <w:right w:val="nil"/>
            </w:tcBorders>
            <w:shd w:val="clear" w:color="auto" w:fill="auto"/>
            <w:noWrap/>
            <w:vAlign w:val="bottom"/>
            <w:hideMark/>
          </w:tcPr>
          <w:p w14:paraId="65B6B806"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3.402*</w:t>
            </w:r>
          </w:p>
        </w:tc>
      </w:tr>
      <w:tr w:rsidR="00D56CCF" w:rsidRPr="00CC6577" w14:paraId="2300DB85" w14:textId="77777777" w:rsidTr="005E7372">
        <w:trPr>
          <w:trHeight w:val="285"/>
          <w:jc w:val="center"/>
        </w:trPr>
        <w:tc>
          <w:tcPr>
            <w:tcW w:w="1841" w:type="dxa"/>
            <w:tcBorders>
              <w:top w:val="nil"/>
              <w:left w:val="nil"/>
              <w:bottom w:val="nil"/>
              <w:right w:val="nil"/>
            </w:tcBorders>
            <w:shd w:val="clear" w:color="auto" w:fill="auto"/>
            <w:noWrap/>
            <w:vAlign w:val="bottom"/>
            <w:hideMark/>
          </w:tcPr>
          <w:p w14:paraId="06F705AB"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p>
        </w:tc>
        <w:tc>
          <w:tcPr>
            <w:tcW w:w="1200" w:type="dxa"/>
            <w:gridSpan w:val="2"/>
            <w:tcBorders>
              <w:top w:val="nil"/>
              <w:left w:val="nil"/>
              <w:bottom w:val="nil"/>
              <w:right w:val="nil"/>
            </w:tcBorders>
            <w:shd w:val="clear" w:color="auto" w:fill="auto"/>
            <w:noWrap/>
            <w:vAlign w:val="bottom"/>
            <w:hideMark/>
          </w:tcPr>
          <w:p w14:paraId="4DA12D83" w14:textId="0EC54D15"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(2.398)</w:t>
            </w:r>
          </w:p>
        </w:tc>
        <w:tc>
          <w:tcPr>
            <w:tcW w:w="1331" w:type="dxa"/>
            <w:gridSpan w:val="2"/>
            <w:tcBorders>
              <w:top w:val="nil"/>
              <w:left w:val="nil"/>
              <w:bottom w:val="nil"/>
              <w:right w:val="nil"/>
            </w:tcBorders>
            <w:shd w:val="clear" w:color="auto" w:fill="auto"/>
            <w:noWrap/>
            <w:vAlign w:val="bottom"/>
            <w:hideMark/>
          </w:tcPr>
          <w:p w14:paraId="3B5BE3DD"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(2.624)</w:t>
            </w:r>
          </w:p>
        </w:tc>
        <w:tc>
          <w:tcPr>
            <w:tcW w:w="1551" w:type="dxa"/>
            <w:gridSpan w:val="2"/>
            <w:tcBorders>
              <w:top w:val="nil"/>
              <w:left w:val="nil"/>
              <w:bottom w:val="nil"/>
              <w:right w:val="nil"/>
            </w:tcBorders>
            <w:shd w:val="clear" w:color="auto" w:fill="auto"/>
            <w:noWrap/>
            <w:vAlign w:val="bottom"/>
            <w:hideMark/>
          </w:tcPr>
          <w:p w14:paraId="4F4176FE"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(2.744)</w:t>
            </w:r>
          </w:p>
        </w:tc>
        <w:tc>
          <w:tcPr>
            <w:tcW w:w="1290" w:type="dxa"/>
            <w:gridSpan w:val="2"/>
            <w:tcBorders>
              <w:top w:val="nil"/>
              <w:left w:val="nil"/>
              <w:bottom w:val="nil"/>
              <w:right w:val="nil"/>
            </w:tcBorders>
            <w:shd w:val="clear" w:color="auto" w:fill="auto"/>
            <w:noWrap/>
            <w:vAlign w:val="bottom"/>
            <w:hideMark/>
          </w:tcPr>
          <w:p w14:paraId="1D7EC2B8"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(1.797)</w:t>
            </w:r>
          </w:p>
        </w:tc>
      </w:tr>
      <w:tr w:rsidR="00D56CCF" w:rsidRPr="00CC6577" w14:paraId="01112074" w14:textId="77777777" w:rsidTr="005E7372">
        <w:trPr>
          <w:trHeight w:val="285"/>
          <w:jc w:val="center"/>
        </w:trPr>
        <w:tc>
          <w:tcPr>
            <w:tcW w:w="1841" w:type="dxa"/>
            <w:tcBorders>
              <w:top w:val="nil"/>
              <w:left w:val="nil"/>
              <w:bottom w:val="single" w:sz="4" w:space="0" w:color="auto"/>
              <w:right w:val="nil"/>
            </w:tcBorders>
            <w:shd w:val="clear" w:color="auto" w:fill="auto"/>
            <w:noWrap/>
            <w:vAlign w:val="bottom"/>
          </w:tcPr>
          <w:p w14:paraId="2E937538"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p>
        </w:tc>
        <w:tc>
          <w:tcPr>
            <w:tcW w:w="1200" w:type="dxa"/>
            <w:gridSpan w:val="2"/>
            <w:tcBorders>
              <w:top w:val="nil"/>
              <w:left w:val="nil"/>
              <w:bottom w:val="single" w:sz="4" w:space="0" w:color="auto"/>
              <w:right w:val="nil"/>
            </w:tcBorders>
            <w:shd w:val="clear" w:color="auto" w:fill="auto"/>
            <w:noWrap/>
            <w:vAlign w:val="bottom"/>
          </w:tcPr>
          <w:p w14:paraId="6A04C0AE" w14:textId="77777777" w:rsidR="00D56CCF" w:rsidRPr="00CC6577" w:rsidRDefault="00D56CCF" w:rsidP="005E7372">
            <w:pPr>
              <w:spacing w:after="0" w:line="240" w:lineRule="auto"/>
              <w:rPr>
                <w:rFonts w:ascii="Times New Roman" w:eastAsia="Times New Roman" w:hAnsi="Times New Roman" w:cs="Times New Roman"/>
                <w:sz w:val="20"/>
                <w:szCs w:val="20"/>
                <w:lang w:eastAsia="es-ES"/>
              </w:rPr>
            </w:pPr>
          </w:p>
        </w:tc>
        <w:tc>
          <w:tcPr>
            <w:tcW w:w="1331" w:type="dxa"/>
            <w:gridSpan w:val="2"/>
            <w:tcBorders>
              <w:top w:val="nil"/>
              <w:left w:val="nil"/>
              <w:bottom w:val="single" w:sz="4" w:space="0" w:color="auto"/>
              <w:right w:val="nil"/>
            </w:tcBorders>
            <w:shd w:val="clear" w:color="auto" w:fill="auto"/>
            <w:noWrap/>
            <w:vAlign w:val="bottom"/>
          </w:tcPr>
          <w:p w14:paraId="5360BD29" w14:textId="77777777" w:rsidR="00D56CCF" w:rsidRPr="00CC6577" w:rsidRDefault="00D56CCF" w:rsidP="005E7372">
            <w:pPr>
              <w:spacing w:after="0" w:line="240" w:lineRule="auto"/>
              <w:jc w:val="center"/>
              <w:rPr>
                <w:rFonts w:ascii="Times New Roman" w:eastAsia="Times New Roman" w:hAnsi="Times New Roman" w:cs="Times New Roman"/>
                <w:sz w:val="20"/>
                <w:szCs w:val="20"/>
                <w:lang w:eastAsia="es-ES"/>
              </w:rPr>
            </w:pPr>
          </w:p>
        </w:tc>
        <w:tc>
          <w:tcPr>
            <w:tcW w:w="1551" w:type="dxa"/>
            <w:gridSpan w:val="2"/>
            <w:tcBorders>
              <w:top w:val="nil"/>
              <w:left w:val="nil"/>
              <w:bottom w:val="single" w:sz="4" w:space="0" w:color="auto"/>
              <w:right w:val="nil"/>
            </w:tcBorders>
            <w:shd w:val="clear" w:color="auto" w:fill="auto"/>
            <w:noWrap/>
            <w:vAlign w:val="bottom"/>
          </w:tcPr>
          <w:p w14:paraId="4145A197" w14:textId="77777777" w:rsidR="00D56CCF" w:rsidRPr="00CC6577" w:rsidRDefault="00D56CCF" w:rsidP="005E7372">
            <w:pPr>
              <w:spacing w:after="0" w:line="240" w:lineRule="auto"/>
              <w:jc w:val="center"/>
              <w:rPr>
                <w:rFonts w:ascii="Times New Roman" w:eastAsia="Times New Roman" w:hAnsi="Times New Roman" w:cs="Times New Roman"/>
                <w:sz w:val="20"/>
                <w:szCs w:val="20"/>
                <w:lang w:eastAsia="es-ES"/>
              </w:rPr>
            </w:pPr>
          </w:p>
        </w:tc>
        <w:tc>
          <w:tcPr>
            <w:tcW w:w="1290" w:type="dxa"/>
            <w:gridSpan w:val="2"/>
            <w:tcBorders>
              <w:top w:val="nil"/>
              <w:left w:val="nil"/>
              <w:bottom w:val="single" w:sz="4" w:space="0" w:color="auto"/>
              <w:right w:val="nil"/>
            </w:tcBorders>
            <w:shd w:val="clear" w:color="auto" w:fill="auto"/>
            <w:noWrap/>
            <w:vAlign w:val="bottom"/>
          </w:tcPr>
          <w:p w14:paraId="2754F393" w14:textId="77777777" w:rsidR="00D56CCF" w:rsidRPr="00CC6577" w:rsidRDefault="00D56CCF" w:rsidP="005E7372">
            <w:pPr>
              <w:spacing w:after="0" w:line="240" w:lineRule="auto"/>
              <w:jc w:val="center"/>
              <w:rPr>
                <w:rFonts w:ascii="Times New Roman" w:eastAsia="Times New Roman" w:hAnsi="Times New Roman" w:cs="Times New Roman"/>
                <w:sz w:val="20"/>
                <w:szCs w:val="20"/>
                <w:lang w:eastAsia="es-ES"/>
              </w:rPr>
            </w:pPr>
          </w:p>
        </w:tc>
      </w:tr>
      <w:tr w:rsidR="00D56CCF" w:rsidRPr="00CC6577" w14:paraId="0A1EE829" w14:textId="77777777" w:rsidTr="005E7372">
        <w:trPr>
          <w:trHeight w:val="285"/>
          <w:jc w:val="center"/>
        </w:trPr>
        <w:tc>
          <w:tcPr>
            <w:tcW w:w="1841" w:type="dxa"/>
            <w:tcBorders>
              <w:top w:val="single" w:sz="4" w:space="0" w:color="auto"/>
              <w:left w:val="nil"/>
              <w:right w:val="nil"/>
            </w:tcBorders>
            <w:shd w:val="clear" w:color="auto" w:fill="auto"/>
            <w:noWrap/>
            <w:vAlign w:val="bottom"/>
          </w:tcPr>
          <w:p w14:paraId="0916B1A6" w14:textId="7D39FF54"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Year</w:t>
            </w:r>
            <w:proofErr w:type="spellEnd"/>
            <w:r>
              <w:rPr>
                <w:rFonts w:ascii="Times New Roman" w:eastAsia="Times New Roman" w:hAnsi="Times New Roman" w:cs="Times New Roman"/>
                <w:color w:val="000000"/>
                <w:sz w:val="20"/>
                <w:szCs w:val="20"/>
                <w:lang w:eastAsia="es-ES"/>
              </w:rPr>
              <w:t xml:space="preserve"> F</w:t>
            </w:r>
            <w:r w:rsidR="008339E3">
              <w:rPr>
                <w:rFonts w:ascii="Times New Roman" w:eastAsia="Times New Roman" w:hAnsi="Times New Roman" w:cs="Times New Roman"/>
                <w:color w:val="000000"/>
                <w:sz w:val="20"/>
                <w:szCs w:val="20"/>
                <w:lang w:eastAsia="es-ES"/>
              </w:rPr>
              <w:t>.</w:t>
            </w:r>
            <w:r>
              <w:rPr>
                <w:rFonts w:ascii="Times New Roman" w:eastAsia="Times New Roman" w:hAnsi="Times New Roman" w:cs="Times New Roman"/>
                <w:color w:val="000000"/>
                <w:sz w:val="20"/>
                <w:szCs w:val="20"/>
                <w:lang w:eastAsia="es-ES"/>
              </w:rPr>
              <w:t>E</w:t>
            </w:r>
            <w:r w:rsidR="008339E3">
              <w:rPr>
                <w:rFonts w:ascii="Times New Roman" w:eastAsia="Times New Roman" w:hAnsi="Times New Roman" w:cs="Times New Roman"/>
                <w:color w:val="000000"/>
                <w:sz w:val="20"/>
                <w:szCs w:val="20"/>
                <w:lang w:eastAsia="es-ES"/>
              </w:rPr>
              <w:t>.</w:t>
            </w:r>
          </w:p>
        </w:tc>
        <w:tc>
          <w:tcPr>
            <w:tcW w:w="1200" w:type="dxa"/>
            <w:gridSpan w:val="2"/>
            <w:tcBorders>
              <w:top w:val="single" w:sz="4" w:space="0" w:color="auto"/>
              <w:left w:val="nil"/>
              <w:right w:val="nil"/>
            </w:tcBorders>
            <w:shd w:val="clear" w:color="auto" w:fill="auto"/>
            <w:noWrap/>
            <w:vAlign w:val="bottom"/>
          </w:tcPr>
          <w:p w14:paraId="46A9E6ED" w14:textId="77777777" w:rsidR="00D56CCF" w:rsidRPr="00CC6577" w:rsidRDefault="00D56CCF" w:rsidP="005E7372">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Yes</w:t>
            </w:r>
          </w:p>
        </w:tc>
        <w:tc>
          <w:tcPr>
            <w:tcW w:w="1331" w:type="dxa"/>
            <w:gridSpan w:val="2"/>
            <w:tcBorders>
              <w:top w:val="single" w:sz="4" w:space="0" w:color="auto"/>
              <w:left w:val="nil"/>
              <w:right w:val="nil"/>
            </w:tcBorders>
            <w:shd w:val="clear" w:color="auto" w:fill="auto"/>
            <w:noWrap/>
            <w:vAlign w:val="bottom"/>
          </w:tcPr>
          <w:p w14:paraId="7F0CEB39" w14:textId="77777777" w:rsidR="00D56CCF" w:rsidRPr="00CC6577" w:rsidRDefault="00D56CCF" w:rsidP="005E7372">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Yes</w:t>
            </w:r>
          </w:p>
        </w:tc>
        <w:tc>
          <w:tcPr>
            <w:tcW w:w="1551" w:type="dxa"/>
            <w:gridSpan w:val="2"/>
            <w:tcBorders>
              <w:top w:val="single" w:sz="4" w:space="0" w:color="auto"/>
              <w:left w:val="nil"/>
              <w:right w:val="nil"/>
            </w:tcBorders>
            <w:shd w:val="clear" w:color="auto" w:fill="auto"/>
            <w:noWrap/>
            <w:vAlign w:val="bottom"/>
          </w:tcPr>
          <w:p w14:paraId="2DA8D90D" w14:textId="77777777" w:rsidR="00D56CCF" w:rsidRPr="00CC6577" w:rsidRDefault="00D56CCF" w:rsidP="005E7372">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Yes</w:t>
            </w:r>
          </w:p>
        </w:tc>
        <w:tc>
          <w:tcPr>
            <w:tcW w:w="1290" w:type="dxa"/>
            <w:gridSpan w:val="2"/>
            <w:tcBorders>
              <w:top w:val="single" w:sz="4" w:space="0" w:color="auto"/>
              <w:left w:val="nil"/>
              <w:right w:val="nil"/>
            </w:tcBorders>
            <w:shd w:val="clear" w:color="auto" w:fill="auto"/>
            <w:noWrap/>
            <w:vAlign w:val="bottom"/>
          </w:tcPr>
          <w:p w14:paraId="419B9E91" w14:textId="77777777" w:rsidR="00D56CCF" w:rsidRPr="00CC6577" w:rsidRDefault="00D56CCF" w:rsidP="005E7372">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Yes</w:t>
            </w:r>
          </w:p>
        </w:tc>
      </w:tr>
      <w:tr w:rsidR="00D56CCF" w:rsidRPr="00CC6577" w14:paraId="601CD95E" w14:textId="77777777" w:rsidTr="005E7372">
        <w:trPr>
          <w:trHeight w:val="285"/>
          <w:jc w:val="center"/>
        </w:trPr>
        <w:tc>
          <w:tcPr>
            <w:tcW w:w="1841" w:type="dxa"/>
            <w:tcBorders>
              <w:top w:val="nil"/>
              <w:left w:val="nil"/>
              <w:right w:val="nil"/>
            </w:tcBorders>
            <w:shd w:val="clear" w:color="auto" w:fill="auto"/>
            <w:noWrap/>
            <w:vAlign w:val="bottom"/>
          </w:tcPr>
          <w:p w14:paraId="5EBD2B4F" w14:textId="24A0D84D"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Exporter</w:t>
            </w:r>
            <w:proofErr w:type="spellEnd"/>
            <w:r>
              <w:rPr>
                <w:rFonts w:ascii="Times New Roman" w:eastAsia="Times New Roman" w:hAnsi="Times New Roman" w:cs="Times New Roman"/>
                <w:color w:val="000000"/>
                <w:sz w:val="20"/>
                <w:szCs w:val="20"/>
                <w:lang w:eastAsia="es-ES"/>
              </w:rPr>
              <w:t xml:space="preserve"> F</w:t>
            </w:r>
            <w:r w:rsidR="008339E3">
              <w:rPr>
                <w:rFonts w:ascii="Times New Roman" w:eastAsia="Times New Roman" w:hAnsi="Times New Roman" w:cs="Times New Roman"/>
                <w:color w:val="000000"/>
                <w:sz w:val="20"/>
                <w:szCs w:val="20"/>
                <w:lang w:eastAsia="es-ES"/>
              </w:rPr>
              <w:t>.</w:t>
            </w:r>
            <w:r>
              <w:rPr>
                <w:rFonts w:ascii="Times New Roman" w:eastAsia="Times New Roman" w:hAnsi="Times New Roman" w:cs="Times New Roman"/>
                <w:color w:val="000000"/>
                <w:sz w:val="20"/>
                <w:szCs w:val="20"/>
                <w:lang w:eastAsia="es-ES"/>
              </w:rPr>
              <w:t>E</w:t>
            </w:r>
            <w:r w:rsidR="008339E3">
              <w:rPr>
                <w:rFonts w:ascii="Times New Roman" w:eastAsia="Times New Roman" w:hAnsi="Times New Roman" w:cs="Times New Roman"/>
                <w:color w:val="000000"/>
                <w:sz w:val="20"/>
                <w:szCs w:val="20"/>
                <w:lang w:eastAsia="es-ES"/>
              </w:rPr>
              <w:t>.</w:t>
            </w:r>
          </w:p>
        </w:tc>
        <w:tc>
          <w:tcPr>
            <w:tcW w:w="1200" w:type="dxa"/>
            <w:gridSpan w:val="2"/>
            <w:tcBorders>
              <w:top w:val="nil"/>
              <w:left w:val="nil"/>
              <w:right w:val="nil"/>
            </w:tcBorders>
            <w:shd w:val="clear" w:color="auto" w:fill="auto"/>
            <w:noWrap/>
            <w:vAlign w:val="bottom"/>
          </w:tcPr>
          <w:p w14:paraId="1A335B4E" w14:textId="77777777" w:rsidR="00D56CCF" w:rsidRPr="00CC6577" w:rsidRDefault="00D56CCF" w:rsidP="005E7372">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Yes</w:t>
            </w:r>
          </w:p>
        </w:tc>
        <w:tc>
          <w:tcPr>
            <w:tcW w:w="1331" w:type="dxa"/>
            <w:gridSpan w:val="2"/>
            <w:tcBorders>
              <w:top w:val="nil"/>
              <w:left w:val="nil"/>
              <w:right w:val="nil"/>
            </w:tcBorders>
            <w:shd w:val="clear" w:color="auto" w:fill="auto"/>
            <w:noWrap/>
            <w:vAlign w:val="bottom"/>
          </w:tcPr>
          <w:p w14:paraId="3F427E80" w14:textId="77777777" w:rsidR="00D56CCF" w:rsidRPr="00CC6577" w:rsidRDefault="00D56CCF" w:rsidP="005E7372">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Yes</w:t>
            </w:r>
          </w:p>
        </w:tc>
        <w:tc>
          <w:tcPr>
            <w:tcW w:w="1551" w:type="dxa"/>
            <w:gridSpan w:val="2"/>
            <w:tcBorders>
              <w:top w:val="nil"/>
              <w:left w:val="nil"/>
              <w:right w:val="nil"/>
            </w:tcBorders>
            <w:shd w:val="clear" w:color="auto" w:fill="auto"/>
            <w:noWrap/>
            <w:vAlign w:val="bottom"/>
          </w:tcPr>
          <w:p w14:paraId="74FBD30E" w14:textId="77777777" w:rsidR="00D56CCF" w:rsidRPr="00CC6577" w:rsidRDefault="00D56CCF" w:rsidP="005E7372">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Yes</w:t>
            </w:r>
          </w:p>
        </w:tc>
        <w:tc>
          <w:tcPr>
            <w:tcW w:w="1290" w:type="dxa"/>
            <w:gridSpan w:val="2"/>
            <w:tcBorders>
              <w:top w:val="nil"/>
              <w:left w:val="nil"/>
              <w:right w:val="nil"/>
            </w:tcBorders>
            <w:shd w:val="clear" w:color="auto" w:fill="auto"/>
            <w:noWrap/>
            <w:vAlign w:val="bottom"/>
          </w:tcPr>
          <w:p w14:paraId="7BDCC920" w14:textId="77777777" w:rsidR="00D56CCF" w:rsidRPr="00CC6577" w:rsidRDefault="00D56CCF" w:rsidP="005E7372">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Yes</w:t>
            </w:r>
          </w:p>
        </w:tc>
      </w:tr>
      <w:tr w:rsidR="00D56CCF" w:rsidRPr="00CC6577" w14:paraId="7E178176" w14:textId="77777777" w:rsidTr="005E7372">
        <w:trPr>
          <w:trHeight w:val="285"/>
          <w:jc w:val="center"/>
        </w:trPr>
        <w:tc>
          <w:tcPr>
            <w:tcW w:w="1841" w:type="dxa"/>
            <w:tcBorders>
              <w:top w:val="nil"/>
              <w:left w:val="nil"/>
              <w:bottom w:val="single" w:sz="4" w:space="0" w:color="auto"/>
              <w:right w:val="nil"/>
            </w:tcBorders>
            <w:shd w:val="clear" w:color="auto" w:fill="auto"/>
            <w:noWrap/>
            <w:vAlign w:val="bottom"/>
            <w:hideMark/>
          </w:tcPr>
          <w:p w14:paraId="4DCBD805" w14:textId="3648A81D"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Importer</w:t>
            </w:r>
            <w:proofErr w:type="spellEnd"/>
            <w:r>
              <w:rPr>
                <w:rFonts w:ascii="Times New Roman" w:eastAsia="Times New Roman" w:hAnsi="Times New Roman" w:cs="Times New Roman"/>
                <w:color w:val="000000"/>
                <w:sz w:val="20"/>
                <w:szCs w:val="20"/>
                <w:lang w:eastAsia="es-ES"/>
              </w:rPr>
              <w:t xml:space="preserve"> F</w:t>
            </w:r>
            <w:r w:rsidR="008339E3">
              <w:rPr>
                <w:rFonts w:ascii="Times New Roman" w:eastAsia="Times New Roman" w:hAnsi="Times New Roman" w:cs="Times New Roman"/>
                <w:color w:val="000000"/>
                <w:sz w:val="20"/>
                <w:szCs w:val="20"/>
                <w:lang w:eastAsia="es-ES"/>
              </w:rPr>
              <w:t>.</w:t>
            </w:r>
            <w:r>
              <w:rPr>
                <w:rFonts w:ascii="Times New Roman" w:eastAsia="Times New Roman" w:hAnsi="Times New Roman" w:cs="Times New Roman"/>
                <w:color w:val="000000"/>
                <w:sz w:val="20"/>
                <w:szCs w:val="20"/>
                <w:lang w:eastAsia="es-ES"/>
              </w:rPr>
              <w:t>E</w:t>
            </w:r>
            <w:r w:rsidR="008339E3">
              <w:rPr>
                <w:rFonts w:ascii="Times New Roman" w:eastAsia="Times New Roman" w:hAnsi="Times New Roman" w:cs="Times New Roman"/>
                <w:color w:val="000000"/>
                <w:sz w:val="20"/>
                <w:szCs w:val="20"/>
                <w:lang w:eastAsia="es-ES"/>
              </w:rPr>
              <w:t>.</w:t>
            </w:r>
          </w:p>
        </w:tc>
        <w:tc>
          <w:tcPr>
            <w:tcW w:w="1200" w:type="dxa"/>
            <w:gridSpan w:val="2"/>
            <w:tcBorders>
              <w:top w:val="nil"/>
              <w:left w:val="nil"/>
              <w:bottom w:val="single" w:sz="4" w:space="0" w:color="auto"/>
              <w:right w:val="nil"/>
            </w:tcBorders>
            <w:shd w:val="clear" w:color="auto" w:fill="auto"/>
            <w:noWrap/>
            <w:vAlign w:val="bottom"/>
            <w:hideMark/>
          </w:tcPr>
          <w:p w14:paraId="202B0EBC" w14:textId="77777777" w:rsidR="00D56CCF" w:rsidRPr="00CC6577" w:rsidRDefault="00D56CCF" w:rsidP="005E7372">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Yes</w:t>
            </w:r>
          </w:p>
        </w:tc>
        <w:tc>
          <w:tcPr>
            <w:tcW w:w="1331" w:type="dxa"/>
            <w:gridSpan w:val="2"/>
            <w:tcBorders>
              <w:top w:val="nil"/>
              <w:left w:val="nil"/>
              <w:bottom w:val="single" w:sz="4" w:space="0" w:color="auto"/>
              <w:right w:val="nil"/>
            </w:tcBorders>
            <w:shd w:val="clear" w:color="auto" w:fill="auto"/>
            <w:noWrap/>
            <w:vAlign w:val="bottom"/>
            <w:hideMark/>
          </w:tcPr>
          <w:p w14:paraId="2EE110C0" w14:textId="77777777" w:rsidR="00D56CCF" w:rsidRPr="00CC6577" w:rsidRDefault="00D56CCF" w:rsidP="005E7372">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Yes</w:t>
            </w:r>
          </w:p>
        </w:tc>
        <w:tc>
          <w:tcPr>
            <w:tcW w:w="1551" w:type="dxa"/>
            <w:gridSpan w:val="2"/>
            <w:tcBorders>
              <w:top w:val="nil"/>
              <w:left w:val="nil"/>
              <w:bottom w:val="single" w:sz="4" w:space="0" w:color="auto"/>
              <w:right w:val="nil"/>
            </w:tcBorders>
            <w:shd w:val="clear" w:color="auto" w:fill="auto"/>
            <w:noWrap/>
            <w:vAlign w:val="bottom"/>
            <w:hideMark/>
          </w:tcPr>
          <w:p w14:paraId="0B4C500C" w14:textId="77777777" w:rsidR="00D56CCF" w:rsidRPr="00CC6577" w:rsidRDefault="00D56CCF" w:rsidP="005E7372">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Yes</w:t>
            </w:r>
          </w:p>
        </w:tc>
        <w:tc>
          <w:tcPr>
            <w:tcW w:w="1290" w:type="dxa"/>
            <w:gridSpan w:val="2"/>
            <w:tcBorders>
              <w:top w:val="nil"/>
              <w:left w:val="nil"/>
              <w:bottom w:val="single" w:sz="4" w:space="0" w:color="auto"/>
              <w:right w:val="nil"/>
            </w:tcBorders>
            <w:shd w:val="clear" w:color="auto" w:fill="auto"/>
            <w:noWrap/>
            <w:vAlign w:val="bottom"/>
            <w:hideMark/>
          </w:tcPr>
          <w:p w14:paraId="09A79BFA" w14:textId="77777777" w:rsidR="00D56CCF" w:rsidRPr="00CC6577" w:rsidRDefault="00D56CCF" w:rsidP="005E7372">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Yes</w:t>
            </w:r>
          </w:p>
        </w:tc>
      </w:tr>
      <w:tr w:rsidR="00D56CCF" w:rsidRPr="00CC6577" w14:paraId="119E48E0" w14:textId="77777777" w:rsidTr="005E7372">
        <w:trPr>
          <w:trHeight w:val="285"/>
          <w:jc w:val="center"/>
        </w:trPr>
        <w:tc>
          <w:tcPr>
            <w:tcW w:w="1841" w:type="dxa"/>
            <w:tcBorders>
              <w:top w:val="single" w:sz="4" w:space="0" w:color="auto"/>
              <w:left w:val="nil"/>
              <w:bottom w:val="nil"/>
              <w:right w:val="nil"/>
            </w:tcBorders>
            <w:shd w:val="clear" w:color="auto" w:fill="auto"/>
            <w:noWrap/>
            <w:vAlign w:val="bottom"/>
            <w:hideMark/>
          </w:tcPr>
          <w:p w14:paraId="66CE7C2F" w14:textId="77777777"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 xml:space="preserve">RESET test </w:t>
            </w:r>
          </w:p>
        </w:tc>
        <w:tc>
          <w:tcPr>
            <w:tcW w:w="1200" w:type="dxa"/>
            <w:gridSpan w:val="2"/>
            <w:tcBorders>
              <w:top w:val="single" w:sz="4" w:space="0" w:color="auto"/>
              <w:left w:val="nil"/>
              <w:bottom w:val="nil"/>
              <w:right w:val="nil"/>
            </w:tcBorders>
            <w:shd w:val="clear" w:color="auto" w:fill="auto"/>
            <w:noWrap/>
            <w:vAlign w:val="bottom"/>
            <w:hideMark/>
          </w:tcPr>
          <w:p w14:paraId="1A7EFBB5"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5.61</w:t>
            </w:r>
            <w:r>
              <w:rPr>
                <w:rFonts w:ascii="Times New Roman" w:eastAsia="Times New Roman" w:hAnsi="Times New Roman" w:cs="Times New Roman"/>
                <w:color w:val="000000"/>
                <w:sz w:val="20"/>
                <w:szCs w:val="20"/>
                <w:lang w:eastAsia="es-ES"/>
              </w:rPr>
              <w:t>0</w:t>
            </w:r>
            <w:r w:rsidRPr="00CC6577">
              <w:rPr>
                <w:rFonts w:ascii="Times New Roman" w:eastAsia="Times New Roman" w:hAnsi="Times New Roman" w:cs="Times New Roman"/>
                <w:color w:val="000000"/>
                <w:sz w:val="20"/>
                <w:szCs w:val="20"/>
                <w:lang w:eastAsia="es-ES"/>
              </w:rPr>
              <w:t>**</w:t>
            </w:r>
          </w:p>
        </w:tc>
        <w:tc>
          <w:tcPr>
            <w:tcW w:w="1331" w:type="dxa"/>
            <w:gridSpan w:val="2"/>
            <w:tcBorders>
              <w:top w:val="single" w:sz="4" w:space="0" w:color="auto"/>
              <w:left w:val="nil"/>
              <w:bottom w:val="nil"/>
              <w:right w:val="nil"/>
            </w:tcBorders>
            <w:shd w:val="clear" w:color="auto" w:fill="auto"/>
            <w:noWrap/>
            <w:vAlign w:val="bottom"/>
            <w:hideMark/>
          </w:tcPr>
          <w:p w14:paraId="148B000F"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4.16</w:t>
            </w:r>
            <w:r>
              <w:rPr>
                <w:rFonts w:ascii="Times New Roman" w:eastAsia="Times New Roman" w:hAnsi="Times New Roman" w:cs="Times New Roman"/>
                <w:color w:val="000000"/>
                <w:sz w:val="20"/>
                <w:szCs w:val="20"/>
                <w:lang w:eastAsia="es-ES"/>
              </w:rPr>
              <w:t>0</w:t>
            </w:r>
            <w:r w:rsidRPr="00CC6577">
              <w:rPr>
                <w:rFonts w:ascii="Times New Roman" w:eastAsia="Times New Roman" w:hAnsi="Times New Roman" w:cs="Times New Roman"/>
                <w:color w:val="000000"/>
                <w:sz w:val="20"/>
                <w:szCs w:val="20"/>
                <w:lang w:eastAsia="es-ES"/>
              </w:rPr>
              <w:t>**</w:t>
            </w:r>
          </w:p>
        </w:tc>
        <w:tc>
          <w:tcPr>
            <w:tcW w:w="1551" w:type="dxa"/>
            <w:gridSpan w:val="2"/>
            <w:tcBorders>
              <w:top w:val="single" w:sz="4" w:space="0" w:color="auto"/>
              <w:left w:val="nil"/>
              <w:bottom w:val="nil"/>
              <w:right w:val="nil"/>
            </w:tcBorders>
            <w:shd w:val="clear" w:color="auto" w:fill="auto"/>
            <w:noWrap/>
            <w:vAlign w:val="bottom"/>
            <w:hideMark/>
          </w:tcPr>
          <w:p w14:paraId="338E06DB"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53.28</w:t>
            </w:r>
            <w:r>
              <w:rPr>
                <w:rFonts w:ascii="Times New Roman" w:eastAsia="Times New Roman" w:hAnsi="Times New Roman" w:cs="Times New Roman"/>
                <w:color w:val="000000"/>
                <w:sz w:val="20"/>
                <w:szCs w:val="20"/>
                <w:lang w:eastAsia="es-ES"/>
              </w:rPr>
              <w:t>0</w:t>
            </w:r>
            <w:r w:rsidRPr="00CC6577">
              <w:rPr>
                <w:rFonts w:ascii="Times New Roman" w:eastAsia="Times New Roman" w:hAnsi="Times New Roman" w:cs="Times New Roman"/>
                <w:color w:val="000000"/>
                <w:sz w:val="20"/>
                <w:szCs w:val="20"/>
                <w:lang w:eastAsia="es-ES"/>
              </w:rPr>
              <w:t>***</w:t>
            </w:r>
          </w:p>
        </w:tc>
        <w:tc>
          <w:tcPr>
            <w:tcW w:w="1290" w:type="dxa"/>
            <w:gridSpan w:val="2"/>
            <w:tcBorders>
              <w:top w:val="single" w:sz="4" w:space="0" w:color="auto"/>
              <w:left w:val="nil"/>
              <w:bottom w:val="nil"/>
              <w:right w:val="nil"/>
            </w:tcBorders>
            <w:shd w:val="clear" w:color="auto" w:fill="auto"/>
            <w:noWrap/>
            <w:vAlign w:val="bottom"/>
            <w:hideMark/>
          </w:tcPr>
          <w:p w14:paraId="6AA9DD5E"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19.010***</w:t>
            </w:r>
          </w:p>
        </w:tc>
      </w:tr>
      <w:tr w:rsidR="00D56CCF" w:rsidRPr="00CC6577" w14:paraId="4C03B4DB" w14:textId="77777777" w:rsidTr="005E7372">
        <w:trPr>
          <w:trHeight w:val="285"/>
          <w:jc w:val="center"/>
        </w:trPr>
        <w:tc>
          <w:tcPr>
            <w:tcW w:w="1841" w:type="dxa"/>
            <w:tcBorders>
              <w:top w:val="nil"/>
              <w:left w:val="nil"/>
              <w:bottom w:val="nil"/>
              <w:right w:val="nil"/>
            </w:tcBorders>
            <w:shd w:val="clear" w:color="auto" w:fill="auto"/>
            <w:noWrap/>
            <w:vAlign w:val="bottom"/>
          </w:tcPr>
          <w:p w14:paraId="005E782B" w14:textId="77777777"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R-</w:t>
            </w:r>
            <w:proofErr w:type="spellStart"/>
            <w:r w:rsidRPr="00CC6577">
              <w:rPr>
                <w:rFonts w:ascii="Times New Roman" w:eastAsia="Times New Roman" w:hAnsi="Times New Roman" w:cs="Times New Roman"/>
                <w:color w:val="000000"/>
                <w:sz w:val="20"/>
                <w:szCs w:val="20"/>
                <w:lang w:eastAsia="es-ES"/>
              </w:rPr>
              <w:t>squared</w:t>
            </w:r>
            <w:proofErr w:type="spellEnd"/>
          </w:p>
        </w:tc>
        <w:tc>
          <w:tcPr>
            <w:tcW w:w="1200" w:type="dxa"/>
            <w:gridSpan w:val="2"/>
            <w:tcBorders>
              <w:top w:val="nil"/>
              <w:left w:val="nil"/>
              <w:bottom w:val="nil"/>
              <w:right w:val="nil"/>
            </w:tcBorders>
            <w:shd w:val="clear" w:color="auto" w:fill="auto"/>
            <w:noWrap/>
            <w:vAlign w:val="bottom"/>
          </w:tcPr>
          <w:p w14:paraId="4334C557"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0.746</w:t>
            </w:r>
          </w:p>
        </w:tc>
        <w:tc>
          <w:tcPr>
            <w:tcW w:w="1331" w:type="dxa"/>
            <w:gridSpan w:val="2"/>
            <w:tcBorders>
              <w:top w:val="nil"/>
              <w:left w:val="nil"/>
              <w:bottom w:val="nil"/>
              <w:right w:val="nil"/>
            </w:tcBorders>
            <w:shd w:val="clear" w:color="auto" w:fill="auto"/>
            <w:noWrap/>
            <w:vAlign w:val="bottom"/>
          </w:tcPr>
          <w:p w14:paraId="5A836B87"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0.807</w:t>
            </w:r>
          </w:p>
        </w:tc>
        <w:tc>
          <w:tcPr>
            <w:tcW w:w="1551" w:type="dxa"/>
            <w:gridSpan w:val="2"/>
            <w:tcBorders>
              <w:top w:val="nil"/>
              <w:left w:val="nil"/>
              <w:bottom w:val="nil"/>
              <w:right w:val="nil"/>
            </w:tcBorders>
            <w:shd w:val="clear" w:color="auto" w:fill="auto"/>
            <w:noWrap/>
            <w:vAlign w:val="bottom"/>
          </w:tcPr>
          <w:p w14:paraId="7EC108DC"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0.897</w:t>
            </w:r>
          </w:p>
        </w:tc>
        <w:tc>
          <w:tcPr>
            <w:tcW w:w="1290" w:type="dxa"/>
            <w:gridSpan w:val="2"/>
            <w:tcBorders>
              <w:top w:val="nil"/>
              <w:left w:val="nil"/>
              <w:bottom w:val="nil"/>
              <w:right w:val="nil"/>
            </w:tcBorders>
            <w:shd w:val="clear" w:color="auto" w:fill="auto"/>
            <w:noWrap/>
            <w:vAlign w:val="bottom"/>
          </w:tcPr>
          <w:p w14:paraId="4E7DD290"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0.849</w:t>
            </w:r>
          </w:p>
        </w:tc>
      </w:tr>
      <w:tr w:rsidR="00D56CCF" w:rsidRPr="00CC6577" w14:paraId="3681AD42" w14:textId="77777777" w:rsidTr="005E7372">
        <w:trPr>
          <w:trHeight w:val="285"/>
          <w:jc w:val="center"/>
        </w:trPr>
        <w:tc>
          <w:tcPr>
            <w:tcW w:w="1841" w:type="dxa"/>
            <w:tcBorders>
              <w:top w:val="nil"/>
              <w:left w:val="nil"/>
              <w:bottom w:val="single" w:sz="4" w:space="0" w:color="auto"/>
              <w:right w:val="nil"/>
            </w:tcBorders>
            <w:shd w:val="clear" w:color="auto" w:fill="auto"/>
            <w:noWrap/>
            <w:vAlign w:val="bottom"/>
            <w:hideMark/>
          </w:tcPr>
          <w:p w14:paraId="453E0788" w14:textId="77777777" w:rsidR="00D56CCF" w:rsidRPr="00CC6577" w:rsidRDefault="00D56CCF" w:rsidP="005E7372">
            <w:pPr>
              <w:spacing w:after="0" w:line="240" w:lineRule="auto"/>
              <w:rPr>
                <w:rFonts w:ascii="Times New Roman" w:eastAsia="Times New Roman" w:hAnsi="Times New Roman" w:cs="Times New Roman"/>
                <w:color w:val="000000"/>
                <w:sz w:val="20"/>
                <w:szCs w:val="20"/>
                <w:lang w:eastAsia="es-ES"/>
              </w:rPr>
            </w:pPr>
            <w:proofErr w:type="spellStart"/>
            <w:r w:rsidRPr="00CC6577">
              <w:rPr>
                <w:rFonts w:ascii="Times New Roman" w:eastAsia="Times New Roman" w:hAnsi="Times New Roman" w:cs="Times New Roman"/>
                <w:color w:val="000000"/>
                <w:sz w:val="20"/>
                <w:szCs w:val="20"/>
                <w:lang w:eastAsia="es-ES"/>
              </w:rPr>
              <w:t>Observations</w:t>
            </w:r>
            <w:proofErr w:type="spellEnd"/>
          </w:p>
        </w:tc>
        <w:tc>
          <w:tcPr>
            <w:tcW w:w="1200" w:type="dxa"/>
            <w:gridSpan w:val="2"/>
            <w:tcBorders>
              <w:top w:val="nil"/>
              <w:left w:val="nil"/>
              <w:bottom w:val="single" w:sz="4" w:space="0" w:color="auto"/>
              <w:right w:val="nil"/>
            </w:tcBorders>
            <w:shd w:val="clear" w:color="auto" w:fill="auto"/>
            <w:noWrap/>
            <w:vAlign w:val="bottom"/>
            <w:hideMark/>
          </w:tcPr>
          <w:p w14:paraId="77B3BB4D"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69,676</w:t>
            </w:r>
          </w:p>
        </w:tc>
        <w:tc>
          <w:tcPr>
            <w:tcW w:w="1331" w:type="dxa"/>
            <w:gridSpan w:val="2"/>
            <w:tcBorders>
              <w:top w:val="nil"/>
              <w:left w:val="nil"/>
              <w:bottom w:val="single" w:sz="4" w:space="0" w:color="auto"/>
              <w:right w:val="nil"/>
            </w:tcBorders>
            <w:shd w:val="clear" w:color="auto" w:fill="auto"/>
            <w:noWrap/>
            <w:vAlign w:val="bottom"/>
            <w:hideMark/>
          </w:tcPr>
          <w:p w14:paraId="45258371"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69,676</w:t>
            </w:r>
          </w:p>
        </w:tc>
        <w:tc>
          <w:tcPr>
            <w:tcW w:w="1551" w:type="dxa"/>
            <w:gridSpan w:val="2"/>
            <w:tcBorders>
              <w:top w:val="nil"/>
              <w:left w:val="nil"/>
              <w:bottom w:val="single" w:sz="4" w:space="0" w:color="auto"/>
              <w:right w:val="nil"/>
            </w:tcBorders>
            <w:shd w:val="clear" w:color="auto" w:fill="auto"/>
            <w:noWrap/>
            <w:vAlign w:val="bottom"/>
            <w:hideMark/>
          </w:tcPr>
          <w:p w14:paraId="4B30534D"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69,676</w:t>
            </w:r>
          </w:p>
        </w:tc>
        <w:tc>
          <w:tcPr>
            <w:tcW w:w="1290" w:type="dxa"/>
            <w:gridSpan w:val="2"/>
            <w:tcBorders>
              <w:top w:val="nil"/>
              <w:left w:val="nil"/>
              <w:bottom w:val="single" w:sz="4" w:space="0" w:color="auto"/>
              <w:right w:val="nil"/>
            </w:tcBorders>
            <w:shd w:val="clear" w:color="auto" w:fill="auto"/>
            <w:noWrap/>
            <w:vAlign w:val="bottom"/>
            <w:hideMark/>
          </w:tcPr>
          <w:p w14:paraId="17F8953B" w14:textId="77777777" w:rsidR="00D56CCF" w:rsidRPr="00CC6577" w:rsidRDefault="00D56CCF" w:rsidP="005E7372">
            <w:pPr>
              <w:spacing w:after="0" w:line="240" w:lineRule="auto"/>
              <w:jc w:val="center"/>
              <w:rPr>
                <w:rFonts w:ascii="Times New Roman" w:eastAsia="Times New Roman" w:hAnsi="Times New Roman" w:cs="Times New Roman"/>
                <w:color w:val="000000"/>
                <w:sz w:val="20"/>
                <w:szCs w:val="20"/>
                <w:lang w:eastAsia="es-ES"/>
              </w:rPr>
            </w:pPr>
            <w:r w:rsidRPr="00CC6577">
              <w:rPr>
                <w:rFonts w:ascii="Times New Roman" w:eastAsia="Times New Roman" w:hAnsi="Times New Roman" w:cs="Times New Roman"/>
                <w:color w:val="000000"/>
                <w:sz w:val="20"/>
                <w:szCs w:val="20"/>
                <w:lang w:eastAsia="es-ES"/>
              </w:rPr>
              <w:t>69,676</w:t>
            </w:r>
          </w:p>
        </w:tc>
      </w:tr>
      <w:tr w:rsidR="00D56CCF" w:rsidRPr="00477DF6" w14:paraId="6E59FDD8" w14:textId="77777777" w:rsidTr="005E7372">
        <w:trPr>
          <w:trHeight w:val="285"/>
          <w:jc w:val="center"/>
        </w:trPr>
        <w:tc>
          <w:tcPr>
            <w:tcW w:w="7213" w:type="dxa"/>
            <w:gridSpan w:val="9"/>
            <w:tcBorders>
              <w:top w:val="single" w:sz="4" w:space="0" w:color="auto"/>
              <w:left w:val="nil"/>
              <w:right w:val="nil"/>
            </w:tcBorders>
            <w:shd w:val="clear" w:color="auto" w:fill="auto"/>
            <w:noWrap/>
            <w:vAlign w:val="bottom"/>
          </w:tcPr>
          <w:p w14:paraId="27E098FE" w14:textId="77777777" w:rsidR="00D56CCF" w:rsidRPr="00A96647" w:rsidRDefault="00D56CCF" w:rsidP="005E7372">
            <w:pPr>
              <w:spacing w:after="0" w:line="240" w:lineRule="auto"/>
              <w:jc w:val="both"/>
              <w:rPr>
                <w:rFonts w:ascii="Times New Roman" w:eastAsia="Times New Roman" w:hAnsi="Times New Roman" w:cs="Times New Roman"/>
                <w:color w:val="000000"/>
                <w:sz w:val="20"/>
                <w:szCs w:val="20"/>
                <w:lang w:val="en-US" w:eastAsia="es-ES"/>
              </w:rPr>
            </w:pPr>
            <w:r w:rsidRPr="00106FB1">
              <w:rPr>
                <w:rFonts w:ascii="Times New Roman" w:eastAsia="Times New Roman" w:hAnsi="Times New Roman" w:cs="Times New Roman"/>
                <w:i/>
                <w:iCs/>
                <w:sz w:val="20"/>
                <w:szCs w:val="20"/>
                <w:lang w:val="en-US" w:eastAsia="es-ES"/>
              </w:rPr>
              <w:t>Notes</w:t>
            </w:r>
            <w:r w:rsidRPr="00106FB1">
              <w:rPr>
                <w:rFonts w:ascii="Times New Roman" w:eastAsia="Times New Roman" w:hAnsi="Times New Roman" w:cs="Times New Roman"/>
                <w:sz w:val="20"/>
                <w:szCs w:val="20"/>
                <w:lang w:val="en-US" w:eastAsia="es-ES"/>
              </w:rPr>
              <w:t xml:space="preserve">: </w:t>
            </w:r>
            <w:r>
              <w:rPr>
                <w:rFonts w:ascii="Times New Roman" w:eastAsia="Times New Roman" w:hAnsi="Times New Roman" w:cs="Times New Roman"/>
                <w:sz w:val="20"/>
                <w:szCs w:val="20"/>
                <w:lang w:val="en-US" w:eastAsia="es-ES"/>
              </w:rPr>
              <w:t>Poisson Pseudo-Maximum Likelihood (PPML) estimations. Exporter-importer c</w:t>
            </w:r>
            <w:r w:rsidRPr="00106FB1">
              <w:rPr>
                <w:rFonts w:ascii="Times New Roman" w:eastAsia="Times New Roman" w:hAnsi="Times New Roman" w:cs="Times New Roman"/>
                <w:sz w:val="20"/>
                <w:szCs w:val="20"/>
                <w:lang w:val="en-US" w:eastAsia="es-ES"/>
              </w:rPr>
              <w:t>lustered robust standard errors in parentheses. ***, **, and * indicate that coefficients are significant at the 1%, 5% and 10% levels, respectively. All variables are in logarithms, except dummy variables and agri-food exports.</w:t>
            </w:r>
          </w:p>
        </w:tc>
      </w:tr>
    </w:tbl>
    <w:p w14:paraId="7BC1295E" w14:textId="77777777" w:rsidR="0037629F" w:rsidRPr="00821B70" w:rsidRDefault="0037629F" w:rsidP="00290FD9">
      <w:pPr>
        <w:rPr>
          <w:lang w:val="en-US"/>
        </w:rPr>
      </w:pPr>
    </w:p>
    <w:sectPr w:rsidR="0037629F" w:rsidRPr="00821B70">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6DCF0" w14:textId="77777777" w:rsidR="00547D0B" w:rsidRDefault="00547D0B" w:rsidP="00BD12E0">
      <w:pPr>
        <w:spacing w:after="0" w:line="240" w:lineRule="auto"/>
      </w:pPr>
      <w:r>
        <w:separator/>
      </w:r>
    </w:p>
  </w:endnote>
  <w:endnote w:type="continuationSeparator" w:id="0">
    <w:p w14:paraId="112ED816" w14:textId="77777777" w:rsidR="00547D0B" w:rsidRDefault="00547D0B" w:rsidP="00BD1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89265623"/>
      <w:docPartObj>
        <w:docPartGallery w:val="Page Numbers (Bottom of Page)"/>
        <w:docPartUnique/>
      </w:docPartObj>
    </w:sdtPr>
    <w:sdtEndPr/>
    <w:sdtContent>
      <w:p w14:paraId="2C41D457" w14:textId="3D475E0A" w:rsidR="00FB2AA1" w:rsidRPr="00BD12E0" w:rsidRDefault="00FB2AA1">
        <w:pPr>
          <w:pStyle w:val="Piedepgina"/>
          <w:jc w:val="center"/>
          <w:rPr>
            <w:rFonts w:ascii="Times New Roman" w:hAnsi="Times New Roman" w:cs="Times New Roman"/>
          </w:rPr>
        </w:pPr>
        <w:r w:rsidRPr="00BD12E0">
          <w:rPr>
            <w:rFonts w:ascii="Times New Roman" w:hAnsi="Times New Roman" w:cs="Times New Roman"/>
          </w:rPr>
          <w:fldChar w:fldCharType="begin"/>
        </w:r>
        <w:r w:rsidRPr="00BD12E0">
          <w:rPr>
            <w:rFonts w:ascii="Times New Roman" w:hAnsi="Times New Roman" w:cs="Times New Roman"/>
          </w:rPr>
          <w:instrText>PAGE   \* MERGEFORMAT</w:instrText>
        </w:r>
        <w:r w:rsidRPr="00BD12E0">
          <w:rPr>
            <w:rFonts w:ascii="Times New Roman" w:hAnsi="Times New Roman" w:cs="Times New Roman"/>
          </w:rPr>
          <w:fldChar w:fldCharType="separate"/>
        </w:r>
        <w:r w:rsidR="00F81BF8">
          <w:rPr>
            <w:rFonts w:ascii="Times New Roman" w:hAnsi="Times New Roman" w:cs="Times New Roman"/>
            <w:noProof/>
          </w:rPr>
          <w:t>18</w:t>
        </w:r>
        <w:r w:rsidRPr="00BD12E0">
          <w:rPr>
            <w:rFonts w:ascii="Times New Roman" w:hAnsi="Times New Roman" w:cs="Times New Roman"/>
          </w:rPr>
          <w:fldChar w:fldCharType="end"/>
        </w:r>
      </w:p>
    </w:sdtContent>
  </w:sdt>
  <w:p w14:paraId="7A4A445E" w14:textId="77777777" w:rsidR="00FB2AA1" w:rsidRDefault="00FB2AA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48AA1" w14:textId="77777777" w:rsidR="00547D0B" w:rsidRDefault="00547D0B" w:rsidP="00BD12E0">
      <w:pPr>
        <w:spacing w:after="0" w:line="240" w:lineRule="auto"/>
      </w:pPr>
      <w:r>
        <w:separator/>
      </w:r>
    </w:p>
  </w:footnote>
  <w:footnote w:type="continuationSeparator" w:id="0">
    <w:p w14:paraId="463CE530" w14:textId="77777777" w:rsidR="00547D0B" w:rsidRDefault="00547D0B" w:rsidP="00BD1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1671E"/>
    <w:multiLevelType w:val="hybridMultilevel"/>
    <w:tmpl w:val="4BAEA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FD9"/>
    <w:rsid w:val="0000540F"/>
    <w:rsid w:val="00014025"/>
    <w:rsid w:val="00036AAF"/>
    <w:rsid w:val="000417C0"/>
    <w:rsid w:val="00042258"/>
    <w:rsid w:val="00051F4B"/>
    <w:rsid w:val="00074EC4"/>
    <w:rsid w:val="00092BD6"/>
    <w:rsid w:val="000A33C3"/>
    <w:rsid w:val="000A4464"/>
    <w:rsid w:val="000C1762"/>
    <w:rsid w:val="000D2967"/>
    <w:rsid w:val="000D71F2"/>
    <w:rsid w:val="00101418"/>
    <w:rsid w:val="00193D65"/>
    <w:rsid w:val="00197A82"/>
    <w:rsid w:val="001A4541"/>
    <w:rsid w:val="001B0734"/>
    <w:rsid w:val="001B34EA"/>
    <w:rsid w:val="001B64DC"/>
    <w:rsid w:val="001C6859"/>
    <w:rsid w:val="001F0B45"/>
    <w:rsid w:val="00214706"/>
    <w:rsid w:val="00242005"/>
    <w:rsid w:val="0024222C"/>
    <w:rsid w:val="002525D7"/>
    <w:rsid w:val="00256014"/>
    <w:rsid w:val="00272B0D"/>
    <w:rsid w:val="002819C6"/>
    <w:rsid w:val="00290FD9"/>
    <w:rsid w:val="002964CE"/>
    <w:rsid w:val="002C06C2"/>
    <w:rsid w:val="002C0C82"/>
    <w:rsid w:val="002F37FC"/>
    <w:rsid w:val="0032421D"/>
    <w:rsid w:val="00336019"/>
    <w:rsid w:val="0037629F"/>
    <w:rsid w:val="003773AD"/>
    <w:rsid w:val="0038670B"/>
    <w:rsid w:val="003B39FD"/>
    <w:rsid w:val="003B7533"/>
    <w:rsid w:val="003F6759"/>
    <w:rsid w:val="003F7196"/>
    <w:rsid w:val="004007F9"/>
    <w:rsid w:val="0040507D"/>
    <w:rsid w:val="00426BEB"/>
    <w:rsid w:val="00442BE1"/>
    <w:rsid w:val="004601D7"/>
    <w:rsid w:val="00464DBC"/>
    <w:rsid w:val="00477DF6"/>
    <w:rsid w:val="004B5EC0"/>
    <w:rsid w:val="004F75EC"/>
    <w:rsid w:val="00506718"/>
    <w:rsid w:val="005134D2"/>
    <w:rsid w:val="00527F2F"/>
    <w:rsid w:val="00535DA1"/>
    <w:rsid w:val="00543B09"/>
    <w:rsid w:val="00547D0B"/>
    <w:rsid w:val="00592171"/>
    <w:rsid w:val="005B079E"/>
    <w:rsid w:val="005C656D"/>
    <w:rsid w:val="005E7372"/>
    <w:rsid w:val="006143B1"/>
    <w:rsid w:val="00624F11"/>
    <w:rsid w:val="00680E36"/>
    <w:rsid w:val="006B1833"/>
    <w:rsid w:val="006F4112"/>
    <w:rsid w:val="00743CAA"/>
    <w:rsid w:val="00753FA4"/>
    <w:rsid w:val="00756A31"/>
    <w:rsid w:val="00760E03"/>
    <w:rsid w:val="0076101F"/>
    <w:rsid w:val="007A24B2"/>
    <w:rsid w:val="007B0B15"/>
    <w:rsid w:val="007B7694"/>
    <w:rsid w:val="007D07F8"/>
    <w:rsid w:val="007D52B6"/>
    <w:rsid w:val="007E2E54"/>
    <w:rsid w:val="00821B70"/>
    <w:rsid w:val="00827267"/>
    <w:rsid w:val="008339E3"/>
    <w:rsid w:val="008679EE"/>
    <w:rsid w:val="00872CFB"/>
    <w:rsid w:val="008A54FE"/>
    <w:rsid w:val="008C07A2"/>
    <w:rsid w:val="008C26C2"/>
    <w:rsid w:val="008D715B"/>
    <w:rsid w:val="00903C68"/>
    <w:rsid w:val="009166AC"/>
    <w:rsid w:val="00936C28"/>
    <w:rsid w:val="00944353"/>
    <w:rsid w:val="0097118D"/>
    <w:rsid w:val="009C452A"/>
    <w:rsid w:val="009D6398"/>
    <w:rsid w:val="00A2014B"/>
    <w:rsid w:val="00A53908"/>
    <w:rsid w:val="00A57326"/>
    <w:rsid w:val="00A57F85"/>
    <w:rsid w:val="00A864C3"/>
    <w:rsid w:val="00A90969"/>
    <w:rsid w:val="00AA2738"/>
    <w:rsid w:val="00AD25F4"/>
    <w:rsid w:val="00AE64A2"/>
    <w:rsid w:val="00AF5A71"/>
    <w:rsid w:val="00AF6D5A"/>
    <w:rsid w:val="00B062BD"/>
    <w:rsid w:val="00B1222E"/>
    <w:rsid w:val="00B2135B"/>
    <w:rsid w:val="00B32003"/>
    <w:rsid w:val="00B33019"/>
    <w:rsid w:val="00B3319E"/>
    <w:rsid w:val="00B60444"/>
    <w:rsid w:val="00B645E4"/>
    <w:rsid w:val="00B9728A"/>
    <w:rsid w:val="00BA1C82"/>
    <w:rsid w:val="00BB5407"/>
    <w:rsid w:val="00BD12E0"/>
    <w:rsid w:val="00BD6A92"/>
    <w:rsid w:val="00BD7A80"/>
    <w:rsid w:val="00BF2A35"/>
    <w:rsid w:val="00C11918"/>
    <w:rsid w:val="00C2541B"/>
    <w:rsid w:val="00C41FBA"/>
    <w:rsid w:val="00C57254"/>
    <w:rsid w:val="00C75B76"/>
    <w:rsid w:val="00CC2FB5"/>
    <w:rsid w:val="00CE3AB9"/>
    <w:rsid w:val="00CF5BB6"/>
    <w:rsid w:val="00D12DC2"/>
    <w:rsid w:val="00D37DBE"/>
    <w:rsid w:val="00D56332"/>
    <w:rsid w:val="00D56CCF"/>
    <w:rsid w:val="00D7038E"/>
    <w:rsid w:val="00D818AE"/>
    <w:rsid w:val="00DB5268"/>
    <w:rsid w:val="00DC2C0C"/>
    <w:rsid w:val="00DC2E4F"/>
    <w:rsid w:val="00DD40AA"/>
    <w:rsid w:val="00DF6B0C"/>
    <w:rsid w:val="00E1223D"/>
    <w:rsid w:val="00E31C35"/>
    <w:rsid w:val="00E372A1"/>
    <w:rsid w:val="00E42572"/>
    <w:rsid w:val="00EB6CEE"/>
    <w:rsid w:val="00ED0278"/>
    <w:rsid w:val="00EF686A"/>
    <w:rsid w:val="00F151B8"/>
    <w:rsid w:val="00F31741"/>
    <w:rsid w:val="00F37583"/>
    <w:rsid w:val="00F43DCD"/>
    <w:rsid w:val="00F62015"/>
    <w:rsid w:val="00F706F5"/>
    <w:rsid w:val="00F81BF8"/>
    <w:rsid w:val="00FA6816"/>
    <w:rsid w:val="00FB2AA1"/>
    <w:rsid w:val="00FB79DA"/>
    <w:rsid w:val="00FC1133"/>
    <w:rsid w:val="00FD280E"/>
    <w:rsid w:val="00FF73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DEAA"/>
  <w15:chartTrackingRefBased/>
  <w15:docId w15:val="{21436D66-2ABD-4E4D-8D64-C6B28A93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FD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290FD9"/>
    <w:pPr>
      <w:spacing w:line="240" w:lineRule="auto"/>
    </w:pPr>
    <w:rPr>
      <w:b/>
      <w:bCs/>
      <w:color w:val="4472C4" w:themeColor="accent1"/>
      <w:sz w:val="18"/>
      <w:szCs w:val="18"/>
    </w:rPr>
  </w:style>
  <w:style w:type="paragraph" w:styleId="Textonotapie">
    <w:name w:val="footnote text"/>
    <w:basedOn w:val="Normal"/>
    <w:link w:val="TextonotapieCar"/>
    <w:uiPriority w:val="99"/>
    <w:semiHidden/>
    <w:unhideWhenUsed/>
    <w:rsid w:val="00F3758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37583"/>
    <w:rPr>
      <w:sz w:val="20"/>
      <w:szCs w:val="20"/>
    </w:rPr>
  </w:style>
  <w:style w:type="character" w:styleId="nfasis">
    <w:name w:val="Emphasis"/>
    <w:basedOn w:val="Fuentedeprrafopredeter"/>
    <w:uiPriority w:val="20"/>
    <w:qFormat/>
    <w:rsid w:val="00BB5407"/>
    <w:rPr>
      <w:i/>
      <w:iCs/>
    </w:rPr>
  </w:style>
  <w:style w:type="paragraph" w:styleId="Encabezado">
    <w:name w:val="header"/>
    <w:basedOn w:val="Normal"/>
    <w:link w:val="EncabezadoCar"/>
    <w:uiPriority w:val="99"/>
    <w:unhideWhenUsed/>
    <w:rsid w:val="00BD12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12E0"/>
  </w:style>
  <w:style w:type="paragraph" w:styleId="Piedepgina">
    <w:name w:val="footer"/>
    <w:basedOn w:val="Normal"/>
    <w:link w:val="PiedepginaCar"/>
    <w:uiPriority w:val="99"/>
    <w:unhideWhenUsed/>
    <w:rsid w:val="00BD12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12E0"/>
  </w:style>
  <w:style w:type="paragraph" w:styleId="Revisin">
    <w:name w:val="Revision"/>
    <w:hidden/>
    <w:uiPriority w:val="99"/>
    <w:semiHidden/>
    <w:rsid w:val="00256014"/>
    <w:pPr>
      <w:spacing w:after="0" w:line="240" w:lineRule="auto"/>
    </w:pPr>
  </w:style>
  <w:style w:type="paragraph" w:styleId="Textodeglobo">
    <w:name w:val="Balloon Text"/>
    <w:basedOn w:val="Normal"/>
    <w:link w:val="TextodegloboCar"/>
    <w:uiPriority w:val="99"/>
    <w:semiHidden/>
    <w:unhideWhenUsed/>
    <w:rsid w:val="00EF68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68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9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acho\Desktop\FlowsDisaggregated\SHARE_AGRICULTURAL_LA\Trade_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acho\Desktop\SHAREAGRICULTURALTOTALTRADE\SHARE_AGRICULTURAL_TRAD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Hoja_de_c_lculo_de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Agri-food</c:v>
          </c:tx>
          <c:spPr>
            <a:ln w="28575" cap="rnd">
              <a:solidFill>
                <a:schemeClr val="tx1"/>
              </a:solidFill>
              <a:round/>
            </a:ln>
            <a:effectLst/>
          </c:spPr>
          <c:marker>
            <c:symbol val="none"/>
          </c:marker>
          <c:cat>
            <c:numRef>
              <c:f>Hoja1!$B$1:$AA$1</c:f>
              <c:numCache>
                <c:formatCode>General</c:formatCode>
                <c:ptCount val="26"/>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numCache>
            </c:numRef>
          </c:cat>
          <c:val>
            <c:numRef>
              <c:f>Hoja1!$B$3:$AA$3</c:f>
              <c:numCache>
                <c:formatCode>0.0</c:formatCode>
                <c:ptCount val="26"/>
                <c:pt idx="0">
                  <c:v>63463.62</c:v>
                </c:pt>
                <c:pt idx="1">
                  <c:v>73816.23</c:v>
                </c:pt>
                <c:pt idx="2">
                  <c:v>78012.94</c:v>
                </c:pt>
                <c:pt idx="3">
                  <c:v>85280.61</c:v>
                </c:pt>
                <c:pt idx="4">
                  <c:v>81389.41</c:v>
                </c:pt>
                <c:pt idx="5">
                  <c:v>73499.09</c:v>
                </c:pt>
                <c:pt idx="6">
                  <c:v>70518.75</c:v>
                </c:pt>
                <c:pt idx="7">
                  <c:v>74163.44</c:v>
                </c:pt>
                <c:pt idx="8">
                  <c:v>74317.42</c:v>
                </c:pt>
                <c:pt idx="9">
                  <c:v>86998.88</c:v>
                </c:pt>
                <c:pt idx="10">
                  <c:v>101593.9</c:v>
                </c:pt>
                <c:pt idx="11">
                  <c:v>112346.5</c:v>
                </c:pt>
                <c:pt idx="12">
                  <c:v>122382</c:v>
                </c:pt>
                <c:pt idx="13">
                  <c:v>144840.29999999999</c:v>
                </c:pt>
                <c:pt idx="14">
                  <c:v>177283.8</c:v>
                </c:pt>
                <c:pt idx="15">
                  <c:v>156730.1</c:v>
                </c:pt>
                <c:pt idx="16">
                  <c:v>181112.1</c:v>
                </c:pt>
                <c:pt idx="17">
                  <c:v>222209.6</c:v>
                </c:pt>
                <c:pt idx="18">
                  <c:v>218002.6</c:v>
                </c:pt>
                <c:pt idx="19">
                  <c:v>225185.7</c:v>
                </c:pt>
                <c:pt idx="20">
                  <c:v>218166.3</c:v>
                </c:pt>
                <c:pt idx="21">
                  <c:v>199807.2</c:v>
                </c:pt>
                <c:pt idx="22">
                  <c:v>200590.8</c:v>
                </c:pt>
                <c:pt idx="23">
                  <c:v>209529.3</c:v>
                </c:pt>
                <c:pt idx="24">
                  <c:v>208886.3</c:v>
                </c:pt>
                <c:pt idx="25">
                  <c:v>210012.2</c:v>
                </c:pt>
              </c:numCache>
            </c:numRef>
          </c:val>
          <c:smooth val="0"/>
          <c:extLst>
            <c:ext xmlns:c16="http://schemas.microsoft.com/office/drawing/2014/chart" uri="{C3380CC4-5D6E-409C-BE32-E72D297353CC}">
              <c16:uniqueId val="{00000000-AA9A-8D46-92A2-A2D2F2A1F1B8}"/>
            </c:ext>
          </c:extLst>
        </c:ser>
        <c:ser>
          <c:idx val="1"/>
          <c:order val="1"/>
          <c:tx>
            <c:v>Manufactures</c:v>
          </c:tx>
          <c:spPr>
            <a:ln w="28575" cap="rnd">
              <a:solidFill>
                <a:schemeClr val="tx1"/>
              </a:solidFill>
              <a:prstDash val="sysDot"/>
              <a:round/>
            </a:ln>
            <a:effectLst/>
          </c:spPr>
          <c:marker>
            <c:symbol val="none"/>
          </c:marker>
          <c:cat>
            <c:numRef>
              <c:f>Hoja1!$B$1:$AA$1</c:f>
              <c:numCache>
                <c:formatCode>General</c:formatCode>
                <c:ptCount val="26"/>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numCache>
            </c:numRef>
          </c:cat>
          <c:val>
            <c:numRef>
              <c:f>Hoja1!$B$4:$AA$4</c:f>
              <c:numCache>
                <c:formatCode>0.0</c:formatCode>
                <c:ptCount val="26"/>
                <c:pt idx="0">
                  <c:v>135815.5</c:v>
                </c:pt>
                <c:pt idx="1">
                  <c:v>164276.20000000001</c:v>
                </c:pt>
                <c:pt idx="2">
                  <c:v>180067.20000000001</c:v>
                </c:pt>
                <c:pt idx="3">
                  <c:v>207849.60000000001</c:v>
                </c:pt>
                <c:pt idx="4">
                  <c:v>220122.4</c:v>
                </c:pt>
                <c:pt idx="5">
                  <c:v>235884.7</c:v>
                </c:pt>
                <c:pt idx="6">
                  <c:v>274143.8</c:v>
                </c:pt>
                <c:pt idx="7">
                  <c:v>261427.4</c:v>
                </c:pt>
                <c:pt idx="8">
                  <c:v>256391.8</c:v>
                </c:pt>
                <c:pt idx="9">
                  <c:v>262395</c:v>
                </c:pt>
                <c:pt idx="10">
                  <c:v>305175.90000000002</c:v>
                </c:pt>
                <c:pt idx="11">
                  <c:v>345771.1</c:v>
                </c:pt>
                <c:pt idx="12">
                  <c:v>392808.5</c:v>
                </c:pt>
                <c:pt idx="13">
                  <c:v>414208.4</c:v>
                </c:pt>
                <c:pt idx="14">
                  <c:v>442814.8</c:v>
                </c:pt>
                <c:pt idx="15">
                  <c:v>340306.2</c:v>
                </c:pt>
                <c:pt idx="16">
                  <c:v>428095.6</c:v>
                </c:pt>
                <c:pt idx="17">
                  <c:v>478222.7</c:v>
                </c:pt>
                <c:pt idx="18">
                  <c:v>485564.8</c:v>
                </c:pt>
                <c:pt idx="19">
                  <c:v>483639.5</c:v>
                </c:pt>
                <c:pt idx="20">
                  <c:v>480015.5</c:v>
                </c:pt>
                <c:pt idx="21">
                  <c:v>456556.4</c:v>
                </c:pt>
                <c:pt idx="22">
                  <c:v>439136.3</c:v>
                </c:pt>
                <c:pt idx="23">
                  <c:v>475865.2</c:v>
                </c:pt>
                <c:pt idx="24">
                  <c:v>488113.5</c:v>
                </c:pt>
                <c:pt idx="25">
                  <c:v>478862.2</c:v>
                </c:pt>
              </c:numCache>
            </c:numRef>
          </c:val>
          <c:smooth val="0"/>
          <c:extLst>
            <c:ext xmlns:c16="http://schemas.microsoft.com/office/drawing/2014/chart" uri="{C3380CC4-5D6E-409C-BE32-E72D297353CC}">
              <c16:uniqueId val="{00000001-AA9A-8D46-92A2-A2D2F2A1F1B8}"/>
            </c:ext>
          </c:extLst>
        </c:ser>
        <c:ser>
          <c:idx val="2"/>
          <c:order val="2"/>
          <c:tx>
            <c:v>Rest</c:v>
          </c:tx>
          <c:spPr>
            <a:ln w="28575" cap="rnd">
              <a:solidFill>
                <a:schemeClr val="accent3"/>
              </a:solidFill>
              <a:prstDash val="dashDot"/>
              <a:round/>
            </a:ln>
            <a:effectLst/>
          </c:spPr>
          <c:marker>
            <c:symbol val="none"/>
          </c:marker>
          <c:cat>
            <c:numRef>
              <c:f>Hoja1!$B$1:$AA$1</c:f>
              <c:numCache>
                <c:formatCode>General</c:formatCode>
                <c:ptCount val="26"/>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numCache>
            </c:numRef>
          </c:cat>
          <c:val>
            <c:numRef>
              <c:f>Hoja1!$B$5:$AA$5</c:f>
              <c:numCache>
                <c:formatCode>0.0</c:formatCode>
                <c:ptCount val="26"/>
                <c:pt idx="0">
                  <c:v>34392.880000000005</c:v>
                </c:pt>
                <c:pt idx="1">
                  <c:v>43416.070000000007</c:v>
                </c:pt>
                <c:pt idx="2">
                  <c:v>49506.659999999974</c:v>
                </c:pt>
                <c:pt idx="3">
                  <c:v>48468.589999999967</c:v>
                </c:pt>
                <c:pt idx="4">
                  <c:v>39067.289999999979</c:v>
                </c:pt>
                <c:pt idx="5">
                  <c:v>46833.609999999986</c:v>
                </c:pt>
                <c:pt idx="6">
                  <c:v>67864.549999999988</c:v>
                </c:pt>
                <c:pt idx="7">
                  <c:v>60194.360000000044</c:v>
                </c:pt>
                <c:pt idx="8">
                  <c:v>63183.280000000028</c:v>
                </c:pt>
                <c:pt idx="9">
                  <c:v>76463.820000000007</c:v>
                </c:pt>
                <c:pt idx="10">
                  <c:v>97681.499999999942</c:v>
                </c:pt>
                <c:pt idx="11">
                  <c:v>127422.30000000005</c:v>
                </c:pt>
                <c:pt idx="12">
                  <c:v>161099.80000000005</c:v>
                </c:pt>
                <c:pt idx="13">
                  <c:v>190904</c:v>
                </c:pt>
                <c:pt idx="14">
                  <c:v>215696.20000000007</c:v>
                </c:pt>
                <c:pt idx="15">
                  <c:v>167220.59999999998</c:v>
                </c:pt>
                <c:pt idx="16">
                  <c:v>234749.70000000007</c:v>
                </c:pt>
                <c:pt idx="17">
                  <c:v>308261.69999999995</c:v>
                </c:pt>
                <c:pt idx="18">
                  <c:v>299199.59999999998</c:v>
                </c:pt>
                <c:pt idx="19">
                  <c:v>272199.20000000007</c:v>
                </c:pt>
                <c:pt idx="20">
                  <c:v>255525.09999999998</c:v>
                </c:pt>
                <c:pt idx="21">
                  <c:v>172825.19999999995</c:v>
                </c:pt>
                <c:pt idx="22">
                  <c:v>161331.80000000005</c:v>
                </c:pt>
                <c:pt idx="23">
                  <c:v>199172.80000000005</c:v>
                </c:pt>
                <c:pt idx="24">
                  <c:v>241857.5</c:v>
                </c:pt>
                <c:pt idx="25">
                  <c:v>226900.40000000002</c:v>
                </c:pt>
              </c:numCache>
            </c:numRef>
          </c:val>
          <c:smooth val="0"/>
          <c:extLst>
            <c:ext xmlns:c16="http://schemas.microsoft.com/office/drawing/2014/chart" uri="{C3380CC4-5D6E-409C-BE32-E72D297353CC}">
              <c16:uniqueId val="{00000002-AA9A-8D46-92A2-A2D2F2A1F1B8}"/>
            </c:ext>
          </c:extLst>
        </c:ser>
        <c:ser>
          <c:idx val="3"/>
          <c:order val="3"/>
          <c:tx>
            <c:v>Total</c:v>
          </c:tx>
          <c:spPr>
            <a:ln w="28575" cap="rnd">
              <a:solidFill>
                <a:schemeClr val="tx1">
                  <a:lumMod val="95000"/>
                  <a:lumOff val="5000"/>
                </a:schemeClr>
              </a:solidFill>
              <a:prstDash val="dash"/>
              <a:round/>
            </a:ln>
            <a:effectLst/>
          </c:spPr>
          <c:marker>
            <c:symbol val="none"/>
          </c:marker>
          <c:cat>
            <c:numRef>
              <c:f>Hoja1!$B$1:$AA$1</c:f>
              <c:numCache>
                <c:formatCode>General</c:formatCode>
                <c:ptCount val="26"/>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numCache>
            </c:numRef>
          </c:cat>
          <c:val>
            <c:numRef>
              <c:f>Hoja1!$B$2:$AA$2</c:f>
              <c:numCache>
                <c:formatCode>0.0</c:formatCode>
                <c:ptCount val="26"/>
                <c:pt idx="0">
                  <c:v>233672</c:v>
                </c:pt>
                <c:pt idx="1">
                  <c:v>281508.5</c:v>
                </c:pt>
                <c:pt idx="2">
                  <c:v>307586.8</c:v>
                </c:pt>
                <c:pt idx="3">
                  <c:v>341598.8</c:v>
                </c:pt>
                <c:pt idx="4">
                  <c:v>340579.1</c:v>
                </c:pt>
                <c:pt idx="5">
                  <c:v>356217.4</c:v>
                </c:pt>
                <c:pt idx="6">
                  <c:v>412527.1</c:v>
                </c:pt>
                <c:pt idx="7">
                  <c:v>395785.2</c:v>
                </c:pt>
                <c:pt idx="8">
                  <c:v>393892.5</c:v>
                </c:pt>
                <c:pt idx="9">
                  <c:v>425857.7</c:v>
                </c:pt>
                <c:pt idx="10">
                  <c:v>504451.3</c:v>
                </c:pt>
                <c:pt idx="11">
                  <c:v>585539.9</c:v>
                </c:pt>
                <c:pt idx="12">
                  <c:v>676290.3</c:v>
                </c:pt>
                <c:pt idx="13">
                  <c:v>749952.7</c:v>
                </c:pt>
                <c:pt idx="14">
                  <c:v>835794.8</c:v>
                </c:pt>
                <c:pt idx="15">
                  <c:v>664256.9</c:v>
                </c:pt>
                <c:pt idx="16">
                  <c:v>843957.4</c:v>
                </c:pt>
                <c:pt idx="17">
                  <c:v>1008694</c:v>
                </c:pt>
                <c:pt idx="18">
                  <c:v>1002767</c:v>
                </c:pt>
                <c:pt idx="19">
                  <c:v>981024.4</c:v>
                </c:pt>
                <c:pt idx="20">
                  <c:v>953706.9</c:v>
                </c:pt>
                <c:pt idx="21">
                  <c:v>829188.8</c:v>
                </c:pt>
                <c:pt idx="22">
                  <c:v>801058.9</c:v>
                </c:pt>
                <c:pt idx="23">
                  <c:v>884567.3</c:v>
                </c:pt>
                <c:pt idx="24">
                  <c:v>938857.3</c:v>
                </c:pt>
                <c:pt idx="25">
                  <c:v>915774.8</c:v>
                </c:pt>
              </c:numCache>
            </c:numRef>
          </c:val>
          <c:smooth val="0"/>
          <c:extLst>
            <c:ext xmlns:c16="http://schemas.microsoft.com/office/drawing/2014/chart" uri="{C3380CC4-5D6E-409C-BE32-E72D297353CC}">
              <c16:uniqueId val="{00000003-AA9A-8D46-92A2-A2D2F2A1F1B8}"/>
            </c:ext>
          </c:extLst>
        </c:ser>
        <c:dLbls>
          <c:showLegendKey val="0"/>
          <c:showVal val="0"/>
          <c:showCatName val="0"/>
          <c:showSerName val="0"/>
          <c:showPercent val="0"/>
          <c:showBubbleSize val="0"/>
        </c:dLbls>
        <c:smooth val="0"/>
        <c:axId val="428416520"/>
        <c:axId val="437630856"/>
      </c:lineChart>
      <c:catAx>
        <c:axId val="428416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37630856"/>
        <c:crosses val="autoZero"/>
        <c:auto val="1"/>
        <c:lblAlgn val="ctr"/>
        <c:lblOffset val="100"/>
        <c:tickLblSkip val="1"/>
        <c:noMultiLvlLbl val="0"/>
      </c:catAx>
      <c:valAx>
        <c:axId val="437630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latin typeface="Times New Roman" panose="02020603050405020304" pitchFamily="18" charset="0"/>
                    <a:cs typeface="Times New Roman" panose="02020603050405020304" pitchFamily="18" charset="0"/>
                  </a:rPr>
                  <a:t>Value (millions of</a:t>
                </a:r>
                <a:r>
                  <a:rPr lang="es-ES" baseline="0">
                    <a:latin typeface="Times New Roman" panose="02020603050405020304" pitchFamily="18" charset="0"/>
                    <a:cs typeface="Times New Roman" panose="02020603050405020304" pitchFamily="18" charset="0"/>
                  </a:rPr>
                  <a:t> dollars</a:t>
                </a:r>
                <a:r>
                  <a:rPr lang="es-ES">
                    <a:latin typeface="Times New Roman" panose="02020603050405020304" pitchFamily="18" charset="0"/>
                    <a:cs typeface="Times New Roman" panose="02020603050405020304" pitchFamily="18" charset="0"/>
                  </a:rPr>
                  <a:t> 2015)</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8416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SHARE_AGRICULTURAL_TRADE!$A$36</c:f>
              <c:strCache>
                <c:ptCount val="1"/>
                <c:pt idx="0">
                  <c:v>AMÉRICA LATINA</c:v>
                </c:pt>
              </c:strCache>
            </c:strRef>
          </c:tx>
          <c:spPr>
            <a:ln w="19050" cap="rnd">
              <a:solidFill>
                <a:schemeClr val="tx1">
                  <a:lumMod val="95000"/>
                  <a:lumOff val="5000"/>
                </a:schemeClr>
              </a:solidFill>
              <a:round/>
            </a:ln>
            <a:effectLst/>
          </c:spPr>
          <c:marker>
            <c:symbol val="none"/>
          </c:marker>
          <c:cat>
            <c:numRef>
              <c:f>SHARE_AGRICULTURAL_TRADE!$B$34:$AA$34</c:f>
              <c:numCache>
                <c:formatCode>General</c:formatCode>
                <c:ptCount val="26"/>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numCache>
            </c:numRef>
          </c:cat>
          <c:val>
            <c:numRef>
              <c:f>SHARE_AGRICULTURAL_TRADE!$B$36:$AA$36</c:f>
              <c:numCache>
                <c:formatCode>0.0</c:formatCode>
                <c:ptCount val="26"/>
                <c:pt idx="0">
                  <c:v>9.7588714236888272</c:v>
                </c:pt>
                <c:pt idx="1">
                  <c:v>9.9757841795067517</c:v>
                </c:pt>
                <c:pt idx="2">
                  <c:v>10.201238120000133</c:v>
                </c:pt>
                <c:pt idx="3">
                  <c:v>11.48237865704003</c:v>
                </c:pt>
                <c:pt idx="4">
                  <c:v>11.708597217177502</c:v>
                </c:pt>
                <c:pt idx="5">
                  <c:v>11.102499351451465</c:v>
                </c:pt>
                <c:pt idx="6">
                  <c:v>10.900814120599271</c:v>
                </c:pt>
                <c:pt idx="7">
                  <c:v>11.472352432950419</c:v>
                </c:pt>
                <c:pt idx="8">
                  <c:v>10.916020104007776</c:v>
                </c:pt>
                <c:pt idx="9">
                  <c:v>11.22373111024263</c:v>
                </c:pt>
                <c:pt idx="10">
                  <c:v>11.646471679457962</c:v>
                </c:pt>
                <c:pt idx="11">
                  <c:v>12.391084440338851</c:v>
                </c:pt>
                <c:pt idx="12">
                  <c:v>12.522871091690579</c:v>
                </c:pt>
                <c:pt idx="13">
                  <c:v>12.705374994238005</c:v>
                </c:pt>
                <c:pt idx="14">
                  <c:v>13.202424528954181</c:v>
                </c:pt>
                <c:pt idx="15">
                  <c:v>13.334846879945781</c:v>
                </c:pt>
                <c:pt idx="16">
                  <c:v>13.651295807615659</c:v>
                </c:pt>
                <c:pt idx="17">
                  <c:v>13.910855925152287</c:v>
                </c:pt>
                <c:pt idx="18">
                  <c:v>13.783693070053578</c:v>
                </c:pt>
                <c:pt idx="19">
                  <c:v>13.78449284476398</c:v>
                </c:pt>
                <c:pt idx="20">
                  <c:v>13.421213546643314</c:v>
                </c:pt>
                <c:pt idx="21">
                  <c:v>13.804084673917179</c:v>
                </c:pt>
                <c:pt idx="22">
                  <c:v>13.84945369070998</c:v>
                </c:pt>
                <c:pt idx="23">
                  <c:v>13.993249018462821</c:v>
                </c:pt>
                <c:pt idx="24">
                  <c:v>13.674473197238628</c:v>
                </c:pt>
                <c:pt idx="25">
                  <c:v>14.156578283074465</c:v>
                </c:pt>
              </c:numCache>
            </c:numRef>
          </c:val>
          <c:smooth val="0"/>
          <c:extLst>
            <c:ext xmlns:c16="http://schemas.microsoft.com/office/drawing/2014/chart" uri="{C3380CC4-5D6E-409C-BE32-E72D297353CC}">
              <c16:uniqueId val="{00000000-116A-41EC-813D-4477C1597B2D}"/>
            </c:ext>
          </c:extLst>
        </c:ser>
        <c:dLbls>
          <c:showLegendKey val="0"/>
          <c:showVal val="0"/>
          <c:showCatName val="0"/>
          <c:showSerName val="0"/>
          <c:showPercent val="0"/>
          <c:showBubbleSize val="0"/>
        </c:dLbls>
        <c:smooth val="0"/>
        <c:axId val="437393232"/>
        <c:axId val="211368320"/>
      </c:lineChart>
      <c:catAx>
        <c:axId val="437393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1368320"/>
        <c:crosses val="autoZero"/>
        <c:auto val="1"/>
        <c:lblAlgn val="ctr"/>
        <c:lblOffset val="100"/>
        <c:noMultiLvlLbl val="0"/>
      </c:catAx>
      <c:valAx>
        <c:axId val="211368320"/>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3739323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v>Homogeneous</c:v>
          </c:tx>
          <c:spPr>
            <a:ln w="28575" cap="rnd">
              <a:solidFill>
                <a:schemeClr val="bg1">
                  <a:lumMod val="65000"/>
                </a:schemeClr>
              </a:solidFill>
              <a:round/>
            </a:ln>
            <a:effectLst/>
          </c:spPr>
          <c:marker>
            <c:symbol val="none"/>
          </c:marker>
          <c:cat>
            <c:numRef>
              <c:f>Base94!$A$2:$A$27</c:f>
              <c:numCache>
                <c:formatCode>General</c:formatCode>
                <c:ptCount val="26"/>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numCache>
            </c:numRef>
          </c:cat>
          <c:val>
            <c:numRef>
              <c:f>Base94!$E$2:$E$27</c:f>
              <c:numCache>
                <c:formatCode>General</c:formatCode>
                <c:ptCount val="26"/>
                <c:pt idx="0">
                  <c:v>99.999999999999986</c:v>
                </c:pt>
                <c:pt idx="1">
                  <c:v>106.70756553998216</c:v>
                </c:pt>
                <c:pt idx="2">
                  <c:v>109.5538974949057</c:v>
                </c:pt>
                <c:pt idx="3">
                  <c:v>113.52266158241763</c:v>
                </c:pt>
                <c:pt idx="4">
                  <c:v>100.08697080092202</c:v>
                </c:pt>
                <c:pt idx="5">
                  <c:v>81.158160918380815</c:v>
                </c:pt>
                <c:pt idx="6">
                  <c:v>79.423595565453354</c:v>
                </c:pt>
                <c:pt idx="7">
                  <c:v>75.768656186163511</c:v>
                </c:pt>
                <c:pt idx="8">
                  <c:v>73.099870456079756</c:v>
                </c:pt>
                <c:pt idx="9">
                  <c:v>83.022329526920686</c:v>
                </c:pt>
                <c:pt idx="10">
                  <c:v>90.997951001751431</c:v>
                </c:pt>
                <c:pt idx="11">
                  <c:v>96.422255921409132</c:v>
                </c:pt>
                <c:pt idx="12">
                  <c:v>106.59783962928456</c:v>
                </c:pt>
                <c:pt idx="13">
                  <c:v>123.27515452039748</c:v>
                </c:pt>
                <c:pt idx="14">
                  <c:v>162.53185752453183</c:v>
                </c:pt>
                <c:pt idx="15">
                  <c:v>149.9291758333614</c:v>
                </c:pt>
                <c:pt idx="16">
                  <c:v>160.66694722401752</c:v>
                </c:pt>
                <c:pt idx="17">
                  <c:v>204.13558544640142</c:v>
                </c:pt>
                <c:pt idx="18">
                  <c:v>189.08057341096574</c:v>
                </c:pt>
                <c:pt idx="19">
                  <c:v>181.65638508528642</c:v>
                </c:pt>
                <c:pt idx="20">
                  <c:v>175.27931748911161</c:v>
                </c:pt>
                <c:pt idx="21">
                  <c:v>148.33839488659754</c:v>
                </c:pt>
                <c:pt idx="22">
                  <c:v>143.78393148071532</c:v>
                </c:pt>
                <c:pt idx="23">
                  <c:v>96.490461915377992</c:v>
                </c:pt>
                <c:pt idx="24">
                  <c:v>106.00045124539724</c:v>
                </c:pt>
                <c:pt idx="25">
                  <c:v>127.91879896928549</c:v>
                </c:pt>
              </c:numCache>
            </c:numRef>
          </c:val>
          <c:smooth val="0"/>
          <c:extLst>
            <c:ext xmlns:c16="http://schemas.microsoft.com/office/drawing/2014/chart" uri="{C3380CC4-5D6E-409C-BE32-E72D297353CC}">
              <c16:uniqueId val="{00000000-D0B7-422A-A547-F2AE3FFFC5CD}"/>
            </c:ext>
          </c:extLst>
        </c:ser>
        <c:ser>
          <c:idx val="0"/>
          <c:order val="1"/>
          <c:tx>
            <c:v>Differentiated</c:v>
          </c:tx>
          <c:spPr>
            <a:ln w="28575" cap="rnd">
              <a:solidFill>
                <a:schemeClr val="tx1"/>
              </a:solidFill>
              <a:round/>
            </a:ln>
            <a:effectLst/>
          </c:spPr>
          <c:marker>
            <c:symbol val="none"/>
          </c:marker>
          <c:cat>
            <c:numRef>
              <c:f>Base94!$A$2:$A$27</c:f>
              <c:numCache>
                <c:formatCode>General</c:formatCode>
                <c:ptCount val="26"/>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numCache>
            </c:numRef>
          </c:cat>
          <c:val>
            <c:numRef>
              <c:f>Base94!$C$2:$C$27</c:f>
              <c:numCache>
                <c:formatCode>General</c:formatCode>
                <c:ptCount val="26"/>
                <c:pt idx="0">
                  <c:v>100</c:v>
                </c:pt>
                <c:pt idx="1">
                  <c:v>110.25607547301681</c:v>
                </c:pt>
                <c:pt idx="2">
                  <c:v>96.25386392345942</c:v>
                </c:pt>
                <c:pt idx="3">
                  <c:v>102.08190567293759</c:v>
                </c:pt>
                <c:pt idx="4">
                  <c:v>112.44047508185787</c:v>
                </c:pt>
                <c:pt idx="5">
                  <c:v>106.62205293932753</c:v>
                </c:pt>
                <c:pt idx="6">
                  <c:v>119.77967835951334</c:v>
                </c:pt>
                <c:pt idx="7">
                  <c:v>134.63298511380228</c:v>
                </c:pt>
                <c:pt idx="8">
                  <c:v>121.32910710654703</c:v>
                </c:pt>
                <c:pt idx="9">
                  <c:v>192.94339427735153</c:v>
                </c:pt>
                <c:pt idx="10">
                  <c:v>132.11124643416917</c:v>
                </c:pt>
                <c:pt idx="11">
                  <c:v>206.05658901794183</c:v>
                </c:pt>
                <c:pt idx="12">
                  <c:v>267.31332442287641</c:v>
                </c:pt>
                <c:pt idx="13">
                  <c:v>230.6518694966872</c:v>
                </c:pt>
                <c:pt idx="14">
                  <c:v>288.87180443281471</c:v>
                </c:pt>
                <c:pt idx="15">
                  <c:v>307.87158419949799</c:v>
                </c:pt>
                <c:pt idx="16">
                  <c:v>166.17248896097303</c:v>
                </c:pt>
                <c:pt idx="17">
                  <c:v>191.92707608302663</c:v>
                </c:pt>
                <c:pt idx="18">
                  <c:v>183.61974864984688</c:v>
                </c:pt>
                <c:pt idx="19">
                  <c:v>200.2393189241478</c:v>
                </c:pt>
                <c:pt idx="20">
                  <c:v>195.62421168665122</c:v>
                </c:pt>
                <c:pt idx="21">
                  <c:v>192.0081227116232</c:v>
                </c:pt>
                <c:pt idx="22">
                  <c:v>175.74950850720791</c:v>
                </c:pt>
                <c:pt idx="23">
                  <c:v>183.3935630812926</c:v>
                </c:pt>
                <c:pt idx="24">
                  <c:v>182.2155164452077</c:v>
                </c:pt>
                <c:pt idx="25">
                  <c:v>197.60419944805346</c:v>
                </c:pt>
              </c:numCache>
            </c:numRef>
          </c:val>
          <c:smooth val="0"/>
          <c:extLst>
            <c:ext xmlns:c16="http://schemas.microsoft.com/office/drawing/2014/chart" uri="{C3380CC4-5D6E-409C-BE32-E72D297353CC}">
              <c16:uniqueId val="{00000001-D0B7-422A-A547-F2AE3FFFC5CD}"/>
            </c:ext>
          </c:extLst>
        </c:ser>
        <c:ser>
          <c:idx val="2"/>
          <c:order val="2"/>
          <c:tx>
            <c:v>Reference priced</c:v>
          </c:tx>
          <c:spPr>
            <a:ln w="28575" cap="rnd">
              <a:solidFill>
                <a:schemeClr val="bg1">
                  <a:lumMod val="85000"/>
                </a:schemeClr>
              </a:solidFill>
              <a:round/>
            </a:ln>
            <a:effectLst/>
          </c:spPr>
          <c:marker>
            <c:symbol val="none"/>
          </c:marker>
          <c:cat>
            <c:numRef>
              <c:f>Base94!$A$2:$A$27</c:f>
              <c:numCache>
                <c:formatCode>General</c:formatCode>
                <c:ptCount val="26"/>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numCache>
            </c:numRef>
          </c:cat>
          <c:val>
            <c:numRef>
              <c:f>Base94!$G$2:$G$27</c:f>
              <c:numCache>
                <c:formatCode>General</c:formatCode>
                <c:ptCount val="26"/>
                <c:pt idx="0">
                  <c:v>100</c:v>
                </c:pt>
                <c:pt idx="1">
                  <c:v>103.95502865118782</c:v>
                </c:pt>
                <c:pt idx="2">
                  <c:v>93.804500228212063</c:v>
                </c:pt>
                <c:pt idx="3">
                  <c:v>95.43438571815463</c:v>
                </c:pt>
                <c:pt idx="4">
                  <c:v>108.59033757077572</c:v>
                </c:pt>
                <c:pt idx="5">
                  <c:v>96.608636200935209</c:v>
                </c:pt>
                <c:pt idx="6">
                  <c:v>110.5384573622221</c:v>
                </c:pt>
                <c:pt idx="7">
                  <c:v>107.52413271525637</c:v>
                </c:pt>
                <c:pt idx="8">
                  <c:v>101.01791101686624</c:v>
                </c:pt>
                <c:pt idx="9">
                  <c:v>139.35060884957764</c:v>
                </c:pt>
                <c:pt idx="10">
                  <c:v>170.47362051648525</c:v>
                </c:pt>
                <c:pt idx="11">
                  <c:v>169.27463916927022</c:v>
                </c:pt>
                <c:pt idx="12">
                  <c:v>177.8180717438116</c:v>
                </c:pt>
                <c:pt idx="13">
                  <c:v>181.68994345517481</c:v>
                </c:pt>
                <c:pt idx="14">
                  <c:v>210.16263344723944</c:v>
                </c:pt>
                <c:pt idx="15">
                  <c:v>201.62141039472797</c:v>
                </c:pt>
                <c:pt idx="16">
                  <c:v>153.15705977009608</c:v>
                </c:pt>
                <c:pt idx="17">
                  <c:v>175.5042287095192</c:v>
                </c:pt>
                <c:pt idx="18">
                  <c:v>165.47583950789524</c:v>
                </c:pt>
                <c:pt idx="19">
                  <c:v>176.10190441860215</c:v>
                </c:pt>
                <c:pt idx="20">
                  <c:v>174.25395488661047</c:v>
                </c:pt>
                <c:pt idx="21">
                  <c:v>157.82300213439828</c:v>
                </c:pt>
                <c:pt idx="22">
                  <c:v>161.4467760864062</c:v>
                </c:pt>
                <c:pt idx="23">
                  <c:v>168.28635152990464</c:v>
                </c:pt>
                <c:pt idx="24">
                  <c:v>172.88010565303054</c:v>
                </c:pt>
                <c:pt idx="25">
                  <c:v>174.78281976676286</c:v>
                </c:pt>
              </c:numCache>
            </c:numRef>
          </c:val>
          <c:smooth val="0"/>
          <c:extLst>
            <c:ext xmlns:c16="http://schemas.microsoft.com/office/drawing/2014/chart" uri="{C3380CC4-5D6E-409C-BE32-E72D297353CC}">
              <c16:uniqueId val="{00000002-D0B7-422A-A547-F2AE3FFFC5CD}"/>
            </c:ext>
          </c:extLst>
        </c:ser>
        <c:dLbls>
          <c:showLegendKey val="0"/>
          <c:showVal val="0"/>
          <c:showCatName val="0"/>
          <c:showSerName val="0"/>
          <c:showPercent val="0"/>
          <c:showBubbleSize val="0"/>
        </c:dLbls>
        <c:smooth val="0"/>
        <c:axId val="433425376"/>
        <c:axId val="433425768"/>
      </c:lineChart>
      <c:catAx>
        <c:axId val="43342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33425768"/>
        <c:crosses val="autoZero"/>
        <c:auto val="1"/>
        <c:lblAlgn val="ctr"/>
        <c:lblOffset val="100"/>
        <c:noMultiLvlLbl val="0"/>
      </c:catAx>
      <c:valAx>
        <c:axId val="433425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33425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24FF5-1045-4EEC-B256-0749E596F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2566</Words>
  <Characters>14630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BELLOC POSTIGO</dc:creator>
  <cp:keywords/>
  <dc:description/>
  <cp:lastModifiedBy>IGNACIO BELLOC POSTIGO</cp:lastModifiedBy>
  <cp:revision>5</cp:revision>
  <cp:lastPrinted>2023-05-08T16:26:00Z</cp:lastPrinted>
  <dcterms:created xsi:type="dcterms:W3CDTF">2023-12-22T11:15:00Z</dcterms:created>
  <dcterms:modified xsi:type="dcterms:W3CDTF">2023-12-22T11:28:00Z</dcterms:modified>
</cp:coreProperties>
</file>